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52F8" w14:textId="77777777" w:rsidR="0056387E" w:rsidRPr="004B03B1" w:rsidRDefault="009F6848" w:rsidP="00A53343">
      <w:pPr>
        <w:spacing w:after="0" w:line="360" w:lineRule="auto"/>
        <w:jc w:val="center"/>
        <w:rPr>
          <w:rFonts w:cs="Times New Roman"/>
          <w:b/>
          <w:sz w:val="32"/>
          <w:szCs w:val="32"/>
        </w:rPr>
      </w:pPr>
      <w:r w:rsidRPr="004B03B1">
        <w:rPr>
          <w:rFonts w:cs="Times New Roman"/>
          <w:b/>
          <w:sz w:val="32"/>
          <w:szCs w:val="32"/>
        </w:rPr>
        <w:t>Título en idioma principal</w:t>
      </w:r>
      <w:r w:rsidR="00A818C0" w:rsidRPr="004B03B1">
        <w:rPr>
          <w:rFonts w:cs="Times New Roman"/>
          <w:b/>
          <w:sz w:val="32"/>
          <w:szCs w:val="32"/>
        </w:rPr>
        <w:t xml:space="preserve"> (español)</w:t>
      </w:r>
    </w:p>
    <w:p w14:paraId="7AD7B967" w14:textId="5AC811A6" w:rsidR="00E17088" w:rsidRPr="004B03B1" w:rsidRDefault="00A818C0" w:rsidP="00A53343">
      <w:pPr>
        <w:spacing w:after="0" w:line="360" w:lineRule="auto"/>
        <w:jc w:val="center"/>
        <w:rPr>
          <w:rFonts w:cs="Times New Roman"/>
          <w:b/>
          <w:sz w:val="32"/>
          <w:szCs w:val="32"/>
          <w:lang w:val="en-US"/>
        </w:rPr>
      </w:pPr>
      <w:r w:rsidRPr="004B03B1">
        <w:rPr>
          <w:rFonts w:cs="Times New Roman"/>
          <w:b/>
          <w:sz w:val="32"/>
          <w:szCs w:val="32"/>
          <w:lang w:val="en-US"/>
        </w:rPr>
        <w:t>Title in secondary language (</w:t>
      </w:r>
      <w:r w:rsidR="002C4113">
        <w:rPr>
          <w:rFonts w:cs="Times New Roman"/>
          <w:b/>
          <w:sz w:val="32"/>
          <w:szCs w:val="32"/>
          <w:lang w:val="en-US"/>
        </w:rPr>
        <w:t>e</w:t>
      </w:r>
      <w:r w:rsidR="00427513" w:rsidRPr="004B03B1">
        <w:rPr>
          <w:rFonts w:cs="Times New Roman"/>
          <w:b/>
          <w:sz w:val="32"/>
          <w:szCs w:val="32"/>
          <w:lang w:val="en-US"/>
        </w:rPr>
        <w:t>nglish</w:t>
      </w:r>
      <w:r w:rsidRPr="004B03B1">
        <w:rPr>
          <w:rFonts w:cs="Times New Roman"/>
          <w:b/>
          <w:sz w:val="32"/>
          <w:szCs w:val="32"/>
          <w:lang w:val="en-US"/>
        </w:rPr>
        <w:t>)</w:t>
      </w:r>
    </w:p>
    <w:p w14:paraId="40F095EF" w14:textId="77777777" w:rsidR="009F6848" w:rsidRPr="004B03B1" w:rsidRDefault="00975323" w:rsidP="00A53343">
      <w:pPr>
        <w:spacing w:after="0" w:line="360" w:lineRule="auto"/>
        <w:jc w:val="center"/>
        <w:rPr>
          <w:rFonts w:cs="Times New Roman"/>
          <w:vertAlign w:val="superscript"/>
        </w:rPr>
      </w:pPr>
      <w:r w:rsidRPr="004B03B1">
        <w:rPr>
          <w:rFonts w:cs="Times New Roman"/>
        </w:rPr>
        <w:t>Nombre</w:t>
      </w:r>
      <w:r w:rsidR="00CB6391" w:rsidRPr="004B03B1">
        <w:rPr>
          <w:rFonts w:cs="Times New Roman"/>
        </w:rPr>
        <w:t>s y apellidos completos</w:t>
      </w:r>
      <w:r w:rsidRPr="004B03B1">
        <w:rPr>
          <w:rFonts w:cs="Times New Roman"/>
        </w:rPr>
        <w:t xml:space="preserve"> primer autor</w:t>
      </w:r>
      <w:r w:rsidRPr="004B03B1">
        <w:rPr>
          <w:rFonts w:cs="Times New Roman"/>
          <w:vertAlign w:val="superscript"/>
        </w:rPr>
        <w:t>1,*</w:t>
      </w:r>
      <w:r w:rsidRPr="004B03B1">
        <w:rPr>
          <w:rFonts w:cs="Times New Roman"/>
        </w:rPr>
        <w:t xml:space="preserve">, </w:t>
      </w:r>
      <w:r w:rsidR="00CB6391" w:rsidRPr="004B03B1">
        <w:rPr>
          <w:rFonts w:cs="Times New Roman"/>
        </w:rPr>
        <w:t xml:space="preserve">nombres y apellidos completos </w:t>
      </w:r>
      <w:r w:rsidRPr="004B03B1">
        <w:rPr>
          <w:rFonts w:cs="Times New Roman"/>
        </w:rPr>
        <w:t>segundo autor</w:t>
      </w:r>
      <w:r w:rsidRPr="004B03B1">
        <w:rPr>
          <w:rFonts w:cs="Times New Roman"/>
          <w:vertAlign w:val="superscript"/>
        </w:rPr>
        <w:t>2</w:t>
      </w:r>
    </w:p>
    <w:p w14:paraId="4D984847" w14:textId="77777777" w:rsidR="00D30135" w:rsidRPr="004B03B1" w:rsidRDefault="00D30135" w:rsidP="00A53343">
      <w:pPr>
        <w:spacing w:after="0" w:line="360" w:lineRule="auto"/>
        <w:jc w:val="center"/>
        <w:rPr>
          <w:rFonts w:cs="Times New Roman"/>
          <w:vertAlign w:val="superscript"/>
        </w:rPr>
      </w:pPr>
    </w:p>
    <w:p w14:paraId="7C09FE03" w14:textId="11545A3D" w:rsidR="00975323" w:rsidRPr="004B03B1" w:rsidRDefault="00BD0DC5" w:rsidP="00A53343">
      <w:pPr>
        <w:spacing w:after="0" w:line="360" w:lineRule="auto"/>
        <w:rPr>
          <w:rFonts w:cs="Times New Roman"/>
          <w:sz w:val="20"/>
          <w:szCs w:val="20"/>
        </w:rPr>
      </w:pPr>
      <w:bookmarkStart w:id="0" w:name="_Hlk130820951"/>
      <w:r w:rsidRPr="004B03B1">
        <w:rPr>
          <w:rFonts w:cs="Times New Roman"/>
          <w:sz w:val="20"/>
          <w:szCs w:val="20"/>
          <w:vertAlign w:val="superscript"/>
        </w:rPr>
        <w:t>1</w:t>
      </w:r>
      <w:r w:rsidR="00BD66A3">
        <w:rPr>
          <w:rFonts w:cs="Times New Roman"/>
          <w:sz w:val="20"/>
          <w:szCs w:val="20"/>
        </w:rPr>
        <w:t>I</w:t>
      </w:r>
      <w:r w:rsidR="00CB6391" w:rsidRPr="004B03B1">
        <w:rPr>
          <w:rFonts w:cs="Times New Roman"/>
          <w:sz w:val="20"/>
          <w:szCs w:val="20"/>
        </w:rPr>
        <w:t xml:space="preserve">nstitución </w:t>
      </w:r>
      <w:r w:rsidR="00BD66A3">
        <w:rPr>
          <w:rFonts w:cs="Times New Roman"/>
          <w:sz w:val="20"/>
          <w:szCs w:val="20"/>
        </w:rPr>
        <w:t>a la cual pertenece</w:t>
      </w:r>
      <w:r w:rsidR="00CB6391" w:rsidRPr="004B03B1">
        <w:rPr>
          <w:rFonts w:cs="Times New Roman"/>
          <w:sz w:val="20"/>
          <w:szCs w:val="20"/>
        </w:rPr>
        <w:t>. País.</w:t>
      </w:r>
      <w:r w:rsidR="00BD66A3">
        <w:rPr>
          <w:rFonts w:cs="Times New Roman"/>
          <w:sz w:val="20"/>
          <w:szCs w:val="20"/>
        </w:rPr>
        <w:t xml:space="preserve"> </w:t>
      </w:r>
      <w:r w:rsidR="00007F21">
        <w:rPr>
          <w:rFonts w:cs="Times New Roman"/>
          <w:sz w:val="20"/>
          <w:szCs w:val="20"/>
        </w:rPr>
        <w:t>L</w:t>
      </w:r>
      <w:r w:rsidR="00007F21" w:rsidRPr="00007F21">
        <w:rPr>
          <w:rFonts w:cs="Times New Roman"/>
          <w:sz w:val="20"/>
          <w:szCs w:val="20"/>
        </w:rPr>
        <w:t>a formación académica (el mayor grado)</w:t>
      </w:r>
      <w:r w:rsidR="00007F21">
        <w:rPr>
          <w:rFonts w:cs="Times New Roman"/>
          <w:sz w:val="20"/>
          <w:szCs w:val="20"/>
        </w:rPr>
        <w:t xml:space="preserve">. </w:t>
      </w:r>
      <w:r w:rsidR="00BD66A3">
        <w:rPr>
          <w:rFonts w:cs="Times New Roman"/>
          <w:sz w:val="20"/>
          <w:szCs w:val="20"/>
        </w:rPr>
        <w:t>ORCID,</w:t>
      </w:r>
      <w:r w:rsidR="00CB6391" w:rsidRPr="004B03B1">
        <w:rPr>
          <w:rFonts w:cs="Times New Roman"/>
          <w:sz w:val="20"/>
          <w:szCs w:val="20"/>
        </w:rPr>
        <w:t xml:space="preserve"> Correo electrónico</w:t>
      </w:r>
      <w:bookmarkEnd w:id="0"/>
      <w:r w:rsidR="00CB6391" w:rsidRPr="004B03B1">
        <w:rPr>
          <w:rFonts w:cs="Times New Roman"/>
          <w:sz w:val="20"/>
          <w:szCs w:val="20"/>
        </w:rPr>
        <w:t>.</w:t>
      </w:r>
      <w:r w:rsidR="00007F21">
        <w:rPr>
          <w:rFonts w:cs="Times New Roman"/>
          <w:sz w:val="20"/>
          <w:szCs w:val="20"/>
        </w:rPr>
        <w:t>*</w:t>
      </w:r>
    </w:p>
    <w:p w14:paraId="3B73BC82" w14:textId="4E575760" w:rsidR="00BD66A3" w:rsidRPr="004B03B1" w:rsidRDefault="00BD0DC5" w:rsidP="00BD66A3">
      <w:pPr>
        <w:spacing w:after="0" w:line="360" w:lineRule="auto"/>
        <w:rPr>
          <w:rFonts w:cs="Times New Roman"/>
          <w:sz w:val="20"/>
          <w:szCs w:val="20"/>
        </w:rPr>
      </w:pPr>
      <w:r w:rsidRPr="004B03B1">
        <w:rPr>
          <w:rFonts w:cs="Times New Roman"/>
          <w:sz w:val="20"/>
          <w:szCs w:val="20"/>
          <w:vertAlign w:val="superscript"/>
        </w:rPr>
        <w:t>2</w:t>
      </w:r>
      <w:r w:rsidR="00CB6391" w:rsidRPr="004B03B1">
        <w:rPr>
          <w:rFonts w:cs="Times New Roman"/>
          <w:sz w:val="20"/>
          <w:szCs w:val="20"/>
        </w:rPr>
        <w:t xml:space="preserve">Institución </w:t>
      </w:r>
      <w:r w:rsidR="00BD66A3">
        <w:rPr>
          <w:rFonts w:cs="Times New Roman"/>
          <w:sz w:val="20"/>
          <w:szCs w:val="20"/>
        </w:rPr>
        <w:t>a la cual pertenece</w:t>
      </w:r>
      <w:r w:rsidR="00BD66A3" w:rsidRPr="004B03B1">
        <w:rPr>
          <w:rFonts w:cs="Times New Roman"/>
          <w:sz w:val="20"/>
          <w:szCs w:val="20"/>
        </w:rPr>
        <w:t>. País</w:t>
      </w:r>
      <w:r w:rsidR="00007F21">
        <w:rPr>
          <w:rFonts w:cs="Times New Roman"/>
          <w:sz w:val="20"/>
          <w:szCs w:val="20"/>
        </w:rPr>
        <w:t>.</w:t>
      </w:r>
      <w:r w:rsidR="00BD66A3" w:rsidRPr="004B03B1">
        <w:rPr>
          <w:rFonts w:cs="Times New Roman"/>
          <w:sz w:val="20"/>
          <w:szCs w:val="20"/>
        </w:rPr>
        <w:t xml:space="preserve"> </w:t>
      </w:r>
      <w:r w:rsidR="00007F21">
        <w:rPr>
          <w:rFonts w:cs="Times New Roman"/>
          <w:sz w:val="20"/>
          <w:szCs w:val="20"/>
        </w:rPr>
        <w:t>L</w:t>
      </w:r>
      <w:r w:rsidR="00007F21" w:rsidRPr="00007F21">
        <w:rPr>
          <w:rFonts w:cs="Times New Roman"/>
          <w:sz w:val="20"/>
          <w:szCs w:val="20"/>
        </w:rPr>
        <w:t>a formación académica (el mayor grado)</w:t>
      </w:r>
      <w:r w:rsidR="00007F21">
        <w:rPr>
          <w:rFonts w:cs="Times New Roman"/>
          <w:sz w:val="20"/>
          <w:szCs w:val="20"/>
        </w:rPr>
        <w:t xml:space="preserve">. </w:t>
      </w:r>
      <w:r w:rsidR="00BD66A3">
        <w:rPr>
          <w:rFonts w:cs="Times New Roman"/>
          <w:sz w:val="20"/>
          <w:szCs w:val="20"/>
        </w:rPr>
        <w:t>ORCID,</w:t>
      </w:r>
      <w:r w:rsidR="00BD66A3" w:rsidRPr="004B03B1">
        <w:rPr>
          <w:rFonts w:cs="Times New Roman"/>
          <w:sz w:val="20"/>
          <w:szCs w:val="20"/>
        </w:rPr>
        <w:t xml:space="preserve"> Correo electrónico.</w:t>
      </w:r>
    </w:p>
    <w:p w14:paraId="0133ED06" w14:textId="77777777" w:rsidR="00DB4165" w:rsidRPr="004B03B1" w:rsidRDefault="00DB4165" w:rsidP="00A53343">
      <w:pPr>
        <w:spacing w:after="0" w:line="360" w:lineRule="auto"/>
        <w:ind w:left="360"/>
        <w:jc w:val="center"/>
        <w:rPr>
          <w:rFonts w:cs="Times New Roman"/>
          <w:sz w:val="16"/>
          <w:szCs w:val="16"/>
        </w:rPr>
      </w:pPr>
    </w:p>
    <w:p w14:paraId="3CF27849" w14:textId="3D6A159B" w:rsidR="00007F21" w:rsidRPr="004B03B1" w:rsidRDefault="00007F21" w:rsidP="00007F21">
      <w:pPr>
        <w:spacing w:after="0" w:line="360" w:lineRule="auto"/>
        <w:jc w:val="center"/>
        <w:rPr>
          <w:rFonts w:cs="Times New Roman"/>
          <w:b/>
          <w:sz w:val="32"/>
          <w:szCs w:val="32"/>
        </w:rPr>
      </w:pPr>
      <w:r w:rsidRPr="004B03B1">
        <w:rPr>
          <w:rFonts w:cs="Times New Roman"/>
          <w:b/>
          <w:sz w:val="32"/>
          <w:szCs w:val="32"/>
        </w:rPr>
        <w:t>Título en idioma principal</w:t>
      </w:r>
      <w:r>
        <w:rPr>
          <w:rFonts w:cs="Times New Roman"/>
          <w:b/>
          <w:sz w:val="32"/>
          <w:szCs w:val="32"/>
        </w:rPr>
        <w:t xml:space="preserve"> abreviado (no exceder </w:t>
      </w:r>
      <w:r w:rsidR="00BE36D9">
        <w:rPr>
          <w:rFonts w:cs="Times New Roman"/>
          <w:b/>
          <w:sz w:val="32"/>
          <w:szCs w:val="32"/>
        </w:rPr>
        <w:t>1</w:t>
      </w:r>
      <w:r w:rsidR="00184EF1">
        <w:rPr>
          <w:rFonts w:cs="Times New Roman"/>
          <w:b/>
          <w:sz w:val="32"/>
          <w:szCs w:val="32"/>
        </w:rPr>
        <w:t>5</w:t>
      </w:r>
      <w:r>
        <w:rPr>
          <w:rFonts w:cs="Times New Roman"/>
          <w:b/>
          <w:sz w:val="32"/>
          <w:szCs w:val="32"/>
        </w:rPr>
        <w:t xml:space="preserve"> palabras)</w:t>
      </w:r>
    </w:p>
    <w:p w14:paraId="3E78DA4C" w14:textId="77777777" w:rsidR="00A818C0" w:rsidRPr="004B03B1" w:rsidRDefault="00A818C0" w:rsidP="00A53343">
      <w:pPr>
        <w:pStyle w:val="Ttulo1"/>
        <w:spacing w:line="360" w:lineRule="auto"/>
      </w:pPr>
      <w:r w:rsidRPr="004B03B1">
        <w:t>Resumen</w:t>
      </w:r>
    </w:p>
    <w:p w14:paraId="3D5B6AE1" w14:textId="385536B8" w:rsidR="00A818C0" w:rsidRPr="004B03B1" w:rsidRDefault="00BD66A3" w:rsidP="00A53343">
      <w:pPr>
        <w:pStyle w:val="ADYNAAbstrac"/>
        <w:spacing w:line="360" w:lineRule="auto"/>
        <w:rPr>
          <w:sz w:val="24"/>
          <w:lang w:val="es-ES"/>
        </w:rPr>
      </w:pPr>
      <w:bookmarkStart w:id="1" w:name="_Hlk130821999"/>
      <w:r w:rsidRPr="00BD66A3">
        <w:rPr>
          <w:sz w:val="24"/>
          <w:lang w:val="es-ES"/>
        </w:rPr>
        <w:t>Escriba una síntesis de su artículo en</w:t>
      </w:r>
      <w:r w:rsidR="00501656">
        <w:rPr>
          <w:sz w:val="24"/>
          <w:lang w:val="es-ES"/>
        </w:rPr>
        <w:t xml:space="preserve"> un sólo párrafo</w:t>
      </w:r>
      <w:r w:rsidRPr="00BD66A3">
        <w:rPr>
          <w:sz w:val="24"/>
          <w:lang w:val="es-ES"/>
        </w:rPr>
        <w:t xml:space="preserve"> de </w:t>
      </w:r>
      <w:r w:rsidR="00C83BD8">
        <w:rPr>
          <w:sz w:val="24"/>
          <w:lang w:val="es-ES"/>
        </w:rPr>
        <w:t>200</w:t>
      </w:r>
      <w:r>
        <w:rPr>
          <w:sz w:val="24"/>
          <w:lang w:val="es-ES"/>
        </w:rPr>
        <w:t xml:space="preserve"> palabras</w:t>
      </w:r>
      <w:r w:rsidRPr="00BD66A3">
        <w:rPr>
          <w:sz w:val="24"/>
          <w:lang w:val="es-ES"/>
        </w:rPr>
        <w:t xml:space="preserve"> </w:t>
      </w:r>
      <w:r>
        <w:rPr>
          <w:sz w:val="24"/>
          <w:lang w:val="es-ES"/>
        </w:rPr>
        <w:t xml:space="preserve">(máximo </w:t>
      </w:r>
      <w:r w:rsidR="00C83BD8">
        <w:rPr>
          <w:sz w:val="24"/>
          <w:lang w:val="es-ES"/>
        </w:rPr>
        <w:t>250</w:t>
      </w:r>
      <w:r>
        <w:rPr>
          <w:sz w:val="24"/>
          <w:lang w:val="es-ES"/>
        </w:rPr>
        <w:t>)</w:t>
      </w:r>
      <w:r w:rsidR="00CB6391" w:rsidRPr="004B03B1">
        <w:rPr>
          <w:sz w:val="24"/>
          <w:lang w:val="es-ES"/>
        </w:rPr>
        <w:t xml:space="preserve">. </w:t>
      </w:r>
      <w:r w:rsidR="00501656" w:rsidRPr="00501656">
        <w:rPr>
          <w:sz w:val="24"/>
          <w:lang w:val="es-ES"/>
        </w:rPr>
        <w:t>Debe ser conciso e informativo, conteniendo una síntesis de los principales puntos tratados en el manuscrito</w:t>
      </w:r>
      <w:r w:rsidR="00501656">
        <w:rPr>
          <w:sz w:val="24"/>
          <w:lang w:val="es-ES"/>
        </w:rPr>
        <w:t xml:space="preserve">. </w:t>
      </w:r>
      <w:r w:rsidR="00CB6391" w:rsidRPr="004B03B1">
        <w:rPr>
          <w:sz w:val="24"/>
          <w:lang w:val="es-ES"/>
        </w:rPr>
        <w:t xml:space="preserve">Se sugiere poner una frase introductoria. Deben mencionarse los propósitos de la investigación, </w:t>
      </w:r>
      <w:r w:rsidR="0005211C">
        <w:rPr>
          <w:sz w:val="24"/>
          <w:lang w:val="es-ES"/>
        </w:rPr>
        <w:t xml:space="preserve">los materiales y métodos, </w:t>
      </w:r>
      <w:r w:rsidR="00CB6391" w:rsidRPr="004B03B1">
        <w:rPr>
          <w:sz w:val="24"/>
          <w:lang w:val="es-ES"/>
        </w:rPr>
        <w:t>los resultados relevantes, y las conclusiones principales</w:t>
      </w:r>
      <w:r>
        <w:rPr>
          <w:sz w:val="24"/>
          <w:lang w:val="es-ES"/>
        </w:rPr>
        <w:t>,</w:t>
      </w:r>
      <w:r w:rsidR="00CB6391" w:rsidRPr="004B03B1">
        <w:rPr>
          <w:sz w:val="24"/>
          <w:lang w:val="es-ES"/>
        </w:rPr>
        <w:t xml:space="preserve"> </w:t>
      </w:r>
      <w:r>
        <w:rPr>
          <w:sz w:val="24"/>
          <w:lang w:val="es-ES"/>
        </w:rPr>
        <w:t>no</w:t>
      </w:r>
      <w:r w:rsidR="00CB6391" w:rsidRPr="004B03B1">
        <w:rPr>
          <w:sz w:val="24"/>
          <w:lang w:val="es-ES"/>
        </w:rPr>
        <w:t xml:space="preserve"> inclu</w:t>
      </w:r>
      <w:r>
        <w:rPr>
          <w:sz w:val="24"/>
          <w:lang w:val="es-ES"/>
        </w:rPr>
        <w:t>ya</w:t>
      </w:r>
      <w:r w:rsidR="00CB6391" w:rsidRPr="004B03B1">
        <w:rPr>
          <w:sz w:val="24"/>
          <w:lang w:val="es-ES"/>
        </w:rPr>
        <w:t xml:space="preserve"> citas bibliográficas. Se debe hacer énfasis en los aspectos nuevos e importantes del estudio. </w:t>
      </w:r>
      <w:r>
        <w:rPr>
          <w:sz w:val="24"/>
          <w:lang w:val="es-ES"/>
        </w:rPr>
        <w:t>Evite</w:t>
      </w:r>
      <w:r w:rsidR="00CB6391" w:rsidRPr="004B03B1">
        <w:rPr>
          <w:sz w:val="24"/>
          <w:lang w:val="es-ES"/>
        </w:rPr>
        <w:t xml:space="preserve"> un resumen descriptivo, debe presentarse un resumen analítico (</w:t>
      </w:r>
      <w:r w:rsidR="00F050E2">
        <w:rPr>
          <w:sz w:val="24"/>
          <w:lang w:val="es-ES"/>
        </w:rPr>
        <w:t>incluye</w:t>
      </w:r>
      <w:r w:rsidR="00CB6391" w:rsidRPr="004B03B1">
        <w:rPr>
          <w:sz w:val="24"/>
          <w:lang w:val="es-ES"/>
        </w:rPr>
        <w:t xml:space="preserve"> los datos relevantes obtenidos en la investigación).</w:t>
      </w:r>
      <w:bookmarkEnd w:id="1"/>
    </w:p>
    <w:p w14:paraId="79A40A13" w14:textId="77777777" w:rsidR="00AD538E" w:rsidRDefault="00AD538E" w:rsidP="00A53343">
      <w:pPr>
        <w:pStyle w:val="ADYNAAbstrac"/>
        <w:spacing w:line="360" w:lineRule="auto"/>
        <w:rPr>
          <w:b/>
          <w:sz w:val="24"/>
          <w:lang w:val="es-ES_tradnl"/>
        </w:rPr>
      </w:pPr>
    </w:p>
    <w:p w14:paraId="22ECB9D7" w14:textId="43972FB5" w:rsidR="00A818C0" w:rsidRPr="00F050E2" w:rsidRDefault="00A818C0" w:rsidP="00A53343">
      <w:pPr>
        <w:pStyle w:val="ADYNAAbstrac"/>
        <w:spacing w:line="360" w:lineRule="auto"/>
        <w:rPr>
          <w:sz w:val="24"/>
        </w:rPr>
      </w:pPr>
      <w:r w:rsidRPr="004B03B1">
        <w:rPr>
          <w:b/>
          <w:sz w:val="24"/>
          <w:lang w:val="es-ES_tradnl"/>
        </w:rPr>
        <w:t>Palabras clave</w:t>
      </w:r>
      <w:r w:rsidRPr="004B03B1">
        <w:rPr>
          <w:sz w:val="24"/>
          <w:lang w:val="es-ES_tradnl"/>
        </w:rPr>
        <w:t xml:space="preserve">: </w:t>
      </w:r>
      <w:bookmarkStart w:id="2" w:name="_Hlk130822016"/>
      <w:r w:rsidR="00CB6391" w:rsidRPr="004B03B1">
        <w:rPr>
          <w:sz w:val="24"/>
          <w:lang w:val="es-ES"/>
        </w:rPr>
        <w:t>deben listarse de 3 a 6 palabras claves</w:t>
      </w:r>
      <w:r w:rsidR="00BD66A3">
        <w:rPr>
          <w:sz w:val="24"/>
          <w:lang w:val="es-ES"/>
        </w:rPr>
        <w:t xml:space="preserve"> </w:t>
      </w:r>
      <w:r w:rsidR="00BD66A3" w:rsidRPr="00BD66A3">
        <w:rPr>
          <w:sz w:val="24"/>
          <w:lang w:val="es-ES"/>
        </w:rPr>
        <w:t>(pueden ser compuestas)</w:t>
      </w:r>
      <w:r w:rsidR="00BD66A3">
        <w:rPr>
          <w:sz w:val="24"/>
          <w:lang w:val="es-ES"/>
        </w:rPr>
        <w:t>,</w:t>
      </w:r>
      <w:r w:rsidR="00FD5F20" w:rsidRPr="00FD5F20">
        <w:rPr>
          <w:sz w:val="24"/>
          <w:lang w:val="es-ES"/>
        </w:rPr>
        <w:t xml:space="preserve"> las cuales describen de forma significativa el trabajo y que lo permitan clasificar en una determinada área de estudio. Separe las palabras con punto y coma. Se recomienda usar palabras diferentes a las usadas en el título, para aumentar la visibilidad en los motores de búsqueda</w:t>
      </w:r>
      <w:r w:rsidR="00E9300D" w:rsidRPr="00F050E2">
        <w:rPr>
          <w:sz w:val="24"/>
        </w:rPr>
        <w:t>.</w:t>
      </w:r>
      <w:bookmarkEnd w:id="2"/>
    </w:p>
    <w:p w14:paraId="78F29E83" w14:textId="77777777" w:rsidR="00FD5F20" w:rsidRDefault="00FD5F20" w:rsidP="00A53343">
      <w:pPr>
        <w:pStyle w:val="Ttulo1"/>
        <w:spacing w:before="0" w:line="360" w:lineRule="auto"/>
        <w:rPr>
          <w:rFonts w:cs="Times New Roman"/>
          <w:lang w:val="en-US"/>
        </w:rPr>
      </w:pPr>
    </w:p>
    <w:p w14:paraId="03A6A555" w14:textId="633B6731" w:rsidR="00CB6391" w:rsidRPr="004B03B1" w:rsidRDefault="00CB6391" w:rsidP="00A53343">
      <w:pPr>
        <w:pStyle w:val="Ttulo1"/>
        <w:spacing w:before="0" w:line="360" w:lineRule="auto"/>
        <w:rPr>
          <w:rFonts w:cs="Times New Roman"/>
          <w:lang w:val="en-US"/>
        </w:rPr>
      </w:pPr>
      <w:r w:rsidRPr="004B03B1">
        <w:rPr>
          <w:rFonts w:cs="Times New Roman"/>
          <w:lang w:val="en-US"/>
        </w:rPr>
        <w:t>Abstract</w:t>
      </w:r>
    </w:p>
    <w:p w14:paraId="52B8CC19" w14:textId="0D39C01C" w:rsidR="00BD66A3" w:rsidRPr="00BD66A3" w:rsidRDefault="00501656" w:rsidP="00BD66A3">
      <w:pPr>
        <w:spacing w:after="0" w:line="360" w:lineRule="auto"/>
        <w:rPr>
          <w:rFonts w:eastAsia="Times New Roman" w:cs="Times New Roman"/>
          <w:szCs w:val="24"/>
          <w:lang w:val="en-US" w:eastAsia="es-ES"/>
        </w:rPr>
      </w:pPr>
      <w:r w:rsidRPr="00501656">
        <w:rPr>
          <w:rFonts w:eastAsia="Times New Roman" w:cs="Times New Roman"/>
          <w:szCs w:val="24"/>
          <w:lang w:val="en-US" w:eastAsia="es-ES"/>
        </w:rPr>
        <w:t>Write a summary of your article in a single paragraph of 200 words (maximum 250). It should be concise and informative, containing a synthesis of the main points covered in the manuscript. An introductory sentence is suggested. The purposes of the research, materials and methods, relevant results, and main conclusions should be mentioned; do not include bibliographic citations. Emphasis should be placed on the new and important aspects of the study. Avoid a descriptive abstract, an analytical abstract should be presented (including the relevant data obtained in the research).</w:t>
      </w:r>
    </w:p>
    <w:p w14:paraId="167AC34F" w14:textId="77777777" w:rsidR="00BD66A3" w:rsidRPr="00BD66A3" w:rsidRDefault="00BD66A3" w:rsidP="00BD66A3">
      <w:pPr>
        <w:spacing w:after="0" w:line="360" w:lineRule="auto"/>
        <w:rPr>
          <w:rFonts w:eastAsia="Times New Roman" w:cs="Times New Roman"/>
          <w:szCs w:val="24"/>
          <w:lang w:val="en-US" w:eastAsia="es-ES"/>
        </w:rPr>
      </w:pPr>
    </w:p>
    <w:p w14:paraId="608ECAD3" w14:textId="6284CDD9" w:rsidR="00FF7276" w:rsidRPr="00F050E2" w:rsidRDefault="00CB6391" w:rsidP="00A53343">
      <w:pPr>
        <w:pStyle w:val="ADYNAAbstrac"/>
        <w:spacing w:line="360" w:lineRule="auto"/>
        <w:rPr>
          <w:sz w:val="24"/>
          <w:lang w:val="es-CO"/>
        </w:rPr>
      </w:pPr>
      <w:r w:rsidRPr="004B03B1">
        <w:rPr>
          <w:b/>
          <w:sz w:val="24"/>
        </w:rPr>
        <w:t>Keywords</w:t>
      </w:r>
      <w:r w:rsidRPr="004B03B1">
        <w:rPr>
          <w:sz w:val="24"/>
        </w:rPr>
        <w:t xml:space="preserve">: </w:t>
      </w:r>
      <w:r w:rsidR="00FF7276">
        <w:rPr>
          <w:sz w:val="24"/>
        </w:rPr>
        <w:t xml:space="preserve">3 </w:t>
      </w:r>
      <w:r w:rsidR="00FF7276" w:rsidRPr="00FF7276">
        <w:rPr>
          <w:sz w:val="24"/>
        </w:rPr>
        <w:t xml:space="preserve">to 6 keywords should be listed (can be compound words), which allow you to classify your work in a certain area of study. </w:t>
      </w:r>
      <w:r w:rsidR="00FF7276" w:rsidRPr="004B03B1">
        <w:rPr>
          <w:sz w:val="24"/>
          <w:lang w:val="pt-BR"/>
        </w:rPr>
        <w:t xml:space="preserve">The </w:t>
      </w:r>
      <w:proofErr w:type="spellStart"/>
      <w:r w:rsidR="00FF7276" w:rsidRPr="004B03B1">
        <w:rPr>
          <w:sz w:val="24"/>
          <w:lang w:val="pt-BR"/>
        </w:rPr>
        <w:t>keywords</w:t>
      </w:r>
      <w:proofErr w:type="spellEnd"/>
      <w:r w:rsidR="00FF7276" w:rsidRPr="004B03B1">
        <w:rPr>
          <w:sz w:val="24"/>
          <w:lang w:val="pt-BR"/>
        </w:rPr>
        <w:t xml:space="preserve"> must </w:t>
      </w:r>
      <w:proofErr w:type="spellStart"/>
      <w:r w:rsidR="00FF7276" w:rsidRPr="004B03B1">
        <w:rPr>
          <w:sz w:val="24"/>
          <w:lang w:val="pt-BR"/>
        </w:rPr>
        <w:t>be</w:t>
      </w:r>
      <w:proofErr w:type="spellEnd"/>
      <w:r w:rsidR="00FF7276" w:rsidRPr="004B03B1">
        <w:rPr>
          <w:sz w:val="24"/>
          <w:lang w:val="pt-BR"/>
        </w:rPr>
        <w:t xml:space="preserve"> </w:t>
      </w:r>
      <w:proofErr w:type="spellStart"/>
      <w:r w:rsidR="00FF7276" w:rsidRPr="004B03B1">
        <w:rPr>
          <w:sz w:val="24"/>
          <w:lang w:val="pt-BR"/>
        </w:rPr>
        <w:t>separated</w:t>
      </w:r>
      <w:proofErr w:type="spellEnd"/>
      <w:r w:rsidR="00FF7276" w:rsidRPr="004B03B1">
        <w:rPr>
          <w:sz w:val="24"/>
          <w:lang w:val="pt-BR"/>
        </w:rPr>
        <w:t xml:space="preserve"> </w:t>
      </w:r>
      <w:proofErr w:type="spellStart"/>
      <w:r w:rsidR="00FF7276" w:rsidRPr="00F050E2">
        <w:rPr>
          <w:sz w:val="24"/>
          <w:lang w:val="es-CO"/>
        </w:rPr>
        <w:t>with</w:t>
      </w:r>
      <w:proofErr w:type="spellEnd"/>
      <w:r w:rsidR="00FF7276" w:rsidRPr="00F050E2">
        <w:rPr>
          <w:sz w:val="24"/>
          <w:lang w:val="es-CO"/>
        </w:rPr>
        <w:t xml:space="preserve"> </w:t>
      </w:r>
      <w:proofErr w:type="spellStart"/>
      <w:r w:rsidR="00FF7276" w:rsidRPr="00F050E2">
        <w:rPr>
          <w:sz w:val="24"/>
          <w:lang w:val="es-CO"/>
        </w:rPr>
        <w:t>semicolons</w:t>
      </w:r>
      <w:proofErr w:type="spellEnd"/>
      <w:r w:rsidR="00FF7276" w:rsidRPr="00F050E2">
        <w:rPr>
          <w:sz w:val="24"/>
          <w:lang w:val="es-CO"/>
        </w:rPr>
        <w:t>.</w:t>
      </w:r>
      <w:r w:rsidR="004E5B3B">
        <w:rPr>
          <w:sz w:val="24"/>
          <w:lang w:val="es-CO"/>
        </w:rPr>
        <w:t xml:space="preserve"> </w:t>
      </w:r>
      <w:proofErr w:type="spellStart"/>
      <w:r w:rsidR="008959B3" w:rsidRPr="008959B3">
        <w:rPr>
          <w:sz w:val="24"/>
          <w:lang w:val="es-CO"/>
        </w:rPr>
        <w:t>It</w:t>
      </w:r>
      <w:proofErr w:type="spellEnd"/>
      <w:r w:rsidR="008959B3" w:rsidRPr="008959B3">
        <w:rPr>
          <w:sz w:val="24"/>
          <w:lang w:val="es-CO"/>
        </w:rPr>
        <w:t xml:space="preserve"> </w:t>
      </w:r>
      <w:proofErr w:type="spellStart"/>
      <w:r w:rsidR="008959B3" w:rsidRPr="008959B3">
        <w:rPr>
          <w:sz w:val="24"/>
          <w:lang w:val="es-CO"/>
        </w:rPr>
        <w:t>is</w:t>
      </w:r>
      <w:proofErr w:type="spellEnd"/>
      <w:r w:rsidR="008959B3" w:rsidRPr="008959B3">
        <w:rPr>
          <w:sz w:val="24"/>
          <w:lang w:val="es-CO"/>
        </w:rPr>
        <w:t xml:space="preserve"> </w:t>
      </w:r>
      <w:proofErr w:type="spellStart"/>
      <w:r w:rsidR="008959B3" w:rsidRPr="008959B3">
        <w:rPr>
          <w:sz w:val="24"/>
          <w:lang w:val="es-CO"/>
        </w:rPr>
        <w:t>recommended</w:t>
      </w:r>
      <w:proofErr w:type="spellEnd"/>
      <w:r w:rsidR="008959B3" w:rsidRPr="008959B3">
        <w:rPr>
          <w:sz w:val="24"/>
          <w:lang w:val="es-CO"/>
        </w:rPr>
        <w:t xml:space="preserve"> </w:t>
      </w:r>
      <w:proofErr w:type="spellStart"/>
      <w:r w:rsidR="008959B3" w:rsidRPr="008959B3">
        <w:rPr>
          <w:sz w:val="24"/>
          <w:lang w:val="es-CO"/>
        </w:rPr>
        <w:t>to</w:t>
      </w:r>
      <w:proofErr w:type="spellEnd"/>
      <w:r w:rsidR="008959B3" w:rsidRPr="008959B3">
        <w:rPr>
          <w:sz w:val="24"/>
          <w:lang w:val="es-CO"/>
        </w:rPr>
        <w:t xml:space="preserve"> use </w:t>
      </w:r>
      <w:proofErr w:type="spellStart"/>
      <w:r w:rsidR="008959B3" w:rsidRPr="008959B3">
        <w:rPr>
          <w:sz w:val="24"/>
          <w:lang w:val="es-CO"/>
        </w:rPr>
        <w:t>words</w:t>
      </w:r>
      <w:proofErr w:type="spellEnd"/>
      <w:r w:rsidR="008959B3" w:rsidRPr="008959B3">
        <w:rPr>
          <w:sz w:val="24"/>
          <w:lang w:val="es-CO"/>
        </w:rPr>
        <w:t xml:space="preserve"> </w:t>
      </w:r>
      <w:proofErr w:type="spellStart"/>
      <w:r w:rsidR="008959B3" w:rsidRPr="008959B3">
        <w:rPr>
          <w:sz w:val="24"/>
          <w:lang w:val="es-CO"/>
        </w:rPr>
        <w:t>different</w:t>
      </w:r>
      <w:proofErr w:type="spellEnd"/>
      <w:r w:rsidR="008959B3" w:rsidRPr="008959B3">
        <w:rPr>
          <w:sz w:val="24"/>
          <w:lang w:val="es-CO"/>
        </w:rPr>
        <w:t xml:space="preserve"> </w:t>
      </w:r>
      <w:proofErr w:type="spellStart"/>
      <w:r w:rsidR="008959B3" w:rsidRPr="008959B3">
        <w:rPr>
          <w:sz w:val="24"/>
          <w:lang w:val="es-CO"/>
        </w:rPr>
        <w:t>from</w:t>
      </w:r>
      <w:proofErr w:type="spellEnd"/>
      <w:r w:rsidR="008959B3" w:rsidRPr="008959B3">
        <w:rPr>
          <w:sz w:val="24"/>
          <w:lang w:val="es-CO"/>
        </w:rPr>
        <w:t xml:space="preserve"> </w:t>
      </w:r>
      <w:proofErr w:type="spellStart"/>
      <w:r w:rsidR="008959B3" w:rsidRPr="008959B3">
        <w:rPr>
          <w:sz w:val="24"/>
          <w:lang w:val="es-CO"/>
        </w:rPr>
        <w:t>those</w:t>
      </w:r>
      <w:proofErr w:type="spellEnd"/>
      <w:r w:rsidR="008959B3" w:rsidRPr="008959B3">
        <w:rPr>
          <w:sz w:val="24"/>
          <w:lang w:val="es-CO"/>
        </w:rPr>
        <w:t xml:space="preserve"> </w:t>
      </w:r>
      <w:proofErr w:type="spellStart"/>
      <w:r w:rsidR="008959B3" w:rsidRPr="008959B3">
        <w:rPr>
          <w:sz w:val="24"/>
          <w:lang w:val="es-CO"/>
        </w:rPr>
        <w:t>used</w:t>
      </w:r>
      <w:proofErr w:type="spellEnd"/>
      <w:r w:rsidR="008959B3" w:rsidRPr="008959B3">
        <w:rPr>
          <w:sz w:val="24"/>
          <w:lang w:val="es-CO"/>
        </w:rPr>
        <w:t xml:space="preserve"> in </w:t>
      </w:r>
      <w:proofErr w:type="spellStart"/>
      <w:r w:rsidR="008959B3" w:rsidRPr="008959B3">
        <w:rPr>
          <w:sz w:val="24"/>
          <w:lang w:val="es-CO"/>
        </w:rPr>
        <w:t>the</w:t>
      </w:r>
      <w:proofErr w:type="spellEnd"/>
      <w:r w:rsidR="008959B3" w:rsidRPr="008959B3">
        <w:rPr>
          <w:sz w:val="24"/>
          <w:lang w:val="es-CO"/>
        </w:rPr>
        <w:t xml:space="preserve"> </w:t>
      </w:r>
      <w:proofErr w:type="spellStart"/>
      <w:r w:rsidR="008959B3" w:rsidRPr="008959B3">
        <w:rPr>
          <w:sz w:val="24"/>
          <w:lang w:val="es-CO"/>
        </w:rPr>
        <w:t>title</w:t>
      </w:r>
      <w:proofErr w:type="spellEnd"/>
      <w:r w:rsidR="008959B3" w:rsidRPr="008959B3">
        <w:rPr>
          <w:sz w:val="24"/>
          <w:lang w:val="es-CO"/>
        </w:rPr>
        <w:t xml:space="preserve"> </w:t>
      </w:r>
      <w:proofErr w:type="spellStart"/>
      <w:r w:rsidR="008959B3" w:rsidRPr="008959B3">
        <w:rPr>
          <w:sz w:val="24"/>
          <w:lang w:val="es-CO"/>
        </w:rPr>
        <w:t>to</w:t>
      </w:r>
      <w:proofErr w:type="spellEnd"/>
      <w:r w:rsidR="008959B3" w:rsidRPr="008959B3">
        <w:rPr>
          <w:sz w:val="24"/>
          <w:lang w:val="es-CO"/>
        </w:rPr>
        <w:t xml:space="preserve"> </w:t>
      </w:r>
      <w:proofErr w:type="spellStart"/>
      <w:r w:rsidR="008959B3" w:rsidRPr="008959B3">
        <w:rPr>
          <w:sz w:val="24"/>
          <w:lang w:val="es-CO"/>
        </w:rPr>
        <w:t>increase</w:t>
      </w:r>
      <w:proofErr w:type="spellEnd"/>
      <w:r w:rsidR="008959B3" w:rsidRPr="008959B3">
        <w:rPr>
          <w:sz w:val="24"/>
          <w:lang w:val="es-CO"/>
        </w:rPr>
        <w:t xml:space="preserve"> </w:t>
      </w:r>
      <w:proofErr w:type="spellStart"/>
      <w:r w:rsidR="008959B3" w:rsidRPr="008959B3">
        <w:rPr>
          <w:sz w:val="24"/>
          <w:lang w:val="es-CO"/>
        </w:rPr>
        <w:t>visibility</w:t>
      </w:r>
      <w:proofErr w:type="spellEnd"/>
      <w:r w:rsidR="008959B3" w:rsidRPr="008959B3">
        <w:rPr>
          <w:sz w:val="24"/>
          <w:lang w:val="es-CO"/>
        </w:rPr>
        <w:t xml:space="preserve"> in </w:t>
      </w:r>
      <w:proofErr w:type="spellStart"/>
      <w:r w:rsidR="008959B3" w:rsidRPr="008959B3">
        <w:rPr>
          <w:sz w:val="24"/>
          <w:lang w:val="es-CO"/>
        </w:rPr>
        <w:t>search</w:t>
      </w:r>
      <w:proofErr w:type="spellEnd"/>
      <w:r w:rsidR="008959B3" w:rsidRPr="008959B3">
        <w:rPr>
          <w:sz w:val="24"/>
          <w:lang w:val="es-CO"/>
        </w:rPr>
        <w:t xml:space="preserve"> </w:t>
      </w:r>
      <w:proofErr w:type="spellStart"/>
      <w:r w:rsidR="008959B3" w:rsidRPr="008959B3">
        <w:rPr>
          <w:sz w:val="24"/>
          <w:lang w:val="es-CO"/>
        </w:rPr>
        <w:t>engines</w:t>
      </w:r>
      <w:proofErr w:type="spellEnd"/>
      <w:r w:rsidR="008959B3" w:rsidRPr="008959B3">
        <w:rPr>
          <w:sz w:val="24"/>
          <w:lang w:val="es-CO"/>
        </w:rPr>
        <w:t>.</w:t>
      </w:r>
    </w:p>
    <w:p w14:paraId="4EC2E5F2" w14:textId="03F68247" w:rsidR="00FF7276" w:rsidRPr="004B03B1" w:rsidRDefault="00501656" w:rsidP="00A53343">
      <w:pPr>
        <w:pStyle w:val="ADYNAAbstrac"/>
        <w:spacing w:line="360" w:lineRule="auto"/>
        <w:rPr>
          <w:sz w:val="24"/>
          <w:lang w:val="pt-BR"/>
        </w:rPr>
      </w:pPr>
      <w:r w:rsidRPr="00501656">
        <w:rPr>
          <w:sz w:val="24"/>
          <w:lang w:val="pt-BR"/>
        </w:rPr>
        <w:lastRenderedPageBreak/>
        <w:t>En caso de textos en inglés, estos deberán presentar un TÍTULO y RESUMEN en español.</w:t>
      </w:r>
    </w:p>
    <w:p w14:paraId="6B02FD90" w14:textId="2DDD9CB9" w:rsidR="005C4BB6" w:rsidRPr="004B03B1" w:rsidRDefault="00593874" w:rsidP="0001563B">
      <w:pPr>
        <w:pStyle w:val="Ttulo1"/>
      </w:pPr>
      <w:r w:rsidRPr="004B03B1">
        <w:t>Introducción</w:t>
      </w:r>
    </w:p>
    <w:p w14:paraId="530F9E2E" w14:textId="012B00E8" w:rsidR="003123E8" w:rsidRDefault="003123E8" w:rsidP="00A53343">
      <w:pPr>
        <w:spacing w:after="0" w:line="360" w:lineRule="auto"/>
        <w:rPr>
          <w:rFonts w:cs="Times New Roman"/>
        </w:rPr>
      </w:pPr>
      <w:bookmarkStart w:id="3" w:name="_Hlk130822686"/>
      <w:r w:rsidRPr="003123E8">
        <w:rPr>
          <w:rFonts w:cs="Times New Roman"/>
        </w:rPr>
        <w:t xml:space="preserve">Debe enunciar la naturaleza del problema, ubicándolo en un contexto y justificando su estudio. </w:t>
      </w:r>
      <w:r>
        <w:rPr>
          <w:rFonts w:cs="Times New Roman"/>
        </w:rPr>
        <w:t xml:space="preserve">Adicionalmente, debe mencionarse la contribución que la investigación hace al conocimiento en el área. </w:t>
      </w:r>
      <w:r w:rsidRPr="004B03B1">
        <w:rPr>
          <w:rFonts w:cs="Times New Roman"/>
        </w:rPr>
        <w:t>Solo se dan las referencias estrictamente oportunas</w:t>
      </w:r>
      <w:r w:rsidRPr="003123E8">
        <w:rPr>
          <w:rFonts w:cs="Times New Roman"/>
        </w:rPr>
        <w:t xml:space="preserve"> Así mismo, </w:t>
      </w:r>
      <w:r>
        <w:rPr>
          <w:rFonts w:cs="Times New Roman"/>
        </w:rPr>
        <w:t xml:space="preserve">al final de la introducción </w:t>
      </w:r>
      <w:r w:rsidRPr="003123E8">
        <w:rPr>
          <w:rFonts w:cs="Times New Roman"/>
        </w:rPr>
        <w:t>se deben incluir los objetivos del trabajo. No se trata de una revisión extensa de literatura, por lo que se recomienda que no exceda las tres páginas.</w:t>
      </w:r>
      <w:bookmarkEnd w:id="3"/>
    </w:p>
    <w:p w14:paraId="25DC18DB" w14:textId="77777777" w:rsidR="00310D6F" w:rsidRDefault="00310D6F" w:rsidP="00A53343">
      <w:pPr>
        <w:spacing w:after="0" w:line="360" w:lineRule="auto"/>
        <w:rPr>
          <w:rFonts w:cs="Times New Roman"/>
        </w:rPr>
      </w:pPr>
    </w:p>
    <w:p w14:paraId="61AFA25B" w14:textId="651F8859" w:rsidR="001A19E4" w:rsidRPr="00A81289" w:rsidRDefault="00FC4410" w:rsidP="001A19E4">
      <w:pPr>
        <w:pStyle w:val="ADYNAAbstrac"/>
        <w:spacing w:line="360" w:lineRule="auto"/>
        <w:rPr>
          <w:sz w:val="24"/>
          <w:lang w:val="es-CO"/>
        </w:rPr>
      </w:pPr>
      <w:r w:rsidRPr="00A81289">
        <w:rPr>
          <w:sz w:val="24"/>
          <w:lang w:val="es-CO"/>
        </w:rPr>
        <w:t>Los trabajos deben ser enviados electrónicamente en formato de la plantilla en Word</w:t>
      </w:r>
      <w:r w:rsidR="006016B6">
        <w:rPr>
          <w:sz w:val="24"/>
          <w:lang w:val="es-CO"/>
        </w:rPr>
        <w:t xml:space="preserve"> </w:t>
      </w:r>
      <w:r w:rsidR="006016B6" w:rsidRPr="00A81289">
        <w:rPr>
          <w:sz w:val="24"/>
          <w:lang w:val="es-CO"/>
        </w:rPr>
        <w:t>(página Web de la revista)</w:t>
      </w:r>
      <w:r w:rsidR="006016B6">
        <w:rPr>
          <w:sz w:val="24"/>
          <w:lang w:val="es-CO"/>
        </w:rPr>
        <w:t>.</w:t>
      </w:r>
      <w:r w:rsidRPr="00B60673">
        <w:rPr>
          <w:sz w:val="24"/>
          <w:lang w:val="es-CO"/>
        </w:rPr>
        <w:t xml:space="preserve"> </w:t>
      </w:r>
      <w:r w:rsidR="0093632A" w:rsidRPr="00B60673">
        <w:rPr>
          <w:sz w:val="24"/>
          <w:lang w:val="es-CO"/>
        </w:rPr>
        <w:t xml:space="preserve">Las especificaciones gráficas son: fuente Time New </w:t>
      </w:r>
      <w:proofErr w:type="spellStart"/>
      <w:r w:rsidR="0093632A" w:rsidRPr="00B60673">
        <w:rPr>
          <w:sz w:val="24"/>
          <w:lang w:val="es-CO"/>
        </w:rPr>
        <w:t>Roman</w:t>
      </w:r>
      <w:proofErr w:type="spellEnd"/>
      <w:r w:rsidR="0093632A" w:rsidRPr="00B60673">
        <w:rPr>
          <w:sz w:val="24"/>
          <w:lang w:val="es-CO"/>
        </w:rPr>
        <w:t xml:space="preserve">, número 12, </w:t>
      </w:r>
      <w:r w:rsidR="00733A11">
        <w:rPr>
          <w:sz w:val="24"/>
          <w:lang w:val="es-CO"/>
        </w:rPr>
        <w:t xml:space="preserve">hojas tamaño carta, </w:t>
      </w:r>
      <w:r w:rsidR="0093632A" w:rsidRPr="00B60673">
        <w:rPr>
          <w:sz w:val="24"/>
          <w:lang w:val="es-CO"/>
        </w:rPr>
        <w:t>interlineado sencillo, justificado</w:t>
      </w:r>
      <w:r w:rsidR="00D42BEC">
        <w:rPr>
          <w:sz w:val="24"/>
          <w:lang w:val="es-CO"/>
        </w:rPr>
        <w:t>, sin sangría y a una sola columna</w:t>
      </w:r>
      <w:r w:rsidR="0093632A" w:rsidRPr="00B60673">
        <w:rPr>
          <w:sz w:val="24"/>
          <w:lang w:val="es-CO"/>
        </w:rPr>
        <w:t>.</w:t>
      </w:r>
      <w:r w:rsidR="0093632A">
        <w:rPr>
          <w:sz w:val="24"/>
          <w:lang w:val="es-CO"/>
        </w:rPr>
        <w:t xml:space="preserve"> </w:t>
      </w:r>
      <w:r w:rsidR="00F050E2" w:rsidRPr="00F050E2">
        <w:rPr>
          <w:sz w:val="24"/>
          <w:lang w:val="es-CO"/>
        </w:rPr>
        <w:t>En el texto no escriba con cursivas a excepción de extranjerismos, citas textuales</w:t>
      </w:r>
      <w:r w:rsidR="000150F0">
        <w:rPr>
          <w:sz w:val="24"/>
          <w:lang w:val="es-CO"/>
        </w:rPr>
        <w:t xml:space="preserve">, palabras en </w:t>
      </w:r>
      <w:r w:rsidR="008B770A">
        <w:rPr>
          <w:sz w:val="24"/>
          <w:lang w:val="es-CO"/>
        </w:rPr>
        <w:t>latín</w:t>
      </w:r>
      <w:r w:rsidR="000150F0">
        <w:rPr>
          <w:sz w:val="24"/>
          <w:lang w:val="es-CO"/>
        </w:rPr>
        <w:t>,</w:t>
      </w:r>
      <w:r w:rsidR="00F050E2" w:rsidRPr="00F050E2">
        <w:rPr>
          <w:sz w:val="24"/>
          <w:lang w:val="es-CO"/>
        </w:rPr>
        <w:t xml:space="preserve"> nombres científicos</w:t>
      </w:r>
      <w:r w:rsidR="008B770A">
        <w:rPr>
          <w:sz w:val="24"/>
          <w:lang w:val="es-CO"/>
        </w:rPr>
        <w:t>,</w:t>
      </w:r>
      <w:r w:rsidR="008B770A" w:rsidRPr="008B770A">
        <w:rPr>
          <w:sz w:val="24"/>
          <w:lang w:val="es-CO"/>
        </w:rPr>
        <w:t xml:space="preserve"> </w:t>
      </w:r>
      <w:r w:rsidR="008B770A" w:rsidRPr="00A81289">
        <w:rPr>
          <w:sz w:val="24"/>
          <w:lang w:val="es-CO"/>
        </w:rPr>
        <w:t>nombres de las revistas y en los nombres de libros de la literatura citada</w:t>
      </w:r>
      <w:r w:rsidR="00F050E2" w:rsidRPr="00F050E2">
        <w:rPr>
          <w:sz w:val="24"/>
          <w:lang w:val="es-CO"/>
        </w:rPr>
        <w:t>. Se debe usar el sistema métrico y sus abreviaciones (mm, cm, m, km, g, kg) para las medidas</w:t>
      </w:r>
      <w:r w:rsidR="00F050E2">
        <w:rPr>
          <w:sz w:val="24"/>
          <w:lang w:val="es-CO"/>
        </w:rPr>
        <w:t>,</w:t>
      </w:r>
      <w:r w:rsidR="00F050E2" w:rsidRPr="00F050E2">
        <w:rPr>
          <w:sz w:val="24"/>
          <w:lang w:val="es-CO"/>
        </w:rPr>
        <w:t xml:space="preserve"> utilizar decimales</w:t>
      </w:r>
      <w:r w:rsidR="00A56C69">
        <w:rPr>
          <w:sz w:val="24"/>
          <w:lang w:val="es-CO"/>
        </w:rPr>
        <w:t xml:space="preserve"> y/o superíndices</w:t>
      </w:r>
      <w:r w:rsidR="00F050E2" w:rsidRPr="00F050E2">
        <w:rPr>
          <w:sz w:val="24"/>
          <w:lang w:val="es-CO"/>
        </w:rPr>
        <w:t xml:space="preserve"> en lugar de fracciones</w:t>
      </w:r>
      <w:r w:rsidR="00F050E2">
        <w:rPr>
          <w:sz w:val="24"/>
          <w:lang w:val="es-CO"/>
        </w:rPr>
        <w:t xml:space="preserve"> (g</w:t>
      </w:r>
      <w:r w:rsidR="00F050E2" w:rsidRPr="00F050E2">
        <w:rPr>
          <w:sz w:val="24"/>
          <w:vertAlign w:val="superscript"/>
          <w:lang w:val="es-CO"/>
        </w:rPr>
        <w:t>-1</w:t>
      </w:r>
      <w:r w:rsidR="00F050E2">
        <w:rPr>
          <w:sz w:val="24"/>
          <w:lang w:val="es-CO"/>
        </w:rPr>
        <w:t>, cm</w:t>
      </w:r>
      <w:r w:rsidR="00F050E2" w:rsidRPr="00F050E2">
        <w:rPr>
          <w:sz w:val="24"/>
          <w:vertAlign w:val="superscript"/>
          <w:lang w:val="es-CO"/>
        </w:rPr>
        <w:t>-1</w:t>
      </w:r>
      <w:r w:rsidR="00F050E2">
        <w:rPr>
          <w:sz w:val="24"/>
          <w:lang w:val="es-CO"/>
        </w:rPr>
        <w:t>)</w:t>
      </w:r>
      <w:r w:rsidR="00F050E2" w:rsidRPr="00F050E2">
        <w:rPr>
          <w:sz w:val="24"/>
          <w:lang w:val="es-CO"/>
        </w:rPr>
        <w:t xml:space="preserve">. </w:t>
      </w:r>
      <w:r w:rsidR="00730C69">
        <w:rPr>
          <w:sz w:val="24"/>
          <w:lang w:val="es-CO"/>
        </w:rPr>
        <w:t>S</w:t>
      </w:r>
      <w:r w:rsidR="00730C69" w:rsidRPr="00A81289">
        <w:rPr>
          <w:sz w:val="24"/>
          <w:lang w:val="es-CO"/>
        </w:rPr>
        <w:t>e utilizará la coma (,) para separar los número decimales y punto (.) para los miles.</w:t>
      </w:r>
      <w:r w:rsidR="00730C69">
        <w:rPr>
          <w:sz w:val="24"/>
          <w:lang w:val="es-CO"/>
        </w:rPr>
        <w:t xml:space="preserve"> </w:t>
      </w:r>
      <w:r w:rsidR="00F050E2" w:rsidRPr="00F050E2">
        <w:rPr>
          <w:sz w:val="24"/>
          <w:lang w:val="es-CO"/>
        </w:rPr>
        <w:t>Cuando se mencionen números</w:t>
      </w:r>
      <w:r w:rsidR="00A600D9">
        <w:rPr>
          <w:sz w:val="24"/>
          <w:lang w:val="es-CO"/>
        </w:rPr>
        <w:t xml:space="preserve"> enteros</w:t>
      </w:r>
      <w:r w:rsidR="00F050E2" w:rsidRPr="00F050E2">
        <w:rPr>
          <w:sz w:val="24"/>
          <w:lang w:val="es-CO"/>
        </w:rPr>
        <w:t xml:space="preserve"> </w:t>
      </w:r>
      <w:r w:rsidR="00F050E2">
        <w:rPr>
          <w:sz w:val="24"/>
          <w:lang w:val="es-CO"/>
        </w:rPr>
        <w:t>d</w:t>
      </w:r>
      <w:r w:rsidR="00D5328A">
        <w:rPr>
          <w:sz w:val="24"/>
          <w:lang w:val="es-CO"/>
        </w:rPr>
        <w:t>e</w:t>
      </w:r>
      <w:r w:rsidR="002D3C03">
        <w:rPr>
          <w:sz w:val="24"/>
          <w:lang w:val="es-CO"/>
        </w:rPr>
        <w:t xml:space="preserve">l cero </w:t>
      </w:r>
      <w:r w:rsidR="00D5328A">
        <w:rPr>
          <w:sz w:val="24"/>
          <w:lang w:val="es-CO"/>
        </w:rPr>
        <w:t>a</w:t>
      </w:r>
      <w:r w:rsidR="004728E2">
        <w:rPr>
          <w:sz w:val="24"/>
          <w:lang w:val="es-CO"/>
        </w:rPr>
        <w:t xml:space="preserve">l diez </w:t>
      </w:r>
      <w:r w:rsidR="00D5328A">
        <w:rPr>
          <w:sz w:val="24"/>
          <w:lang w:val="es-CO"/>
        </w:rPr>
        <w:t>(</w:t>
      </w:r>
      <w:r w:rsidR="002D3C03">
        <w:rPr>
          <w:sz w:val="24"/>
          <w:lang w:val="es-CO"/>
        </w:rPr>
        <w:t>0</w:t>
      </w:r>
      <w:r w:rsidR="00D5328A">
        <w:rPr>
          <w:sz w:val="24"/>
          <w:lang w:val="es-CO"/>
        </w:rPr>
        <w:t>-</w:t>
      </w:r>
      <w:r w:rsidR="004728E2">
        <w:rPr>
          <w:sz w:val="24"/>
          <w:lang w:val="es-CO"/>
        </w:rPr>
        <w:t>10</w:t>
      </w:r>
      <w:r w:rsidR="00D5328A">
        <w:rPr>
          <w:sz w:val="24"/>
          <w:lang w:val="es-CO"/>
        </w:rPr>
        <w:t xml:space="preserve">) </w:t>
      </w:r>
      <w:r w:rsidR="00A600D9">
        <w:rPr>
          <w:sz w:val="24"/>
          <w:lang w:val="es-CO"/>
        </w:rPr>
        <w:t xml:space="preserve">y no estén seguidos de unidades, </w:t>
      </w:r>
      <w:r w:rsidR="00F050E2" w:rsidRPr="00F050E2">
        <w:rPr>
          <w:sz w:val="24"/>
          <w:lang w:val="es-CO"/>
        </w:rPr>
        <w:t xml:space="preserve">en el cuerpo del texto se debe </w:t>
      </w:r>
      <w:r w:rsidR="00A600D9">
        <w:rPr>
          <w:sz w:val="24"/>
          <w:lang w:val="es-CO"/>
        </w:rPr>
        <w:t>escribir</w:t>
      </w:r>
      <w:r w:rsidR="00F050E2" w:rsidRPr="00F050E2">
        <w:rPr>
          <w:sz w:val="24"/>
          <w:lang w:val="es-CO"/>
        </w:rPr>
        <w:t xml:space="preserve"> con palabras y no con cifras</w:t>
      </w:r>
      <w:r w:rsidR="00D5328A">
        <w:rPr>
          <w:sz w:val="24"/>
          <w:lang w:val="es-CO"/>
        </w:rPr>
        <w:t xml:space="preserve">, excepto </w:t>
      </w:r>
      <w:r w:rsidR="00F050E2" w:rsidRPr="00F050E2">
        <w:rPr>
          <w:sz w:val="24"/>
          <w:lang w:val="es-CO"/>
        </w:rPr>
        <w:t>que sea necesario para una explicación. Los acrónimos se deben explicar completamente la primera vez que aparezcan en el texto.</w:t>
      </w:r>
      <w:r w:rsidR="007F38C4">
        <w:rPr>
          <w:sz w:val="24"/>
          <w:lang w:val="es-CO"/>
        </w:rPr>
        <w:t xml:space="preserve"> La revista utiliza para la citación las normas </w:t>
      </w:r>
      <w:r w:rsidR="007F38C4" w:rsidRPr="007F38C4">
        <w:rPr>
          <w:sz w:val="24"/>
          <w:lang w:val="es-CO"/>
        </w:rPr>
        <w:t>APA 7</w:t>
      </w:r>
      <w:r w:rsidR="007F38C4">
        <w:rPr>
          <w:sz w:val="24"/>
          <w:lang w:val="es-CO"/>
        </w:rPr>
        <w:t>a</w:t>
      </w:r>
      <w:r w:rsidR="007F38C4" w:rsidRPr="007F38C4">
        <w:rPr>
          <w:sz w:val="24"/>
          <w:lang w:val="es-CO"/>
        </w:rPr>
        <w:t xml:space="preserve"> edición o la versión vigente</w:t>
      </w:r>
      <w:r w:rsidR="00A53B1C">
        <w:rPr>
          <w:sz w:val="24"/>
          <w:lang w:val="es-CO"/>
        </w:rPr>
        <w:t>.</w:t>
      </w:r>
      <w:r w:rsidR="00176AD0">
        <w:rPr>
          <w:sz w:val="24"/>
          <w:lang w:val="es-CO"/>
        </w:rPr>
        <w:t xml:space="preserve"> </w:t>
      </w:r>
      <w:r w:rsidR="00A81289" w:rsidRPr="00A81289">
        <w:rPr>
          <w:sz w:val="24"/>
          <w:lang w:val="es-CO"/>
        </w:rPr>
        <w:t>Solo el título y los subtítulos de secciones irán en mayúscula y negritas, el título centrado y los subtítulos en el margen izquierdo.</w:t>
      </w:r>
    </w:p>
    <w:p w14:paraId="6BFF105D" w14:textId="6C8E3AA1" w:rsidR="007B499D" w:rsidRDefault="00A81289" w:rsidP="007B499D">
      <w:pPr>
        <w:pStyle w:val="Ttulo2"/>
        <w:spacing w:line="360" w:lineRule="auto"/>
        <w:rPr>
          <w:b w:val="0"/>
          <w:bCs w:val="0"/>
          <w:i w:val="0"/>
          <w:iCs/>
        </w:rPr>
      </w:pPr>
      <w:r w:rsidRPr="00176AD0">
        <w:rPr>
          <w:b w:val="0"/>
          <w:bCs w:val="0"/>
          <w:i w:val="0"/>
          <w:iCs/>
          <w:lang w:val="es-CO"/>
        </w:rPr>
        <w:t>Las tablas y las figuras (mapas, gráficos, esquemas y fotografías) además de ser incluidos en el manuscrito a evaluar, deben ser anexados en una carpeta comprimida como archivos separados, debidamente marcadas en formato Excel y JPG o TIFF (150-300 dpi).</w:t>
      </w:r>
      <w:r w:rsidR="007B499D" w:rsidRPr="00176AD0">
        <w:rPr>
          <w:b w:val="0"/>
          <w:bCs w:val="0"/>
          <w:i w:val="0"/>
          <w:iCs/>
        </w:rPr>
        <w:t>Características de los diferentes tipos de artículos</w:t>
      </w:r>
      <w:r w:rsidR="00ED705D">
        <w:rPr>
          <w:b w:val="0"/>
          <w:bCs w:val="0"/>
          <w:i w:val="0"/>
          <w:iCs/>
        </w:rPr>
        <w:t>.</w:t>
      </w:r>
    </w:p>
    <w:p w14:paraId="1BA7376C" w14:textId="77777777" w:rsidR="00ED705D" w:rsidRPr="00ED705D" w:rsidRDefault="00ED705D" w:rsidP="00ED705D"/>
    <w:p w14:paraId="3323A7DD" w14:textId="77777777" w:rsidR="007B499D" w:rsidRDefault="007B499D" w:rsidP="007B499D">
      <w:pPr>
        <w:spacing w:after="0" w:line="360" w:lineRule="auto"/>
        <w:rPr>
          <w:rFonts w:cs="Times New Roman"/>
        </w:rPr>
      </w:pPr>
      <w:r>
        <w:rPr>
          <w:rFonts w:cs="Times New Roman"/>
        </w:rPr>
        <w:t xml:space="preserve">Los </w:t>
      </w:r>
      <w:r w:rsidRPr="00B26472">
        <w:rPr>
          <w:rFonts w:cs="Times New Roman"/>
          <w:b/>
          <w:bCs/>
        </w:rPr>
        <w:t>artículos científicos</w:t>
      </w:r>
      <w:r>
        <w:rPr>
          <w:rFonts w:cs="Times New Roman"/>
        </w:rPr>
        <w:t xml:space="preserve"> n</w:t>
      </w:r>
      <w:r w:rsidRPr="00A600D9">
        <w:rPr>
          <w:rFonts w:cs="Times New Roman"/>
        </w:rPr>
        <w:t>o deberán exceder las 30 páginas, sin incluir figuras y tablas</w:t>
      </w:r>
      <w:r>
        <w:rPr>
          <w:rFonts w:cs="Times New Roman"/>
        </w:rPr>
        <w:t xml:space="preserve">; deben tener título, resumen y palabras clave en español y en inglés; además introducción, materiales y métodos, resultados y discusión, conclusiones y literatura citada; se puede incluir agradecimientos, en los cuales únicamente se deben mencionar personas, grupos o entidades que apoyaron directamente la realización del trabajo. Las </w:t>
      </w:r>
      <w:r w:rsidRPr="00B26472">
        <w:rPr>
          <w:rFonts w:cs="Times New Roman"/>
          <w:b/>
          <w:bCs/>
        </w:rPr>
        <w:t>notas científicas</w:t>
      </w:r>
      <w:r>
        <w:rPr>
          <w:rFonts w:cs="Times New Roman"/>
        </w:rPr>
        <w:t xml:space="preserve"> no deberán exceder las diez hojas, incluyendo figuras y tablas y siguen las mismas normas que los artículos, pero limitando la cantidad de contenido en cada apartado.</w:t>
      </w:r>
    </w:p>
    <w:p w14:paraId="79EB93D6" w14:textId="77777777" w:rsidR="007B499D" w:rsidRDefault="007B499D" w:rsidP="007B499D">
      <w:pPr>
        <w:spacing w:after="0" w:line="360" w:lineRule="auto"/>
        <w:rPr>
          <w:rFonts w:cs="Times New Roman"/>
        </w:rPr>
      </w:pPr>
    </w:p>
    <w:p w14:paraId="5D936EAE" w14:textId="2C0928CB" w:rsidR="007B499D" w:rsidRDefault="007B499D" w:rsidP="007B499D">
      <w:pPr>
        <w:spacing w:after="0" w:line="360" w:lineRule="auto"/>
        <w:rPr>
          <w:rFonts w:cs="Times New Roman"/>
        </w:rPr>
      </w:pPr>
      <w:r>
        <w:rPr>
          <w:rFonts w:cs="Times New Roman"/>
        </w:rPr>
        <w:t xml:space="preserve">Finalmente, los </w:t>
      </w:r>
      <w:r w:rsidRPr="00B26472">
        <w:rPr>
          <w:rFonts w:cs="Times New Roman"/>
          <w:b/>
          <w:bCs/>
        </w:rPr>
        <w:t>artículos de revisión</w:t>
      </w:r>
      <w:r>
        <w:rPr>
          <w:rFonts w:cs="Times New Roman"/>
        </w:rPr>
        <w:t xml:space="preserve"> que tienen las mismas especificaciones de los artículos científicos y que deberán incluir en materiales y métodos, las estrategias de búsqueda, </w:t>
      </w:r>
      <w:r w:rsidRPr="00AA2589">
        <w:rPr>
          <w:rFonts w:cs="Times New Roman"/>
        </w:rPr>
        <w:t>los criterios de inclusión y exclusión, las fuentes de datos y la información geográfica, las características de los sujetos de estudio y los análisis estadísticos utilizados.</w:t>
      </w:r>
      <w:r>
        <w:rPr>
          <w:rFonts w:cs="Times New Roman"/>
        </w:rPr>
        <w:t xml:space="preserve"> En resultados y discusión se </w:t>
      </w:r>
      <w:r w:rsidRPr="003A4D22">
        <w:rPr>
          <w:rFonts w:cs="Times New Roman"/>
        </w:rPr>
        <w:t>deben incluir todos los resultados</w:t>
      </w:r>
      <w:r>
        <w:rPr>
          <w:rFonts w:cs="Times New Roman"/>
        </w:rPr>
        <w:t xml:space="preserve"> y</w:t>
      </w:r>
      <w:r w:rsidRPr="003A4D22">
        <w:rPr>
          <w:rFonts w:cs="Times New Roman"/>
        </w:rPr>
        <w:t xml:space="preserve"> debe mencionarse su relevancia para el objetivo</w:t>
      </w:r>
      <w:r>
        <w:rPr>
          <w:rFonts w:cs="Times New Roman"/>
        </w:rPr>
        <w:t xml:space="preserve"> y la significancia estadística</w:t>
      </w:r>
      <w:r w:rsidRPr="003A4D22">
        <w:rPr>
          <w:rFonts w:cs="Times New Roman"/>
        </w:rPr>
        <w:t>.</w:t>
      </w:r>
      <w:r>
        <w:rPr>
          <w:rFonts w:cs="Times New Roman"/>
        </w:rPr>
        <w:t xml:space="preserve"> L</w:t>
      </w:r>
      <w:r w:rsidRPr="003A4D22">
        <w:rPr>
          <w:rFonts w:cs="Times New Roman"/>
        </w:rPr>
        <w:t>as conclusiones</w:t>
      </w:r>
      <w:r>
        <w:rPr>
          <w:rFonts w:cs="Times New Roman"/>
        </w:rPr>
        <w:t xml:space="preserve"> deberán relacionarse con el objetivo del estudio, mencionar las </w:t>
      </w:r>
      <w:r w:rsidRPr="003A4D22">
        <w:rPr>
          <w:rFonts w:cs="Times New Roman"/>
        </w:rPr>
        <w:t>implicaciones de los hallazgos</w:t>
      </w:r>
      <w:r>
        <w:rPr>
          <w:rFonts w:cs="Times New Roman"/>
        </w:rPr>
        <w:t>,</w:t>
      </w:r>
      <w:r w:rsidRPr="003A4D22">
        <w:rPr>
          <w:rFonts w:cs="Times New Roman"/>
        </w:rPr>
        <w:t xml:space="preserve"> </w:t>
      </w:r>
      <w:r>
        <w:rPr>
          <w:rFonts w:cs="Times New Roman"/>
        </w:rPr>
        <w:t xml:space="preserve">las </w:t>
      </w:r>
      <w:r w:rsidRPr="003A4D22">
        <w:rPr>
          <w:rFonts w:cs="Times New Roman"/>
        </w:rPr>
        <w:t xml:space="preserve">interpretaciones e identificar </w:t>
      </w:r>
      <w:r>
        <w:rPr>
          <w:rFonts w:cs="Times New Roman"/>
        </w:rPr>
        <w:t xml:space="preserve">las </w:t>
      </w:r>
      <w:r w:rsidRPr="003A4D22">
        <w:rPr>
          <w:rFonts w:cs="Times New Roman"/>
        </w:rPr>
        <w:t xml:space="preserve">preguntas sin resolver. </w:t>
      </w:r>
      <w:r>
        <w:rPr>
          <w:rFonts w:cs="Times New Roman"/>
        </w:rPr>
        <w:t xml:space="preserve">Se debe incluir </w:t>
      </w:r>
      <w:r w:rsidRPr="003A4D22">
        <w:rPr>
          <w:rFonts w:cs="Times New Roman"/>
        </w:rPr>
        <w:t>si los estudios fueron adecuados para llegar a una conclusión que se pued</w:t>
      </w:r>
      <w:r>
        <w:rPr>
          <w:rFonts w:cs="Times New Roman"/>
        </w:rPr>
        <w:t>a</w:t>
      </w:r>
      <w:r w:rsidRPr="003A4D22">
        <w:rPr>
          <w:rFonts w:cs="Times New Roman"/>
        </w:rPr>
        <w:t xml:space="preserve"> aplicar a un grupo mucho más grande</w:t>
      </w:r>
      <w:r>
        <w:rPr>
          <w:rFonts w:cs="Times New Roman"/>
        </w:rPr>
        <w:t xml:space="preserve"> y se </w:t>
      </w:r>
      <w:r w:rsidRPr="003A4D22">
        <w:rPr>
          <w:rFonts w:cs="Times New Roman"/>
        </w:rPr>
        <w:t>debe</w:t>
      </w:r>
      <w:r>
        <w:rPr>
          <w:rFonts w:cs="Times New Roman"/>
        </w:rPr>
        <w:t>n</w:t>
      </w:r>
      <w:r w:rsidRPr="003A4D22">
        <w:rPr>
          <w:rFonts w:cs="Times New Roman"/>
        </w:rPr>
        <w:t xml:space="preserve"> proporcionar sugerencias para futuros estudios.</w:t>
      </w:r>
      <w:r w:rsidR="002C0E30">
        <w:rPr>
          <w:rFonts w:cs="Times New Roman"/>
        </w:rPr>
        <w:t xml:space="preserve"> </w:t>
      </w:r>
      <w:r w:rsidR="002C0E30" w:rsidRPr="002C0E30">
        <w:rPr>
          <w:rFonts w:cs="Times New Roman"/>
        </w:rPr>
        <w:t>Se permiten de 50 a 100 referencias.</w:t>
      </w:r>
    </w:p>
    <w:p w14:paraId="24DCF121" w14:textId="77777777" w:rsidR="00CF3832" w:rsidRDefault="00CF3832" w:rsidP="007B499D">
      <w:pPr>
        <w:spacing w:after="0" w:line="360" w:lineRule="auto"/>
        <w:rPr>
          <w:rFonts w:cs="Times New Roman"/>
        </w:rPr>
      </w:pPr>
    </w:p>
    <w:p w14:paraId="15542815" w14:textId="77777777" w:rsidR="00725472" w:rsidRPr="004B03B1" w:rsidRDefault="00725472" w:rsidP="00A53343">
      <w:pPr>
        <w:pStyle w:val="Ttulo1"/>
        <w:spacing w:before="0" w:line="360" w:lineRule="auto"/>
        <w:rPr>
          <w:rFonts w:cs="Times New Roman"/>
        </w:rPr>
      </w:pPr>
      <w:r w:rsidRPr="004B03B1">
        <w:rPr>
          <w:rFonts w:cs="Times New Roman"/>
        </w:rPr>
        <w:t>Materiales y métodos</w:t>
      </w:r>
    </w:p>
    <w:p w14:paraId="349A7A1E" w14:textId="77777777" w:rsidR="00184EF1" w:rsidRDefault="003123E8" w:rsidP="00A53343">
      <w:pPr>
        <w:spacing w:after="0" w:line="360" w:lineRule="auto"/>
        <w:rPr>
          <w:rFonts w:cs="Times New Roman"/>
        </w:rPr>
      </w:pPr>
      <w:bookmarkStart w:id="4" w:name="_Hlk130823000"/>
      <w:bookmarkStart w:id="5" w:name="_Hlk130822726"/>
      <w:r w:rsidRPr="003123E8">
        <w:rPr>
          <w:rFonts w:cs="Times New Roman"/>
        </w:rPr>
        <w:t xml:space="preserve">Debe presentarse la información indispensable para que el trabajo pueda ser replicado por otros investigadores. </w:t>
      </w:r>
      <w:r w:rsidRPr="004B03B1">
        <w:rPr>
          <w:rFonts w:cs="Times New Roman"/>
        </w:rPr>
        <w:t xml:space="preserve">Se deben </w:t>
      </w:r>
      <w:r>
        <w:rPr>
          <w:rFonts w:cs="Times New Roman"/>
        </w:rPr>
        <w:t>mencionar</w:t>
      </w:r>
      <w:r w:rsidRPr="004B03B1">
        <w:rPr>
          <w:rFonts w:cs="Times New Roman"/>
        </w:rPr>
        <w:t xml:space="preserve"> los equipos empleados, incluyendo nombre del fabricante</w:t>
      </w:r>
      <w:r>
        <w:rPr>
          <w:rFonts w:cs="Times New Roman"/>
        </w:rPr>
        <w:t>.</w:t>
      </w:r>
      <w:r w:rsidRPr="003123E8">
        <w:rPr>
          <w:rFonts w:cs="Times New Roman"/>
        </w:rPr>
        <w:t xml:space="preserve"> Por brevedad, si los métodos seguidos han sido publicados, se explicarán brevemente y se citará la publicación original de esos métodos. El diseño experimental y los análisis estadísticos deben ser detallados</w:t>
      </w:r>
      <w:r>
        <w:rPr>
          <w:rFonts w:cs="Times New Roman"/>
        </w:rPr>
        <w:t xml:space="preserve"> e incluir referencias</w:t>
      </w:r>
      <w:r w:rsidRPr="003123E8">
        <w:rPr>
          <w:rFonts w:cs="Times New Roman"/>
        </w:rPr>
        <w:t>.</w:t>
      </w:r>
      <w:r>
        <w:rPr>
          <w:rFonts w:cs="Times New Roman"/>
        </w:rPr>
        <w:t xml:space="preserve"> </w:t>
      </w:r>
      <w:r w:rsidR="00725472" w:rsidRPr="004B03B1">
        <w:rPr>
          <w:rFonts w:cs="Times New Roman"/>
        </w:rPr>
        <w:t>Deben describirse los métodos nuevos o los que han sido sustancialmente modificados, sustentando las razones para utilizarlos y evaluando sus limitaciones.</w:t>
      </w:r>
      <w:r w:rsidR="00A85119">
        <w:rPr>
          <w:rFonts w:cs="Times New Roman"/>
        </w:rPr>
        <w:t xml:space="preserve"> </w:t>
      </w:r>
    </w:p>
    <w:p w14:paraId="1A084C3D" w14:textId="77777777" w:rsidR="00184EF1" w:rsidRDefault="00184EF1" w:rsidP="00A53343">
      <w:pPr>
        <w:spacing w:after="0" w:line="360" w:lineRule="auto"/>
        <w:rPr>
          <w:rFonts w:cs="Times New Roman"/>
        </w:rPr>
      </w:pPr>
    </w:p>
    <w:p w14:paraId="013FAA85" w14:textId="52E568CD" w:rsidR="00725472" w:rsidRPr="004B03B1" w:rsidRDefault="00A85119" w:rsidP="00A53343">
      <w:pPr>
        <w:spacing w:after="0" w:line="360" w:lineRule="auto"/>
        <w:rPr>
          <w:rFonts w:cs="Times New Roman"/>
        </w:rPr>
      </w:pPr>
      <w:r>
        <w:rPr>
          <w:rFonts w:cs="Times New Roman"/>
        </w:rPr>
        <w:t xml:space="preserve">En caso de </w:t>
      </w:r>
      <w:r w:rsidR="007B43AE">
        <w:rPr>
          <w:rFonts w:cs="Times New Roman"/>
        </w:rPr>
        <w:t xml:space="preserve">ser necesario incluir </w:t>
      </w:r>
      <w:r w:rsidR="00F37AD0">
        <w:rPr>
          <w:rFonts w:cs="Times New Roman"/>
        </w:rPr>
        <w:t>subtítulos</w:t>
      </w:r>
      <w:r w:rsidR="001465CA">
        <w:rPr>
          <w:rFonts w:cs="Times New Roman"/>
        </w:rPr>
        <w:t>,</w:t>
      </w:r>
      <w:r w:rsidR="001A3A73">
        <w:rPr>
          <w:rFonts w:cs="Times New Roman"/>
        </w:rPr>
        <w:t xml:space="preserve"> como reactivos o análisis </w:t>
      </w:r>
      <w:r w:rsidR="00B37E74">
        <w:rPr>
          <w:rFonts w:cs="Times New Roman"/>
        </w:rPr>
        <w:t>estadístico</w:t>
      </w:r>
      <w:r w:rsidR="001A3A73">
        <w:rPr>
          <w:rFonts w:cs="Times New Roman"/>
        </w:rPr>
        <w:t xml:space="preserve"> </w:t>
      </w:r>
      <w:r w:rsidR="00184EF1" w:rsidRPr="00184EF1">
        <w:rPr>
          <w:lang w:val="es-CO"/>
        </w:rPr>
        <w:t>escríbalas como oraciones y en negrilla. No los escriba con mayúsculas, ni coloque puntos finales. En una subsección deben listarse los reactivos utilizados y la marca</w:t>
      </w:r>
      <w:r w:rsidR="00184EF1">
        <w:rPr>
          <w:lang w:val="es-CO"/>
        </w:rPr>
        <w:t xml:space="preserve">; </w:t>
      </w:r>
      <w:r w:rsidR="00184EF1" w:rsidRPr="00184EF1">
        <w:rPr>
          <w:lang w:val="es-CO"/>
        </w:rPr>
        <w:t>usar subsecciones para cada uno de los procedimientos utilizados.</w:t>
      </w:r>
      <w:r w:rsidR="00184EF1">
        <w:rPr>
          <w:lang w:val="es-CO"/>
        </w:rPr>
        <w:t xml:space="preserve"> </w:t>
      </w:r>
      <w:bookmarkEnd w:id="4"/>
      <w:r w:rsidR="00184EF1">
        <w:rPr>
          <w:lang w:val="es-CO"/>
        </w:rPr>
        <w:t>Se</w:t>
      </w:r>
      <w:r w:rsidR="001A3A73">
        <w:rPr>
          <w:rFonts w:cs="Times New Roman"/>
        </w:rPr>
        <w:t xml:space="preserve"> </w:t>
      </w:r>
      <w:r w:rsidR="00B37E74">
        <w:rPr>
          <w:rFonts w:cs="Times New Roman"/>
        </w:rPr>
        <w:t>describe un ejemplo a continuación.</w:t>
      </w:r>
      <w:bookmarkEnd w:id="5"/>
    </w:p>
    <w:p w14:paraId="57DF2C7C" w14:textId="73C6E568" w:rsidR="00725472" w:rsidRPr="00202F9B" w:rsidRDefault="00725472" w:rsidP="00A53343">
      <w:pPr>
        <w:pStyle w:val="Ttulo2"/>
        <w:spacing w:line="360" w:lineRule="auto"/>
        <w:rPr>
          <w:i w:val="0"/>
          <w:iCs/>
        </w:rPr>
      </w:pPr>
      <w:r w:rsidRPr="00202F9B">
        <w:rPr>
          <w:i w:val="0"/>
          <w:iCs/>
        </w:rPr>
        <w:t>Análisis estadístico</w:t>
      </w:r>
    </w:p>
    <w:p w14:paraId="27BA6BC0" w14:textId="1BC40028" w:rsidR="00C87EB5" w:rsidRDefault="00725472" w:rsidP="00A53343">
      <w:pPr>
        <w:spacing w:after="0" w:line="360" w:lineRule="auto"/>
        <w:rPr>
          <w:rFonts w:cs="Times New Roman"/>
        </w:rPr>
      </w:pPr>
      <w:r w:rsidRPr="004B03B1">
        <w:rPr>
          <w:rFonts w:cs="Times New Roman"/>
        </w:rPr>
        <w:t>Pruebas estadísticas y su descripción.</w:t>
      </w:r>
    </w:p>
    <w:p w14:paraId="4946B05C" w14:textId="3AE4C58D" w:rsidR="002E3442" w:rsidRDefault="002E3442" w:rsidP="00A53343">
      <w:pPr>
        <w:spacing w:after="0" w:line="360" w:lineRule="auto"/>
        <w:rPr>
          <w:rFonts w:cs="Times New Roman"/>
        </w:rPr>
      </w:pPr>
    </w:p>
    <w:p w14:paraId="35C466B0" w14:textId="77777777" w:rsidR="00C87EB5" w:rsidRPr="004B03B1" w:rsidRDefault="00C87EB5" w:rsidP="00A53343">
      <w:pPr>
        <w:pStyle w:val="Ttulo1"/>
        <w:spacing w:before="0" w:line="360" w:lineRule="auto"/>
        <w:rPr>
          <w:rFonts w:cs="Times New Roman"/>
        </w:rPr>
      </w:pPr>
      <w:r w:rsidRPr="004B03B1">
        <w:rPr>
          <w:rFonts w:cs="Times New Roman"/>
        </w:rPr>
        <w:t>Resultados y discusión</w:t>
      </w:r>
    </w:p>
    <w:p w14:paraId="4AA441C8" w14:textId="7F45E826" w:rsidR="00C87EB5" w:rsidRDefault="003123E8" w:rsidP="0010615B">
      <w:pPr>
        <w:spacing w:after="0" w:line="360" w:lineRule="auto"/>
      </w:pPr>
      <w:bookmarkStart w:id="6" w:name="_Hlk130823166"/>
      <w:r w:rsidRPr="00370FCE">
        <w:t>Debe comprender</w:t>
      </w:r>
      <w:r w:rsidR="00370FCE">
        <w:rPr>
          <w:b/>
          <w:bCs/>
          <w:i/>
          <w:iCs/>
        </w:rPr>
        <w:t xml:space="preserve"> </w:t>
      </w:r>
      <w:r w:rsidRPr="003123E8">
        <w:t>estrictamente los datos obtenidos en el trabajo y presentarse en una secuencia lógica</w:t>
      </w:r>
      <w:r w:rsidR="0010615B">
        <w:t xml:space="preserve"> y concordante</w:t>
      </w:r>
      <w:r w:rsidRPr="003123E8">
        <w:t xml:space="preserve">, </w:t>
      </w:r>
      <w:r w:rsidR="0010615B">
        <w:t>con el orden de</w:t>
      </w:r>
      <w:r w:rsidRPr="003123E8">
        <w:t xml:space="preserve"> </w:t>
      </w:r>
      <w:r w:rsidR="0010615B" w:rsidRPr="0010615B">
        <w:rPr>
          <w:b/>
          <w:bCs/>
        </w:rPr>
        <w:t>materiales y métodos</w:t>
      </w:r>
      <w:r w:rsidRPr="003123E8">
        <w:t xml:space="preserve">. </w:t>
      </w:r>
      <w:r w:rsidR="0010615B">
        <w:t>Esta es una sola sección, sin embargo, puede dividirla en dos, una con los resultados y otra con la discusión; e</w:t>
      </w:r>
      <w:r w:rsidR="0010615B" w:rsidRPr="004B03B1">
        <w:rPr>
          <w:rFonts w:cs="Times New Roman"/>
        </w:rPr>
        <w:t>n esta sección también se puede hacer uso de subsecciones</w:t>
      </w:r>
      <w:r w:rsidR="0010615B">
        <w:t xml:space="preserve">. </w:t>
      </w:r>
      <w:r w:rsidR="0010615B" w:rsidRPr="004B03B1">
        <w:rPr>
          <w:rFonts w:cs="Times New Roman"/>
        </w:rPr>
        <w:t>Se deben destacar los resultados que contribuyen a la generación de nuevo conocimiento</w:t>
      </w:r>
      <w:r w:rsidR="0010615B">
        <w:rPr>
          <w:rFonts w:cs="Times New Roman"/>
        </w:rPr>
        <w:t xml:space="preserve"> y los aspectos relevantes del estudio. E</w:t>
      </w:r>
      <w:r w:rsidR="0010615B" w:rsidRPr="004B03B1">
        <w:rPr>
          <w:rFonts w:cs="Times New Roman"/>
        </w:rPr>
        <w:t xml:space="preserve">vitar repetir información </w:t>
      </w:r>
      <w:r w:rsidR="0010615B">
        <w:rPr>
          <w:rFonts w:cs="Times New Roman"/>
        </w:rPr>
        <w:t xml:space="preserve">de la </w:t>
      </w:r>
      <w:r w:rsidR="0010615B" w:rsidRPr="0010615B">
        <w:rPr>
          <w:rFonts w:cs="Times New Roman"/>
          <w:b/>
          <w:bCs/>
        </w:rPr>
        <w:t>introducción</w:t>
      </w:r>
      <w:r w:rsidR="0010615B" w:rsidRPr="004B03B1">
        <w:rPr>
          <w:rFonts w:cs="Times New Roman"/>
        </w:rPr>
        <w:t xml:space="preserve">. </w:t>
      </w:r>
      <w:r w:rsidRPr="003123E8">
        <w:t xml:space="preserve">Si se presentan resultados estadísticos dentro del texto, deben acompañarse de los parámetros básicos de </w:t>
      </w:r>
      <w:r w:rsidRPr="003123E8">
        <w:lastRenderedPageBreak/>
        <w:t>la prueba aplicada. El texto de esta sección no puede ser redundante con la información consignada en las tablas y figuras. La discusión debe comprender una interpretación de los resultados, indicando las hipótesis que han sido sometidas a prueba y su aplicabilidad. Debe comparar los resultados del trabajo con los encontrados por otros autores, explicando las discrepancias o coincidencias</w:t>
      </w:r>
      <w:r w:rsidR="0010615B">
        <w:t>.</w:t>
      </w:r>
      <w:bookmarkEnd w:id="6"/>
    </w:p>
    <w:p w14:paraId="1F87B338" w14:textId="384F1108" w:rsidR="007B499D" w:rsidRPr="00DF577E" w:rsidRDefault="007B499D" w:rsidP="007B499D">
      <w:pPr>
        <w:pStyle w:val="Ttulo2"/>
        <w:spacing w:line="360" w:lineRule="auto"/>
        <w:rPr>
          <w:i w:val="0"/>
          <w:iCs/>
        </w:rPr>
      </w:pPr>
      <w:bookmarkStart w:id="7" w:name="_Hlk130828945"/>
      <w:r w:rsidRPr="00DF577E">
        <w:rPr>
          <w:i w:val="0"/>
          <w:iCs/>
        </w:rPr>
        <w:t xml:space="preserve">Tablas, </w:t>
      </w:r>
      <w:r>
        <w:rPr>
          <w:i w:val="0"/>
          <w:iCs/>
        </w:rPr>
        <w:t>f</w:t>
      </w:r>
      <w:r w:rsidRPr="00DF577E">
        <w:rPr>
          <w:i w:val="0"/>
          <w:iCs/>
        </w:rPr>
        <w:t>iguras</w:t>
      </w:r>
      <w:r w:rsidR="009C12ED">
        <w:rPr>
          <w:i w:val="0"/>
          <w:iCs/>
        </w:rPr>
        <w:t xml:space="preserve"> </w:t>
      </w:r>
      <w:r w:rsidRPr="00DF577E">
        <w:rPr>
          <w:i w:val="0"/>
          <w:iCs/>
        </w:rPr>
        <w:t xml:space="preserve">y </w:t>
      </w:r>
      <w:r>
        <w:rPr>
          <w:i w:val="0"/>
          <w:iCs/>
        </w:rPr>
        <w:t>e</w:t>
      </w:r>
      <w:r w:rsidRPr="00DF577E">
        <w:rPr>
          <w:i w:val="0"/>
          <w:iCs/>
        </w:rPr>
        <w:t>cuaciones</w:t>
      </w:r>
      <w:r w:rsidRPr="00637A35">
        <w:rPr>
          <w:noProof/>
        </w:rPr>
        <w:t xml:space="preserve"> </w:t>
      </w:r>
    </w:p>
    <w:p w14:paraId="5CD777C5" w14:textId="0A058128" w:rsidR="00B7730B" w:rsidRDefault="00B7730B" w:rsidP="00B7730B">
      <w:pPr>
        <w:pStyle w:val="Default"/>
        <w:spacing w:line="360" w:lineRule="auto"/>
        <w:jc w:val="both"/>
      </w:pPr>
      <w:r>
        <w:t>Este formato solo admite tablas y figuras, evite clasificar las imágenes de un modo distinto a “figuras” (imágenes, fotos, diagramas, esquemas, mapas, gráficas y cualquier otro material gráfico).</w:t>
      </w:r>
      <w:r w:rsidRPr="00FA2251">
        <w:t xml:space="preserve"> Figuras que hayan sido creadas en Excel o Word deben</w:t>
      </w:r>
      <w:r>
        <w:t xml:space="preserve"> ser enviadas en esos programas (editables). Evite redundancia entre tablas, figuras y texto. </w:t>
      </w:r>
      <w:r w:rsidR="007B499D">
        <w:t>Las tablas, figuras y ecuaciones deben estar en el cuerpo del artículo, en el orden de aparición correspondiente. Tanto las tablas como las figuras deben ser autocontenidas (poder interpretarse sin necesidad de recurrir al cuerpo del artículo).</w:t>
      </w:r>
      <w:r>
        <w:t xml:space="preserve"> </w:t>
      </w:r>
      <w:r w:rsidR="007B499D">
        <w:t>La rotulación de cada tabla debe ir a la cabeza de esta, mientras que en las figuras debe presentarse al pie. Evite figuras pequeñas aisladas: agrupe figuras con información relacionada en figuras compuestas rotuladas con letras (Figura 1A</w:t>
      </w:r>
      <w:r w:rsidR="000E1432">
        <w:t xml:space="preserve"> </w:t>
      </w:r>
      <w:r w:rsidR="007B499D" w:rsidRPr="006141D5">
        <w:t>o Figuras 1A-1F</w:t>
      </w:r>
      <w:r w:rsidR="007B499D">
        <w:t>).</w:t>
      </w:r>
      <w:r>
        <w:t xml:space="preserve"> En la leyenda al pie de la figura, o en el título de la tabla, deben describirse las claves, abreviaturas y demás explicaciones. Se recomienda proporcionar además de los promedios, las desviaciones estándar y demás información estadística relevante a los datos.</w:t>
      </w:r>
    </w:p>
    <w:p w14:paraId="1B7E29E4" w14:textId="77777777" w:rsidR="00B7730B" w:rsidRDefault="00B7730B" w:rsidP="007B499D">
      <w:pPr>
        <w:pStyle w:val="Default"/>
        <w:spacing w:line="360" w:lineRule="auto"/>
        <w:jc w:val="both"/>
      </w:pPr>
    </w:p>
    <w:p w14:paraId="698270E0" w14:textId="3DABDB7F" w:rsidR="007B499D" w:rsidRDefault="007B499D" w:rsidP="007B499D">
      <w:pPr>
        <w:pStyle w:val="Default"/>
        <w:spacing w:line="360" w:lineRule="auto"/>
        <w:jc w:val="both"/>
      </w:pPr>
      <w:r>
        <w:t>Si un artículo contiene tablas (</w:t>
      </w:r>
      <w:r>
        <w:fldChar w:fldCharType="begin"/>
      </w:r>
      <w:r>
        <w:instrText xml:space="preserve"> REF _Ref130823627 \h  \* MERGEFORMAT </w:instrText>
      </w:r>
      <w:r>
        <w:fldChar w:fldCharType="separate"/>
      </w:r>
      <w:r w:rsidRPr="007B499D">
        <w:t>Tabla 1</w:t>
      </w:r>
      <w:r>
        <w:fldChar w:fldCharType="end"/>
      </w:r>
      <w:r>
        <w:t>) o figuras (</w:t>
      </w:r>
      <w:r w:rsidR="00B03EFA">
        <w:fldChar w:fldCharType="begin"/>
      </w:r>
      <w:r w:rsidR="00B03EFA">
        <w:instrText xml:space="preserve"> REF _Ref130823723 \h  \* MERGEFORMAT </w:instrText>
      </w:r>
      <w:r w:rsidR="00B03EFA">
        <w:fldChar w:fldCharType="separate"/>
      </w:r>
      <w:r w:rsidR="00B03EFA" w:rsidRPr="00B03EFA">
        <w:t>Figura 1</w:t>
      </w:r>
      <w:r w:rsidR="00B03EFA">
        <w:fldChar w:fldCharType="end"/>
      </w:r>
      <w:r>
        <w:t>) reproducidas (así sean del mismo autor), es obligación declarar el origen y contar permiso para utilizarlas. Las figuras deben aparecer en un tamaño que permita leerlas (resolución</w:t>
      </w:r>
      <w:r w:rsidRPr="00FA2251">
        <w:t xml:space="preserve"> mínima</w:t>
      </w:r>
      <w:r>
        <w:t xml:space="preserve"> 150 y máxima</w:t>
      </w:r>
      <w:r w:rsidRPr="00FA2251">
        <w:t xml:space="preserve"> 300 dpi</w:t>
      </w:r>
      <w:r>
        <w:t>). Adicionalmente en una carpeta comprimida deben anexarse las figuras en formato JPG y las tablas en Excel, claramente identificadas.</w:t>
      </w:r>
      <w:bookmarkEnd w:id="7"/>
    </w:p>
    <w:p w14:paraId="4C312DB9" w14:textId="77777777" w:rsidR="007B499D" w:rsidRDefault="007B499D" w:rsidP="007B499D">
      <w:pPr>
        <w:pStyle w:val="Default"/>
        <w:spacing w:line="360" w:lineRule="auto"/>
        <w:jc w:val="both"/>
      </w:pPr>
    </w:p>
    <w:p w14:paraId="247DD31E" w14:textId="2CB8BD35" w:rsidR="007B499D" w:rsidRPr="007B499D" w:rsidRDefault="007B499D" w:rsidP="007B499D">
      <w:pPr>
        <w:pStyle w:val="Descripcin"/>
        <w:keepNext/>
        <w:rPr>
          <w:rFonts w:eastAsia="Times New Roman" w:cs="Times New Roman"/>
          <w:b/>
          <w:i w:val="0"/>
          <w:iCs w:val="0"/>
          <w:color w:val="auto"/>
          <w:sz w:val="20"/>
          <w:szCs w:val="20"/>
          <w:lang w:val="es-CO"/>
        </w:rPr>
      </w:pPr>
      <w:bookmarkStart w:id="8" w:name="_Ref130823627"/>
      <w:r w:rsidRPr="007B499D">
        <w:rPr>
          <w:rFonts w:eastAsia="Times New Roman" w:cs="Times New Roman"/>
          <w:b/>
          <w:i w:val="0"/>
          <w:iCs w:val="0"/>
          <w:color w:val="auto"/>
          <w:sz w:val="20"/>
          <w:szCs w:val="20"/>
          <w:lang w:val="es-CO"/>
        </w:rPr>
        <w:t xml:space="preserve">Tabla </w:t>
      </w:r>
      <w:r w:rsidRPr="007B499D">
        <w:rPr>
          <w:rFonts w:eastAsia="Times New Roman" w:cs="Times New Roman"/>
          <w:b/>
          <w:i w:val="0"/>
          <w:iCs w:val="0"/>
          <w:color w:val="auto"/>
          <w:sz w:val="20"/>
          <w:szCs w:val="20"/>
          <w:lang w:val="es-CO"/>
        </w:rPr>
        <w:fldChar w:fldCharType="begin"/>
      </w:r>
      <w:r w:rsidRPr="007B499D">
        <w:rPr>
          <w:rFonts w:eastAsia="Times New Roman" w:cs="Times New Roman"/>
          <w:b/>
          <w:i w:val="0"/>
          <w:iCs w:val="0"/>
          <w:color w:val="auto"/>
          <w:sz w:val="20"/>
          <w:szCs w:val="20"/>
          <w:lang w:val="es-CO"/>
        </w:rPr>
        <w:instrText xml:space="preserve"> SEQ Tabla \* ARABIC </w:instrText>
      </w:r>
      <w:r w:rsidRPr="007B499D">
        <w:rPr>
          <w:rFonts w:eastAsia="Times New Roman" w:cs="Times New Roman"/>
          <w:b/>
          <w:i w:val="0"/>
          <w:iCs w:val="0"/>
          <w:color w:val="auto"/>
          <w:sz w:val="20"/>
          <w:szCs w:val="20"/>
          <w:lang w:val="es-CO"/>
        </w:rPr>
        <w:fldChar w:fldCharType="separate"/>
      </w:r>
      <w:r w:rsidRPr="007B499D">
        <w:rPr>
          <w:rFonts w:eastAsia="Times New Roman" w:cs="Times New Roman"/>
          <w:b/>
          <w:i w:val="0"/>
          <w:iCs w:val="0"/>
          <w:color w:val="auto"/>
          <w:sz w:val="20"/>
          <w:szCs w:val="20"/>
          <w:lang w:val="es-CO"/>
        </w:rPr>
        <w:t>1</w:t>
      </w:r>
      <w:r w:rsidRPr="007B499D">
        <w:rPr>
          <w:rFonts w:eastAsia="Times New Roman" w:cs="Times New Roman"/>
          <w:b/>
          <w:i w:val="0"/>
          <w:iCs w:val="0"/>
          <w:color w:val="auto"/>
          <w:sz w:val="20"/>
          <w:szCs w:val="20"/>
          <w:lang w:val="es-CO"/>
        </w:rPr>
        <w:fldChar w:fldCharType="end"/>
      </w:r>
      <w:bookmarkEnd w:id="8"/>
      <w:r w:rsidRPr="007B499D">
        <w:rPr>
          <w:rFonts w:eastAsia="Times New Roman" w:cs="Times New Roman"/>
          <w:b/>
          <w:i w:val="0"/>
          <w:iCs w:val="0"/>
          <w:color w:val="auto"/>
          <w:sz w:val="20"/>
          <w:szCs w:val="20"/>
          <w:lang w:val="es-CO"/>
        </w:rPr>
        <w:t>.</w:t>
      </w:r>
      <w:r>
        <w:rPr>
          <w:rFonts w:eastAsia="Times New Roman" w:cs="Times New Roman"/>
          <w:b/>
          <w:i w:val="0"/>
          <w:iCs w:val="0"/>
          <w:color w:val="auto"/>
          <w:sz w:val="20"/>
          <w:szCs w:val="20"/>
          <w:lang w:val="es-CO"/>
        </w:rPr>
        <w:t xml:space="preserve"> </w:t>
      </w:r>
      <w:r w:rsidRPr="007B499D">
        <w:rPr>
          <w:rFonts w:eastAsia="Times New Roman" w:cs="Times New Roman"/>
          <w:b/>
          <w:i w:val="0"/>
          <w:iCs w:val="0"/>
          <w:color w:val="auto"/>
          <w:sz w:val="20"/>
          <w:szCs w:val="20"/>
          <w:lang w:val="es-CO"/>
        </w:rPr>
        <w:t>Ordenes de peces colectados, número de especies, porcentaje y tamaño (LS).</w:t>
      </w:r>
    </w:p>
    <w:tbl>
      <w:tblPr>
        <w:tblW w:w="0" w:type="auto"/>
        <w:jc w:val="center"/>
        <w:tblLayout w:type="fixed"/>
        <w:tblCellMar>
          <w:left w:w="70" w:type="dxa"/>
          <w:right w:w="70" w:type="dxa"/>
        </w:tblCellMar>
        <w:tblLook w:val="0000" w:firstRow="0" w:lastRow="0" w:firstColumn="0" w:lastColumn="0" w:noHBand="0" w:noVBand="0"/>
      </w:tblPr>
      <w:tblGrid>
        <w:gridCol w:w="2660"/>
        <w:gridCol w:w="2280"/>
        <w:gridCol w:w="1367"/>
        <w:gridCol w:w="1367"/>
      </w:tblGrid>
      <w:tr w:rsidR="007B499D" w:rsidRPr="00512397" w14:paraId="3B53C6C5" w14:textId="77777777" w:rsidTr="00594E0B">
        <w:trPr>
          <w:trHeight w:val="70"/>
          <w:jc w:val="center"/>
        </w:trPr>
        <w:tc>
          <w:tcPr>
            <w:tcW w:w="2660" w:type="dxa"/>
            <w:tcBorders>
              <w:top w:val="single" w:sz="4" w:space="0" w:color="auto"/>
              <w:left w:val="single" w:sz="4" w:space="0" w:color="auto"/>
              <w:bottom w:val="single" w:sz="4" w:space="0" w:color="auto"/>
              <w:right w:val="single" w:sz="4" w:space="0" w:color="auto"/>
            </w:tcBorders>
            <w:vAlign w:val="center"/>
          </w:tcPr>
          <w:p w14:paraId="3073B10D" w14:textId="77777777" w:rsidR="007B499D" w:rsidRPr="00512397" w:rsidRDefault="007B499D" w:rsidP="00594E0B">
            <w:pPr>
              <w:spacing w:after="0"/>
              <w:jc w:val="center"/>
              <w:rPr>
                <w:rFonts w:eastAsia="Times New Roman" w:cs="Times New Roman"/>
                <w:b/>
                <w:bCs/>
                <w:sz w:val="20"/>
                <w:szCs w:val="20"/>
                <w:lang w:val="es-CO"/>
              </w:rPr>
            </w:pPr>
            <w:r w:rsidRPr="00512397">
              <w:rPr>
                <w:rFonts w:eastAsia="Times New Roman" w:cs="Times New Roman"/>
                <w:b/>
                <w:bCs/>
                <w:sz w:val="20"/>
                <w:szCs w:val="20"/>
                <w:lang w:val="es-CO"/>
              </w:rPr>
              <w:t>Orden</w:t>
            </w:r>
          </w:p>
        </w:tc>
        <w:tc>
          <w:tcPr>
            <w:tcW w:w="2280" w:type="dxa"/>
            <w:tcBorders>
              <w:top w:val="single" w:sz="4" w:space="0" w:color="auto"/>
              <w:left w:val="nil"/>
              <w:bottom w:val="single" w:sz="4" w:space="0" w:color="auto"/>
              <w:right w:val="single" w:sz="4" w:space="0" w:color="auto"/>
            </w:tcBorders>
            <w:vAlign w:val="center"/>
          </w:tcPr>
          <w:p w14:paraId="615C1DC2" w14:textId="77777777" w:rsidR="007B499D" w:rsidRPr="00512397" w:rsidRDefault="007B499D" w:rsidP="00594E0B">
            <w:pPr>
              <w:spacing w:after="0"/>
              <w:jc w:val="center"/>
              <w:rPr>
                <w:rFonts w:eastAsia="Times New Roman" w:cs="Times New Roman"/>
                <w:b/>
                <w:bCs/>
                <w:sz w:val="20"/>
                <w:szCs w:val="20"/>
                <w:lang w:val="es-CO"/>
              </w:rPr>
            </w:pPr>
            <w:r w:rsidRPr="00512397">
              <w:rPr>
                <w:rFonts w:eastAsia="Times New Roman" w:cs="Times New Roman"/>
                <w:b/>
                <w:bCs/>
                <w:sz w:val="20"/>
                <w:szCs w:val="20"/>
                <w:lang w:val="es-CO"/>
              </w:rPr>
              <w:t>Número de especies</w:t>
            </w:r>
          </w:p>
        </w:tc>
        <w:tc>
          <w:tcPr>
            <w:tcW w:w="1367" w:type="dxa"/>
            <w:tcBorders>
              <w:top w:val="single" w:sz="4" w:space="0" w:color="auto"/>
              <w:left w:val="nil"/>
              <w:bottom w:val="single" w:sz="4" w:space="0" w:color="auto"/>
              <w:right w:val="single" w:sz="4" w:space="0" w:color="auto"/>
            </w:tcBorders>
            <w:vAlign w:val="center"/>
          </w:tcPr>
          <w:p w14:paraId="25EE73BE" w14:textId="77777777" w:rsidR="007B499D" w:rsidRPr="00512397" w:rsidRDefault="007B499D" w:rsidP="00594E0B">
            <w:pPr>
              <w:spacing w:after="0"/>
              <w:jc w:val="center"/>
              <w:rPr>
                <w:rFonts w:eastAsia="Times New Roman" w:cs="Times New Roman"/>
                <w:b/>
                <w:bCs/>
                <w:sz w:val="20"/>
                <w:szCs w:val="20"/>
                <w:lang w:val="es-CO"/>
              </w:rPr>
            </w:pPr>
            <w:r w:rsidRPr="00512397">
              <w:rPr>
                <w:rFonts w:eastAsia="Times New Roman" w:cs="Times New Roman"/>
                <w:b/>
                <w:bCs/>
                <w:sz w:val="20"/>
                <w:szCs w:val="20"/>
                <w:lang w:val="es-CO"/>
              </w:rPr>
              <w:t>Porcentaje</w:t>
            </w:r>
          </w:p>
        </w:tc>
        <w:tc>
          <w:tcPr>
            <w:tcW w:w="1367" w:type="dxa"/>
            <w:tcBorders>
              <w:top w:val="single" w:sz="4" w:space="0" w:color="auto"/>
              <w:left w:val="nil"/>
              <w:bottom w:val="single" w:sz="4" w:space="0" w:color="auto"/>
              <w:right w:val="single" w:sz="4" w:space="0" w:color="auto"/>
            </w:tcBorders>
            <w:vAlign w:val="center"/>
          </w:tcPr>
          <w:p w14:paraId="47DB18D0" w14:textId="77777777" w:rsidR="007B499D" w:rsidRPr="00512397" w:rsidRDefault="007B499D" w:rsidP="00594E0B">
            <w:pPr>
              <w:spacing w:after="0"/>
              <w:jc w:val="center"/>
              <w:rPr>
                <w:rFonts w:eastAsia="Times New Roman" w:cs="Times New Roman"/>
                <w:b/>
                <w:bCs/>
                <w:sz w:val="20"/>
                <w:szCs w:val="20"/>
                <w:lang w:val="es-CO"/>
              </w:rPr>
            </w:pPr>
            <w:r w:rsidRPr="00512397">
              <w:rPr>
                <w:rFonts w:eastAsia="Times New Roman" w:cs="Times New Roman"/>
                <w:b/>
                <w:bCs/>
                <w:sz w:val="20"/>
                <w:szCs w:val="20"/>
                <w:lang w:val="es-CO"/>
              </w:rPr>
              <w:t>LS</w:t>
            </w:r>
          </w:p>
        </w:tc>
      </w:tr>
      <w:tr w:rsidR="007B499D" w:rsidRPr="00512397" w14:paraId="5BEB534A" w14:textId="77777777" w:rsidTr="00594E0B">
        <w:trPr>
          <w:trHeight w:val="255"/>
          <w:jc w:val="center"/>
        </w:trPr>
        <w:tc>
          <w:tcPr>
            <w:tcW w:w="2660" w:type="dxa"/>
            <w:tcBorders>
              <w:top w:val="nil"/>
              <w:left w:val="single" w:sz="4" w:space="0" w:color="auto"/>
              <w:bottom w:val="single" w:sz="4" w:space="0" w:color="auto"/>
              <w:right w:val="single" w:sz="4" w:space="0" w:color="auto"/>
            </w:tcBorders>
            <w:vAlign w:val="center"/>
          </w:tcPr>
          <w:p w14:paraId="219B5CE6" w14:textId="77777777" w:rsidR="007B499D" w:rsidRPr="00512397" w:rsidRDefault="007B499D" w:rsidP="00594E0B">
            <w:pPr>
              <w:spacing w:after="0"/>
              <w:jc w:val="center"/>
              <w:rPr>
                <w:rFonts w:eastAsia="Times New Roman" w:cs="Times New Roman"/>
                <w:sz w:val="20"/>
                <w:szCs w:val="20"/>
                <w:lang w:val="es-CO"/>
              </w:rPr>
            </w:pPr>
            <w:proofErr w:type="spellStart"/>
            <w:r w:rsidRPr="00512397">
              <w:rPr>
                <w:rFonts w:eastAsia="Times New Roman" w:cs="Times New Roman"/>
                <w:sz w:val="20"/>
                <w:szCs w:val="20"/>
                <w:lang w:val="es-CO"/>
              </w:rPr>
              <w:t>Characiformes</w:t>
            </w:r>
            <w:proofErr w:type="spellEnd"/>
          </w:p>
        </w:tc>
        <w:tc>
          <w:tcPr>
            <w:tcW w:w="2280" w:type="dxa"/>
            <w:tcBorders>
              <w:top w:val="nil"/>
              <w:left w:val="nil"/>
              <w:bottom w:val="single" w:sz="4" w:space="0" w:color="auto"/>
              <w:right w:val="single" w:sz="4" w:space="0" w:color="auto"/>
            </w:tcBorders>
            <w:vAlign w:val="center"/>
          </w:tcPr>
          <w:p w14:paraId="6047B05B"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143</w:t>
            </w:r>
          </w:p>
        </w:tc>
        <w:tc>
          <w:tcPr>
            <w:tcW w:w="1367" w:type="dxa"/>
            <w:tcBorders>
              <w:top w:val="nil"/>
              <w:left w:val="nil"/>
              <w:bottom w:val="single" w:sz="4" w:space="0" w:color="auto"/>
              <w:right w:val="single" w:sz="4" w:space="0" w:color="auto"/>
            </w:tcBorders>
            <w:vAlign w:val="center"/>
          </w:tcPr>
          <w:p w14:paraId="394573DE"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40,5</w:t>
            </w:r>
          </w:p>
        </w:tc>
        <w:tc>
          <w:tcPr>
            <w:tcW w:w="1367" w:type="dxa"/>
            <w:tcBorders>
              <w:top w:val="nil"/>
              <w:left w:val="nil"/>
              <w:bottom w:val="single" w:sz="4" w:space="0" w:color="auto"/>
              <w:right w:val="single" w:sz="4" w:space="0" w:color="auto"/>
            </w:tcBorders>
            <w:vAlign w:val="center"/>
          </w:tcPr>
          <w:p w14:paraId="387AD933"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40,6</w:t>
            </w:r>
          </w:p>
        </w:tc>
      </w:tr>
      <w:tr w:rsidR="007B499D" w:rsidRPr="00512397" w14:paraId="06EEE820" w14:textId="77777777" w:rsidTr="00594E0B">
        <w:trPr>
          <w:trHeight w:val="255"/>
          <w:jc w:val="center"/>
        </w:trPr>
        <w:tc>
          <w:tcPr>
            <w:tcW w:w="2660" w:type="dxa"/>
            <w:tcBorders>
              <w:top w:val="nil"/>
              <w:left w:val="single" w:sz="4" w:space="0" w:color="auto"/>
              <w:bottom w:val="single" w:sz="4" w:space="0" w:color="auto"/>
              <w:right w:val="single" w:sz="4" w:space="0" w:color="auto"/>
            </w:tcBorders>
            <w:vAlign w:val="center"/>
          </w:tcPr>
          <w:p w14:paraId="6DE72EF2" w14:textId="77777777" w:rsidR="007B499D" w:rsidRPr="00512397" w:rsidRDefault="007B499D" w:rsidP="00594E0B">
            <w:pPr>
              <w:spacing w:after="0"/>
              <w:jc w:val="center"/>
              <w:rPr>
                <w:rFonts w:eastAsia="Times New Roman" w:cs="Times New Roman"/>
                <w:sz w:val="20"/>
                <w:szCs w:val="20"/>
                <w:lang w:val="es-CO"/>
              </w:rPr>
            </w:pPr>
            <w:proofErr w:type="spellStart"/>
            <w:r w:rsidRPr="00512397">
              <w:rPr>
                <w:rFonts w:eastAsia="Times New Roman" w:cs="Times New Roman"/>
                <w:sz w:val="20"/>
                <w:szCs w:val="20"/>
                <w:lang w:val="es-CO"/>
              </w:rPr>
              <w:t>Siluriformes</w:t>
            </w:r>
            <w:proofErr w:type="spellEnd"/>
          </w:p>
        </w:tc>
        <w:tc>
          <w:tcPr>
            <w:tcW w:w="2280" w:type="dxa"/>
            <w:tcBorders>
              <w:top w:val="nil"/>
              <w:left w:val="nil"/>
              <w:bottom w:val="single" w:sz="4" w:space="0" w:color="auto"/>
              <w:right w:val="single" w:sz="4" w:space="0" w:color="auto"/>
            </w:tcBorders>
            <w:vAlign w:val="center"/>
          </w:tcPr>
          <w:p w14:paraId="5900FDC9"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140</w:t>
            </w:r>
          </w:p>
        </w:tc>
        <w:tc>
          <w:tcPr>
            <w:tcW w:w="1367" w:type="dxa"/>
            <w:tcBorders>
              <w:top w:val="nil"/>
              <w:left w:val="nil"/>
              <w:bottom w:val="single" w:sz="4" w:space="0" w:color="auto"/>
              <w:right w:val="single" w:sz="4" w:space="0" w:color="auto"/>
            </w:tcBorders>
            <w:vAlign w:val="center"/>
          </w:tcPr>
          <w:p w14:paraId="1614FC3C"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39,7</w:t>
            </w:r>
          </w:p>
        </w:tc>
        <w:tc>
          <w:tcPr>
            <w:tcW w:w="1367" w:type="dxa"/>
            <w:tcBorders>
              <w:top w:val="nil"/>
              <w:left w:val="nil"/>
              <w:bottom w:val="single" w:sz="4" w:space="0" w:color="auto"/>
              <w:right w:val="single" w:sz="4" w:space="0" w:color="auto"/>
            </w:tcBorders>
            <w:vAlign w:val="center"/>
          </w:tcPr>
          <w:p w14:paraId="3E1D5912"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39,7</w:t>
            </w:r>
          </w:p>
        </w:tc>
      </w:tr>
      <w:tr w:rsidR="007B499D" w:rsidRPr="00512397" w14:paraId="7AED1D20" w14:textId="77777777" w:rsidTr="00594E0B">
        <w:trPr>
          <w:trHeight w:val="255"/>
          <w:jc w:val="center"/>
        </w:trPr>
        <w:tc>
          <w:tcPr>
            <w:tcW w:w="2660" w:type="dxa"/>
            <w:tcBorders>
              <w:top w:val="nil"/>
              <w:left w:val="single" w:sz="4" w:space="0" w:color="auto"/>
              <w:bottom w:val="single" w:sz="4" w:space="0" w:color="auto"/>
              <w:right w:val="single" w:sz="4" w:space="0" w:color="auto"/>
            </w:tcBorders>
            <w:vAlign w:val="center"/>
          </w:tcPr>
          <w:p w14:paraId="164BCC46" w14:textId="77777777" w:rsidR="007B499D" w:rsidRPr="00512397" w:rsidRDefault="007B499D" w:rsidP="00594E0B">
            <w:pPr>
              <w:spacing w:after="0"/>
              <w:jc w:val="center"/>
              <w:rPr>
                <w:rFonts w:eastAsia="Times New Roman" w:cs="Times New Roman"/>
                <w:sz w:val="20"/>
                <w:szCs w:val="20"/>
                <w:lang w:val="es-CO"/>
              </w:rPr>
            </w:pPr>
            <w:proofErr w:type="spellStart"/>
            <w:r w:rsidRPr="00512397">
              <w:rPr>
                <w:rFonts w:eastAsia="Times New Roman" w:cs="Times New Roman"/>
                <w:sz w:val="20"/>
                <w:szCs w:val="20"/>
                <w:lang w:val="es-CO"/>
              </w:rPr>
              <w:t>Gymnotiformes</w:t>
            </w:r>
            <w:proofErr w:type="spellEnd"/>
          </w:p>
        </w:tc>
        <w:tc>
          <w:tcPr>
            <w:tcW w:w="2280" w:type="dxa"/>
            <w:tcBorders>
              <w:top w:val="nil"/>
              <w:left w:val="nil"/>
              <w:bottom w:val="single" w:sz="4" w:space="0" w:color="auto"/>
              <w:right w:val="single" w:sz="4" w:space="0" w:color="auto"/>
            </w:tcBorders>
            <w:vAlign w:val="center"/>
          </w:tcPr>
          <w:p w14:paraId="74E85931"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26</w:t>
            </w:r>
          </w:p>
        </w:tc>
        <w:tc>
          <w:tcPr>
            <w:tcW w:w="1367" w:type="dxa"/>
            <w:tcBorders>
              <w:top w:val="nil"/>
              <w:left w:val="nil"/>
              <w:bottom w:val="single" w:sz="4" w:space="0" w:color="auto"/>
              <w:right w:val="single" w:sz="4" w:space="0" w:color="auto"/>
            </w:tcBorders>
            <w:vAlign w:val="center"/>
          </w:tcPr>
          <w:p w14:paraId="10B29CBF"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7,4</w:t>
            </w:r>
          </w:p>
        </w:tc>
        <w:tc>
          <w:tcPr>
            <w:tcW w:w="1367" w:type="dxa"/>
            <w:tcBorders>
              <w:top w:val="nil"/>
              <w:left w:val="nil"/>
              <w:bottom w:val="single" w:sz="4" w:space="0" w:color="auto"/>
              <w:right w:val="single" w:sz="4" w:space="0" w:color="auto"/>
            </w:tcBorders>
            <w:vAlign w:val="center"/>
          </w:tcPr>
          <w:p w14:paraId="2F340D40"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150,8</w:t>
            </w:r>
          </w:p>
        </w:tc>
      </w:tr>
      <w:tr w:rsidR="007B499D" w:rsidRPr="00512397" w14:paraId="4CEE5394" w14:textId="77777777" w:rsidTr="00594E0B">
        <w:trPr>
          <w:trHeight w:val="255"/>
          <w:jc w:val="center"/>
        </w:trPr>
        <w:tc>
          <w:tcPr>
            <w:tcW w:w="2660" w:type="dxa"/>
            <w:tcBorders>
              <w:top w:val="nil"/>
              <w:left w:val="single" w:sz="4" w:space="0" w:color="auto"/>
              <w:bottom w:val="single" w:sz="4" w:space="0" w:color="auto"/>
              <w:right w:val="single" w:sz="4" w:space="0" w:color="auto"/>
            </w:tcBorders>
            <w:vAlign w:val="center"/>
          </w:tcPr>
          <w:p w14:paraId="75833C66"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Perciformes</w:t>
            </w:r>
          </w:p>
        </w:tc>
        <w:tc>
          <w:tcPr>
            <w:tcW w:w="2280" w:type="dxa"/>
            <w:tcBorders>
              <w:top w:val="nil"/>
              <w:left w:val="nil"/>
              <w:bottom w:val="single" w:sz="4" w:space="0" w:color="auto"/>
              <w:right w:val="single" w:sz="4" w:space="0" w:color="auto"/>
            </w:tcBorders>
            <w:vAlign w:val="center"/>
          </w:tcPr>
          <w:p w14:paraId="46B104EC"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24</w:t>
            </w:r>
          </w:p>
        </w:tc>
        <w:tc>
          <w:tcPr>
            <w:tcW w:w="1367" w:type="dxa"/>
            <w:tcBorders>
              <w:top w:val="nil"/>
              <w:left w:val="nil"/>
              <w:bottom w:val="single" w:sz="4" w:space="0" w:color="auto"/>
              <w:right w:val="single" w:sz="4" w:space="0" w:color="auto"/>
            </w:tcBorders>
            <w:vAlign w:val="center"/>
          </w:tcPr>
          <w:p w14:paraId="1016B2EB"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6,8</w:t>
            </w:r>
          </w:p>
        </w:tc>
        <w:tc>
          <w:tcPr>
            <w:tcW w:w="1367" w:type="dxa"/>
            <w:tcBorders>
              <w:top w:val="nil"/>
              <w:left w:val="nil"/>
              <w:bottom w:val="single" w:sz="4" w:space="0" w:color="auto"/>
              <w:right w:val="single" w:sz="4" w:space="0" w:color="auto"/>
            </w:tcBorders>
            <w:vAlign w:val="center"/>
          </w:tcPr>
          <w:p w14:paraId="51DAAB66"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40,6</w:t>
            </w:r>
          </w:p>
        </w:tc>
      </w:tr>
      <w:tr w:rsidR="007B499D" w:rsidRPr="00512397" w14:paraId="298819B1" w14:textId="77777777" w:rsidTr="00594E0B">
        <w:trPr>
          <w:trHeight w:val="255"/>
          <w:jc w:val="center"/>
        </w:trPr>
        <w:tc>
          <w:tcPr>
            <w:tcW w:w="2660" w:type="dxa"/>
            <w:tcBorders>
              <w:top w:val="nil"/>
              <w:left w:val="single" w:sz="4" w:space="0" w:color="auto"/>
              <w:bottom w:val="single" w:sz="4" w:space="0" w:color="auto"/>
              <w:right w:val="single" w:sz="4" w:space="0" w:color="auto"/>
            </w:tcBorders>
            <w:vAlign w:val="center"/>
          </w:tcPr>
          <w:p w14:paraId="6E092157"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TOTAL</w:t>
            </w:r>
          </w:p>
        </w:tc>
        <w:tc>
          <w:tcPr>
            <w:tcW w:w="2280" w:type="dxa"/>
            <w:tcBorders>
              <w:top w:val="nil"/>
              <w:left w:val="nil"/>
              <w:bottom w:val="single" w:sz="4" w:space="0" w:color="auto"/>
              <w:right w:val="single" w:sz="4" w:space="0" w:color="auto"/>
            </w:tcBorders>
            <w:vAlign w:val="center"/>
          </w:tcPr>
          <w:p w14:paraId="6F50F8DE"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353</w:t>
            </w:r>
          </w:p>
        </w:tc>
        <w:tc>
          <w:tcPr>
            <w:tcW w:w="1367" w:type="dxa"/>
            <w:tcBorders>
              <w:top w:val="nil"/>
              <w:left w:val="nil"/>
              <w:bottom w:val="single" w:sz="4" w:space="0" w:color="auto"/>
              <w:right w:val="single" w:sz="4" w:space="0" w:color="auto"/>
            </w:tcBorders>
            <w:vAlign w:val="center"/>
          </w:tcPr>
          <w:p w14:paraId="10685D01" w14:textId="77777777" w:rsidR="007B499D" w:rsidRPr="00512397" w:rsidRDefault="007B499D" w:rsidP="00594E0B">
            <w:pPr>
              <w:spacing w:after="0"/>
              <w:jc w:val="center"/>
              <w:rPr>
                <w:rFonts w:eastAsia="Times New Roman" w:cs="Times New Roman"/>
                <w:sz w:val="20"/>
                <w:szCs w:val="20"/>
                <w:lang w:val="es-CO"/>
              </w:rPr>
            </w:pPr>
            <w:r w:rsidRPr="00512397">
              <w:rPr>
                <w:rFonts w:eastAsia="Times New Roman" w:cs="Times New Roman"/>
                <w:sz w:val="20"/>
                <w:szCs w:val="20"/>
                <w:lang w:val="es-CO"/>
              </w:rPr>
              <w:t>100</w:t>
            </w:r>
          </w:p>
        </w:tc>
        <w:tc>
          <w:tcPr>
            <w:tcW w:w="1367" w:type="dxa"/>
            <w:tcBorders>
              <w:top w:val="nil"/>
              <w:left w:val="nil"/>
              <w:bottom w:val="single" w:sz="4" w:space="0" w:color="auto"/>
              <w:right w:val="single" w:sz="4" w:space="0" w:color="auto"/>
            </w:tcBorders>
            <w:vAlign w:val="center"/>
          </w:tcPr>
          <w:p w14:paraId="0EC4A8B0" w14:textId="77777777" w:rsidR="007B499D" w:rsidRPr="00512397" w:rsidRDefault="007B499D" w:rsidP="00594E0B">
            <w:pPr>
              <w:spacing w:after="0"/>
              <w:jc w:val="center"/>
              <w:rPr>
                <w:rFonts w:eastAsia="Times New Roman" w:cs="Times New Roman"/>
                <w:sz w:val="20"/>
                <w:szCs w:val="20"/>
                <w:lang w:val="es-CO"/>
              </w:rPr>
            </w:pPr>
          </w:p>
        </w:tc>
      </w:tr>
    </w:tbl>
    <w:p w14:paraId="654E6627" w14:textId="6D394FF1" w:rsidR="007B499D" w:rsidRDefault="007B499D" w:rsidP="007B499D">
      <w:pPr>
        <w:spacing w:after="0" w:line="360" w:lineRule="auto"/>
        <w:rPr>
          <w:rFonts w:eastAsia="Times New Roman" w:cs="Times New Roman"/>
          <w:sz w:val="20"/>
          <w:szCs w:val="20"/>
          <w:lang w:val="es-CO"/>
        </w:rPr>
      </w:pPr>
      <w:r>
        <w:rPr>
          <w:rFonts w:eastAsia="Times New Roman" w:cs="Times New Roman"/>
          <w:sz w:val="20"/>
          <w:szCs w:val="20"/>
          <w:lang w:val="es-CO"/>
        </w:rPr>
        <w:t>LS</w:t>
      </w:r>
      <w:r w:rsidRPr="004B03B1">
        <w:rPr>
          <w:rFonts w:eastAsia="Times New Roman" w:cs="Times New Roman"/>
          <w:sz w:val="20"/>
          <w:szCs w:val="20"/>
          <w:lang w:val="es-CO"/>
        </w:rPr>
        <w:t>: longitud</w:t>
      </w:r>
      <w:r>
        <w:rPr>
          <w:rFonts w:eastAsia="Times New Roman" w:cs="Times New Roman"/>
          <w:sz w:val="20"/>
          <w:szCs w:val="20"/>
          <w:lang w:val="es-CO"/>
        </w:rPr>
        <w:t xml:space="preserve"> estándar</w:t>
      </w:r>
    </w:p>
    <w:p w14:paraId="4ABCB7BA" w14:textId="77777777" w:rsidR="00B7730B" w:rsidRDefault="00B7730B" w:rsidP="007B499D">
      <w:pPr>
        <w:spacing w:after="0" w:line="360" w:lineRule="auto"/>
        <w:rPr>
          <w:rFonts w:eastAsia="Times New Roman" w:cs="Times New Roman"/>
          <w:sz w:val="20"/>
          <w:szCs w:val="20"/>
          <w:lang w:val="es-CO"/>
        </w:rPr>
      </w:pPr>
    </w:p>
    <w:p w14:paraId="3FC36002" w14:textId="77777777" w:rsidR="007B499D" w:rsidRPr="004B03B1" w:rsidRDefault="007B499D" w:rsidP="007B499D">
      <w:pPr>
        <w:spacing w:after="0" w:line="360" w:lineRule="auto"/>
        <w:jc w:val="center"/>
        <w:rPr>
          <w:rFonts w:eastAsia="Times New Roman" w:cs="Times New Roman"/>
          <w:szCs w:val="24"/>
          <w:lang w:val="es-CO"/>
        </w:rPr>
      </w:pPr>
      <w:r>
        <w:rPr>
          <w:rFonts w:cs="Times New Roman"/>
          <w:noProof/>
        </w:rPr>
        <w:lastRenderedPageBreak/>
        <w:drawing>
          <wp:inline distT="0" distB="0" distL="0" distR="0" wp14:anchorId="1A9A421B" wp14:editId="7721B8C4">
            <wp:extent cx="4115654" cy="207224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8584" cy="2108965"/>
                    </a:xfrm>
                    <a:prstGeom prst="rect">
                      <a:avLst/>
                    </a:prstGeom>
                    <a:noFill/>
                  </pic:spPr>
                </pic:pic>
              </a:graphicData>
            </a:graphic>
          </wp:inline>
        </w:drawing>
      </w:r>
    </w:p>
    <w:p w14:paraId="4546FCC0" w14:textId="0F9A2B23" w:rsidR="007B499D" w:rsidRPr="004B03B1" w:rsidRDefault="000E1432" w:rsidP="007B499D">
      <w:pPr>
        <w:spacing w:after="0" w:line="360" w:lineRule="auto"/>
        <w:rPr>
          <w:rFonts w:eastAsia="Times New Roman" w:cs="Times New Roman"/>
          <w:sz w:val="20"/>
          <w:szCs w:val="20"/>
          <w:lang w:val="es-CO"/>
        </w:rPr>
      </w:pPr>
      <w:bookmarkStart w:id="9" w:name="_Ref130823723"/>
      <w:r w:rsidRPr="00B03EFA">
        <w:rPr>
          <w:rFonts w:eastAsia="Times New Roman" w:cs="Times New Roman"/>
          <w:b/>
          <w:sz w:val="20"/>
          <w:szCs w:val="20"/>
          <w:lang w:val="es-CO"/>
        </w:rPr>
        <w:t xml:space="preserve">Figura </w:t>
      </w:r>
      <w:r w:rsidRPr="00B03EFA">
        <w:rPr>
          <w:rFonts w:eastAsia="Times New Roman" w:cs="Times New Roman"/>
          <w:b/>
          <w:sz w:val="20"/>
          <w:szCs w:val="20"/>
          <w:lang w:val="es-CO"/>
        </w:rPr>
        <w:fldChar w:fldCharType="begin"/>
      </w:r>
      <w:r w:rsidRPr="00B03EFA">
        <w:rPr>
          <w:rFonts w:eastAsia="Times New Roman" w:cs="Times New Roman"/>
          <w:b/>
          <w:sz w:val="20"/>
          <w:szCs w:val="20"/>
          <w:lang w:val="es-CO"/>
        </w:rPr>
        <w:instrText xml:space="preserve"> SEQ Figura \* ARABIC </w:instrText>
      </w:r>
      <w:r w:rsidRPr="00B03EFA">
        <w:rPr>
          <w:rFonts w:eastAsia="Times New Roman" w:cs="Times New Roman"/>
          <w:b/>
          <w:sz w:val="20"/>
          <w:szCs w:val="20"/>
          <w:lang w:val="es-CO"/>
        </w:rPr>
        <w:fldChar w:fldCharType="separate"/>
      </w:r>
      <w:r w:rsidRPr="00B03EFA">
        <w:rPr>
          <w:rFonts w:eastAsia="Times New Roman" w:cs="Times New Roman"/>
          <w:b/>
          <w:sz w:val="20"/>
          <w:szCs w:val="20"/>
          <w:lang w:val="es-CO"/>
        </w:rPr>
        <w:t>1</w:t>
      </w:r>
      <w:r w:rsidRPr="00B03EFA">
        <w:rPr>
          <w:rFonts w:eastAsia="Times New Roman" w:cs="Times New Roman"/>
          <w:b/>
          <w:sz w:val="20"/>
          <w:szCs w:val="20"/>
          <w:lang w:val="es-CO"/>
        </w:rPr>
        <w:fldChar w:fldCharType="end"/>
      </w:r>
      <w:bookmarkEnd w:id="9"/>
      <w:r w:rsidRPr="00B03EFA">
        <w:rPr>
          <w:rFonts w:eastAsia="Times New Roman" w:cs="Times New Roman"/>
          <w:b/>
          <w:sz w:val="20"/>
          <w:szCs w:val="20"/>
          <w:lang w:val="es-CO"/>
        </w:rPr>
        <w:t>. Variación interanual de la renta promedio mensual por pescador por arte de pesca en Playa Bonita.</w:t>
      </w:r>
    </w:p>
    <w:p w14:paraId="7B459FAC" w14:textId="77777777" w:rsidR="00B7730B" w:rsidRDefault="00B7730B" w:rsidP="007B499D">
      <w:pPr>
        <w:spacing w:after="0" w:line="360" w:lineRule="auto"/>
        <w:rPr>
          <w:rFonts w:cs="Times New Roman"/>
        </w:rPr>
      </w:pPr>
    </w:p>
    <w:p w14:paraId="7798920B" w14:textId="1552DBC8" w:rsidR="007B499D" w:rsidRDefault="007B499D" w:rsidP="007B499D">
      <w:pPr>
        <w:spacing w:after="0" w:line="360" w:lineRule="auto"/>
        <w:rPr>
          <w:rFonts w:cs="Times New Roman"/>
        </w:rPr>
      </w:pPr>
      <w:r w:rsidRPr="004B03B1">
        <w:rPr>
          <w:rFonts w:cs="Times New Roman"/>
        </w:rPr>
        <w:t xml:space="preserve">Para ecuaciones use </w:t>
      </w:r>
      <w:proofErr w:type="spellStart"/>
      <w:r>
        <w:rPr>
          <w:rFonts w:cs="Times New Roman"/>
        </w:rPr>
        <w:t>E</w:t>
      </w:r>
      <w:r w:rsidRPr="004B03B1">
        <w:rPr>
          <w:rFonts w:cs="Times New Roman"/>
        </w:rPr>
        <w:t>c</w:t>
      </w:r>
      <w:proofErr w:type="spellEnd"/>
      <w:r>
        <w:rPr>
          <w:rFonts w:cs="Times New Roman"/>
        </w:rPr>
        <w:t>.</w:t>
      </w:r>
      <w:r w:rsidRPr="004B03B1">
        <w:rPr>
          <w:rFonts w:cs="Times New Roman"/>
        </w:rPr>
        <w:t xml:space="preserve"> 1. </w:t>
      </w:r>
      <w:r w:rsidR="00D4449F">
        <w:t>y se deben incluir con el editor de Word.</w:t>
      </w:r>
    </w:p>
    <w:p w14:paraId="332799DF" w14:textId="77777777" w:rsidR="007B499D" w:rsidRPr="004E191F" w:rsidRDefault="007B499D" w:rsidP="007B499D">
      <w:pPr>
        <w:spacing w:after="0" w:line="360" w:lineRule="auto"/>
        <w:rPr>
          <w:rFonts w:cs="Times New Roman"/>
          <w:lang w:val="es-CO"/>
        </w:rPr>
      </w:pPr>
      <w:r w:rsidRPr="004E191F">
        <w:rPr>
          <w:rFonts w:cs="Times New Roman"/>
          <w:lang w:val="es-CO"/>
        </w:rPr>
        <w:t xml:space="preserve">La cantidad de 4-nitrofenol adsorbida en el equilibrio </w:t>
      </w:r>
      <w:proofErr w:type="spellStart"/>
      <w:r w:rsidRPr="004E191F">
        <w:rPr>
          <w:rFonts w:cs="Times New Roman"/>
          <w:lang w:val="es-CO"/>
        </w:rPr>
        <w:t>q</w:t>
      </w:r>
      <w:r w:rsidRPr="004E191F">
        <w:rPr>
          <w:rFonts w:cs="Times New Roman"/>
          <w:vertAlign w:val="subscript"/>
          <w:lang w:val="es-CO"/>
        </w:rPr>
        <w:t>e</w:t>
      </w:r>
      <w:proofErr w:type="spellEnd"/>
      <w:r w:rsidRPr="004E191F">
        <w:rPr>
          <w:rFonts w:cs="Times New Roman"/>
          <w:lang w:val="es-CO"/>
        </w:rPr>
        <w:t xml:space="preserve"> (mmol·g</w:t>
      </w:r>
      <w:r w:rsidRPr="004E191F">
        <w:rPr>
          <w:rFonts w:cs="Times New Roman"/>
          <w:vertAlign w:val="superscript"/>
          <w:lang w:val="es-CO"/>
        </w:rPr>
        <w:t>-1</w:t>
      </w:r>
      <w:r w:rsidRPr="004E191F">
        <w:rPr>
          <w:rFonts w:cs="Times New Roman"/>
          <w:lang w:val="es-CO"/>
        </w:rPr>
        <w:t xml:space="preserve">) se calculó utilizando </w:t>
      </w:r>
      <w:proofErr w:type="spellStart"/>
      <w:r w:rsidRPr="004E191F">
        <w:rPr>
          <w:rFonts w:cs="Times New Roman"/>
          <w:lang w:val="es-CO"/>
        </w:rPr>
        <w:t>Ec</w:t>
      </w:r>
      <w:proofErr w:type="spellEnd"/>
      <w:r w:rsidRPr="004E191F">
        <w:rPr>
          <w:rFonts w:cs="Times New Roman"/>
          <w:lang w:val="es-CO"/>
        </w:rPr>
        <w:t>. (1):</w:t>
      </w:r>
    </w:p>
    <w:p w14:paraId="1146CCD1" w14:textId="77777777" w:rsidR="007B499D" w:rsidRPr="000E61FF" w:rsidRDefault="007B499D" w:rsidP="007B499D">
      <w:pPr>
        <w:spacing w:after="0" w:line="360" w:lineRule="auto"/>
        <w:rPr>
          <w:rFonts w:cs="Times New Roman"/>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1633"/>
      </w:tblGrid>
      <w:tr w:rsidR="007B499D" w:rsidRPr="00FA2251" w14:paraId="0F914994" w14:textId="77777777" w:rsidTr="00594E0B">
        <w:tc>
          <w:tcPr>
            <w:tcW w:w="7195" w:type="dxa"/>
            <w:vAlign w:val="center"/>
          </w:tcPr>
          <w:p w14:paraId="642C285E" w14:textId="77777777" w:rsidR="007B499D" w:rsidRPr="00582211" w:rsidRDefault="00000000" w:rsidP="00594E0B">
            <w:pPr>
              <w:pStyle w:val="Default"/>
              <w:spacing w:line="360" w:lineRule="auto"/>
              <w:rPr>
                <w:iCs/>
              </w:rPr>
            </w:pPr>
            <m:oMathPara>
              <m:oMath>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V</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e</m:t>
                            </m:r>
                          </m:sub>
                        </m:sSub>
                      </m:e>
                    </m:d>
                  </m:num>
                  <m:den>
                    <m:r>
                      <m:rPr>
                        <m:sty m:val="p"/>
                      </m:rPr>
                      <w:rPr>
                        <w:rFonts w:ascii="Cambria Math" w:hAnsi="Cambria Math"/>
                      </w:rPr>
                      <m:t>m</m:t>
                    </m:r>
                  </m:den>
                </m:f>
              </m:oMath>
            </m:oMathPara>
          </w:p>
        </w:tc>
        <w:tc>
          <w:tcPr>
            <w:tcW w:w="1633" w:type="dxa"/>
            <w:vAlign w:val="center"/>
          </w:tcPr>
          <w:p w14:paraId="0D159211" w14:textId="77777777" w:rsidR="007B499D" w:rsidRPr="00FA2251" w:rsidRDefault="007B499D" w:rsidP="00594E0B">
            <w:pPr>
              <w:pStyle w:val="Default"/>
              <w:spacing w:line="360" w:lineRule="auto"/>
            </w:pPr>
            <w:r>
              <w:t>(</w:t>
            </w:r>
            <w:r w:rsidRPr="00FA2251">
              <w:t>1</w:t>
            </w:r>
            <w:r>
              <w:t>)</w:t>
            </w:r>
          </w:p>
        </w:tc>
      </w:tr>
    </w:tbl>
    <w:p w14:paraId="3A72B518" w14:textId="77777777" w:rsidR="00B16180" w:rsidRDefault="00B16180" w:rsidP="00B7730B">
      <w:pPr>
        <w:pStyle w:val="Default"/>
        <w:spacing w:line="360" w:lineRule="auto"/>
        <w:jc w:val="both"/>
      </w:pPr>
    </w:p>
    <w:p w14:paraId="04EFC9B3" w14:textId="64C6D1FD" w:rsidR="00B7730B" w:rsidRDefault="00B7730B" w:rsidP="00B7730B">
      <w:pPr>
        <w:pStyle w:val="Default"/>
        <w:spacing w:line="360" w:lineRule="auto"/>
        <w:jc w:val="both"/>
      </w:pPr>
      <w:r>
        <w:t xml:space="preserve">Los mapas de localización o detalle deben incluir el sistema de referencia y coordenadas, escala espacial, en lo posible referentes geográficos. Los colores y símbolos en el mapa deben estar especificados en la leyenda. Es posible incluir imágenes provenientes de Google </w:t>
      </w:r>
      <w:proofErr w:type="spellStart"/>
      <w:r>
        <w:t>Earth</w:t>
      </w:r>
      <w:proofErr w:type="spellEnd"/>
      <w:r>
        <w:t xml:space="preserve"> como detalle de los mapas pero deberá indicar a que zona hacer referencia e incluir escala y coordenadas.</w:t>
      </w:r>
    </w:p>
    <w:p w14:paraId="53C07D78" w14:textId="77777777" w:rsidR="007B499D" w:rsidRDefault="007B499D" w:rsidP="007B499D">
      <w:pPr>
        <w:spacing w:after="0" w:line="360" w:lineRule="auto"/>
        <w:rPr>
          <w:rFonts w:cs="Times New Roman"/>
        </w:rPr>
      </w:pPr>
    </w:p>
    <w:p w14:paraId="45544FB0" w14:textId="77777777" w:rsidR="00707F58" w:rsidRPr="004B03B1" w:rsidRDefault="00707F58" w:rsidP="00594E0B">
      <w:pPr>
        <w:pStyle w:val="Ttulo1"/>
        <w:spacing w:before="0" w:line="360" w:lineRule="auto"/>
        <w:rPr>
          <w:rFonts w:cs="Times New Roman"/>
        </w:rPr>
      </w:pPr>
      <w:r w:rsidRPr="004B03B1">
        <w:rPr>
          <w:rFonts w:cs="Times New Roman"/>
        </w:rPr>
        <w:t xml:space="preserve">Conclusiones </w:t>
      </w:r>
    </w:p>
    <w:p w14:paraId="4E81FE9C" w14:textId="77777777" w:rsidR="00707F58" w:rsidRPr="004B03B1" w:rsidRDefault="00707F58" w:rsidP="00594E0B">
      <w:pPr>
        <w:spacing w:after="0" w:line="360" w:lineRule="auto"/>
        <w:rPr>
          <w:rFonts w:cs="Times New Roman"/>
        </w:rPr>
      </w:pPr>
      <w:bookmarkStart w:id="10" w:name="_Hlk130823251"/>
      <w:r w:rsidRPr="004B03B1">
        <w:rPr>
          <w:rFonts w:cs="Times New Roman"/>
        </w:rPr>
        <w:t>Debe aparecer mínimo un párrafo con las conclusiones, vinculado a los objetivos del estudio, evitando enumerarlas o presentarlas como frases sueltas. Se deben realizar afirmaciones plenamente respaldadas por los datos.</w:t>
      </w:r>
      <w:bookmarkEnd w:id="10"/>
    </w:p>
    <w:p w14:paraId="05253B4B" w14:textId="77777777" w:rsidR="00707F58" w:rsidRDefault="00707F58" w:rsidP="0010615B">
      <w:pPr>
        <w:spacing w:after="0" w:line="360" w:lineRule="auto"/>
        <w:rPr>
          <w:rFonts w:cs="Times New Roman"/>
        </w:rPr>
      </w:pPr>
    </w:p>
    <w:p w14:paraId="6CC7965F" w14:textId="3A2335C1" w:rsidR="0010615B" w:rsidRPr="004B03B1" w:rsidRDefault="0010615B" w:rsidP="0010615B">
      <w:pPr>
        <w:pStyle w:val="Ttulo1"/>
        <w:spacing w:before="0" w:line="360" w:lineRule="auto"/>
        <w:rPr>
          <w:rFonts w:cs="Times New Roman"/>
        </w:rPr>
      </w:pPr>
      <w:r>
        <w:rPr>
          <w:rFonts w:cs="Times New Roman"/>
        </w:rPr>
        <w:t>Agradecimientos (opcional)</w:t>
      </w:r>
    </w:p>
    <w:p w14:paraId="0E162237" w14:textId="3C32FA05" w:rsidR="0010615B" w:rsidRDefault="0010615B" w:rsidP="0010615B">
      <w:pPr>
        <w:pStyle w:val="Ttulo2"/>
        <w:spacing w:before="0" w:line="360" w:lineRule="auto"/>
        <w:rPr>
          <w:rFonts w:eastAsiaTheme="minorHAnsi" w:cstheme="minorBidi"/>
          <w:b w:val="0"/>
          <w:bCs w:val="0"/>
          <w:i w:val="0"/>
          <w:szCs w:val="22"/>
        </w:rPr>
      </w:pPr>
      <w:r w:rsidRPr="0010615B">
        <w:rPr>
          <w:rFonts w:eastAsiaTheme="minorHAnsi" w:cstheme="minorBidi"/>
          <w:b w:val="0"/>
          <w:bCs w:val="0"/>
          <w:i w:val="0"/>
          <w:szCs w:val="22"/>
        </w:rPr>
        <w:t xml:space="preserve">Únicamente </w:t>
      </w:r>
      <w:r w:rsidR="00D5328A">
        <w:rPr>
          <w:rFonts w:eastAsiaTheme="minorHAnsi" w:cstheme="minorBidi"/>
          <w:b w:val="0"/>
          <w:bCs w:val="0"/>
          <w:i w:val="0"/>
          <w:szCs w:val="22"/>
        </w:rPr>
        <w:t>incluir</w:t>
      </w:r>
      <w:r w:rsidRPr="0010615B">
        <w:rPr>
          <w:rFonts w:eastAsiaTheme="minorHAnsi" w:cstheme="minorBidi"/>
          <w:b w:val="0"/>
          <w:bCs w:val="0"/>
          <w:i w:val="0"/>
          <w:szCs w:val="22"/>
        </w:rPr>
        <w:t xml:space="preserve"> personas, grupos o entidades que apoyaron directamente la realización del trabajo</w:t>
      </w:r>
      <w:r>
        <w:rPr>
          <w:rFonts w:eastAsiaTheme="minorHAnsi" w:cstheme="minorBidi"/>
          <w:b w:val="0"/>
          <w:bCs w:val="0"/>
          <w:i w:val="0"/>
          <w:szCs w:val="22"/>
        </w:rPr>
        <w:t>.</w:t>
      </w:r>
    </w:p>
    <w:p w14:paraId="319BBF15" w14:textId="77777777" w:rsidR="00F43A75" w:rsidRPr="004B03B1" w:rsidRDefault="00F43A75" w:rsidP="00A53343">
      <w:pPr>
        <w:spacing w:after="0" w:line="360" w:lineRule="auto"/>
        <w:rPr>
          <w:rFonts w:cs="Times New Roman"/>
        </w:rPr>
      </w:pPr>
    </w:p>
    <w:p w14:paraId="06D10DDD" w14:textId="1FA71BD9" w:rsidR="00914AB7" w:rsidRPr="004B03B1" w:rsidRDefault="007E61A2" w:rsidP="00281A49">
      <w:pPr>
        <w:pStyle w:val="Ttulo1"/>
        <w:spacing w:before="0" w:line="360" w:lineRule="auto"/>
        <w:rPr>
          <w:rFonts w:cs="Times New Roman"/>
        </w:rPr>
      </w:pPr>
      <w:r>
        <w:rPr>
          <w:rFonts w:cs="Times New Roman"/>
        </w:rPr>
        <w:t>Literatura citada</w:t>
      </w:r>
    </w:p>
    <w:p w14:paraId="4553E8B4" w14:textId="77777777" w:rsidR="00AA272C" w:rsidRDefault="007E61A2" w:rsidP="00281A49">
      <w:pPr>
        <w:pStyle w:val="Default"/>
        <w:spacing w:line="360" w:lineRule="auto"/>
        <w:jc w:val="both"/>
      </w:pPr>
      <w:r w:rsidRPr="007E61A2">
        <w:t>Todo lo que sea información externa a la obtenida mediante este estudio, propiedad de externos o de los autores, debe citarse adecuadamente en el cuerpo del texto (revistas, libros, capítulos de libro, memorias de congreso, páginas web, normas jurídicas, tesis, etc.).</w:t>
      </w:r>
    </w:p>
    <w:p w14:paraId="305368BF" w14:textId="77777777" w:rsidR="00AA272C" w:rsidRDefault="00AA272C" w:rsidP="00281A49">
      <w:pPr>
        <w:pStyle w:val="Default"/>
        <w:spacing w:line="360" w:lineRule="auto"/>
        <w:jc w:val="both"/>
      </w:pPr>
    </w:p>
    <w:p w14:paraId="402D1420" w14:textId="1DA98B64" w:rsidR="007E61A2" w:rsidRDefault="007E61A2" w:rsidP="00281A49">
      <w:pPr>
        <w:pStyle w:val="Default"/>
        <w:spacing w:line="360" w:lineRule="auto"/>
        <w:jc w:val="both"/>
      </w:pPr>
      <w:r w:rsidRPr="007E61A2">
        <w:t>Todas las citas deben estar en las referencias y todas las referencias deben haber sido utilizadas como cita en el cuerpo del texto. No incluya material adicional que no haya citado.</w:t>
      </w:r>
      <w:r w:rsidR="00A40187">
        <w:t xml:space="preserve"> </w:t>
      </w:r>
      <w:r>
        <w:t xml:space="preserve">En el texto y en la </w:t>
      </w:r>
      <w:r w:rsidRPr="007E61A2">
        <w:rPr>
          <w:b/>
          <w:bCs/>
        </w:rPr>
        <w:t>literatura citada</w:t>
      </w:r>
      <w:r>
        <w:t xml:space="preserve"> se presentarán solo las referencias bibliográficas publicadas.</w:t>
      </w:r>
    </w:p>
    <w:p w14:paraId="6FB4874E" w14:textId="77777777" w:rsidR="00281A49" w:rsidRDefault="00281A49" w:rsidP="00281A49">
      <w:pPr>
        <w:pStyle w:val="Default"/>
        <w:spacing w:line="360" w:lineRule="auto"/>
        <w:jc w:val="both"/>
      </w:pPr>
    </w:p>
    <w:p w14:paraId="5331BD33" w14:textId="77777777" w:rsidR="001007B2" w:rsidRDefault="008210B0" w:rsidP="00281A49">
      <w:pPr>
        <w:pStyle w:val="Default"/>
        <w:spacing w:line="360" w:lineRule="auto"/>
        <w:jc w:val="both"/>
      </w:pPr>
      <w:r w:rsidRPr="008210B0">
        <w:t xml:space="preserve">La </w:t>
      </w:r>
      <w:r w:rsidR="009D421D">
        <w:t>r</w:t>
      </w:r>
      <w:r w:rsidRPr="008210B0">
        <w:t xml:space="preserve">evista emplea el formato de citas </w:t>
      </w:r>
      <w:r>
        <w:t>APA 7</w:t>
      </w:r>
      <w:r w:rsidR="007845F6">
        <w:t>a</w:t>
      </w:r>
      <w:r>
        <w:t xml:space="preserve"> edición o la versión vigente</w:t>
      </w:r>
      <w:r w:rsidR="009D421D">
        <w:t xml:space="preserve"> (</w:t>
      </w:r>
      <w:r w:rsidR="00281A49" w:rsidRPr="005C48B0">
        <w:t xml:space="preserve">más información en </w:t>
      </w:r>
      <w:hyperlink r:id="rId9" w:history="1">
        <w:r w:rsidR="00281A49" w:rsidRPr="005C48B0">
          <w:rPr>
            <w:rStyle w:val="Hipervnculo"/>
          </w:rPr>
          <w:t>este enlace</w:t>
        </w:r>
      </w:hyperlink>
      <w:r w:rsidR="009D421D">
        <w:rPr>
          <w:rStyle w:val="Hipervnculo"/>
        </w:rPr>
        <w:t xml:space="preserve">). </w:t>
      </w:r>
      <w:r w:rsidR="009D421D">
        <w:t>Para facilitar su trabajo sugiere utilizar el gestor de referencias Zotero o el de Word.</w:t>
      </w:r>
      <w:r w:rsidR="00281A49" w:rsidRPr="005C48B0">
        <w:t xml:space="preserve"> </w:t>
      </w:r>
      <w:r w:rsidR="001007B2">
        <w:t>T</w:t>
      </w:r>
      <w:r w:rsidR="00281A49" w:rsidRPr="005C48B0">
        <w:t xml:space="preserve">ambién puede encontrar un generador automático de </w:t>
      </w:r>
      <w:r w:rsidR="00281A49">
        <w:t xml:space="preserve">citas y </w:t>
      </w:r>
      <w:r w:rsidR="00281A49" w:rsidRPr="005C48B0">
        <w:t xml:space="preserve">referencias en estilo </w:t>
      </w:r>
      <w:r w:rsidR="00281A49">
        <w:t>APA</w:t>
      </w:r>
      <w:r w:rsidR="00281A49" w:rsidRPr="005C48B0">
        <w:t xml:space="preserve"> </w:t>
      </w:r>
      <w:hyperlink r:id="rId10" w:history="1">
        <w:r w:rsidR="00281A49" w:rsidRPr="005C48B0">
          <w:rPr>
            <w:rStyle w:val="Hipervnculo"/>
          </w:rPr>
          <w:t>en este enlace</w:t>
        </w:r>
      </w:hyperlink>
      <w:r w:rsidR="00281A49" w:rsidRPr="005C48B0">
        <w:t>.</w:t>
      </w:r>
    </w:p>
    <w:p w14:paraId="76CF41DF" w14:textId="77777777" w:rsidR="001007B2" w:rsidRDefault="001007B2" w:rsidP="00281A49">
      <w:pPr>
        <w:pStyle w:val="Default"/>
        <w:spacing w:line="360" w:lineRule="auto"/>
        <w:jc w:val="both"/>
      </w:pPr>
    </w:p>
    <w:p w14:paraId="16A0BF18" w14:textId="5F3B08D8" w:rsidR="00281A49" w:rsidRDefault="00281A49" w:rsidP="00281A49">
      <w:pPr>
        <w:pStyle w:val="Default"/>
        <w:spacing w:line="360" w:lineRule="auto"/>
        <w:jc w:val="both"/>
      </w:pPr>
      <w:r w:rsidRPr="005C48B0">
        <w:t>Todas las referencias que tengan DOI deben incluirlo</w:t>
      </w:r>
      <w:r>
        <w:t xml:space="preserve"> (puede buscarlo por el título del artículo en </w:t>
      </w:r>
      <w:hyperlink r:id="rId11" w:history="1">
        <w:proofErr w:type="spellStart"/>
        <w:r w:rsidRPr="00BD28FE">
          <w:rPr>
            <w:rStyle w:val="Hipervnculo"/>
          </w:rPr>
          <w:t>Crossref</w:t>
        </w:r>
        <w:proofErr w:type="spellEnd"/>
      </w:hyperlink>
      <w:r>
        <w:t>)</w:t>
      </w:r>
      <w:r w:rsidR="008210B0">
        <w:t>.</w:t>
      </w:r>
    </w:p>
    <w:p w14:paraId="2E2623DE" w14:textId="77777777" w:rsidR="00070077" w:rsidRPr="005C48B0" w:rsidRDefault="00070077" w:rsidP="00281A49">
      <w:pPr>
        <w:pStyle w:val="Default"/>
        <w:spacing w:line="360" w:lineRule="auto"/>
        <w:jc w:val="both"/>
      </w:pPr>
    </w:p>
    <w:p w14:paraId="4CB75FE0" w14:textId="5FA45F21" w:rsidR="00314B11" w:rsidRDefault="007E61A2" w:rsidP="00281A49">
      <w:pPr>
        <w:pStyle w:val="Default"/>
        <w:spacing w:line="360" w:lineRule="auto"/>
        <w:jc w:val="both"/>
      </w:pPr>
      <w:r>
        <w:t>Las referencias bibliográficas en el texto se citarán, dependiendo el caso,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5669EC" w14:paraId="1C166B0F" w14:textId="77777777" w:rsidTr="000E1432">
        <w:trPr>
          <w:trHeight w:val="86"/>
        </w:trPr>
        <w:tc>
          <w:tcPr>
            <w:tcW w:w="4868" w:type="dxa"/>
            <w:tcBorders>
              <w:top w:val="single" w:sz="4" w:space="0" w:color="auto"/>
              <w:left w:val="single" w:sz="4" w:space="0" w:color="auto"/>
              <w:right w:val="single" w:sz="4" w:space="0" w:color="auto"/>
            </w:tcBorders>
            <w:vAlign w:val="center"/>
          </w:tcPr>
          <w:p w14:paraId="04BC77A2" w14:textId="2DCF9097" w:rsidR="005669EC" w:rsidRPr="005669EC" w:rsidRDefault="005669EC" w:rsidP="000E1432">
            <w:pPr>
              <w:pStyle w:val="Default"/>
              <w:jc w:val="center"/>
              <w:rPr>
                <w:b/>
                <w:bCs/>
              </w:rPr>
            </w:pPr>
            <w:r w:rsidRPr="005669EC">
              <w:rPr>
                <w:b/>
                <w:bCs/>
              </w:rPr>
              <w:t>Con énfasis en el autor:</w:t>
            </w:r>
          </w:p>
        </w:tc>
        <w:tc>
          <w:tcPr>
            <w:tcW w:w="4868" w:type="dxa"/>
            <w:tcBorders>
              <w:top w:val="single" w:sz="4" w:space="0" w:color="auto"/>
              <w:left w:val="single" w:sz="4" w:space="0" w:color="auto"/>
              <w:right w:val="single" w:sz="4" w:space="0" w:color="auto"/>
            </w:tcBorders>
            <w:vAlign w:val="center"/>
          </w:tcPr>
          <w:p w14:paraId="4D4646C9" w14:textId="2F455C9E" w:rsidR="005669EC" w:rsidRPr="005669EC" w:rsidRDefault="005669EC" w:rsidP="000E1432">
            <w:pPr>
              <w:pStyle w:val="Default"/>
              <w:jc w:val="center"/>
              <w:rPr>
                <w:b/>
                <w:bCs/>
              </w:rPr>
            </w:pPr>
            <w:r w:rsidRPr="005669EC">
              <w:rPr>
                <w:b/>
                <w:bCs/>
              </w:rPr>
              <w:t>Con énfasis en el texto:</w:t>
            </w:r>
          </w:p>
        </w:tc>
      </w:tr>
      <w:tr w:rsidR="005669EC" w14:paraId="32FEA941" w14:textId="77777777" w:rsidTr="000E1432">
        <w:trPr>
          <w:trHeight w:val="80"/>
        </w:trPr>
        <w:tc>
          <w:tcPr>
            <w:tcW w:w="4868" w:type="dxa"/>
            <w:tcBorders>
              <w:left w:val="single" w:sz="4" w:space="0" w:color="auto"/>
              <w:right w:val="single" w:sz="4" w:space="0" w:color="auto"/>
            </w:tcBorders>
          </w:tcPr>
          <w:p w14:paraId="2315D05B" w14:textId="1EEC7A4E" w:rsidR="005669EC" w:rsidRDefault="005669EC" w:rsidP="000E1432">
            <w:pPr>
              <w:pStyle w:val="Default"/>
              <w:jc w:val="both"/>
            </w:pPr>
            <w:r>
              <w:t xml:space="preserve">Arita </w:t>
            </w:r>
            <w:r w:rsidR="005F3D8F">
              <w:t>y</w:t>
            </w:r>
            <w:r>
              <w:t xml:space="preserve"> Rodríguez (2001)</w:t>
            </w:r>
          </w:p>
        </w:tc>
        <w:tc>
          <w:tcPr>
            <w:tcW w:w="4868" w:type="dxa"/>
            <w:tcBorders>
              <w:left w:val="single" w:sz="4" w:space="0" w:color="auto"/>
              <w:right w:val="single" w:sz="4" w:space="0" w:color="auto"/>
            </w:tcBorders>
          </w:tcPr>
          <w:p w14:paraId="16E6E57D" w14:textId="2B059754" w:rsidR="005669EC" w:rsidRDefault="005669EC" w:rsidP="000E1432">
            <w:pPr>
              <w:pStyle w:val="Default"/>
              <w:jc w:val="both"/>
            </w:pPr>
            <w:r>
              <w:t xml:space="preserve">(Arita &amp; Rodríguez, 2001; Luna, 1995) </w:t>
            </w:r>
          </w:p>
        </w:tc>
      </w:tr>
      <w:tr w:rsidR="005669EC" w14:paraId="4A6BDC87" w14:textId="77777777" w:rsidTr="000E1432">
        <w:trPr>
          <w:trHeight w:val="80"/>
        </w:trPr>
        <w:tc>
          <w:tcPr>
            <w:tcW w:w="4868" w:type="dxa"/>
            <w:tcBorders>
              <w:left w:val="single" w:sz="4" w:space="0" w:color="auto"/>
              <w:right w:val="single" w:sz="4" w:space="0" w:color="auto"/>
            </w:tcBorders>
          </w:tcPr>
          <w:p w14:paraId="6EAFE8F8" w14:textId="24511A54" w:rsidR="005669EC" w:rsidRDefault="005669EC" w:rsidP="000E1432">
            <w:pPr>
              <w:pStyle w:val="Default"/>
              <w:jc w:val="both"/>
            </w:pPr>
            <w:r>
              <w:t xml:space="preserve">Luna (1995, 2001), </w:t>
            </w:r>
          </w:p>
        </w:tc>
        <w:tc>
          <w:tcPr>
            <w:tcW w:w="4868" w:type="dxa"/>
            <w:tcBorders>
              <w:left w:val="single" w:sz="4" w:space="0" w:color="auto"/>
              <w:right w:val="single" w:sz="4" w:space="0" w:color="auto"/>
            </w:tcBorders>
          </w:tcPr>
          <w:p w14:paraId="6D89616F" w14:textId="6C39C7B2" w:rsidR="005669EC" w:rsidRDefault="005669EC" w:rsidP="000E1432">
            <w:pPr>
              <w:pStyle w:val="Default"/>
              <w:jc w:val="both"/>
            </w:pPr>
            <w:r>
              <w:t>(Luna, 1995; 2001)</w:t>
            </w:r>
          </w:p>
        </w:tc>
      </w:tr>
      <w:tr w:rsidR="005669EC" w14:paraId="0B88F305" w14:textId="77777777" w:rsidTr="005669EC">
        <w:tc>
          <w:tcPr>
            <w:tcW w:w="4868" w:type="dxa"/>
            <w:tcBorders>
              <w:left w:val="single" w:sz="4" w:space="0" w:color="auto"/>
              <w:right w:val="single" w:sz="4" w:space="0" w:color="auto"/>
            </w:tcBorders>
          </w:tcPr>
          <w:p w14:paraId="26F814F7" w14:textId="38599B6D" w:rsidR="005669EC" w:rsidRDefault="005669EC" w:rsidP="000E1432">
            <w:pPr>
              <w:pStyle w:val="Default"/>
              <w:jc w:val="both"/>
            </w:pPr>
            <w:r>
              <w:t>Restrepo y Jaramillo (2007)</w:t>
            </w:r>
          </w:p>
        </w:tc>
        <w:tc>
          <w:tcPr>
            <w:tcW w:w="4868" w:type="dxa"/>
            <w:tcBorders>
              <w:left w:val="single" w:sz="4" w:space="0" w:color="auto"/>
              <w:right w:val="single" w:sz="4" w:space="0" w:color="auto"/>
            </w:tcBorders>
          </w:tcPr>
          <w:p w14:paraId="16490D1E" w14:textId="45757FD2" w:rsidR="005669EC" w:rsidRDefault="005669EC" w:rsidP="000E1432">
            <w:pPr>
              <w:pStyle w:val="Default"/>
              <w:jc w:val="both"/>
            </w:pPr>
            <w:r>
              <w:t>(Restrepo &amp; Jaramillo, 2007)</w:t>
            </w:r>
          </w:p>
        </w:tc>
      </w:tr>
      <w:tr w:rsidR="005669EC" w14:paraId="5844C928" w14:textId="77777777" w:rsidTr="000D0C25">
        <w:tc>
          <w:tcPr>
            <w:tcW w:w="4868" w:type="dxa"/>
            <w:tcBorders>
              <w:left w:val="single" w:sz="4" w:space="0" w:color="auto"/>
              <w:right w:val="single" w:sz="4" w:space="0" w:color="auto"/>
            </w:tcBorders>
          </w:tcPr>
          <w:p w14:paraId="1FDFC65C" w14:textId="77A35AE3" w:rsidR="005669EC" w:rsidRDefault="005669EC" w:rsidP="000E1432">
            <w:pPr>
              <w:pStyle w:val="Default"/>
              <w:jc w:val="both"/>
            </w:pPr>
            <w:r>
              <w:t xml:space="preserve">Soler, </w:t>
            </w:r>
            <w:r w:rsidRPr="00314B11">
              <w:t>et al</w:t>
            </w:r>
            <w:r w:rsidRPr="007E61A2">
              <w:rPr>
                <w:i/>
                <w:iCs/>
              </w:rPr>
              <w:t>.</w:t>
            </w:r>
            <w:r>
              <w:t xml:space="preserve"> (1987)</w:t>
            </w:r>
          </w:p>
        </w:tc>
        <w:tc>
          <w:tcPr>
            <w:tcW w:w="4868" w:type="dxa"/>
            <w:tcBorders>
              <w:left w:val="single" w:sz="4" w:space="0" w:color="auto"/>
              <w:right w:val="single" w:sz="4" w:space="0" w:color="auto"/>
            </w:tcBorders>
          </w:tcPr>
          <w:p w14:paraId="66C96C18" w14:textId="7BC088F5" w:rsidR="005669EC" w:rsidRDefault="005669EC" w:rsidP="000E1432">
            <w:pPr>
              <w:pStyle w:val="Default"/>
              <w:jc w:val="both"/>
            </w:pPr>
            <w:r>
              <w:t xml:space="preserve">(Soler </w:t>
            </w:r>
            <w:r w:rsidRPr="00314B11">
              <w:t>et al.,</w:t>
            </w:r>
            <w:r>
              <w:t xml:space="preserve"> 1987)</w:t>
            </w:r>
          </w:p>
        </w:tc>
      </w:tr>
      <w:tr w:rsidR="000D0C25" w14:paraId="50D731C8" w14:textId="77777777" w:rsidTr="005669EC">
        <w:tc>
          <w:tcPr>
            <w:tcW w:w="4868" w:type="dxa"/>
            <w:tcBorders>
              <w:left w:val="single" w:sz="4" w:space="0" w:color="auto"/>
              <w:bottom w:val="single" w:sz="4" w:space="0" w:color="auto"/>
              <w:right w:val="single" w:sz="4" w:space="0" w:color="auto"/>
            </w:tcBorders>
          </w:tcPr>
          <w:p w14:paraId="210E2DDE" w14:textId="4993FC75" w:rsidR="000D0C25" w:rsidRDefault="000D0C25" w:rsidP="000E1432">
            <w:pPr>
              <w:pStyle w:val="Default"/>
              <w:jc w:val="both"/>
            </w:pPr>
            <w:r>
              <w:t>Gó</w:t>
            </w:r>
            <w:r w:rsidR="006F0FE6">
              <w:t>m</w:t>
            </w:r>
            <w:r>
              <w:t xml:space="preserve">ez </w:t>
            </w:r>
            <w:r w:rsidRPr="00314B11">
              <w:t>et al.</w:t>
            </w:r>
            <w:r>
              <w:t xml:space="preserve"> (1987a)</w:t>
            </w:r>
          </w:p>
        </w:tc>
        <w:tc>
          <w:tcPr>
            <w:tcW w:w="4868" w:type="dxa"/>
            <w:tcBorders>
              <w:left w:val="single" w:sz="4" w:space="0" w:color="auto"/>
              <w:bottom w:val="single" w:sz="4" w:space="0" w:color="auto"/>
              <w:right w:val="single" w:sz="4" w:space="0" w:color="auto"/>
            </w:tcBorders>
          </w:tcPr>
          <w:p w14:paraId="380271DE" w14:textId="7FC95AC6" w:rsidR="000D0C25" w:rsidRDefault="000D0C25" w:rsidP="000E1432">
            <w:pPr>
              <w:pStyle w:val="Default"/>
              <w:jc w:val="both"/>
            </w:pPr>
            <w:r>
              <w:t>(</w:t>
            </w:r>
            <w:r w:rsidR="006F0FE6">
              <w:t>Gómez</w:t>
            </w:r>
            <w:r>
              <w:t xml:space="preserve"> </w:t>
            </w:r>
            <w:r w:rsidRPr="00314B11">
              <w:t>et al.,</w:t>
            </w:r>
            <w:r>
              <w:t xml:space="preserve"> 1987b)</w:t>
            </w:r>
          </w:p>
        </w:tc>
      </w:tr>
    </w:tbl>
    <w:p w14:paraId="242A7D69" w14:textId="77777777" w:rsidR="003B4D97" w:rsidRDefault="003B4D97" w:rsidP="00281A49">
      <w:pPr>
        <w:pStyle w:val="Default"/>
        <w:spacing w:line="360" w:lineRule="auto"/>
        <w:jc w:val="both"/>
      </w:pPr>
    </w:p>
    <w:p w14:paraId="690AC643" w14:textId="77777777" w:rsidR="000A5A29" w:rsidRDefault="007E61A2" w:rsidP="007B0805">
      <w:pPr>
        <w:pStyle w:val="Default"/>
        <w:spacing w:line="360" w:lineRule="auto"/>
        <w:jc w:val="both"/>
      </w:pPr>
      <w:bookmarkStart w:id="11" w:name="_Hlk130828588"/>
      <w:r>
        <w:t xml:space="preserve">Cuando se citen varias referencias, estas deberán </w:t>
      </w:r>
      <w:r w:rsidR="007B0805">
        <w:t>escribirse</w:t>
      </w:r>
      <w:r>
        <w:t xml:space="preserve"> en orden </w:t>
      </w:r>
      <w:r w:rsidR="008210B0">
        <w:t xml:space="preserve">alfabético; cuando </w:t>
      </w:r>
      <w:r>
        <w:t>sean varias obras del mismo autor, se listan ordenadas cronológicamente</w:t>
      </w:r>
      <w:r w:rsidR="009D0198">
        <w:t xml:space="preserve"> y si son del mismo autor y año se diferenciarán agregando a, b, c</w:t>
      </w:r>
      <w:r w:rsidR="000D0C25">
        <w:t>.</w:t>
      </w:r>
    </w:p>
    <w:p w14:paraId="321EA8DB" w14:textId="77777777" w:rsidR="000A5A29" w:rsidRDefault="000A5A29" w:rsidP="007B0805">
      <w:pPr>
        <w:pStyle w:val="Default"/>
        <w:spacing w:line="360" w:lineRule="auto"/>
        <w:jc w:val="both"/>
      </w:pPr>
    </w:p>
    <w:p w14:paraId="32F591CD" w14:textId="6A96B15A" w:rsidR="004C55ED" w:rsidRDefault="005946D1" w:rsidP="007B0805">
      <w:pPr>
        <w:pStyle w:val="Default"/>
        <w:spacing w:line="360" w:lineRule="auto"/>
        <w:jc w:val="both"/>
      </w:pPr>
      <w:r w:rsidRPr="004B03B1">
        <w:t xml:space="preserve">A </w:t>
      </w:r>
      <w:r w:rsidR="007E61A2" w:rsidRPr="004B03B1">
        <w:t>continuación,</w:t>
      </w:r>
      <w:r w:rsidRPr="004B03B1">
        <w:t xml:space="preserve"> se presentan ejemplos </w:t>
      </w:r>
      <w:r w:rsidR="004C55ED" w:rsidRPr="004B03B1">
        <w:t xml:space="preserve">para la </w:t>
      </w:r>
      <w:r w:rsidR="007E61A2">
        <w:t>literatura citada</w:t>
      </w:r>
      <w:r w:rsidR="004C55ED" w:rsidRPr="004B03B1">
        <w:t>:</w:t>
      </w:r>
    </w:p>
    <w:p w14:paraId="3837CACB" w14:textId="77777777" w:rsidR="000F7031" w:rsidRPr="004B03B1" w:rsidRDefault="000F7031" w:rsidP="009C12ED">
      <w:pPr>
        <w:spacing w:after="0" w:line="360" w:lineRule="auto"/>
        <w:rPr>
          <w:rFonts w:cs="Times New Roman"/>
        </w:rPr>
      </w:pPr>
    </w:p>
    <w:p w14:paraId="0772E842" w14:textId="19EF0CC2" w:rsidR="007E61A2" w:rsidRPr="007E61A2" w:rsidRDefault="007E61A2" w:rsidP="009C12ED">
      <w:pPr>
        <w:pStyle w:val="Bibliografa"/>
        <w:spacing w:after="0" w:line="360" w:lineRule="auto"/>
        <w:rPr>
          <w:rFonts w:cs="Times New Roman"/>
          <w:b/>
          <w:bCs/>
          <w:sz w:val="23"/>
          <w:szCs w:val="23"/>
        </w:rPr>
      </w:pPr>
      <w:r w:rsidRPr="007E61A2">
        <w:rPr>
          <w:rFonts w:cs="Times New Roman"/>
          <w:b/>
          <w:bCs/>
          <w:sz w:val="23"/>
          <w:szCs w:val="23"/>
        </w:rPr>
        <w:t xml:space="preserve">Artículos </w:t>
      </w:r>
      <w:r w:rsidR="000E61FF">
        <w:rPr>
          <w:rFonts w:cs="Times New Roman"/>
          <w:b/>
          <w:bCs/>
          <w:sz w:val="23"/>
          <w:szCs w:val="23"/>
        </w:rPr>
        <w:t>de revista en papel</w:t>
      </w:r>
    </w:p>
    <w:p w14:paraId="7E8EC8BA" w14:textId="3C6504C9" w:rsidR="009D0198" w:rsidRDefault="000E61FF" w:rsidP="009C12ED">
      <w:pPr>
        <w:pStyle w:val="Bibliografa"/>
        <w:spacing w:after="0" w:line="360" w:lineRule="auto"/>
        <w:rPr>
          <w:rFonts w:cs="Times New Roman"/>
          <w:sz w:val="23"/>
          <w:szCs w:val="23"/>
          <w:lang w:val="en-US"/>
        </w:rPr>
      </w:pPr>
      <w:r w:rsidRPr="00F050E2">
        <w:rPr>
          <w:rFonts w:cs="Times New Roman"/>
          <w:sz w:val="23"/>
          <w:szCs w:val="23"/>
          <w:lang w:val="es-CO"/>
        </w:rPr>
        <w:t xml:space="preserve">Rodríguez, C. (2007). </w:t>
      </w:r>
      <w:r w:rsidRPr="000E61FF">
        <w:rPr>
          <w:rFonts w:cs="Times New Roman"/>
          <w:sz w:val="23"/>
          <w:szCs w:val="23"/>
          <w:lang w:val="en-US"/>
        </w:rPr>
        <w:t xml:space="preserve">God’s eye does not look at signs. Early development and semiotics. </w:t>
      </w:r>
      <w:r w:rsidRPr="0083516E">
        <w:rPr>
          <w:rFonts w:cs="Times New Roman"/>
          <w:i/>
          <w:iCs/>
          <w:sz w:val="23"/>
          <w:szCs w:val="23"/>
          <w:lang w:val="en-US"/>
        </w:rPr>
        <w:t>Infancia y Aprendizaje, 30</w:t>
      </w:r>
      <w:r w:rsidRPr="000E61FF">
        <w:rPr>
          <w:rFonts w:cs="Times New Roman"/>
          <w:sz w:val="23"/>
          <w:szCs w:val="23"/>
          <w:lang w:val="en-US"/>
        </w:rPr>
        <w:t>(3), 343-374.</w:t>
      </w:r>
    </w:p>
    <w:p w14:paraId="0A756093" w14:textId="77777777" w:rsidR="009C12ED" w:rsidRPr="009C12ED" w:rsidRDefault="009C12ED" w:rsidP="009C12ED">
      <w:pPr>
        <w:rPr>
          <w:lang w:val="en-US"/>
        </w:rPr>
      </w:pPr>
    </w:p>
    <w:p w14:paraId="633D12B6" w14:textId="6D9EF91A" w:rsidR="000E61FF" w:rsidRPr="007E61A2" w:rsidRDefault="000E61FF" w:rsidP="009C12ED">
      <w:pPr>
        <w:pStyle w:val="Bibliografa"/>
        <w:spacing w:after="0" w:line="360" w:lineRule="auto"/>
        <w:rPr>
          <w:rFonts w:cs="Times New Roman"/>
          <w:b/>
          <w:bCs/>
          <w:sz w:val="23"/>
          <w:szCs w:val="23"/>
        </w:rPr>
      </w:pPr>
      <w:r w:rsidRPr="007E61A2">
        <w:rPr>
          <w:rFonts w:cs="Times New Roman"/>
          <w:b/>
          <w:bCs/>
          <w:sz w:val="23"/>
          <w:szCs w:val="23"/>
        </w:rPr>
        <w:t xml:space="preserve">Artículos </w:t>
      </w:r>
      <w:r>
        <w:rPr>
          <w:rFonts w:cs="Times New Roman"/>
          <w:b/>
          <w:bCs/>
          <w:sz w:val="23"/>
          <w:szCs w:val="23"/>
        </w:rPr>
        <w:t xml:space="preserve">de revista electrónica con paginación y </w:t>
      </w:r>
      <w:proofErr w:type="spellStart"/>
      <w:r>
        <w:rPr>
          <w:rFonts w:cs="Times New Roman"/>
          <w:b/>
          <w:bCs/>
          <w:sz w:val="23"/>
          <w:szCs w:val="23"/>
        </w:rPr>
        <w:t>doi</w:t>
      </w:r>
      <w:proofErr w:type="spellEnd"/>
    </w:p>
    <w:p w14:paraId="4FA9FEC4" w14:textId="6012D4BD" w:rsidR="009D0198" w:rsidRDefault="007E61A2" w:rsidP="009C12ED">
      <w:pPr>
        <w:pStyle w:val="Bibliografa"/>
        <w:spacing w:after="0" w:line="360" w:lineRule="auto"/>
        <w:rPr>
          <w:rStyle w:val="Hipervnculo"/>
          <w:rFonts w:cs="Times New Roman"/>
          <w:sz w:val="23"/>
          <w:szCs w:val="23"/>
        </w:rPr>
      </w:pPr>
      <w:r w:rsidRPr="007E61A2">
        <w:rPr>
          <w:rFonts w:cs="Times New Roman"/>
          <w:sz w:val="23"/>
          <w:szCs w:val="23"/>
        </w:rPr>
        <w:t>Osorio-Delgado, M. A., Henao-Tamayo, L. J., Velásquez-</w:t>
      </w:r>
      <w:proofErr w:type="spellStart"/>
      <w:r w:rsidRPr="007E61A2">
        <w:rPr>
          <w:rFonts w:cs="Times New Roman"/>
          <w:sz w:val="23"/>
          <w:szCs w:val="23"/>
        </w:rPr>
        <w:t>Cock</w:t>
      </w:r>
      <w:proofErr w:type="spellEnd"/>
      <w:r w:rsidRPr="007E61A2">
        <w:rPr>
          <w:rFonts w:cs="Times New Roman"/>
          <w:sz w:val="23"/>
          <w:szCs w:val="23"/>
        </w:rPr>
        <w:t xml:space="preserve">, J. A., Cañas-Gutiérrez. (2017). Aplicaciones biomédicas de biomateriales poliméricos. </w:t>
      </w:r>
      <w:r w:rsidRPr="0083516E">
        <w:rPr>
          <w:rFonts w:cs="Times New Roman"/>
          <w:i/>
          <w:iCs/>
          <w:sz w:val="23"/>
          <w:szCs w:val="23"/>
        </w:rPr>
        <w:t>DYNA, 84</w:t>
      </w:r>
      <w:r w:rsidRPr="007E61A2">
        <w:rPr>
          <w:rFonts w:cs="Times New Roman"/>
          <w:sz w:val="23"/>
          <w:szCs w:val="23"/>
        </w:rPr>
        <w:t xml:space="preserve">(201):241-252. </w:t>
      </w:r>
      <w:hyperlink r:id="rId12" w:history="1">
        <w:r w:rsidR="000E61FF" w:rsidRPr="0048313C">
          <w:rPr>
            <w:rStyle w:val="Hipervnculo"/>
            <w:rFonts w:cs="Times New Roman"/>
            <w:sz w:val="23"/>
            <w:szCs w:val="23"/>
          </w:rPr>
          <w:t>https://doi.org/10.15446/dyna.v84n201.60466</w:t>
        </w:r>
      </w:hyperlink>
    </w:p>
    <w:p w14:paraId="4D78343F" w14:textId="77777777" w:rsidR="009C12ED" w:rsidRPr="009C12ED" w:rsidRDefault="009C12ED" w:rsidP="009C12ED"/>
    <w:p w14:paraId="772F00BE" w14:textId="051FED4F" w:rsidR="000E61FF" w:rsidRPr="007E61A2" w:rsidRDefault="000E61FF" w:rsidP="009C12ED">
      <w:pPr>
        <w:pStyle w:val="Bibliografa"/>
        <w:spacing w:after="0" w:line="360" w:lineRule="auto"/>
        <w:rPr>
          <w:rFonts w:cs="Times New Roman"/>
          <w:b/>
          <w:bCs/>
          <w:sz w:val="23"/>
          <w:szCs w:val="23"/>
        </w:rPr>
      </w:pPr>
      <w:r w:rsidRPr="007E61A2">
        <w:rPr>
          <w:rFonts w:cs="Times New Roman"/>
          <w:b/>
          <w:bCs/>
          <w:sz w:val="23"/>
          <w:szCs w:val="23"/>
        </w:rPr>
        <w:lastRenderedPageBreak/>
        <w:t xml:space="preserve">Artículos </w:t>
      </w:r>
      <w:r>
        <w:rPr>
          <w:rFonts w:cs="Times New Roman"/>
          <w:b/>
          <w:bCs/>
          <w:sz w:val="23"/>
          <w:szCs w:val="23"/>
        </w:rPr>
        <w:t>de revista con identificador electrónico</w:t>
      </w:r>
    </w:p>
    <w:p w14:paraId="0FD6F7F0" w14:textId="795CDBD4" w:rsidR="000E61FF" w:rsidRDefault="000E61FF" w:rsidP="009C12ED">
      <w:pPr>
        <w:spacing w:after="0" w:line="360" w:lineRule="auto"/>
        <w:rPr>
          <w:rStyle w:val="Hipervnculo"/>
          <w:lang w:val="es-CO"/>
        </w:rPr>
      </w:pPr>
      <w:r w:rsidRPr="00F050E2">
        <w:rPr>
          <w:rFonts w:cs="Times New Roman"/>
          <w:sz w:val="23"/>
          <w:szCs w:val="23"/>
          <w:lang w:val="en-US"/>
        </w:rPr>
        <w:t xml:space="preserve">Buring, D., Kilteni, K., Rabuffetti, M., Slater, M., y Pia, L. (2019). Body ownership increases the interference between observed and executed movements. </w:t>
      </w:r>
      <w:r w:rsidRPr="0083516E">
        <w:rPr>
          <w:rFonts w:cs="Times New Roman"/>
          <w:i/>
          <w:iCs/>
          <w:sz w:val="23"/>
          <w:szCs w:val="23"/>
        </w:rPr>
        <w:t>PLOS ONE, 14</w:t>
      </w:r>
      <w:r w:rsidRPr="00EA20AB">
        <w:rPr>
          <w:rFonts w:cs="Times New Roman"/>
          <w:sz w:val="23"/>
          <w:szCs w:val="23"/>
        </w:rPr>
        <w:t xml:space="preserve">(1), </w:t>
      </w:r>
      <w:proofErr w:type="spellStart"/>
      <w:r w:rsidRPr="00EA20AB">
        <w:rPr>
          <w:rFonts w:cs="Times New Roman"/>
          <w:sz w:val="23"/>
          <w:szCs w:val="23"/>
        </w:rPr>
        <w:t>Article</w:t>
      </w:r>
      <w:proofErr w:type="spellEnd"/>
      <w:r w:rsidRPr="00EA20AB">
        <w:rPr>
          <w:rFonts w:cs="Times New Roman"/>
          <w:sz w:val="23"/>
          <w:szCs w:val="23"/>
        </w:rPr>
        <w:t xml:space="preserve"> e0209899.</w:t>
      </w:r>
      <w:r w:rsidRPr="00F050E2">
        <w:rPr>
          <w:lang w:val="es-CO"/>
        </w:rPr>
        <w:t xml:space="preserve"> </w:t>
      </w:r>
      <w:hyperlink r:id="rId13" w:history="1">
        <w:r w:rsidRPr="00F050E2">
          <w:rPr>
            <w:rStyle w:val="Hipervnculo"/>
            <w:lang w:val="es-CO"/>
          </w:rPr>
          <w:t>https://doi.org/10.1371/journal.pone.0209899</w:t>
        </w:r>
      </w:hyperlink>
    </w:p>
    <w:p w14:paraId="7A6A568A" w14:textId="77777777" w:rsidR="009C12ED" w:rsidRPr="00F050E2" w:rsidRDefault="009C12ED" w:rsidP="009C12ED">
      <w:pPr>
        <w:spacing w:after="0" w:line="360" w:lineRule="auto"/>
        <w:rPr>
          <w:lang w:val="es-CO"/>
        </w:rPr>
      </w:pPr>
    </w:p>
    <w:p w14:paraId="0205172A" w14:textId="4DF63923" w:rsidR="00281A49" w:rsidRPr="00F050E2" w:rsidRDefault="00281A49" w:rsidP="009C12ED">
      <w:pPr>
        <w:pStyle w:val="Bibliografa"/>
        <w:spacing w:after="0" w:line="360" w:lineRule="auto"/>
        <w:rPr>
          <w:rFonts w:cs="Times New Roman"/>
          <w:b/>
          <w:bCs/>
          <w:sz w:val="23"/>
          <w:szCs w:val="23"/>
          <w:lang w:val="es-CO"/>
        </w:rPr>
      </w:pPr>
      <w:r w:rsidRPr="00F050E2">
        <w:rPr>
          <w:rFonts w:cs="Times New Roman"/>
          <w:b/>
          <w:bCs/>
          <w:sz w:val="23"/>
          <w:szCs w:val="23"/>
          <w:lang w:val="es-CO"/>
        </w:rPr>
        <w:t>Libro en papel</w:t>
      </w:r>
    </w:p>
    <w:p w14:paraId="15949E82" w14:textId="0E791F45" w:rsidR="000E61FF" w:rsidRDefault="000026CF" w:rsidP="009C12ED">
      <w:pPr>
        <w:pStyle w:val="Bibliografa"/>
        <w:spacing w:after="0" w:line="360" w:lineRule="auto"/>
        <w:rPr>
          <w:rFonts w:cs="Times New Roman"/>
          <w:sz w:val="23"/>
          <w:szCs w:val="23"/>
        </w:rPr>
      </w:pPr>
      <w:r w:rsidRPr="00134CF2">
        <w:rPr>
          <w:rFonts w:cs="Times New Roman"/>
          <w:sz w:val="23"/>
          <w:szCs w:val="23"/>
        </w:rPr>
        <w:t xml:space="preserve">Suárez, </w:t>
      </w:r>
      <w:r w:rsidR="00281A49" w:rsidRPr="00134CF2">
        <w:rPr>
          <w:rFonts w:cs="Times New Roman"/>
          <w:sz w:val="23"/>
          <w:szCs w:val="23"/>
        </w:rPr>
        <w:t xml:space="preserve">M. F. (2011). </w:t>
      </w:r>
      <w:r w:rsidRPr="0083516E">
        <w:rPr>
          <w:rFonts w:cs="Times New Roman"/>
          <w:i/>
          <w:iCs/>
          <w:sz w:val="23"/>
          <w:szCs w:val="23"/>
        </w:rPr>
        <w:t>Electroquímica: una aproximación teórica</w:t>
      </w:r>
      <w:r w:rsidR="00281A49" w:rsidRPr="00134CF2">
        <w:rPr>
          <w:rFonts w:cs="Times New Roman"/>
          <w:sz w:val="23"/>
          <w:szCs w:val="23"/>
        </w:rPr>
        <w:t>.</w:t>
      </w:r>
      <w:r w:rsidRPr="00134CF2">
        <w:rPr>
          <w:rFonts w:cs="Times New Roman"/>
          <w:sz w:val="23"/>
          <w:szCs w:val="23"/>
        </w:rPr>
        <w:t xml:space="preserve"> Universidad Nacional de Colombia</w:t>
      </w:r>
      <w:r w:rsidR="00281A49" w:rsidRPr="00134CF2">
        <w:rPr>
          <w:rFonts w:cs="Times New Roman"/>
          <w:sz w:val="23"/>
          <w:szCs w:val="23"/>
        </w:rPr>
        <w:t>.</w:t>
      </w:r>
    </w:p>
    <w:p w14:paraId="57B15928" w14:textId="77777777" w:rsidR="009C12ED" w:rsidRPr="009C12ED" w:rsidRDefault="009C12ED" w:rsidP="009C12ED"/>
    <w:p w14:paraId="537B236C" w14:textId="708EFC8D" w:rsidR="00281A49" w:rsidRDefault="00281A49" w:rsidP="009C12ED">
      <w:pPr>
        <w:pStyle w:val="Bibliografa"/>
        <w:spacing w:after="0" w:line="360" w:lineRule="auto"/>
        <w:rPr>
          <w:rFonts w:cs="Times New Roman"/>
          <w:b/>
          <w:bCs/>
          <w:sz w:val="23"/>
          <w:szCs w:val="23"/>
        </w:rPr>
      </w:pPr>
      <w:r w:rsidRPr="00281A49">
        <w:rPr>
          <w:rFonts w:cs="Times New Roman"/>
          <w:b/>
          <w:bCs/>
          <w:sz w:val="23"/>
          <w:szCs w:val="23"/>
        </w:rPr>
        <w:t>Libro electrónico</w:t>
      </w:r>
    </w:p>
    <w:p w14:paraId="7E3FE3C0" w14:textId="34879EF8" w:rsidR="004D00EB" w:rsidRDefault="00281A49" w:rsidP="009C12ED">
      <w:pPr>
        <w:spacing w:after="0" w:line="360" w:lineRule="auto"/>
        <w:rPr>
          <w:rStyle w:val="Hipervnculo"/>
        </w:rPr>
      </w:pPr>
      <w:r>
        <w:t xml:space="preserve">Pichardo </w:t>
      </w:r>
      <w:proofErr w:type="spellStart"/>
      <w:r>
        <w:t>Galán</w:t>
      </w:r>
      <w:proofErr w:type="spellEnd"/>
      <w:r>
        <w:t xml:space="preserve">, J., y </w:t>
      </w:r>
      <w:proofErr w:type="spellStart"/>
      <w:r>
        <w:t>Stéfano</w:t>
      </w:r>
      <w:proofErr w:type="spellEnd"/>
      <w:r>
        <w:t xml:space="preserve"> Barbero, M. (Eds.). (2015). </w:t>
      </w:r>
      <w:r w:rsidRPr="00281A49">
        <w:rPr>
          <w:i/>
          <w:iCs/>
        </w:rPr>
        <w:t>Diversidad sexual y convivencia: una oportunidad educativa</w:t>
      </w:r>
      <w:r>
        <w:t xml:space="preserve">. Universidad Complutense de Madrid. </w:t>
      </w:r>
      <w:hyperlink r:id="rId14" w:history="1">
        <w:r w:rsidR="000E61FF" w:rsidRPr="0048313C">
          <w:rPr>
            <w:rStyle w:val="Hipervnculo"/>
          </w:rPr>
          <w:t>http://eprints.ucm.es/34926/1/Diversidad_y_convivencia_2015_FINAL.pdf</w:t>
        </w:r>
      </w:hyperlink>
    </w:p>
    <w:p w14:paraId="51EA6091" w14:textId="77777777" w:rsidR="009C12ED" w:rsidRDefault="009C12ED" w:rsidP="009C12ED">
      <w:pPr>
        <w:spacing w:after="0" w:line="360" w:lineRule="auto"/>
        <w:rPr>
          <w:rFonts w:cs="Times New Roman"/>
          <w:b/>
          <w:bCs/>
          <w:sz w:val="23"/>
          <w:szCs w:val="23"/>
        </w:rPr>
      </w:pPr>
    </w:p>
    <w:p w14:paraId="4282C2C6" w14:textId="77777777" w:rsidR="000A5A29" w:rsidRDefault="000A5A29" w:rsidP="009C12ED">
      <w:pPr>
        <w:spacing w:after="0" w:line="360" w:lineRule="auto"/>
        <w:rPr>
          <w:rFonts w:cs="Times New Roman"/>
          <w:b/>
          <w:bCs/>
          <w:sz w:val="23"/>
          <w:szCs w:val="23"/>
        </w:rPr>
      </w:pPr>
    </w:p>
    <w:p w14:paraId="4A8B493F" w14:textId="359A5F1E" w:rsidR="000E61FF" w:rsidRPr="000E61FF" w:rsidRDefault="000E61FF" w:rsidP="009C12ED">
      <w:pPr>
        <w:spacing w:after="0" w:line="360" w:lineRule="auto"/>
        <w:rPr>
          <w:rFonts w:cs="Times New Roman"/>
          <w:b/>
          <w:bCs/>
          <w:sz w:val="23"/>
          <w:szCs w:val="23"/>
        </w:rPr>
      </w:pPr>
      <w:r w:rsidRPr="000E61FF">
        <w:rPr>
          <w:rFonts w:cs="Times New Roman"/>
          <w:b/>
          <w:bCs/>
          <w:sz w:val="23"/>
          <w:szCs w:val="23"/>
        </w:rPr>
        <w:t>Capítulo de libro</w:t>
      </w:r>
    </w:p>
    <w:p w14:paraId="6A90AB7C" w14:textId="15C17B8C" w:rsidR="000026CF" w:rsidRDefault="000E61FF" w:rsidP="009C12ED">
      <w:pPr>
        <w:spacing w:after="0" w:line="360" w:lineRule="auto"/>
        <w:rPr>
          <w:rFonts w:cs="Times New Roman"/>
          <w:sz w:val="23"/>
          <w:szCs w:val="23"/>
        </w:rPr>
      </w:pPr>
      <w:proofErr w:type="spellStart"/>
      <w:r w:rsidRPr="000E61FF">
        <w:rPr>
          <w:rFonts w:cs="Times New Roman"/>
          <w:sz w:val="23"/>
          <w:szCs w:val="23"/>
        </w:rPr>
        <w:t>Gilmartín</w:t>
      </w:r>
      <w:proofErr w:type="spellEnd"/>
      <w:r w:rsidRPr="000E61FF">
        <w:rPr>
          <w:rFonts w:cs="Times New Roman"/>
          <w:sz w:val="23"/>
          <w:szCs w:val="23"/>
        </w:rPr>
        <w:t xml:space="preserve">, M. A. (2008). Ambientes escolares. En J. A. Aragonés y M. </w:t>
      </w:r>
      <w:proofErr w:type="spellStart"/>
      <w:r w:rsidRPr="000E61FF">
        <w:rPr>
          <w:rFonts w:cs="Times New Roman"/>
          <w:sz w:val="23"/>
          <w:szCs w:val="23"/>
        </w:rPr>
        <w:t>Amérigo</w:t>
      </w:r>
      <w:proofErr w:type="spellEnd"/>
      <w:r w:rsidRPr="000E61FF">
        <w:rPr>
          <w:rFonts w:cs="Times New Roman"/>
          <w:sz w:val="23"/>
          <w:szCs w:val="23"/>
        </w:rPr>
        <w:t xml:space="preserve"> (Eds.), </w:t>
      </w:r>
      <w:r w:rsidRPr="000E61FF">
        <w:rPr>
          <w:rFonts w:cs="Times New Roman"/>
          <w:i/>
          <w:iCs/>
          <w:sz w:val="23"/>
          <w:szCs w:val="23"/>
        </w:rPr>
        <w:t>Psicología ambiental</w:t>
      </w:r>
      <w:r w:rsidRPr="000E61FF">
        <w:rPr>
          <w:rFonts w:cs="Times New Roman"/>
          <w:sz w:val="23"/>
          <w:szCs w:val="23"/>
        </w:rPr>
        <w:t xml:space="preserve"> (pp. 221-237). Pirámide.</w:t>
      </w:r>
    </w:p>
    <w:p w14:paraId="7007169E" w14:textId="77777777" w:rsidR="000A5A29" w:rsidRDefault="000A5A29" w:rsidP="009C12ED">
      <w:pPr>
        <w:spacing w:after="0" w:line="360" w:lineRule="auto"/>
        <w:rPr>
          <w:rFonts w:cs="Times New Roman"/>
          <w:sz w:val="23"/>
          <w:szCs w:val="23"/>
        </w:rPr>
      </w:pPr>
    </w:p>
    <w:p w14:paraId="19FF234F" w14:textId="6E3C5E39" w:rsidR="0067727D" w:rsidRDefault="0019331B" w:rsidP="009C12ED">
      <w:pPr>
        <w:spacing w:after="0" w:line="360" w:lineRule="auto"/>
        <w:rPr>
          <w:rFonts w:cs="Times New Roman"/>
        </w:rPr>
      </w:pPr>
      <w:r>
        <w:rPr>
          <w:rFonts w:cs="Times New Roman"/>
        </w:rPr>
        <w:t xml:space="preserve">En </w:t>
      </w:r>
      <w:r w:rsidR="005669EC">
        <w:rPr>
          <w:rFonts w:cs="Times New Roman"/>
        </w:rPr>
        <w:t xml:space="preserve">los casos donde son </w:t>
      </w:r>
      <w:r>
        <w:rPr>
          <w:rFonts w:cs="Times New Roman"/>
        </w:rPr>
        <w:t>múltiples autores se listan los primero 6 autores separados por coma, se ponen puntos suspensivos y se cita el ultimo autor separado por</w:t>
      </w:r>
      <w:r w:rsidR="0012616F">
        <w:rPr>
          <w:rFonts w:cs="Times New Roman"/>
        </w:rPr>
        <w:t xml:space="preserve"> la conjunción</w:t>
      </w:r>
      <w:r>
        <w:rPr>
          <w:rFonts w:cs="Times New Roman"/>
        </w:rPr>
        <w:t xml:space="preserve"> y.</w:t>
      </w:r>
      <w:r w:rsidR="009C12ED">
        <w:rPr>
          <w:rFonts w:cs="Times New Roman"/>
        </w:rPr>
        <w:t xml:space="preserve"> </w:t>
      </w:r>
      <w:r w:rsidR="00F43013" w:rsidRPr="004B03B1">
        <w:rPr>
          <w:rFonts w:cs="Times New Roman"/>
        </w:rPr>
        <w:t>Para otro tipo de referenci</w:t>
      </w:r>
      <w:r w:rsidR="005946D1" w:rsidRPr="004B03B1">
        <w:rPr>
          <w:rFonts w:cs="Times New Roman"/>
        </w:rPr>
        <w:t xml:space="preserve">a consulte </w:t>
      </w:r>
      <w:r w:rsidR="003B4626" w:rsidRPr="004B03B1">
        <w:rPr>
          <w:rFonts w:cs="Times New Roman"/>
        </w:rPr>
        <w:t xml:space="preserve">la </w:t>
      </w:r>
      <w:r w:rsidR="003405E9">
        <w:rPr>
          <w:rFonts w:cs="Times New Roman"/>
        </w:rPr>
        <w:t>g</w:t>
      </w:r>
      <w:r w:rsidR="003B4626" w:rsidRPr="004B03B1">
        <w:rPr>
          <w:rFonts w:cs="Times New Roman"/>
        </w:rPr>
        <w:t xml:space="preserve">uía para autores y </w:t>
      </w:r>
      <w:r w:rsidR="005946D1" w:rsidRPr="004B03B1">
        <w:rPr>
          <w:rFonts w:cs="Times New Roman"/>
        </w:rPr>
        <w:t>los enlaces mencionados.</w:t>
      </w:r>
    </w:p>
    <w:p w14:paraId="4BEA8749" w14:textId="77777777" w:rsidR="0012616F" w:rsidRDefault="0012616F" w:rsidP="009C12ED">
      <w:pPr>
        <w:spacing w:after="0" w:line="360" w:lineRule="auto"/>
        <w:rPr>
          <w:rFonts w:cs="Times New Roman"/>
        </w:rPr>
      </w:pPr>
    </w:p>
    <w:bookmarkEnd w:id="11"/>
    <w:p w14:paraId="7DE74824" w14:textId="77777777" w:rsidR="00594E0B" w:rsidRPr="006D5AD9" w:rsidRDefault="00594E0B" w:rsidP="00594E0B">
      <w:pPr>
        <w:spacing w:after="0" w:line="360" w:lineRule="auto"/>
        <w:rPr>
          <w:rFonts w:eastAsiaTheme="majorEastAsia" w:cstheme="majorBidi"/>
          <w:b/>
          <w:bCs/>
          <w:iCs/>
          <w:szCs w:val="26"/>
        </w:rPr>
      </w:pPr>
      <w:r w:rsidRPr="006D5AD9">
        <w:rPr>
          <w:rFonts w:eastAsiaTheme="majorEastAsia" w:cstheme="majorBidi"/>
          <w:b/>
          <w:bCs/>
          <w:iCs/>
          <w:szCs w:val="26"/>
        </w:rPr>
        <w:t xml:space="preserve">Proceso de revisión </w:t>
      </w:r>
    </w:p>
    <w:p w14:paraId="2CC7821E" w14:textId="77777777" w:rsidR="00594E0B" w:rsidRPr="006D5AD9" w:rsidRDefault="00594E0B" w:rsidP="00594E0B">
      <w:pPr>
        <w:spacing w:after="0" w:line="360" w:lineRule="auto"/>
        <w:rPr>
          <w:rFonts w:cs="Times New Roman"/>
        </w:rPr>
      </w:pPr>
      <w:r w:rsidRPr="006D5AD9">
        <w:rPr>
          <w:rFonts w:cs="Times New Roman"/>
        </w:rPr>
        <w:t>Deberá enviarse un correo electrónico a revista@uniguajira.edu.co con los siguientes documentos:</w:t>
      </w:r>
    </w:p>
    <w:p w14:paraId="7CD7883E" w14:textId="77777777" w:rsidR="00594E0B" w:rsidRDefault="00594E0B" w:rsidP="00594E0B">
      <w:pPr>
        <w:spacing w:after="0" w:line="360" w:lineRule="auto"/>
        <w:rPr>
          <w:rFonts w:cs="Times New Roman"/>
        </w:rPr>
      </w:pPr>
      <w:r w:rsidRPr="006D5AD9">
        <w:rPr>
          <w:rFonts w:cs="Times New Roman"/>
        </w:rPr>
        <w:t>-</w:t>
      </w:r>
      <w:r w:rsidRPr="006D5AD9">
        <w:rPr>
          <w:rFonts w:cs="Times New Roman"/>
        </w:rPr>
        <w:tab/>
        <w:t>Versión electrónica del manuscrito (WORD).</w:t>
      </w:r>
    </w:p>
    <w:p w14:paraId="7392C06F" w14:textId="77777777" w:rsidR="00594E0B" w:rsidRPr="006D5AD9" w:rsidRDefault="00594E0B" w:rsidP="00594E0B">
      <w:pPr>
        <w:spacing w:after="0" w:line="360" w:lineRule="auto"/>
        <w:rPr>
          <w:rFonts w:cs="Times New Roman"/>
        </w:rPr>
      </w:pPr>
      <w:r>
        <w:rPr>
          <w:rFonts w:cs="Times New Roman"/>
        </w:rPr>
        <w:t>-           Archivo con figuras y tablas</w:t>
      </w:r>
    </w:p>
    <w:p w14:paraId="5FED63B9" w14:textId="77777777" w:rsidR="00594E0B" w:rsidRDefault="00594E0B" w:rsidP="00594E0B">
      <w:pPr>
        <w:spacing w:after="0" w:line="360" w:lineRule="auto"/>
        <w:rPr>
          <w:rFonts w:cs="Times New Roman"/>
        </w:rPr>
      </w:pPr>
      <w:r w:rsidRPr="006D5AD9">
        <w:rPr>
          <w:rFonts w:cs="Times New Roman"/>
        </w:rPr>
        <w:t>-</w:t>
      </w:r>
      <w:r w:rsidRPr="006D5AD9">
        <w:rPr>
          <w:rFonts w:cs="Times New Roman"/>
        </w:rPr>
        <w:tab/>
        <w:t>Carta de autoría y originalidad.</w:t>
      </w:r>
    </w:p>
    <w:p w14:paraId="78BC5564" w14:textId="77777777" w:rsidR="000A5A29" w:rsidRPr="006D5AD9" w:rsidRDefault="000A5A29" w:rsidP="00594E0B">
      <w:pPr>
        <w:spacing w:after="0" w:line="360" w:lineRule="auto"/>
        <w:rPr>
          <w:rFonts w:cs="Times New Roman"/>
        </w:rPr>
      </w:pPr>
    </w:p>
    <w:p w14:paraId="3117A4B9" w14:textId="77777777" w:rsidR="00594E0B" w:rsidRDefault="00594E0B" w:rsidP="00594E0B">
      <w:pPr>
        <w:spacing w:after="0" w:line="360" w:lineRule="auto"/>
        <w:rPr>
          <w:rFonts w:cs="Times New Roman"/>
        </w:rPr>
      </w:pPr>
      <w:r w:rsidRPr="006D5AD9">
        <w:rPr>
          <w:rFonts w:cs="Times New Roman"/>
        </w:rPr>
        <w:t>El autor puede sugerir hasta cuatro potenciales evaluadores proveyendo: nombre, filiación institucional, dirección electrónica y experiencia (área de investigación).</w:t>
      </w:r>
    </w:p>
    <w:p w14:paraId="731711FD" w14:textId="77777777" w:rsidR="00594E0B" w:rsidRPr="006D5AD9" w:rsidRDefault="00594E0B" w:rsidP="00594E0B">
      <w:pPr>
        <w:spacing w:after="0" w:line="360" w:lineRule="auto"/>
        <w:rPr>
          <w:rFonts w:cs="Times New Roman"/>
        </w:rPr>
      </w:pPr>
    </w:p>
    <w:p w14:paraId="571A0D5F" w14:textId="77777777" w:rsidR="00594E0B" w:rsidRDefault="00594E0B" w:rsidP="00594E0B">
      <w:pPr>
        <w:spacing w:after="0" w:line="360" w:lineRule="auto"/>
        <w:rPr>
          <w:rFonts w:cs="Times New Roman"/>
        </w:rPr>
      </w:pPr>
      <w:r w:rsidRPr="006D5AD9">
        <w:rPr>
          <w:rFonts w:cs="Times New Roman"/>
        </w:rPr>
        <w:t>El Comité Editorial enviará confirmación de recibido, acompañada de un código que el autor deberá usar cuando se comunique con la Revista de Ciencia e Ingeniería.</w:t>
      </w:r>
    </w:p>
    <w:p w14:paraId="1D7FD619" w14:textId="77777777" w:rsidR="00594E0B" w:rsidRPr="006D5AD9" w:rsidRDefault="00594E0B" w:rsidP="00594E0B">
      <w:pPr>
        <w:spacing w:after="0" w:line="360" w:lineRule="auto"/>
        <w:rPr>
          <w:rFonts w:cs="Times New Roman"/>
        </w:rPr>
      </w:pPr>
    </w:p>
    <w:p w14:paraId="658E65CF" w14:textId="77777777" w:rsidR="00DF3E65" w:rsidRDefault="00594E0B" w:rsidP="00594E0B">
      <w:pPr>
        <w:spacing w:after="0" w:line="360" w:lineRule="auto"/>
        <w:rPr>
          <w:rFonts w:cs="Times New Roman"/>
        </w:rPr>
      </w:pPr>
      <w:r w:rsidRPr="006D5AD9">
        <w:rPr>
          <w:rFonts w:cs="Times New Roman"/>
        </w:rPr>
        <w:lastRenderedPageBreak/>
        <w:t>El Comité Editorial revisará el cumplimiento de las normas editoriales y la calidad científica del manuscrito.</w:t>
      </w:r>
    </w:p>
    <w:p w14:paraId="4E515895" w14:textId="77777777" w:rsidR="00DF3E65" w:rsidRDefault="00DF3E65" w:rsidP="00594E0B">
      <w:pPr>
        <w:spacing w:after="0" w:line="360" w:lineRule="auto"/>
        <w:rPr>
          <w:rFonts w:cs="Times New Roman"/>
        </w:rPr>
      </w:pPr>
    </w:p>
    <w:p w14:paraId="2596B398" w14:textId="77777777" w:rsidR="00927056" w:rsidRDefault="00594E0B" w:rsidP="00594E0B">
      <w:pPr>
        <w:spacing w:after="0" w:line="360" w:lineRule="auto"/>
        <w:rPr>
          <w:rFonts w:cs="Times New Roman"/>
        </w:rPr>
      </w:pPr>
      <w:r w:rsidRPr="006D5AD9">
        <w:rPr>
          <w:rFonts w:cs="Times New Roman"/>
        </w:rPr>
        <w:t>Los trabajos que no sigan las normas de presentación se devolverán sin pasar por el proceso de evaluación.</w:t>
      </w:r>
    </w:p>
    <w:p w14:paraId="2D92B17E" w14:textId="77777777" w:rsidR="00927056" w:rsidRDefault="00927056" w:rsidP="00594E0B">
      <w:pPr>
        <w:spacing w:after="0" w:line="360" w:lineRule="auto"/>
        <w:rPr>
          <w:rFonts w:cs="Times New Roman"/>
        </w:rPr>
      </w:pPr>
    </w:p>
    <w:p w14:paraId="4C4535BA" w14:textId="228042E3" w:rsidR="00594E0B" w:rsidRPr="006D5AD9" w:rsidRDefault="00594E0B" w:rsidP="00594E0B">
      <w:pPr>
        <w:spacing w:after="0" w:line="360" w:lineRule="auto"/>
        <w:rPr>
          <w:rFonts w:cs="Times New Roman"/>
        </w:rPr>
      </w:pPr>
      <w:r w:rsidRPr="006D5AD9">
        <w:rPr>
          <w:rFonts w:cs="Times New Roman"/>
        </w:rPr>
        <w:t xml:space="preserve">Los trabajos que cumplan con los criterios de presentación y calidad serán enviados a pares externos para su evaluación. Los conceptos emitidos por los evaluadores pueden ser: </w:t>
      </w:r>
    </w:p>
    <w:p w14:paraId="162B06B3" w14:textId="77777777" w:rsidR="00594E0B" w:rsidRPr="006D5AD9" w:rsidRDefault="00594E0B" w:rsidP="00594E0B">
      <w:pPr>
        <w:spacing w:after="0" w:line="360" w:lineRule="auto"/>
        <w:rPr>
          <w:rFonts w:cs="Times New Roman"/>
        </w:rPr>
      </w:pPr>
      <w:r>
        <w:rPr>
          <w:rFonts w:cs="Times New Roman"/>
        </w:rPr>
        <w:t>-</w:t>
      </w:r>
      <w:r w:rsidRPr="006D5AD9">
        <w:rPr>
          <w:rFonts w:cs="Times New Roman"/>
        </w:rPr>
        <w:tab/>
        <w:t>Aceptado sin cambios.</w:t>
      </w:r>
    </w:p>
    <w:p w14:paraId="0BACCA9C" w14:textId="77777777" w:rsidR="00594E0B" w:rsidRPr="006D5AD9" w:rsidRDefault="00594E0B" w:rsidP="00594E0B">
      <w:pPr>
        <w:spacing w:after="0" w:line="360" w:lineRule="auto"/>
        <w:rPr>
          <w:rFonts w:cs="Times New Roman"/>
        </w:rPr>
      </w:pPr>
      <w:r>
        <w:rPr>
          <w:rFonts w:cs="Times New Roman"/>
        </w:rPr>
        <w:t>-</w:t>
      </w:r>
      <w:r w:rsidRPr="006D5AD9">
        <w:rPr>
          <w:rFonts w:cs="Times New Roman"/>
        </w:rPr>
        <w:tab/>
        <w:t>Aceptado con cambios menores.</w:t>
      </w:r>
    </w:p>
    <w:p w14:paraId="7EE58461" w14:textId="77777777" w:rsidR="00594E0B" w:rsidRPr="006D5AD9" w:rsidRDefault="00594E0B" w:rsidP="00594E0B">
      <w:pPr>
        <w:spacing w:after="0" w:line="360" w:lineRule="auto"/>
        <w:rPr>
          <w:rFonts w:cs="Times New Roman"/>
        </w:rPr>
      </w:pPr>
      <w:r>
        <w:rPr>
          <w:rFonts w:cs="Times New Roman"/>
        </w:rPr>
        <w:t>-</w:t>
      </w:r>
      <w:r w:rsidRPr="006D5AD9">
        <w:rPr>
          <w:rFonts w:cs="Times New Roman"/>
        </w:rPr>
        <w:tab/>
        <w:t>Aceptado con cambios mayores</w:t>
      </w:r>
    </w:p>
    <w:p w14:paraId="461488E8" w14:textId="77777777" w:rsidR="00594E0B" w:rsidRPr="006D5AD9" w:rsidRDefault="00594E0B" w:rsidP="00594E0B">
      <w:pPr>
        <w:spacing w:after="0" w:line="360" w:lineRule="auto"/>
        <w:rPr>
          <w:rFonts w:cs="Times New Roman"/>
        </w:rPr>
      </w:pPr>
      <w:r>
        <w:rPr>
          <w:rFonts w:cs="Times New Roman"/>
        </w:rPr>
        <w:t>-</w:t>
      </w:r>
      <w:r w:rsidRPr="006D5AD9">
        <w:rPr>
          <w:rFonts w:cs="Times New Roman"/>
        </w:rPr>
        <w:tab/>
        <w:t xml:space="preserve">Solicitud de </w:t>
      </w:r>
      <w:proofErr w:type="spellStart"/>
      <w:r w:rsidRPr="006D5AD9">
        <w:rPr>
          <w:rFonts w:cs="Times New Roman"/>
        </w:rPr>
        <w:t>resometimiento</w:t>
      </w:r>
      <w:proofErr w:type="spellEnd"/>
      <w:r w:rsidRPr="006D5AD9">
        <w:rPr>
          <w:rFonts w:cs="Times New Roman"/>
        </w:rPr>
        <w:t xml:space="preserve"> después de corrección.</w:t>
      </w:r>
    </w:p>
    <w:p w14:paraId="1CD4F5F0" w14:textId="77777777" w:rsidR="00594E0B" w:rsidRDefault="00594E0B" w:rsidP="00594E0B">
      <w:pPr>
        <w:spacing w:after="0" w:line="360" w:lineRule="auto"/>
        <w:rPr>
          <w:rFonts w:cs="Times New Roman"/>
        </w:rPr>
      </w:pPr>
      <w:r>
        <w:rPr>
          <w:rFonts w:cs="Times New Roman"/>
        </w:rPr>
        <w:t>-</w:t>
      </w:r>
      <w:r w:rsidRPr="006D5AD9">
        <w:rPr>
          <w:rFonts w:cs="Times New Roman"/>
        </w:rPr>
        <w:tab/>
        <w:t>Rechazado.</w:t>
      </w:r>
    </w:p>
    <w:p w14:paraId="30EBC0DF" w14:textId="77777777" w:rsidR="00594E0B" w:rsidRPr="006D5AD9" w:rsidRDefault="00594E0B" w:rsidP="00594E0B">
      <w:pPr>
        <w:spacing w:after="0" w:line="360" w:lineRule="auto"/>
        <w:rPr>
          <w:rFonts w:cs="Times New Roman"/>
        </w:rPr>
      </w:pPr>
    </w:p>
    <w:p w14:paraId="34FD5FE7" w14:textId="77777777" w:rsidR="00EE7E25" w:rsidRDefault="00594E0B" w:rsidP="00594E0B">
      <w:pPr>
        <w:spacing w:after="0" w:line="360" w:lineRule="auto"/>
        <w:rPr>
          <w:rFonts w:cs="Times New Roman"/>
        </w:rPr>
      </w:pPr>
      <w:r w:rsidRPr="006D5AD9">
        <w:rPr>
          <w:rFonts w:cs="Times New Roman"/>
        </w:rPr>
        <w:t>Dependiendo de los conceptos emitidos por los evaluadores, las observaciones de estos se harán llegar al autor principal, quien deberá devolver una versión corregida del manuscrito, en la que se satisfaga</w:t>
      </w:r>
      <w:r w:rsidR="000C67FC">
        <w:rPr>
          <w:rFonts w:cs="Times New Roman"/>
        </w:rPr>
        <w:t>n</w:t>
      </w:r>
      <w:r w:rsidRPr="006D5AD9">
        <w:rPr>
          <w:rFonts w:cs="Times New Roman"/>
        </w:rPr>
        <w:t xml:space="preserve"> las observaciones de los evaluadores. Acompañando a esta nueva versión del manuscrito, se deberá anexar un documento en el que se respondan los comentarios de los evaluadores y sustenten los casos en los que no se acepte alguna sugerencia o recomendación de los evaluadores.</w:t>
      </w:r>
    </w:p>
    <w:p w14:paraId="3DFED82A" w14:textId="77777777" w:rsidR="00EE7E25" w:rsidRDefault="00EE7E25" w:rsidP="00594E0B">
      <w:pPr>
        <w:spacing w:after="0" w:line="360" w:lineRule="auto"/>
        <w:rPr>
          <w:rFonts w:cs="Times New Roman"/>
        </w:rPr>
      </w:pPr>
    </w:p>
    <w:p w14:paraId="5F52E5D4" w14:textId="75873F25" w:rsidR="00594E0B" w:rsidRDefault="00594E0B" w:rsidP="00594E0B">
      <w:pPr>
        <w:spacing w:after="0" w:line="360" w:lineRule="auto"/>
        <w:rPr>
          <w:rFonts w:cs="Times New Roman"/>
        </w:rPr>
      </w:pPr>
      <w:r w:rsidRPr="006D5AD9">
        <w:rPr>
          <w:rFonts w:cs="Times New Roman"/>
        </w:rPr>
        <w:t>Si los cambios sugeridos por los evaluadores son sustanciales, quedará a criterio de</w:t>
      </w:r>
      <w:r>
        <w:rPr>
          <w:rFonts w:cs="Times New Roman"/>
        </w:rPr>
        <w:t>l</w:t>
      </w:r>
      <w:r w:rsidRPr="006D5AD9">
        <w:rPr>
          <w:rFonts w:cs="Times New Roman"/>
        </w:rPr>
        <w:t xml:space="preserve"> comité Editorial enviar una la segunda versión del manuscrito a los evaluadores externos. </w:t>
      </w:r>
      <w:r w:rsidR="001D7053">
        <w:rPr>
          <w:rFonts w:cs="Times New Roman"/>
        </w:rPr>
        <w:t>Posteriormente</w:t>
      </w:r>
      <w:r w:rsidRPr="006D5AD9">
        <w:rPr>
          <w:rFonts w:cs="Times New Roman"/>
        </w:rPr>
        <w:t xml:space="preserve">, el Comité Editorial revisa el documento y </w:t>
      </w:r>
      <w:r>
        <w:rPr>
          <w:rFonts w:cs="Times New Roman"/>
        </w:rPr>
        <w:t>la</w:t>
      </w:r>
      <w:r w:rsidRPr="006D5AD9">
        <w:rPr>
          <w:rFonts w:cs="Times New Roman"/>
        </w:rPr>
        <w:t xml:space="preserve"> Editor</w:t>
      </w:r>
      <w:r>
        <w:rPr>
          <w:rFonts w:cs="Times New Roman"/>
        </w:rPr>
        <w:t>a</w:t>
      </w:r>
      <w:r w:rsidRPr="006D5AD9">
        <w:rPr>
          <w:rFonts w:cs="Times New Roman"/>
        </w:rPr>
        <w:t xml:space="preserve"> </w:t>
      </w:r>
      <w:r>
        <w:rPr>
          <w:rFonts w:cs="Times New Roman"/>
        </w:rPr>
        <w:t>Jefe</w:t>
      </w:r>
      <w:r w:rsidRPr="006D5AD9">
        <w:rPr>
          <w:rFonts w:cs="Times New Roman"/>
        </w:rPr>
        <w:t xml:space="preserve"> comunica la aceptación definitiva cuando a juicio del Comité el manuscrito cumple con las exigencias de la revista.</w:t>
      </w:r>
    </w:p>
    <w:p w14:paraId="04A56864" w14:textId="77777777" w:rsidR="00E3285B" w:rsidRDefault="00E3285B" w:rsidP="00594E0B">
      <w:pPr>
        <w:spacing w:after="0" w:line="360" w:lineRule="auto"/>
        <w:rPr>
          <w:rFonts w:cs="Times New Roman"/>
        </w:rPr>
      </w:pPr>
    </w:p>
    <w:p w14:paraId="3C6F0747" w14:textId="035F0F4F" w:rsidR="00594E0B" w:rsidRDefault="00594E0B" w:rsidP="00594E0B">
      <w:pPr>
        <w:spacing w:after="0" w:line="360" w:lineRule="auto"/>
        <w:rPr>
          <w:rFonts w:cs="Times New Roman"/>
        </w:rPr>
      </w:pPr>
      <w:r w:rsidRPr="007B499D">
        <w:rPr>
          <w:rFonts w:cs="Times New Roman"/>
        </w:rPr>
        <w:t>Finalmente, personal de la Revista Ciencia e Ingeniería editará cada manuscrito aceptado, corrigiendo errores gramaticales, la sintaxis y la ortografía. Esta versión final será enviada al evaluador principal para su revisión y posterior publicación.</w:t>
      </w:r>
    </w:p>
    <w:sectPr w:rsidR="00594E0B" w:rsidSect="003B5F89">
      <w:footerReference w:type="even" r:id="rId15"/>
      <w:footerReference w:type="default" r:id="rId16"/>
      <w:headerReference w:type="first" r:id="rId17"/>
      <w:pgSz w:w="11906" w:h="16838"/>
      <w:pgMar w:top="1440" w:right="1080" w:bottom="1440" w:left="1080" w:header="68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A5BE" w14:textId="77777777" w:rsidR="00702A6B" w:rsidRDefault="00702A6B" w:rsidP="00931082">
      <w:pPr>
        <w:spacing w:after="0" w:line="240" w:lineRule="auto"/>
      </w:pPr>
      <w:r>
        <w:separator/>
      </w:r>
    </w:p>
  </w:endnote>
  <w:endnote w:type="continuationSeparator" w:id="0">
    <w:p w14:paraId="624CCB8E" w14:textId="77777777" w:rsidR="00702A6B" w:rsidRDefault="00702A6B" w:rsidP="0093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0000000000000000000"/>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EE58" w14:textId="77777777" w:rsidR="00702A6B" w:rsidRDefault="00702A6B" w:rsidP="00931082">
      <w:pPr>
        <w:spacing w:after="0" w:line="240" w:lineRule="auto"/>
      </w:pPr>
      <w:r>
        <w:separator/>
      </w:r>
    </w:p>
  </w:footnote>
  <w:footnote w:type="continuationSeparator" w:id="0">
    <w:p w14:paraId="0632E715" w14:textId="77777777" w:rsidR="00702A6B" w:rsidRDefault="00702A6B" w:rsidP="0093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AB726"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199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CO" w:vendorID="64" w:dllVersion="6" w:nlCheck="1" w:checkStyle="1"/>
  <w:activeWritingStyle w:appName="MSWord" w:lang="en-US"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D2"/>
    <w:rsid w:val="000026CF"/>
    <w:rsid w:val="00007F21"/>
    <w:rsid w:val="000147F2"/>
    <w:rsid w:val="000150F0"/>
    <w:rsid w:val="0001563B"/>
    <w:rsid w:val="000431F7"/>
    <w:rsid w:val="0005211C"/>
    <w:rsid w:val="0005520E"/>
    <w:rsid w:val="00063FE1"/>
    <w:rsid w:val="00070077"/>
    <w:rsid w:val="000744A2"/>
    <w:rsid w:val="000820A8"/>
    <w:rsid w:val="00083BE4"/>
    <w:rsid w:val="000958DC"/>
    <w:rsid w:val="000A5A29"/>
    <w:rsid w:val="000B2AF6"/>
    <w:rsid w:val="000C67FC"/>
    <w:rsid w:val="000D0C25"/>
    <w:rsid w:val="000D56DB"/>
    <w:rsid w:val="000E1432"/>
    <w:rsid w:val="000E61FF"/>
    <w:rsid w:val="000F4666"/>
    <w:rsid w:val="000F7031"/>
    <w:rsid w:val="001007B2"/>
    <w:rsid w:val="0010615B"/>
    <w:rsid w:val="00115933"/>
    <w:rsid w:val="00120C17"/>
    <w:rsid w:val="0012616F"/>
    <w:rsid w:val="00127F81"/>
    <w:rsid w:val="00130674"/>
    <w:rsid w:val="0013252A"/>
    <w:rsid w:val="00134CF2"/>
    <w:rsid w:val="001425B4"/>
    <w:rsid w:val="001465CA"/>
    <w:rsid w:val="00163F8B"/>
    <w:rsid w:val="001726DB"/>
    <w:rsid w:val="001745FF"/>
    <w:rsid w:val="0017539C"/>
    <w:rsid w:val="00176AD0"/>
    <w:rsid w:val="00184EF1"/>
    <w:rsid w:val="0019331B"/>
    <w:rsid w:val="001933F0"/>
    <w:rsid w:val="00196268"/>
    <w:rsid w:val="001A01B6"/>
    <w:rsid w:val="001A19E4"/>
    <w:rsid w:val="001A29CA"/>
    <w:rsid w:val="001A3A73"/>
    <w:rsid w:val="001A6F4F"/>
    <w:rsid w:val="001A72DC"/>
    <w:rsid w:val="001D2495"/>
    <w:rsid w:val="001D7053"/>
    <w:rsid w:val="001E2467"/>
    <w:rsid w:val="00202F9B"/>
    <w:rsid w:val="00225254"/>
    <w:rsid w:val="00235532"/>
    <w:rsid w:val="00254743"/>
    <w:rsid w:val="00281A49"/>
    <w:rsid w:val="002A2713"/>
    <w:rsid w:val="002A5195"/>
    <w:rsid w:val="002B170E"/>
    <w:rsid w:val="002C0E30"/>
    <w:rsid w:val="002C4113"/>
    <w:rsid w:val="002C433C"/>
    <w:rsid w:val="002C5BF0"/>
    <w:rsid w:val="002D3C03"/>
    <w:rsid w:val="002E3442"/>
    <w:rsid w:val="002E5F88"/>
    <w:rsid w:val="00310D6F"/>
    <w:rsid w:val="003123E8"/>
    <w:rsid w:val="00314B11"/>
    <w:rsid w:val="0032048E"/>
    <w:rsid w:val="0032356B"/>
    <w:rsid w:val="003267F0"/>
    <w:rsid w:val="003375CE"/>
    <w:rsid w:val="003405E9"/>
    <w:rsid w:val="00370FCE"/>
    <w:rsid w:val="00383F65"/>
    <w:rsid w:val="003A4D22"/>
    <w:rsid w:val="003B4626"/>
    <w:rsid w:val="003B4D97"/>
    <w:rsid w:val="003B5891"/>
    <w:rsid w:val="003B5F29"/>
    <w:rsid w:val="003B5F89"/>
    <w:rsid w:val="003B61CD"/>
    <w:rsid w:val="003B7D0A"/>
    <w:rsid w:val="003D33C0"/>
    <w:rsid w:val="003D64B2"/>
    <w:rsid w:val="004040C9"/>
    <w:rsid w:val="00420AA2"/>
    <w:rsid w:val="00427226"/>
    <w:rsid w:val="00427513"/>
    <w:rsid w:val="004419EB"/>
    <w:rsid w:val="004627EE"/>
    <w:rsid w:val="004728E2"/>
    <w:rsid w:val="004767BD"/>
    <w:rsid w:val="004769CF"/>
    <w:rsid w:val="004853B4"/>
    <w:rsid w:val="00487AFD"/>
    <w:rsid w:val="004B03B1"/>
    <w:rsid w:val="004B475D"/>
    <w:rsid w:val="004C2863"/>
    <w:rsid w:val="004C55ED"/>
    <w:rsid w:val="004D00EB"/>
    <w:rsid w:val="004D4D09"/>
    <w:rsid w:val="004E191F"/>
    <w:rsid w:val="004E2672"/>
    <w:rsid w:val="004E5B3B"/>
    <w:rsid w:val="004F075B"/>
    <w:rsid w:val="004F23FD"/>
    <w:rsid w:val="00501656"/>
    <w:rsid w:val="0051021F"/>
    <w:rsid w:val="00512397"/>
    <w:rsid w:val="00523E1B"/>
    <w:rsid w:val="0052438C"/>
    <w:rsid w:val="0052561A"/>
    <w:rsid w:val="00555A62"/>
    <w:rsid w:val="0056387E"/>
    <w:rsid w:val="005653CE"/>
    <w:rsid w:val="005669EC"/>
    <w:rsid w:val="00573951"/>
    <w:rsid w:val="00574C6B"/>
    <w:rsid w:val="00582211"/>
    <w:rsid w:val="00585C41"/>
    <w:rsid w:val="00590ADD"/>
    <w:rsid w:val="00593874"/>
    <w:rsid w:val="005946D1"/>
    <w:rsid w:val="00594E0B"/>
    <w:rsid w:val="005B6113"/>
    <w:rsid w:val="005C4BB6"/>
    <w:rsid w:val="005D6257"/>
    <w:rsid w:val="005F3D8F"/>
    <w:rsid w:val="005F7E03"/>
    <w:rsid w:val="006016B6"/>
    <w:rsid w:val="00614FDC"/>
    <w:rsid w:val="00617FE9"/>
    <w:rsid w:val="006237D0"/>
    <w:rsid w:val="00636FCC"/>
    <w:rsid w:val="00637A35"/>
    <w:rsid w:val="00643112"/>
    <w:rsid w:val="006550B5"/>
    <w:rsid w:val="0065521F"/>
    <w:rsid w:val="006621F4"/>
    <w:rsid w:val="006652A1"/>
    <w:rsid w:val="0067727D"/>
    <w:rsid w:val="006875B3"/>
    <w:rsid w:val="00691B1C"/>
    <w:rsid w:val="006A0DBC"/>
    <w:rsid w:val="006A4148"/>
    <w:rsid w:val="006B49D3"/>
    <w:rsid w:val="006B63C0"/>
    <w:rsid w:val="006D5AD9"/>
    <w:rsid w:val="006E7B37"/>
    <w:rsid w:val="006F0FE6"/>
    <w:rsid w:val="00702A6B"/>
    <w:rsid w:val="00703876"/>
    <w:rsid w:val="00706A3A"/>
    <w:rsid w:val="00707F58"/>
    <w:rsid w:val="00723F3D"/>
    <w:rsid w:val="00725472"/>
    <w:rsid w:val="00730C69"/>
    <w:rsid w:val="00733A11"/>
    <w:rsid w:val="00736A77"/>
    <w:rsid w:val="00747723"/>
    <w:rsid w:val="00755106"/>
    <w:rsid w:val="00766E64"/>
    <w:rsid w:val="00766FEC"/>
    <w:rsid w:val="00770DB2"/>
    <w:rsid w:val="007845F6"/>
    <w:rsid w:val="00793B5E"/>
    <w:rsid w:val="007A2FE7"/>
    <w:rsid w:val="007A55EF"/>
    <w:rsid w:val="007A7685"/>
    <w:rsid w:val="007A76C2"/>
    <w:rsid w:val="007B0805"/>
    <w:rsid w:val="007B43AE"/>
    <w:rsid w:val="007B499D"/>
    <w:rsid w:val="007E4EF3"/>
    <w:rsid w:val="007E61A2"/>
    <w:rsid w:val="007F38C4"/>
    <w:rsid w:val="007F49B1"/>
    <w:rsid w:val="0081617B"/>
    <w:rsid w:val="008210B0"/>
    <w:rsid w:val="008213FE"/>
    <w:rsid w:val="0083228B"/>
    <w:rsid w:val="0083516E"/>
    <w:rsid w:val="00841A28"/>
    <w:rsid w:val="00855CB4"/>
    <w:rsid w:val="00856F70"/>
    <w:rsid w:val="00873B35"/>
    <w:rsid w:val="008741D2"/>
    <w:rsid w:val="0088019A"/>
    <w:rsid w:val="00891D52"/>
    <w:rsid w:val="008959B3"/>
    <w:rsid w:val="00896F34"/>
    <w:rsid w:val="008A0027"/>
    <w:rsid w:val="008B4022"/>
    <w:rsid w:val="008B40BC"/>
    <w:rsid w:val="008B770A"/>
    <w:rsid w:val="009050FB"/>
    <w:rsid w:val="00914AB7"/>
    <w:rsid w:val="00927056"/>
    <w:rsid w:val="00931082"/>
    <w:rsid w:val="00932240"/>
    <w:rsid w:val="0093632A"/>
    <w:rsid w:val="009371D2"/>
    <w:rsid w:val="00953FD2"/>
    <w:rsid w:val="00955F62"/>
    <w:rsid w:val="0097385C"/>
    <w:rsid w:val="00975323"/>
    <w:rsid w:val="00982F2B"/>
    <w:rsid w:val="009A480A"/>
    <w:rsid w:val="009B0E45"/>
    <w:rsid w:val="009C12ED"/>
    <w:rsid w:val="009D0198"/>
    <w:rsid w:val="009D421D"/>
    <w:rsid w:val="009D6BE6"/>
    <w:rsid w:val="009E3E38"/>
    <w:rsid w:val="009E48F6"/>
    <w:rsid w:val="009E7EA0"/>
    <w:rsid w:val="009F077E"/>
    <w:rsid w:val="009F6848"/>
    <w:rsid w:val="00A05241"/>
    <w:rsid w:val="00A26E8C"/>
    <w:rsid w:val="00A40187"/>
    <w:rsid w:val="00A40678"/>
    <w:rsid w:val="00A42F65"/>
    <w:rsid w:val="00A464F9"/>
    <w:rsid w:val="00A5211B"/>
    <w:rsid w:val="00A53343"/>
    <w:rsid w:val="00A53B1C"/>
    <w:rsid w:val="00A55960"/>
    <w:rsid w:val="00A55D8E"/>
    <w:rsid w:val="00A56C69"/>
    <w:rsid w:val="00A600D9"/>
    <w:rsid w:val="00A63340"/>
    <w:rsid w:val="00A7207B"/>
    <w:rsid w:val="00A756A7"/>
    <w:rsid w:val="00A81289"/>
    <w:rsid w:val="00A818C0"/>
    <w:rsid w:val="00A850BA"/>
    <w:rsid w:val="00A85119"/>
    <w:rsid w:val="00A91282"/>
    <w:rsid w:val="00AA2589"/>
    <w:rsid w:val="00AA272C"/>
    <w:rsid w:val="00AC27F5"/>
    <w:rsid w:val="00AC6619"/>
    <w:rsid w:val="00AD538E"/>
    <w:rsid w:val="00AE530B"/>
    <w:rsid w:val="00AF3A7F"/>
    <w:rsid w:val="00B012DB"/>
    <w:rsid w:val="00B03EFA"/>
    <w:rsid w:val="00B03F55"/>
    <w:rsid w:val="00B07751"/>
    <w:rsid w:val="00B07C9D"/>
    <w:rsid w:val="00B16180"/>
    <w:rsid w:val="00B26472"/>
    <w:rsid w:val="00B37E50"/>
    <w:rsid w:val="00B37E74"/>
    <w:rsid w:val="00B51F24"/>
    <w:rsid w:val="00B60673"/>
    <w:rsid w:val="00B617A0"/>
    <w:rsid w:val="00B64893"/>
    <w:rsid w:val="00B7730B"/>
    <w:rsid w:val="00B83E1B"/>
    <w:rsid w:val="00B85F2A"/>
    <w:rsid w:val="00B968AE"/>
    <w:rsid w:val="00BB21E9"/>
    <w:rsid w:val="00BC5AD5"/>
    <w:rsid w:val="00BD0DC5"/>
    <w:rsid w:val="00BD28FE"/>
    <w:rsid w:val="00BD66A3"/>
    <w:rsid w:val="00BE36D9"/>
    <w:rsid w:val="00C0165F"/>
    <w:rsid w:val="00C37A79"/>
    <w:rsid w:val="00C83BD8"/>
    <w:rsid w:val="00C87EB5"/>
    <w:rsid w:val="00CA62E2"/>
    <w:rsid w:val="00CB04DF"/>
    <w:rsid w:val="00CB6391"/>
    <w:rsid w:val="00CB6D42"/>
    <w:rsid w:val="00CC3402"/>
    <w:rsid w:val="00CF3832"/>
    <w:rsid w:val="00D04948"/>
    <w:rsid w:val="00D0526F"/>
    <w:rsid w:val="00D12B56"/>
    <w:rsid w:val="00D26C3A"/>
    <w:rsid w:val="00D30135"/>
    <w:rsid w:val="00D42BEC"/>
    <w:rsid w:val="00D4449F"/>
    <w:rsid w:val="00D448DB"/>
    <w:rsid w:val="00D5328A"/>
    <w:rsid w:val="00D70DDF"/>
    <w:rsid w:val="00D96D7A"/>
    <w:rsid w:val="00D97E3F"/>
    <w:rsid w:val="00DB00D3"/>
    <w:rsid w:val="00DB4165"/>
    <w:rsid w:val="00DB4409"/>
    <w:rsid w:val="00DB69D9"/>
    <w:rsid w:val="00DD0B8D"/>
    <w:rsid w:val="00DE35AE"/>
    <w:rsid w:val="00DF3E65"/>
    <w:rsid w:val="00DF3F6E"/>
    <w:rsid w:val="00DF577E"/>
    <w:rsid w:val="00E135C7"/>
    <w:rsid w:val="00E15F36"/>
    <w:rsid w:val="00E17088"/>
    <w:rsid w:val="00E20206"/>
    <w:rsid w:val="00E21A2B"/>
    <w:rsid w:val="00E27257"/>
    <w:rsid w:val="00E3285B"/>
    <w:rsid w:val="00E330C1"/>
    <w:rsid w:val="00E63D48"/>
    <w:rsid w:val="00E875B5"/>
    <w:rsid w:val="00E9300D"/>
    <w:rsid w:val="00EA20AB"/>
    <w:rsid w:val="00EC4B6D"/>
    <w:rsid w:val="00EC56CF"/>
    <w:rsid w:val="00ED705D"/>
    <w:rsid w:val="00EE7E25"/>
    <w:rsid w:val="00F050E2"/>
    <w:rsid w:val="00F23AB1"/>
    <w:rsid w:val="00F32823"/>
    <w:rsid w:val="00F37AD0"/>
    <w:rsid w:val="00F400B3"/>
    <w:rsid w:val="00F43013"/>
    <w:rsid w:val="00F43581"/>
    <w:rsid w:val="00F43A75"/>
    <w:rsid w:val="00F67685"/>
    <w:rsid w:val="00F73C7A"/>
    <w:rsid w:val="00F83438"/>
    <w:rsid w:val="00F91B50"/>
    <w:rsid w:val="00FB12CF"/>
    <w:rsid w:val="00FB346F"/>
    <w:rsid w:val="00FC31FB"/>
    <w:rsid w:val="00FC39EB"/>
    <w:rsid w:val="00FC4410"/>
    <w:rsid w:val="00FD5F20"/>
    <w:rsid w:val="00FE0DF7"/>
    <w:rsid w:val="00FF69B6"/>
    <w:rsid w:val="00FF72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F69B1"/>
  <w15:docId w15:val="{E51B32D3-0564-4B24-8ADB-6B0DFCE2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21"/>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character" w:styleId="Mencinsinresolver">
    <w:name w:val="Unresolved Mention"/>
    <w:basedOn w:val="Fuentedeprrafopredeter"/>
    <w:uiPriority w:val="99"/>
    <w:semiHidden/>
    <w:unhideWhenUsed/>
    <w:rsid w:val="008210B0"/>
    <w:rPr>
      <w:color w:val="605E5C"/>
      <w:shd w:val="clear" w:color="auto" w:fill="E1DFDD"/>
    </w:rPr>
  </w:style>
  <w:style w:type="paragraph" w:styleId="Descripcin">
    <w:name w:val="caption"/>
    <w:basedOn w:val="Normal"/>
    <w:next w:val="Normal"/>
    <w:uiPriority w:val="35"/>
    <w:semiHidden/>
    <w:unhideWhenUsed/>
    <w:qFormat/>
    <w:rsid w:val="007B499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one.02098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5446/dyna.v84n201.6046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ossref.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rmasapa.in/citar-apa-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rmasapa.in/" TargetMode="External"/><Relationship Id="rId14" Type="http://schemas.openxmlformats.org/officeDocument/2006/relationships/hyperlink" Target="http://eprints.ucm.es/34926/1/Diversidad_y_convivencia_2015_FIN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Suá11</b:Tag>
    <b:SourceType>Book</b:SourceType>
    <b:Guid>{25136797-9508-46E4-87E1-C03A297D18FA}</b:Guid>
    <b:Author>
      <b:Author>
        <b:NameList>
          <b:Person>
            <b:Last>Suárez</b:Last>
            <b:First>M.</b:First>
            <b:Middle>F.</b:Middle>
          </b:Person>
        </b:NameList>
      </b:Author>
    </b:Author>
    <b:Title>Electroquímica física e interfacial: una aproximación teórica</b:Title>
    <b:Year>2011</b:Year>
    <b:Pages>208</b:Pages>
    <b:City>Bogotá</b:City>
    <b:Publisher>Universidad Nacional de Colombia</b:Publisher>
    <b:RefOrder>3</b:RefOrder>
  </b:Source>
  <b:Source>
    <b:Tag>Ape18</b:Tag>
    <b:SourceType>JournalArticle</b:SourceType>
    <b:Guid>{1A89C0C8-C15E-4FD2-B152-1CEDFBABABEB}</b:Guid>
    <b:Author>
      <b:Author>
        <b:NameList>
          <b:Person>
            <b:Last>Apellido 1</b:Last>
            <b:First>A.</b:First>
          </b:Person>
          <b:Person>
            <b:Last>Apellido 2</b:Last>
            <b:First>B.</b:First>
          </b:Person>
          <b:Person>
            <b:Last>Apellido 3</b:Last>
            <b:First>C.</b:First>
          </b:Person>
        </b:NameList>
      </b:Author>
    </b:Author>
    <b:Title>Título del artículo</b:Title>
    <b:Year>2018</b:Year>
    <b:Pages>xx-xx</b:Pages>
    <b:Volume>47</b:Volume>
    <b:Issue>3</b:Issue>
    <b:JournalName>Rev. Colomb. Quím</b:JournalName>
    <b:RefOrder>1</b:RefOrder>
  </b:Source>
  <b:Source xmlns:b="http://schemas.openxmlformats.org/officeDocument/2006/bibliography">
    <b:Tag>Fab17</b:Tag>
    <b:SourceType>JournalArticle</b:SourceType>
    <b:Guid>{C2048841-7D9E-4279-A9E8-BFE665824D54}</b:Guid>
    <b:Author>
      <b:Author>
        <b:NameList>
          <b:Person>
            <b:Last>Amaya García</b:Last>
            <b:First>F.</b:First>
          </b:Person>
          <b:Person>
            <b:Last>Sanchez Nuñez</b:Last>
            <b:First>M.</b:First>
            <b:Middle>L.</b:Middle>
          </b:Person>
          <b:Person>
            <b:Last>Ramos</b:Last>
            <b:First>F.</b:First>
            <b:Middle>A.</b:Middle>
          </b:Person>
          <b:Person>
            <b:Last>Puyana</b:Last>
            <b:First>M.</b:First>
          </b:Person>
          <b:Person>
            <b:Last>Nunes De Palmer Paixão</b:Last>
            <b:First>I.</b:First>
            <b:Middle>C.</b:Middle>
          </b:Person>
          <b:Person>
            <b:Last>Teixeira</b:Last>
            <b:First>V.</b:First>
            <b:Middle>L.</b:Middle>
          </b:Person>
          <b:Person>
            <b:Last>Castellanos</b:Last>
            <b:First>L.</b:First>
          </b:Person>
        </b:NameList>
      </b:Author>
    </b:Author>
    <b:Title>Dolabellane diterpenes from the Caribbean soft corals Eunicea laciniata and Eunicea asperula and determination of their anti HSV-1 activity</b:Title>
    <b:JournalName>Rev. Colomb. Quím.</b:JournalName>
    <b:Year>2017</b:Year>
    <b:Pages>5-12</b:Pages>
    <b:Volume>46</b:Volume>
    <b:Issue>1</b:Issue>
    <b:DOI>https://doi.org/10.15446/rev.colomb.quim.v46n1.62830</b:DOI>
    <b:RefOrder>2</b:RefOrder>
  </b:Source>
</b:Sources>
</file>

<file path=customXml/itemProps1.xml><?xml version="1.0" encoding="utf-8"?>
<ds:datastoreItem xmlns:ds="http://schemas.openxmlformats.org/officeDocument/2006/customXml" ds:itemID="{73743059-8C38-432F-B0F2-B3A3A802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2565</Words>
  <Characters>14112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 Colomb. Quim. 2018</dc:creator>
  <cp:keywords/>
  <dc:description/>
  <cp:lastModifiedBy>Ismael Dagoberto Caceres Correa</cp:lastModifiedBy>
  <cp:revision>25</cp:revision>
  <dcterms:created xsi:type="dcterms:W3CDTF">2023-05-03T01:49:00Z</dcterms:created>
  <dcterms:modified xsi:type="dcterms:W3CDTF">2023-05-04T00:59:00Z</dcterms:modified>
</cp:coreProperties>
</file>