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74A7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Учреждение образования </w:t>
      </w:r>
    </w:p>
    <w:p w14:paraId="1C4CF1D9" w14:textId="77777777" w:rsidR="0075746C" w:rsidRPr="000102DA" w:rsidRDefault="0075746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БЕЛОРУССКИЙ ГОСУДАРСТВЕННЫЙ УНИВЕРСИТЕТ </w:t>
      </w:r>
    </w:p>
    <w:p w14:paraId="6C701AB7" w14:textId="5C113C8E" w:rsidR="00FD2ACC" w:rsidRPr="000102DA" w:rsidRDefault="0075746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ИНФОРМАТИКИ И РАДИОЭЛЕКТРОНИКИ</w:t>
      </w:r>
    </w:p>
    <w:p w14:paraId="23BDBEEA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51E828" w14:textId="040140C3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Кафедра </w:t>
      </w:r>
      <w:r w:rsidR="00172D94" w:rsidRPr="000102DA">
        <w:rPr>
          <w:color w:val="000000"/>
          <w:sz w:val="28"/>
          <w:szCs w:val="28"/>
        </w:rPr>
        <w:t>физики</w:t>
      </w:r>
    </w:p>
    <w:p w14:paraId="7E441581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4F9E0F0" w14:textId="7A8BED20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514E93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372064" w14:textId="3299A8BD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Лабораторная работа №</w:t>
      </w:r>
      <w:r w:rsidR="00172D94" w:rsidRPr="000102DA">
        <w:rPr>
          <w:color w:val="000000"/>
          <w:sz w:val="28"/>
          <w:szCs w:val="28"/>
        </w:rPr>
        <w:t>2</w:t>
      </w:r>
      <w:r w:rsidR="00723DB8">
        <w:rPr>
          <w:color w:val="000000"/>
          <w:sz w:val="28"/>
          <w:szCs w:val="28"/>
        </w:rPr>
        <w:t>э</w:t>
      </w:r>
      <w:r w:rsidR="00172D94" w:rsidRPr="000102DA">
        <w:rPr>
          <w:color w:val="000000"/>
          <w:sz w:val="28"/>
          <w:szCs w:val="28"/>
        </w:rPr>
        <w:t>.</w:t>
      </w:r>
      <w:r w:rsidRPr="000102DA">
        <w:rPr>
          <w:color w:val="000000"/>
          <w:sz w:val="28"/>
          <w:szCs w:val="28"/>
        </w:rPr>
        <w:t>3</w:t>
      </w:r>
    </w:p>
    <w:p w14:paraId="4AE287ED" w14:textId="6E0D00D6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Отчёт </w:t>
      </w:r>
    </w:p>
    <w:p w14:paraId="6F8562A4" w14:textId="77777777" w:rsidR="00FD2ACC" w:rsidRPr="000102DA" w:rsidRDefault="00FD2ACC" w:rsidP="00FD2ACC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14:paraId="6B261BB8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00262A6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5F715A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36"/>
          <w:szCs w:val="36"/>
        </w:rPr>
      </w:pPr>
    </w:p>
    <w:p w14:paraId="678C39A6" w14:textId="6AE922B2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0102DA">
        <w:rPr>
          <w:color w:val="000000"/>
          <w:sz w:val="36"/>
          <w:szCs w:val="36"/>
        </w:rPr>
        <w:t>«</w:t>
      </w:r>
      <w:r w:rsidR="00723DB8">
        <w:rPr>
          <w:color w:val="000000"/>
          <w:sz w:val="36"/>
          <w:szCs w:val="36"/>
        </w:rPr>
        <w:t>ИЗУЧЕНИЕ ПОЛЯ ЭЛЕКТРИЧЕСКОГО ДИПОЛЯ В ДАЛЬНЕЙ ЗОНЕ</w:t>
      </w:r>
      <w:r w:rsidRPr="000102DA">
        <w:rPr>
          <w:color w:val="000000"/>
          <w:sz w:val="36"/>
          <w:szCs w:val="36"/>
        </w:rPr>
        <w:t>»</w:t>
      </w:r>
    </w:p>
    <w:p w14:paraId="098C78B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D009F8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BF613EE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67695A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C417E02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8BE42C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CBD56D4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6B903F9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DA0BC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036EA0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B7979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640484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22CE93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5BA901" w14:textId="0DC4BD2C" w:rsidR="00FD2ACC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F9A07F1" w14:textId="632F82EA" w:rsidR="00937B15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0BE2719" w14:textId="09EEA6A1" w:rsidR="00937B15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2DCEFEE" w14:textId="77777777" w:rsidR="00937B15" w:rsidRPr="000102DA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46F6FC4" w14:textId="41845BDB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Выполнил:</w:t>
      </w:r>
      <w:r w:rsidRPr="000102DA">
        <w:rPr>
          <w:color w:val="000000"/>
          <w:sz w:val="28"/>
          <w:szCs w:val="28"/>
        </w:rPr>
        <w:t xml:space="preserve"> </w:t>
      </w:r>
      <w:r w:rsidR="00937B15">
        <w:rPr>
          <w:color w:val="000000"/>
          <w:sz w:val="28"/>
          <w:szCs w:val="28"/>
        </w:rPr>
        <w:t>студент г</w:t>
      </w:r>
      <w:r w:rsidRPr="000102DA">
        <w:rPr>
          <w:color w:val="000000"/>
          <w:sz w:val="28"/>
          <w:szCs w:val="28"/>
        </w:rPr>
        <w:t>рупп</w:t>
      </w:r>
      <w:r w:rsidR="00937B15">
        <w:rPr>
          <w:color w:val="000000"/>
          <w:sz w:val="28"/>
          <w:szCs w:val="28"/>
        </w:rPr>
        <w:t>ы</w:t>
      </w:r>
      <w:r w:rsidRPr="000102DA">
        <w:rPr>
          <w:color w:val="000000"/>
          <w:sz w:val="28"/>
          <w:szCs w:val="28"/>
        </w:rPr>
        <w:t xml:space="preserve"> 121701</w:t>
      </w:r>
    </w:p>
    <w:p w14:paraId="460C6A0C" w14:textId="08D2FF2F" w:rsidR="00FD2ACC" w:rsidRDefault="00A21497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Липский Ростислав Владимирович</w:t>
      </w:r>
    </w:p>
    <w:p w14:paraId="21945843" w14:textId="3168FF4A" w:rsidR="007B4EA8" w:rsidRDefault="007B4EA8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12758E" w14:textId="77777777" w:rsidR="00937B15" w:rsidRPr="000102DA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54D27AC" w14:textId="19574DA8" w:rsidR="00FD2ACC" w:rsidRPr="000102DA" w:rsidRDefault="00FD2ACC" w:rsidP="00FD2ACC">
      <w:pPr>
        <w:pStyle w:val="a3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Проверил:</w:t>
      </w:r>
    </w:p>
    <w:p w14:paraId="5BF7DF1A" w14:textId="538034D1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Родин Сергей Васильевич</w:t>
      </w:r>
    </w:p>
    <w:p w14:paraId="4F36DEAE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709AB2E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8F8C1C1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ACCBEA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517A640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751C1B6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0B65437" w14:textId="7DC9912D" w:rsidR="00526C18" w:rsidRPr="000102DA" w:rsidRDefault="00FD2ACC" w:rsidP="00526C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2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2022</w:t>
      </w:r>
    </w:p>
    <w:p w14:paraId="0E6BCAE7" w14:textId="0E75CF3D" w:rsidR="00D07A7D" w:rsidRPr="00526C18" w:rsidRDefault="00FD2ACC" w:rsidP="00D07A7D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br w:type="page"/>
      </w:r>
      <w:r w:rsidR="00172D94" w:rsidRPr="00526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92F8B7E" w14:textId="77777777" w:rsidR="00723DB8" w:rsidRPr="00723DB8" w:rsidRDefault="00723DB8" w:rsidP="00723DB8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>Изучить основные характеристики электростатических полей.</w:t>
      </w:r>
    </w:p>
    <w:p w14:paraId="50072901" w14:textId="234AA029" w:rsidR="00723DB8" w:rsidRPr="00723DB8" w:rsidRDefault="00723DB8" w:rsidP="00723DB8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>Ознакомиться с методом моделирования электростатических полей.</w:t>
      </w:r>
    </w:p>
    <w:p w14:paraId="34791976" w14:textId="50C944B5" w:rsidR="00D07A7D" w:rsidRPr="00723DB8" w:rsidRDefault="00723DB8" w:rsidP="00723DB8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>Изучить закон изменения потенциала электростатического поля диполя в дальней зоне.</w:t>
      </w:r>
      <w:r w:rsidRPr="00723DB8">
        <w:rPr>
          <w:rFonts w:ascii="Times New Roman" w:hAnsi="Times New Roman" w:cs="Times New Roman"/>
          <w:sz w:val="28"/>
          <w:szCs w:val="28"/>
        </w:rPr>
        <w:cr/>
      </w:r>
    </w:p>
    <w:p w14:paraId="7BDFBC8F" w14:textId="3C2194D1" w:rsidR="000F7B59" w:rsidRDefault="00172D94" w:rsidP="00723DB8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6F56DA68" w14:textId="17D1D004" w:rsidR="00723DB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>Электростатическим полем называется электрическое поле неподвижных в выбранной системе отсчета зарядов. Основными характеристиками электростатического</w:t>
      </w:r>
      <w:r w:rsidRPr="00723DB8">
        <w:rPr>
          <w:rFonts w:ascii="Times New Roman" w:hAnsi="Times New Roman" w:cs="Times New Roman"/>
          <w:sz w:val="28"/>
          <w:szCs w:val="28"/>
        </w:rPr>
        <w:t xml:space="preserve"> </w:t>
      </w:r>
      <w:r w:rsidRPr="00723DB8">
        <w:rPr>
          <w:rFonts w:ascii="Times New Roman" w:hAnsi="Times New Roman" w:cs="Times New Roman"/>
          <w:sz w:val="28"/>
          <w:szCs w:val="28"/>
        </w:rPr>
        <w:t>поля являются вектор напряженности и потенциал.</w:t>
      </w:r>
    </w:p>
    <w:p w14:paraId="070962C1" w14:textId="26805D43" w:rsidR="00526C1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3DB8">
        <w:rPr>
          <w:rFonts w:ascii="Times New Roman" w:hAnsi="Times New Roman" w:cs="Times New Roman"/>
          <w:sz w:val="28"/>
          <w:szCs w:val="28"/>
        </w:rPr>
        <w:t>Напряженность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</m:oMath>
      <w:r w:rsidRPr="00723DB8">
        <w:rPr>
          <w:rFonts w:ascii="Times New Roman" w:hAnsi="Times New Roman" w:cs="Times New Roman"/>
          <w:sz w:val="28"/>
          <w:szCs w:val="28"/>
        </w:rPr>
        <w:t xml:space="preserve"> электрического поля в некоторой его точке – векторная физическая величина, являющаяся силовой характеристикой электрического поля и равная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B8">
        <w:rPr>
          <w:rFonts w:ascii="Times New Roman" w:hAnsi="Times New Roman" w:cs="Times New Roman"/>
          <w:sz w:val="28"/>
          <w:szCs w:val="28"/>
        </w:rPr>
        <w:t xml:space="preserve">отношению силы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</m:oMath>
      <w:r w:rsidRPr="00723DB8">
        <w:rPr>
          <w:rFonts w:ascii="Times New Roman" w:hAnsi="Times New Roman" w:cs="Times New Roman"/>
          <w:sz w:val="28"/>
          <w:szCs w:val="28"/>
        </w:rPr>
        <w:t>, действующей со стороны поля на помещенный в данную 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DB8">
        <w:rPr>
          <w:rFonts w:ascii="Times New Roman" w:hAnsi="Times New Roman" w:cs="Times New Roman"/>
          <w:sz w:val="28"/>
          <w:szCs w:val="28"/>
        </w:rPr>
        <w:t xml:space="preserve">неподвижный точечный пробный заряд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723DB8">
        <w:rPr>
          <w:rFonts w:ascii="Times New Roman" w:hAnsi="Times New Roman" w:cs="Times New Roman"/>
          <w:sz w:val="28"/>
          <w:szCs w:val="28"/>
        </w:rPr>
        <w:t>, к этому заряду:</w:t>
      </w:r>
    </w:p>
    <w:p w14:paraId="1798282F" w14:textId="43F9E884" w:rsidR="00723DB8" w:rsidRPr="00723DB8" w:rsidRDefault="00723DB8" w:rsidP="00723DB8">
      <w:pPr>
        <w:pStyle w:val="a4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den>
          </m:f>
        </m:oMath>
      </m:oMathPara>
    </w:p>
    <w:p w14:paraId="6559DBDB" w14:textId="4018BC4A" w:rsidR="00723DB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23DB8">
        <w:rPr>
          <w:rFonts w:ascii="Times New Roman" w:eastAsiaTheme="minorEastAsia" w:hAnsi="Times New Roman" w:cs="Times New Roman"/>
          <w:sz w:val="28"/>
          <w:szCs w:val="28"/>
        </w:rPr>
        <w:t>Вектор напряженности электрического поля точечного заряда q в точке с радиус</w:t>
      </w:r>
      <w:r w:rsidRPr="00723DB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723DB8">
        <w:rPr>
          <w:rFonts w:ascii="Times New Roman" w:eastAsiaTheme="minorEastAsia" w:hAnsi="Times New Roman" w:cs="Times New Roman"/>
          <w:sz w:val="28"/>
          <w:szCs w:val="28"/>
        </w:rPr>
        <w:t>вектором</w:t>
      </w:r>
      <w:r w:rsidRPr="00723D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</m:oMath>
      <w:r w:rsidRPr="00723D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3DB8">
        <w:rPr>
          <w:rFonts w:ascii="Times New Roman" w:eastAsiaTheme="minorEastAsia" w:hAnsi="Times New Roman" w:cs="Times New Roman"/>
          <w:sz w:val="28"/>
          <w:szCs w:val="28"/>
        </w:rPr>
        <w:t>относительно этого заряда определяется на основе закона Кулона как: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723DB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FFC3F59" wp14:editId="5B16F25A">
            <wp:extent cx="6256562" cy="9602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BBD9" w14:textId="1F8C186E" w:rsidR="00723DB8" w:rsidRDefault="00723DB8" w:rsidP="00723DB8">
      <w:pPr>
        <w:pStyle w:val="a4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557D355" w14:textId="0F3D1452" w:rsidR="00723DB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723DB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7DEF378" wp14:editId="0940DF5A">
            <wp:extent cx="6065520" cy="161287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776" cy="16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99CD" w14:textId="77777777" w:rsidR="00723DB8" w:rsidRPr="00723DB8" w:rsidRDefault="00723DB8" w:rsidP="00723DB8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35413F8B" w14:textId="2DE46403" w:rsidR="00723DB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23DB8">
        <w:rPr>
          <w:rFonts w:ascii="Times New Roman" w:eastAsiaTheme="minorEastAsia" w:hAnsi="Times New Roman" w:cs="Times New Roman"/>
          <w:sz w:val="28"/>
          <w:szCs w:val="28"/>
        </w:rPr>
        <w:t>Метод изучения электростатического поля путем создания другого эквивалентного ему поля называется моделированием.</w:t>
      </w:r>
    </w:p>
    <w:p w14:paraId="7FB62F22" w14:textId="77777777" w:rsidR="00723DB8" w:rsidRPr="00723DB8" w:rsidRDefault="00723DB8" w:rsidP="00723DB8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59CFDBB2" w14:textId="17F4390B" w:rsidR="00723DB8" w:rsidRPr="00723DB8" w:rsidRDefault="00723DB8" w:rsidP="00723DB8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br/>
      </w:r>
      <w:r w:rsidRPr="00723DB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04A8733" wp14:editId="263198A7">
            <wp:extent cx="5037257" cy="20042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01FB" w14:textId="30B121AD" w:rsidR="001C2EF9" w:rsidRDefault="001C2EF9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5A63E" w14:textId="77777777" w:rsidR="001C2EF9" w:rsidRPr="00CD7378" w:rsidRDefault="001C2EF9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72463A23" w14:textId="5B0EFB81" w:rsidR="001C2EF9" w:rsidRDefault="00723DB8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723DB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54DFAE" wp14:editId="14DAC7C5">
            <wp:extent cx="6598920" cy="46090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9280" cy="462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CC76" w14:textId="4FA9B26B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E8DE9" w14:textId="528114D3" w:rsidR="001C2EF9" w:rsidRPr="000102DA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97A64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02B33923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0E5AF69F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5A208A53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7302E850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33ECEC01" w14:textId="77777777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7D217438" w14:textId="7C37ADCD" w:rsidR="002E1BBF" w:rsidRP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926111" wp14:editId="105658D6">
            <wp:simplePos x="0" y="0"/>
            <wp:positionH relativeFrom="column">
              <wp:posOffset>2804160</wp:posOffset>
            </wp:positionH>
            <wp:positionV relativeFrom="paragraph">
              <wp:posOffset>304800</wp:posOffset>
            </wp:positionV>
            <wp:extent cx="3634740" cy="2816860"/>
            <wp:effectExtent l="0" t="0" r="3810" b="2540"/>
            <wp:wrapSquare wrapText="bothSides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2B0E63E-4C90-4024-9705-76B52C5AC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416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</w:tblGrid>
      <w:tr w:rsidR="00916015" w:rsidRPr="00916015" w14:paraId="75703CF2" w14:textId="77777777" w:rsidTr="00916015">
        <w:trPr>
          <w:trHeight w:val="359"/>
        </w:trPr>
        <w:tc>
          <w:tcPr>
            <w:tcW w:w="1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4E484B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1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384D18" w14:textId="7C980DCF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lang w:val="en-US"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θ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, °</m:t>
                </m:r>
              </m:oMath>
            </m:oMathPara>
          </w:p>
        </w:tc>
        <w:tc>
          <w:tcPr>
            <w:tcW w:w="1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F2887A" w14:textId="434014EE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r</w:t>
            </w:r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, м</w:t>
            </w:r>
          </w:p>
        </w:tc>
        <w:tc>
          <w:tcPr>
            <w:tcW w:w="1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6AACB3" w14:textId="02B4A35A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φ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(r)</m:t>
              </m:r>
            </m:oMath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мВ</w:t>
            </w:r>
          </w:p>
        </w:tc>
      </w:tr>
      <w:tr w:rsidR="00916015" w:rsidRPr="00916015" w14:paraId="5C5A6EEA" w14:textId="77777777" w:rsidTr="00617EF1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DEFBBC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1E6C43D3" w14:textId="3C9FC76E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3A72B81D" w14:textId="63DD5200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5E0E0ECB" w14:textId="45F50568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054E147B" w14:textId="77777777" w:rsidTr="00617EF1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F9CD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4EB6F" w14:textId="7A19371C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909D9" w14:textId="583165BF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B7B82" w14:textId="58B2A359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159B7142" w14:textId="77777777" w:rsidTr="00617EF1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745587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4D01E147" w14:textId="1EC2015A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5C2C3456" w14:textId="0258ABC3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26E0B563" w14:textId="34642E80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31843D28" w14:textId="77777777" w:rsidTr="00617EF1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9FBC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0AFF6" w14:textId="755E8982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B40D7" w14:textId="7A645003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35517" w14:textId="13BAA54E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6CFC2F5D" w14:textId="77777777" w:rsidTr="00617EF1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2AED4A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3EDE0DD8" w14:textId="20B7188D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67C5E8C4" w14:textId="70C71680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2E7F841E" w14:textId="46CE3B55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5AC1F90F" w14:textId="77777777" w:rsidTr="00617EF1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F308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53147" w14:textId="4266485A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0538D" w14:textId="3FFC055B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20B23" w14:textId="2B358A01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5AE39B91" w14:textId="77777777" w:rsidTr="00617EF1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7C88E5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6A9C9354" w14:textId="178B421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13CCEB10" w14:textId="3BE9E88D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37628DB8" w14:textId="68F28BCB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0DCD93A6" w14:textId="77777777" w:rsidTr="00617EF1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EDB4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2FF0A" w14:textId="7399F846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EE4A4" w14:textId="620BA3DB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668C1" w14:textId="5473302A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071B6CCA" w14:textId="77777777" w:rsidTr="00617EF1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A6117C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57F99524" w14:textId="7631929D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1CDB70C7" w14:textId="6637652E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29824EF2" w14:textId="74D68EF6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7BCF8C61" w14:textId="77777777" w:rsidTr="00617EF1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30D0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27494" w14:textId="5909EFFD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F2384" w14:textId="35ECD090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238F4" w14:textId="66D2895E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459EE1A7" w14:textId="77777777" w:rsidTr="00617EF1">
        <w:trPr>
          <w:trHeight w:val="359"/>
        </w:trPr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4957BA" w14:textId="777777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14:paraId="6CB774ED" w14:textId="40BB740A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14:paraId="550D99B0" w14:textId="176CB72A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14:paraId="05CDDCDE" w14:textId="6D48A848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27A9B58E" w14:textId="51127079" w:rsidR="002E1BBF" w:rsidRDefault="002E1BBF" w:rsidP="002E1BBF">
      <w:pPr>
        <w:rPr>
          <w:rFonts w:ascii="Times New Roman" w:hAnsi="Times New Roman" w:cs="Times New Roman"/>
          <w:sz w:val="28"/>
          <w:szCs w:val="28"/>
        </w:rPr>
      </w:pPr>
    </w:p>
    <w:p w14:paraId="4B71A427" w14:textId="53950D59" w:rsidR="002E1BBF" w:rsidRDefault="00916015" w:rsidP="002E1BBF">
      <w:pPr>
        <w:rPr>
          <w:rFonts w:ascii="Times New Roman" w:hAnsi="Times New Roman" w:cs="Times New Roman"/>
          <w:sz w:val="28"/>
          <w:szCs w:val="28"/>
        </w:rPr>
      </w:pPr>
      <w:r w:rsidRPr="002E1BB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FB7CE0" wp14:editId="2FA36282">
            <wp:simplePos x="0" y="0"/>
            <wp:positionH relativeFrom="column">
              <wp:posOffset>1584960</wp:posOffset>
            </wp:positionH>
            <wp:positionV relativeFrom="paragraph">
              <wp:posOffset>227965</wp:posOffset>
            </wp:positionV>
            <wp:extent cx="2895600" cy="23431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BBF">
        <w:rPr>
          <w:rFonts w:ascii="Times New Roman" w:hAnsi="Times New Roman" w:cs="Times New Roman"/>
          <w:sz w:val="28"/>
          <w:szCs w:val="28"/>
        </w:rPr>
        <w:t xml:space="preserve">Величина показателя </w:t>
      </w:r>
      <w:r w:rsidR="002E1BB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1BBF" w:rsidRPr="002E1BBF">
        <w:rPr>
          <w:rFonts w:ascii="Times New Roman" w:hAnsi="Times New Roman" w:cs="Times New Roman"/>
          <w:sz w:val="28"/>
          <w:szCs w:val="28"/>
        </w:rPr>
        <w:t xml:space="preserve"> </w:t>
      </w:r>
      <w:r w:rsidR="002E1BBF">
        <w:rPr>
          <w:rFonts w:ascii="Times New Roman" w:hAnsi="Times New Roman" w:cs="Times New Roman"/>
          <w:sz w:val="28"/>
          <w:szCs w:val="28"/>
        </w:rPr>
        <w:t xml:space="preserve">близка к -2, что согласуется с законом изменения функции одной переменной </w:t>
      </w:r>
    </w:p>
    <w:p w14:paraId="7DF320A7" w14:textId="77777777" w:rsidR="00916015" w:rsidRDefault="00916015" w:rsidP="002E1BBF">
      <w:pPr>
        <w:rPr>
          <w:rFonts w:ascii="Times New Roman" w:hAnsi="Times New Roman" w:cs="Times New Roman"/>
          <w:sz w:val="28"/>
          <w:szCs w:val="28"/>
        </w:rPr>
      </w:pPr>
    </w:p>
    <w:p w14:paraId="182DE2BB" w14:textId="3F5BFE4A" w:rsidR="00916015" w:rsidRPr="00916015" w:rsidRDefault="000A6655" w:rsidP="002E1B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ABBA85" wp14:editId="15EE54BA">
            <wp:simplePos x="0" y="0"/>
            <wp:positionH relativeFrom="column">
              <wp:posOffset>3040380</wp:posOffset>
            </wp:positionH>
            <wp:positionV relativeFrom="paragraph">
              <wp:posOffset>309245</wp:posOffset>
            </wp:positionV>
            <wp:extent cx="3520440" cy="2842260"/>
            <wp:effectExtent l="0" t="0" r="3810" b="15240"/>
            <wp:wrapSquare wrapText="bothSides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6143C7E0-8AB8-4BA6-80B6-F5F87A3E3E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15"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W w:w="4552" w:type="dxa"/>
        <w:tblLook w:val="04A0" w:firstRow="1" w:lastRow="0" w:firstColumn="1" w:lastColumn="0" w:noHBand="0" w:noVBand="1"/>
      </w:tblPr>
      <w:tblGrid>
        <w:gridCol w:w="741"/>
        <w:gridCol w:w="874"/>
        <w:gridCol w:w="874"/>
        <w:gridCol w:w="940"/>
        <w:gridCol w:w="1123"/>
      </w:tblGrid>
      <w:tr w:rsidR="00916015" w:rsidRPr="00916015" w14:paraId="73A488C7" w14:textId="77777777" w:rsidTr="000A6655">
        <w:trPr>
          <w:trHeight w:val="555"/>
        </w:trPr>
        <w:tc>
          <w:tcPr>
            <w:tcW w:w="7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0DADC8" w14:textId="7711D462" w:rsidR="00916015" w:rsidRDefault="00916015" w:rsidP="00916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C0A95A" w14:textId="09475ED4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θ</m:t>
                </m:r>
              </m:oMath>
            </m:oMathPara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2D965F" w14:textId="28345E0C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φ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(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θ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)</m:t>
              </m:r>
            </m:oMath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мВ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EE8895" w14:textId="79282C22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proofErr w:type="gramStart"/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cos</w:t>
            </w:r>
            <w:proofErr w:type="spellEnd"/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θ</m:t>
              </m:r>
            </m:oMath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11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AC6AD" w14:textId="5FADEC0B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196</w:t>
            </w:r>
            <w:proofErr w:type="gramStart"/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cos(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θ</m:t>
              </m:r>
            </m:oMath>
            <w:r w:rsidRPr="0091601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)</w:t>
            </w:r>
          </w:p>
        </w:tc>
      </w:tr>
      <w:tr w:rsidR="00916015" w:rsidRPr="00916015" w14:paraId="271354C5" w14:textId="77777777" w:rsidTr="00617EF1">
        <w:trPr>
          <w:trHeight w:val="555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A76580" w14:textId="020DAA9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0A202166" w14:textId="25204503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0DADF723" w14:textId="3C3DACF0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65EEAC37" w14:textId="54437DCB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1051A428" w14:textId="725F7CCB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7FAAB96C" w14:textId="77777777" w:rsidTr="00617EF1">
        <w:trPr>
          <w:trHeight w:val="555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F2304D6" w14:textId="6156276A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7D2EC" w14:textId="75D6FDED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37AE7" w14:textId="3BDBAF0B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EE195" w14:textId="58D9F011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10006" w14:textId="6204450D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5F4B0645" w14:textId="77777777" w:rsidTr="00617EF1">
        <w:trPr>
          <w:trHeight w:val="555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3EFE201" w14:textId="4132EF11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53985CDE" w14:textId="683A7B59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172F9B93" w14:textId="20514115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18701199" w14:textId="3186ED7A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1E5FE118" w14:textId="53D8717F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1AFBFEF2" w14:textId="77777777" w:rsidTr="00617EF1">
        <w:trPr>
          <w:trHeight w:val="555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DC07A62" w14:textId="5A0A3CAF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C79E1" w14:textId="666E7B92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C8D66" w14:textId="0EB59053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941AB" w14:textId="21532B6C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91F22" w14:textId="269AF26E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6701F71A" w14:textId="77777777" w:rsidTr="00617EF1">
        <w:trPr>
          <w:trHeight w:val="555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DB93E52" w14:textId="55C6F9C9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5070481B" w14:textId="4C3FA941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7E8B0481" w14:textId="57F77B3D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3638BAC1" w14:textId="61320BB1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</w:tcPr>
          <w:p w14:paraId="39615B8D" w14:textId="37876B74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1372E67E" w14:textId="77777777" w:rsidTr="00617EF1">
        <w:trPr>
          <w:trHeight w:val="555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C879670" w14:textId="4D6989A8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19A34" w14:textId="53817B3F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59D1A" w14:textId="04ABF27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8AA9D" w14:textId="3FCBB357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61D67" w14:textId="414CF123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16015" w:rsidRPr="00916015" w14:paraId="37C7A4D9" w14:textId="77777777" w:rsidTr="00617EF1">
        <w:trPr>
          <w:trHeight w:val="555"/>
        </w:trPr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CF76EB" w14:textId="64D2D29D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14:paraId="3A011CBB" w14:textId="7EE9AF88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14:paraId="57B80B2C" w14:textId="187C9841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14:paraId="4A917DA3" w14:textId="318D6586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14:paraId="4A8DAA36" w14:textId="29620CAF" w:rsidR="00916015" w:rsidRPr="00916015" w:rsidRDefault="00916015" w:rsidP="00916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3BB1C6F7" w14:textId="73351253" w:rsidR="00916015" w:rsidRDefault="00916015" w:rsidP="002E1BBF">
      <w:pPr>
        <w:rPr>
          <w:rFonts w:ascii="Times New Roman" w:hAnsi="Times New Roman" w:cs="Times New Roman"/>
          <w:sz w:val="28"/>
          <w:szCs w:val="28"/>
        </w:rPr>
      </w:pPr>
    </w:p>
    <w:p w14:paraId="122CFF20" w14:textId="63442B78" w:rsidR="000A6655" w:rsidRDefault="000A6655" w:rsidP="002E1BBF">
      <w:pPr>
        <w:rPr>
          <w:rFonts w:ascii="Times New Roman" w:eastAsiaTheme="minorEastAsia" w:hAnsi="Times New Roman" w:cs="Times New Roman"/>
          <w:b/>
          <w:bCs/>
          <w:color w:val="00000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Линия расчётной функции действительно совпадает с экспериментальными маркерами, что разность потенциалов зависит от </w:t>
      </w:r>
      <w:proofErr w:type="spellStart"/>
      <w:proofErr w:type="gramStart"/>
      <w:r w:rsidRPr="00916015">
        <w:rPr>
          <w:rFonts w:ascii="Calibri" w:eastAsia="Times New Roman" w:hAnsi="Calibri" w:cs="Calibri"/>
          <w:b/>
          <w:bCs/>
          <w:color w:val="000000"/>
          <w:lang w:eastAsia="ru-RU"/>
        </w:rPr>
        <w:t>cos</w:t>
      </w:r>
      <w:proofErr w:type="spellEnd"/>
      <w:r w:rsidRPr="00916015">
        <w:rPr>
          <w:rFonts w:ascii="Calibri" w:eastAsia="Times New Roman" w:hAnsi="Calibri" w:cs="Calibri"/>
          <w:b/>
          <w:bCs/>
          <w:color w:val="000000"/>
          <w:lang w:eastAsia="ru-RU"/>
        </w:rPr>
        <w:t>(</w:t>
      </w:r>
      <w:proofErr w:type="gramEnd"/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θ</m:t>
        </m:r>
      </m:oMath>
      <w:r w:rsidRPr="00916015">
        <w:rPr>
          <w:rFonts w:ascii="Calibri" w:eastAsia="Times New Roman" w:hAnsi="Calibri" w:cs="Calibri"/>
          <w:b/>
          <w:bCs/>
          <w:color w:val="000000"/>
          <w:lang w:eastAsia="ru-RU"/>
        </w:rPr>
        <w:t>)</w:t>
      </w:r>
      <w:r>
        <w:rPr>
          <w:rFonts w:ascii="Times New Roman" w:eastAsiaTheme="minorEastAsia" w:hAnsi="Times New Roman" w:cs="Times New Roman"/>
          <w:b/>
          <w:bCs/>
          <w:color w:val="000000"/>
          <w:lang w:eastAsia="ru-RU"/>
        </w:rPr>
        <w:t>.</w:t>
      </w:r>
    </w:p>
    <w:p w14:paraId="52FDB19F" w14:textId="3B46DAD2" w:rsidR="000A6655" w:rsidRPr="000A6655" w:rsidRDefault="000A6655" w:rsidP="002E1BBF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A6655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</w:p>
    <w:p w14:paraId="28458D32" w14:textId="4F68CD19" w:rsidR="000A6655" w:rsidRPr="000A6655" w:rsidRDefault="000A6655" w:rsidP="002E1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A6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ходе проделанной работы, мы у</w:t>
      </w:r>
      <w:r w:rsidRPr="000A6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знали, что основными характеристиками электрического поля являются вектор напряженность и потанцевал. </w:t>
      </w:r>
      <w:r w:rsidRPr="000A66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провели эксперименты и подтвердили, что разность потенциалов диполя электрического поля действительно зависит от угла и расстояния.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sectPr w:rsidR="000A6655" w:rsidRPr="000A6655" w:rsidSect="00FD2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0FA5F" w14:textId="77777777" w:rsidR="00D66FF1" w:rsidRDefault="00D66FF1" w:rsidP="00860E18">
      <w:pPr>
        <w:spacing w:after="0" w:line="240" w:lineRule="auto"/>
      </w:pPr>
      <w:r>
        <w:separator/>
      </w:r>
    </w:p>
  </w:endnote>
  <w:endnote w:type="continuationSeparator" w:id="0">
    <w:p w14:paraId="33937509" w14:textId="77777777" w:rsidR="00D66FF1" w:rsidRDefault="00D66FF1" w:rsidP="0086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3CAE" w14:textId="77777777" w:rsidR="00D66FF1" w:rsidRDefault="00D66FF1" w:rsidP="00860E18">
      <w:pPr>
        <w:spacing w:after="0" w:line="240" w:lineRule="auto"/>
      </w:pPr>
      <w:r>
        <w:separator/>
      </w:r>
    </w:p>
  </w:footnote>
  <w:footnote w:type="continuationSeparator" w:id="0">
    <w:p w14:paraId="22B4FD89" w14:textId="77777777" w:rsidR="00D66FF1" w:rsidRDefault="00D66FF1" w:rsidP="0086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AC6"/>
    <w:multiLevelType w:val="hybridMultilevel"/>
    <w:tmpl w:val="2DE8952A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52D3FE8"/>
    <w:multiLevelType w:val="hybridMultilevel"/>
    <w:tmpl w:val="EB828A9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E6742"/>
    <w:multiLevelType w:val="hybridMultilevel"/>
    <w:tmpl w:val="551A44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1BE2"/>
    <w:multiLevelType w:val="hybridMultilevel"/>
    <w:tmpl w:val="D14AB11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051B3"/>
    <w:multiLevelType w:val="hybridMultilevel"/>
    <w:tmpl w:val="5F0256C8"/>
    <w:lvl w:ilvl="0" w:tplc="B16036F8">
      <w:start w:val="1"/>
      <w:numFmt w:val="decimal"/>
      <w:lvlText w:val="%1)"/>
      <w:lvlJc w:val="left"/>
      <w:pPr>
        <w:ind w:left="43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5040" w:hanging="360"/>
      </w:pPr>
    </w:lvl>
    <w:lvl w:ilvl="2" w:tplc="2000001B" w:tentative="1">
      <w:start w:val="1"/>
      <w:numFmt w:val="lowerRoman"/>
      <w:lvlText w:val="%3."/>
      <w:lvlJc w:val="right"/>
      <w:pPr>
        <w:ind w:left="5760" w:hanging="180"/>
      </w:pPr>
    </w:lvl>
    <w:lvl w:ilvl="3" w:tplc="2000000F" w:tentative="1">
      <w:start w:val="1"/>
      <w:numFmt w:val="decimal"/>
      <w:lvlText w:val="%4."/>
      <w:lvlJc w:val="left"/>
      <w:pPr>
        <w:ind w:left="6480" w:hanging="360"/>
      </w:pPr>
    </w:lvl>
    <w:lvl w:ilvl="4" w:tplc="20000019" w:tentative="1">
      <w:start w:val="1"/>
      <w:numFmt w:val="lowerLetter"/>
      <w:lvlText w:val="%5."/>
      <w:lvlJc w:val="left"/>
      <w:pPr>
        <w:ind w:left="7200" w:hanging="360"/>
      </w:pPr>
    </w:lvl>
    <w:lvl w:ilvl="5" w:tplc="2000001B" w:tentative="1">
      <w:start w:val="1"/>
      <w:numFmt w:val="lowerRoman"/>
      <w:lvlText w:val="%6."/>
      <w:lvlJc w:val="right"/>
      <w:pPr>
        <w:ind w:left="7920" w:hanging="180"/>
      </w:pPr>
    </w:lvl>
    <w:lvl w:ilvl="6" w:tplc="2000000F" w:tentative="1">
      <w:start w:val="1"/>
      <w:numFmt w:val="decimal"/>
      <w:lvlText w:val="%7."/>
      <w:lvlJc w:val="left"/>
      <w:pPr>
        <w:ind w:left="8640" w:hanging="360"/>
      </w:pPr>
    </w:lvl>
    <w:lvl w:ilvl="7" w:tplc="20000019" w:tentative="1">
      <w:start w:val="1"/>
      <w:numFmt w:val="lowerLetter"/>
      <w:lvlText w:val="%8."/>
      <w:lvlJc w:val="left"/>
      <w:pPr>
        <w:ind w:left="9360" w:hanging="360"/>
      </w:pPr>
    </w:lvl>
    <w:lvl w:ilvl="8" w:tplc="2000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 w15:restartNumberingAfterBreak="0">
    <w:nsid w:val="625812EA"/>
    <w:multiLevelType w:val="hybridMultilevel"/>
    <w:tmpl w:val="B9E86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A21B1"/>
    <w:multiLevelType w:val="hybridMultilevel"/>
    <w:tmpl w:val="90F224E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462F1"/>
    <w:multiLevelType w:val="hybridMultilevel"/>
    <w:tmpl w:val="05FE3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F3"/>
    <w:rsid w:val="000102DA"/>
    <w:rsid w:val="00067487"/>
    <w:rsid w:val="00072100"/>
    <w:rsid w:val="000915E6"/>
    <w:rsid w:val="000A018B"/>
    <w:rsid w:val="000A6655"/>
    <w:rsid w:val="000F7B59"/>
    <w:rsid w:val="00114355"/>
    <w:rsid w:val="001309D5"/>
    <w:rsid w:val="0014336E"/>
    <w:rsid w:val="001632D1"/>
    <w:rsid w:val="00172D94"/>
    <w:rsid w:val="001C2EF9"/>
    <w:rsid w:val="002E1BBF"/>
    <w:rsid w:val="00392E0F"/>
    <w:rsid w:val="003F5F73"/>
    <w:rsid w:val="004019BC"/>
    <w:rsid w:val="00416286"/>
    <w:rsid w:val="004211DD"/>
    <w:rsid w:val="00446D8F"/>
    <w:rsid w:val="004E2549"/>
    <w:rsid w:val="00505E98"/>
    <w:rsid w:val="00526C18"/>
    <w:rsid w:val="005376E4"/>
    <w:rsid w:val="00553AF6"/>
    <w:rsid w:val="005C73F3"/>
    <w:rsid w:val="00617EF1"/>
    <w:rsid w:val="0062775F"/>
    <w:rsid w:val="006370C6"/>
    <w:rsid w:val="006C1893"/>
    <w:rsid w:val="00723DB8"/>
    <w:rsid w:val="0074417D"/>
    <w:rsid w:val="00755B14"/>
    <w:rsid w:val="0075746C"/>
    <w:rsid w:val="007966EC"/>
    <w:rsid w:val="007B4EA8"/>
    <w:rsid w:val="007C145F"/>
    <w:rsid w:val="00860E18"/>
    <w:rsid w:val="00884594"/>
    <w:rsid w:val="008B748F"/>
    <w:rsid w:val="00911EBD"/>
    <w:rsid w:val="00916015"/>
    <w:rsid w:val="00937B15"/>
    <w:rsid w:val="00945CFD"/>
    <w:rsid w:val="00997FA6"/>
    <w:rsid w:val="00A21497"/>
    <w:rsid w:val="00AC731C"/>
    <w:rsid w:val="00B335A6"/>
    <w:rsid w:val="00B65BA0"/>
    <w:rsid w:val="00C02349"/>
    <w:rsid w:val="00C03538"/>
    <w:rsid w:val="00C1232C"/>
    <w:rsid w:val="00C5191A"/>
    <w:rsid w:val="00CD316D"/>
    <w:rsid w:val="00CD7378"/>
    <w:rsid w:val="00D07A7D"/>
    <w:rsid w:val="00D44E92"/>
    <w:rsid w:val="00D66FF1"/>
    <w:rsid w:val="00E530D9"/>
    <w:rsid w:val="00E65594"/>
    <w:rsid w:val="00EC4B6D"/>
    <w:rsid w:val="00F25D86"/>
    <w:rsid w:val="00F33596"/>
    <w:rsid w:val="00F57E15"/>
    <w:rsid w:val="00F704F5"/>
    <w:rsid w:val="00FB6C6F"/>
    <w:rsid w:val="00FD2ACC"/>
    <w:rsid w:val="00F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C00"/>
  <w15:chartTrackingRefBased/>
  <w15:docId w15:val="{7AB8DFF1-8E41-45EB-B94A-0E52A4A0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2D9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60E18"/>
    <w:rPr>
      <w:color w:val="808080"/>
    </w:rPr>
  </w:style>
  <w:style w:type="paragraph" w:styleId="a6">
    <w:name w:val="header"/>
    <w:basedOn w:val="a"/>
    <w:link w:val="a7"/>
    <w:uiPriority w:val="99"/>
    <w:unhideWhenUsed/>
    <w:rsid w:val="0086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0E18"/>
    <w:rPr>
      <w:lang w:val="ru-RU"/>
    </w:rPr>
  </w:style>
  <w:style w:type="paragraph" w:styleId="a8">
    <w:name w:val="footer"/>
    <w:basedOn w:val="a"/>
    <w:link w:val="a9"/>
    <w:uiPriority w:val="99"/>
    <w:unhideWhenUsed/>
    <w:rsid w:val="0086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0E18"/>
    <w:rPr>
      <w:lang w:val="ru-RU"/>
    </w:rPr>
  </w:style>
  <w:style w:type="table" w:styleId="aa">
    <w:name w:val="Table Grid"/>
    <w:basedOn w:val="a1"/>
    <w:uiPriority w:val="39"/>
    <w:rsid w:val="0006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26C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6;&#1086;&#1089;&#1090;&#1080;&#1089;&#1083;&#1072;&#1074;\Downloads\Telegram%20Desktop\raschety%20fizik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6;&#1086;&#1089;&#1090;&#1080;&#1089;&#1083;&#1072;&#1074;\Downloads\Telegram%20Desktop\raschety%20fizik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𝝋(</a:t>
            </a:r>
            <a:r>
              <a:rPr lang="en-US" sz="1400" b="1" i="0" u="none" strike="noStrike" baseline="0">
                <a:effectLst/>
              </a:rPr>
              <a:t>𝒓)</a:t>
            </a:r>
            <a:r>
              <a:rPr lang="ru-RU" sz="1400" b="1" i="0" u="none" strike="noStrike" baseline="0">
                <a:effectLst/>
              </a:rPr>
              <a:t>, мВ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v, mv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47189023247094114"/>
                  <c:y val="-0.1596694684485901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Лист1!$A$2:$A$12</c:f>
              <c:numCache>
                <c:formatCode>General</c:formatCode>
                <c:ptCount val="11"/>
                <c:pt idx="0">
                  <c:v>0.2</c:v>
                </c:pt>
                <c:pt idx="1">
                  <c:v>0.21</c:v>
                </c:pt>
                <c:pt idx="2">
                  <c:v>0.22</c:v>
                </c:pt>
                <c:pt idx="3">
                  <c:v>0.23</c:v>
                </c:pt>
                <c:pt idx="4">
                  <c:v>0.24</c:v>
                </c:pt>
                <c:pt idx="5">
                  <c:v>0.25</c:v>
                </c:pt>
                <c:pt idx="6">
                  <c:v>0.26</c:v>
                </c:pt>
                <c:pt idx="7">
                  <c:v>0.27</c:v>
                </c:pt>
                <c:pt idx="8">
                  <c:v>0.28000000000000003</c:v>
                </c:pt>
                <c:pt idx="9">
                  <c:v>0.28999999999999998</c:v>
                </c:pt>
                <c:pt idx="10">
                  <c:v>0.3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36.5</c:v>
                </c:pt>
                <c:pt idx="1">
                  <c:v>34</c:v>
                </c:pt>
                <c:pt idx="2">
                  <c:v>30.5</c:v>
                </c:pt>
                <c:pt idx="3">
                  <c:v>28.3</c:v>
                </c:pt>
                <c:pt idx="4">
                  <c:v>25.7</c:v>
                </c:pt>
                <c:pt idx="5">
                  <c:v>23.8</c:v>
                </c:pt>
                <c:pt idx="6">
                  <c:v>21.6</c:v>
                </c:pt>
                <c:pt idx="7">
                  <c:v>20.2</c:v>
                </c:pt>
                <c:pt idx="8">
                  <c:v>18.399999999999999</c:v>
                </c:pt>
                <c:pt idx="9">
                  <c:v>17</c:v>
                </c:pt>
                <c:pt idx="10">
                  <c:v>15.2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E8-4584-94FE-0DC6D42E6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2377280"/>
        <c:axId val="792375616"/>
      </c:scatterChart>
      <c:valAx>
        <c:axId val="792377280"/>
        <c:scaling>
          <c:orientation val="minMax"/>
          <c:min val="0.1900000000000000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2375616"/>
        <c:crosses val="autoZero"/>
        <c:crossBetween val="midCat"/>
      </c:valAx>
      <c:valAx>
        <c:axId val="792375616"/>
        <c:scaling>
          <c:orientation val="minMax"/>
          <c:min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2377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Лист1!$B$20</c:f>
              <c:strCache>
                <c:ptCount val="1"/>
                <c:pt idx="0">
                  <c:v>fi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Лист1!$A$21:$A$27</c:f>
              <c:numCache>
                <c:formatCode>General</c:formatCode>
                <c:ptCount val="7"/>
                <c:pt idx="0">
                  <c:v>90</c:v>
                </c:pt>
                <c:pt idx="1">
                  <c:v>85</c:v>
                </c:pt>
                <c:pt idx="2">
                  <c:v>80</c:v>
                </c:pt>
                <c:pt idx="3">
                  <c:v>75</c:v>
                </c:pt>
                <c:pt idx="4">
                  <c:v>70</c:v>
                </c:pt>
                <c:pt idx="5">
                  <c:v>65</c:v>
                </c:pt>
                <c:pt idx="6">
                  <c:v>60</c:v>
                </c:pt>
              </c:numCache>
            </c:numRef>
          </c:xVal>
          <c:yVal>
            <c:numRef>
              <c:f>Лист1!$B$21:$B$27</c:f>
              <c:numCache>
                <c:formatCode>General</c:formatCode>
                <c:ptCount val="7"/>
                <c:pt idx="0">
                  <c:v>0</c:v>
                </c:pt>
                <c:pt idx="1">
                  <c:v>18</c:v>
                </c:pt>
                <c:pt idx="2">
                  <c:v>35.200000000000003</c:v>
                </c:pt>
                <c:pt idx="3">
                  <c:v>52.4</c:v>
                </c:pt>
                <c:pt idx="4">
                  <c:v>69</c:v>
                </c:pt>
                <c:pt idx="5">
                  <c:v>83.5</c:v>
                </c:pt>
                <c:pt idx="6">
                  <c:v>97.7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B3-480C-B657-35322BCC1A43}"/>
            </c:ext>
          </c:extLst>
        </c:ser>
        <c:ser>
          <c:idx val="1"/>
          <c:order val="1"/>
          <c:tx>
            <c:v>456cos(0)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Лист1!$A$37:$A$43</c:f>
              <c:numCache>
                <c:formatCode>General</c:formatCode>
                <c:ptCount val="7"/>
                <c:pt idx="0">
                  <c:v>90</c:v>
                </c:pt>
                <c:pt idx="1">
                  <c:v>85</c:v>
                </c:pt>
                <c:pt idx="2">
                  <c:v>80</c:v>
                </c:pt>
                <c:pt idx="3">
                  <c:v>75</c:v>
                </c:pt>
                <c:pt idx="4">
                  <c:v>70</c:v>
                </c:pt>
                <c:pt idx="5">
                  <c:v>65</c:v>
                </c:pt>
                <c:pt idx="6">
                  <c:v>60</c:v>
                </c:pt>
              </c:numCache>
            </c:numRef>
          </c:xVal>
          <c:yVal>
            <c:numRef>
              <c:f>Лист1!$C$37:$C$43</c:f>
              <c:numCache>
                <c:formatCode>General</c:formatCode>
                <c:ptCount val="7"/>
                <c:pt idx="0">
                  <c:v>0</c:v>
                </c:pt>
                <c:pt idx="1">
                  <c:v>17.029110000000003</c:v>
                </c:pt>
                <c:pt idx="2">
                  <c:v>33.921440000000004</c:v>
                </c:pt>
                <c:pt idx="3">
                  <c:v>50.569519999999997</c:v>
                </c:pt>
                <c:pt idx="4">
                  <c:v>66.826800000000006</c:v>
                </c:pt>
                <c:pt idx="5">
                  <c:v>82.576039999999992</c:v>
                </c:pt>
                <c:pt idx="6">
                  <c:v>97.7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B3-480C-B657-35322BCC1A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7306224"/>
        <c:axId val="587306640"/>
      </c:scatterChart>
      <c:valAx>
        <c:axId val="587306224"/>
        <c:scaling>
          <c:orientation val="minMax"/>
          <c:max val="91"/>
          <c:min val="5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7306640"/>
        <c:crosses val="autoZero"/>
        <c:crossBetween val="midCat"/>
      </c:valAx>
      <c:valAx>
        <c:axId val="587306640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7306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4973-C097-4CEF-B697-15110DBA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Makarenko</dc:creator>
  <cp:keywords/>
  <dc:description/>
  <cp:lastModifiedBy>Ростислав Липский</cp:lastModifiedBy>
  <cp:revision>2</cp:revision>
  <dcterms:created xsi:type="dcterms:W3CDTF">2022-05-05T19:18:00Z</dcterms:created>
  <dcterms:modified xsi:type="dcterms:W3CDTF">2022-05-05T19:18:00Z</dcterms:modified>
</cp:coreProperties>
</file>