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/>
        <w:ind w:firstLine="284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bookmarkStart w:id="0" w:name="_heading=h.30j0zll"/>
      <w:bookmarkEnd w:id="0"/>
      <w:r>
        <w:rPr>
          <w:rFonts w:eastAsia="Times New Roman" w:cs="Times New Roman" w:ascii="Times New Roman" w:hAnsi="Times New Roman"/>
          <w:b w:val="false"/>
          <w:sz w:val="28"/>
          <w:szCs w:val="28"/>
        </w:rPr>
        <w:t>Министерство образования Республики Беларусь</w:t>
      </w:r>
    </w:p>
    <w:p>
      <w:pPr>
        <w:pStyle w:val="Subtitle"/>
        <w:spacing w:lineRule="auto" w:line="240"/>
        <w:ind w:firstLine="28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ubtitle"/>
        <w:spacing w:lineRule="auto" w:line="240"/>
        <w:ind w:firstLine="28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284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ind w:firstLine="284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>
      <w:pPr>
        <w:pStyle w:val="Normal"/>
        <w:spacing w:lineRule="auto" w:line="240" w:before="0" w:after="0"/>
        <w:ind w:firstLine="284"/>
        <w:rPr/>
      </w:pPr>
      <w:r>
        <w:rPr/>
      </w:r>
    </w:p>
    <w:p>
      <w:pPr>
        <w:pStyle w:val="Normal"/>
        <w:spacing w:lineRule="auto" w:line="240" w:before="0" w:after="0"/>
        <w:ind w:firstLine="284"/>
        <w:jc w:val="center"/>
        <w:rPr/>
      </w:pPr>
      <w:r>
        <w:rPr/>
        <w:t xml:space="preserve">Факультет </w:t>
      </w:r>
      <w:r>
        <w:rPr/>
        <w:t>информационных технологий и управления</w:t>
      </w:r>
    </w:p>
    <w:p>
      <w:pPr>
        <w:pStyle w:val="Normal"/>
        <w:spacing w:lineRule="auto" w:line="240" w:before="0" w:after="0"/>
        <w:ind w:firstLine="284"/>
        <w:jc w:val="center"/>
        <w:rPr/>
      </w:pPr>
      <w:r>
        <w:rPr/>
      </w:r>
    </w:p>
    <w:p>
      <w:pPr>
        <w:pStyle w:val="Normal"/>
        <w:spacing w:lineRule="auto" w:line="240" w:before="0" w:after="0"/>
        <w:ind w:firstLine="284"/>
        <w:jc w:val="center"/>
        <w:rPr/>
      </w:pPr>
      <w:r>
        <w:rPr/>
      </w:r>
    </w:p>
    <w:p>
      <w:pPr>
        <w:pStyle w:val="Normal"/>
        <w:spacing w:lineRule="auto" w:line="240" w:before="0" w:after="0"/>
        <w:ind w:firstLine="284"/>
        <w:jc w:val="center"/>
        <w:rPr/>
      </w:pPr>
      <w:r>
        <w:rPr/>
      </w:r>
    </w:p>
    <w:p>
      <w:pPr>
        <w:pStyle w:val="Normal"/>
        <w:spacing w:lineRule="auto" w:line="240" w:before="0" w:after="0"/>
        <w:ind w:firstLine="284"/>
        <w:rPr/>
      </w:pPr>
      <w:r>
        <w:rPr/>
      </w:r>
    </w:p>
    <w:p>
      <w:pPr>
        <w:pStyle w:val="Normal"/>
        <w:spacing w:lineRule="auto" w:line="240" w:before="0" w:after="0"/>
        <w:ind w:firstLine="284"/>
        <w:rPr/>
      </w:pPr>
      <w:r>
        <w:rPr/>
      </w:r>
    </w:p>
    <w:p>
      <w:pPr>
        <w:pStyle w:val="Normal"/>
        <w:spacing w:lineRule="auto" w:line="240" w:before="0" w:after="0"/>
        <w:ind w:firstLine="284"/>
        <w:jc w:val="center"/>
        <w:rPr>
          <w:smallCaps/>
        </w:rPr>
      </w:pPr>
      <w:r>
        <w:rPr>
          <w:smallCaps/>
        </w:rPr>
        <w:t>ОТЧЕТ</w:t>
      </w:r>
    </w:p>
    <w:p>
      <w:pPr>
        <w:pStyle w:val="Normal"/>
        <w:spacing w:lineRule="auto" w:line="240" w:before="0" w:after="0"/>
        <w:ind w:firstLine="284"/>
        <w:jc w:val="center"/>
        <w:rPr>
          <w:smallCaps/>
        </w:rPr>
      </w:pPr>
      <w:r>
        <w:rPr>
          <w:smallCaps/>
        </w:rPr>
      </w:r>
    </w:p>
    <w:p>
      <w:pPr>
        <w:pStyle w:val="Normal"/>
        <w:spacing w:lineRule="auto" w:line="240" w:before="0" w:after="0"/>
        <w:ind w:firstLine="284"/>
        <w:jc w:val="center"/>
        <w:rPr/>
      </w:pPr>
      <w:r>
        <w:rPr/>
        <w:t>по лабораторной работе</w:t>
      </w:r>
    </w:p>
    <w:p>
      <w:pPr>
        <w:pStyle w:val="Normal"/>
        <w:pBdr/>
        <w:spacing w:lineRule="auto" w:line="240" w:before="0" w:after="0"/>
        <w:ind w:firstLine="284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>« ИНТЕРПОЛИРОВАНИЕ АЛГЕБРАИЧЕСКИМИ</w:t>
      </w:r>
    </w:p>
    <w:p>
      <w:pPr>
        <w:pStyle w:val="Normal"/>
        <w:pBdr/>
        <w:spacing w:lineRule="auto" w:line="240" w:before="0" w:after="0"/>
        <w:ind w:firstLine="284"/>
        <w:jc w:val="center"/>
        <w:rPr>
          <w:color w:val="000000"/>
        </w:rPr>
      </w:pPr>
      <w:r>
        <w:rPr>
          <w:b/>
          <w:smallCaps/>
          <w:color w:val="000000"/>
        </w:rPr>
        <w:t>МНОГОЧЛЕНАМИ»</w:t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rPr>
          <w:color w:val="000000"/>
        </w:rPr>
      </w:pPr>
      <w:r>
        <w:rPr>
          <w:color w:val="000000"/>
        </w:rPr>
      </w:r>
    </w:p>
    <w:tbl>
      <w:tblPr>
        <w:tblStyle w:val="Table1"/>
        <w:tblW w:w="964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77"/>
        <w:gridCol w:w="2025"/>
        <w:gridCol w:w="105"/>
        <w:gridCol w:w="2836"/>
      </w:tblGrid>
      <w:tr>
        <w:trPr>
          <w:trHeight w:val="408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  <w:t xml:space="preserve">Студенты гр. </w:t>
            </w:r>
            <w:r>
              <w:rPr/>
              <w:t>121701</w:t>
            </w:r>
          </w:p>
        </w:tc>
        <w:tc>
          <w:tcPr>
            <w:tcW w:w="2025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-120" w:hanging="0"/>
              <w:rPr>
                <w:color w:val="000000"/>
              </w:rPr>
            </w:pPr>
            <w:r>
              <w:rPr/>
              <w:t>Липский Р.В.</w:t>
            </w:r>
          </w:p>
        </w:tc>
      </w:tr>
      <w:tr>
        <w:trPr>
          <w:trHeight w:val="369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</w:tc>
        <w:tc>
          <w:tcPr>
            <w:tcW w:w="2025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left="-120" w:hanging="0"/>
              <w:rPr>
                <w:color w:val="000000"/>
              </w:rPr>
            </w:pPr>
            <w:r>
              <w:rPr>
                <w:color w:val="000000"/>
              </w:rPr>
              <w:t>Самсонов П.А.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30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47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after="0"/>
              <w:ind w:firstLine="284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</w:r>
          </w:p>
        </w:tc>
        <w:tc>
          <w:tcPr>
            <w:tcW w:w="2130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3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after="0"/>
              <w:ind w:firstLine="284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</w:r>
          </w:p>
        </w:tc>
        <w:tc>
          <w:tcPr>
            <w:tcW w:w="2130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38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after="0"/>
              <w:ind w:firstLine="284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</w:r>
          </w:p>
        </w:tc>
        <w:tc>
          <w:tcPr>
            <w:tcW w:w="2130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607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30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30" w:type="dxa"/>
            <w:gridSpan w:val="2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 w:val="false"/>
              <w:pBdr/>
              <w:spacing w:lineRule="auto" w:line="240" w:before="0" w:after="0"/>
              <w:ind w:firstLine="284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pBdr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0" w:after="0"/>
        <w:ind w:firstLine="284"/>
        <w:jc w:val="center"/>
        <w:rPr>
          <w:color w:val="000000"/>
        </w:rPr>
      </w:pPr>
      <w:r>
        <w:rPr>
          <w:color w:val="000000"/>
        </w:rPr>
        <w:t>Минск 2022</w:t>
      </w:r>
    </w:p>
    <w:p>
      <w:pPr>
        <w:pStyle w:val="Heading1"/>
        <w:ind w:firstLine="720"/>
        <w:jc w:val="both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Heading1"/>
        <w:ind w:firstLine="720"/>
        <w:rPr/>
      </w:pPr>
      <w:r>
        <w:rPr/>
        <w:t>Вариант 7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</w:r>
    </w:p>
    <w:p>
      <w:pPr>
        <w:pStyle w:val="Normal"/>
        <w:pBdr/>
        <w:spacing w:lineRule="auto" w:line="240" w:before="0" w:after="0"/>
        <w:ind w:firstLine="720"/>
        <w:jc w:val="center"/>
        <w:rPr>
          <w:b/>
          <w:b/>
          <w:color w:val="000000"/>
          <w:sz w:val="32"/>
          <w:szCs w:val="32"/>
        </w:rPr>
      </w:pPr>
      <w:r>
        <w:rPr/>
        <w:drawing>
          <wp:inline distT="0" distB="0" distL="0" distR="0">
            <wp:extent cx="2990215" cy="1057275"/>
            <wp:effectExtent l="0" t="0" r="0" b="0"/>
            <wp:docPr id="1" name="image17.pn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lineRule="auto" w:line="240" w:before="0" w:after="0"/>
        <w:ind w:firstLine="72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lineRule="auto" w:line="240" w:before="0" w:after="0"/>
        <w:ind w:firstLine="72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lineRule="auto" w:line="240" w:before="0" w:after="0"/>
        <w:ind w:firstLine="72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Ход работы</w:t>
      </w:r>
    </w:p>
    <w:p>
      <w:pPr>
        <w:pStyle w:val="Normal"/>
        <w:pBdr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 xml:space="preserve">Построение интерполяционных многочленов степени n для функции f(x), заданной в равноотстоящих точках отрезка [a,b] и исследована зависимость погрешности интерполирования от степени полинома n = 4 (или, что равносильно, от расстояния между узлами h = (b − a)/ n ). </w:t>
      </w:r>
      <w:r>
        <w:rPr/>
        <w:fldChar w:fldCharType="end"/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 xml:space="preserve">Для этого: </w:t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4170680" cy="3637915"/>
            <wp:effectExtent l="0" t="0" r="0" b="0"/>
            <wp:docPr id="2" name="image6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t>Таблица значений x и y (таблица начальных точек)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Таблица разностей по рекуррентной формуле с помощью циклов:</w:t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4590415" cy="3124835"/>
            <wp:effectExtent l="0" t="0" r="0" b="0"/>
            <wp:docPr id="3" name="image15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Найден интерполяционный многочлен N</w:t>
      </w:r>
      <w:r>
        <w:rPr>
          <w:vertAlign w:val="subscript"/>
        </w:rPr>
        <w:t>n</w:t>
      </w:r>
      <w:r>
        <w:rPr/>
        <w:t>(x) для интерполирования вперед:</w:t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5074285" cy="290004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 xml:space="preserve">с помощью встроенной функции </w:t>
      </w:r>
      <w:r>
        <w:rPr>
          <w:b/>
        </w:rPr>
        <w:t xml:space="preserve">InterpolatingPolinomial </w:t>
      </w:r>
      <w:r>
        <w:rPr/>
        <w:t>получаем решение: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drawing>
          <wp:inline distT="0" distB="0" distL="0" distR="0">
            <wp:extent cx="5760085" cy="1490345"/>
            <wp:effectExtent l="0" t="0" r="0" b="0"/>
            <wp:docPr id="5" name="image16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Выведены графики функции f(x), интерполяционного многочлена и абсолютной величины погрешности интерполирования на отрезках [a,b], [a-h, b+h], [a-2h,b+2h], на которых подписи у графиков означают соответствующие функции (log(x) - ln(x), nwtn(x_) – интерполяционный многочлен Ньютона):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drawing>
          <wp:inline distT="0" distB="0" distL="0" distR="0">
            <wp:extent cx="5760085" cy="2204720"/>
            <wp:effectExtent l="0" t="0" r="0" b="0"/>
            <wp:docPr id="6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5238115" cy="3828415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 xml:space="preserve">Реализуем алгоритм вычисления интерполяционного многочлена N (x) n по схеме Горнера: </w:t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5760085" cy="1962785"/>
            <wp:effectExtent l="0" t="0" r="0" b="0"/>
            <wp:docPr id="8" name="image7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Вычислены по схеме Горнера значения интерполяционного многочлена N</w:t>
      </w:r>
      <w:r>
        <w:rPr>
          <w:vertAlign w:val="subscript"/>
        </w:rPr>
        <w:t>n</w:t>
      </w:r>
      <w:r>
        <w:rPr/>
        <w:t xml:space="preserve">(x) в узлах и точках между узлами интерполирования </w:t>
      </w:r>
      <w:r>
        <w:rPr/>
        <w:drawing>
          <wp:inline distT="0" distB="0" distL="0" distR="0">
            <wp:extent cx="2067560" cy="454025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:</w:t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5527675" cy="568325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3983355" cy="2137410"/>
            <wp:effectExtent l="0" t="0" r="0" b="0"/>
            <wp:docPr id="11" name="image3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3361690" cy="5862320"/>
            <wp:effectExtent l="0" t="0" r="0" b="0"/>
            <wp:docPr id="12" name="image4.pn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center"/>
        <w:rPr/>
      </w:pPr>
      <w:r>
        <w:rPr/>
        <w:t>Результаты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1 колонка – погрешность, 2 – интерполяционный многочлен, 3 – y, 4 – x. Максимальной погрешностью будет являться значение 0.00140122.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Построен график абсолютной разности между значениями функции ln(x) и интерполяционного многочлена N</w:t>
      </w:r>
      <w:r>
        <w:rPr>
          <w:vertAlign w:val="subscript"/>
        </w:rPr>
        <w:t>n</w:t>
      </w:r>
      <w:r>
        <w:rPr/>
        <w:t>(x) на заданном отрезке и вычислена величина погрешности интерполирования на данном отрезке:</w:t>
      </w:r>
    </w:p>
    <w:p>
      <w:pPr>
        <w:pStyle w:val="Normal"/>
        <w:pBdr/>
        <w:spacing w:lineRule="auto" w:line="240" w:before="0" w:after="0"/>
        <w:ind w:firstLine="720"/>
        <w:jc w:val="center"/>
        <w:rPr>
          <w:highlight w:val="yellow"/>
        </w:rPr>
      </w:pPr>
      <w:r>
        <w:rPr/>
        <w:drawing>
          <wp:inline distT="0" distB="0" distL="0" distR="0">
            <wp:extent cx="4295140" cy="2828290"/>
            <wp:effectExtent l="0" t="0" r="0" b="0"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Максимальная величина погрешности на отрезке достигается для x=1.66308 и равна 0.00140723.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 xml:space="preserve">Найдена оценка погрешности интерполирования на отрезке [1, 2] с помощью априорной формулы оценки погрешности. 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Априорная оценка формулой оценки погрешности интерполирования на отрезке [1, 3]: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bookmarkStart w:id="1" w:name="_heading=h.1fob9te"/>
      <w:bookmarkEnd w:id="1"/>
      <w:r>
        <w:rPr/>
        <w:t xml:space="preserve">Найдено максимальное значение произведения </w:t>
      </w: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</m:oMath>
      <w:r>
        <w:rPr/>
        <w:t>, а также построен график этой функции:</w:t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drawing>
          <wp:inline distT="0" distB="0" distL="0" distR="0">
            <wp:extent cx="3702050" cy="284861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drawing>
          <wp:inline distT="0" distB="0" distL="0" distR="0">
            <wp:extent cx="3094990" cy="485775"/>
            <wp:effectExtent l="0" t="0" r="0" b="0"/>
            <wp:docPr id="1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firstLine="720"/>
        <w:jc w:val="both"/>
        <w:rPr/>
      </w:pPr>
      <w:r>
        <w:rPr/>
        <w:t>M</w:t>
      </w:r>
      <w:r>
        <w:rPr>
          <w:vertAlign w:val="subscript"/>
        </w:rPr>
        <w:t>n+1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=log (3)</w:t>
      </w:r>
    </w:p>
    <w:p>
      <w:pPr>
        <w:pStyle w:val="Normal"/>
        <w:pBdr/>
        <w:spacing w:lineRule="auto" w:line="240" w:before="0" w:after="0"/>
        <w:rPr/>
      </w:pPr>
      <w:bookmarkStart w:id="2" w:name="_heading=h.3znysh7"/>
      <w:bookmarkEnd w:id="2"/>
      <w:r>
        <w:rPr/>
        <w:t xml:space="preserve">Тогда </w:t>
      </w:r>
      <w:r>
        <w:rPr>
          <w:i/>
        </w:rPr>
        <w:t>|f(x)-P</w:t>
      </w:r>
      <w:r>
        <w:rPr>
          <w:i/>
          <w:vertAlign w:val="subscript"/>
        </w:rPr>
        <w:t>4</w:t>
      </w:r>
      <w:r>
        <w:rPr>
          <w:i/>
        </w:rPr>
        <w:t>(x)|</w:t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 xml:space="preserve"> ≤</w:t>
      </w:r>
      <w:r>
        <w:rPr/>
        <w:fldChar w:fldCharType="end"/>
      </w:r>
      <w:r>
        <w:rPr>
          <w:i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/>
        <w:t>*</w:t>
      </w: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≤</m:t>
            </m:r>
          </m:e>
        </m:nary>
      </m:oMath>
      <w:r>
        <w:rPr/>
        <w:t>0.477121*0.113482=0.541446453</w:t>
      </w:r>
    </w:p>
    <w:p>
      <w:pPr>
        <w:pStyle w:val="Normal"/>
        <w:pBdr/>
        <w:spacing w:lineRule="auto" w:line="240" w:before="0" w:after="0"/>
        <w:ind w:firstLine="72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ind w:firstLine="720"/>
        <w:jc w:val="both"/>
        <w:rPr/>
      </w:pPr>
      <w:r>
        <w:rPr/>
        <w:t xml:space="preserve">Максимальные величины погрешностей для n = 6, 8, 10 равны: </w:t>
      </w:r>
    </w:p>
    <w:p>
      <w:pPr>
        <w:pStyle w:val="Normal"/>
        <w:ind w:firstLine="720"/>
        <w:jc w:val="both"/>
        <w:rPr/>
      </w:pPr>
      <w:r>
        <w:rPr/>
        <w:t>6: 0.000113586, x -&gt; 1.10096</w:t>
      </w:r>
    </w:p>
    <w:p>
      <w:pPr>
        <w:pStyle w:val="Normal"/>
        <w:ind w:firstLine="720"/>
        <w:jc w:val="both"/>
        <w:rPr/>
      </w:pPr>
      <w:r>
        <w:rPr/>
        <w:t>8: 0.0000107706, x -&gt; 1.07215</w:t>
      </w:r>
    </w:p>
    <w:p>
      <w:pPr>
        <w:pStyle w:val="Normal"/>
        <w:ind w:firstLine="720"/>
        <w:jc w:val="both"/>
        <w:rPr/>
      </w:pPr>
      <w:r>
        <w:rPr/>
        <w:t>10: 1.10248*10^-6, x -&gt; 1.06452</w:t>
      </w:r>
    </w:p>
    <w:p>
      <w:pPr>
        <w:pStyle w:val="Normal"/>
        <w:ind w:firstLine="720"/>
        <w:jc w:val="both"/>
        <w:rPr/>
      </w:pPr>
      <w:r>
        <w:rPr/>
        <w:t xml:space="preserve">Изучив полученные данные, можно сделать вывод, что при увеличении точек уменьшается погрешность интерполирования. </w:t>
      </w:r>
    </w:p>
    <w:p>
      <w:pPr>
        <w:pStyle w:val="Normal"/>
        <w:ind w:firstLine="720"/>
        <w:jc w:val="both"/>
        <w:rPr/>
      </w:pPr>
      <w:r>
        <w:rPr/>
        <w:t>Это можно заметить и на графиках абсолютной разности между значениями функции ln(x) и интерполяционного многочлена N</w:t>
      </w:r>
      <w:r>
        <w:rPr>
          <w:vertAlign w:val="subscript"/>
        </w:rPr>
        <w:t>n</w:t>
      </w:r>
      <w:r>
        <w:rPr/>
        <w:t>(x) на заданном отрезке:</w:t>
      </w:r>
    </w:p>
    <w:p>
      <w:pPr>
        <w:pStyle w:val="Normal"/>
        <w:ind w:firstLine="720"/>
        <w:jc w:val="center"/>
        <w:rPr/>
      </w:pPr>
      <w:r>
        <w:rPr/>
        <w:drawing>
          <wp:inline distT="0" distB="0" distL="0" distR="0">
            <wp:extent cx="4235450" cy="2435225"/>
            <wp:effectExtent l="0" t="0" r="0" b="0"/>
            <wp:docPr id="16" name="image18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/>
      </w:pPr>
      <w:r>
        <w:rPr/>
        <w:t>График абсолютной разности между значениями функции ln(x) и интерполяционного многочлена N</w:t>
      </w:r>
      <w:r>
        <w:rPr>
          <w:vertAlign w:val="subscript"/>
        </w:rPr>
        <w:t>n</w:t>
      </w:r>
      <w:r>
        <w:rPr/>
        <w:t>(x) при n = 6</w:t>
      </w:r>
    </w:p>
    <w:p>
      <w:pPr>
        <w:pStyle w:val="Normal"/>
        <w:ind w:firstLine="720"/>
        <w:jc w:val="center"/>
        <w:rPr/>
      </w:pPr>
      <w:r>
        <w:rPr/>
        <w:drawing>
          <wp:inline distT="0" distB="0" distL="0" distR="0">
            <wp:extent cx="4257040" cy="2430145"/>
            <wp:effectExtent l="0" t="0" r="0" b="0"/>
            <wp:docPr id="1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/>
      </w:pPr>
      <w:r>
        <w:rPr/>
        <w:t>График абсолютной разности между значениями функции ln(x) и интерполяционного многочлена N</w:t>
      </w:r>
      <w:r>
        <w:rPr>
          <w:vertAlign w:val="subscript"/>
        </w:rPr>
        <w:t>n</w:t>
      </w:r>
      <w:r>
        <w:rPr/>
        <w:t>(x) при n = 8</w:t>
      </w:r>
    </w:p>
    <w:p>
      <w:pPr>
        <w:pStyle w:val="Normal"/>
        <w:ind w:firstLine="720"/>
        <w:jc w:val="center"/>
        <w:rPr/>
      </w:pPr>
      <w:r>
        <w:rPr/>
        <w:drawing>
          <wp:inline distT="0" distB="0" distL="0" distR="0">
            <wp:extent cx="4274820" cy="2404745"/>
            <wp:effectExtent l="0" t="0" r="0" b="0"/>
            <wp:docPr id="1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/>
      </w:pPr>
      <w:r>
        <w:rPr/>
        <w:t>График абсолютной разности между значениями функции ln(x) и интерполяционного многочлена N</w:t>
      </w:r>
      <w:r>
        <w:rPr>
          <w:vertAlign w:val="subscript"/>
        </w:rPr>
        <w:t>n</w:t>
      </w:r>
      <w:r>
        <w:rPr/>
        <w:t>(x) при n = 10</w:t>
      </w:r>
    </w:p>
    <w:p>
      <w:pPr>
        <w:pStyle w:val="Normal"/>
        <w:pBdr/>
        <w:spacing w:lineRule="auto" w:line="240" w:before="0"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spacing w:lineRule="auto" w:line="240"/>
        <w:ind w:firstLine="720"/>
        <w:jc w:val="both"/>
        <w:rPr/>
      </w:pPr>
      <w:r>
        <w:rPr>
          <w:color w:val="000000"/>
        </w:rPr>
        <w:t xml:space="preserve">Исследована зависимость погрешности интерполирования от числа и взаимного расположения узлов и от гладкости функци: </w:t>
      </w:r>
      <w:r>
        <w:rPr/>
        <w:t>при увеличении точек уменьшается погрешность интерполирования.</w:t>
      </w:r>
    </w:p>
    <w:p>
      <w:pPr>
        <w:pStyle w:val="Normal"/>
        <w:spacing w:lineRule="auto" w:line="240"/>
        <w:ind w:firstLine="72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200"/>
        <w:ind w:firstLine="720"/>
        <w:jc w:val="both"/>
        <w:rPr>
          <w:color w:val="000000"/>
        </w:rPr>
      </w:pPr>
      <w:r>
        <w:rPr/>
      </w:r>
    </w:p>
    <w:sectPr>
      <w:type w:val="nextPage"/>
      <w:pgSz w:w="11906" w:h="16838"/>
      <w:pgMar w:left="1701" w:right="1134" w:gutter="0" w:header="0" w:top="1418" w:footer="0" w:bottom="1531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be-BY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43023"/>
    <w:pPr>
      <w:widowControl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be-BY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ed2bd9"/>
    <w:pPr>
      <w:keepNext w:val="true"/>
      <w:keepLines/>
      <w:spacing w:before="0" w:after="240"/>
      <w:jc w:val="center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d2bd9"/>
    <w:pPr>
      <w:keepNext w:val="true"/>
      <w:keepLines/>
      <w:spacing w:before="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с отступом Знак"/>
    <w:basedOn w:val="DefaultParagraphFont"/>
    <w:uiPriority w:val="99"/>
    <w:semiHidden/>
    <w:qFormat/>
    <w:rsid w:val="002252f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rsid w:val="002252fb"/>
    <w:rPr>
      <w:lang w:val="be-BY"/>
    </w:rPr>
  </w:style>
  <w:style w:type="character" w:styleId="Style10" w:customStyle="1">
    <w:name w:val="Заголовок Знак"/>
    <w:basedOn w:val="DefaultParagraphFont"/>
    <w:link w:val="Title"/>
    <w:qFormat/>
    <w:rsid w:val="002252fb"/>
    <w:rPr>
      <w:rFonts w:ascii="Arial" w:hAnsi="Arial" w:eastAsia="Times New Roman" w:cs="Times New Roman"/>
      <w:b/>
      <w:sz w:val="38"/>
      <w:szCs w:val="20"/>
      <w:lang w:eastAsia="ru-RU"/>
    </w:rPr>
  </w:style>
  <w:style w:type="character" w:styleId="Style11" w:customStyle="1">
    <w:name w:val="Подзаголовок Знак"/>
    <w:basedOn w:val="DefaultParagraphFont"/>
    <w:link w:val="Subtitle"/>
    <w:qFormat/>
    <w:rsid w:val="002252fb"/>
    <w:rPr>
      <w:rFonts w:ascii="Arial" w:hAnsi="Arial" w:eastAsia="Times New Roman" w:cs="Times New Roman"/>
      <w:sz w:val="3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ed2bd9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  <w:lang w:val="be-BY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d2bd9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  <w:lang w:val="be-BY"/>
    </w:rPr>
  </w:style>
  <w:style w:type="character" w:styleId="PlaceholderText">
    <w:name w:val="Placeholder Text"/>
    <w:basedOn w:val="DefaultParagraphFont"/>
    <w:uiPriority w:val="99"/>
    <w:semiHidden/>
    <w:qFormat/>
    <w:rsid w:val="00af6199"/>
    <w:rPr>
      <w:color w:val="808080"/>
    </w:rPr>
  </w:style>
  <w:style w:type="character" w:styleId="Style12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  <w:lang w:val="be-BY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3" w:customStyle="1">
    <w:name w:val="Тема примечания Знак"/>
    <w:basedOn w:val="Style12"/>
    <w:link w:val="Annotationsubject"/>
    <w:uiPriority w:val="99"/>
    <w:semiHidden/>
    <w:qFormat/>
    <w:rsid w:val="002c4867"/>
    <w:rPr>
      <w:b/>
      <w:bCs/>
      <w:sz w:val="20"/>
      <w:szCs w:val="20"/>
      <w:lang w:val="be-B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unhideWhenUsed/>
    <w:rsid w:val="002252fb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be-BY" w:eastAsia="zh-CN" w:bidi="hi-IN"/>
    </w:rPr>
  </w:style>
  <w:style w:type="paragraph" w:styleId="Title">
    <w:name w:val="Title"/>
    <w:basedOn w:val="Normal"/>
    <w:next w:val="Normal1"/>
    <w:link w:val="Style10"/>
    <w:uiPriority w:val="10"/>
    <w:qFormat/>
    <w:rsid w:val="002252fb"/>
    <w:pPr>
      <w:spacing w:lineRule="auto" w:line="288" w:before="0" w:after="0"/>
      <w:jc w:val="center"/>
    </w:pPr>
    <w:rPr>
      <w:rFonts w:ascii="Arial" w:hAnsi="Arial"/>
      <w:b/>
      <w:sz w:val="38"/>
      <w:szCs w:val="20"/>
      <w:lang w:val="ru-RU"/>
    </w:rPr>
  </w:style>
  <w:style w:type="paragraph" w:styleId="TextBodyIndent">
    <w:name w:val="Body Text Indent"/>
    <w:basedOn w:val="Normal"/>
    <w:link w:val="Style8"/>
    <w:uiPriority w:val="99"/>
    <w:semiHidden/>
    <w:unhideWhenUsed/>
    <w:rsid w:val="002252fb"/>
    <w:pPr>
      <w:spacing w:lineRule="auto" w:line="240" w:before="0" w:after="120"/>
      <w:ind w:left="283" w:hanging="0"/>
    </w:pPr>
    <w:rPr>
      <w:sz w:val="20"/>
      <w:szCs w:val="20"/>
      <w:lang w:val="ru-RU"/>
    </w:rPr>
  </w:style>
  <w:style w:type="paragraph" w:styleId="Subtitle">
    <w:name w:val="Subtitle"/>
    <w:basedOn w:val="Normal1"/>
    <w:next w:val="Normal1"/>
    <w:link w:val="Style11"/>
    <w:uiPriority w:val="11"/>
    <w:qFormat/>
    <w:pPr>
      <w:spacing w:lineRule="auto" w:line="288" w:before="0" w:after="0"/>
      <w:jc w:val="center"/>
    </w:pPr>
    <w:rPr>
      <w:rFonts w:ascii="Arial" w:hAnsi="Arial" w:eastAsia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ed2bd9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Style12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2c4867"/>
    <w:pPr/>
    <w:rPr>
      <w:b/>
      <w:bCs/>
    </w:rPr>
  </w:style>
  <w:style w:type="paragraph" w:styleId="NoSpacing">
    <w:name w:val="No Spacing"/>
    <w:uiPriority w:val="1"/>
    <w:qFormat/>
    <w:rsid w:val="00611ea0"/>
    <w:pPr>
      <w:widowControl/>
      <w:bidi w:val="0"/>
      <w:spacing w:lineRule="auto" w:line="240" w:before="0" w:after="0"/>
      <w:jc w:val="left"/>
    </w:pPr>
    <w:rPr>
      <w:rFonts w:ascii="Calibri" w:hAnsi="Calibri" w:cs="" w:asciiTheme="minorHAnsi" w:cstheme="minorBidi" w:hAnsiTheme="minorHAnsi" w:eastAsia="Noto Serif CJK SC"/>
      <w:color w:val="auto"/>
      <w:kern w:val="0"/>
      <w:sz w:val="22"/>
      <w:szCs w:val="22"/>
      <w:lang w:eastAsia="en-US" w:val="be-BY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EwDKonmBU2y+j+7RIVdy5XNWMw==">AMUW2mX8pQEnqL8KNGqtDRoRmhfd3Z4AJEwnAe7MWoQlYdLbZxqPQjlD3MjBcd77obX1Iv2qxZXgvgGhWXR+nvvTICF3Yo9TYJ5aNqXcSG30a3K41H1Zxmq5fR2pQHTeRmoekx3Cdy4YWAutbFADg+00TG9SpFvPc7scU7/etvE/ghq791MpLTk2tbCav36XCyN4XxFW1CqGA9VtgTBTRIem5HbPWwqbFQ==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9</Pages>
  <Words>387</Words>
  <Characters>2651</Characters>
  <CharactersWithSpaces>3002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2022-10-15T10:06:00Z</dcterms:created>
  <dc:creator>Батюков С.В.</dc:creator>
  <dc:description/>
  <dc:language>en-US</dc:language>
  <cp:lastModifiedBy/>
  <dcterms:modified xsi:type="dcterms:W3CDTF">2022-11-07T14:39:25Z</dcterms:modified>
  <cp:revision>1</cp:revision>
  <dc:subject/>
  <dc:title/>
</cp:coreProperties>
</file>