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  <w:br w:type="textWrapping"/>
        <w:t xml:space="preserve">БЕЛОРУССКИЙ ГОСУДАРСТВЕННЫЙ УНИВЕРСИТЕТ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Факультет      Информационных технологий и управления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Кафедра         Интеллектуальных информационных технологий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“Операционные системы”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Выполнили:</w:t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Р. В. Липский, И. А. Жолнерчик, гр. 121701</w:t>
      </w:r>
    </w:p>
    <w:p w:rsidR="00000000" w:rsidDel="00000000" w:rsidP="00000000" w:rsidRDefault="00000000" w:rsidRPr="00000000" w14:paraId="0000002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B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В. А. Цирук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алгоритмы распределения памяти и особенности их реализации.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Реализовать менеджер памяти со страничным разбиением.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Нагрузочные тесты: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Время выделения памяти от количества уже выделенной памяти: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50526" cy="284218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526" cy="2842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оси Y измеряется время, затраченное на выделение памяти в микросекундах, по оси X количество уже выделенной памяти в байтах.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Синие точки и полоса - реальные данные, оранжевая - линия тренда.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 экспоненциальный из-за не очень эффективного алгоритма поиска свободного места - это три вложенных цикла. Из возможных более эффективных решений: построить дерево указателей на участки свободной памяти и искать по нему.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Время освобождения памяти от количества выделенной памяти: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29113" cy="270143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701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записей о выделенной памяти имеют сложность O(1), поскольку используется структура данных “хэш-таблица”, удаление записей из которой имеет такую временную сложность.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выделения памяти от объема выделяемой памяти: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0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 растёт линейно, поскольку при пустой странице временная сложность выделения памяти O(n) - чем больше количество выделяемых байт, тем больше байт в памяти нужно проверить на то, свободны ли они.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Преимущества станичного выделения памяти: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внешней фрагментации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Легкая отгрузка давно не используемых страниц в область подкачки на диске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отображённых в память файлов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разделяемой между процессами памяти, в том числе с копированием-по-записи для экономии физических страниц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Недостатки страничного выделения памяти: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Внутренняя фрагментация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Процессам может быть нужны размеры, некратные размеру страницы;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сравнению с размером адресного пространства, размер страницы очень мал.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Накладные расходы при обращении к памяти: вначале к таблице страниц, а затем уже к памяти.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Большой объем памяти, требуемый для хранения таблиц страниц.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Исходный код: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выделения памяти для страницы используется системный вызов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sbrk: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расширяет область памяти программы и возвращает указатель на начало нового участка памяти, который и будет новой страницей. Полученный указатель записывается в массив указателей, увеличивая счетчик страниц.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alloc_page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pages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**) realloc(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page_count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page_count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 sbrk(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page_size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f22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свободности указанного байта в памяти происходит проходом по массиву записей о выделенной памяти, который проверяет находится ли байт в рамках одного и выделенных участков.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is_free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addr) {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addr_int = 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addr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pair :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allocated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(addr_int &gt;= pair.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addr_int &lt;= pair.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5D">
      <w:pPr>
        <w:shd w:fill="1e1f22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свободного места происходит путем линейного прохода по всей доступной памяти, этот алгоритм не очень эффективен и приводит к большим временным затратам на выделение памяти, когда уже выделено большое количество памяти.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find_free_space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intptr_t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 pg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 ofst) {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page_count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intptr_t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intptr_t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offset 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intptr_t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page_count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intptr_t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page_size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size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 {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found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intptr_t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 &lt;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k++) {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(!is_free((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[i] + j + k)) {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    found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    break;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(found) {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offset = 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break;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(offset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page = 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(offset ==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pg = page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ofst = offset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true;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Выделение памяти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использует вышеописанную функцию для нахождения свободного участка подходящего размера. В случае, если участок не найден, выделяется новая страница и запись произойдёт в неё с нулевым отступом от начала страницы.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возвращает указатель на на найденный участок памяти и помечает этот участок как выделенный, чтобы предотвратить перезапись.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alloc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intptr_t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size) {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pthread_mutex_lock(&amp;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intptr_t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page 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offset 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bool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succ = find_free_space(size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offset)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(!succ) {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alloc_page()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find_free_space(size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offset)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ptr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*)((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[page] + offset)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allocated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[page] + offset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[page] + size + offset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pthread_mutex_unlock(&amp;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lock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Освобождение памяти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происходит путем удаления упоминания о том, что память выделена. Данные остаются на месте, но могут быть перезаписаны при следующем выделении памяти.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 ptr) {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it =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allocated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.find((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intptr_t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ptr)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(it !=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allocated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.end()) {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allocated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.erase(it)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Чем ограничивается максимальный размер физической памяти, которую можно установить в компьютере определенной модели?</w:t>
      </w:r>
    </w:p>
    <w:p w:rsidR="00000000" w:rsidDel="00000000" w:rsidP="00000000" w:rsidRDefault="00000000" w:rsidRPr="00000000" w14:paraId="000000A1">
      <w:pPr>
        <w:spacing w:after="16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Максимальный размер физической памяти ограничивается разрядностью физической адресной шины.</w:t>
      </w:r>
    </w:p>
    <w:p w:rsidR="00000000" w:rsidDel="00000000" w:rsidP="00000000" w:rsidRDefault="00000000" w:rsidRPr="00000000" w14:paraId="000000A2">
      <w:pPr>
        <w:spacing w:after="16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Чем ограничивается максимальный размер виртуального адресного пространства, доступного приложению?</w:t>
      </w:r>
    </w:p>
    <w:p w:rsidR="00000000" w:rsidDel="00000000" w:rsidP="00000000" w:rsidRDefault="00000000" w:rsidRPr="00000000" w14:paraId="000000A3">
      <w:pPr>
        <w:spacing w:after="16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Максимальный размер виртуального адресного пространства ограничивается разрядностью адреса, присущего данной архитектуре компьютера.</w:t>
      </w:r>
    </w:p>
    <w:p w:rsidR="00000000" w:rsidDel="00000000" w:rsidP="00000000" w:rsidRDefault="00000000" w:rsidRPr="00000000" w14:paraId="000000A4">
      <w:pPr>
        <w:spacing w:after="16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В каких случаях транслятор создает объектный код программы не в виртуальных, а в физических адресах?</w:t>
      </w:r>
    </w:p>
    <w:p w:rsidR="00000000" w:rsidDel="00000000" w:rsidP="00000000" w:rsidRDefault="00000000" w:rsidRPr="00000000" w14:paraId="000000A5">
      <w:pPr>
        <w:spacing w:after="16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Транслятор создаёт объектный код программы в физических адресах тогда, когда заранее точно известно, в какой области оперативной памяти будет выполняться программа.</w:t>
      </w:r>
    </w:p>
    <w:p w:rsidR="00000000" w:rsidDel="00000000" w:rsidP="00000000" w:rsidRDefault="00000000" w:rsidRPr="00000000" w14:paraId="000000A6">
      <w:pPr>
        <w:spacing w:after="16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Что такое “свопинг”?</w:t>
      </w:r>
    </w:p>
    <w:p w:rsidR="00000000" w:rsidDel="00000000" w:rsidP="00000000" w:rsidRDefault="00000000" w:rsidRPr="00000000" w14:paraId="000000A7">
      <w:pPr>
        <w:spacing w:after="16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«Свопинг» - это подход к преодолению перегрузки памяти, который заключается в размещении полностью всего процесса в памяти, запуске этого процесса на некоторое определенное время, а затем его переносе на диск.</w:t>
      </w:r>
    </w:p>
    <w:p w:rsidR="00000000" w:rsidDel="00000000" w:rsidP="00000000" w:rsidRDefault="00000000" w:rsidRPr="00000000" w14:paraId="000000A8">
      <w:pPr>
        <w:spacing w:after="16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Как величина файла подкачки влияет на производительность системы?</w:t>
      </w:r>
    </w:p>
    <w:p w:rsidR="00000000" w:rsidDel="00000000" w:rsidP="00000000" w:rsidRDefault="00000000" w:rsidRPr="00000000" w14:paraId="000000A9">
      <w:pPr>
        <w:spacing w:after="16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 файла подкачки обычно должен быть равен объему оперативной памяти, слишком маленький или слишком большой размер файла подкачки может привести к проблемам с производительностью.</w:t>
      </w:r>
    </w:p>
    <w:p w:rsidR="00000000" w:rsidDel="00000000" w:rsidP="00000000" w:rsidRDefault="00000000" w:rsidRPr="00000000" w14:paraId="000000AA">
      <w:pPr>
        <w:spacing w:after="16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Почему размер страницы выбирается равным степени двойки? Можно ли принять такое ограничение для сегмента?</w:t>
      </w:r>
    </w:p>
    <w:p w:rsidR="00000000" w:rsidDel="00000000" w:rsidP="00000000" w:rsidRDefault="00000000" w:rsidRPr="00000000" w14:paraId="000000AB">
      <w:pPr>
        <w:spacing w:after="16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 страницы выбирается равным степени двойки для упрощения механизма преобразования адресов.</w:t>
      </w:r>
    </w:p>
    <w:p w:rsidR="00000000" w:rsidDel="00000000" w:rsidP="00000000" w:rsidRDefault="00000000" w:rsidRPr="00000000" w14:paraId="000000AC">
      <w:pPr>
        <w:spacing w:after="16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На что влияет размер страницы? Каковы преимущества и недостатки большого размера страницы?</w:t>
      </w:r>
    </w:p>
    <w:p w:rsidR="00000000" w:rsidDel="00000000" w:rsidP="00000000" w:rsidRDefault="00000000" w:rsidRPr="00000000" w14:paraId="000000AD">
      <w:pPr>
        <w:spacing w:after="16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Маленький размер страницы может привести к большому количеству обращений к ядру, что может негативно сказаться на производительности. Слишком большой размер страницы приводит к выделению большого количества неиспользуемой памяти.</w:t>
      </w:r>
    </w:p>
    <w:p w:rsidR="00000000" w:rsidDel="00000000" w:rsidP="00000000" w:rsidRDefault="00000000" w:rsidRPr="00000000" w14:paraId="000000AE">
      <w:pPr>
        <w:spacing w:after="16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Почему загрузка и выгрузка данных из кэш-памяти производится блоками?</w:t>
      </w:r>
    </w:p>
    <w:p w:rsidR="00000000" w:rsidDel="00000000" w:rsidP="00000000" w:rsidRDefault="00000000" w:rsidRPr="00000000" w14:paraId="000000AF">
      <w:pPr>
        <w:spacing w:after="16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того чтобы повысить объем полезной информации и одновременно уменьшить объем служебных данных. А вообще блоки это круто, потому что блоки есть еще и в лего, а лего - не просто крутая игрушка для детей, а игрушка с историей. Она, опередив «Монополию» и кукол Барби, призвана лучшей в мире. Это также объект коллекционирования и увлечение многих взрослых. Оно и не удивительно, ведь само название конструктора, производное от «leg godt», переводится как «увлекательная игра».</w:t>
      </w:r>
    </w:p>
    <w:p w:rsidR="00000000" w:rsidDel="00000000" w:rsidP="00000000" w:rsidRDefault="00000000" w:rsidRPr="00000000" w14:paraId="000000B0">
      <w:pPr>
        <w:spacing w:after="16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Как обеспечивается согласование данных в кэше с помощью методов обратной и сквозной записи?</w:t>
      </w:r>
    </w:p>
    <w:p w:rsidR="00000000" w:rsidDel="00000000" w:rsidP="00000000" w:rsidRDefault="00000000" w:rsidRPr="00000000" w14:paraId="000000B1">
      <w:pPr>
        <w:spacing w:after="16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сквозном методе запись выполняется одновременно и в кэш-памяти, и в ОЗУ. При осуществлении метода обратной записи цикл записи выполняется только в кэш-памяти.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