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1D29" w14:textId="3D6539BF" w:rsidR="00574C5A" w:rsidRPr="006F1931" w:rsidRDefault="00574C5A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2FDC803E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3095E7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38E6B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B6DFE" w14:textId="61A63B3C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3B697A" w14:textId="1F4A50C1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08B104" w14:textId="457BA312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2BC15B" w14:textId="30A5A0DE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193233" w14:textId="2AA7A84B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F00FF2" w14:textId="77777777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A7A248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098B7B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38DA08" w14:textId="22972FF9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AB7028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6B113168" w14:textId="4ABD342A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Тема:</w:t>
      </w:r>
      <w:r w:rsidR="005E49B9" w:rsidRPr="003D38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49B9">
        <w:rPr>
          <w:rFonts w:ascii="Times New Roman" w:eastAsia="Calibri" w:hAnsi="Times New Roman" w:cs="Times New Roman"/>
          <w:sz w:val="28"/>
          <w:szCs w:val="28"/>
        </w:rPr>
        <w:t>Цепи переменного тока</w:t>
      </w:r>
      <w:r w:rsidR="005E35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A14E15" w14:textId="352966E4" w:rsidR="00574C5A" w:rsidRPr="003D3816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912B1">
        <w:rPr>
          <w:rFonts w:ascii="Times New Roman" w:eastAsia="Calibri" w:hAnsi="Times New Roman" w:cs="Times New Roman"/>
          <w:sz w:val="28"/>
          <w:szCs w:val="28"/>
        </w:rPr>
        <w:t>61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3D334E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5E93D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31A1F3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1ED8DE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72A493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2072D7" w14:textId="2D4AD3D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AD9E7F" w14:textId="77777777" w:rsidR="00590C7F" w:rsidRPr="006F1931" w:rsidRDefault="00590C7F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E2A155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542433" w14:textId="77777777" w:rsidR="00574C5A" w:rsidRPr="006F1931" w:rsidRDefault="00574C5A" w:rsidP="006B44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FDAF0F" w14:textId="77777777" w:rsidR="00574C5A" w:rsidRPr="006F1931" w:rsidRDefault="00574C5A" w:rsidP="00AE3661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831E071" w14:textId="6A407BCD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7C7C0A9E" w14:textId="77777777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DE037" w14:textId="18AA66E8" w:rsidR="00574C5A" w:rsidRPr="006F1931" w:rsidRDefault="00E860DA" w:rsidP="004F767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>тудент группы ИУ5-</w:t>
      </w:r>
      <w:r w:rsidR="00F60418" w:rsidRPr="006F1931">
        <w:rPr>
          <w:rFonts w:ascii="Times New Roman" w:eastAsia="Calibri" w:hAnsi="Times New Roman" w:cs="Times New Roman"/>
          <w:sz w:val="28"/>
          <w:szCs w:val="28"/>
        </w:rPr>
        <w:t>3</w:t>
      </w:r>
      <w:r w:rsidR="004F7672" w:rsidRPr="006F1931">
        <w:rPr>
          <w:rFonts w:ascii="Times New Roman" w:eastAsia="Calibri" w:hAnsi="Times New Roman" w:cs="Times New Roman"/>
          <w:sz w:val="28"/>
          <w:szCs w:val="28"/>
        </w:rPr>
        <w:t>5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0F683D">
        <w:rPr>
          <w:rFonts w:ascii="Times New Roman" w:eastAsia="Calibri" w:hAnsi="Times New Roman" w:cs="Times New Roman"/>
          <w:sz w:val="28"/>
          <w:szCs w:val="28"/>
        </w:rPr>
        <w:t>Расулов</w:t>
      </w:r>
      <w:r w:rsidR="00F60418"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683D">
        <w:rPr>
          <w:rFonts w:ascii="Times New Roman" w:eastAsia="Calibri" w:hAnsi="Times New Roman" w:cs="Times New Roman"/>
          <w:sz w:val="28"/>
          <w:szCs w:val="28"/>
        </w:rPr>
        <w:t>А. Н.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740F55E0" w14:textId="77777777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B5E5F8D" w14:textId="5B9132FF" w:rsidR="00574C5A" w:rsidRPr="006F1931" w:rsidRDefault="00574C5A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5E34EE" w14:textId="1D2CC2C4" w:rsidR="00013754" w:rsidRPr="006F1931" w:rsidRDefault="0001375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38A2EE" w14:textId="75D11F4B" w:rsidR="00013754" w:rsidRPr="006F1931" w:rsidRDefault="00013754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AA6B51" w14:textId="0EE3F1FF" w:rsidR="00590C7F" w:rsidRPr="006F1931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CDDB843" w14:textId="40F2C64B" w:rsidR="00590C7F" w:rsidRPr="006F1931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289E3A" w14:textId="246C9889" w:rsidR="00590C7F" w:rsidRPr="006F1931" w:rsidRDefault="00590C7F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524812E" w14:textId="147CB182" w:rsidR="00ED02B8" w:rsidRPr="006F1931" w:rsidRDefault="00ED02B8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B27C01" w14:textId="77777777" w:rsidR="00ED02B8" w:rsidRPr="006F1931" w:rsidRDefault="00ED02B8" w:rsidP="00AE3661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49A87B" w14:textId="43E6C4A6" w:rsidR="00590C7F" w:rsidRPr="006F1931" w:rsidRDefault="00ED02B8" w:rsidP="00AE3661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>202</w:t>
      </w:r>
      <w:r w:rsidR="00ED51D8" w:rsidRPr="006F1931">
        <w:rPr>
          <w:rFonts w:ascii="Times New Roman" w:eastAsia="Calibri" w:hAnsi="Times New Roman" w:cs="Times New Roman"/>
          <w:sz w:val="28"/>
          <w:szCs w:val="28"/>
        </w:rPr>
        <w:t>3</w:t>
      </w:r>
      <w:r w:rsidR="00574C5A"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3D326A20" w14:textId="563AAADA" w:rsidR="00652FEB" w:rsidRDefault="00652FEB" w:rsidP="00995B9A">
      <w:pPr>
        <w:spacing w:after="120" w:line="276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F1931">
        <w:rPr>
          <w:rFonts w:ascii="Times New Roman" w:eastAsia="Calibri" w:hAnsi="Times New Roman" w:cs="Times New Roman"/>
          <w:i/>
          <w:iCs/>
          <w:sz w:val="28"/>
          <w:szCs w:val="28"/>
        </w:rPr>
        <w:lastRenderedPageBreak/>
        <w:t>Полученное задание</w:t>
      </w:r>
      <w:r w:rsidR="00F44388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(</w:t>
      </w:r>
      <w:r w:rsidR="00F44388" w:rsidRPr="00F44388">
        <w:rPr>
          <w:rFonts w:ascii="Times New Roman" w:eastAsia="Calibri" w:hAnsi="Times New Roman" w:cs="Times New Roman"/>
          <w:i/>
          <w:iCs/>
          <w:sz w:val="28"/>
          <w:szCs w:val="28"/>
        </w:rPr>
        <w:t>Схемы используемых фильтров</w:t>
      </w:r>
      <w:r w:rsidR="00F44388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6F1931">
        <w:rPr>
          <w:rFonts w:ascii="Times New Roman" w:eastAsia="Calibri" w:hAnsi="Times New Roman" w:cs="Times New Roman"/>
          <w:i/>
          <w:iCs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6"/>
        <w:gridCol w:w="2511"/>
      </w:tblGrid>
      <w:tr w:rsidR="003D3816" w14:paraId="6D4FCED2" w14:textId="77777777" w:rsidTr="003D3816">
        <w:tc>
          <w:tcPr>
            <w:tcW w:w="6237" w:type="dxa"/>
          </w:tcPr>
          <w:p w14:paraId="6D4BB93B" w14:textId="1F7BDE91" w:rsidR="003D3816" w:rsidRDefault="00823932" w:rsidP="00995B9A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6E1614E6" wp14:editId="20098B48">
                  <wp:extent cx="4019550" cy="1802172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873" cy="182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0D0E012D" w14:textId="5B4CFAA1" w:rsidR="003D3816" w:rsidRDefault="003D3816" w:rsidP="003D3816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3D3816" w14:paraId="2E3FDD77" w14:textId="77777777" w:rsidTr="003D3816">
        <w:tc>
          <w:tcPr>
            <w:tcW w:w="6237" w:type="dxa"/>
          </w:tcPr>
          <w:p w14:paraId="29BE4653" w14:textId="6239857C" w:rsidR="003D3816" w:rsidRDefault="00823932" w:rsidP="00995B9A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53C2D9E3" wp14:editId="7EB57C47">
                  <wp:extent cx="4387850" cy="189314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624" cy="19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1E9C622A" w14:textId="77777777" w:rsidR="00923E96" w:rsidRDefault="00923E96" w:rsidP="003D3816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</w:p>
          <w:p w14:paraId="039CB7B2" w14:textId="1663D033" w:rsidR="003D3816" w:rsidRPr="003D3816" w:rsidRDefault="003D3816" w:rsidP="003D3816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</w:p>
        </w:tc>
      </w:tr>
    </w:tbl>
    <w:p w14:paraId="12C52DDC" w14:textId="70C3BEB5" w:rsidR="003A7720" w:rsidRDefault="00477EA3" w:rsidP="003A7720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снять </w:t>
      </w:r>
      <w:r w:rsidR="003A7720" w:rsidRPr="003A7720">
        <w:rPr>
          <w:rFonts w:ascii="Times New Roman" w:hAnsi="Times New Roman" w:cs="Times New Roman"/>
          <w:sz w:val="28"/>
          <w:szCs w:val="28"/>
        </w:rPr>
        <w:t xml:space="preserve">АЧХ </w:t>
      </w:r>
      <w:r w:rsidR="003A7720">
        <w:rPr>
          <w:rFonts w:ascii="Times New Roman" w:hAnsi="Times New Roman" w:cs="Times New Roman"/>
          <w:sz w:val="28"/>
          <w:szCs w:val="28"/>
        </w:rPr>
        <w:t>данных</w:t>
      </w:r>
      <w:r w:rsidR="003A7720" w:rsidRPr="003A7720">
        <w:rPr>
          <w:rFonts w:ascii="Times New Roman" w:hAnsi="Times New Roman" w:cs="Times New Roman"/>
          <w:sz w:val="28"/>
          <w:szCs w:val="28"/>
        </w:rPr>
        <w:t xml:space="preserve"> схем.</w:t>
      </w:r>
    </w:p>
    <w:p w14:paraId="1D8C147E" w14:textId="77777777" w:rsidR="00F44388" w:rsidRDefault="003A7720" w:rsidP="003A7720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обе схемы в программе-симуляторе NI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Multisim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14.0.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28F5D" w14:textId="77777777" w:rsidR="002054AD" w:rsidRDefault="003A7720" w:rsidP="00B41086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A7720">
        <w:rPr>
          <w:rFonts w:ascii="Times New Roman" w:hAnsi="Times New Roman" w:cs="Times New Roman"/>
          <w:sz w:val="28"/>
          <w:szCs w:val="28"/>
        </w:rPr>
        <w:t>о входу каждой 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sz w:val="28"/>
          <w:szCs w:val="28"/>
        </w:rPr>
        <w:t>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A7720">
        <w:rPr>
          <w:rFonts w:ascii="Times New Roman" w:hAnsi="Times New Roman" w:cs="Times New Roman"/>
          <w:sz w:val="28"/>
          <w:szCs w:val="28"/>
        </w:rPr>
        <w:t xml:space="preserve"> источник переменного напряжения с амплитудой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i/>
          <w:iCs/>
          <w:sz w:val="32"/>
          <w:szCs w:val="32"/>
          <w:lang w:val="en-US"/>
        </w:rPr>
        <w:t>U</w:t>
      </w:r>
      <w:r w:rsidRPr="003A7720">
        <w:rPr>
          <w:rFonts w:ascii="Times New Roman" w:hAnsi="Times New Roman" w:cs="Times New Roman"/>
          <w:sz w:val="32"/>
          <w:szCs w:val="32"/>
          <w:vertAlign w:val="subscript"/>
        </w:rPr>
        <w:t>ВХ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>
        <w:rPr>
          <w:rFonts w:ascii="Times New Roman" w:hAnsi="Times New Roman" w:cs="Times New Roman"/>
          <w:sz w:val="32"/>
          <w:szCs w:val="32"/>
        </w:rPr>
        <w:t> 1 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В </w:t>
      </w:r>
      <w:r w:rsidRPr="003A7720">
        <w:rPr>
          <w:rFonts w:ascii="Times New Roman" w:hAnsi="Times New Roman" w:cs="Times New Roman"/>
          <w:sz w:val="28"/>
          <w:szCs w:val="28"/>
        </w:rPr>
        <w:t>(действующее значение RMS)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sz w:val="28"/>
          <w:szCs w:val="28"/>
        </w:rPr>
        <w:t>и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sz w:val="28"/>
          <w:szCs w:val="28"/>
        </w:rPr>
        <w:t xml:space="preserve">частоты </w:t>
      </w:r>
      <w:r w:rsidRPr="003A7720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3A7720">
        <w:rPr>
          <w:rFonts w:ascii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A7720">
        <w:rPr>
          <w:rFonts w:ascii="Times New Roman" w:hAnsi="Times New Roman" w:cs="Times New Roman"/>
          <w:sz w:val="28"/>
          <w:szCs w:val="28"/>
        </w:rPr>
        <w:t xml:space="preserve"> величину выходного напряжения</w:t>
      </w:r>
      <w:r w:rsidR="00F44388" w:rsidRPr="00F44388">
        <w:rPr>
          <w:rFonts w:ascii="Times New Roman" w:hAnsi="Times New Roman" w:cs="Times New Roman"/>
          <w:sz w:val="28"/>
          <w:szCs w:val="28"/>
        </w:rPr>
        <w:t xml:space="preserve"> </w:t>
      </w:r>
      <w:r w:rsidR="00F44388" w:rsidRPr="003A7720">
        <w:rPr>
          <w:rFonts w:ascii="Times New Roman" w:hAnsi="Times New Roman" w:cs="Times New Roman"/>
          <w:i/>
          <w:iCs/>
          <w:sz w:val="32"/>
          <w:szCs w:val="32"/>
          <w:lang w:val="en-US"/>
        </w:rPr>
        <w:t>U</w:t>
      </w:r>
      <w:r w:rsidR="00F44388" w:rsidRPr="003A7720">
        <w:rPr>
          <w:rFonts w:ascii="Times New Roman" w:hAnsi="Times New Roman" w:cs="Times New Roman"/>
          <w:sz w:val="32"/>
          <w:szCs w:val="32"/>
          <w:vertAlign w:val="subscript"/>
        </w:rPr>
        <w:t>В</w:t>
      </w:r>
      <w:r w:rsidR="00F44388">
        <w:rPr>
          <w:rFonts w:ascii="Times New Roman" w:hAnsi="Times New Roman" w:cs="Times New Roman"/>
          <w:sz w:val="32"/>
          <w:szCs w:val="32"/>
          <w:vertAlign w:val="subscript"/>
        </w:rPr>
        <w:t>Ы</w:t>
      </w:r>
      <w:r w:rsidR="00F44388" w:rsidRPr="003A7720">
        <w:rPr>
          <w:rFonts w:ascii="Times New Roman" w:hAnsi="Times New Roman" w:cs="Times New Roman"/>
          <w:sz w:val="32"/>
          <w:szCs w:val="32"/>
          <w:vertAlign w:val="subscript"/>
        </w:rPr>
        <w:t>Х</w:t>
      </w:r>
      <w:r w:rsidRPr="00B41086">
        <w:rPr>
          <w:rFonts w:ascii="Times New Roman" w:hAnsi="Times New Roman" w:cs="Times New Roman"/>
          <w:sz w:val="28"/>
          <w:szCs w:val="28"/>
        </w:rPr>
        <w:t>.</w:t>
      </w:r>
    </w:p>
    <w:p w14:paraId="109EF694" w14:textId="6F94B499" w:rsidR="002054AD" w:rsidRDefault="0038023B" w:rsidP="00C55C9F">
      <w:pPr>
        <w:spacing w:after="12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3802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139F5" wp14:editId="7EEBF269">
            <wp:extent cx="4356100" cy="240654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768" cy="24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131" w14:textId="59ADF58E" w:rsidR="003A7720" w:rsidRPr="003A7720" w:rsidRDefault="00B41086" w:rsidP="00B41086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41086">
        <w:rPr>
          <w:rFonts w:ascii="Times New Roman" w:hAnsi="Times New Roman" w:cs="Times New Roman"/>
          <w:sz w:val="28"/>
          <w:szCs w:val="28"/>
        </w:rPr>
        <w:lastRenderedPageBreak/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A69">
        <w:rPr>
          <w:rFonts w:ascii="Times New Roman" w:hAnsi="Times New Roman" w:cs="Times New Roman"/>
          <w:sz w:val="28"/>
          <w:szCs w:val="28"/>
        </w:rPr>
        <w:t>измерим</w:t>
      </w:r>
      <w:r w:rsidRPr="00B41086">
        <w:rPr>
          <w:rFonts w:ascii="Times New Roman" w:hAnsi="Times New Roman" w:cs="Times New Roman"/>
          <w:sz w:val="28"/>
          <w:szCs w:val="28"/>
        </w:rPr>
        <w:t xml:space="preserve"> значение АЧХ на данной частоте </w:t>
      </w:r>
      <w:r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B41086">
        <w:rPr>
          <w:rFonts w:ascii="Times New Roman" w:hAnsi="Times New Roman" w:cs="Times New Roman"/>
          <w:sz w:val="28"/>
          <w:szCs w:val="28"/>
        </w:rPr>
        <w:t>. Повтори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41086">
        <w:rPr>
          <w:rFonts w:ascii="Times New Roman" w:hAnsi="Times New Roman" w:cs="Times New Roman"/>
          <w:sz w:val="28"/>
          <w:szCs w:val="28"/>
        </w:rPr>
        <w:t xml:space="preserve"> описанную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86">
        <w:rPr>
          <w:rFonts w:ascii="Times New Roman" w:hAnsi="Times New Roman" w:cs="Times New Roman"/>
          <w:sz w:val="28"/>
          <w:szCs w:val="28"/>
        </w:rPr>
        <w:t>процедуру для большого числа частот, значения которых следует выб</w:t>
      </w:r>
      <w:r>
        <w:rPr>
          <w:rFonts w:ascii="Times New Roman" w:hAnsi="Times New Roman" w:cs="Times New Roman"/>
          <w:sz w:val="28"/>
          <w:szCs w:val="28"/>
        </w:rPr>
        <w:t>ерем</w:t>
      </w:r>
      <w:r w:rsidRPr="00B4108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86">
        <w:rPr>
          <w:rFonts w:ascii="Times New Roman" w:hAnsi="Times New Roman" w:cs="Times New Roman"/>
          <w:sz w:val="28"/>
          <w:szCs w:val="28"/>
        </w:rPr>
        <w:t>логарифмическом масштабе.</w:t>
      </w:r>
      <w:r w:rsidR="00F44388">
        <w:rPr>
          <w:rFonts w:ascii="Times New Roman" w:hAnsi="Times New Roman" w:cs="Times New Roman"/>
          <w:sz w:val="28"/>
          <w:szCs w:val="28"/>
        </w:rPr>
        <w:t xml:space="preserve"> Полученные данные представим в виде таблицы.</w:t>
      </w:r>
    </w:p>
    <w:p w14:paraId="0DC80757" w14:textId="6A563447" w:rsidR="0034180C" w:rsidRDefault="0034180C" w:rsidP="0034180C">
      <w:pPr>
        <w:spacing w:after="120" w:line="276" w:lineRule="auto"/>
        <w:ind w:firstLine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E5E28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="00B41086" w:rsidRPr="00B41086">
        <w:rPr>
          <w:rFonts w:ascii="Times New Roman" w:hAnsi="Times New Roman" w:cs="Times New Roman"/>
          <w:i/>
          <w:iCs/>
          <w:sz w:val="28"/>
          <w:szCs w:val="28"/>
        </w:rPr>
        <w:t>значени</w:t>
      </w:r>
      <w:r w:rsidR="000A5565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B41086" w:rsidRPr="00B41086">
        <w:rPr>
          <w:rFonts w:ascii="Times New Roman" w:hAnsi="Times New Roman" w:cs="Times New Roman"/>
          <w:i/>
          <w:iCs/>
          <w:sz w:val="28"/>
          <w:szCs w:val="28"/>
        </w:rPr>
        <w:t xml:space="preserve"> АЧХ на </w:t>
      </w:r>
      <w:r w:rsidR="00F44388" w:rsidRPr="00F44388">
        <w:rPr>
          <w:rFonts w:ascii="Times New Roman" w:hAnsi="Times New Roman" w:cs="Times New Roman"/>
          <w:i/>
          <w:iCs/>
          <w:sz w:val="28"/>
          <w:szCs w:val="28"/>
        </w:rPr>
        <w:t>различных частот</w:t>
      </w:r>
      <w:r w:rsidR="00B41086">
        <w:rPr>
          <w:rFonts w:ascii="Times New Roman" w:hAnsi="Times New Roman" w:cs="Times New Roman"/>
          <w:i/>
          <w:iCs/>
          <w:sz w:val="28"/>
          <w:szCs w:val="28"/>
        </w:rPr>
        <w:t>ах</w:t>
      </w:r>
      <w:r w:rsidR="00F44388" w:rsidRPr="00F4438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4"/>
        <w:gridCol w:w="1895"/>
        <w:gridCol w:w="2106"/>
        <w:gridCol w:w="1896"/>
        <w:gridCol w:w="1896"/>
      </w:tblGrid>
      <w:tr w:rsidR="000A5565" w14:paraId="28D8D19B" w14:textId="77777777" w:rsidTr="00C50B19">
        <w:trPr>
          <w:trHeight w:val="360"/>
        </w:trPr>
        <w:tc>
          <w:tcPr>
            <w:tcW w:w="1834" w:type="dxa"/>
            <w:shd w:val="clear" w:color="auto" w:fill="BFBFBF" w:themeFill="background1" w:themeFillShade="BF"/>
            <w:vAlign w:val="bottom"/>
          </w:tcPr>
          <w:p w14:paraId="7E60CE6E" w14:textId="39FAC87E" w:rsidR="000A5565" w:rsidRPr="000A5565" w:rsidRDefault="000A5565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>f</w:t>
            </w: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140CF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Гц</w:t>
            </w:r>
          </w:p>
        </w:tc>
        <w:tc>
          <w:tcPr>
            <w:tcW w:w="1895" w:type="dxa"/>
            <w:shd w:val="clear" w:color="auto" w:fill="BFBFBF" w:themeFill="background1" w:themeFillShade="BF"/>
            <w:vAlign w:val="bottom"/>
          </w:tcPr>
          <w:p w14:paraId="62DC47AC" w14:textId="64EA4D82" w:rsidR="000A5565" w:rsidRPr="000A5565" w:rsidRDefault="000A5565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F917D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06" w:type="dxa"/>
            <w:shd w:val="clear" w:color="auto" w:fill="BFBFBF" w:themeFill="background1" w:themeFillShade="BF"/>
            <w:vAlign w:val="bottom"/>
          </w:tcPr>
          <w:p w14:paraId="37B6791C" w14:textId="0BAC55DD" w:rsidR="000A5565" w:rsidRPr="000A5565" w:rsidRDefault="000A5565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F917D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96" w:type="dxa"/>
            <w:shd w:val="clear" w:color="auto" w:fill="BFBFBF" w:themeFill="background1" w:themeFillShade="BF"/>
            <w:vAlign w:val="bottom"/>
          </w:tcPr>
          <w:p w14:paraId="6E510907" w14:textId="6D66A665" w:rsidR="000A5565" w:rsidRPr="000A5565" w:rsidRDefault="000A5565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F917D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140CF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дБ</w:t>
            </w:r>
          </w:p>
        </w:tc>
        <w:tc>
          <w:tcPr>
            <w:tcW w:w="1896" w:type="dxa"/>
            <w:shd w:val="clear" w:color="auto" w:fill="BFBFBF" w:themeFill="background1" w:themeFillShade="BF"/>
            <w:vAlign w:val="bottom"/>
          </w:tcPr>
          <w:p w14:paraId="35D433ED" w14:textId="160A69DA" w:rsidR="000A5565" w:rsidRPr="000A5565" w:rsidRDefault="000A5565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F917D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140CF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дБ</w:t>
            </w:r>
          </w:p>
        </w:tc>
      </w:tr>
      <w:tr w:rsidR="000A5565" w14:paraId="08CABBD6" w14:textId="77777777" w:rsidTr="00C50B19">
        <w:tc>
          <w:tcPr>
            <w:tcW w:w="1834" w:type="dxa"/>
            <w:vAlign w:val="bottom"/>
          </w:tcPr>
          <w:p w14:paraId="20EDFE3A" w14:textId="288B9F19" w:rsidR="000A5565" w:rsidRPr="000A5565" w:rsidRDefault="000A5565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5" w:type="dxa"/>
            <w:vAlign w:val="bottom"/>
          </w:tcPr>
          <w:p w14:paraId="653EC585" w14:textId="6E546C42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0,000000062</w:t>
            </w:r>
          </w:p>
        </w:tc>
        <w:tc>
          <w:tcPr>
            <w:tcW w:w="2106" w:type="dxa"/>
            <w:vAlign w:val="bottom"/>
          </w:tcPr>
          <w:p w14:paraId="342C5FFA" w14:textId="72DCF922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0,000000007441</w:t>
            </w:r>
          </w:p>
        </w:tc>
        <w:tc>
          <w:tcPr>
            <w:tcW w:w="1896" w:type="dxa"/>
            <w:vAlign w:val="bottom"/>
          </w:tcPr>
          <w:p w14:paraId="256AB970" w14:textId="49C2D106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-144,1521662</w:t>
            </w:r>
          </w:p>
        </w:tc>
        <w:tc>
          <w:tcPr>
            <w:tcW w:w="1896" w:type="dxa"/>
            <w:vAlign w:val="bottom"/>
          </w:tcPr>
          <w:p w14:paraId="0A58B956" w14:textId="7071A811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-162,5673739</w:t>
            </w:r>
          </w:p>
        </w:tc>
      </w:tr>
      <w:tr w:rsidR="000A5565" w14:paraId="568F4C9E" w14:textId="77777777" w:rsidTr="00C50B19">
        <w:tc>
          <w:tcPr>
            <w:tcW w:w="1834" w:type="dxa"/>
            <w:vAlign w:val="bottom"/>
          </w:tcPr>
          <w:p w14:paraId="6494BEEE" w14:textId="1DF6E9B0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895" w:type="dxa"/>
            <w:vAlign w:val="bottom"/>
          </w:tcPr>
          <w:p w14:paraId="396DA786" w14:textId="7D6D1E77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0,000062</w:t>
            </w:r>
          </w:p>
        </w:tc>
        <w:tc>
          <w:tcPr>
            <w:tcW w:w="2106" w:type="dxa"/>
            <w:vAlign w:val="bottom"/>
          </w:tcPr>
          <w:p w14:paraId="3EC08B35" w14:textId="47D320B7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0,000007385</w:t>
            </w:r>
          </w:p>
        </w:tc>
        <w:tc>
          <w:tcPr>
            <w:tcW w:w="1896" w:type="dxa"/>
            <w:vAlign w:val="bottom"/>
          </w:tcPr>
          <w:p w14:paraId="7BA94DB0" w14:textId="16386E0C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-84,15216621</w:t>
            </w:r>
          </w:p>
        </w:tc>
        <w:tc>
          <w:tcPr>
            <w:tcW w:w="1896" w:type="dxa"/>
            <w:vAlign w:val="bottom"/>
          </w:tcPr>
          <w:p w14:paraId="2916462F" w14:textId="79C5047A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-102,63299</w:t>
            </w:r>
          </w:p>
        </w:tc>
      </w:tr>
      <w:tr w:rsidR="000A5565" w14:paraId="3BF33420" w14:textId="77777777" w:rsidTr="00C50B19">
        <w:tc>
          <w:tcPr>
            <w:tcW w:w="1834" w:type="dxa"/>
            <w:vAlign w:val="bottom"/>
          </w:tcPr>
          <w:p w14:paraId="527B378B" w14:textId="75A6C194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895" w:type="dxa"/>
            <w:vAlign w:val="bottom"/>
          </w:tcPr>
          <w:p w14:paraId="5C0EA9C9" w14:textId="4AB266D1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sz w:val="28"/>
                <w:szCs w:val="28"/>
              </w:rPr>
              <w:t>0,00049</w:t>
            </w:r>
          </w:p>
        </w:tc>
        <w:tc>
          <w:tcPr>
            <w:tcW w:w="2106" w:type="dxa"/>
            <w:vAlign w:val="bottom"/>
          </w:tcPr>
          <w:p w14:paraId="39945924" w14:textId="7C70F776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sz w:val="28"/>
                <w:szCs w:val="28"/>
              </w:rPr>
              <w:t>0,000058</w:t>
            </w:r>
          </w:p>
        </w:tc>
        <w:tc>
          <w:tcPr>
            <w:tcW w:w="1896" w:type="dxa"/>
            <w:vAlign w:val="bottom"/>
          </w:tcPr>
          <w:p w14:paraId="0B2C7ABF" w14:textId="3CB5D635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sz w:val="28"/>
                <w:szCs w:val="28"/>
              </w:rPr>
              <w:t>-66,1960784</w:t>
            </w:r>
          </w:p>
        </w:tc>
        <w:tc>
          <w:tcPr>
            <w:tcW w:w="1896" w:type="dxa"/>
            <w:vAlign w:val="bottom"/>
          </w:tcPr>
          <w:p w14:paraId="446D9B7F" w14:textId="315AA8E9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sz w:val="28"/>
                <w:szCs w:val="28"/>
              </w:rPr>
              <w:t>-84,73144013</w:t>
            </w:r>
          </w:p>
        </w:tc>
      </w:tr>
      <w:tr w:rsidR="000A5565" w14:paraId="6B3A313D" w14:textId="77777777" w:rsidTr="00C50B19">
        <w:tc>
          <w:tcPr>
            <w:tcW w:w="1834" w:type="dxa"/>
            <w:vAlign w:val="bottom"/>
          </w:tcPr>
          <w:p w14:paraId="7C23730F" w14:textId="49F81BA6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895" w:type="dxa"/>
            <w:vAlign w:val="bottom"/>
          </w:tcPr>
          <w:p w14:paraId="7701F291" w14:textId="6C72BEC9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0,001642</w:t>
            </w:r>
          </w:p>
        </w:tc>
        <w:tc>
          <w:tcPr>
            <w:tcW w:w="2106" w:type="dxa"/>
            <w:vAlign w:val="bottom"/>
          </w:tcPr>
          <w:p w14:paraId="20C3A914" w14:textId="1F4C78D1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0,00019</w:t>
            </w:r>
          </w:p>
        </w:tc>
        <w:tc>
          <w:tcPr>
            <w:tcW w:w="1896" w:type="dxa"/>
            <w:vAlign w:val="bottom"/>
          </w:tcPr>
          <w:p w14:paraId="0D3A163F" w14:textId="69052CF4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-55,69253694</w:t>
            </w:r>
          </w:p>
        </w:tc>
        <w:tc>
          <w:tcPr>
            <w:tcW w:w="1896" w:type="dxa"/>
            <w:vAlign w:val="bottom"/>
          </w:tcPr>
          <w:p w14:paraId="08742849" w14:textId="4CA6E06F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-74,42492798</w:t>
            </w:r>
          </w:p>
        </w:tc>
      </w:tr>
      <w:tr w:rsidR="000A5565" w14:paraId="7BF7C29C" w14:textId="77777777" w:rsidTr="00C50B19">
        <w:tc>
          <w:tcPr>
            <w:tcW w:w="1834" w:type="dxa"/>
            <w:vAlign w:val="bottom"/>
          </w:tcPr>
          <w:p w14:paraId="327FDE42" w14:textId="26FC19D7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1895" w:type="dxa"/>
            <w:vAlign w:val="bottom"/>
          </w:tcPr>
          <w:p w14:paraId="6E7E4F6F" w14:textId="2F270748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0,007245</w:t>
            </w:r>
          </w:p>
        </w:tc>
        <w:tc>
          <w:tcPr>
            <w:tcW w:w="2106" w:type="dxa"/>
            <w:vAlign w:val="bottom"/>
          </w:tcPr>
          <w:p w14:paraId="7EBA3DC5" w14:textId="22206727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0,000797</w:t>
            </w:r>
          </w:p>
        </w:tc>
        <w:tc>
          <w:tcPr>
            <w:tcW w:w="1896" w:type="dxa"/>
            <w:vAlign w:val="bottom"/>
          </w:tcPr>
          <w:p w14:paraId="49E0B6DC" w14:textId="27B77407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-42,7992322</w:t>
            </w:r>
          </w:p>
        </w:tc>
        <w:tc>
          <w:tcPr>
            <w:tcW w:w="1896" w:type="dxa"/>
            <w:vAlign w:val="bottom"/>
          </w:tcPr>
          <w:p w14:paraId="4CD3FF58" w14:textId="50C98A05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-61,97083357</w:t>
            </w:r>
          </w:p>
        </w:tc>
      </w:tr>
      <w:tr w:rsidR="000A5565" w14:paraId="3179ACFB" w14:textId="77777777" w:rsidTr="00C50B19">
        <w:tc>
          <w:tcPr>
            <w:tcW w:w="1834" w:type="dxa"/>
            <w:vAlign w:val="bottom"/>
          </w:tcPr>
          <w:p w14:paraId="6AF1CD3C" w14:textId="62A9AFEA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70</w:t>
            </w:r>
          </w:p>
        </w:tc>
        <w:tc>
          <w:tcPr>
            <w:tcW w:w="1895" w:type="dxa"/>
            <w:vAlign w:val="bottom"/>
          </w:tcPr>
          <w:p w14:paraId="595B6CA8" w14:textId="49E202DD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0,019</w:t>
            </w:r>
          </w:p>
        </w:tc>
        <w:tc>
          <w:tcPr>
            <w:tcW w:w="2106" w:type="dxa"/>
            <w:vAlign w:val="bottom"/>
          </w:tcPr>
          <w:p w14:paraId="23645E99" w14:textId="4F061793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0,001942</w:t>
            </w:r>
          </w:p>
        </w:tc>
        <w:tc>
          <w:tcPr>
            <w:tcW w:w="1896" w:type="dxa"/>
            <w:vAlign w:val="bottom"/>
          </w:tcPr>
          <w:p w14:paraId="5C8DC6D5" w14:textId="7F00C4CD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-34,42492798</w:t>
            </w:r>
          </w:p>
        </w:tc>
        <w:tc>
          <w:tcPr>
            <w:tcW w:w="1896" w:type="dxa"/>
            <w:vAlign w:val="bottom"/>
          </w:tcPr>
          <w:p w14:paraId="4611BC82" w14:textId="2C3B660D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-54,23501549</w:t>
            </w:r>
          </w:p>
        </w:tc>
      </w:tr>
      <w:tr w:rsidR="000A5565" w14:paraId="6D933539" w14:textId="77777777" w:rsidTr="00C50B19">
        <w:tc>
          <w:tcPr>
            <w:tcW w:w="1834" w:type="dxa"/>
            <w:vAlign w:val="bottom"/>
          </w:tcPr>
          <w:p w14:paraId="23EDE649" w14:textId="3C783CBC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895" w:type="dxa"/>
            <w:vAlign w:val="bottom"/>
          </w:tcPr>
          <w:p w14:paraId="78A854D5" w14:textId="3F802C25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0,05</w:t>
            </w:r>
          </w:p>
        </w:tc>
        <w:tc>
          <w:tcPr>
            <w:tcW w:w="2106" w:type="dxa"/>
            <w:vAlign w:val="bottom"/>
          </w:tcPr>
          <w:p w14:paraId="6CCB792B" w14:textId="5C267378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0,004712</w:t>
            </w:r>
          </w:p>
        </w:tc>
        <w:tc>
          <w:tcPr>
            <w:tcW w:w="1896" w:type="dxa"/>
            <w:vAlign w:val="bottom"/>
          </w:tcPr>
          <w:p w14:paraId="54F46852" w14:textId="23FA1306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-26,02059991</w:t>
            </w:r>
          </w:p>
        </w:tc>
        <w:tc>
          <w:tcPr>
            <w:tcW w:w="1896" w:type="dxa"/>
            <w:vAlign w:val="bottom"/>
          </w:tcPr>
          <w:p w14:paraId="3F52FBD0" w14:textId="0ADE7384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-46,53589436</w:t>
            </w:r>
          </w:p>
        </w:tc>
      </w:tr>
      <w:tr w:rsidR="000A5565" w14:paraId="5F33BFA5" w14:textId="77777777" w:rsidTr="00C50B19">
        <w:tc>
          <w:tcPr>
            <w:tcW w:w="1834" w:type="dxa"/>
            <w:vAlign w:val="bottom"/>
          </w:tcPr>
          <w:p w14:paraId="78C7B3A7" w14:textId="22512D7A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130</w:t>
            </w:r>
          </w:p>
        </w:tc>
        <w:tc>
          <w:tcPr>
            <w:tcW w:w="1895" w:type="dxa"/>
            <w:vAlign w:val="bottom"/>
          </w:tcPr>
          <w:p w14:paraId="204414EA" w14:textId="2D24BAE6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0,099</w:t>
            </w:r>
          </w:p>
        </w:tc>
        <w:tc>
          <w:tcPr>
            <w:tcW w:w="2106" w:type="dxa"/>
            <w:vAlign w:val="bottom"/>
          </w:tcPr>
          <w:p w14:paraId="6EE32999" w14:textId="2D4F8DAA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0,00866</w:t>
            </w:r>
          </w:p>
        </w:tc>
        <w:tc>
          <w:tcPr>
            <w:tcW w:w="1896" w:type="dxa"/>
            <w:vAlign w:val="bottom"/>
          </w:tcPr>
          <w:p w14:paraId="1BBFD58F" w14:textId="29F90B21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-20,08729611</w:t>
            </w:r>
          </w:p>
        </w:tc>
        <w:tc>
          <w:tcPr>
            <w:tcW w:w="1896" w:type="dxa"/>
            <w:vAlign w:val="bottom"/>
          </w:tcPr>
          <w:p w14:paraId="297095E8" w14:textId="55C23759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-41,24964216</w:t>
            </w:r>
          </w:p>
        </w:tc>
      </w:tr>
      <w:tr w:rsidR="000A5565" w14:paraId="618F5F80" w14:textId="77777777" w:rsidTr="00C50B19">
        <w:tc>
          <w:tcPr>
            <w:tcW w:w="1834" w:type="dxa"/>
            <w:vAlign w:val="bottom"/>
          </w:tcPr>
          <w:p w14:paraId="5F4BF907" w14:textId="351B86EF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150</w:t>
            </w:r>
          </w:p>
        </w:tc>
        <w:tc>
          <w:tcPr>
            <w:tcW w:w="1895" w:type="dxa"/>
            <w:vAlign w:val="bottom"/>
          </w:tcPr>
          <w:p w14:paraId="009D6474" w14:textId="5B0757CE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0,147</w:t>
            </w:r>
          </w:p>
        </w:tc>
        <w:tc>
          <w:tcPr>
            <w:tcW w:w="2106" w:type="dxa"/>
            <w:vAlign w:val="bottom"/>
          </w:tcPr>
          <w:p w14:paraId="312360A0" w14:textId="2D11AD0A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0,012</w:t>
            </w:r>
          </w:p>
        </w:tc>
        <w:tc>
          <w:tcPr>
            <w:tcW w:w="1896" w:type="dxa"/>
            <w:vAlign w:val="bottom"/>
          </w:tcPr>
          <w:p w14:paraId="353EB397" w14:textId="5B35CE67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-16,65365331</w:t>
            </w:r>
          </w:p>
        </w:tc>
        <w:tc>
          <w:tcPr>
            <w:tcW w:w="1896" w:type="dxa"/>
            <w:vAlign w:val="bottom"/>
          </w:tcPr>
          <w:p w14:paraId="417C888D" w14:textId="437DB22D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-38,41637508</w:t>
            </w:r>
          </w:p>
        </w:tc>
      </w:tr>
      <w:tr w:rsidR="000A5565" w14:paraId="7013EC04" w14:textId="77777777" w:rsidTr="00C50B19">
        <w:tc>
          <w:tcPr>
            <w:tcW w:w="1834" w:type="dxa"/>
            <w:vAlign w:val="bottom"/>
          </w:tcPr>
          <w:p w14:paraId="544FA497" w14:textId="008A28DF" w:rsidR="000A5565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200</w:t>
            </w:r>
          </w:p>
        </w:tc>
        <w:tc>
          <w:tcPr>
            <w:tcW w:w="1895" w:type="dxa"/>
            <w:vAlign w:val="bottom"/>
          </w:tcPr>
          <w:p w14:paraId="0E6A0EB3" w14:textId="174A5B9A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0,331</w:t>
            </w:r>
          </w:p>
        </w:tc>
        <w:tc>
          <w:tcPr>
            <w:tcW w:w="2106" w:type="dxa"/>
            <w:vAlign w:val="bottom"/>
          </w:tcPr>
          <w:p w14:paraId="15C29457" w14:textId="24AE09BE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0,023</w:t>
            </w:r>
          </w:p>
        </w:tc>
        <w:tc>
          <w:tcPr>
            <w:tcW w:w="1896" w:type="dxa"/>
            <w:vAlign w:val="bottom"/>
          </w:tcPr>
          <w:p w14:paraId="64C180A1" w14:textId="503120E0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-9,603440124</w:t>
            </w:r>
          </w:p>
        </w:tc>
        <w:tc>
          <w:tcPr>
            <w:tcW w:w="1896" w:type="dxa"/>
            <w:vAlign w:val="bottom"/>
          </w:tcPr>
          <w:p w14:paraId="6E709513" w14:textId="38FEA4BE" w:rsidR="000A5565" w:rsidRPr="000A5565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-32,76544328</w:t>
            </w:r>
          </w:p>
        </w:tc>
      </w:tr>
      <w:tr w:rsidR="00100420" w14:paraId="2B0F5732" w14:textId="77777777" w:rsidTr="00C50B19">
        <w:tc>
          <w:tcPr>
            <w:tcW w:w="1834" w:type="dxa"/>
          </w:tcPr>
          <w:p w14:paraId="6AD9116C" w14:textId="7D44DB38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250</w:t>
            </w:r>
          </w:p>
        </w:tc>
        <w:tc>
          <w:tcPr>
            <w:tcW w:w="1895" w:type="dxa"/>
          </w:tcPr>
          <w:p w14:paraId="247E5E3D" w14:textId="7254398B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06" w:type="dxa"/>
          </w:tcPr>
          <w:p w14:paraId="1EF20355" w14:textId="50656D11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0,037</w:t>
            </w:r>
          </w:p>
        </w:tc>
        <w:tc>
          <w:tcPr>
            <w:tcW w:w="1896" w:type="dxa"/>
          </w:tcPr>
          <w:p w14:paraId="45769E0F" w14:textId="55C7E66A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-3,337057762</w:t>
            </w:r>
          </w:p>
        </w:tc>
        <w:tc>
          <w:tcPr>
            <w:tcW w:w="1896" w:type="dxa"/>
          </w:tcPr>
          <w:p w14:paraId="729A788B" w14:textId="6A5667D1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-28,63596552</w:t>
            </w:r>
          </w:p>
        </w:tc>
      </w:tr>
      <w:tr w:rsidR="00100420" w14:paraId="77A81349" w14:textId="77777777" w:rsidTr="00C50B19">
        <w:tc>
          <w:tcPr>
            <w:tcW w:w="1834" w:type="dxa"/>
          </w:tcPr>
          <w:p w14:paraId="0690E5D2" w14:textId="0C421634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300</w:t>
            </w:r>
          </w:p>
        </w:tc>
        <w:tc>
          <w:tcPr>
            <w:tcW w:w="1895" w:type="dxa"/>
          </w:tcPr>
          <w:p w14:paraId="7FCD55CB" w14:textId="5A07A1F4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1,447</w:t>
            </w:r>
          </w:p>
        </w:tc>
        <w:tc>
          <w:tcPr>
            <w:tcW w:w="2106" w:type="dxa"/>
          </w:tcPr>
          <w:p w14:paraId="036148E8" w14:textId="2C271513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</w:t>
            </w:r>
          </w:p>
        </w:tc>
        <w:tc>
          <w:tcPr>
            <w:tcW w:w="1896" w:type="dxa"/>
          </w:tcPr>
          <w:p w14:paraId="46369F02" w14:textId="68603320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3,209370622</w:t>
            </w:r>
          </w:p>
        </w:tc>
        <w:tc>
          <w:tcPr>
            <w:tcW w:w="1896" w:type="dxa"/>
          </w:tcPr>
          <w:p w14:paraId="387EE871" w14:textId="675EC120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-25,19274621</w:t>
            </w:r>
          </w:p>
        </w:tc>
      </w:tr>
      <w:tr w:rsidR="00100420" w14:paraId="4F468210" w14:textId="77777777" w:rsidTr="00C50B19">
        <w:tc>
          <w:tcPr>
            <w:tcW w:w="1834" w:type="dxa"/>
          </w:tcPr>
          <w:p w14:paraId="05F8C85E" w14:textId="44176C3C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500</w:t>
            </w:r>
          </w:p>
        </w:tc>
        <w:tc>
          <w:tcPr>
            <w:tcW w:w="1895" w:type="dxa"/>
          </w:tcPr>
          <w:p w14:paraId="342B608B" w14:textId="337701CA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2,292</w:t>
            </w:r>
          </w:p>
        </w:tc>
        <w:tc>
          <w:tcPr>
            <w:tcW w:w="2106" w:type="dxa"/>
          </w:tcPr>
          <w:p w14:paraId="7F237648" w14:textId="7876A7E3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0,173</w:t>
            </w:r>
          </w:p>
        </w:tc>
        <w:tc>
          <w:tcPr>
            <w:tcW w:w="1896" w:type="dxa"/>
          </w:tcPr>
          <w:p w14:paraId="0E7D946E" w14:textId="166E6446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7,204292266</w:t>
            </w:r>
          </w:p>
        </w:tc>
        <w:tc>
          <w:tcPr>
            <w:tcW w:w="1896" w:type="dxa"/>
          </w:tcPr>
          <w:p w14:paraId="02B40593" w14:textId="0680C010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-15,23907794</w:t>
            </w:r>
          </w:p>
        </w:tc>
      </w:tr>
      <w:tr w:rsidR="00100420" w14:paraId="2A867345" w14:textId="77777777" w:rsidTr="00C50B19">
        <w:tc>
          <w:tcPr>
            <w:tcW w:w="1834" w:type="dxa"/>
          </w:tcPr>
          <w:p w14:paraId="5EF8795A" w14:textId="791BE265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700</w:t>
            </w:r>
          </w:p>
        </w:tc>
        <w:tc>
          <w:tcPr>
            <w:tcW w:w="1895" w:type="dxa"/>
          </w:tcPr>
          <w:p w14:paraId="7D5464DB" w14:textId="5BBE3EF6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1,401</w:t>
            </w:r>
          </w:p>
        </w:tc>
        <w:tc>
          <w:tcPr>
            <w:tcW w:w="2106" w:type="dxa"/>
          </w:tcPr>
          <w:p w14:paraId="29AE2CBB" w14:textId="40FB21BD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0,41</w:t>
            </w:r>
          </w:p>
        </w:tc>
        <w:tc>
          <w:tcPr>
            <w:tcW w:w="1896" w:type="dxa"/>
          </w:tcPr>
          <w:p w14:paraId="19F6CF7D" w14:textId="4BE274F3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2,928762706</w:t>
            </w:r>
          </w:p>
        </w:tc>
        <w:tc>
          <w:tcPr>
            <w:tcW w:w="1896" w:type="dxa"/>
          </w:tcPr>
          <w:p w14:paraId="2C82A1D0" w14:textId="56E07A00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-7,744322866</w:t>
            </w:r>
          </w:p>
        </w:tc>
      </w:tr>
      <w:tr w:rsidR="003E0297" w14:paraId="21F39E8D" w14:textId="77777777" w:rsidTr="00C50B19">
        <w:tc>
          <w:tcPr>
            <w:tcW w:w="1834" w:type="dxa"/>
          </w:tcPr>
          <w:p w14:paraId="0B047AD6" w14:textId="6B236CB5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800</w:t>
            </w:r>
          </w:p>
        </w:tc>
        <w:tc>
          <w:tcPr>
            <w:tcW w:w="1895" w:type="dxa"/>
          </w:tcPr>
          <w:p w14:paraId="45E913FF" w14:textId="1FC3B620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1,281</w:t>
            </w:r>
          </w:p>
        </w:tc>
        <w:tc>
          <w:tcPr>
            <w:tcW w:w="2106" w:type="dxa"/>
          </w:tcPr>
          <w:p w14:paraId="19B0F694" w14:textId="6524EF08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0,61</w:t>
            </w:r>
          </w:p>
        </w:tc>
        <w:tc>
          <w:tcPr>
            <w:tcW w:w="1896" w:type="dxa"/>
          </w:tcPr>
          <w:p w14:paraId="34F0568C" w14:textId="67227FC9" w:rsidR="003E0297" w:rsidRPr="00A36CAB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2,150982595</w:t>
            </w:r>
          </w:p>
        </w:tc>
        <w:tc>
          <w:tcPr>
            <w:tcW w:w="1896" w:type="dxa"/>
          </w:tcPr>
          <w:p w14:paraId="0334F6FB" w14:textId="310B0AFB" w:rsidR="003E0297" w:rsidRPr="00A36CAB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-4,2934033</w:t>
            </w:r>
          </w:p>
        </w:tc>
      </w:tr>
      <w:tr w:rsidR="003E0297" w14:paraId="3D54E5A5" w14:textId="77777777" w:rsidTr="00C50B19">
        <w:tc>
          <w:tcPr>
            <w:tcW w:w="1834" w:type="dxa"/>
          </w:tcPr>
          <w:p w14:paraId="78CA597A" w14:textId="0F67758A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900</w:t>
            </w:r>
          </w:p>
        </w:tc>
        <w:tc>
          <w:tcPr>
            <w:tcW w:w="1895" w:type="dxa"/>
          </w:tcPr>
          <w:p w14:paraId="05D78A83" w14:textId="562C2FA7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1,209</w:t>
            </w:r>
          </w:p>
        </w:tc>
        <w:tc>
          <w:tcPr>
            <w:tcW w:w="2106" w:type="dxa"/>
          </w:tcPr>
          <w:p w14:paraId="38E9884D" w14:textId="0EF95574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0,922</w:t>
            </w:r>
          </w:p>
        </w:tc>
        <w:tc>
          <w:tcPr>
            <w:tcW w:w="1896" w:type="dxa"/>
          </w:tcPr>
          <w:p w14:paraId="721EBB1A" w14:textId="578590BA" w:rsidR="003E0297" w:rsidRPr="00A36CAB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1,648526017</w:t>
            </w:r>
          </w:p>
        </w:tc>
        <w:tc>
          <w:tcPr>
            <w:tcW w:w="1896" w:type="dxa"/>
          </w:tcPr>
          <w:p w14:paraId="1FFCB914" w14:textId="5FB00BA4" w:rsidR="003E0297" w:rsidRPr="00A36CAB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-0,705381579</w:t>
            </w:r>
          </w:p>
        </w:tc>
      </w:tr>
      <w:tr w:rsidR="003E0297" w14:paraId="1C94D135" w14:textId="77777777" w:rsidTr="00C50B19">
        <w:tc>
          <w:tcPr>
            <w:tcW w:w="1834" w:type="dxa"/>
          </w:tcPr>
          <w:p w14:paraId="04DB3AE3" w14:textId="62CFA84A" w:rsid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955</w:t>
            </w:r>
          </w:p>
        </w:tc>
        <w:tc>
          <w:tcPr>
            <w:tcW w:w="1895" w:type="dxa"/>
          </w:tcPr>
          <w:p w14:paraId="696EB735" w14:textId="2454780D" w:rsidR="003E0297" w:rsidRP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1,181</w:t>
            </w:r>
          </w:p>
        </w:tc>
        <w:tc>
          <w:tcPr>
            <w:tcW w:w="2106" w:type="dxa"/>
          </w:tcPr>
          <w:p w14:paraId="5777548E" w14:textId="76B04BCC" w:rsidR="003E0297" w:rsidRP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1,174</w:t>
            </w:r>
          </w:p>
        </w:tc>
        <w:tc>
          <w:tcPr>
            <w:tcW w:w="1896" w:type="dxa"/>
          </w:tcPr>
          <w:p w14:paraId="17F39F6F" w14:textId="127F57CC" w:rsidR="003E0297" w:rsidRP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1,444997952</w:t>
            </w:r>
          </w:p>
        </w:tc>
        <w:tc>
          <w:tcPr>
            <w:tcW w:w="1896" w:type="dxa"/>
          </w:tcPr>
          <w:p w14:paraId="7838229D" w14:textId="2236E67D" w:rsidR="003E0297" w:rsidRPr="003E0297" w:rsidRDefault="003E0297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029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1,393361938</w:t>
            </w:r>
          </w:p>
        </w:tc>
      </w:tr>
      <w:tr w:rsidR="00100420" w14:paraId="107DD18A" w14:textId="77777777" w:rsidTr="00C50B19">
        <w:tc>
          <w:tcPr>
            <w:tcW w:w="1834" w:type="dxa"/>
          </w:tcPr>
          <w:p w14:paraId="0300D538" w14:textId="2C59E87F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95" w:type="dxa"/>
          </w:tcPr>
          <w:p w14:paraId="52006CD5" w14:textId="5CA16455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1,163</w:t>
            </w:r>
          </w:p>
        </w:tc>
        <w:tc>
          <w:tcPr>
            <w:tcW w:w="2106" w:type="dxa"/>
          </w:tcPr>
          <w:p w14:paraId="755BF6A7" w14:textId="322427BE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1,449</w:t>
            </w:r>
          </w:p>
        </w:tc>
        <w:tc>
          <w:tcPr>
            <w:tcW w:w="1896" w:type="dxa"/>
          </w:tcPr>
          <w:p w14:paraId="64125C40" w14:textId="647DCD1B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1,311594295</w:t>
            </w:r>
          </w:p>
        </w:tc>
        <w:tc>
          <w:tcPr>
            <w:tcW w:w="1896" w:type="dxa"/>
          </w:tcPr>
          <w:p w14:paraId="2F69FF8F" w14:textId="4ED242D2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3,221367709</w:t>
            </w:r>
          </w:p>
        </w:tc>
      </w:tr>
      <w:tr w:rsidR="00100420" w14:paraId="150C91D9" w14:textId="77777777" w:rsidTr="00C50B19">
        <w:tc>
          <w:tcPr>
            <w:tcW w:w="1834" w:type="dxa"/>
          </w:tcPr>
          <w:p w14:paraId="162AACF3" w14:textId="1DAD6AC1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895" w:type="dxa"/>
          </w:tcPr>
          <w:p w14:paraId="7E39A8BC" w14:textId="622EEF1F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1,066</w:t>
            </w:r>
          </w:p>
        </w:tc>
        <w:tc>
          <w:tcPr>
            <w:tcW w:w="2106" w:type="dxa"/>
          </w:tcPr>
          <w:p w14:paraId="050B38ED" w14:textId="122FF1CE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3,793</w:t>
            </w:r>
          </w:p>
        </w:tc>
        <w:tc>
          <w:tcPr>
            <w:tcW w:w="1896" w:type="dxa"/>
          </w:tcPr>
          <w:p w14:paraId="1A937CB2" w14:textId="68FD6F1A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0,555144094</w:t>
            </w:r>
          </w:p>
        </w:tc>
        <w:tc>
          <w:tcPr>
            <w:tcW w:w="1896" w:type="dxa"/>
          </w:tcPr>
          <w:p w14:paraId="27236CAB" w14:textId="248C6214" w:rsidR="00100420" w:rsidRPr="00100420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6C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11,57965685</w:t>
            </w:r>
          </w:p>
        </w:tc>
      </w:tr>
      <w:tr w:rsidR="00100420" w14:paraId="38CD621F" w14:textId="77777777" w:rsidTr="00C50B19">
        <w:tc>
          <w:tcPr>
            <w:tcW w:w="1834" w:type="dxa"/>
          </w:tcPr>
          <w:p w14:paraId="475247DE" w14:textId="43CE172A" w:rsidR="00100420" w:rsidRPr="00A36CAB" w:rsidRDefault="00A36CAB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2000</w:t>
            </w:r>
          </w:p>
        </w:tc>
        <w:tc>
          <w:tcPr>
            <w:tcW w:w="1895" w:type="dxa"/>
          </w:tcPr>
          <w:p w14:paraId="3A9BF793" w14:textId="270FB477" w:rsidR="00100420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1,036</w:t>
            </w:r>
          </w:p>
        </w:tc>
        <w:tc>
          <w:tcPr>
            <w:tcW w:w="2106" w:type="dxa"/>
          </w:tcPr>
          <w:p w14:paraId="0C7599C6" w14:textId="2CCED575" w:rsidR="00100420" w:rsidRPr="00100420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1,716</w:t>
            </w:r>
          </w:p>
        </w:tc>
        <w:tc>
          <w:tcPr>
            <w:tcW w:w="1896" w:type="dxa"/>
          </w:tcPr>
          <w:p w14:paraId="1698EC77" w14:textId="55FFCE46" w:rsidR="00100420" w:rsidRPr="00100420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0,307195108</w:t>
            </w:r>
          </w:p>
        </w:tc>
        <w:tc>
          <w:tcPr>
            <w:tcW w:w="1896" w:type="dxa"/>
          </w:tcPr>
          <w:p w14:paraId="03B4592A" w14:textId="77BD693D" w:rsidR="00100420" w:rsidRPr="00100420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4,69034567</w:t>
            </w:r>
          </w:p>
        </w:tc>
      </w:tr>
      <w:tr w:rsidR="000A5565" w14:paraId="2C251343" w14:textId="77777777" w:rsidTr="00C50B19">
        <w:tc>
          <w:tcPr>
            <w:tcW w:w="1834" w:type="dxa"/>
            <w:vAlign w:val="bottom"/>
          </w:tcPr>
          <w:p w14:paraId="3A3A0C24" w14:textId="7809B940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3000</w:t>
            </w:r>
          </w:p>
        </w:tc>
        <w:tc>
          <w:tcPr>
            <w:tcW w:w="1895" w:type="dxa"/>
            <w:vAlign w:val="bottom"/>
          </w:tcPr>
          <w:p w14:paraId="5FF0827D" w14:textId="604D0B32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1,016</w:t>
            </w:r>
          </w:p>
        </w:tc>
        <w:tc>
          <w:tcPr>
            <w:tcW w:w="2106" w:type="dxa"/>
            <w:vAlign w:val="bottom"/>
          </w:tcPr>
          <w:p w14:paraId="28CAE534" w14:textId="2A0B65A6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1,228</w:t>
            </w:r>
          </w:p>
        </w:tc>
        <w:tc>
          <w:tcPr>
            <w:tcW w:w="1896" w:type="dxa"/>
            <w:vAlign w:val="bottom"/>
          </w:tcPr>
          <w:p w14:paraId="0AC7D608" w14:textId="176BB300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0,137874159</w:t>
            </w:r>
          </w:p>
        </w:tc>
        <w:tc>
          <w:tcPr>
            <w:tcW w:w="1896" w:type="dxa"/>
            <w:vAlign w:val="bottom"/>
          </w:tcPr>
          <w:p w14:paraId="2F6AB817" w14:textId="664BFF6F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1,783967336</w:t>
            </w:r>
          </w:p>
        </w:tc>
      </w:tr>
      <w:tr w:rsidR="000A5565" w14:paraId="26876E18" w14:textId="77777777" w:rsidTr="00C50B19">
        <w:tc>
          <w:tcPr>
            <w:tcW w:w="1834" w:type="dxa"/>
            <w:vAlign w:val="bottom"/>
          </w:tcPr>
          <w:p w14:paraId="2560C111" w14:textId="42443396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10000</w:t>
            </w:r>
          </w:p>
        </w:tc>
        <w:tc>
          <w:tcPr>
            <w:tcW w:w="1895" w:type="dxa"/>
            <w:vAlign w:val="bottom"/>
          </w:tcPr>
          <w:p w14:paraId="0BDB66D8" w14:textId="7B4B6C7E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1,001</w:t>
            </w:r>
          </w:p>
        </w:tc>
        <w:tc>
          <w:tcPr>
            <w:tcW w:w="2106" w:type="dxa"/>
            <w:vAlign w:val="bottom"/>
          </w:tcPr>
          <w:p w14:paraId="7B0532C0" w14:textId="24649BA2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1,017</w:t>
            </w:r>
          </w:p>
        </w:tc>
        <w:tc>
          <w:tcPr>
            <w:tcW w:w="1896" w:type="dxa"/>
            <w:vAlign w:val="bottom"/>
          </w:tcPr>
          <w:p w14:paraId="1178D821" w14:textId="6F9A2838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0,00868155</w:t>
            </w:r>
          </w:p>
        </w:tc>
        <w:tc>
          <w:tcPr>
            <w:tcW w:w="1896" w:type="dxa"/>
            <w:vAlign w:val="bottom"/>
          </w:tcPr>
          <w:p w14:paraId="64081E83" w14:textId="1EA2341B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0,146419058</w:t>
            </w:r>
          </w:p>
        </w:tc>
      </w:tr>
      <w:tr w:rsidR="000A5565" w14:paraId="750DC617" w14:textId="77777777" w:rsidTr="00C50B19">
        <w:tc>
          <w:tcPr>
            <w:tcW w:w="1834" w:type="dxa"/>
            <w:vAlign w:val="bottom"/>
          </w:tcPr>
          <w:p w14:paraId="349754C7" w14:textId="260CAC77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30000</w:t>
            </w:r>
          </w:p>
        </w:tc>
        <w:tc>
          <w:tcPr>
            <w:tcW w:w="1895" w:type="dxa"/>
            <w:vAlign w:val="bottom"/>
          </w:tcPr>
          <w:p w14:paraId="2C9C29C4" w14:textId="16286695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06" w:type="dxa"/>
            <w:vAlign w:val="bottom"/>
          </w:tcPr>
          <w:p w14:paraId="7DFB0503" w14:textId="5211F672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1,002</w:t>
            </w:r>
          </w:p>
        </w:tc>
        <w:tc>
          <w:tcPr>
            <w:tcW w:w="1896" w:type="dxa"/>
            <w:vAlign w:val="bottom"/>
          </w:tcPr>
          <w:p w14:paraId="21FC48DD" w14:textId="1904CC83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96" w:type="dxa"/>
            <w:vAlign w:val="bottom"/>
          </w:tcPr>
          <w:p w14:paraId="66841B07" w14:textId="2B37DC22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0,017354431</w:t>
            </w:r>
          </w:p>
        </w:tc>
      </w:tr>
      <w:tr w:rsidR="000A5565" w14:paraId="4F2798C7" w14:textId="77777777" w:rsidTr="00C50B19">
        <w:tc>
          <w:tcPr>
            <w:tcW w:w="1834" w:type="dxa"/>
            <w:vAlign w:val="bottom"/>
          </w:tcPr>
          <w:p w14:paraId="2C75456F" w14:textId="63ECF8AC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100000</w:t>
            </w:r>
          </w:p>
        </w:tc>
        <w:tc>
          <w:tcPr>
            <w:tcW w:w="1895" w:type="dxa"/>
            <w:vAlign w:val="bottom"/>
          </w:tcPr>
          <w:p w14:paraId="29F58E83" w14:textId="150CDACB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06" w:type="dxa"/>
            <w:vAlign w:val="bottom"/>
          </w:tcPr>
          <w:p w14:paraId="4C69139A" w14:textId="29325E56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bottom"/>
          </w:tcPr>
          <w:p w14:paraId="7621D6E1" w14:textId="0C59D2C0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96" w:type="dxa"/>
            <w:vAlign w:val="bottom"/>
          </w:tcPr>
          <w:p w14:paraId="0B3D7113" w14:textId="6CF6CA7E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0A5565" w14:paraId="360ED1A2" w14:textId="77777777" w:rsidTr="00C50B19">
        <w:tc>
          <w:tcPr>
            <w:tcW w:w="1834" w:type="dxa"/>
            <w:vAlign w:val="bottom"/>
          </w:tcPr>
          <w:p w14:paraId="3D1CF0F2" w14:textId="4C1D32E8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300000</w:t>
            </w:r>
          </w:p>
        </w:tc>
        <w:tc>
          <w:tcPr>
            <w:tcW w:w="1895" w:type="dxa"/>
            <w:vAlign w:val="bottom"/>
          </w:tcPr>
          <w:p w14:paraId="1A5447E9" w14:textId="1D2ADF43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06" w:type="dxa"/>
            <w:vAlign w:val="bottom"/>
          </w:tcPr>
          <w:p w14:paraId="2E5780E0" w14:textId="52A4F3D4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bottom"/>
          </w:tcPr>
          <w:p w14:paraId="6DF7D2EF" w14:textId="24A9C6E2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96" w:type="dxa"/>
            <w:vAlign w:val="bottom"/>
          </w:tcPr>
          <w:p w14:paraId="5764188E" w14:textId="52C32D32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0A5565" w14:paraId="586E1407" w14:textId="77777777" w:rsidTr="00C50B19">
        <w:tc>
          <w:tcPr>
            <w:tcW w:w="1834" w:type="dxa"/>
            <w:vAlign w:val="bottom"/>
          </w:tcPr>
          <w:p w14:paraId="718D09B7" w14:textId="48B2F7EF" w:rsidR="000A5565" w:rsidRPr="000A5565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50B1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1000000</w:t>
            </w:r>
          </w:p>
        </w:tc>
        <w:tc>
          <w:tcPr>
            <w:tcW w:w="1895" w:type="dxa"/>
            <w:vAlign w:val="bottom"/>
          </w:tcPr>
          <w:p w14:paraId="4ABAB7D4" w14:textId="10C3DF9D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106" w:type="dxa"/>
            <w:vAlign w:val="bottom"/>
          </w:tcPr>
          <w:p w14:paraId="782B0DB7" w14:textId="45664E72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bottom"/>
          </w:tcPr>
          <w:p w14:paraId="26BA0D2F" w14:textId="203F9F46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96" w:type="dxa"/>
            <w:vAlign w:val="bottom"/>
          </w:tcPr>
          <w:p w14:paraId="4A988689" w14:textId="43CE0BBC" w:rsidR="000A5565" w:rsidRPr="00C50B19" w:rsidRDefault="00C50B19" w:rsidP="003762F5">
            <w:pPr>
              <w:spacing w:after="120" w:line="264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33DAB1D3" w14:textId="77777777" w:rsidR="00C50B19" w:rsidRDefault="00C50B19" w:rsidP="000A5565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7B9B877F" w14:textId="67E4CC62" w:rsidR="00551FD7" w:rsidRDefault="00551FD7" w:rsidP="000A5565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</w:t>
      </w:r>
      <w:r w:rsidR="000A5565" w:rsidRPr="000A5565">
        <w:rPr>
          <w:rFonts w:ascii="Times New Roman" w:hAnsi="Times New Roman" w:cs="Times New Roman"/>
          <w:sz w:val="28"/>
          <w:szCs w:val="28"/>
        </w:rPr>
        <w:t xml:space="preserve">графики АЧХ </w:t>
      </w:r>
      <w:r w:rsidR="00D10CEC">
        <w:rPr>
          <w:rFonts w:ascii="Times New Roman" w:hAnsi="Times New Roman" w:cs="Times New Roman"/>
          <w:sz w:val="28"/>
          <w:szCs w:val="28"/>
        </w:rPr>
        <w:t>данных</w:t>
      </w:r>
      <w:r w:rsidR="000A5565" w:rsidRPr="000A5565">
        <w:rPr>
          <w:rFonts w:ascii="Times New Roman" w:hAnsi="Times New Roman" w:cs="Times New Roman"/>
          <w:sz w:val="28"/>
          <w:szCs w:val="28"/>
        </w:rPr>
        <w:t xml:space="preserve"> схем в двойном</w:t>
      </w:r>
      <w:r w:rsidR="000A5565">
        <w:rPr>
          <w:rFonts w:ascii="Times New Roman" w:hAnsi="Times New Roman" w:cs="Times New Roman"/>
          <w:sz w:val="28"/>
          <w:szCs w:val="28"/>
        </w:rPr>
        <w:t xml:space="preserve"> </w:t>
      </w:r>
      <w:r w:rsidR="000A5565" w:rsidRPr="000A5565">
        <w:rPr>
          <w:rFonts w:ascii="Times New Roman" w:hAnsi="Times New Roman" w:cs="Times New Roman"/>
          <w:sz w:val="28"/>
          <w:szCs w:val="28"/>
        </w:rPr>
        <w:t>логарифмическом масштабе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1FD7">
        <w:rPr>
          <w:rFonts w:ascii="Times New Roman" w:hAnsi="Times New Roman" w:cs="Times New Roman"/>
          <w:sz w:val="28"/>
          <w:szCs w:val="28"/>
        </w:rPr>
        <w:t xml:space="preserve"> 2016:</w:t>
      </w:r>
    </w:p>
    <w:p w14:paraId="5D513CC7" w14:textId="6E592B08" w:rsidR="00551FD7" w:rsidRDefault="00F130C0" w:rsidP="00551FD7">
      <w:pPr>
        <w:spacing w:after="12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4C2D2" wp14:editId="0A804F93">
            <wp:extent cx="4216400" cy="3625850"/>
            <wp:effectExtent l="0" t="0" r="12700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2157D53-65D0-4213-9363-F98249BE9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2A3203" w14:textId="6D7F3096" w:rsidR="00D10CEC" w:rsidRDefault="00D10CEC" w:rsidP="00885991">
      <w:pPr>
        <w:spacing w:after="120" w:line="276" w:lineRule="auto"/>
        <w:ind w:firstLine="284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D10CEC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0CEC">
        <w:rPr>
          <w:rFonts w:ascii="Times New Roman" w:hAnsi="Times New Roman" w:cs="Times New Roman"/>
          <w:sz w:val="28"/>
          <w:szCs w:val="28"/>
        </w:rPr>
        <w:t xml:space="preserve"> частоту </w:t>
      </w:r>
      <w:r w:rsidRPr="00D10CEC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D10CE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D10CEC">
        <w:rPr>
          <w:rFonts w:ascii="Times New Roman" w:hAnsi="Times New Roman" w:cs="Times New Roman"/>
          <w:sz w:val="28"/>
          <w:szCs w:val="28"/>
        </w:rPr>
        <w:t>, на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CEC">
        <w:rPr>
          <w:rFonts w:ascii="Times New Roman" w:hAnsi="Times New Roman" w:cs="Times New Roman"/>
          <w:sz w:val="28"/>
          <w:szCs w:val="28"/>
        </w:rPr>
        <w:t>обе АЧХ имеют одинаковые значения (АЧХ</w:t>
      </w:r>
      <w:r w:rsidRPr="00D10C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0CEC">
        <w:rPr>
          <w:rFonts w:ascii="Times New Roman" w:hAnsi="Times New Roman" w:cs="Times New Roman"/>
          <w:sz w:val="32"/>
          <w:szCs w:val="32"/>
        </w:rPr>
        <w:t>(</w:t>
      </w:r>
      <w:r w:rsidRPr="00D10CEC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D10CE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D10CEC">
        <w:rPr>
          <w:rFonts w:ascii="Times New Roman" w:hAnsi="Times New Roman" w:cs="Times New Roman"/>
          <w:sz w:val="32"/>
          <w:szCs w:val="32"/>
        </w:rPr>
        <w:t>)</w:t>
      </w:r>
      <w:r w:rsidRPr="00D10CEC">
        <w:rPr>
          <w:rFonts w:ascii="Times New Roman" w:hAnsi="Times New Roman" w:cs="Times New Roman"/>
          <w:sz w:val="28"/>
          <w:szCs w:val="28"/>
        </w:rPr>
        <w:t xml:space="preserve"> = АЧХ</w:t>
      </w:r>
      <w:r w:rsidRPr="00D10C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10CEC">
        <w:rPr>
          <w:rFonts w:ascii="Times New Roman" w:hAnsi="Times New Roman" w:cs="Times New Roman"/>
          <w:sz w:val="32"/>
          <w:szCs w:val="32"/>
        </w:rPr>
        <w:t>(</w:t>
      </w:r>
      <w:r w:rsidRPr="00D10CEC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D10CE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D10CEC">
        <w:rPr>
          <w:rFonts w:ascii="Times New Roman" w:hAnsi="Times New Roman" w:cs="Times New Roman"/>
          <w:sz w:val="32"/>
          <w:szCs w:val="32"/>
        </w:rPr>
        <w:t>)</w:t>
      </w:r>
      <w:r w:rsidRPr="00D10CEC">
        <w:rPr>
          <w:rFonts w:ascii="Times New Roman" w:hAnsi="Times New Roman" w:cs="Times New Roman"/>
          <w:sz w:val="28"/>
          <w:szCs w:val="28"/>
        </w:rPr>
        <w:t>).</w:t>
      </w:r>
      <w:r w:rsidR="00140CFE">
        <w:rPr>
          <w:rFonts w:ascii="Times New Roman" w:hAnsi="Times New Roman" w:cs="Times New Roman"/>
          <w:sz w:val="28"/>
          <w:szCs w:val="28"/>
        </w:rPr>
        <w:t xml:space="preserve"> Видим, что искомая точка находится чуть </w:t>
      </w:r>
      <w:r w:rsidR="009F12F8">
        <w:rPr>
          <w:rFonts w:ascii="Times New Roman" w:hAnsi="Times New Roman" w:cs="Times New Roman"/>
          <w:sz w:val="28"/>
          <w:szCs w:val="28"/>
        </w:rPr>
        <w:t>ниже</w:t>
      </w:r>
      <w:r w:rsidR="00140CFE">
        <w:rPr>
          <w:rFonts w:ascii="Times New Roman" w:hAnsi="Times New Roman" w:cs="Times New Roman"/>
          <w:sz w:val="28"/>
          <w:szCs w:val="28"/>
        </w:rPr>
        <w:t xml:space="preserve"> точки с </w:t>
      </w:r>
      <w:r w:rsidR="00140CFE"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="00140CFE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="00140CFE"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 w:rsidR="00140CFE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1000 </w:t>
      </w:r>
      <w:r w:rsidR="00140CFE" w:rsidRPr="00140CFE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28"/>
        </w:rPr>
        <w:t>Гц</w:t>
      </w:r>
      <w:r w:rsidR="00140C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Для её нахождения определим значения </w:t>
      </w:r>
      <w:r w:rsidR="00140CFE" w:rsidRPr="00D10CEC">
        <w:rPr>
          <w:rFonts w:ascii="Times New Roman" w:hAnsi="Times New Roman" w:cs="Times New Roman"/>
          <w:sz w:val="28"/>
          <w:szCs w:val="28"/>
        </w:rPr>
        <w:t>АЧХ</w:t>
      </w:r>
      <w:r w:rsidR="00140CFE" w:rsidRPr="00D10CE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40CFE">
        <w:rPr>
          <w:rFonts w:ascii="Times New Roman" w:hAnsi="Times New Roman" w:cs="Times New Roman"/>
          <w:sz w:val="28"/>
          <w:szCs w:val="28"/>
        </w:rPr>
        <w:t xml:space="preserve"> и </w:t>
      </w:r>
      <w:r w:rsidR="00140CFE" w:rsidRPr="00D10CEC">
        <w:rPr>
          <w:rFonts w:ascii="Times New Roman" w:hAnsi="Times New Roman" w:cs="Times New Roman"/>
          <w:sz w:val="28"/>
          <w:szCs w:val="28"/>
        </w:rPr>
        <w:t>АЧХ</w:t>
      </w:r>
      <w:r w:rsidR="00140CFE" w:rsidRPr="00D10CE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40CFE">
        <w:rPr>
          <w:rFonts w:ascii="Times New Roman" w:hAnsi="Times New Roman" w:cs="Times New Roman"/>
          <w:sz w:val="28"/>
          <w:szCs w:val="28"/>
        </w:rPr>
        <w:t xml:space="preserve"> в диапазоне от </w:t>
      </w:r>
      <w:r w:rsidR="00140CFE"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="00140CFE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="00140CFE"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 w:rsidR="00140CFE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="001D70D6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800</w:t>
      </w:r>
      <w:r w:rsidR="00140CFE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="00140CFE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28"/>
        </w:rPr>
        <w:t>Гц</w:t>
      </w:r>
      <w:r w:rsidR="00140C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до </w:t>
      </w:r>
      <w:r w:rsidR="00140CFE"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="00140CFE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="00140CFE"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 w:rsidR="00140CFE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="001D70D6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1000</w:t>
      </w:r>
      <w:r w:rsidR="00140CFE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="00140CFE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28"/>
        </w:rPr>
        <w:t>Гц</w:t>
      </w:r>
      <w:r w:rsidR="00140CF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занесём полученные данные в дополнительную таблицу.</w:t>
      </w:r>
    </w:p>
    <w:p w14:paraId="57D7F790" w14:textId="286143C4" w:rsidR="00140CFE" w:rsidRPr="00602889" w:rsidRDefault="00140CFE" w:rsidP="00140CFE">
      <w:pPr>
        <w:spacing w:after="120" w:line="276" w:lineRule="auto"/>
        <w:ind w:firstLine="284"/>
        <w:jc w:val="center"/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</w:pPr>
      <w:r w:rsidRPr="00602889">
        <w:rPr>
          <w:rFonts w:ascii="Times New Roman" w:hAnsi="Times New Roman" w:cs="Times New Roman"/>
          <w:i/>
          <w:iCs/>
          <w:sz w:val="28"/>
          <w:szCs w:val="28"/>
        </w:rPr>
        <w:t xml:space="preserve">Таблица значений АЧХ </w:t>
      </w:r>
      <w:r w:rsidR="003762F5" w:rsidRPr="00602889">
        <w:rPr>
          <w:rFonts w:ascii="Times New Roman" w:hAnsi="Times New Roman" w:cs="Times New Roman"/>
          <w:sz w:val="28"/>
          <w:szCs w:val="28"/>
        </w:rPr>
        <w:t xml:space="preserve">в </w:t>
      </w:r>
      <w:r w:rsidR="003762F5" w:rsidRPr="00602889">
        <w:rPr>
          <w:rFonts w:ascii="Times New Roman" w:hAnsi="Times New Roman" w:cs="Times New Roman"/>
          <w:i/>
          <w:iCs/>
          <w:sz w:val="28"/>
          <w:szCs w:val="28"/>
        </w:rPr>
        <w:t>диапазоне от f </w:t>
      </w:r>
      <w:r w:rsidR="003762F5" w:rsidRPr="00602889">
        <w:rPr>
          <w:rFonts w:ascii="Symbol" w:eastAsia="Calibri" w:hAnsi="Symbol" w:cs="Times New Roman"/>
          <w:color w:val="000000" w:themeColor="text1"/>
          <w:sz w:val="28"/>
          <w:szCs w:val="28"/>
        </w:rPr>
        <w:t></w:t>
      </w:r>
      <w:r w:rsidR="003762F5" w:rsidRPr="006028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1000 </w:t>
      </w:r>
      <w:r w:rsidR="003762F5" w:rsidRPr="00602889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Гц до</w:t>
      </w:r>
      <w:r w:rsidR="003762F5" w:rsidRPr="006028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3762F5" w:rsidRPr="00602889">
        <w:rPr>
          <w:rFonts w:ascii="Times New Roman" w:hAnsi="Times New Roman" w:cs="Times New Roman"/>
          <w:i/>
          <w:iCs/>
          <w:sz w:val="28"/>
          <w:szCs w:val="28"/>
        </w:rPr>
        <w:t>f </w:t>
      </w:r>
      <w:r w:rsidR="003762F5" w:rsidRPr="00602889">
        <w:rPr>
          <w:rFonts w:ascii="Symbol" w:eastAsia="Calibri" w:hAnsi="Symbol" w:cs="Times New Roman"/>
          <w:color w:val="000000" w:themeColor="text1"/>
          <w:sz w:val="28"/>
          <w:szCs w:val="28"/>
        </w:rPr>
        <w:t></w:t>
      </w:r>
      <w:r w:rsidR="003762F5" w:rsidRPr="006028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 12</w:t>
      </w:r>
      <w:r w:rsidR="00746489" w:rsidRPr="006028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</w:t>
      </w:r>
      <w:r w:rsidR="003762F5" w:rsidRPr="0060288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0 </w:t>
      </w:r>
      <w:r w:rsidR="003762F5" w:rsidRPr="00602889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>Гц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3762F5" w14:paraId="0D14976A" w14:textId="77777777" w:rsidTr="003762F5">
        <w:tc>
          <w:tcPr>
            <w:tcW w:w="3209" w:type="dxa"/>
            <w:shd w:val="clear" w:color="auto" w:fill="BFBFBF" w:themeFill="background1" w:themeFillShade="BF"/>
            <w:vAlign w:val="bottom"/>
          </w:tcPr>
          <w:p w14:paraId="71D726A3" w14:textId="6428B717" w:rsidR="003762F5" w:rsidRDefault="003762F5" w:rsidP="003762F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i/>
                <w:iCs/>
                <w:color w:val="000000"/>
                <w:sz w:val="32"/>
                <w:szCs w:val="32"/>
              </w:rPr>
              <w:t>f</w:t>
            </w: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140CF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Гц</w:t>
            </w:r>
          </w:p>
        </w:tc>
        <w:tc>
          <w:tcPr>
            <w:tcW w:w="3209" w:type="dxa"/>
            <w:shd w:val="clear" w:color="auto" w:fill="BFBFBF" w:themeFill="background1" w:themeFillShade="BF"/>
            <w:vAlign w:val="bottom"/>
          </w:tcPr>
          <w:p w14:paraId="65F23AF7" w14:textId="0904D552" w:rsidR="003762F5" w:rsidRDefault="003762F5" w:rsidP="003762F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F917D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209" w:type="dxa"/>
            <w:shd w:val="clear" w:color="auto" w:fill="BFBFBF" w:themeFill="background1" w:themeFillShade="BF"/>
            <w:vAlign w:val="bottom"/>
          </w:tcPr>
          <w:p w14:paraId="18CD0A66" w14:textId="19785B7F" w:rsidR="003762F5" w:rsidRDefault="003762F5" w:rsidP="003762F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0A55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F917D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  <w:tr w:rsidR="00820C05" w14:paraId="06DA5B0E" w14:textId="77777777" w:rsidTr="003762F5">
        <w:tc>
          <w:tcPr>
            <w:tcW w:w="3209" w:type="dxa"/>
          </w:tcPr>
          <w:p w14:paraId="085BC4CE" w14:textId="41225430" w:rsidR="00820C05" w:rsidRPr="00ED4FA9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3209" w:type="dxa"/>
          </w:tcPr>
          <w:p w14:paraId="4399B4EE" w14:textId="1D64378A" w:rsidR="00820C05" w:rsidRPr="00BB5338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1,209</w:t>
            </w:r>
          </w:p>
        </w:tc>
        <w:tc>
          <w:tcPr>
            <w:tcW w:w="3209" w:type="dxa"/>
          </w:tcPr>
          <w:p w14:paraId="7ABEDABC" w14:textId="524A2D2A" w:rsidR="00820C05" w:rsidRPr="00BB5338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0,922</w:t>
            </w:r>
          </w:p>
        </w:tc>
      </w:tr>
      <w:tr w:rsidR="00820C05" w14:paraId="7706A96D" w14:textId="77777777" w:rsidTr="003762F5">
        <w:tc>
          <w:tcPr>
            <w:tcW w:w="3209" w:type="dxa"/>
          </w:tcPr>
          <w:p w14:paraId="01E3EC33" w14:textId="19129EE2" w:rsidR="00820C05" w:rsidRPr="00ED4FA9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930</w:t>
            </w:r>
          </w:p>
        </w:tc>
        <w:tc>
          <w:tcPr>
            <w:tcW w:w="3209" w:type="dxa"/>
          </w:tcPr>
          <w:p w14:paraId="1FE91847" w14:textId="1F27DE6D" w:rsidR="00820C05" w:rsidRPr="00BB5338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1,193</w:t>
            </w:r>
          </w:p>
        </w:tc>
        <w:tc>
          <w:tcPr>
            <w:tcW w:w="3209" w:type="dxa"/>
          </w:tcPr>
          <w:p w14:paraId="4C5514AA" w14:textId="6BD8690E" w:rsidR="00820C05" w:rsidRPr="00BB5338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</w:tr>
      <w:tr w:rsidR="002F7B95" w14:paraId="7EBD0437" w14:textId="77777777" w:rsidTr="003762F5">
        <w:tc>
          <w:tcPr>
            <w:tcW w:w="3209" w:type="dxa"/>
          </w:tcPr>
          <w:p w14:paraId="01483FCE" w14:textId="078B1F90" w:rsidR="002F7B95" w:rsidRDefault="002F7B95" w:rsidP="00820C0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950</w:t>
            </w:r>
          </w:p>
        </w:tc>
        <w:tc>
          <w:tcPr>
            <w:tcW w:w="3209" w:type="dxa"/>
          </w:tcPr>
          <w:p w14:paraId="4BC460B5" w14:textId="2C989357" w:rsidR="002F7B95" w:rsidRPr="002F7B95" w:rsidRDefault="002F7B95" w:rsidP="00820C0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1,183</w:t>
            </w:r>
          </w:p>
        </w:tc>
        <w:tc>
          <w:tcPr>
            <w:tcW w:w="3209" w:type="dxa"/>
          </w:tcPr>
          <w:p w14:paraId="47BED34D" w14:textId="408153F4" w:rsidR="002F7B95" w:rsidRPr="002F7B95" w:rsidRDefault="002F7B95" w:rsidP="00820C0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1,157</w:t>
            </w:r>
          </w:p>
        </w:tc>
      </w:tr>
      <w:tr w:rsidR="00820C05" w14:paraId="34DCDB6E" w14:textId="77777777" w:rsidTr="003762F5">
        <w:tc>
          <w:tcPr>
            <w:tcW w:w="3209" w:type="dxa"/>
          </w:tcPr>
          <w:p w14:paraId="559EBB79" w14:textId="1E188343" w:rsidR="00820C05" w:rsidRPr="00ED4FA9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1B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3209" w:type="dxa"/>
          </w:tcPr>
          <w:p w14:paraId="458AFAFB" w14:textId="51BFF1B0" w:rsidR="00820C05" w:rsidRPr="00BB5338" w:rsidRDefault="001B615F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bookmarkStart w:id="0" w:name="_Hlk153178490"/>
            <w:r w:rsidRPr="001B615F">
              <w:rPr>
                <w:rFonts w:ascii="Times New Roman" w:hAnsi="Times New Roman" w:cs="Times New Roman"/>
                <w:sz w:val="28"/>
                <w:szCs w:val="28"/>
              </w:rPr>
              <w:t>1,178</w:t>
            </w:r>
            <w:bookmarkEnd w:id="0"/>
          </w:p>
        </w:tc>
        <w:tc>
          <w:tcPr>
            <w:tcW w:w="3209" w:type="dxa"/>
          </w:tcPr>
          <w:p w14:paraId="7FCB49D8" w14:textId="1DD9F2AB" w:rsidR="00820C05" w:rsidRPr="00BB5338" w:rsidRDefault="001B615F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1B615F">
              <w:rPr>
                <w:rFonts w:ascii="Times New Roman" w:hAnsi="Times New Roman" w:cs="Times New Roman"/>
                <w:sz w:val="28"/>
                <w:szCs w:val="28"/>
              </w:rPr>
              <w:t>1,211</w:t>
            </w:r>
          </w:p>
        </w:tc>
      </w:tr>
      <w:tr w:rsidR="00A61D08" w14:paraId="3DF427BC" w14:textId="77777777" w:rsidTr="003762F5">
        <w:tc>
          <w:tcPr>
            <w:tcW w:w="3209" w:type="dxa"/>
          </w:tcPr>
          <w:p w14:paraId="17DADD76" w14:textId="4B89432C" w:rsidR="00A61D08" w:rsidRPr="00ED4FA9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980</w:t>
            </w:r>
          </w:p>
        </w:tc>
        <w:tc>
          <w:tcPr>
            <w:tcW w:w="3209" w:type="dxa"/>
          </w:tcPr>
          <w:p w14:paraId="426EAAD2" w14:textId="06AEA1EA" w:rsidR="00A61D08" w:rsidRPr="00BB5338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1,171</w:t>
            </w:r>
          </w:p>
        </w:tc>
        <w:tc>
          <w:tcPr>
            <w:tcW w:w="3209" w:type="dxa"/>
          </w:tcPr>
          <w:p w14:paraId="2A9C018C" w14:textId="059F423A" w:rsidR="00A61D08" w:rsidRPr="00BB5338" w:rsidRDefault="00ED4FA9" w:rsidP="00820C05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1,317</w:t>
            </w:r>
          </w:p>
        </w:tc>
      </w:tr>
      <w:tr w:rsidR="00A61D08" w14:paraId="5BD3DC99" w14:textId="77777777" w:rsidTr="003762F5">
        <w:tc>
          <w:tcPr>
            <w:tcW w:w="3209" w:type="dxa"/>
          </w:tcPr>
          <w:p w14:paraId="17AD209F" w14:textId="7F3A84FA" w:rsidR="00A61D08" w:rsidRPr="00ED4FA9" w:rsidRDefault="00ED4FA9" w:rsidP="00820C0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209" w:type="dxa"/>
          </w:tcPr>
          <w:p w14:paraId="67C92E34" w14:textId="1DAA3585" w:rsidR="00A61D08" w:rsidRPr="00BB5338" w:rsidRDefault="00ED4FA9" w:rsidP="00820C0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1,163</w:t>
            </w:r>
          </w:p>
        </w:tc>
        <w:tc>
          <w:tcPr>
            <w:tcW w:w="3209" w:type="dxa"/>
          </w:tcPr>
          <w:p w14:paraId="2BFE74CE" w14:textId="0152E041" w:rsidR="00A61D08" w:rsidRPr="00BB5338" w:rsidRDefault="00ED4FA9" w:rsidP="00820C05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4FA9">
              <w:rPr>
                <w:rFonts w:ascii="Times New Roman" w:hAnsi="Times New Roman" w:cs="Times New Roman"/>
                <w:sz w:val="28"/>
                <w:szCs w:val="28"/>
              </w:rPr>
              <w:t>1,449</w:t>
            </w:r>
          </w:p>
        </w:tc>
      </w:tr>
    </w:tbl>
    <w:p w14:paraId="28929B01" w14:textId="1E0C34EB" w:rsidR="003762F5" w:rsidRDefault="003762F5" w:rsidP="003762F5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</w:t>
      </w:r>
      <w:r w:rsidRPr="000A5565">
        <w:rPr>
          <w:rFonts w:ascii="Times New Roman" w:hAnsi="Times New Roman" w:cs="Times New Roman"/>
          <w:sz w:val="28"/>
          <w:szCs w:val="28"/>
        </w:rPr>
        <w:t xml:space="preserve">графики АЧХ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A5565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 xml:space="preserve">, приближенные относительно точки пересечения,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1FD7">
        <w:rPr>
          <w:rFonts w:ascii="Times New Roman" w:hAnsi="Times New Roman" w:cs="Times New Roman"/>
          <w:sz w:val="28"/>
          <w:szCs w:val="28"/>
        </w:rPr>
        <w:t>:</w:t>
      </w:r>
    </w:p>
    <w:p w14:paraId="41F9CA91" w14:textId="1A004373" w:rsidR="003762F5" w:rsidRDefault="00E6439D" w:rsidP="00021EC2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728456F" wp14:editId="3F7289F0">
            <wp:extent cx="4605442" cy="2783609"/>
            <wp:effectExtent l="0" t="0" r="5080" b="17145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A4FB3C3B-250D-4FAC-8322-CA8B216A7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6F1491" w14:textId="5C64D9A4" w:rsidR="00A676AE" w:rsidRDefault="00A676AE" w:rsidP="00A676AE">
      <w:pPr>
        <w:spacing w:after="12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Теперь искомую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частоту </w:t>
      </w:r>
      <w:r w:rsidRPr="00D10CEC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D10CE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найдем как точку пересечения двух прямых.</w:t>
      </w:r>
    </w:p>
    <w:p w14:paraId="6BA5DBC8" w14:textId="1F6E3FE1" w:rsidR="00E27D5F" w:rsidRDefault="00E27D5F" w:rsidP="00E27D5F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Возьмём две соседние точки, значения частоты в которых заключают между собой искомую </w:t>
      </w:r>
      <w:r>
        <w:rPr>
          <w:rFonts w:ascii="Times New Roman" w:eastAsia="Calibri" w:hAnsi="Times New Roman" w:cs="Times New Roman"/>
          <w:sz w:val="28"/>
          <w:szCs w:val="28"/>
        </w:rPr>
        <w:t xml:space="preserve">частоту </w:t>
      </w:r>
      <w:r w:rsidRPr="00D10CEC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D10CE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C3655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639566A4" w14:textId="0D8D033F" w:rsidR="00E27D5F" w:rsidRDefault="00E27D5F" w:rsidP="00D842A0">
      <w:pPr>
        <w:spacing w:after="120" w:line="276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Times New Roman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Times New Roman" w:cs="Times New Roman"/>
            <w:color w:val="000000" w:themeColor="text1"/>
            <w:sz w:val="28"/>
            <w:szCs w:val="28"/>
          </w:rPr>
          <m:t xml:space="preserve">=950 </m:t>
        </m:r>
        <m:r>
          <w:rPr>
            <w:rFonts w:ascii="Cambria Math" w:eastAsia="Calibri" w:hAnsi="Times New Roman" w:cs="Times New Roman"/>
            <w:color w:val="000000" w:themeColor="text1"/>
            <w:sz w:val="28"/>
            <w:szCs w:val="28"/>
          </w:rPr>
          <m:t>Гц</m:t>
        </m:r>
      </m:oMath>
      <w:r w:rsidRPr="00E27D5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A5565">
        <w:rPr>
          <w:rFonts w:ascii="Times New Roman" w:hAnsi="Times New Roman" w:cs="Times New Roman"/>
          <w:color w:val="000000"/>
          <w:sz w:val="28"/>
          <w:szCs w:val="28"/>
        </w:rPr>
        <w:t>АЧХ</w:t>
      </w:r>
      <w:r w:rsidRPr="00F917D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8"/>
            <w:szCs w:val="28"/>
          </w:rPr>
          <m:t>H(ω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Times New Roman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1,183</m:t>
        </m:r>
      </m:oMath>
      <w:r w:rsidRPr="00E27D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A5565">
        <w:rPr>
          <w:rFonts w:ascii="Times New Roman" w:hAnsi="Times New Roman" w:cs="Times New Roman"/>
          <w:color w:val="000000"/>
          <w:sz w:val="28"/>
          <w:szCs w:val="28"/>
        </w:rPr>
        <w:t>АЧХ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27D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8"/>
            <w:szCs w:val="28"/>
          </w:rPr>
          <m:t>H(ω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21</m:t>
            </m:r>
          </m:sub>
        </m:sSub>
        <m:r>
          <w:rPr>
            <w:rFonts w:ascii="Cambria Math" w:hAnsi="Times New Roman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1,157</m:t>
        </m:r>
      </m:oMath>
    </w:p>
    <w:p w14:paraId="32AB91FF" w14:textId="532D1468" w:rsidR="00E27D5F" w:rsidRDefault="00E27D5F" w:rsidP="00D842A0">
      <w:pPr>
        <w:spacing w:after="120" w:line="276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Times New Roman" w:cs="Times New Roman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color w:val="000000" w:themeColor="text1"/>
            <w:sz w:val="28"/>
            <w:szCs w:val="28"/>
          </w:rPr>
          <m:t xml:space="preserve">=960 </m:t>
        </m:r>
        <m:r>
          <w:rPr>
            <w:rFonts w:ascii="Cambria Math" w:eastAsia="Calibri" w:hAnsi="Times New Roman" w:cs="Times New Roman"/>
            <w:color w:val="000000" w:themeColor="text1"/>
            <w:sz w:val="28"/>
            <w:szCs w:val="28"/>
          </w:rPr>
          <m:t>Гц</m:t>
        </m:r>
      </m:oMath>
      <w:r w:rsidRPr="00E27D5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A5565">
        <w:rPr>
          <w:rFonts w:ascii="Times New Roman" w:hAnsi="Times New Roman" w:cs="Times New Roman"/>
          <w:color w:val="000000"/>
          <w:sz w:val="28"/>
          <w:szCs w:val="28"/>
        </w:rPr>
        <w:t>АЧХ</w:t>
      </w:r>
      <w:r w:rsidRPr="00F917D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H(ω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=1,178</m:t>
        </m:r>
      </m:oMath>
      <w:r w:rsidRPr="00E27D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A5565">
        <w:rPr>
          <w:rFonts w:ascii="Times New Roman" w:hAnsi="Times New Roman" w:cs="Times New Roman"/>
          <w:color w:val="000000"/>
          <w:sz w:val="28"/>
          <w:szCs w:val="28"/>
        </w:rPr>
        <w:t>АЧХ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27D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color w:val="000000"/>
            <w:sz w:val="28"/>
            <w:szCs w:val="28"/>
          </w:rPr>
          <m:t>H(ω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22</m:t>
            </m:r>
          </m:sub>
        </m:sSub>
        <m:r>
          <w:rPr>
            <w:rFonts w:ascii="Cambria Math" w:hAnsi="Times New Roman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1,211</m:t>
        </m:r>
      </m:oMath>
    </w:p>
    <w:p w14:paraId="6CC0AF4D" w14:textId="0749B297" w:rsidR="00E27D5F" w:rsidRDefault="00064CC2" w:rsidP="00E27D5F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Составим уравнение</w:t>
      </w:r>
      <w:r w:rsidRPr="00064CC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первой прямой,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проходящей через два значения </w:t>
      </w:r>
      <w:r w:rsidRPr="000A5565">
        <w:rPr>
          <w:rFonts w:ascii="Times New Roman" w:hAnsi="Times New Roman" w:cs="Times New Roman"/>
          <w:color w:val="000000"/>
          <w:sz w:val="28"/>
          <w:szCs w:val="28"/>
        </w:rPr>
        <w:t>АЧХ</w:t>
      </w:r>
      <w:r w:rsidRPr="00F917D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64CC2" w14:paraId="75797422" w14:textId="77777777" w:rsidTr="00542CEE">
        <w:tc>
          <w:tcPr>
            <w:tcW w:w="4813" w:type="dxa"/>
          </w:tcPr>
          <w:p w14:paraId="05E2D5FB" w14:textId="23171887" w:rsidR="00064CC2" w:rsidRDefault="00D842A0" w:rsidP="00D842A0">
            <w:pPr>
              <w:spacing w:after="120" w:line="276" w:lineRule="auto"/>
              <w:ind w:left="-120" w:firstLine="299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H(ω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f+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6A37B075" w14:textId="77777777" w:rsidR="00064CC2" w:rsidRPr="00160C86" w:rsidRDefault="00064CC2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</w:tr>
    </w:tbl>
    <w:p w14:paraId="3FD1DCB6" w14:textId="1537F021" w:rsidR="00064CC2" w:rsidRPr="00E564E3" w:rsidRDefault="00064CC2" w:rsidP="00064CC2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Определим коэффициенты </w:t>
      </w:r>
      <w:r w:rsidR="00B3083A" w:rsidRPr="00064CC2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a</w:t>
      </w:r>
      <w:r w:rsidR="00B3083A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B3083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B3083A" w:rsidRPr="00B3083A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b</w:t>
      </w:r>
      <w:r w:rsidR="00B3083A" w:rsidRPr="00B3083A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1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составив систему уравнений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064CC2" w14:paraId="12B55C20" w14:textId="77777777" w:rsidTr="00542CEE">
        <w:tc>
          <w:tcPr>
            <w:tcW w:w="4813" w:type="dxa"/>
            <w:vMerge w:val="restart"/>
          </w:tcPr>
          <w:p w14:paraId="7DDFE963" w14:textId="0F3AD4B2" w:rsidR="00064CC2" w:rsidRDefault="00967BFC" w:rsidP="00D842A0">
            <w:pPr>
              <w:spacing w:after="120" w:line="276" w:lineRule="auto"/>
              <w:ind w:left="-105" w:firstLine="284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Times New Roman" w:cs="Times New Roman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&amp;H(ω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&amp;H(ω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eqAr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4814" w:type="dxa"/>
          </w:tcPr>
          <w:p w14:paraId="1209880F" w14:textId="77777777" w:rsidR="00064CC2" w:rsidRPr="00282BA0" w:rsidRDefault="00064CC2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(2)</w:t>
            </w:r>
          </w:p>
        </w:tc>
      </w:tr>
      <w:tr w:rsidR="00064CC2" w14:paraId="24DD2D7A" w14:textId="77777777" w:rsidTr="00542CEE">
        <w:tc>
          <w:tcPr>
            <w:tcW w:w="4813" w:type="dxa"/>
            <w:vMerge/>
          </w:tcPr>
          <w:p w14:paraId="529C05B3" w14:textId="77777777" w:rsidR="00064CC2" w:rsidRDefault="00064CC2" w:rsidP="00542CEE">
            <w:pPr>
              <w:spacing w:after="12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6938835" w14:textId="77777777" w:rsidR="00064CC2" w:rsidRPr="00282BA0" w:rsidRDefault="00064CC2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(3)</w:t>
            </w:r>
          </w:p>
        </w:tc>
      </w:tr>
    </w:tbl>
    <w:p w14:paraId="3DEDCD86" w14:textId="33798F76" w:rsidR="00064CC2" w:rsidRDefault="00064CC2" w:rsidP="00064CC2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Вычтем из уравнения (</w:t>
      </w:r>
      <w:r w:rsidRPr="00160C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уравнение (</w:t>
      </w:r>
      <w:r w:rsidRPr="00160C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 и выразим коэффициент </w:t>
      </w:r>
      <w:r w:rsidRPr="00064CC2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a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282BA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66F267AB" w14:textId="60FDC2F1" w:rsidR="00064CC2" w:rsidRDefault="00967BFC" w:rsidP="00D842A0">
      <w:pPr>
        <w:spacing w:after="120" w:line="276" w:lineRule="auto"/>
        <w:ind w:firstLine="284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H(ω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H(ω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den>
          </m:f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1,178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1,183</m:t>
              </m:r>
            </m:num>
            <m:den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960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950</m:t>
              </m:r>
            </m:den>
          </m:f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4</m:t>
              </m:r>
            </m:sup>
          </m:sSup>
        </m:oMath>
      </m:oMathPara>
    </w:p>
    <w:p w14:paraId="568153D3" w14:textId="52748803" w:rsidR="00B3083A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Теперь выразим коэффициент </w:t>
      </w:r>
      <w:r w:rsidRPr="00B3083A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b</w:t>
      </w:r>
      <w:r w:rsidRPr="00B3083A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Pr="005467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 уравнения (</w:t>
      </w:r>
      <w:r w:rsidRPr="00160C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 и определим его значение</w:t>
      </w:r>
      <w:r w:rsidRPr="005467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3A799AD9" w14:textId="62452B59" w:rsidR="00B3083A" w:rsidRDefault="00967BFC" w:rsidP="00D842A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=H(ω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=1,183+5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950=1,658</m:t>
          </m:r>
        </m:oMath>
      </m:oMathPara>
    </w:p>
    <w:p w14:paraId="66363E76" w14:textId="07C32CAC" w:rsidR="00B3083A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Подставим найденные коэффициенты в (1)</w:t>
      </w:r>
      <w:r w:rsidRPr="00BF5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получим уравнение первой прямой</w:t>
      </w:r>
      <w:r w:rsidRPr="00160C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3083A" w14:paraId="30970DB0" w14:textId="77777777" w:rsidTr="00542CEE">
        <w:tc>
          <w:tcPr>
            <w:tcW w:w="4813" w:type="dxa"/>
          </w:tcPr>
          <w:p w14:paraId="4A072795" w14:textId="3A38DDB2" w:rsidR="00B3083A" w:rsidRDefault="00D842A0" w:rsidP="00D842A0">
            <w:pPr>
              <w:spacing w:after="120" w:line="276" w:lineRule="auto"/>
              <w:ind w:left="-120" w:firstLine="284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H(ω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5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f+1,658</m:t>
                </m:r>
              </m:oMath>
            </m:oMathPara>
          </w:p>
        </w:tc>
        <w:tc>
          <w:tcPr>
            <w:tcW w:w="4814" w:type="dxa"/>
          </w:tcPr>
          <w:p w14:paraId="0F865C7E" w14:textId="77777777" w:rsidR="00B3083A" w:rsidRDefault="00B3083A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(4)</w:t>
            </w:r>
          </w:p>
        </w:tc>
      </w:tr>
    </w:tbl>
    <w:p w14:paraId="0B9AD654" w14:textId="29BEA460" w:rsidR="00B3083A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Составим уравнение</w:t>
      </w:r>
      <w:r w:rsidRPr="00064CC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второй прямой,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проходящей через два значения </w:t>
      </w:r>
      <w:r w:rsidRPr="000A5565">
        <w:rPr>
          <w:rFonts w:ascii="Times New Roman" w:hAnsi="Times New Roman" w:cs="Times New Roman"/>
          <w:color w:val="000000"/>
          <w:sz w:val="28"/>
          <w:szCs w:val="28"/>
        </w:rPr>
        <w:t>АЧХ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3083A" w14:paraId="4E975B97" w14:textId="77777777" w:rsidTr="00542CEE">
        <w:tc>
          <w:tcPr>
            <w:tcW w:w="4813" w:type="dxa"/>
          </w:tcPr>
          <w:p w14:paraId="4E1D1421" w14:textId="4949A1E4" w:rsidR="00B3083A" w:rsidRDefault="00D842A0" w:rsidP="00D842A0">
            <w:pPr>
              <w:spacing w:after="120" w:line="276" w:lineRule="auto"/>
              <w:ind w:left="-120" w:firstLine="299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H(ω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f+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4C9A17FE" w14:textId="49BD3494" w:rsidR="00B3083A" w:rsidRPr="00160C86" w:rsidRDefault="00B3083A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1FA19469" w14:textId="03EC7CFF" w:rsidR="00B3083A" w:rsidRPr="00E564E3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Определим коэффициенты </w:t>
      </w:r>
      <w:r w:rsidRPr="00064CC2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a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B3083A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B3083A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b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составив систему уравнений</w:t>
      </w:r>
      <w:r w:rsidRPr="00E564E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3083A" w14:paraId="553EC912" w14:textId="77777777" w:rsidTr="00542CEE">
        <w:tc>
          <w:tcPr>
            <w:tcW w:w="4813" w:type="dxa"/>
            <w:vMerge w:val="restart"/>
          </w:tcPr>
          <w:p w14:paraId="14C750D8" w14:textId="1BC7ECF4" w:rsidR="00B3083A" w:rsidRDefault="00967BFC" w:rsidP="00D842A0">
            <w:pPr>
              <w:spacing w:after="120" w:line="276" w:lineRule="auto"/>
              <w:ind w:left="-105" w:firstLine="284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Times New Roman" w:cs="Times New Roman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&amp;H(ω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&amp;H(ω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Times New Roman" w:cs="Times New Roman"/>
                                <w:i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eqAr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4814" w:type="dxa"/>
          </w:tcPr>
          <w:p w14:paraId="3D7539FF" w14:textId="09105F8C" w:rsidR="00B3083A" w:rsidRPr="00282BA0" w:rsidRDefault="00B3083A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  <w:tr w:rsidR="00B3083A" w14:paraId="248B70B8" w14:textId="77777777" w:rsidTr="00542CEE">
        <w:tc>
          <w:tcPr>
            <w:tcW w:w="4813" w:type="dxa"/>
            <w:vMerge/>
          </w:tcPr>
          <w:p w14:paraId="64B4A4C8" w14:textId="77777777" w:rsidR="00B3083A" w:rsidRDefault="00B3083A" w:rsidP="00542CEE">
            <w:pPr>
              <w:spacing w:after="120" w:line="276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122866B" w14:textId="0B8EFD43" w:rsidR="00B3083A" w:rsidRPr="00282BA0" w:rsidRDefault="00B3083A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</w:tr>
    </w:tbl>
    <w:p w14:paraId="146FFF04" w14:textId="153ADDDD" w:rsidR="00B3083A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Вычтем из уравнения (7) уравнение (6) и выразим коэффициент </w:t>
      </w:r>
      <w:r w:rsidRPr="00064CC2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a</w:t>
      </w:r>
      <w:r w:rsidR="008D15EE" w:rsidRPr="008D15EE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282BA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2796F5F6" w14:textId="5BB73B65" w:rsidR="00B3083A" w:rsidRDefault="00967BFC" w:rsidP="00D842A0">
      <w:pPr>
        <w:spacing w:after="120" w:line="276" w:lineRule="auto"/>
        <w:ind w:firstLine="284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H(ω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H(ω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noProof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noProof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den>
          </m:f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1,211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1,157</m:t>
              </m:r>
            </m:num>
            <m:den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=5,4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3</m:t>
              </m:r>
            </m:sup>
          </m:sSup>
        </m:oMath>
      </m:oMathPara>
    </w:p>
    <w:p w14:paraId="6566B4B8" w14:textId="4C61DEFF" w:rsidR="00B3083A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Теперь выразим коэффициент </w:t>
      </w:r>
      <w:r w:rsidRPr="00B3083A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b</w:t>
      </w:r>
      <w:r w:rsidR="008D15EE" w:rsidRPr="008D15EE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5467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 уравнения (6) и определим его значение</w:t>
      </w:r>
      <w:r w:rsidRPr="005467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302FF0F1" w14:textId="0DA3E652" w:rsidR="00B3083A" w:rsidRDefault="00967BFC" w:rsidP="00D842A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=H(ω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=1,157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5,4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950=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3,973</m:t>
          </m:r>
        </m:oMath>
      </m:oMathPara>
    </w:p>
    <w:p w14:paraId="3A3B1389" w14:textId="6E4BD68F" w:rsidR="00B3083A" w:rsidRDefault="00B3083A" w:rsidP="00B3083A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Подставим найденные коэффициенты в (</w:t>
      </w:r>
      <w:r w:rsidR="008D15EE" w:rsidRPr="008D15E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  <w:r w:rsidRPr="00BF5B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получим уравнение второй прямой</w:t>
      </w:r>
      <w:r w:rsidRPr="00160C8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0"/>
        <w:gridCol w:w="4737"/>
      </w:tblGrid>
      <w:tr w:rsidR="00B3083A" w14:paraId="6D881AD1" w14:textId="77777777" w:rsidTr="008D15EE">
        <w:tc>
          <w:tcPr>
            <w:tcW w:w="4900" w:type="dxa"/>
          </w:tcPr>
          <w:p w14:paraId="07693B46" w14:textId="12F13617" w:rsidR="00B3083A" w:rsidRDefault="00D842A0" w:rsidP="00D842A0">
            <w:pPr>
              <w:spacing w:after="120" w:line="276" w:lineRule="auto"/>
              <w:ind w:left="-120" w:firstLine="284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H(ω</m:t>
                </m:r>
                <m:sSub>
                  <m:sSub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=5,4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×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1</m:t>
                </m:r>
                <m:sSup>
                  <m:sSupPr>
                    <m:ctrlPr>
                      <w:rPr>
                        <w:rFonts w:ascii="Cambria Math" w:eastAsia="Calibri" w:hAnsi="Times New Roman" w:cs="Times New Roman"/>
                        <w:i/>
                        <w:noProof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libri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f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eastAsia="Calibri" w:hAnsi="Times New Roman" w:cs="Times New Roman"/>
                    <w:noProof/>
                    <w:color w:val="000000" w:themeColor="text1"/>
                    <w:sz w:val="28"/>
                    <w:szCs w:val="28"/>
                  </w:rPr>
                  <m:t>3,973</m:t>
                </m:r>
              </m:oMath>
            </m:oMathPara>
          </w:p>
        </w:tc>
        <w:tc>
          <w:tcPr>
            <w:tcW w:w="4737" w:type="dxa"/>
          </w:tcPr>
          <w:p w14:paraId="6B13B15D" w14:textId="3A3CA995" w:rsidR="00B3083A" w:rsidRDefault="00B3083A" w:rsidP="00542CEE">
            <w:pPr>
              <w:spacing w:after="120"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(8)</w:t>
            </w:r>
          </w:p>
        </w:tc>
      </w:tr>
    </w:tbl>
    <w:p w14:paraId="79B04CDC" w14:textId="167D6096" w:rsidR="008D15EE" w:rsidRDefault="008D15EE" w:rsidP="00D842A0">
      <w:pPr>
        <w:spacing w:after="120" w:line="276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D10CEC">
        <w:rPr>
          <w:rFonts w:ascii="Times New Roman" w:hAnsi="Times New Roman" w:cs="Times New Roman"/>
          <w:sz w:val="28"/>
          <w:szCs w:val="28"/>
        </w:rPr>
        <w:t>Определи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0CEC">
        <w:rPr>
          <w:rFonts w:ascii="Times New Roman" w:hAnsi="Times New Roman" w:cs="Times New Roman"/>
          <w:sz w:val="28"/>
          <w:szCs w:val="28"/>
        </w:rPr>
        <w:t xml:space="preserve"> частоту </w:t>
      </w:r>
      <w:r w:rsidRPr="00D10CEC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D10CE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D10CEC">
        <w:rPr>
          <w:rFonts w:ascii="Times New Roman" w:hAnsi="Times New Roman" w:cs="Times New Roman"/>
          <w:sz w:val="28"/>
          <w:szCs w:val="28"/>
        </w:rPr>
        <w:t>, на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CEC">
        <w:rPr>
          <w:rFonts w:ascii="Times New Roman" w:hAnsi="Times New Roman" w:cs="Times New Roman"/>
          <w:sz w:val="28"/>
          <w:szCs w:val="28"/>
        </w:rPr>
        <w:t xml:space="preserve">обе АЧХ имеют одинаковые значения </w:t>
      </w:r>
      <m:oMath>
        <m:r>
          <w:rPr>
            <w:rFonts w:ascii="Cambria Math" w:hAnsi="Times New Roman" w:cs="Times New Roman"/>
            <w:sz w:val="28"/>
            <w:szCs w:val="28"/>
          </w:rPr>
          <m:t>H(ω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=H(ω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D10CEC">
        <w:rPr>
          <w:rFonts w:ascii="Times New Roman" w:hAnsi="Times New Roman" w:cs="Times New Roman"/>
          <w:sz w:val="28"/>
          <w:szCs w:val="28"/>
        </w:rPr>
        <w:t>.</w:t>
      </w:r>
    </w:p>
    <w:p w14:paraId="29973A41" w14:textId="11596314" w:rsidR="008D15EE" w:rsidRDefault="00F00845" w:rsidP="00D842A0">
      <w:pPr>
        <w:spacing w:after="120" w:line="276" w:lineRule="auto"/>
        <w:ind w:left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5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f+1,658=5,4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f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3,973</m:t>
          </m:r>
          <m:r>
            <m:rPr>
              <m:sty m:val="p"/>
            </m:rP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5,9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×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5,631</m:t>
          </m:r>
          <m:r>
            <m:rPr>
              <m:sty m:val="p"/>
            </m:rP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noProof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noProof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≈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 xml:space="preserve">954,407 </m:t>
          </m:r>
          <m:r>
            <w:rPr>
              <w:rFonts w:ascii="Cambria Math" w:eastAsia="Calibri" w:hAnsi="Times New Roman" w:cs="Times New Roman"/>
              <w:noProof/>
              <w:color w:val="000000" w:themeColor="text1"/>
              <w:sz w:val="28"/>
              <w:szCs w:val="28"/>
            </w:rPr>
            <m:t>Гц</m:t>
          </m:r>
        </m:oMath>
      </m:oMathPara>
    </w:p>
    <w:p w14:paraId="074CFD92" w14:textId="0B738C66" w:rsidR="002054AD" w:rsidRPr="003800E2" w:rsidRDefault="002054AD" w:rsidP="00893251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Включим третий вольтметр между двумя выходами схемы. Видим, что при </w:t>
      </w:r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величин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е </w:t>
      </w:r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входного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сигнала </w:t>
      </w:r>
      <w:r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0932B8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m:oMath>
        <m:r>
          <w:rPr>
            <w:rFonts w:ascii="Cambria Math" w:eastAsia="Calibri" w:hAnsi="Times New Roman" w:cs="Times New Roman"/>
            <w:noProof/>
            <w:color w:val="000000" w:themeColor="text1"/>
            <w:sz w:val="28"/>
            <w:szCs w:val="28"/>
          </w:rPr>
          <m:t>954,407</m:t>
        </m:r>
      </m:oMath>
      <w:r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Pr="00140CFE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28"/>
        </w:rPr>
        <w:t>Гц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его показания </w:t>
      </w:r>
      <w:r w:rsidR="008A0E6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ненулевые несмотря на то, что амплитуды одинаковы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069FC2CF" w14:textId="23BAAF70" w:rsidR="002054AD" w:rsidRPr="002054AD" w:rsidRDefault="0047670C" w:rsidP="00C55C9F">
      <w:pPr>
        <w:spacing w:after="120" w:line="276" w:lineRule="auto"/>
        <w:ind w:firstLine="284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7670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BE92C16" wp14:editId="1CC4E3AA">
            <wp:extent cx="5799323" cy="3096491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475" cy="31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0E59" w14:textId="79162C95" w:rsidR="007660B2" w:rsidRDefault="008A0E66" w:rsidP="00893251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Добавим в схему осциллоскоп.</w:t>
      </w:r>
    </w:p>
    <w:p w14:paraId="7A307CC8" w14:textId="5D14EE84" w:rsidR="007D7263" w:rsidRDefault="004909B4" w:rsidP="007730FF">
      <w:pPr>
        <w:spacing w:after="120" w:line="276" w:lineRule="auto"/>
        <w:ind w:left="284"/>
        <w:jc w:val="center"/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</w:pPr>
      <w:r w:rsidRPr="004909B4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0F1D57" wp14:editId="64570CD5">
            <wp:extent cx="5744981" cy="3604846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298" cy="36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28EC" w14:textId="1502D4C4" w:rsidR="008878A2" w:rsidRDefault="008A0E66" w:rsidP="00065B77">
      <w:pPr>
        <w:spacing w:after="120" w:line="276" w:lineRule="auto"/>
        <w:ind w:left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Наблюдаем </w:t>
      </w:r>
      <w:r w:rsid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сильный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фазовый сдвиг</w:t>
      </w:r>
      <w:r w:rsidR="0097791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близкий к половине периода</w:t>
      </w:r>
      <w:r w:rsidR="007660B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46005FBC" w14:textId="550947EA" w:rsidR="007660B2" w:rsidRDefault="004D18D8" w:rsidP="003D02D4">
      <w:pPr>
        <w:spacing w:after="120" w:line="276" w:lineRule="auto"/>
        <w:ind w:left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D18D8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018B1A6" wp14:editId="32D18066">
            <wp:extent cx="5369169" cy="3187404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6398" cy="31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AC18" w14:textId="6B25E519" w:rsidR="007D7263" w:rsidRPr="00F837BD" w:rsidRDefault="004D18D8" w:rsidP="003D02D4">
      <w:pPr>
        <w:spacing w:after="120" w:line="276" w:lineRule="auto"/>
        <w:ind w:left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D18D8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7D2E186" wp14:editId="6022ABD1">
            <wp:extent cx="2791215" cy="533474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B9A5" w14:textId="4BD45219" w:rsidR="00531AF1" w:rsidRPr="00754132" w:rsidRDefault="00893251" w:rsidP="00531AF1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Устраним фазовую </w:t>
      </w:r>
      <w:proofErr w:type="spellStart"/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тройку</w:t>
      </w:r>
      <w:proofErr w:type="spellEnd"/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добьёмся </w:t>
      </w:r>
      <w:r w:rsidR="00531AF1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минимальных</w:t>
      </w:r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531AF1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значений показаний</w:t>
      </w:r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531AF1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вольтметра</w:t>
      </w:r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531AF1" w:rsidRPr="00305AB6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U</w:t>
      </w:r>
      <w:r w:rsidR="00531AF1" w:rsidRPr="00305AB6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vertAlign w:val="subscript"/>
        </w:rPr>
        <w:t>3</w:t>
      </w:r>
      <w:r w:rsidRPr="0089325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Сначала определим </w:t>
      </w:r>
      <w:r w:rsidR="007541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приблизительное</w:t>
      </w:r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время задержки, расставив маркеры на осциллограмме. Разность временных показаний между двумя маркерами равна </w:t>
      </w:r>
      <w:r w:rsidR="00531AF1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τ</w:t>
      </w:r>
      <w:r w:rsidR="00531AF1" w:rsidRPr="007B038C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="00531AF1" w:rsidRPr="007B038C">
        <w:rPr>
          <w:rFonts w:ascii="Symbol" w:eastAsia="Calibri" w:hAnsi="Symbol" w:cs="Times New Roman"/>
          <w:color w:val="000000" w:themeColor="text1"/>
          <w:sz w:val="32"/>
          <w:szCs w:val="32"/>
        </w:rPr>
        <w:t></w:t>
      </w:r>
      <w:r w:rsidR="00531AF1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 </w:t>
      </w:r>
      <w:r w:rsidR="00977913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560</w:t>
      </w:r>
      <w:r w:rsidR="00531AF1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,</w:t>
      </w:r>
      <w:r w:rsidR="00F837BD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130</w:t>
      </w:r>
      <w:r w:rsidR="00531AF1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 </w:t>
      </w:r>
      <w:r w:rsidR="00531AF1" w:rsidRPr="007B038C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мкс</w:t>
      </w:r>
      <w:r w:rsidR="00531AF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51705BB9" w14:textId="3AFB3A14" w:rsidR="002054AD" w:rsidRDefault="00531AF1" w:rsidP="00305AB6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="00305AB6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спользу</w:t>
      </w:r>
      <w:r w:rsid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</w:t>
      </w:r>
      <w:r w:rsid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 схеме </w:t>
      </w:r>
      <w:r w:rsidR="00305AB6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линию</w:t>
      </w:r>
      <w:r w:rsid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</w:t>
      </w:r>
      <w:r w:rsidR="00305AB6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адержки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установим </w:t>
      </w:r>
      <w:r w:rsidR="00305AB6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время линии задержки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равное </w:t>
      </w:r>
      <w:r w:rsidR="00305AB6" w:rsidRPr="00305AB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τ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="00754132" w:rsidRPr="007541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75413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Видим, что при </w:t>
      </w:r>
      <w:r w:rsidR="00B14BD0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τ</w:t>
      </w:r>
      <w:r w:rsidR="00B14BD0" w:rsidRPr="007B038C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="00B14BD0" w:rsidRPr="007B038C">
        <w:rPr>
          <w:rFonts w:ascii="Symbol" w:eastAsia="Calibri" w:hAnsi="Symbol" w:cs="Times New Roman"/>
          <w:color w:val="000000" w:themeColor="text1"/>
          <w:sz w:val="32"/>
          <w:szCs w:val="32"/>
        </w:rPr>
        <w:t></w:t>
      </w:r>
      <w:r w:rsidR="00B14BD0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 </w:t>
      </w:r>
      <w:r w:rsidR="00F713DE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560</w:t>
      </w:r>
      <w:r w:rsidR="00F713DE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,</w:t>
      </w:r>
      <w:r w:rsidR="00F713DE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130</w:t>
      </w:r>
      <w:r w:rsidR="00F713DE"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 </w:t>
      </w:r>
      <w:r w:rsidR="00B14BD0" w:rsidRPr="007B038C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мкс</w:t>
      </w:r>
      <w:r w:rsidR="00B14BD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B14BD0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</w:t>
      </w:r>
      <w:r w:rsidR="00B14BD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</w:t>
      </w:r>
      <w:r w:rsidR="00B14BD0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показаний</w:t>
      </w:r>
      <w:r w:rsidR="00B14BD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B14BD0" w:rsidRPr="00305AB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вольтметра</w:t>
      </w:r>
      <w:r w:rsidR="00B14BD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B14BD0" w:rsidRPr="00305AB6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U</w:t>
      </w:r>
      <w:r w:rsidR="00B14BD0" w:rsidRPr="00305AB6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vertAlign w:val="subscript"/>
        </w:rPr>
        <w:t>3</w:t>
      </w:r>
      <w:r w:rsidR="00B14BD0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 w:rsidR="00B14BD0" w:rsidRPr="00B14BD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минимальны</w:t>
      </w:r>
      <w:r w:rsidR="00B14BD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а синусоиды идеально совпадают.</w:t>
      </w:r>
    </w:p>
    <w:p w14:paraId="3EFAD925" w14:textId="24217744" w:rsidR="00B14BD0" w:rsidRDefault="009F2202" w:rsidP="00C55C9F">
      <w:pPr>
        <w:spacing w:after="120" w:line="276" w:lineRule="auto"/>
        <w:ind w:firstLine="284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F2202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E9417F" wp14:editId="1D25931D">
            <wp:extent cx="5597769" cy="3571722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6514" cy="35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9AB9" w14:textId="5449DC04" w:rsidR="00B14BD0" w:rsidRDefault="00C166CC" w:rsidP="00191459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166CC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8A6BE2" wp14:editId="74BE2C56">
            <wp:extent cx="3798277" cy="238569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5625" cy="23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AB52" w14:textId="12814794" w:rsidR="008878A2" w:rsidRDefault="00976AFB" w:rsidP="00B14BD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6AFB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A3B529" wp14:editId="1769A8CF">
            <wp:extent cx="2838846" cy="647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2077" w14:textId="2CA6DE95" w:rsidR="00881541" w:rsidRDefault="00B14BD0" w:rsidP="00A10C78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Получаем, что АЧХ имеют значения</w:t>
      </w:r>
      <w:r w:rsidR="007B038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, близкие к равным,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при частоте </w:t>
      </w:r>
      <w:r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="00E2319C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954</w:t>
      </w:r>
      <w:r w:rsidR="00813629" w:rsidRPr="00994A05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,</w:t>
      </w:r>
      <w:r w:rsidR="00E2319C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407</w:t>
      </w:r>
      <w:r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 </w:t>
      </w:r>
      <w:r w:rsidRPr="00140CFE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28"/>
        </w:rPr>
        <w:t>Гц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>и</w:t>
      </w:r>
      <w:r w:rsidR="007B038C"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 xml:space="preserve"> времени задержки</w:t>
      </w:r>
      <w:r>
        <w:rPr>
          <w:rFonts w:ascii="Times New Roman" w:eastAsia="Calibri" w:hAnsi="Times New Roman" w:cs="Times New Roman"/>
          <w:color w:val="000000" w:themeColor="text1"/>
          <w:sz w:val="32"/>
          <w:szCs w:val="28"/>
        </w:rPr>
        <w:t xml:space="preserve"> </w:t>
      </w:r>
      <w:r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τ</w:t>
      </w:r>
      <w:r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0</w:t>
      </w:r>
      <w:r w:rsidRPr="007B038C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Pr="007B038C">
        <w:rPr>
          <w:rFonts w:ascii="Symbol" w:eastAsia="Calibri" w:hAnsi="Symbol" w:cs="Times New Roman"/>
          <w:color w:val="000000" w:themeColor="text1"/>
          <w:sz w:val="32"/>
          <w:szCs w:val="32"/>
        </w:rPr>
        <w:t></w:t>
      </w:r>
      <w:r w:rsidRPr="007B038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 </w:t>
      </w:r>
      <w:r w:rsidR="00E231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560,130 </w:t>
      </w:r>
      <w:r w:rsidRPr="007B038C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мкс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5607FC7C" w14:textId="43D5A855" w:rsidR="00110885" w:rsidRDefault="004F155C" w:rsidP="00B14BD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Рассчитаем ч</w:t>
      </w:r>
      <w:r w:rsidRPr="004F155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астотные характеристики предложенных схем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аналитически</w:t>
      </w:r>
      <w:r w:rsidR="001108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используя </w:t>
      </w:r>
      <w:r w:rsidR="00110885" w:rsidRPr="001108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методом комплексных амплитуд.</w:t>
      </w:r>
    </w:p>
    <w:p w14:paraId="69D11608" w14:textId="77777777" w:rsidR="00FA5D02" w:rsidRDefault="00FA5D02" w:rsidP="00B14BD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3AA5994" w14:textId="77777777" w:rsidR="00FA5D02" w:rsidRDefault="00FA5D02" w:rsidP="00B14BD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4312F63" w14:textId="15471982" w:rsidR="00110885" w:rsidRPr="00D55198" w:rsidRDefault="00A96D5C" w:rsidP="00B14BD0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Р</w:t>
      </w:r>
      <w:r w:rsidR="0011088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ассмотрим первую схему</w:t>
      </w:r>
      <w:r w:rsidR="00D55198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6"/>
        <w:gridCol w:w="2551"/>
      </w:tblGrid>
      <w:tr w:rsidR="00110885" w14:paraId="1B8827FB" w14:textId="77777777" w:rsidTr="008E1B31">
        <w:tc>
          <w:tcPr>
            <w:tcW w:w="6237" w:type="dxa"/>
          </w:tcPr>
          <w:p w14:paraId="368418C8" w14:textId="5F4C96DF" w:rsidR="00110885" w:rsidRDefault="00947B35" w:rsidP="008E1B31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1844DF8D" wp14:editId="76DEAABD">
                  <wp:extent cx="4362450" cy="1955912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872" cy="198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04B786FA" w14:textId="77777777" w:rsidR="00110885" w:rsidRDefault="00110885" w:rsidP="008E1B31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</w:p>
          <w:p w14:paraId="12BDEF0B" w14:textId="2425BC91" w:rsidR="00110885" w:rsidRDefault="00110885" w:rsidP="006A0D96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110885" w14:paraId="4E0B97A3" w14:textId="77777777" w:rsidTr="008E1B31">
        <w:tc>
          <w:tcPr>
            <w:tcW w:w="6237" w:type="dxa"/>
          </w:tcPr>
          <w:p w14:paraId="27AE62B0" w14:textId="560D72AF" w:rsidR="00110885" w:rsidRPr="00110885" w:rsidRDefault="00110885" w:rsidP="008E1B31">
            <w:pPr>
              <w:spacing w:after="120" w:line="276" w:lineRule="auto"/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400" w:type="dxa"/>
          </w:tcPr>
          <w:p w14:paraId="680CCC6E" w14:textId="77777777" w:rsidR="00110885" w:rsidRDefault="00110885" w:rsidP="008E1B31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</w:p>
        </w:tc>
      </w:tr>
    </w:tbl>
    <w:p w14:paraId="2F45A0CC" w14:textId="7D1DC3FD" w:rsidR="00A10C78" w:rsidRPr="00A347F9" w:rsidRDefault="00A10C78" w:rsidP="00A10C78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Определим коэффициент передачи участка цепи, содержащего </w:t>
      </w:r>
      <w:r w:rsidR="00F645A6">
        <w:rPr>
          <w:rFonts w:ascii="Times New Roman" w:eastAsia="Calibri" w:hAnsi="Times New Roman" w:cs="Times New Roman"/>
          <w:noProof/>
          <w:sz w:val="28"/>
          <w:szCs w:val="28"/>
        </w:rPr>
        <w:t xml:space="preserve">конденсатор </w:t>
      </w:r>
      <w:r w:rsidR="00F645A6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С</w:t>
      </w:r>
      <w:r w:rsidR="00F645A6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1</w:t>
      </w:r>
      <w:r w:rsidR="00F645A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параллельное соединение</w:t>
      </w:r>
      <w:r w:rsidR="00D55198"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4FD58550" w14:textId="31E6D4A9" w:rsidR="00A10C78" w:rsidRDefault="00967BFC" w:rsidP="00D842A0">
      <w:pPr>
        <w:spacing w:after="120" w:line="276" w:lineRule="auto"/>
        <w:rPr>
          <w:rFonts w:ascii="Times New Roman" w:eastAsia="Calibri" w:hAnsi="Times New Roman" w:cs="Times New Roman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den>
          </m:f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+1</m:t>
              </m:r>
            </m:den>
          </m:f>
        </m:oMath>
      </m:oMathPara>
    </w:p>
    <w:p w14:paraId="6FD06008" w14:textId="767B7BF9" w:rsidR="00A96D5C" w:rsidRPr="00D55198" w:rsidRDefault="004F155C" w:rsidP="00A10C78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Определим коэффициент передачи участка цепи, содержащего ре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зистор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R</w:t>
      </w:r>
      <w:r w:rsidRPr="004F155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</w:t>
      </w:r>
      <w:r w:rsidR="00121D2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катушку индуктивности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121D29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L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="00AD0138" w:rsidRPr="00AD01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AD01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являющегося делителем напряжения</w:t>
      </w:r>
      <w:r w:rsidR="00D55198"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1F605297" w14:textId="2BC61761" w:rsidR="004F155C" w:rsidRPr="00A10C78" w:rsidRDefault="00967BFC" w:rsidP="00D842A0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den>
          </m:f>
        </m:oMath>
      </m:oMathPara>
    </w:p>
    <w:p w14:paraId="26043BC5" w14:textId="3C7DB9AD" w:rsidR="00EC0B4C" w:rsidRDefault="00AC71D3" w:rsidP="00AC71D3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</w:t>
      </w:r>
      <w:r w:rsidR="00AD0138"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астотн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ая</w:t>
      </w:r>
      <w:r w:rsidR="00AD0138"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характеристик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</w:t>
      </w:r>
      <w:r w:rsidR="00AD0138"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(передаточн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ая</w:t>
      </w:r>
      <w:r w:rsidR="00AD0138"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</w:t>
      </w:r>
      <w:r w:rsidR="00AD0138"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) </w:t>
      </w:r>
      <w:r w:rsidR="00EC0B4C"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первой схемы</w:t>
      </w:r>
      <w:r w:rsidR="00D55198"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3E48EDFA" w14:textId="37AAF678" w:rsidR="006D6F8A" w:rsidRPr="00D55198" w:rsidRDefault="00967BFC" w:rsidP="00D842A0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H</m:t>
              </m:r>
            </m:e>
          </m:acc>
          <m:r>
            <w:rPr>
              <w:rFonts w:ascii="Cambria Math"/>
            </w:rPr>
            <m:t>(ω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)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Z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/>
                    </w:rPr>
                    <m:t>+1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+1</m:t>
                  </m:r>
                </m:e>
              </m:d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R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jωC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R+jω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+1</m:t>
                  </m:r>
                </m:e>
              </m:d>
              <m:r>
                <w:rPr>
                  <w:rFonts w:ascii="Cambria Math"/>
                </w:rPr>
                <m:t>+R+jω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</m:oMath>
      </m:oMathPara>
    </w:p>
    <w:p w14:paraId="7A6A97B3" w14:textId="77777777" w:rsidR="00E27727" w:rsidRDefault="00E27727" w:rsidP="00030431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518066A" w14:textId="6229D8AF" w:rsidR="00A953E7" w:rsidRPr="00A953E7" w:rsidRDefault="00A953E7" w:rsidP="00030431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Приведём к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полиномическому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виду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2B1862B" w14:textId="5062C90A" w:rsidR="00440D2E" w:rsidRPr="00856C37" w:rsidRDefault="00967BFC" w:rsidP="00D842A0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/>
                </w:rPr>
                <m:t>H</m:t>
              </m:r>
            </m:e>
          </m:acc>
          <m:r>
            <w:rPr>
              <w:rFonts w:ascii="Cambria Math"/>
            </w:rPr>
            <m:t>(ω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)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j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ω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R+jω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+jω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ω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ω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C</m:t>
              </m:r>
            </m:den>
          </m:f>
        </m:oMath>
      </m:oMathPara>
    </w:p>
    <w:p w14:paraId="2354893F" w14:textId="77777777" w:rsidR="003309B0" w:rsidRDefault="003309B0" w:rsidP="00A953E7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0DCB66B" w14:textId="7D21E889" w:rsidR="00FD5C70" w:rsidRPr="00A953E7" w:rsidRDefault="00FD5C70" w:rsidP="00A953E7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Амплитудно-частотная характеристика (АЧХ)</w:t>
      </w:r>
      <w:r w:rsidR="00D55198" w:rsidRPr="00A953E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307DCC04" w14:textId="70E3BBAB" w:rsidR="006D6F8A" w:rsidRDefault="00D842A0" w:rsidP="00D842A0">
      <w:pPr>
        <w:spacing w:after="120" w:line="276" w:lineRule="auto"/>
      </w:pPr>
      <m:oMathPara>
        <m:oMath>
          <m:r>
            <w:rPr>
              <w:rFonts w:ascii="Cambria Math"/>
            </w:rPr>
            <m:t>H(ω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)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H</m:t>
                  </m:r>
                </m:e>
              </m:acc>
              <m:r>
                <w:rPr>
                  <w:rFonts w:ascii="Cambria Math"/>
                </w:rPr>
                <m:t>(ω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</w:rPr>
                    <m:t>R+jω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C</m:t>
                  </m:r>
                </m:den>
              </m:f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ω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/>
                    </w:rPr>
                    <m:t>j(ω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C)</m:t>
                  </m:r>
                </m:e>
              </m:d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C</m:t>
                          </m:r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52DD2CB" w14:textId="77777777" w:rsidR="00365776" w:rsidRDefault="00365776" w:rsidP="00856C37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F7E7C03" w14:textId="19135197" w:rsidR="00856C37" w:rsidRPr="00D55198" w:rsidRDefault="00856C37" w:rsidP="00856C37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Рассмотрим вторую схему</w:t>
      </w:r>
      <w:r w:rsidR="00D55198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2221"/>
      </w:tblGrid>
      <w:tr w:rsidR="00856C37" w14:paraId="4265F173" w14:textId="77777777" w:rsidTr="00EA0C61">
        <w:tc>
          <w:tcPr>
            <w:tcW w:w="6237" w:type="dxa"/>
          </w:tcPr>
          <w:p w14:paraId="5A304609" w14:textId="4F0AAEC9" w:rsidR="00856C37" w:rsidRDefault="00017CAC" w:rsidP="00EA0C61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67E0353A" wp14:editId="1F66D49A">
                  <wp:extent cx="4565650" cy="1969857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91" cy="197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0" w:type="dxa"/>
          </w:tcPr>
          <w:p w14:paraId="08FBA981" w14:textId="77777777" w:rsidR="00856C37" w:rsidRDefault="00856C37" w:rsidP="00EA0C61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</w:p>
          <w:p w14:paraId="6B7353E2" w14:textId="41BF284B" w:rsidR="00856C37" w:rsidRPr="003D3816" w:rsidRDefault="00856C37" w:rsidP="00EA0C61">
            <w:pPr>
              <w:spacing w:after="120" w:line="276" w:lineRule="auto"/>
              <w:rPr>
                <w:rFonts w:ascii="Times New Roman" w:eastAsia="Calibri" w:hAnsi="Times New Roman" w:cs="Times New Roman"/>
                <w:i/>
                <w:iCs/>
                <w:sz w:val="32"/>
                <w:szCs w:val="32"/>
              </w:rPr>
            </w:pPr>
          </w:p>
        </w:tc>
      </w:tr>
    </w:tbl>
    <w:p w14:paraId="3B619197" w14:textId="5C85D41D" w:rsidR="00344637" w:rsidRDefault="00344637" w:rsidP="00D55198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D52278E" w14:textId="7A50035A" w:rsidR="00344637" w:rsidRPr="00D55198" w:rsidRDefault="00344637" w:rsidP="00344637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Определим коэффициент передачи участка цепи, содержащего резистор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R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параллельное соединение</w:t>
      </w:r>
      <w:r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73C446F4" w14:textId="77777777" w:rsidR="00344637" w:rsidRPr="006A267A" w:rsidRDefault="00967BFC" w:rsidP="00344637">
      <w:pPr>
        <w:spacing w:after="120" w:line="276" w:lineRule="auto"/>
        <w:rPr>
          <w:rFonts w:ascii="Times New Roman" w:eastAsia="Calibri" w:hAnsi="Times New Roman" w:cs="Times New Roman"/>
          <w:noProof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den>
          </m:f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R</m:t>
                  </m: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d>
                <m:d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Times New Roman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Times New Roman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eastAsia="Calibri" w:hAnsi="Cambria Math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e>
              </m:d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+1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32"/>
              <w:szCs w:val="32"/>
            </w:rPr>
            <m:t>=</m:t>
          </m:r>
        </m:oMath>
      </m:oMathPara>
    </w:p>
    <w:p w14:paraId="46BA0059" w14:textId="0817BAC8" w:rsidR="002F4DBE" w:rsidRPr="00FF1BB6" w:rsidRDefault="00344637" w:rsidP="002F4DBE">
      <w:pPr>
        <w:spacing w:after="120" w:line="276" w:lineRule="auto"/>
        <w:rPr>
          <w:rFonts w:eastAsia="Calibri"/>
          <w:color w:val="000000" w:themeColor="text1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szCs w:val="28"/>
                </w:rPr>
              </m:ctrlPr>
            </m:num>
            <m:den>
              <m: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C</m:t>
                          </m: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en>
                      </m:f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+j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en>
                  </m:f>
                </m:e>
              </m:d>
              <m: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  <m:t>+1</m:t>
              </m: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szCs w:val="28"/>
                </w:rPr>
              </m:ctrlPr>
            </m:den>
          </m:f>
          <m:r>
            <w:rPr>
              <w:rFonts w:ascii="Cambria Math" w:eastAsia="Calibri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  <m:t>1</m:t>
              </m: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ω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CR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eastAsia="Calibri" w:hAnsi="Cambria Math"/>
                  <w:color w:val="000000" w:themeColor="text1"/>
                  <w:sz w:val="28"/>
                  <w:szCs w:val="28"/>
                </w:rPr>
                <m:t>+1</m:t>
              </m:r>
              <m:ctrlPr>
                <w:rPr>
                  <w:rFonts w:ascii="Cambria Math" w:eastAsia="Calibri" w:hAnsi="Cambria Math"/>
                  <w:i/>
                  <w:color w:val="000000" w:themeColor="text1"/>
                  <w:sz w:val="28"/>
                  <w:szCs w:val="28"/>
                </w:rPr>
              </m:ctrlPr>
            </m:den>
          </m:f>
        </m:oMath>
      </m:oMathPara>
    </w:p>
    <w:p w14:paraId="24DF8EA4" w14:textId="68AC2741" w:rsidR="00344637" w:rsidRPr="0071293D" w:rsidRDefault="00344637" w:rsidP="002F4DBE">
      <w:pPr>
        <w:spacing w:after="120" w:line="276" w:lineRule="auto"/>
        <w:rPr>
          <w:rFonts w:ascii="Times New Roman" w:eastAsia="Calibri" w:hAnsi="Times New Roman" w:cs="Times New Roman"/>
          <w:noProof/>
          <w:color w:val="000000" w:themeColor="text1"/>
          <w:sz w:val="32"/>
          <w:szCs w:val="32"/>
        </w:rPr>
      </w:pPr>
    </w:p>
    <w:p w14:paraId="2F6FFDF3" w14:textId="77777777" w:rsidR="00344637" w:rsidRPr="0071293D" w:rsidRDefault="00344637" w:rsidP="00344637">
      <w:pPr>
        <w:spacing w:after="120" w:line="276" w:lineRule="auto"/>
        <w:rPr>
          <w:rFonts w:ascii="Times New Roman" w:eastAsia="Calibri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t>Определим коэффициент передачи участка цепи, содержащего конденсатор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C</w:t>
      </w:r>
      <w:r w:rsidRPr="004F155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катушку индуктивности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L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AD01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являющегося делителем напряжения</w:t>
      </w:r>
      <w:r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15273CBF" w14:textId="766E1AFB" w:rsidR="00344637" w:rsidRDefault="00967BFC" w:rsidP="00344637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K</m:t>
              </m:r>
            </m:e>
            <m: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Times New Roman" w:cs="Times New Roman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 w:themeColor="text1"/>
                  <w:sz w:val="32"/>
                  <w:szCs w:val="32"/>
                </w:rPr>
                <m:t>jω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jωC</m:t>
                  </m:r>
                  <m:ctrlPr>
                    <w:rPr>
                      <w:rFonts w:ascii="Cambria Math" w:eastAsia="Calibri" w:hAnsi="Cambria Math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  <m:r>
                <w:rPr>
                  <w:rFonts w:ascii="Cambria Math" w:eastAsia="Calibri" w:hAnsi="Cambria Math" w:cs="Times New Roman"/>
                  <w:color w:val="000000" w:themeColor="text1"/>
                  <w:sz w:val="32"/>
                  <w:szCs w:val="32"/>
                </w:rPr>
                <m:t>+jω</m:t>
              </m:r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color w:val="000000" w:themeColor="text1"/>
                  <w:sz w:val="32"/>
                  <w:szCs w:val="32"/>
                </w:rPr>
              </m:ctrlPr>
            </m:den>
          </m:f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="Calibri" w:hAnsi="Cambria Math" w:cs="Times New Roman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C</m:t>
              </m:r>
            </m:num>
            <m:den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1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C</m:t>
              </m:r>
            </m:den>
          </m:f>
          <m:r>
            <w:rPr>
              <w:rFonts w:ascii="Cambria Math" w:eastAsia="Calibri" w:hAnsi="Cambria Math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C</m:t>
              </m:r>
              <m:r>
                <w:rPr>
                  <w:rFonts w:ascii="Cambria Math" w:eastAsia="Calibri" w:hAnsi="Cambria Math" w:cs="Times New Roman"/>
                  <w:color w:val="000000" w:themeColor="text1"/>
                  <w:sz w:val="32"/>
                  <w:szCs w:val="32"/>
                </w:rPr>
                <m:t>-</m:t>
              </m:r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1</m:t>
              </m:r>
            </m:den>
          </m:f>
        </m:oMath>
      </m:oMathPara>
    </w:p>
    <w:p w14:paraId="1B76CE38" w14:textId="77777777" w:rsidR="00CD67C8" w:rsidRDefault="00CD67C8" w:rsidP="00CD67C8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Ч</w:t>
      </w: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астотн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ая</w:t>
      </w: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характеристик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</w:t>
      </w: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(передаточн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ая</w:t>
      </w: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функци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</w:t>
      </w: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второй</w:t>
      </w: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схемы</w:t>
      </w:r>
      <w:r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7E988402" w14:textId="112F0A1F" w:rsidR="00434E85" w:rsidRPr="00F83AA8" w:rsidRDefault="00967BFC" w:rsidP="00434E85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H</m:t>
              </m:r>
            </m:e>
          </m:acc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(ω</m:t>
          </m:r>
          <m:sSub>
            <m:sSubPr>
              <m:ctrlPr>
                <w:rPr>
                  <w:rFonts w:ascii="Cambria Math" w:eastAsia="Calibri" w:hAnsi="Times New Roman" w:cs="Times New Roman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)</m:t>
              </m:r>
            </m:e>
            <m:sub>
              <m:r>
                <w:rPr>
                  <w:rFonts w:ascii="Cambria Math" w:eastAsia="Calibri" w:hAnsi="Times New Roman" w:cs="Times New Roman"/>
                  <w:color w:val="000000" w:themeColor="text1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um>
                <m:den>
                  <m:f>
                    <m:fPr>
                      <m:ctrlP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ω</m:t>
                      </m:r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CR</m:t>
                      </m: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num>
                    <m:den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/>
                              <w:color w:val="000000" w:themeColor="text1"/>
                              <w:sz w:val="32"/>
                              <w:szCs w:val="3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C</m:t>
                      </m: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en>
                  </m:f>
                  <m: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  <m:t>+1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sz w:val="32"/>
                      <w:szCs w:val="32"/>
                    </w:rPr>
                    <m:t>C-1</m:t>
                  </m: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w:br/>
          </m:r>
        </m:oMath>
        <m:oMath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+j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C-1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w:br/>
          </m:r>
        </m:oMath>
        <m:oMath>
          <m:r>
            <w:rPr>
              <w:rFonts w:ascii="Cambria Math" w:eastAsia="Calibri" w:hAnsi="Times New Roman" w:cs="Times New Roman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ω</m:t>
                  </m:r>
                  <m:ctrl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C-j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ω</m:t>
                  </m:r>
                  <m:ctrl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="Calibri" w:hAnsi="Cambria Math"/>
                  <w:i/>
                  <w:sz w:val="21"/>
                  <w:szCs w:val="21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ω</m:t>
                  </m:r>
                  <m:ctrl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CR+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CR+CR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)-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R+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)+2j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ω</m:t>
                  </m:r>
                  <m:ctrl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/>
                  <w:sz w:val="21"/>
                  <w:szCs w:val="21"/>
                  <w:lang w:val="en-US"/>
                </w:rPr>
                <m:t>C-j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ω</m:t>
                  </m:r>
                  <m:ctrl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</m:ctrlP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-j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libri" w:hAnsi="Cambria Math"/>
                  <w:i/>
                  <w:sz w:val="21"/>
                  <w:szCs w:val="21"/>
                  <w:lang w:val="en-US"/>
                </w:rPr>
              </m:ctrlPr>
            </m:den>
          </m:f>
        </m:oMath>
      </m:oMathPara>
    </w:p>
    <w:p w14:paraId="0E4811F3" w14:textId="1BE025B1" w:rsidR="00344637" w:rsidRDefault="00344637" w:rsidP="00D55198">
      <w:pPr>
        <w:spacing w:after="120" w:line="276" w:lineRule="auto"/>
        <w:ind w:firstLine="284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5A13548" w14:textId="77777777" w:rsidR="00434E85" w:rsidRPr="0066382D" w:rsidRDefault="00434E85" w:rsidP="00434E85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56C3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Амплитудно-частотная характеристика (АЧХ)</w:t>
      </w:r>
      <w:r w:rsidRPr="0066382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5485EA04" w14:textId="36F87415" w:rsidR="00434E85" w:rsidRPr="0066382D" w:rsidRDefault="002052BA" w:rsidP="00434E85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H(ω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H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(ω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)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C-j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CR+CR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)+2j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1"/>
                      <w:szCs w:val="21"/>
                      <w:lang w:val="en-US"/>
                    </w:rPr>
                    <m:t>C-j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1"/>
                          <w:szCs w:val="21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sz w:val="21"/>
                      <w:szCs w:val="21"/>
                      <w:lang w:val="en-US"/>
                    </w:rPr>
                  </m:ctrlPr>
                </m:den>
              </m:f>
            </m:e>
          </m:d>
        </m:oMath>
      </m:oMathPara>
    </w:p>
    <w:p w14:paraId="0E9204F5" w14:textId="77777777" w:rsidR="00C8387B" w:rsidRDefault="00C8387B" w:rsidP="00434E85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306F7F1C" w14:textId="78A5E012" w:rsidR="00434E85" w:rsidRPr="00A347F9" w:rsidRDefault="00434E85" w:rsidP="005C3DEE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Pr="00B85D3F">
        <w:rPr>
          <w:rFonts w:ascii="Times New Roman" w:hAnsi="Times New Roman" w:cs="Times New Roman"/>
          <w:sz w:val="28"/>
          <w:szCs w:val="28"/>
        </w:rPr>
        <w:t xml:space="preserve"> частоту, на которой АЧХ двух 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D3F">
        <w:rPr>
          <w:rFonts w:ascii="Times New Roman" w:hAnsi="Times New Roman" w:cs="Times New Roman"/>
          <w:sz w:val="28"/>
          <w:szCs w:val="28"/>
        </w:rPr>
        <w:t xml:space="preserve">имеют равные значения, </w:t>
      </w:r>
      <w:r>
        <w:rPr>
          <w:rFonts w:ascii="Times New Roman" w:hAnsi="Times New Roman" w:cs="Times New Roman"/>
          <w:sz w:val="28"/>
          <w:szCs w:val="28"/>
        </w:rPr>
        <w:t>используя уравнение</w:t>
      </w:r>
      <w:r w:rsidRPr="00B85D3F">
        <w:rPr>
          <w:rFonts w:ascii="Times New Roman" w:hAnsi="Times New Roman" w:cs="Times New Roman"/>
          <w:sz w:val="28"/>
          <w:szCs w:val="28"/>
        </w:rPr>
        <w:t>:</w:t>
      </w:r>
    </w:p>
    <w:p w14:paraId="502CFB47" w14:textId="18781110" w:rsidR="00AC475D" w:rsidRPr="0021540C" w:rsidRDefault="00434E85" w:rsidP="0021540C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H(ω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=H(ω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54EC75B8" w14:textId="1AEEDC48" w:rsidR="00652655" w:rsidRPr="00E96BEC" w:rsidRDefault="00FA5D02" w:rsidP="00F64306">
      <w:pPr>
        <w:spacing w:after="120" w:line="276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Тогда:</w:t>
      </w:r>
    </w:p>
    <w:p w14:paraId="5634004B" w14:textId="78A4120E" w:rsidR="006541C4" w:rsidRPr="00984C50" w:rsidRDefault="00967BFC" w:rsidP="00B85D3F">
      <w:pPr>
        <w:spacing w:after="120"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C-j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CR+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CR+CR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)-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R+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)+2j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4"/>
                      <w:szCs w:val="24"/>
                      <w:lang w:val="en-US"/>
                    </w:rPr>
                    <m:t>C-j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libri" w:hAnsi="Cambria Math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R+jω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</w:p>
    <w:p w14:paraId="19B5312A" w14:textId="77777777" w:rsidR="006541C4" w:rsidRDefault="006541C4" w:rsidP="00B85D3F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7B87E61A" w14:textId="30F32643" w:rsidR="00F250E8" w:rsidRDefault="000932B8" w:rsidP="00AF7100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093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11C0B" w14:textId="4F00749B" w:rsidR="00545F64" w:rsidRPr="00EE6A31" w:rsidRDefault="00545F64" w:rsidP="00545F64">
      <w:pPr>
        <w:spacing w:after="120" w:line="276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95AC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Найдём решение данного уравнения с помощью надстройки «Поиск решения» в </w:t>
      </w:r>
      <w:r w:rsidRPr="00C95AC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C95AC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C95ACB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EE6A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2016</w:t>
      </w:r>
      <w:r w:rsidRPr="00C95ACB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54ADAFA8" w14:textId="57397B77" w:rsidR="00545F64" w:rsidRPr="00C95ACB" w:rsidRDefault="00545F64" w:rsidP="00545F64">
      <w:pPr>
        <w:spacing w:after="120" w:line="276" w:lineRule="auto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w:lastRenderedPageBreak/>
            <m:t>ω</m:t>
          </m:r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=5996,716 Гц</m:t>
          </m:r>
        </m:oMath>
      </m:oMathPara>
    </w:p>
    <w:p w14:paraId="26389BD2" w14:textId="52A087E9" w:rsidR="00545F64" w:rsidRPr="00C95ACB" w:rsidRDefault="00967BFC" w:rsidP="00545F64">
      <w:pPr>
        <w:spacing w:after="120" w:line="276" w:lineRule="auto"/>
        <w:rPr>
          <w:rFonts w:ascii="Times New Roman" w:eastAsia="Calibri" w:hAnsi="Times New Roman" w:cs="Times New Roman"/>
          <w:i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 w:themeColor="text1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954,407 Гц</m:t>
          </m:r>
        </m:oMath>
      </m:oMathPara>
    </w:p>
    <w:p w14:paraId="7B0FAC55" w14:textId="113B6D41" w:rsidR="00DD3660" w:rsidRPr="00612668" w:rsidRDefault="00545F64" w:rsidP="00AF7100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C95ACB">
        <w:rPr>
          <w:rFonts w:ascii="Times New Roman" w:hAnsi="Times New Roman" w:cs="Times New Roman"/>
          <w:sz w:val="28"/>
          <w:szCs w:val="28"/>
        </w:rPr>
        <w:t>Сравним полученный результат с экспериментальным: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F660B" w14:paraId="40E45572" w14:textId="77777777" w:rsidTr="00EF660B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772F0B4" w14:textId="77777777" w:rsidR="00EF660B" w:rsidRDefault="00EF660B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Способ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определения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F88DF1D" w14:textId="77777777" w:rsidR="00EF660B" w:rsidRDefault="00EF660B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32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Гц</w:t>
            </w:r>
          </w:p>
        </w:tc>
      </w:tr>
      <w:tr w:rsidR="00EF660B" w14:paraId="5451C726" w14:textId="77777777" w:rsidTr="00EF660B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BE46" w14:textId="77777777" w:rsidR="00EF660B" w:rsidRDefault="00EF660B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Экспериментальный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3E53" w14:textId="28373EB6" w:rsidR="00EF660B" w:rsidRDefault="00AB7FD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954,407</w:t>
            </w:r>
          </w:p>
        </w:tc>
      </w:tr>
      <w:tr w:rsidR="00EF660B" w14:paraId="3771C3A3" w14:textId="77777777" w:rsidTr="00EF660B"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E434" w14:textId="212CEAF5" w:rsidR="00EF660B" w:rsidRDefault="0044222B">
            <w:pPr>
              <w:spacing w:after="120" w:line="276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C95ACB">
              <w:rPr>
                <w:rFonts w:ascii="Times New Roman" w:hAnsi="Times New Roman" w:cs="Times New Roman"/>
                <w:sz w:val="28"/>
                <w:szCs w:val="28"/>
              </w:rPr>
              <w:t>Теоретические вычисления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9235" w14:textId="05DD63C8" w:rsidR="00EF660B" w:rsidRDefault="00AB7FD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956,768</w:t>
            </w:r>
          </w:p>
        </w:tc>
      </w:tr>
    </w:tbl>
    <w:p w14:paraId="0820A850" w14:textId="77777777" w:rsidR="00EF660B" w:rsidRPr="00A347F9" w:rsidRDefault="00EF660B" w:rsidP="00AF7100">
      <w:pPr>
        <w:spacing w:after="120" w:line="276" w:lineRule="auto"/>
        <w:rPr>
          <w:rFonts w:ascii="Times New Roman" w:hAnsi="Times New Roman" w:cs="Times New Roman"/>
          <w:color w:val="FF0000"/>
          <w:sz w:val="48"/>
          <w:szCs w:val="48"/>
        </w:rPr>
      </w:pPr>
    </w:p>
    <w:sectPr w:rsidR="00EF660B" w:rsidRPr="00A347F9" w:rsidSect="00ED51D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F7BA" w14:textId="77777777" w:rsidR="00967BFC" w:rsidRDefault="00967BFC" w:rsidP="00271D3B">
      <w:pPr>
        <w:spacing w:after="0" w:line="240" w:lineRule="auto"/>
      </w:pPr>
      <w:r>
        <w:separator/>
      </w:r>
    </w:p>
  </w:endnote>
  <w:endnote w:type="continuationSeparator" w:id="0">
    <w:p w14:paraId="15DB6C46" w14:textId="77777777" w:rsidR="00967BFC" w:rsidRDefault="00967BFC" w:rsidP="0027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5680" w14:textId="77777777" w:rsidR="00967BFC" w:rsidRDefault="00967BFC" w:rsidP="00271D3B">
      <w:pPr>
        <w:spacing w:after="0" w:line="240" w:lineRule="auto"/>
      </w:pPr>
      <w:r>
        <w:separator/>
      </w:r>
    </w:p>
  </w:footnote>
  <w:footnote w:type="continuationSeparator" w:id="0">
    <w:p w14:paraId="66585ADD" w14:textId="77777777" w:rsidR="00967BFC" w:rsidRDefault="00967BFC" w:rsidP="00271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84"/>
    <w:rsid w:val="00001ADB"/>
    <w:rsid w:val="00012561"/>
    <w:rsid w:val="00012E4B"/>
    <w:rsid w:val="00013270"/>
    <w:rsid w:val="00013754"/>
    <w:rsid w:val="00014525"/>
    <w:rsid w:val="00016117"/>
    <w:rsid w:val="000176F7"/>
    <w:rsid w:val="00017CAC"/>
    <w:rsid w:val="000206EA"/>
    <w:rsid w:val="00021EC2"/>
    <w:rsid w:val="00022808"/>
    <w:rsid w:val="00030431"/>
    <w:rsid w:val="00033793"/>
    <w:rsid w:val="0004123E"/>
    <w:rsid w:val="00044F9F"/>
    <w:rsid w:val="0004705D"/>
    <w:rsid w:val="00050C84"/>
    <w:rsid w:val="00052587"/>
    <w:rsid w:val="000556AD"/>
    <w:rsid w:val="00055A42"/>
    <w:rsid w:val="00056E2D"/>
    <w:rsid w:val="00060A71"/>
    <w:rsid w:val="00064CC2"/>
    <w:rsid w:val="00065B77"/>
    <w:rsid w:val="00070DA7"/>
    <w:rsid w:val="00071FE1"/>
    <w:rsid w:val="00073051"/>
    <w:rsid w:val="00073F6E"/>
    <w:rsid w:val="00077BF4"/>
    <w:rsid w:val="000846DC"/>
    <w:rsid w:val="000913CE"/>
    <w:rsid w:val="00091B96"/>
    <w:rsid w:val="000932B8"/>
    <w:rsid w:val="000977E9"/>
    <w:rsid w:val="000A5465"/>
    <w:rsid w:val="000A5565"/>
    <w:rsid w:val="000B073D"/>
    <w:rsid w:val="000B25B9"/>
    <w:rsid w:val="000B468E"/>
    <w:rsid w:val="000B7771"/>
    <w:rsid w:val="000C43C4"/>
    <w:rsid w:val="000D5D6B"/>
    <w:rsid w:val="000E3EF1"/>
    <w:rsid w:val="000E5E28"/>
    <w:rsid w:val="000F4B5B"/>
    <w:rsid w:val="000F683D"/>
    <w:rsid w:val="000F7247"/>
    <w:rsid w:val="000F7AF6"/>
    <w:rsid w:val="00100420"/>
    <w:rsid w:val="00103DB1"/>
    <w:rsid w:val="00110885"/>
    <w:rsid w:val="00110AE9"/>
    <w:rsid w:val="00113F13"/>
    <w:rsid w:val="00121D29"/>
    <w:rsid w:val="00123781"/>
    <w:rsid w:val="00125C9D"/>
    <w:rsid w:val="00125E81"/>
    <w:rsid w:val="00130D2A"/>
    <w:rsid w:val="00140CFE"/>
    <w:rsid w:val="00141AD1"/>
    <w:rsid w:val="001450FC"/>
    <w:rsid w:val="001458BC"/>
    <w:rsid w:val="00146C27"/>
    <w:rsid w:val="00147175"/>
    <w:rsid w:val="00160C86"/>
    <w:rsid w:val="00163831"/>
    <w:rsid w:val="001733C2"/>
    <w:rsid w:val="00191459"/>
    <w:rsid w:val="00191981"/>
    <w:rsid w:val="00193219"/>
    <w:rsid w:val="001A5FD0"/>
    <w:rsid w:val="001B1160"/>
    <w:rsid w:val="001B1662"/>
    <w:rsid w:val="001B2EF0"/>
    <w:rsid w:val="001B615F"/>
    <w:rsid w:val="001B795F"/>
    <w:rsid w:val="001D685B"/>
    <w:rsid w:val="001D70D6"/>
    <w:rsid w:val="001E150B"/>
    <w:rsid w:val="001E390C"/>
    <w:rsid w:val="001F1055"/>
    <w:rsid w:val="00204503"/>
    <w:rsid w:val="00205285"/>
    <w:rsid w:val="002052BA"/>
    <w:rsid w:val="002054AD"/>
    <w:rsid w:val="0021540C"/>
    <w:rsid w:val="002155FB"/>
    <w:rsid w:val="00223B5C"/>
    <w:rsid w:val="002264A3"/>
    <w:rsid w:val="0023611A"/>
    <w:rsid w:val="00244B5E"/>
    <w:rsid w:val="002460BC"/>
    <w:rsid w:val="00246F42"/>
    <w:rsid w:val="00251C7B"/>
    <w:rsid w:val="00256916"/>
    <w:rsid w:val="00256E48"/>
    <w:rsid w:val="002629EE"/>
    <w:rsid w:val="0027014E"/>
    <w:rsid w:val="00271D3B"/>
    <w:rsid w:val="00272E47"/>
    <w:rsid w:val="00273870"/>
    <w:rsid w:val="00275D8F"/>
    <w:rsid w:val="0028057C"/>
    <w:rsid w:val="002809FD"/>
    <w:rsid w:val="00282BA0"/>
    <w:rsid w:val="002857E8"/>
    <w:rsid w:val="002908D3"/>
    <w:rsid w:val="002A2F78"/>
    <w:rsid w:val="002A4BBA"/>
    <w:rsid w:val="002A5ABB"/>
    <w:rsid w:val="002B0BB9"/>
    <w:rsid w:val="002B0FAC"/>
    <w:rsid w:val="002B121F"/>
    <w:rsid w:val="002B132E"/>
    <w:rsid w:val="002B5D70"/>
    <w:rsid w:val="002B7BDD"/>
    <w:rsid w:val="002C03D2"/>
    <w:rsid w:val="002C0A2D"/>
    <w:rsid w:val="002C0BB4"/>
    <w:rsid w:val="002C7BF1"/>
    <w:rsid w:val="002D3CF9"/>
    <w:rsid w:val="002D3F43"/>
    <w:rsid w:val="002D7BD2"/>
    <w:rsid w:val="002E02D8"/>
    <w:rsid w:val="002E36AB"/>
    <w:rsid w:val="002E54A8"/>
    <w:rsid w:val="002E7BE5"/>
    <w:rsid w:val="002F2FCB"/>
    <w:rsid w:val="002F4DBE"/>
    <w:rsid w:val="002F7B95"/>
    <w:rsid w:val="0030430F"/>
    <w:rsid w:val="00305AB6"/>
    <w:rsid w:val="00306232"/>
    <w:rsid w:val="00307D1A"/>
    <w:rsid w:val="0031184F"/>
    <w:rsid w:val="00316725"/>
    <w:rsid w:val="00317635"/>
    <w:rsid w:val="00325FA5"/>
    <w:rsid w:val="003309B0"/>
    <w:rsid w:val="00332A9B"/>
    <w:rsid w:val="00341414"/>
    <w:rsid w:val="0034180C"/>
    <w:rsid w:val="00344637"/>
    <w:rsid w:val="00344750"/>
    <w:rsid w:val="00350706"/>
    <w:rsid w:val="00354CBD"/>
    <w:rsid w:val="00356259"/>
    <w:rsid w:val="0036427B"/>
    <w:rsid w:val="003650CD"/>
    <w:rsid w:val="00365776"/>
    <w:rsid w:val="003668B3"/>
    <w:rsid w:val="003762F5"/>
    <w:rsid w:val="003800E2"/>
    <w:rsid w:val="0038023B"/>
    <w:rsid w:val="00380FEF"/>
    <w:rsid w:val="003867C0"/>
    <w:rsid w:val="003908D4"/>
    <w:rsid w:val="003912F8"/>
    <w:rsid w:val="003A20D7"/>
    <w:rsid w:val="003A39D5"/>
    <w:rsid w:val="003A7720"/>
    <w:rsid w:val="003B5A68"/>
    <w:rsid w:val="003B68B0"/>
    <w:rsid w:val="003B6A81"/>
    <w:rsid w:val="003B7141"/>
    <w:rsid w:val="003D02D4"/>
    <w:rsid w:val="003D351E"/>
    <w:rsid w:val="003D3816"/>
    <w:rsid w:val="003D3E01"/>
    <w:rsid w:val="003D5C4F"/>
    <w:rsid w:val="003E0297"/>
    <w:rsid w:val="003F376D"/>
    <w:rsid w:val="003F46A6"/>
    <w:rsid w:val="003F4B05"/>
    <w:rsid w:val="003F568A"/>
    <w:rsid w:val="003F7E6E"/>
    <w:rsid w:val="00410B3C"/>
    <w:rsid w:val="0041594C"/>
    <w:rsid w:val="00416325"/>
    <w:rsid w:val="00423323"/>
    <w:rsid w:val="0042351E"/>
    <w:rsid w:val="00423EF1"/>
    <w:rsid w:val="00427317"/>
    <w:rsid w:val="004329E3"/>
    <w:rsid w:val="00434A02"/>
    <w:rsid w:val="00434E85"/>
    <w:rsid w:val="0043558D"/>
    <w:rsid w:val="004366C0"/>
    <w:rsid w:val="00436F3B"/>
    <w:rsid w:val="00440D2E"/>
    <w:rsid w:val="00441D05"/>
    <w:rsid w:val="0044222B"/>
    <w:rsid w:val="0044260D"/>
    <w:rsid w:val="00442B47"/>
    <w:rsid w:val="00442FC4"/>
    <w:rsid w:val="004536AE"/>
    <w:rsid w:val="00453877"/>
    <w:rsid w:val="0045490A"/>
    <w:rsid w:val="004600B0"/>
    <w:rsid w:val="00463774"/>
    <w:rsid w:val="004643E5"/>
    <w:rsid w:val="00465FB6"/>
    <w:rsid w:val="004703F2"/>
    <w:rsid w:val="00475712"/>
    <w:rsid w:val="0047670C"/>
    <w:rsid w:val="00477EA3"/>
    <w:rsid w:val="004808DA"/>
    <w:rsid w:val="00482614"/>
    <w:rsid w:val="00482C2C"/>
    <w:rsid w:val="00486589"/>
    <w:rsid w:val="004909B4"/>
    <w:rsid w:val="00493D4C"/>
    <w:rsid w:val="004A66A4"/>
    <w:rsid w:val="004B0B6F"/>
    <w:rsid w:val="004B73C9"/>
    <w:rsid w:val="004B7A4A"/>
    <w:rsid w:val="004D18D8"/>
    <w:rsid w:val="004D5A53"/>
    <w:rsid w:val="004E4BD8"/>
    <w:rsid w:val="004E4EEA"/>
    <w:rsid w:val="004F155C"/>
    <w:rsid w:val="004F6A3F"/>
    <w:rsid w:val="004F7672"/>
    <w:rsid w:val="0050360B"/>
    <w:rsid w:val="00506FD8"/>
    <w:rsid w:val="005128CD"/>
    <w:rsid w:val="00513FF6"/>
    <w:rsid w:val="00515B48"/>
    <w:rsid w:val="00531AF1"/>
    <w:rsid w:val="00536A58"/>
    <w:rsid w:val="005454A1"/>
    <w:rsid w:val="00545F64"/>
    <w:rsid w:val="00546751"/>
    <w:rsid w:val="00547CBA"/>
    <w:rsid w:val="00551FD7"/>
    <w:rsid w:val="005536D7"/>
    <w:rsid w:val="00553936"/>
    <w:rsid w:val="00570E3F"/>
    <w:rsid w:val="0057311E"/>
    <w:rsid w:val="00574C5A"/>
    <w:rsid w:val="005755F8"/>
    <w:rsid w:val="00580C14"/>
    <w:rsid w:val="00581E3F"/>
    <w:rsid w:val="00582005"/>
    <w:rsid w:val="00584C3D"/>
    <w:rsid w:val="00586C78"/>
    <w:rsid w:val="00590C7F"/>
    <w:rsid w:val="005941C9"/>
    <w:rsid w:val="005A53C4"/>
    <w:rsid w:val="005A5DCA"/>
    <w:rsid w:val="005B1251"/>
    <w:rsid w:val="005B3E20"/>
    <w:rsid w:val="005B4119"/>
    <w:rsid w:val="005B5B85"/>
    <w:rsid w:val="005B6E1D"/>
    <w:rsid w:val="005C3DEE"/>
    <w:rsid w:val="005C5A67"/>
    <w:rsid w:val="005C6163"/>
    <w:rsid w:val="005C65ED"/>
    <w:rsid w:val="005D149A"/>
    <w:rsid w:val="005D741B"/>
    <w:rsid w:val="005E0539"/>
    <w:rsid w:val="005E1855"/>
    <w:rsid w:val="005E2199"/>
    <w:rsid w:val="005E3547"/>
    <w:rsid w:val="005E49B9"/>
    <w:rsid w:val="006003EB"/>
    <w:rsid w:val="00602889"/>
    <w:rsid w:val="00605F75"/>
    <w:rsid w:val="00612668"/>
    <w:rsid w:val="0061507A"/>
    <w:rsid w:val="0062670B"/>
    <w:rsid w:val="00626EFE"/>
    <w:rsid w:val="006363B7"/>
    <w:rsid w:val="006462F6"/>
    <w:rsid w:val="00650687"/>
    <w:rsid w:val="00651CEC"/>
    <w:rsid w:val="00652655"/>
    <w:rsid w:val="00652FEB"/>
    <w:rsid w:val="006541C4"/>
    <w:rsid w:val="00660A0F"/>
    <w:rsid w:val="00663C41"/>
    <w:rsid w:val="00665574"/>
    <w:rsid w:val="00667A32"/>
    <w:rsid w:val="00670D6F"/>
    <w:rsid w:val="0067701B"/>
    <w:rsid w:val="00690B89"/>
    <w:rsid w:val="00690B99"/>
    <w:rsid w:val="006912B1"/>
    <w:rsid w:val="00693586"/>
    <w:rsid w:val="006946B5"/>
    <w:rsid w:val="006957F6"/>
    <w:rsid w:val="006959C2"/>
    <w:rsid w:val="0069636A"/>
    <w:rsid w:val="00697115"/>
    <w:rsid w:val="00697D47"/>
    <w:rsid w:val="006A0D96"/>
    <w:rsid w:val="006A10DD"/>
    <w:rsid w:val="006B3411"/>
    <w:rsid w:val="006B3CC6"/>
    <w:rsid w:val="006B440A"/>
    <w:rsid w:val="006C0B74"/>
    <w:rsid w:val="006C0D9D"/>
    <w:rsid w:val="006C1E20"/>
    <w:rsid w:val="006C4DD7"/>
    <w:rsid w:val="006D30A9"/>
    <w:rsid w:val="006D6F8A"/>
    <w:rsid w:val="006E049D"/>
    <w:rsid w:val="006E1518"/>
    <w:rsid w:val="006F1931"/>
    <w:rsid w:val="006F1DB9"/>
    <w:rsid w:val="006F1E13"/>
    <w:rsid w:val="006F5347"/>
    <w:rsid w:val="007004A4"/>
    <w:rsid w:val="00700EE2"/>
    <w:rsid w:val="00701126"/>
    <w:rsid w:val="00704148"/>
    <w:rsid w:val="00711BA9"/>
    <w:rsid w:val="00711E1A"/>
    <w:rsid w:val="00727381"/>
    <w:rsid w:val="007314F3"/>
    <w:rsid w:val="00735672"/>
    <w:rsid w:val="0074233B"/>
    <w:rsid w:val="007428DA"/>
    <w:rsid w:val="007461A5"/>
    <w:rsid w:val="00746489"/>
    <w:rsid w:val="007466F5"/>
    <w:rsid w:val="00754132"/>
    <w:rsid w:val="007545CF"/>
    <w:rsid w:val="00760694"/>
    <w:rsid w:val="007660B2"/>
    <w:rsid w:val="007730FF"/>
    <w:rsid w:val="0078225A"/>
    <w:rsid w:val="00783166"/>
    <w:rsid w:val="00785D2B"/>
    <w:rsid w:val="00797112"/>
    <w:rsid w:val="007A1529"/>
    <w:rsid w:val="007A16AE"/>
    <w:rsid w:val="007A5728"/>
    <w:rsid w:val="007A60BA"/>
    <w:rsid w:val="007A668B"/>
    <w:rsid w:val="007B038C"/>
    <w:rsid w:val="007B17B1"/>
    <w:rsid w:val="007B63BD"/>
    <w:rsid w:val="007B7F1F"/>
    <w:rsid w:val="007C5829"/>
    <w:rsid w:val="007D3D67"/>
    <w:rsid w:val="007D481A"/>
    <w:rsid w:val="007D5BCB"/>
    <w:rsid w:val="007D66BB"/>
    <w:rsid w:val="007D7263"/>
    <w:rsid w:val="007E27FD"/>
    <w:rsid w:val="007E753D"/>
    <w:rsid w:val="007F67B9"/>
    <w:rsid w:val="00800393"/>
    <w:rsid w:val="00812F4B"/>
    <w:rsid w:val="00813629"/>
    <w:rsid w:val="00813693"/>
    <w:rsid w:val="008153B4"/>
    <w:rsid w:val="00820C05"/>
    <w:rsid w:val="00820C75"/>
    <w:rsid w:val="00820DD8"/>
    <w:rsid w:val="0082174F"/>
    <w:rsid w:val="00823932"/>
    <w:rsid w:val="00832927"/>
    <w:rsid w:val="00833249"/>
    <w:rsid w:val="00841236"/>
    <w:rsid w:val="008430B7"/>
    <w:rsid w:val="00847078"/>
    <w:rsid w:val="00854E8C"/>
    <w:rsid w:val="00856C37"/>
    <w:rsid w:val="00856D1B"/>
    <w:rsid w:val="0086057C"/>
    <w:rsid w:val="0086159A"/>
    <w:rsid w:val="00861B57"/>
    <w:rsid w:val="0086244B"/>
    <w:rsid w:val="00864BC0"/>
    <w:rsid w:val="00866026"/>
    <w:rsid w:val="008746F6"/>
    <w:rsid w:val="00881541"/>
    <w:rsid w:val="008835C9"/>
    <w:rsid w:val="00883FBF"/>
    <w:rsid w:val="00885991"/>
    <w:rsid w:val="008878A2"/>
    <w:rsid w:val="008913A1"/>
    <w:rsid w:val="00893251"/>
    <w:rsid w:val="00893E0E"/>
    <w:rsid w:val="008A0706"/>
    <w:rsid w:val="008A0E66"/>
    <w:rsid w:val="008A2C12"/>
    <w:rsid w:val="008A3AD0"/>
    <w:rsid w:val="008C200F"/>
    <w:rsid w:val="008C2F25"/>
    <w:rsid w:val="008D06A2"/>
    <w:rsid w:val="008D08D9"/>
    <w:rsid w:val="008D1388"/>
    <w:rsid w:val="008D15EE"/>
    <w:rsid w:val="008D2254"/>
    <w:rsid w:val="008D6D73"/>
    <w:rsid w:val="008D7C5F"/>
    <w:rsid w:val="008E2B55"/>
    <w:rsid w:val="008E33CB"/>
    <w:rsid w:val="008E3ABD"/>
    <w:rsid w:val="008F4692"/>
    <w:rsid w:val="0090602E"/>
    <w:rsid w:val="00906D40"/>
    <w:rsid w:val="00923E96"/>
    <w:rsid w:val="00930BF0"/>
    <w:rsid w:val="00931FC5"/>
    <w:rsid w:val="00933FE6"/>
    <w:rsid w:val="00940F16"/>
    <w:rsid w:val="00942A7F"/>
    <w:rsid w:val="00944946"/>
    <w:rsid w:val="00946FA8"/>
    <w:rsid w:val="00947B35"/>
    <w:rsid w:val="00952D2D"/>
    <w:rsid w:val="009549EC"/>
    <w:rsid w:val="00960344"/>
    <w:rsid w:val="00962351"/>
    <w:rsid w:val="00962518"/>
    <w:rsid w:val="00967B68"/>
    <w:rsid w:val="00967BFC"/>
    <w:rsid w:val="00975DDC"/>
    <w:rsid w:val="00976AFB"/>
    <w:rsid w:val="00977913"/>
    <w:rsid w:val="00984C50"/>
    <w:rsid w:val="0099078D"/>
    <w:rsid w:val="00994A05"/>
    <w:rsid w:val="00994CEA"/>
    <w:rsid w:val="00995B9A"/>
    <w:rsid w:val="009A21B0"/>
    <w:rsid w:val="009A2DA5"/>
    <w:rsid w:val="009A3267"/>
    <w:rsid w:val="009A7DE0"/>
    <w:rsid w:val="009B6D26"/>
    <w:rsid w:val="009C1119"/>
    <w:rsid w:val="009C324F"/>
    <w:rsid w:val="009C3B67"/>
    <w:rsid w:val="009C6492"/>
    <w:rsid w:val="009C6B32"/>
    <w:rsid w:val="009C7D5F"/>
    <w:rsid w:val="009D2CFC"/>
    <w:rsid w:val="009E18BA"/>
    <w:rsid w:val="009E2FF1"/>
    <w:rsid w:val="009E53E2"/>
    <w:rsid w:val="009F0946"/>
    <w:rsid w:val="009F12F8"/>
    <w:rsid w:val="009F2202"/>
    <w:rsid w:val="00A04D3F"/>
    <w:rsid w:val="00A07ADD"/>
    <w:rsid w:val="00A106C1"/>
    <w:rsid w:val="00A10C78"/>
    <w:rsid w:val="00A133D8"/>
    <w:rsid w:val="00A16C7F"/>
    <w:rsid w:val="00A23B25"/>
    <w:rsid w:val="00A27EFD"/>
    <w:rsid w:val="00A347F9"/>
    <w:rsid w:val="00A34BA7"/>
    <w:rsid w:val="00A36CAB"/>
    <w:rsid w:val="00A45A69"/>
    <w:rsid w:val="00A544B6"/>
    <w:rsid w:val="00A56357"/>
    <w:rsid w:val="00A61A38"/>
    <w:rsid w:val="00A61D08"/>
    <w:rsid w:val="00A61FE1"/>
    <w:rsid w:val="00A67307"/>
    <w:rsid w:val="00A676AE"/>
    <w:rsid w:val="00A71162"/>
    <w:rsid w:val="00A81C39"/>
    <w:rsid w:val="00A82164"/>
    <w:rsid w:val="00A9220F"/>
    <w:rsid w:val="00A922FC"/>
    <w:rsid w:val="00A953E7"/>
    <w:rsid w:val="00A96D5C"/>
    <w:rsid w:val="00AA1268"/>
    <w:rsid w:val="00AA25A9"/>
    <w:rsid w:val="00AA4C80"/>
    <w:rsid w:val="00AB0BB7"/>
    <w:rsid w:val="00AB17A5"/>
    <w:rsid w:val="00AB59E2"/>
    <w:rsid w:val="00AB7028"/>
    <w:rsid w:val="00AB7630"/>
    <w:rsid w:val="00AB7FD4"/>
    <w:rsid w:val="00AC1A14"/>
    <w:rsid w:val="00AC475D"/>
    <w:rsid w:val="00AC71D3"/>
    <w:rsid w:val="00AC758E"/>
    <w:rsid w:val="00AC7DED"/>
    <w:rsid w:val="00AD0138"/>
    <w:rsid w:val="00AD320C"/>
    <w:rsid w:val="00AD544A"/>
    <w:rsid w:val="00AE09BF"/>
    <w:rsid w:val="00AE3661"/>
    <w:rsid w:val="00AE56BD"/>
    <w:rsid w:val="00AF7100"/>
    <w:rsid w:val="00B009EC"/>
    <w:rsid w:val="00B01024"/>
    <w:rsid w:val="00B02417"/>
    <w:rsid w:val="00B02CDD"/>
    <w:rsid w:val="00B12442"/>
    <w:rsid w:val="00B14B61"/>
    <w:rsid w:val="00B14BD0"/>
    <w:rsid w:val="00B1638A"/>
    <w:rsid w:val="00B21D6C"/>
    <w:rsid w:val="00B23C43"/>
    <w:rsid w:val="00B2688F"/>
    <w:rsid w:val="00B3083A"/>
    <w:rsid w:val="00B3224B"/>
    <w:rsid w:val="00B32C0D"/>
    <w:rsid w:val="00B36E91"/>
    <w:rsid w:val="00B41086"/>
    <w:rsid w:val="00B43051"/>
    <w:rsid w:val="00B47054"/>
    <w:rsid w:val="00B85BD9"/>
    <w:rsid w:val="00B85D3F"/>
    <w:rsid w:val="00B95186"/>
    <w:rsid w:val="00B966C3"/>
    <w:rsid w:val="00BA43F8"/>
    <w:rsid w:val="00BA51AB"/>
    <w:rsid w:val="00BA79AB"/>
    <w:rsid w:val="00BB5338"/>
    <w:rsid w:val="00BC15A7"/>
    <w:rsid w:val="00BC5845"/>
    <w:rsid w:val="00BD0FD6"/>
    <w:rsid w:val="00BD12E0"/>
    <w:rsid w:val="00BD71B1"/>
    <w:rsid w:val="00BE1BF2"/>
    <w:rsid w:val="00BE3B68"/>
    <w:rsid w:val="00BE4718"/>
    <w:rsid w:val="00BE7B08"/>
    <w:rsid w:val="00BF208D"/>
    <w:rsid w:val="00BF2E64"/>
    <w:rsid w:val="00BF5B37"/>
    <w:rsid w:val="00C00EE1"/>
    <w:rsid w:val="00C01893"/>
    <w:rsid w:val="00C0453F"/>
    <w:rsid w:val="00C060F3"/>
    <w:rsid w:val="00C14DB9"/>
    <w:rsid w:val="00C15620"/>
    <w:rsid w:val="00C166CC"/>
    <w:rsid w:val="00C16D34"/>
    <w:rsid w:val="00C20FF7"/>
    <w:rsid w:val="00C24157"/>
    <w:rsid w:val="00C2608F"/>
    <w:rsid w:val="00C26C5F"/>
    <w:rsid w:val="00C355C3"/>
    <w:rsid w:val="00C36019"/>
    <w:rsid w:val="00C36557"/>
    <w:rsid w:val="00C41083"/>
    <w:rsid w:val="00C4372C"/>
    <w:rsid w:val="00C4678A"/>
    <w:rsid w:val="00C46B51"/>
    <w:rsid w:val="00C4704C"/>
    <w:rsid w:val="00C47C91"/>
    <w:rsid w:val="00C50325"/>
    <w:rsid w:val="00C50B19"/>
    <w:rsid w:val="00C5497A"/>
    <w:rsid w:val="00C55B65"/>
    <w:rsid w:val="00C55C9F"/>
    <w:rsid w:val="00C65AB5"/>
    <w:rsid w:val="00C73289"/>
    <w:rsid w:val="00C76659"/>
    <w:rsid w:val="00C7737C"/>
    <w:rsid w:val="00C80497"/>
    <w:rsid w:val="00C8387B"/>
    <w:rsid w:val="00C85BC4"/>
    <w:rsid w:val="00C862CA"/>
    <w:rsid w:val="00C86D99"/>
    <w:rsid w:val="00C94EBF"/>
    <w:rsid w:val="00C95ACB"/>
    <w:rsid w:val="00C96ECD"/>
    <w:rsid w:val="00CA2F27"/>
    <w:rsid w:val="00CB03EB"/>
    <w:rsid w:val="00CB2268"/>
    <w:rsid w:val="00CB4CD3"/>
    <w:rsid w:val="00CB7D3A"/>
    <w:rsid w:val="00CC0A7E"/>
    <w:rsid w:val="00CC21FE"/>
    <w:rsid w:val="00CC3361"/>
    <w:rsid w:val="00CD67C8"/>
    <w:rsid w:val="00CF1B24"/>
    <w:rsid w:val="00CF4ACE"/>
    <w:rsid w:val="00CF729B"/>
    <w:rsid w:val="00CF7D80"/>
    <w:rsid w:val="00D10A84"/>
    <w:rsid w:val="00D10CEC"/>
    <w:rsid w:val="00D11F9F"/>
    <w:rsid w:val="00D207F9"/>
    <w:rsid w:val="00D231A4"/>
    <w:rsid w:val="00D343D5"/>
    <w:rsid w:val="00D35FD5"/>
    <w:rsid w:val="00D45E96"/>
    <w:rsid w:val="00D534CE"/>
    <w:rsid w:val="00D55198"/>
    <w:rsid w:val="00D5701C"/>
    <w:rsid w:val="00D64784"/>
    <w:rsid w:val="00D65F35"/>
    <w:rsid w:val="00D817A8"/>
    <w:rsid w:val="00D842A0"/>
    <w:rsid w:val="00D921B9"/>
    <w:rsid w:val="00D93D01"/>
    <w:rsid w:val="00D97D70"/>
    <w:rsid w:val="00DA1026"/>
    <w:rsid w:val="00DA1FBD"/>
    <w:rsid w:val="00DA4B0C"/>
    <w:rsid w:val="00DA5BF2"/>
    <w:rsid w:val="00DA7E33"/>
    <w:rsid w:val="00DB3D19"/>
    <w:rsid w:val="00DB3E9D"/>
    <w:rsid w:val="00DB63A9"/>
    <w:rsid w:val="00DB658F"/>
    <w:rsid w:val="00DC312B"/>
    <w:rsid w:val="00DC4073"/>
    <w:rsid w:val="00DD0B88"/>
    <w:rsid w:val="00DD3660"/>
    <w:rsid w:val="00DE034A"/>
    <w:rsid w:val="00DE0EAB"/>
    <w:rsid w:val="00DE5B9F"/>
    <w:rsid w:val="00DF53B1"/>
    <w:rsid w:val="00E01D99"/>
    <w:rsid w:val="00E103EE"/>
    <w:rsid w:val="00E121D5"/>
    <w:rsid w:val="00E13B2A"/>
    <w:rsid w:val="00E1536A"/>
    <w:rsid w:val="00E16345"/>
    <w:rsid w:val="00E1755B"/>
    <w:rsid w:val="00E2319C"/>
    <w:rsid w:val="00E26E0F"/>
    <w:rsid w:val="00E2708E"/>
    <w:rsid w:val="00E27727"/>
    <w:rsid w:val="00E27D5F"/>
    <w:rsid w:val="00E33C9D"/>
    <w:rsid w:val="00E36567"/>
    <w:rsid w:val="00E37067"/>
    <w:rsid w:val="00E429C3"/>
    <w:rsid w:val="00E42D64"/>
    <w:rsid w:val="00E52F51"/>
    <w:rsid w:val="00E5490F"/>
    <w:rsid w:val="00E55CB7"/>
    <w:rsid w:val="00E5608C"/>
    <w:rsid w:val="00E564E3"/>
    <w:rsid w:val="00E57BF3"/>
    <w:rsid w:val="00E57DD8"/>
    <w:rsid w:val="00E637B7"/>
    <w:rsid w:val="00E6439D"/>
    <w:rsid w:val="00E644D9"/>
    <w:rsid w:val="00E73E53"/>
    <w:rsid w:val="00E8061C"/>
    <w:rsid w:val="00E860DA"/>
    <w:rsid w:val="00E91A4F"/>
    <w:rsid w:val="00E956C2"/>
    <w:rsid w:val="00E96BEC"/>
    <w:rsid w:val="00EA35EE"/>
    <w:rsid w:val="00EA3C64"/>
    <w:rsid w:val="00EB7B93"/>
    <w:rsid w:val="00EC039D"/>
    <w:rsid w:val="00EC0B4C"/>
    <w:rsid w:val="00EC782B"/>
    <w:rsid w:val="00ED00AD"/>
    <w:rsid w:val="00ED02B8"/>
    <w:rsid w:val="00ED0549"/>
    <w:rsid w:val="00ED4FA9"/>
    <w:rsid w:val="00ED51D8"/>
    <w:rsid w:val="00EE1609"/>
    <w:rsid w:val="00EE251C"/>
    <w:rsid w:val="00EE2735"/>
    <w:rsid w:val="00EE36D0"/>
    <w:rsid w:val="00EE6A31"/>
    <w:rsid w:val="00EF0350"/>
    <w:rsid w:val="00EF3167"/>
    <w:rsid w:val="00EF392A"/>
    <w:rsid w:val="00EF64D7"/>
    <w:rsid w:val="00EF660B"/>
    <w:rsid w:val="00EF723D"/>
    <w:rsid w:val="00F00845"/>
    <w:rsid w:val="00F03159"/>
    <w:rsid w:val="00F07516"/>
    <w:rsid w:val="00F10AB0"/>
    <w:rsid w:val="00F130C0"/>
    <w:rsid w:val="00F1440B"/>
    <w:rsid w:val="00F17581"/>
    <w:rsid w:val="00F23B2D"/>
    <w:rsid w:val="00F2468A"/>
    <w:rsid w:val="00F250E8"/>
    <w:rsid w:val="00F26C88"/>
    <w:rsid w:val="00F3236F"/>
    <w:rsid w:val="00F3328F"/>
    <w:rsid w:val="00F35992"/>
    <w:rsid w:val="00F375EB"/>
    <w:rsid w:val="00F44388"/>
    <w:rsid w:val="00F44D9A"/>
    <w:rsid w:val="00F44FB7"/>
    <w:rsid w:val="00F522B6"/>
    <w:rsid w:val="00F6032D"/>
    <w:rsid w:val="00F60418"/>
    <w:rsid w:val="00F628B0"/>
    <w:rsid w:val="00F64306"/>
    <w:rsid w:val="00F645A6"/>
    <w:rsid w:val="00F64708"/>
    <w:rsid w:val="00F64ADB"/>
    <w:rsid w:val="00F713DE"/>
    <w:rsid w:val="00F72177"/>
    <w:rsid w:val="00F754B6"/>
    <w:rsid w:val="00F75536"/>
    <w:rsid w:val="00F77068"/>
    <w:rsid w:val="00F77660"/>
    <w:rsid w:val="00F8083F"/>
    <w:rsid w:val="00F837BD"/>
    <w:rsid w:val="00F83AA8"/>
    <w:rsid w:val="00F84E54"/>
    <w:rsid w:val="00F900C1"/>
    <w:rsid w:val="00F905F6"/>
    <w:rsid w:val="00F917DE"/>
    <w:rsid w:val="00F93512"/>
    <w:rsid w:val="00F93B89"/>
    <w:rsid w:val="00FA5D02"/>
    <w:rsid w:val="00FB02AF"/>
    <w:rsid w:val="00FB3FFE"/>
    <w:rsid w:val="00FB5DB7"/>
    <w:rsid w:val="00FC1DFB"/>
    <w:rsid w:val="00FD1F68"/>
    <w:rsid w:val="00FD2D99"/>
    <w:rsid w:val="00FD4993"/>
    <w:rsid w:val="00FD5C70"/>
    <w:rsid w:val="00FD6E9D"/>
    <w:rsid w:val="00FE1D98"/>
    <w:rsid w:val="00FF1BB6"/>
    <w:rsid w:val="00FF29E4"/>
    <w:rsid w:val="00FF3870"/>
    <w:rsid w:val="00FF523F"/>
    <w:rsid w:val="00FF5CA4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596B7"/>
  <w15:chartTrackingRefBased/>
  <w15:docId w15:val="{C99DCC87-9C27-458F-A86C-D1ABDFEE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117"/>
    <w:rPr>
      <w:color w:val="808080"/>
    </w:rPr>
  </w:style>
  <w:style w:type="paragraph" w:styleId="a4">
    <w:name w:val="header"/>
    <w:basedOn w:val="a"/>
    <w:link w:val="a5"/>
    <w:uiPriority w:val="99"/>
    <w:unhideWhenUsed/>
    <w:rsid w:val="00271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1D3B"/>
  </w:style>
  <w:style w:type="paragraph" w:styleId="a6">
    <w:name w:val="footer"/>
    <w:basedOn w:val="a"/>
    <w:link w:val="a7"/>
    <w:uiPriority w:val="99"/>
    <w:unhideWhenUsed/>
    <w:rsid w:val="00271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1D3B"/>
  </w:style>
  <w:style w:type="character" w:customStyle="1" w:styleId="MTEquationSection">
    <w:name w:val="MTEquationSection"/>
    <w:basedOn w:val="a0"/>
    <w:rsid w:val="00E1755B"/>
    <w:rPr>
      <w:rFonts w:ascii="Times New Roman" w:eastAsia="Calibri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E1755B"/>
    <w:pPr>
      <w:tabs>
        <w:tab w:val="center" w:pos="4820"/>
        <w:tab w:val="right" w:pos="9640"/>
      </w:tabs>
      <w:spacing w:after="120" w:line="276" w:lineRule="auto"/>
    </w:pPr>
  </w:style>
  <w:style w:type="character" w:customStyle="1" w:styleId="MTDisplayEquation0">
    <w:name w:val="MTDisplayEquation Знак"/>
    <w:basedOn w:val="a0"/>
    <w:link w:val="MTDisplayEquation"/>
    <w:rsid w:val="00E1755B"/>
  </w:style>
  <w:style w:type="table" w:styleId="a8">
    <w:name w:val="Table Grid"/>
    <w:basedOn w:val="a1"/>
    <w:uiPriority w:val="39"/>
    <w:rsid w:val="0028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64CC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4CC2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7D481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D48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D48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\Desktop\tarsar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\Desktop\tarsar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06714649759535E-2"/>
          <c:y val="3.2921643895273821E-2"/>
          <c:w val="0.82802801564018169"/>
          <c:h val="0.8976488007637255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Лист1!$A$2:$A$25</c:f>
              <c:numCache>
                <c:formatCode>General</c:formatCode>
                <c:ptCount val="24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70</c:v>
                </c:pt>
                <c:pt idx="6">
                  <c:v>100</c:v>
                </c:pt>
                <c:pt idx="7">
                  <c:v>120</c:v>
                </c:pt>
                <c:pt idx="8">
                  <c:v>130</c:v>
                </c:pt>
                <c:pt idx="9">
                  <c:v>150</c:v>
                </c:pt>
                <c:pt idx="10">
                  <c:v>200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700</c:v>
                </c:pt>
                <c:pt idx="15">
                  <c:v>1000</c:v>
                </c:pt>
                <c:pt idx="16">
                  <c:v>1500</c:v>
                </c:pt>
                <c:pt idx="17">
                  <c:v>2000</c:v>
                </c:pt>
                <c:pt idx="18">
                  <c:v>3000</c:v>
                </c:pt>
                <c:pt idx="19">
                  <c:v>10000</c:v>
                </c:pt>
                <c:pt idx="20">
                  <c:v>30000</c:v>
                </c:pt>
                <c:pt idx="21">
                  <c:v>100000</c:v>
                </c:pt>
                <c:pt idx="22">
                  <c:v>300000</c:v>
                </c:pt>
                <c:pt idx="23">
                  <c:v>1000000</c:v>
                </c:pt>
              </c:numCache>
            </c:numRef>
          </c:xVal>
          <c:yVal>
            <c:numRef>
              <c:f>Лист1!$D$2:$D$25</c:f>
              <c:numCache>
                <c:formatCode>General</c:formatCode>
                <c:ptCount val="24"/>
                <c:pt idx="0">
                  <c:v>-144.15216621003492</c:v>
                </c:pt>
                <c:pt idx="1">
                  <c:v>-84.15216621003492</c:v>
                </c:pt>
                <c:pt idx="2">
                  <c:v>-66.196078399429723</c:v>
                </c:pt>
                <c:pt idx="3">
                  <c:v>-55.692536944331565</c:v>
                </c:pt>
                <c:pt idx="4">
                  <c:v>-42.799232203856128</c:v>
                </c:pt>
                <c:pt idx="5">
                  <c:v>-34.424927980943423</c:v>
                </c:pt>
                <c:pt idx="6">
                  <c:v>-26.020599913279625</c:v>
                </c:pt>
                <c:pt idx="7">
                  <c:v>-21.830299622427006</c:v>
                </c:pt>
                <c:pt idx="8">
                  <c:v>-20.087296108049003</c:v>
                </c:pt>
                <c:pt idx="9">
                  <c:v>-16.653653305036478</c:v>
                </c:pt>
                <c:pt idx="10">
                  <c:v>-9.6034401244856245</c:v>
                </c:pt>
                <c:pt idx="11">
                  <c:v>-3.3370577617442967</c:v>
                </c:pt>
                <c:pt idx="12">
                  <c:v>3.2093706223807499</c:v>
                </c:pt>
                <c:pt idx="13">
                  <c:v>7.2042922659070463</c:v>
                </c:pt>
                <c:pt idx="14">
                  <c:v>2.9287627057154921</c:v>
                </c:pt>
                <c:pt idx="15">
                  <c:v>1.3115942945689685</c:v>
                </c:pt>
                <c:pt idx="16">
                  <c:v>0.55514409381106966</c:v>
                </c:pt>
                <c:pt idx="17">
                  <c:v>0.30719510818428464</c:v>
                </c:pt>
                <c:pt idx="18">
                  <c:v>0.13787415895800911</c:v>
                </c:pt>
                <c:pt idx="19">
                  <c:v>8.6815495863718575E-3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F4-4CAA-AD08-39E3E689486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(Лист1!$A$2:$A$21,Лист1!$A$22:$A$25)</c:f>
              <c:numCache>
                <c:formatCode>General</c:formatCode>
                <c:ptCount val="24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70</c:v>
                </c:pt>
                <c:pt idx="6">
                  <c:v>100</c:v>
                </c:pt>
                <c:pt idx="7">
                  <c:v>120</c:v>
                </c:pt>
                <c:pt idx="8">
                  <c:v>130</c:v>
                </c:pt>
                <c:pt idx="9">
                  <c:v>150</c:v>
                </c:pt>
                <c:pt idx="10">
                  <c:v>200</c:v>
                </c:pt>
                <c:pt idx="11">
                  <c:v>250</c:v>
                </c:pt>
                <c:pt idx="12">
                  <c:v>300</c:v>
                </c:pt>
                <c:pt idx="13">
                  <c:v>500</c:v>
                </c:pt>
                <c:pt idx="14">
                  <c:v>700</c:v>
                </c:pt>
                <c:pt idx="15">
                  <c:v>1000</c:v>
                </c:pt>
                <c:pt idx="16">
                  <c:v>1500</c:v>
                </c:pt>
                <c:pt idx="17">
                  <c:v>2000</c:v>
                </c:pt>
                <c:pt idx="18">
                  <c:v>3000</c:v>
                </c:pt>
                <c:pt idx="19">
                  <c:v>10000</c:v>
                </c:pt>
                <c:pt idx="20">
                  <c:v>30000</c:v>
                </c:pt>
                <c:pt idx="21">
                  <c:v>100000</c:v>
                </c:pt>
                <c:pt idx="22">
                  <c:v>300000</c:v>
                </c:pt>
                <c:pt idx="23">
                  <c:v>1000000</c:v>
                </c:pt>
              </c:numCache>
            </c:numRef>
          </c:xVal>
          <c:yVal>
            <c:numRef>
              <c:f>(Лист1!$E$2:$E$21,Лист1!$E$22:$E$25)</c:f>
              <c:numCache>
                <c:formatCode>General</c:formatCode>
                <c:ptCount val="24"/>
                <c:pt idx="0">
                  <c:v>-162.56737390924894</c:v>
                </c:pt>
                <c:pt idx="1">
                  <c:v>-102.63299000704065</c:v>
                </c:pt>
                <c:pt idx="2">
                  <c:v>-84.731440128741269</c:v>
                </c:pt>
                <c:pt idx="3">
                  <c:v>-74.424927980943423</c:v>
                </c:pt>
                <c:pt idx="4">
                  <c:v>-61.970833572077751</c:v>
                </c:pt>
                <c:pt idx="5">
                  <c:v>-54.235015488560279</c:v>
                </c:pt>
                <c:pt idx="6">
                  <c:v>-46.535894364419093</c:v>
                </c:pt>
                <c:pt idx="7">
                  <c:v>-42.79683477363443</c:v>
                </c:pt>
                <c:pt idx="8">
                  <c:v>-41.249642159653064</c:v>
                </c:pt>
                <c:pt idx="9">
                  <c:v>-38.416375079047505</c:v>
                </c:pt>
                <c:pt idx="10">
                  <c:v>-32.765443279648146</c:v>
                </c:pt>
                <c:pt idx="11">
                  <c:v>-28.6359655186601</c:v>
                </c:pt>
                <c:pt idx="12">
                  <c:v>-25.192746210115121</c:v>
                </c:pt>
                <c:pt idx="13">
                  <c:v>-15.239077937424092</c:v>
                </c:pt>
                <c:pt idx="14">
                  <c:v>-7.7443228656052909</c:v>
                </c:pt>
                <c:pt idx="15">
                  <c:v>3.2213677094234923</c:v>
                </c:pt>
                <c:pt idx="16">
                  <c:v>11.579656854055811</c:v>
                </c:pt>
                <c:pt idx="17">
                  <c:v>4.6903456702537323</c:v>
                </c:pt>
                <c:pt idx="18">
                  <c:v>1.7839673361029773</c:v>
                </c:pt>
                <c:pt idx="19">
                  <c:v>0.14641905845489112</c:v>
                </c:pt>
                <c:pt idx="20">
                  <c:v>1.7354430624538265E-2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F4-4CAA-AD08-39E3E68948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6382320"/>
        <c:axId val="1603253488"/>
      </c:scatterChart>
      <c:valAx>
        <c:axId val="16063823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3253488"/>
        <c:crosses val="autoZero"/>
        <c:crossBetween val="midCat"/>
      </c:valAx>
      <c:valAx>
        <c:axId val="160325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638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Лист1!$J$2:$J$8</c:f>
              <c:numCache>
                <c:formatCode>General</c:formatCode>
                <c:ptCount val="7"/>
                <c:pt idx="0">
                  <c:v>800</c:v>
                </c:pt>
                <c:pt idx="1">
                  <c:v>900</c:v>
                </c:pt>
                <c:pt idx="2">
                  <c:v>930</c:v>
                </c:pt>
                <c:pt idx="3">
                  <c:v>950</c:v>
                </c:pt>
                <c:pt idx="4">
                  <c:v>960</c:v>
                </c:pt>
                <c:pt idx="5">
                  <c:v>980</c:v>
                </c:pt>
                <c:pt idx="6">
                  <c:v>1000</c:v>
                </c:pt>
              </c:numCache>
            </c:numRef>
          </c:xVal>
          <c:yVal>
            <c:numRef>
              <c:f>Лист1!$M$2:$M$8</c:f>
              <c:numCache>
                <c:formatCode>General</c:formatCode>
                <c:ptCount val="7"/>
                <c:pt idx="0">
                  <c:v>2.1509825948937253</c:v>
                </c:pt>
                <c:pt idx="1">
                  <c:v>1.6485260172154381</c:v>
                </c:pt>
                <c:pt idx="2">
                  <c:v>1.5328088734068379</c:v>
                </c:pt>
                <c:pt idx="3">
                  <c:v>1.4596948925586077</c:v>
                </c:pt>
                <c:pt idx="4">
                  <c:v>1.4229058090216562</c:v>
                </c:pt>
                <c:pt idx="5">
                  <c:v>1.3711379014472631</c:v>
                </c:pt>
                <c:pt idx="6">
                  <c:v>1.3115942945689685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37-4596-9B4E-14A7061363B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Лист1!$J$2:$J$8</c:f>
              <c:numCache>
                <c:formatCode>General</c:formatCode>
                <c:ptCount val="7"/>
                <c:pt idx="0">
                  <c:v>800</c:v>
                </c:pt>
                <c:pt idx="1">
                  <c:v>900</c:v>
                </c:pt>
                <c:pt idx="2">
                  <c:v>930</c:v>
                </c:pt>
                <c:pt idx="3">
                  <c:v>950</c:v>
                </c:pt>
                <c:pt idx="4">
                  <c:v>960</c:v>
                </c:pt>
                <c:pt idx="5">
                  <c:v>980</c:v>
                </c:pt>
                <c:pt idx="6">
                  <c:v>1000</c:v>
                </c:pt>
              </c:numCache>
            </c:numRef>
          </c:xVal>
          <c:yVal>
            <c:numRef>
              <c:f>Лист1!$N$2:$N$8</c:f>
              <c:numCache>
                <c:formatCode>General</c:formatCode>
                <c:ptCount val="7"/>
                <c:pt idx="0">
                  <c:v>-4.293403299784659</c:v>
                </c:pt>
                <c:pt idx="1">
                  <c:v>-0.70538157892741271</c:v>
                </c:pt>
                <c:pt idx="2">
                  <c:v>0.42378598139876184</c:v>
                </c:pt>
                <c:pt idx="3">
                  <c:v>1.2666671790349913</c:v>
                </c:pt>
                <c:pt idx="4">
                  <c:v>1.6628828628610455</c:v>
                </c:pt>
                <c:pt idx="5">
                  <c:v>2.3917154992356759</c:v>
                </c:pt>
                <c:pt idx="6">
                  <c:v>3.2213677094234923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737-4596-9B4E-14A706136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3357488"/>
        <c:axId val="1763359984"/>
      </c:scatterChart>
      <c:valAx>
        <c:axId val="1763357488"/>
        <c:scaling>
          <c:orientation val="minMax"/>
          <c:max val="1000"/>
          <c:min val="9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3359984"/>
        <c:crosses val="autoZero"/>
        <c:crossBetween val="midCat"/>
      </c:valAx>
      <c:valAx>
        <c:axId val="17633599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335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0.07876</cdr:x>
      <cdr:y>0.0418</cdr:y>
    </cdr:from>
    <cdr:to>
      <cdr:x>0.19831</cdr:x>
      <cdr:y>0.09788</cdr:y>
    </cdr:to>
    <cdr:pic>
      <cdr:nvPicPr>
        <cdr:cNvPr id="4" name="chart">
          <a:extLst xmlns:a="http://schemas.openxmlformats.org/drawingml/2006/main">
            <a:ext uri="{FF2B5EF4-FFF2-40B4-BE49-F238E27FC236}">
              <a16:creationId xmlns:a16="http://schemas.microsoft.com/office/drawing/2014/main" id="{093D344D-4D87-4E69-8272-A5FF469B8492}"/>
            </a:ext>
          </a:extLst>
        </cdr:cNvPr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367862" y="177364"/>
          <a:ext cx="558363" cy="237990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</cdr:pic>
  </cdr:relSizeAnchor>
  <cdr:relSizeAnchor xmlns:cdr="http://schemas.openxmlformats.org/drawingml/2006/chartDrawing">
    <cdr:from>
      <cdr:x>0.90436</cdr:x>
      <cdr:y>0.88163</cdr:y>
    </cdr:from>
    <cdr:to>
      <cdr:x>0.99719</cdr:x>
      <cdr:y>0.93983</cdr:y>
    </cdr:to>
    <cdr:sp macro="" textlink="">
      <cdr:nvSpPr>
        <cdr:cNvPr id="9" name="TextBox 8">
          <a:extLst xmlns:a="http://schemas.openxmlformats.org/drawingml/2006/main">
            <a:ext uri="{FF2B5EF4-FFF2-40B4-BE49-F238E27FC236}">
              <a16:creationId xmlns:a16="http://schemas.microsoft.com/office/drawing/2014/main" id="{0A2128A6-E6B3-49FA-A147-7E7F9C3C8323}"/>
            </a:ext>
          </a:extLst>
        </cdr:cNvPr>
        <cdr:cNvSpPr txBox="1"/>
      </cdr:nvSpPr>
      <cdr:spPr>
        <a:xfrm xmlns:a="http://schemas.openxmlformats.org/drawingml/2006/main">
          <a:off x="4223845" y="3781678"/>
          <a:ext cx="433552" cy="2496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chemeClr val="tx2"/>
              </a:solidFill>
            </a:rPr>
            <a:t>f,</a:t>
          </a:r>
          <a:r>
            <a:rPr lang="en-US" sz="1100" baseline="0">
              <a:solidFill>
                <a:schemeClr val="tx2"/>
              </a:solidFill>
            </a:rPr>
            <a:t> </a:t>
          </a:r>
          <a:r>
            <a:rPr lang="ru-RU" sz="1100" baseline="0">
              <a:solidFill>
                <a:schemeClr val="tx2"/>
              </a:solidFill>
            </a:rPr>
            <a:t>Гц</a:t>
          </a:r>
          <a:endParaRPr lang="ru-RU" sz="1100">
            <a:solidFill>
              <a:schemeClr val="tx2"/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0.06392</cdr:x>
      <cdr:y>0.03727</cdr:y>
    </cdr:from>
    <cdr:to>
      <cdr:x>0.16376</cdr:x>
      <cdr:y>0.10334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876C16AF-B341-4BEE-B39D-88086FC3BA3D}"/>
            </a:ext>
          </a:extLst>
        </cdr:cNvPr>
        <cdr:cNvSpPr txBox="1"/>
      </cdr:nvSpPr>
      <cdr:spPr>
        <a:xfrm xmlns:a="http://schemas.openxmlformats.org/drawingml/2006/main">
          <a:off x="294359" y="103740"/>
          <a:ext cx="459827" cy="1839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100"/>
            <a:t>АЧХ</a:t>
          </a:r>
        </a:p>
      </cdr:txBody>
    </cdr:sp>
  </cdr:relSizeAnchor>
  <cdr:relSizeAnchor xmlns:cdr="http://schemas.openxmlformats.org/drawingml/2006/chartDrawing">
    <cdr:from>
      <cdr:x>0.8641</cdr:x>
      <cdr:y>0.80423</cdr:y>
    </cdr:from>
    <cdr:to>
      <cdr:x>0.98391</cdr:x>
      <cdr:y>0.87974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87E5AFE7-F59F-4F7E-8E84-1B467642BC83}"/>
            </a:ext>
          </a:extLst>
        </cdr:cNvPr>
        <cdr:cNvSpPr txBox="1"/>
      </cdr:nvSpPr>
      <cdr:spPr>
        <a:xfrm xmlns:a="http://schemas.openxmlformats.org/drawingml/2006/main">
          <a:off x="3979548" y="2238653"/>
          <a:ext cx="551794" cy="21020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100" i="1">
              <a:effectLst/>
              <a:latin typeface="+mn-lt"/>
              <a:ea typeface="+mn-ea"/>
              <a:cs typeface="+mn-cs"/>
            </a:rPr>
            <a:t>f, </a:t>
          </a:r>
          <a:r>
            <a:rPr lang="ru-RU" sz="1100" i="1">
              <a:effectLst/>
              <a:latin typeface="+mn-lt"/>
              <a:ea typeface="+mn-ea"/>
              <a:cs typeface="+mn-cs"/>
            </a:rPr>
            <a:t>Гц</a:t>
          </a:r>
          <a:endParaRPr lang="ru-RU">
            <a:effectLst/>
          </a:endParaRPr>
        </a:p>
        <a:p xmlns:a="http://schemas.openxmlformats.org/drawingml/2006/main"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1DD745-D6F6-3244-9B77-941190E0869A}">
  <we:reference id="wa104381909" version="3.12.0.0" store="en-US" storeType="OMEX"/>
  <we:alternateReferences>
    <we:reference id="wa104381909" version="3.1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DE30-124B-4670-8E64-FF8E06FC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13</Pages>
  <Words>1305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RePack by Diakov</cp:lastModifiedBy>
  <cp:revision>737</cp:revision>
  <dcterms:created xsi:type="dcterms:W3CDTF">2023-09-17T09:54:00Z</dcterms:created>
  <dcterms:modified xsi:type="dcterms:W3CDTF">2023-12-18T19:37:00Z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