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60mja61z8yfs" w:id="0"/>
      <w:bookmarkEnd w:id="0"/>
      <w:r w:rsidDel="00000000" w:rsidR="00000000" w:rsidRPr="00000000">
        <w:rPr>
          <w:rtl w:val="0"/>
        </w:rPr>
        <w:t xml:space="preserve">Research Communication Resources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rpsbs29l8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Search Engines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_brpsbs29l8pm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qpj1r270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Patent Search Engines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_apqpj1r270e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jvijmtr1m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Processors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_g5jvijmtr1m8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1rh9x1t1l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_q71rh9x1t1lt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y2lfjsyz4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Programming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_qny2lfjsyz40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vmuogm62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_26vmuogm62b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q5qkg0wo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Management/Organization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_okq5qkg0wo0c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uz2ihjn1q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 Editing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_ykuz2ihjn1qw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i85dwg76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 Manipulation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_7mi85dwg76g8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exvsda8e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Plagiarism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_vzexvsda8ewu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brpsbs29l8pm" w:id="1"/>
      <w:bookmarkEnd w:id="1"/>
      <w:r w:rsidDel="00000000" w:rsidR="00000000" w:rsidRPr="00000000">
        <w:rPr>
          <w:rtl w:val="0"/>
        </w:rPr>
        <w:t xml:space="preserve">Academic Search Engines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Scholar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Publish or Perish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Microsoft Academic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Semantic Scholar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Bielefeld Academic Search Engine (BASE)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Science.gov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Sci-Hub - free research papers (do not use on UF resources)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Genesis - free textbooks (do not use on UF resources)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apqpj1r270e" w:id="2"/>
      <w:bookmarkEnd w:id="2"/>
      <w:r w:rsidDel="00000000" w:rsidR="00000000" w:rsidRPr="00000000">
        <w:rPr>
          <w:rtl w:val="0"/>
        </w:rPr>
        <w:t xml:space="preserve">Patent Search Engines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Patents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Espacenet</w:t>
        </w:r>
      </w:hyperlink>
      <w:r w:rsidDel="00000000" w:rsidR="00000000" w:rsidRPr="00000000">
        <w:rPr>
          <w:rtl w:val="0"/>
        </w:rPr>
        <w:t xml:space="preserve"> for international patents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United States Patent and Trademark Office (USPTO)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g5jvijmtr1m8" w:id="3"/>
      <w:bookmarkEnd w:id="3"/>
      <w:r w:rsidDel="00000000" w:rsidR="00000000" w:rsidRPr="00000000">
        <w:rPr>
          <w:rtl w:val="0"/>
        </w:rPr>
        <w:t xml:space="preserve">Writing Processors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Overleaf</w:t>
        </w:r>
      </w:hyperlink>
      <w:r w:rsidDel="00000000" w:rsidR="00000000" w:rsidRPr="00000000">
        <w:rPr>
          <w:rtl w:val="0"/>
        </w:rPr>
        <w:t xml:space="preserve"> (LaTeX) - professional account free for students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 (Word, Excel, PowerPoint) - 365 free for students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(Docs, Sheets, Slides) - unlimited space free for students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LibreOffice (Writer, Calc, Impress)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q71rh9x1t1lt" w:id="4"/>
      <w:bookmarkEnd w:id="4"/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“English for Writing Research Papers” by Adrian Wallwork. Highly recommend every researcher read the whole book. Chapter 19, in particular, is wonderful. - available for free online, let me know if you cannot find it I have a PDF copy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“Writing for Computer Science” by Justin Zobel. Recommended by Dr. Woodard - available for free online, let me know if you cannot find it I have a PDF copy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ProWritingAid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AutoCrit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Grammarly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qny2lfjsyz40" w:id="5"/>
      <w:bookmarkEnd w:id="5"/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Anaconda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Pycharm</w:t>
        </w:r>
      </w:hyperlink>
      <w:r w:rsidDel="00000000" w:rsidR="00000000" w:rsidRPr="00000000">
        <w:rPr>
          <w:rtl w:val="0"/>
        </w:rPr>
        <w:t xml:space="preserve"> - Professional free for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Wing</w:t>
        </w:r>
      </w:hyperlink>
      <w:r w:rsidDel="00000000" w:rsidR="00000000" w:rsidRPr="00000000">
        <w:rPr>
          <w:rtl w:val="0"/>
        </w:rPr>
        <w:t xml:space="preserve"> - professional free for students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 (collaborative work)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26vmuogm62b" w:id="6"/>
      <w:bookmarkEnd w:id="6"/>
      <w:r w:rsidDel="00000000" w:rsidR="00000000" w:rsidRPr="00000000">
        <w:rPr>
          <w:rtl w:val="0"/>
        </w:rPr>
        <w:t xml:space="preserve">Citations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Zotero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Mendeley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okq5qkg0wo0c" w:id="7"/>
      <w:bookmarkEnd w:id="7"/>
      <w:r w:rsidDel="00000000" w:rsidR="00000000" w:rsidRPr="00000000">
        <w:rPr>
          <w:rtl w:val="0"/>
        </w:rPr>
        <w:t xml:space="preserve">Project Management/Organization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Clickup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Asana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ykuz2ihjn1qw" w:id="8"/>
      <w:bookmarkEnd w:id="8"/>
      <w:r w:rsidDel="00000000" w:rsidR="00000000" w:rsidRPr="00000000">
        <w:rPr>
          <w:rtl w:val="0"/>
        </w:rPr>
        <w:t xml:space="preserve">Audio/Video Editing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Audacity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DaVinci Resolve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OpenShot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OBS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ShareX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ScreenToGif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  <w:t xml:space="preserve"> -- Use screen recording in private meeting for free captioning on your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7mi85dwg76g8" w:id="9"/>
      <w:bookmarkEnd w:id="9"/>
      <w:r w:rsidDel="00000000" w:rsidR="00000000" w:rsidRPr="00000000">
        <w:rPr>
          <w:rtl w:val="0"/>
        </w:rPr>
        <w:t xml:space="preserve">Image Manipulation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Inkscape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Gimp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ShareX</w:t>
        </w:r>
      </w:hyperlink>
      <w:r w:rsidDel="00000000" w:rsidR="00000000" w:rsidRPr="00000000">
        <w:rPr>
          <w:rtl w:val="0"/>
        </w:rPr>
        <w:t xml:space="preserve"> image editing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vzexvsda8ewu" w:id="10"/>
      <w:bookmarkEnd w:id="10"/>
      <w:r w:rsidDel="00000000" w:rsidR="00000000" w:rsidRPr="00000000">
        <w:rPr>
          <w:rtl w:val="0"/>
        </w:rPr>
        <w:t xml:space="preserve">Plagiarism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Ithenticate (plagiarism checker) - free to students. Google “uf ithenticate”, request an account, it’ll take a few days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QuillBot</w:t>
        </w:r>
      </w:hyperlink>
      <w:r w:rsidDel="00000000" w:rsidR="00000000" w:rsidRPr="00000000">
        <w:rPr>
          <w:rtl w:val="0"/>
        </w:rPr>
        <w:t xml:space="preserve"> (paraphraser)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quillbot.com/" TargetMode="External"/><Relationship Id="rId20" Type="http://schemas.openxmlformats.org/officeDocument/2006/relationships/hyperlink" Target="https://www.grammarly.com/" TargetMode="External"/><Relationship Id="rId22" Type="http://schemas.openxmlformats.org/officeDocument/2006/relationships/hyperlink" Target="https://www.jetbrains.com/pycharm/" TargetMode="External"/><Relationship Id="rId21" Type="http://schemas.openxmlformats.org/officeDocument/2006/relationships/hyperlink" Target="https://www.anaconda.com/" TargetMode="External"/><Relationship Id="rId24" Type="http://schemas.openxmlformats.org/officeDocument/2006/relationships/hyperlink" Target="https://git-scm.com/" TargetMode="External"/><Relationship Id="rId23" Type="http://schemas.openxmlformats.org/officeDocument/2006/relationships/hyperlink" Target="https://wingwa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manticscholar.org/" TargetMode="External"/><Relationship Id="rId26" Type="http://schemas.openxmlformats.org/officeDocument/2006/relationships/hyperlink" Target="https://www.mendeley.com/" TargetMode="External"/><Relationship Id="rId25" Type="http://schemas.openxmlformats.org/officeDocument/2006/relationships/hyperlink" Target="https://www.zotero.org/" TargetMode="External"/><Relationship Id="rId28" Type="http://schemas.openxmlformats.org/officeDocument/2006/relationships/hyperlink" Target="https://jira.atlassian.com/" TargetMode="External"/><Relationship Id="rId27" Type="http://schemas.openxmlformats.org/officeDocument/2006/relationships/hyperlink" Target="https://clicku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olar.google.com/" TargetMode="External"/><Relationship Id="rId29" Type="http://schemas.openxmlformats.org/officeDocument/2006/relationships/hyperlink" Target="https://asana.com/" TargetMode="External"/><Relationship Id="rId7" Type="http://schemas.openxmlformats.org/officeDocument/2006/relationships/hyperlink" Target="https://harzing.com/resources/publish-or-perish" TargetMode="External"/><Relationship Id="rId8" Type="http://schemas.openxmlformats.org/officeDocument/2006/relationships/hyperlink" Target="https://academic.microsoft.com/home" TargetMode="External"/><Relationship Id="rId31" Type="http://schemas.openxmlformats.org/officeDocument/2006/relationships/hyperlink" Target="https://www.blackmagicdesign.com/products/davinciresolve" TargetMode="External"/><Relationship Id="rId30" Type="http://schemas.openxmlformats.org/officeDocument/2006/relationships/hyperlink" Target="https://www.audacityteam.org/" TargetMode="External"/><Relationship Id="rId11" Type="http://schemas.openxmlformats.org/officeDocument/2006/relationships/hyperlink" Target="https://core.ac.uk/" TargetMode="External"/><Relationship Id="rId33" Type="http://schemas.openxmlformats.org/officeDocument/2006/relationships/hyperlink" Target="https://obsproject.com/" TargetMode="External"/><Relationship Id="rId10" Type="http://schemas.openxmlformats.org/officeDocument/2006/relationships/hyperlink" Target="https://www.base-search.net/" TargetMode="External"/><Relationship Id="rId32" Type="http://schemas.openxmlformats.org/officeDocument/2006/relationships/hyperlink" Target="https://www.openshot.org/" TargetMode="External"/><Relationship Id="rId13" Type="http://schemas.openxmlformats.org/officeDocument/2006/relationships/hyperlink" Target="https://patents.google.com/" TargetMode="External"/><Relationship Id="rId35" Type="http://schemas.openxmlformats.org/officeDocument/2006/relationships/hyperlink" Target="https://www.screentogif.com/" TargetMode="External"/><Relationship Id="rId12" Type="http://schemas.openxmlformats.org/officeDocument/2006/relationships/hyperlink" Target="https://www.science.gov/" TargetMode="External"/><Relationship Id="rId34" Type="http://schemas.openxmlformats.org/officeDocument/2006/relationships/hyperlink" Target="https://getsharex.com/" TargetMode="External"/><Relationship Id="rId15" Type="http://schemas.openxmlformats.org/officeDocument/2006/relationships/hyperlink" Target="https://www.uspto.gov/patent" TargetMode="External"/><Relationship Id="rId37" Type="http://schemas.openxmlformats.org/officeDocument/2006/relationships/hyperlink" Target="https://inkscape.org/" TargetMode="External"/><Relationship Id="rId14" Type="http://schemas.openxmlformats.org/officeDocument/2006/relationships/hyperlink" Target="https://worldwide.espacenet.com/" TargetMode="External"/><Relationship Id="rId36" Type="http://schemas.openxmlformats.org/officeDocument/2006/relationships/hyperlink" Target="https://zoom.us/" TargetMode="External"/><Relationship Id="rId17" Type="http://schemas.openxmlformats.org/officeDocument/2006/relationships/hyperlink" Target="https://www.libreoffice.org/" TargetMode="External"/><Relationship Id="rId39" Type="http://schemas.openxmlformats.org/officeDocument/2006/relationships/hyperlink" Target="https://getsharex.com/" TargetMode="External"/><Relationship Id="rId16" Type="http://schemas.openxmlformats.org/officeDocument/2006/relationships/hyperlink" Target="https://www.overleaf.com/" TargetMode="External"/><Relationship Id="rId38" Type="http://schemas.openxmlformats.org/officeDocument/2006/relationships/hyperlink" Target="https://www.gimp.org/" TargetMode="External"/><Relationship Id="rId19" Type="http://schemas.openxmlformats.org/officeDocument/2006/relationships/hyperlink" Target="https://www.autocrit.com/" TargetMode="External"/><Relationship Id="rId18" Type="http://schemas.openxmlformats.org/officeDocument/2006/relationships/hyperlink" Target="https://prowritinga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