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2F" w:rsidRPr="00D47F5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KONTRAK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PT. PLN (</w:t>
      </w:r>
      <w:proofErr w:type="spellStart"/>
      <w:r w:rsidRPr="00D47F50">
        <w:rPr>
          <w:b/>
        </w:rPr>
        <w:t>Persero</w:t>
      </w:r>
      <w:proofErr w:type="spellEnd"/>
      <w:r w:rsidRPr="00D47F50">
        <w:rPr>
          <w:b/>
        </w:rPr>
        <w:t>)</w:t>
      </w:r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auditor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 Internal</w:t>
      </w:r>
      <w:proofErr w:type="gramEnd"/>
      <w:r>
        <w:t xml:space="preserve"> Audit (SPI) di </w:t>
      </w:r>
      <w:proofErr w:type="spellStart"/>
      <w:r>
        <w:t>lingkungan</w:t>
      </w:r>
      <w:proofErr w:type="spellEnd"/>
      <w:r>
        <w:t xml:space="preserve"> PLN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proofErr w:type="spellStart"/>
      <w:r>
        <w:t>Tunggono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Kadiv</w:t>
      </w:r>
      <w:proofErr w:type="spellEnd"/>
      <w:proofErr w:type="gramEnd"/>
      <w:r>
        <w:t xml:space="preserve"> Training )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PLN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>Mid November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>
        <w:t>30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Aston – Bandung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auditor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audit,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6C7597">
        <w:t>150.000.000,-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proofErr w:type="spellStart"/>
      <w:r w:rsidR="00AB6068">
        <w:t>seluruh</w:t>
      </w:r>
      <w:proofErr w:type="spellEnd"/>
      <w:r w:rsidR="00AB6068">
        <w:t xml:space="preserve"> unit </w:t>
      </w:r>
      <w:proofErr w:type="spellStart"/>
      <w:r w:rsidR="00AB6068">
        <w:t>organisasi</w:t>
      </w:r>
      <w:proofErr w:type="spellEnd"/>
      <w:r w:rsidR="00AB6068">
        <w:t xml:space="preserve"> PLN di Indonesia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10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Asal</w:t>
      </w:r>
      <w:proofErr w:type="spellEnd"/>
      <w:r>
        <w:t xml:space="preserve"> Fresh graduate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  <w:bookmarkStart w:id="0" w:name="_GoBack"/>
      <w:bookmarkEnd w:id="0"/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45302F"/>
    <w:rsid w:val="006C7597"/>
    <w:rsid w:val="00AB6068"/>
    <w:rsid w:val="00D4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2018-10-20T07:25:00Z</dcterms:created>
  <dcterms:modified xsi:type="dcterms:W3CDTF">2018-10-20T07:41:00Z</dcterms:modified>
</cp:coreProperties>
</file>