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left"/>
        <w:tblLook w:firstColumn="1" w:firstRow="1" w:lastColumn="0" w:lastRow="0" w:noHBand="0" w:noVBand="1" w:val="04A0"/>
      </w:tblPr>
      <w:tblGrid>
        <w:gridCol w:w="9355"/>
      </w:tblGrid>
      <w:tr>
        <w:tc>
          <w:tcPr>
            <w:tcW w:type="dxa" w:w="9071"/>
            <w:shd w:val="clear" w:color="auto" w:fill="1A376C"/>
          </w:tcPr>
          <w:p>
            <w:pPr>
              <w:jc w:val="left"/>
            </w:pPr>
            <w:r/>
            <w:r>
              <w:rPr>
                <w:b/>
                <w:color w:val="C9A227"/>
                <w:sz w:val="22"/>
              </w:rPr>
              <w:t xml:space="preserve">  BKPSDM KABUPATEN DEMAK</w:t>
            </w:r>
          </w:p>
        </w:tc>
      </w:tr>
    </w:tbl>
    <w:p/>
    <w:p>
      <w:pPr>
        <w:jc w:val="center"/>
      </w:pPr>
      <w:r>
        <w:rPr>
          <w:i/>
          <w:color w:val="276FBF"/>
          <w:sz w:val="20"/>
        </w:rPr>
        <w:t>[GAMBAR: Logo Kabupaten Demak + Logo BKPSDM]</w:t>
      </w:r>
    </w:p>
    <w:p/>
    <w:p>
      <w:pPr>
        <w:jc w:val="center"/>
      </w:pPr>
      <w:r>
        <w:rPr>
          <w:b/>
          <w:color w:val="1A376C"/>
          <w:sz w:val="36"/>
        </w:rPr>
        <w:t>MODUL PELATIHAN</w:t>
      </w:r>
    </w:p>
    <w:p>
      <w:pPr>
        <w:jc w:val="center"/>
      </w:pPr>
      <w:r>
        <w:rPr>
          <w:b/>
          <w:color w:val="276FBF"/>
          <w:sz w:val="28"/>
        </w:rPr>
        <w:t>Pemanfaatan Kecerdasan Buatan sebagai Asisten Tematik</w:t>
      </w:r>
    </w:p>
    <w:p/>
    <w:p>
      <w:pPr>
        <w:jc w:val="center"/>
      </w:pPr>
      <w:r>
        <w:rPr>
          <w:b/>
          <w:color w:val="1A376C"/>
          <w:sz w:val="26"/>
        </w:rPr>
        <w:t>untuk Meningkatkan Kualitas Konsultasi dan Interpretasi</w:t>
        <w:br/>
        <w:t>Regulasi Kepegawaian pada BKPSDM Kabupaten Demak</w:t>
      </w:r>
    </w:p>
    <w:p/>
    <w:p>
      <w:pPr>
        <w:jc w:val="center"/>
      </w:pPr>
      <w:r>
        <w:rPr>
          <w:color w:val="C9A227"/>
          <w:sz w:val="24"/>
        </w:rPr>
        <w:t>━━━━━━━━━━━━━━━━━━━━━━━━━━━━━━━━━━━━━━━━</w:t>
      </w:r>
    </w:p>
    <w:p/>
    <w:tbl>
      <w:tblPr>
        <w:tblStyle w:val="TableGrid"/>
        <w:tblW w:type="auto" w:w="0"/>
        <w:jc w:val="center"/>
        <w:tblLook w:firstColumn="1" w:firstRow="1" w:lastColumn="0" w:lastRow="0" w:noHBand="0" w:noVBand="1" w:val="04A0"/>
      </w:tblPr>
      <w:tblGrid>
        <w:gridCol w:w="4677"/>
        <w:gridCol w:w="4677"/>
      </w:tblGrid>
      <w:tr>
        <w:tc>
          <w:tcPr>
            <w:tcW w:type="dxa" w:w="4677"/>
            <w:shd w:val="clear" w:color="auto" w:fill="1A376C"/>
          </w:tcPr>
          <w:p>
            <w:pPr>
              <w:jc w:val="left"/>
            </w:pPr>
            <w:r/>
            <w:r>
              <w:rPr>
                <w:b/>
                <w:color w:val="FFFFFF"/>
                <w:sz w:val="20"/>
              </w:rPr>
              <w:t>Sasaran Peserta</w:t>
            </w:r>
          </w:p>
        </w:tc>
        <w:tc>
          <w:tcPr>
            <w:tcW w:type="dxa" w:w="4677"/>
          </w:tcPr>
          <w:p>
            <w:pPr>
              <w:jc w:val="left"/>
            </w:pPr>
            <w:r/>
            <w:r>
              <w:rPr>
                <w:b w:val="0"/>
                <w:sz w:val="20"/>
              </w:rPr>
              <w:t>Pegawai BKPSDM Kabupaten Demak (Pemula–Menengah)</w:t>
            </w:r>
          </w:p>
        </w:tc>
      </w:tr>
      <w:tr>
        <w:tc>
          <w:tcPr>
            <w:tcW w:type="dxa" w:w="4677"/>
            <w:shd w:val="clear" w:color="auto" w:fill="1A376C"/>
          </w:tcPr>
          <w:p>
            <w:pPr>
              <w:jc w:val="left"/>
            </w:pPr>
            <w:r/>
            <w:r>
              <w:rPr>
                <w:b/>
                <w:color w:val="FFFFFF"/>
                <w:sz w:val="20"/>
              </w:rPr>
              <w:t>Durasi</w:t>
            </w:r>
          </w:p>
        </w:tc>
        <w:tc>
          <w:tcPr>
            <w:tcW w:type="dxa" w:w="4677"/>
          </w:tcPr>
          <w:p>
            <w:pPr>
              <w:jc w:val="left"/>
            </w:pPr>
            <w:r/>
            <w:r>
              <w:rPr>
                <w:b w:val="0"/>
                <w:sz w:val="20"/>
              </w:rPr>
              <w:t>2 Jam  |  08.00 – 10.00 WIB</w:t>
            </w:r>
          </w:p>
        </w:tc>
      </w:tr>
      <w:tr>
        <w:tc>
          <w:tcPr>
            <w:tcW w:type="dxa" w:w="4677"/>
            <w:shd w:val="clear" w:color="auto" w:fill="1A376C"/>
          </w:tcPr>
          <w:p>
            <w:pPr>
              <w:jc w:val="left"/>
            </w:pPr>
            <w:r/>
            <w:r>
              <w:rPr>
                <w:b/>
                <w:color w:val="FFFFFF"/>
                <w:sz w:val="20"/>
              </w:rPr>
              <w:t>Versi</w:t>
            </w:r>
          </w:p>
        </w:tc>
        <w:tc>
          <w:tcPr>
            <w:tcW w:type="dxa" w:w="4677"/>
          </w:tcPr>
          <w:p>
            <w:pPr>
              <w:jc w:val="left"/>
            </w:pPr>
            <w:r/>
            <w:r>
              <w:rPr>
                <w:b w:val="0"/>
                <w:sz w:val="20"/>
              </w:rPr>
              <w:t>v1.0 – Juli 2026</w:t>
            </w:r>
          </w:p>
        </w:tc>
      </w:tr>
      <w:tr>
        <w:tc>
          <w:tcPr>
            <w:tcW w:type="dxa" w:w="4677"/>
            <w:shd w:val="clear" w:color="auto" w:fill="1A376C"/>
          </w:tcPr>
          <w:p>
            <w:pPr>
              <w:jc w:val="left"/>
            </w:pPr>
            <w:r/>
            <w:r>
              <w:rPr>
                <w:b/>
                <w:color w:val="FFFFFF"/>
                <w:sz w:val="20"/>
              </w:rPr>
              <w:t>Penyelenggara</w:t>
            </w:r>
          </w:p>
        </w:tc>
        <w:tc>
          <w:tcPr>
            <w:tcW w:type="dxa" w:w="4677"/>
          </w:tcPr>
          <w:p>
            <w:pPr>
              <w:jc w:val="left"/>
            </w:pPr>
            <w:r/>
            <w:r>
              <w:rPr>
                <w:b w:val="0"/>
                <w:sz w:val="20"/>
              </w:rPr>
              <w:t>Tim Pengabdian Masyarakat  |  [PERLU DATA: nama institusi]</w:t>
            </w:r>
          </w:p>
        </w:tc>
      </w:tr>
      <w:tr>
        <w:tc>
          <w:tcPr>
            <w:tcW w:type="dxa" w:w="4677"/>
            <w:shd w:val="clear" w:color="auto" w:fill="1A376C"/>
          </w:tcPr>
          <w:p>
            <w:pPr>
              <w:jc w:val="left"/>
            </w:pPr>
            <w:r/>
            <w:r>
              <w:rPr>
                <w:b/>
                <w:color w:val="FFFFFF"/>
                <w:sz w:val="20"/>
              </w:rPr>
              <w:t>Narasumber</w:t>
            </w:r>
          </w:p>
        </w:tc>
        <w:tc>
          <w:tcPr>
            <w:tcW w:type="dxa" w:w="4677"/>
          </w:tcPr>
          <w:p>
            <w:pPr>
              <w:jc w:val="left"/>
            </w:pPr>
            <w:r/>
            <w:r>
              <w:rPr>
                <w:b w:val="0"/>
                <w:sz w:val="20"/>
              </w:rPr>
              <w:t>[PERLU DATA: nama narasumber dan instansi]</w:t>
            </w:r>
          </w:p>
        </w:tc>
      </w:tr>
    </w:tbl>
    <w:p/>
    <w:tbl>
      <w:tblPr>
        <w:tblStyle w:val="TableGrid"/>
        <w:tblW w:type="auto" w:w="0"/>
        <w:tblLook w:firstColumn="1" w:firstRow="1" w:lastColumn="0" w:lastRow="0" w:noHBand="0" w:noVBand="1" w:val="04A0"/>
      </w:tblPr>
      <w:tblGrid>
        <w:gridCol w:w="9355"/>
      </w:tblGrid>
      <w:tr>
        <w:tc>
          <w:tcPr>
            <w:tcW w:type="dxa" w:w="9355"/>
            <w:shd w:val="clear" w:color="auto" w:fill="FFF3CD"/>
          </w:tcPr>
          <w:p>
            <w:pPr>
              <w:jc w:val="center"/>
            </w:pPr>
            <w:r/>
            <w:r>
              <w:rPr>
                <w:i/>
                <w:color w:val="856004"/>
                <w:sz w:val="18"/>
              </w:rPr>
              <w:t>⚠  PENAFIAN: Seluruh output AI bersifat bantuan, BUKAN keputusan hukum. Setiap jawaban WAJIB diverifikasi oleh petugas berwenang sebelum digunakan.</w:t>
            </w:r>
          </w:p>
        </w:tc>
      </w:tr>
    </w:tbl>
    <w:p>
      <w:r>
        <w:br w:type="page"/>
      </w:r>
    </w:p>
    <w:p>
      <w:pPr>
        <w:pStyle w:val="Heading1"/>
      </w:pPr>
      <w:r>
        <w:rPr>
          <w:color w:val="1A376C"/>
          <w:sz w:val="28"/>
        </w:rPr>
        <w:t>DAFTAR ISI</w:t>
      </w:r>
    </w:p>
    <w:p>
      <w:pPr>
        <w:spacing w:before="0" w:after="120"/>
        <w:jc w:val="both"/>
      </w:pPr>
      <w:r>
        <w:rPr>
          <w:b w:val="0"/>
          <w:i/>
          <w:sz w:val="20"/>
        </w:rPr>
        <w:t>Daftar Isi akan terisi otomatis ketika dokumen dibuka di Microsoft Word. Tekan Ctrl+A lalu F9, atau klik kanan → Update Field untuk memperbarui.</w:t>
      </w:r>
    </w:p>
    <w:p>
      <w:r>
        <w:br w:type="page"/>
      </w:r>
    </w:p>
    <w:p>
      <w:pPr>
        <w:pStyle w:val="Heading1"/>
      </w:pPr>
      <w:r>
        <w:rPr>
          <w:color w:val="1A376C"/>
          <w:sz w:val="28"/>
        </w:rPr>
        <w:t>Identitas Modul &amp; Penafian</w:t>
      </w:r>
    </w:p>
    <w:tbl>
      <w:tblPr>
        <w:tblStyle w:val="TableGrid"/>
        <w:tblW w:type="auto" w:w="0"/>
        <w:tblLook w:firstColumn="1" w:firstRow="1" w:lastColumn="0" w:lastRow="0" w:noHBand="0" w:noVBand="1" w:val="04A0"/>
      </w:tblPr>
      <w:tblGrid>
        <w:gridCol w:w="4677"/>
        <w:gridCol w:w="4677"/>
      </w:tblGrid>
      <w:tr>
        <w:tc>
          <w:tcPr>
            <w:tcW w:type="dxa" w:w="4677"/>
            <w:shd w:val="clear" w:color="auto" w:fill="D6E8F7"/>
          </w:tcPr>
          <w:p>
            <w:pPr>
              <w:jc w:val="left"/>
            </w:pPr>
            <w:r/>
            <w:r>
              <w:rPr>
                <w:b/>
                <w:sz w:val="20"/>
              </w:rPr>
              <w:t>Judul</w:t>
            </w:r>
          </w:p>
        </w:tc>
        <w:tc>
          <w:tcPr>
            <w:tcW w:type="dxa" w:w="4677"/>
          </w:tcPr>
          <w:p>
            <w:pPr>
              <w:jc w:val="left"/>
            </w:pPr>
            <w:r/>
            <w:r>
              <w:rPr>
                <w:b w:val="0"/>
                <w:sz w:val="20"/>
              </w:rPr>
              <w:t>Pemanfaatan Kecerdasan Buatan sebagai Asisten Tematik untuk Meningkatkan Kualitas Konsultasi dan Interpretasi Regulasi Kepegawaian pada BKPSDM Kabupaten Demak</w:t>
            </w:r>
          </w:p>
        </w:tc>
      </w:tr>
      <w:tr>
        <w:tc>
          <w:tcPr>
            <w:tcW w:type="dxa" w:w="4677"/>
            <w:shd w:val="clear" w:color="auto" w:fill="D6E8F7"/>
          </w:tcPr>
          <w:p>
            <w:pPr>
              <w:jc w:val="left"/>
            </w:pPr>
            <w:r/>
            <w:r>
              <w:rPr>
                <w:b/>
                <w:sz w:val="20"/>
              </w:rPr>
              <w:t>Versi</w:t>
            </w:r>
          </w:p>
        </w:tc>
        <w:tc>
          <w:tcPr>
            <w:tcW w:type="dxa" w:w="4677"/>
          </w:tcPr>
          <w:p>
            <w:pPr>
              <w:jc w:val="left"/>
            </w:pPr>
            <w:r/>
            <w:r>
              <w:rPr>
                <w:b w:val="0"/>
                <w:sz w:val="20"/>
              </w:rPr>
              <w:t>v1.0 – Juli 2026</w:t>
            </w:r>
          </w:p>
        </w:tc>
      </w:tr>
      <w:tr>
        <w:tc>
          <w:tcPr>
            <w:tcW w:type="dxa" w:w="4677"/>
            <w:shd w:val="clear" w:color="auto" w:fill="D6E8F7"/>
          </w:tcPr>
          <w:p>
            <w:pPr>
              <w:jc w:val="left"/>
            </w:pPr>
            <w:r/>
            <w:r>
              <w:rPr>
                <w:b/>
                <w:sz w:val="20"/>
              </w:rPr>
              <w:t>Penulis</w:t>
            </w:r>
          </w:p>
        </w:tc>
        <w:tc>
          <w:tcPr>
            <w:tcW w:type="dxa" w:w="4677"/>
          </w:tcPr>
          <w:p>
            <w:pPr>
              <w:jc w:val="left"/>
            </w:pPr>
            <w:r/>
            <w:r>
              <w:rPr>
                <w:b w:val="0"/>
                <w:sz w:val="20"/>
              </w:rPr>
              <w:t>[PERLU DATA: nama penyusun modul]</w:t>
            </w:r>
          </w:p>
        </w:tc>
      </w:tr>
      <w:tr>
        <w:tc>
          <w:tcPr>
            <w:tcW w:type="dxa" w:w="4677"/>
            <w:shd w:val="clear" w:color="auto" w:fill="D6E8F7"/>
          </w:tcPr>
          <w:p>
            <w:pPr>
              <w:jc w:val="left"/>
            </w:pPr>
            <w:r/>
            <w:r>
              <w:rPr>
                <w:b/>
                <w:sz w:val="20"/>
              </w:rPr>
              <w:t>Reviewer</w:t>
            </w:r>
          </w:p>
        </w:tc>
        <w:tc>
          <w:tcPr>
            <w:tcW w:type="dxa" w:w="4677"/>
          </w:tcPr>
          <w:p>
            <w:pPr>
              <w:jc w:val="left"/>
            </w:pPr>
            <w:r/>
            <w:r>
              <w:rPr>
                <w:b w:val="0"/>
                <w:sz w:val="20"/>
              </w:rPr>
              <w:t>[PERLU DATA: nama reviewer]</w:t>
            </w:r>
          </w:p>
        </w:tc>
      </w:tr>
      <w:tr>
        <w:tc>
          <w:tcPr>
            <w:tcW w:type="dxa" w:w="4677"/>
            <w:shd w:val="clear" w:color="auto" w:fill="D6E8F7"/>
          </w:tcPr>
          <w:p>
            <w:pPr>
              <w:jc w:val="left"/>
            </w:pPr>
            <w:r/>
            <w:r>
              <w:rPr>
                <w:b/>
                <w:sz w:val="20"/>
              </w:rPr>
              <w:t>Penyelenggara</w:t>
            </w:r>
          </w:p>
        </w:tc>
        <w:tc>
          <w:tcPr>
            <w:tcW w:type="dxa" w:w="4677"/>
          </w:tcPr>
          <w:p>
            <w:pPr>
              <w:jc w:val="left"/>
            </w:pPr>
            <w:r/>
            <w:r>
              <w:rPr>
                <w:b w:val="0"/>
                <w:sz w:val="20"/>
              </w:rPr>
              <w:t>[PERLU DATA: nama institusi penyelenggara]</w:t>
            </w:r>
          </w:p>
        </w:tc>
      </w:tr>
      <w:tr>
        <w:tc>
          <w:tcPr>
            <w:tcW w:type="dxa" w:w="4677"/>
            <w:shd w:val="clear" w:color="auto" w:fill="D6E8F7"/>
          </w:tcPr>
          <w:p>
            <w:pPr>
              <w:jc w:val="left"/>
            </w:pPr>
            <w:r/>
            <w:r>
              <w:rPr>
                <w:b/>
                <w:sz w:val="20"/>
              </w:rPr>
              <w:t>Tanggal Terbit</w:t>
            </w:r>
          </w:p>
        </w:tc>
        <w:tc>
          <w:tcPr>
            <w:tcW w:type="dxa" w:w="4677"/>
          </w:tcPr>
          <w:p>
            <w:pPr>
              <w:jc w:val="left"/>
            </w:pPr>
            <w:r/>
            <w:r>
              <w:rPr>
                <w:b w:val="0"/>
                <w:sz w:val="20"/>
              </w:rPr>
              <w:t>[PERLU DATA: tanggal]</w:t>
            </w:r>
          </w:p>
        </w:tc>
      </w:tr>
      <w:tr>
        <w:tc>
          <w:tcPr>
            <w:tcW w:type="dxa" w:w="4677"/>
            <w:shd w:val="clear" w:color="auto" w:fill="D6E8F7"/>
          </w:tcPr>
          <w:p>
            <w:pPr>
              <w:jc w:val="left"/>
            </w:pPr>
            <w:r/>
            <w:r>
              <w:rPr>
                <w:b/>
                <w:sz w:val="20"/>
              </w:rPr>
              <w:t>Hak Cipta</w:t>
            </w:r>
          </w:p>
        </w:tc>
        <w:tc>
          <w:tcPr>
            <w:tcW w:type="dxa" w:w="4677"/>
          </w:tcPr>
          <w:p>
            <w:pPr>
              <w:jc w:val="left"/>
            </w:pPr>
            <w:r/>
            <w:r>
              <w:rPr>
                <w:b w:val="0"/>
                <w:sz w:val="20"/>
              </w:rPr>
              <w:t>© 2026 [PERLU DATA: nama institusi]. Dilarang menggandakan tanpa izin tertulis.</w:t>
            </w:r>
          </w:p>
        </w:tc>
      </w:tr>
      <w:tr>
        <w:tc>
          <w:tcPr>
            <w:tcW w:type="dxa" w:w="4677"/>
            <w:shd w:val="clear" w:color="auto" w:fill="D6E8F7"/>
          </w:tcPr>
          <w:p>
            <w:pPr>
              <w:jc w:val="left"/>
            </w:pPr>
            <w:r/>
            <w:r>
              <w:rPr>
                <w:b/>
                <w:sz w:val="20"/>
              </w:rPr>
              <w:t>Kontak</w:t>
            </w:r>
          </w:p>
        </w:tc>
        <w:tc>
          <w:tcPr>
            <w:tcW w:type="dxa" w:w="4677"/>
          </w:tcPr>
          <w:p>
            <w:pPr>
              <w:jc w:val="left"/>
            </w:pPr>
            <w:r/>
            <w:r>
              <w:rPr>
                <w:b w:val="0"/>
                <w:sz w:val="20"/>
              </w:rPr>
              <w:t>[PERLU DATA: email/telepon panitia]</w:t>
            </w:r>
          </w:p>
        </w:tc>
      </w:tr>
    </w:tbl>
    <w:p/>
    <w:tbl>
      <w:tblPr>
        <w:tblStyle w:val="TableGrid"/>
        <w:tblW w:type="auto" w:w="0"/>
        <w:jc w:val="left"/>
        <w:tblLook w:firstColumn="1" w:firstRow="1" w:lastColumn="0" w:lastRow="0" w:noHBand="0" w:noVBand="1" w:val="04A0"/>
      </w:tblPr>
      <w:tblGrid>
        <w:gridCol w:w="9355"/>
      </w:tblGrid>
      <w:tr>
        <w:tc>
          <w:tcPr>
            <w:tcW w:type="dxa" w:w="9355"/>
            <w:shd w:val="clear" w:color="auto" w:fill="856004"/>
          </w:tcPr>
          <w:p>
            <w:pPr>
              <w:jc w:val="left"/>
            </w:pPr>
            <w:r/>
            <w:r>
              <w:rPr>
                <w:b/>
                <w:color w:val="FFFFFF"/>
                <w:sz w:val="20"/>
              </w:rPr>
              <w:t xml:space="preserve">  ⚠ PENAFIAN PENTING</w:t>
            </w:r>
          </w:p>
        </w:tc>
      </w:tr>
      <w:tr>
        <w:tc>
          <w:tcPr>
            <w:tcW w:type="dxa" w:w="9355"/>
            <w:shd w:val="clear" w:color="auto" w:fill="FFF3CD"/>
          </w:tcPr>
          <w:p>
            <w:pPr>
              <w:jc w:val="left"/>
            </w:pPr>
            <w:r/>
            <w:r>
              <w:rPr>
                <w:sz w:val="20"/>
              </w:rPr>
              <w:t>1. Seluruh output yang dihasilkan AI dalam pelatihan ini bersifat DRAF dan BANTUAN saja.</w:t>
              <w:br/>
              <w:t>2. Tidak ada output AI yang boleh langsung dijadikan keputusan kepegawaian, surat resmi, atau dasar hukum tanpa verifikasi petugas berwenang.</w:t>
              <w:br/>
              <w:t>3. Regulasi kepegawaian berubah sewaktu-waktu. Selalu cek sumber resmi: JDIH BKN, JDIH Kemenpan-RB, JDIH Pemerintah Kabupaten Demak.</w:t>
              <w:br/>
              <w:t>4. Peserta dan fasilitator bertanggung jawab penuh atas penggunaan materi ini di luar sesi pelatihan.</w:t>
            </w:r>
          </w:p>
        </w:tc>
      </w:tr>
    </w:tbl>
    <w:p/>
    <w:p>
      <w:r>
        <w:br w:type="page"/>
      </w:r>
    </w:p>
    <w:p>
      <w:pPr>
        <w:pStyle w:val="Heading1"/>
      </w:pPr>
      <w:r>
        <w:rPr>
          <w:color w:val="1A376C"/>
          <w:sz w:val="28"/>
        </w:rPr>
        <w:t>Kata Pengantar</w:t>
      </w:r>
    </w:p>
    <w:p>
      <w:pPr>
        <w:spacing w:before="0" w:after="120"/>
        <w:jc w:val="both"/>
      </w:pPr>
      <w:r>
        <w:rPr>
          <w:b w:val="0"/>
          <w:i w:val="0"/>
          <w:sz w:val="22"/>
        </w:rPr>
        <w:t>Perkembangan kecerdasan buatan (AI) membuka peluang baru bagi aparatur sipil negara (ASN) untuk meningkatkan efisiensi dan kualitas pelayanan kepegawaian. Namun, pemanfaatan AI dalam konteks regulasi pemerintahan memerlukan kehati-hatian, pemahaman batas kemampuan teknologi, dan komitmen terhadap akuntabilitas manusia.</w:t>
      </w:r>
    </w:p>
    <w:p>
      <w:pPr>
        <w:spacing w:before="0" w:after="120"/>
        <w:jc w:val="both"/>
      </w:pPr>
      <w:r>
        <w:rPr>
          <w:b w:val="0"/>
          <w:i w:val="0"/>
          <w:sz w:val="22"/>
        </w:rPr>
        <w:t>Modul ini dirancang khusus untuk pegawai BKPSDM Kabupaten Demak yang ingin memulai perjalanan menggunakan AI sebagai asisten kerja—bukan pengganti keahlian dan penilaian profesional Anda. Selama dua jam pelatihan, peserta akan mempelajari cara memilih tools yang tepat, menyusun prompt yang efektif, mengintegrasikan AI dengan ekosistem Google Workspace, dan yang terpenting: memverifikasi setiap output AI sebelum digunakan.</w:t>
      </w:r>
    </w:p>
    <w:p>
      <w:pPr>
        <w:spacing w:before="0" w:after="120"/>
        <w:jc w:val="both"/>
      </w:pPr>
      <w:r>
        <w:rPr>
          <w:b w:val="0"/>
          <w:i w:val="0"/>
          <w:sz w:val="22"/>
        </w:rPr>
        <w:t>Semoga modul ini menjadi langkah awal yang bermanfaat dalam transformasi digital pelayanan kepegawaian di Kabupaten Demak.</w:t>
      </w:r>
    </w:p>
    <w:p/>
    <w:p>
      <w:pPr>
        <w:spacing w:before="0" w:after="120"/>
        <w:jc w:val="right"/>
      </w:pPr>
      <w:r>
        <w:rPr>
          <w:b w:val="0"/>
          <w:i w:val="0"/>
          <w:sz w:val="22"/>
        </w:rPr>
        <w:t>[PERLU DATA: kota], [PERLU DATA: tanggal]</w:t>
      </w:r>
    </w:p>
    <w:p>
      <w:pPr>
        <w:spacing w:before="0" w:after="120"/>
        <w:jc w:val="right"/>
      </w:pPr>
      <w:r>
        <w:rPr>
          <w:b w:val="0"/>
          <w:i w:val="0"/>
          <w:sz w:val="22"/>
        </w:rPr>
        <w:t>[PERLU DATA: nama dan jabatan penyelenggara]</w:t>
      </w:r>
    </w:p>
    <w:p>
      <w:r>
        <w:br w:type="page"/>
      </w:r>
    </w:p>
    <w:p>
      <w:pPr>
        <w:pStyle w:val="Heading1"/>
      </w:pPr>
      <w:r>
        <w:rPr>
          <w:color w:val="1A376C"/>
          <w:sz w:val="28"/>
        </w:rPr>
        <w:t>Petunjuk Penggunaan Modul</w:t>
      </w:r>
    </w:p>
    <w:p>
      <w:pPr>
        <w:pStyle w:val="Heading2"/>
      </w:pPr>
      <w:r>
        <w:rPr>
          <w:color w:val="276FBF"/>
          <w:sz w:val="24"/>
        </w:rPr>
        <w:t>Bagi Peserta</w:t>
      </w:r>
    </w:p>
    <w:p>
      <w:pPr>
        <w:pStyle w:val="ListBullet"/>
        <w:spacing w:after="60"/>
        <w:ind w:left="283"/>
      </w:pPr>
      <w:r>
        <w:rPr>
          <w:sz w:val="22"/>
        </w:rPr>
        <w:t>Baca seluruh bagian sebelum sesi dimulai untuk orientasi topik.</w:t>
      </w:r>
    </w:p>
    <w:p>
      <w:pPr>
        <w:pStyle w:val="ListBullet"/>
        <w:spacing w:after="60"/>
        <w:ind w:left="283"/>
      </w:pPr>
      <w:r>
        <w:rPr>
          <w:sz w:val="22"/>
        </w:rPr>
        <w:t>Siapkan akun Google (Gmail) aktif dan akses internet stabil.</w:t>
      </w:r>
    </w:p>
    <w:p>
      <w:pPr>
        <w:pStyle w:val="ListBullet"/>
        <w:spacing w:after="60"/>
        <w:ind w:left="283"/>
      </w:pPr>
      <w:r>
        <w:rPr>
          <w:sz w:val="22"/>
        </w:rPr>
        <w:t>Gunakan data FIKTIF yang tersedia—JANGAN memasukkan data ASN atau dokumen resmi asli.</w:t>
      </w:r>
    </w:p>
    <w:p>
      <w:pPr>
        <w:pStyle w:val="ListBullet"/>
        <w:spacing w:after="60"/>
        <w:ind w:left="283"/>
      </w:pPr>
      <w:r>
        <w:rPr>
          <w:sz w:val="22"/>
        </w:rPr>
        <w:t>Catat pertanyaan di kolom refleksi yang tersedia.</w:t>
      </w:r>
    </w:p>
    <w:p>
      <w:pPr>
        <w:pStyle w:val="ListBullet"/>
        <w:spacing w:after="60"/>
        <w:ind w:left="283"/>
      </w:pPr>
      <w:r>
        <w:rPr>
          <w:sz w:val="22"/>
        </w:rPr>
        <w:t>Praktikkan langkah-langkah secara berurutan dan verifikasi setiap output AI.</w:t>
      </w:r>
    </w:p>
    <w:p/>
    <w:p>
      <w:pPr>
        <w:pStyle w:val="Heading2"/>
      </w:pPr>
      <w:r>
        <w:rPr>
          <w:color w:val="276FBF"/>
          <w:sz w:val="24"/>
        </w:rPr>
        <w:t>Bagi Fasilitator</w:t>
      </w:r>
    </w:p>
    <w:p>
      <w:pPr>
        <w:pStyle w:val="ListBullet"/>
        <w:spacing w:after="60"/>
        <w:ind w:left="283"/>
      </w:pPr>
      <w:r>
        <w:rPr>
          <w:sz w:val="22"/>
        </w:rPr>
        <w:t>Siapkan lingkungan demo (folder DEMO_BKPSDM_AI) minimal 30 menit sebelum sesi.</w:t>
      </w:r>
    </w:p>
    <w:p>
      <w:pPr>
        <w:pStyle w:val="ListBullet"/>
        <w:spacing w:after="60"/>
        <w:ind w:left="283"/>
      </w:pPr>
      <w:r>
        <w:rPr>
          <w:sz w:val="22"/>
        </w:rPr>
        <w:t>Pastikan izin OAuth dan App yang diperlukan sudah aktif pada akun demo.</w:t>
      </w:r>
    </w:p>
    <w:p>
      <w:pPr>
        <w:pStyle w:val="ListBullet"/>
        <w:spacing w:after="60"/>
        <w:ind w:left="283"/>
      </w:pPr>
      <w:r>
        <w:rPr>
          <w:sz w:val="22"/>
        </w:rPr>
        <w:t>Tampilkan layar melalui proyektor; pastikan peserta dapat melihat setiap langkah.</w:t>
      </w:r>
    </w:p>
    <w:p>
      <w:pPr>
        <w:pStyle w:val="ListBullet"/>
        <w:spacing w:after="60"/>
        <w:ind w:left="283"/>
      </w:pPr>
      <w:r>
        <w:rPr>
          <w:sz w:val="22"/>
        </w:rPr>
        <w:t>Hentikan dan ulangi demonstrasi jika ada peserta yang tertinggal.</w:t>
      </w:r>
    </w:p>
    <w:p>
      <w:pPr>
        <w:pStyle w:val="ListBullet"/>
        <w:spacing w:after="60"/>
        <w:ind w:left="283"/>
      </w:pPr>
      <w:r>
        <w:rPr>
          <w:sz w:val="22"/>
        </w:rPr>
        <w:t>Tandai output AI dengan label DRAF pada setiap demonstrasi.</w:t>
      </w:r>
    </w:p>
    <w:p/>
    <w:p>
      <w:pPr>
        <w:pStyle w:val="Heading2"/>
      </w:pPr>
      <w:r>
        <w:rPr>
          <w:color w:val="276FBF"/>
          <w:sz w:val="24"/>
        </w:rPr>
        <w:t>Kebutuhan Alat &amp; Akun Demo</w:t>
      </w:r>
    </w:p>
    <w:tbl>
      <w:tblPr>
        <w:tblStyle w:val="TableGrid"/>
        <w:tblW w:type="auto" w:w="0"/>
        <w:jc w:val="left"/>
        <w:tblLook w:firstColumn="1" w:firstRow="1" w:lastColumn="0" w:lastRow="0" w:noHBand="0" w:noVBand="1" w:val="04A0"/>
      </w:tblPr>
      <w:tblGrid>
        <w:gridCol w:w="2339"/>
        <w:gridCol w:w="2339"/>
        <w:gridCol w:w="2339"/>
        <w:gridCol w:w="2339"/>
      </w:tblGrid>
      <w:tr>
        <w:tc>
          <w:tcPr>
            <w:tcW w:type="dxa" w:w="2339"/>
            <w:shd w:val="clear" w:color="auto" w:fill="1A376C"/>
          </w:tcPr>
          <w:p>
            <w:pPr>
              <w:jc w:val="center"/>
            </w:pPr>
            <w:r/>
            <w:r>
              <w:rPr>
                <w:b/>
                <w:color w:val="FFFFFF"/>
                <w:sz w:val="20"/>
              </w:rPr>
              <w:t>Alat/Akun</w:t>
            </w:r>
          </w:p>
        </w:tc>
        <w:tc>
          <w:tcPr>
            <w:tcW w:type="dxa" w:w="2339"/>
            <w:shd w:val="clear" w:color="auto" w:fill="1A376C"/>
          </w:tcPr>
          <w:p>
            <w:pPr>
              <w:jc w:val="center"/>
            </w:pPr>
            <w:r/>
            <w:r>
              <w:rPr>
                <w:b/>
                <w:color w:val="FFFFFF"/>
                <w:sz w:val="20"/>
              </w:rPr>
              <w:t>Spesifikasi</w:t>
            </w:r>
          </w:p>
        </w:tc>
        <w:tc>
          <w:tcPr>
            <w:tcW w:type="dxa" w:w="2339"/>
            <w:shd w:val="clear" w:color="auto" w:fill="1A376C"/>
          </w:tcPr>
          <w:p>
            <w:pPr>
              <w:jc w:val="center"/>
            </w:pPr>
            <w:r/>
            <w:r>
              <w:rPr>
                <w:b/>
                <w:color w:val="FFFFFF"/>
                <w:sz w:val="20"/>
              </w:rPr>
              <w:t>Wajib/Opsional</w:t>
            </w:r>
          </w:p>
        </w:tc>
        <w:tc>
          <w:tcPr>
            <w:tcW w:type="dxa" w:w="2339"/>
            <w:shd w:val="clear" w:color="auto" w:fill="1A376C"/>
          </w:tcPr>
          <w:p>
            <w:pPr>
              <w:jc w:val="center"/>
            </w:pPr>
            <w:r/>
            <w:r>
              <w:rPr>
                <w:b/>
                <w:color w:val="FFFFFF"/>
                <w:sz w:val="20"/>
              </w:rPr>
              <w:t>Catatan</w:t>
            </w:r>
          </w:p>
        </w:tc>
      </w:tr>
      <w:tr>
        <w:tc>
          <w:tcPr>
            <w:tcW w:type="dxa" w:w="2339"/>
          </w:tcPr>
          <w:p>
            <w:pPr>
              <w:jc w:val="left"/>
            </w:pPr>
            <w:r/>
            <w:r>
              <w:rPr>
                <w:b w:val="0"/>
                <w:sz w:val="20"/>
              </w:rPr>
              <w:t>Laptop/PC</w:t>
            </w:r>
          </w:p>
        </w:tc>
        <w:tc>
          <w:tcPr>
            <w:tcW w:type="dxa" w:w="2339"/>
          </w:tcPr>
          <w:p>
            <w:pPr>
              <w:jc w:val="left"/>
            </w:pPr>
            <w:r/>
            <w:r>
              <w:rPr>
                <w:b w:val="0"/>
                <w:sz w:val="20"/>
              </w:rPr>
              <w:t>RAM ≥4 GB, layar ≥13"</w:t>
            </w:r>
          </w:p>
        </w:tc>
        <w:tc>
          <w:tcPr>
            <w:tcW w:type="dxa" w:w="2339"/>
          </w:tcPr>
          <w:p>
            <w:pPr>
              <w:jc w:val="left"/>
            </w:pPr>
            <w:r/>
            <w:r>
              <w:rPr>
                <w:b w:val="0"/>
                <w:sz w:val="20"/>
              </w:rPr>
              <w:t>Wajib</w:t>
            </w:r>
          </w:p>
        </w:tc>
        <w:tc>
          <w:tcPr>
            <w:tcW w:type="dxa" w:w="2339"/>
          </w:tcPr>
          <w:p>
            <w:pPr>
              <w:jc w:val="left"/>
            </w:pPr>
            <w:r/>
            <w:r>
              <w:rPr>
                <w:b w:val="0"/>
                <w:sz w:val="20"/>
              </w:rPr>
              <w:t>Browser Chrome/Edge terbaru</w:t>
            </w:r>
          </w:p>
        </w:tc>
      </w:tr>
      <w:tr>
        <w:tc>
          <w:tcPr>
            <w:tcW w:type="dxa" w:w="2339"/>
          </w:tcPr>
          <w:p>
            <w:pPr>
              <w:jc w:val="left"/>
            </w:pPr>
            <w:r/>
            <w:r>
              <w:rPr>
                <w:b w:val="0"/>
                <w:sz w:val="20"/>
              </w:rPr>
              <w:t>Internet</w:t>
            </w:r>
          </w:p>
        </w:tc>
        <w:tc>
          <w:tcPr>
            <w:tcW w:type="dxa" w:w="2339"/>
          </w:tcPr>
          <w:p>
            <w:pPr>
              <w:jc w:val="left"/>
            </w:pPr>
            <w:r/>
            <w:r>
              <w:rPr>
                <w:b w:val="0"/>
                <w:sz w:val="20"/>
              </w:rPr>
              <w:t>≥5 Mbps stabil</w:t>
            </w:r>
          </w:p>
        </w:tc>
        <w:tc>
          <w:tcPr>
            <w:tcW w:type="dxa" w:w="2339"/>
          </w:tcPr>
          <w:p>
            <w:pPr>
              <w:jc w:val="left"/>
            </w:pPr>
            <w:r/>
            <w:r>
              <w:rPr>
                <w:b w:val="0"/>
                <w:sz w:val="20"/>
              </w:rPr>
              <w:t>Wajib</w:t>
            </w:r>
          </w:p>
        </w:tc>
        <w:tc>
          <w:tcPr>
            <w:tcW w:type="dxa" w:w="2339"/>
          </w:tcPr>
          <w:p>
            <w:pPr>
              <w:jc w:val="left"/>
            </w:pPr>
            <w:r/>
            <w:r>
              <w:rPr>
                <w:b w:val="0"/>
                <w:sz w:val="20"/>
              </w:rPr>
              <w:t>Hotspot cadangan disarankan</w:t>
            </w:r>
          </w:p>
        </w:tc>
      </w:tr>
      <w:tr>
        <w:tc>
          <w:tcPr>
            <w:tcW w:type="dxa" w:w="2339"/>
          </w:tcPr>
          <w:p>
            <w:pPr>
              <w:jc w:val="left"/>
            </w:pPr>
            <w:r/>
            <w:r>
              <w:rPr>
                <w:b w:val="0"/>
                <w:sz w:val="20"/>
              </w:rPr>
              <w:t>Akun Google</w:t>
            </w:r>
          </w:p>
        </w:tc>
        <w:tc>
          <w:tcPr>
            <w:tcW w:type="dxa" w:w="2339"/>
          </w:tcPr>
          <w:p>
            <w:pPr>
              <w:jc w:val="left"/>
            </w:pPr>
            <w:r/>
            <w:r>
              <w:rPr>
                <w:b w:val="0"/>
                <w:sz w:val="20"/>
              </w:rPr>
              <w:t>Gmail aktif (bukan akun sekolah terbatas)</w:t>
            </w:r>
          </w:p>
        </w:tc>
        <w:tc>
          <w:tcPr>
            <w:tcW w:type="dxa" w:w="2339"/>
          </w:tcPr>
          <w:p>
            <w:pPr>
              <w:jc w:val="left"/>
            </w:pPr>
            <w:r/>
            <w:r>
              <w:rPr>
                <w:b w:val="0"/>
                <w:sz w:val="20"/>
              </w:rPr>
              <w:t>Wajib</w:t>
            </w:r>
          </w:p>
        </w:tc>
        <w:tc>
          <w:tcPr>
            <w:tcW w:type="dxa" w:w="2339"/>
          </w:tcPr>
          <w:p>
            <w:pPr>
              <w:jc w:val="left"/>
            </w:pPr>
            <w:r/>
            <w:r>
              <w:rPr>
                <w:b w:val="0"/>
                <w:sz w:val="20"/>
              </w:rPr>
              <w:t>Gunakan akun demo panitia jika tidak punya</w:t>
            </w:r>
          </w:p>
        </w:tc>
      </w:tr>
      <w:tr>
        <w:tc>
          <w:tcPr>
            <w:tcW w:type="dxa" w:w="2339"/>
          </w:tcPr>
          <w:p>
            <w:pPr>
              <w:jc w:val="left"/>
            </w:pPr>
            <w:r/>
            <w:r>
              <w:rPr>
                <w:b w:val="0"/>
                <w:sz w:val="20"/>
              </w:rPr>
              <w:t>ChatGPT</w:t>
            </w:r>
          </w:p>
        </w:tc>
        <w:tc>
          <w:tcPr>
            <w:tcW w:type="dxa" w:w="2339"/>
          </w:tcPr>
          <w:p>
            <w:pPr>
              <w:jc w:val="left"/>
            </w:pPr>
            <w:r/>
            <w:r>
              <w:rPr>
                <w:b w:val="0"/>
                <w:sz w:val="20"/>
              </w:rPr>
              <w:t>Akun gratis atau Pro</w:t>
            </w:r>
          </w:p>
        </w:tc>
        <w:tc>
          <w:tcPr>
            <w:tcW w:type="dxa" w:w="2339"/>
          </w:tcPr>
          <w:p>
            <w:pPr>
              <w:jc w:val="left"/>
            </w:pPr>
            <w:r/>
            <w:r>
              <w:rPr>
                <w:b w:val="0"/>
                <w:sz w:val="20"/>
              </w:rPr>
              <w:t>Wajib</w:t>
            </w:r>
          </w:p>
        </w:tc>
        <w:tc>
          <w:tcPr>
            <w:tcW w:type="dxa" w:w="2339"/>
          </w:tcPr>
          <w:p>
            <w:pPr>
              <w:jc w:val="left"/>
            </w:pPr>
            <w:r/>
            <w:r>
              <w:rPr>
                <w:b w:val="0"/>
                <w:sz w:val="20"/>
              </w:rPr>
              <w:t>Plus/Pro untuk fitur Projects &amp; Apps [FITUR TERGANTUNG AKUN/ADMIN]</w:t>
            </w:r>
          </w:p>
        </w:tc>
      </w:tr>
      <w:tr>
        <w:tc>
          <w:tcPr>
            <w:tcW w:type="dxa" w:w="2339"/>
          </w:tcPr>
          <w:p>
            <w:pPr>
              <w:jc w:val="left"/>
            </w:pPr>
            <w:r/>
            <w:r>
              <w:rPr>
                <w:b w:val="0"/>
                <w:sz w:val="20"/>
              </w:rPr>
              <w:t>Gemini Workspace</w:t>
            </w:r>
          </w:p>
        </w:tc>
        <w:tc>
          <w:tcPr>
            <w:tcW w:type="dxa" w:w="2339"/>
          </w:tcPr>
          <w:p>
            <w:pPr>
              <w:jc w:val="left"/>
            </w:pPr>
            <w:r/>
            <w:r>
              <w:rPr>
                <w:b w:val="0"/>
                <w:sz w:val="20"/>
              </w:rPr>
              <w:t>Google Workspace dengan Gemini diaktifkan</w:t>
            </w:r>
          </w:p>
        </w:tc>
        <w:tc>
          <w:tcPr>
            <w:tcW w:type="dxa" w:w="2339"/>
          </w:tcPr>
          <w:p>
            <w:pPr>
              <w:jc w:val="left"/>
            </w:pPr>
            <w:r/>
            <w:r>
              <w:rPr>
                <w:b w:val="0"/>
                <w:sz w:val="20"/>
              </w:rPr>
              <w:t>Opsional</w:t>
            </w:r>
          </w:p>
        </w:tc>
        <w:tc>
          <w:tcPr>
            <w:tcW w:type="dxa" w:w="2339"/>
          </w:tcPr>
          <w:p>
            <w:pPr>
              <w:jc w:val="left"/>
            </w:pPr>
            <w:r/>
            <w:r>
              <w:rPr>
                <w:b w:val="0"/>
                <w:sz w:val="20"/>
              </w:rPr>
              <w:t>[FITUR TERGANTUNG AKUN/ADMIN]</w:t>
            </w:r>
          </w:p>
        </w:tc>
      </w:tr>
      <w:tr>
        <w:tc>
          <w:tcPr>
            <w:tcW w:type="dxa" w:w="2339"/>
          </w:tcPr>
          <w:p>
            <w:pPr>
              <w:jc w:val="left"/>
            </w:pPr>
            <w:r/>
            <w:r>
              <w:rPr>
                <w:b w:val="0"/>
                <w:sz w:val="20"/>
              </w:rPr>
              <w:t>Google Apps Script</w:t>
            </w:r>
          </w:p>
        </w:tc>
        <w:tc>
          <w:tcPr>
            <w:tcW w:type="dxa" w:w="2339"/>
          </w:tcPr>
          <w:p>
            <w:pPr>
              <w:jc w:val="left"/>
            </w:pPr>
            <w:r/>
            <w:r>
              <w:rPr>
                <w:b w:val="0"/>
                <w:sz w:val="20"/>
              </w:rPr>
              <w:t>Akses via script.google.com</w:t>
            </w:r>
          </w:p>
        </w:tc>
        <w:tc>
          <w:tcPr>
            <w:tcW w:type="dxa" w:w="2339"/>
          </w:tcPr>
          <w:p>
            <w:pPr>
              <w:jc w:val="left"/>
            </w:pPr>
            <w:r/>
            <w:r>
              <w:rPr>
                <w:b w:val="0"/>
                <w:sz w:val="20"/>
              </w:rPr>
              <w:t>Opsional</w:t>
            </w:r>
          </w:p>
        </w:tc>
        <w:tc>
          <w:tcPr>
            <w:tcW w:type="dxa" w:w="2339"/>
          </w:tcPr>
          <w:p>
            <w:pPr>
              <w:jc w:val="left"/>
            </w:pPr>
            <w:r/>
            <w:r>
              <w:rPr>
                <w:b w:val="0"/>
                <w:sz w:val="20"/>
              </w:rPr>
              <w:t>Perlu izin OAuth [FITUR TERGANTUNG AKUN/ADMIN]</w:t>
            </w:r>
          </w:p>
        </w:tc>
      </w:tr>
      <w:tr>
        <w:tc>
          <w:tcPr>
            <w:tcW w:type="dxa" w:w="2339"/>
          </w:tcPr>
          <w:p>
            <w:pPr>
              <w:jc w:val="left"/>
            </w:pPr>
            <w:r/>
            <w:r>
              <w:rPr>
                <w:b w:val="0"/>
                <w:sz w:val="20"/>
              </w:rPr>
              <w:t>Data Fiktif</w:t>
            </w:r>
          </w:p>
        </w:tc>
        <w:tc>
          <w:tcPr>
            <w:tcW w:type="dxa" w:w="2339"/>
          </w:tcPr>
          <w:p>
            <w:pPr>
              <w:jc w:val="left"/>
            </w:pPr>
            <w:r/>
            <w:r>
              <w:rPr>
                <w:b w:val="0"/>
                <w:sz w:val="20"/>
              </w:rPr>
              <w:t>File tersedia di folder DEMO_BKPSDM_AI</w:t>
            </w:r>
          </w:p>
        </w:tc>
        <w:tc>
          <w:tcPr>
            <w:tcW w:type="dxa" w:w="2339"/>
          </w:tcPr>
          <w:p>
            <w:pPr>
              <w:jc w:val="left"/>
            </w:pPr>
            <w:r/>
            <w:r>
              <w:rPr>
                <w:b w:val="0"/>
                <w:sz w:val="20"/>
              </w:rPr>
              <w:t>Wajib</w:t>
            </w:r>
          </w:p>
        </w:tc>
        <w:tc>
          <w:tcPr>
            <w:tcW w:type="dxa" w:w="2339"/>
          </w:tcPr>
          <w:p>
            <w:pPr>
              <w:jc w:val="left"/>
            </w:pPr>
            <w:r/>
            <w:r>
              <w:rPr>
                <w:b w:val="0"/>
                <w:sz w:val="20"/>
              </w:rPr>
              <w:t>Disediakan panitia; JANGAN gunakan data asli</w:t>
            </w:r>
          </w:p>
        </w:tc>
      </w:tr>
    </w:tbl>
    <w:p/>
    <w:p>
      <w:r>
        <w:br w:type="page"/>
      </w:r>
    </w:p>
    <w:p>
      <w:pPr>
        <w:pStyle w:val="Heading1"/>
      </w:pPr>
      <w:r>
        <w:rPr>
          <w:color w:val="1A376C"/>
          <w:sz w:val="28"/>
        </w:rPr>
        <w:t>BAGIAN PEMBELAJARAN: Kompetensi &amp; Jadwal</w:t>
      </w:r>
    </w:p>
    <w:p>
      <w:pPr>
        <w:pStyle w:val="Heading2"/>
      </w:pPr>
      <w:r>
        <w:rPr>
          <w:color w:val="276FBF"/>
          <w:sz w:val="24"/>
        </w:rPr>
        <w:t>Capaian Kompetensi</w:t>
      </w:r>
    </w:p>
    <w:p>
      <w:pPr>
        <w:spacing w:before="0" w:after="120"/>
        <w:jc w:val="both"/>
      </w:pPr>
      <w:r>
        <w:rPr>
          <w:b w:val="0"/>
          <w:i w:val="0"/>
          <w:sz w:val="22"/>
        </w:rPr>
        <w:t>Setelah mengikuti pelatihan ini, peserta mampu:</w:t>
      </w:r>
    </w:p>
    <w:p>
      <w:pPr>
        <w:pStyle w:val="ListBullet"/>
        <w:spacing w:after="60"/>
        <w:ind w:left="283"/>
      </w:pPr>
      <w:r>
        <w:rPr>
          <w:sz w:val="22"/>
        </w:rPr>
        <w:t>K1 – Memilih tools AI yang sesuai kebutuhan kerja BKPSDM.</w:t>
      </w:r>
    </w:p>
    <w:p>
      <w:pPr>
        <w:pStyle w:val="ListBullet"/>
        <w:spacing w:after="60"/>
        <w:ind w:left="283"/>
      </w:pPr>
      <w:r>
        <w:rPr>
          <w:sz w:val="22"/>
        </w:rPr>
        <w:t>K2 – Menghubungkan aplikasi AI ke ekosistem Google Workspace secara aman.</w:t>
      </w:r>
    </w:p>
    <w:p>
      <w:pPr>
        <w:pStyle w:val="ListBullet"/>
        <w:spacing w:after="60"/>
        <w:ind w:left="283"/>
      </w:pPr>
      <w:r>
        <w:rPr>
          <w:sz w:val="22"/>
        </w:rPr>
        <w:t>K3 – Menyusun prompt terstruktur (Peran–Tujuan–Objek–Konteks–Sumber–Batasan–Format–Konfirmasi).</w:t>
      </w:r>
    </w:p>
    <w:p>
      <w:pPr>
        <w:pStyle w:val="ListBullet"/>
        <w:spacing w:after="60"/>
        <w:ind w:left="283"/>
      </w:pPr>
      <w:r>
        <w:rPr>
          <w:sz w:val="22"/>
        </w:rPr>
        <w:t>K4 – Menghasilkan draf jawaban berbasis sumber regulasi yang dapat ditelusuri.</w:t>
      </w:r>
    </w:p>
    <w:p>
      <w:pPr>
        <w:pStyle w:val="ListBullet"/>
        <w:spacing w:after="60"/>
        <w:ind w:left="283"/>
      </w:pPr>
      <w:r>
        <w:rPr>
          <w:sz w:val="22"/>
        </w:rPr>
        <w:t>K5 – Memverifikasi output AI menggunakan sumber resmi sebelum digunakan.</w:t>
      </w:r>
    </w:p>
    <w:p>
      <w:pPr>
        <w:pStyle w:val="Heading2"/>
      </w:pPr>
      <w:r>
        <w:rPr>
          <w:color w:val="276FBF"/>
          <w:sz w:val="24"/>
        </w:rPr>
        <w:t>Luaran Peserta</w:t>
      </w:r>
    </w:p>
    <w:p>
      <w:pPr>
        <w:pStyle w:val="ListBullet"/>
        <w:spacing w:after="60"/>
        <w:ind w:left="283"/>
      </w:pPr>
      <w:r>
        <w:rPr>
          <w:sz w:val="22"/>
        </w:rPr>
        <w:t>✔  Satu prompt terstruktur siap pakai untuk konsultasi kepegawaian.</w:t>
      </w:r>
    </w:p>
    <w:p>
      <w:pPr>
        <w:pStyle w:val="ListBullet"/>
        <w:spacing w:after="60"/>
        <w:ind w:left="283"/>
      </w:pPr>
      <w:r>
        <w:rPr>
          <w:sz w:val="22"/>
        </w:rPr>
        <w:t>✔  Satu draf jawaban terverifikasi dengan dasar hukum yang dicantumkan.</w:t>
      </w:r>
    </w:p>
    <w:p>
      <w:pPr>
        <w:pStyle w:val="ListBullet"/>
        <w:spacing w:after="60"/>
        <w:ind w:left="283"/>
      </w:pPr>
      <w:r>
        <w:rPr>
          <w:sz w:val="22"/>
        </w:rPr>
        <w:t>✔  Satu rencana pilot 30 hari untuk implementasi di unit kerja.</w:t>
      </w:r>
    </w:p>
    <w:p/>
    <w:p>
      <w:pPr>
        <w:pStyle w:val="Heading2"/>
      </w:pPr>
      <w:r>
        <w:rPr>
          <w:color w:val="276FBF"/>
          <w:sz w:val="24"/>
        </w:rPr>
        <w:t>Jadwal Pelatihan</w:t>
      </w:r>
    </w:p>
    <w:p>
      <w:pPr>
        <w:spacing w:before="0" w:after="120"/>
        <w:jc w:val="both"/>
      </w:pPr>
      <w:r>
        <w:rPr>
          <w:b/>
          <w:i w:val="0"/>
          <w:sz w:val="20"/>
        </w:rPr>
        <w:t>[TABEL] Jadwal Pelatihan — 08.00–10.00 WIB</w:t>
      </w:r>
    </w:p>
    <w:tbl>
      <w:tblPr>
        <w:tblStyle w:val="TableGrid"/>
        <w:tblW w:type="auto" w:w="0"/>
        <w:jc w:val="left"/>
        <w:tblLook w:firstColumn="1" w:firstRow="1" w:lastColumn="0" w:lastRow="0" w:noHBand="0" w:noVBand="1" w:val="04A0"/>
      </w:tblPr>
      <w:tblGrid>
        <w:gridCol w:w="2339"/>
        <w:gridCol w:w="2339"/>
        <w:gridCol w:w="2339"/>
        <w:gridCol w:w="2339"/>
      </w:tblGrid>
      <w:tr>
        <w:tc>
          <w:tcPr>
            <w:tcW w:type="dxa" w:w="2339"/>
            <w:shd w:val="clear" w:color="auto" w:fill="1A376C"/>
          </w:tcPr>
          <w:p>
            <w:pPr>
              <w:jc w:val="center"/>
            </w:pPr>
            <w:r/>
            <w:r>
              <w:rPr>
                <w:b/>
                <w:color w:val="FFFFFF"/>
                <w:sz w:val="20"/>
              </w:rPr>
              <w:t>Waktu</w:t>
            </w:r>
          </w:p>
        </w:tc>
        <w:tc>
          <w:tcPr>
            <w:tcW w:type="dxa" w:w="2339"/>
            <w:shd w:val="clear" w:color="auto" w:fill="1A376C"/>
          </w:tcPr>
          <w:p>
            <w:pPr>
              <w:jc w:val="center"/>
            </w:pPr>
            <w:r/>
            <w:r>
              <w:rPr>
                <w:b/>
                <w:color w:val="FFFFFF"/>
                <w:sz w:val="20"/>
              </w:rPr>
              <w:t>Kegiatan</w:t>
            </w:r>
          </w:p>
        </w:tc>
        <w:tc>
          <w:tcPr>
            <w:tcW w:type="dxa" w:w="2339"/>
            <w:shd w:val="clear" w:color="auto" w:fill="1A376C"/>
          </w:tcPr>
          <w:p>
            <w:pPr>
              <w:jc w:val="center"/>
            </w:pPr>
            <w:r/>
            <w:r>
              <w:rPr>
                <w:b/>
                <w:color w:val="FFFFFF"/>
                <w:sz w:val="20"/>
              </w:rPr>
              <w:t>Metode</w:t>
            </w:r>
          </w:p>
        </w:tc>
        <w:tc>
          <w:tcPr>
            <w:tcW w:type="dxa" w:w="2339"/>
            <w:shd w:val="clear" w:color="auto" w:fill="1A376C"/>
          </w:tcPr>
          <w:p>
            <w:pPr>
              <w:jc w:val="center"/>
            </w:pPr>
            <w:r/>
            <w:r>
              <w:rPr>
                <w:b/>
                <w:color w:val="FFFFFF"/>
                <w:sz w:val="20"/>
              </w:rPr>
              <w:t>Durasi</w:t>
            </w:r>
          </w:p>
        </w:tc>
      </w:tr>
      <w:tr>
        <w:tc>
          <w:tcPr>
            <w:tcW w:type="dxa" w:w="2339"/>
          </w:tcPr>
          <w:p>
            <w:pPr>
              <w:jc w:val="left"/>
            </w:pPr>
            <w:r/>
            <w:r>
              <w:rPr>
                <w:b w:val="0"/>
                <w:sz w:val="20"/>
              </w:rPr>
              <w:t>08.00–08.10</w:t>
            </w:r>
          </w:p>
        </w:tc>
        <w:tc>
          <w:tcPr>
            <w:tcW w:type="dxa" w:w="2339"/>
          </w:tcPr>
          <w:p>
            <w:pPr>
              <w:jc w:val="left"/>
            </w:pPr>
            <w:r/>
            <w:r>
              <w:rPr>
                <w:b w:val="0"/>
                <w:sz w:val="20"/>
              </w:rPr>
              <w:t>Pembukaan &amp; Pretest (5 soal)</w:t>
            </w:r>
          </w:p>
        </w:tc>
        <w:tc>
          <w:tcPr>
            <w:tcW w:type="dxa" w:w="2339"/>
          </w:tcPr>
          <w:p>
            <w:pPr>
              <w:jc w:val="left"/>
            </w:pPr>
            <w:r/>
            <w:r>
              <w:rPr>
                <w:b w:val="0"/>
                <w:sz w:val="20"/>
              </w:rPr>
              <w:t>Tanya jawab lisan / form</w:t>
            </w:r>
          </w:p>
        </w:tc>
        <w:tc>
          <w:tcPr>
            <w:tcW w:type="dxa" w:w="2339"/>
          </w:tcPr>
          <w:p>
            <w:pPr>
              <w:jc w:val="left"/>
            </w:pPr>
            <w:r/>
            <w:r>
              <w:rPr>
                <w:b w:val="0"/>
                <w:sz w:val="20"/>
              </w:rPr>
              <w:t>10 mnt</w:t>
            </w:r>
          </w:p>
        </w:tc>
      </w:tr>
      <w:tr>
        <w:tc>
          <w:tcPr>
            <w:tcW w:type="dxa" w:w="2339"/>
          </w:tcPr>
          <w:p>
            <w:pPr>
              <w:jc w:val="left"/>
            </w:pPr>
            <w:r/>
            <w:r>
              <w:rPr>
                <w:b w:val="0"/>
                <w:sz w:val="20"/>
              </w:rPr>
              <w:t>08.10–08.25</w:t>
            </w:r>
          </w:p>
        </w:tc>
        <w:tc>
          <w:tcPr>
            <w:tcW w:type="dxa" w:w="2339"/>
          </w:tcPr>
          <w:p>
            <w:pPr>
              <w:jc w:val="left"/>
            </w:pPr>
            <w:r/>
            <w:r>
              <w:rPr>
                <w:b w:val="0"/>
                <w:sz w:val="20"/>
              </w:rPr>
              <w:t>Peta Tools AI: Memilih alat yang tepat</w:t>
            </w:r>
          </w:p>
        </w:tc>
        <w:tc>
          <w:tcPr>
            <w:tcW w:type="dxa" w:w="2339"/>
          </w:tcPr>
          <w:p>
            <w:pPr>
              <w:jc w:val="left"/>
            </w:pPr>
            <w:r/>
            <w:r>
              <w:rPr>
                <w:b w:val="0"/>
                <w:sz w:val="20"/>
              </w:rPr>
              <w:t>Ceramah + tabel komparasi</w:t>
            </w:r>
          </w:p>
        </w:tc>
        <w:tc>
          <w:tcPr>
            <w:tcW w:type="dxa" w:w="2339"/>
          </w:tcPr>
          <w:p>
            <w:pPr>
              <w:jc w:val="left"/>
            </w:pPr>
            <w:r/>
            <w:r>
              <w:rPr>
                <w:b w:val="0"/>
                <w:sz w:val="20"/>
              </w:rPr>
              <w:t>15 mnt</w:t>
            </w:r>
          </w:p>
        </w:tc>
      </w:tr>
      <w:tr>
        <w:tc>
          <w:tcPr>
            <w:tcW w:type="dxa" w:w="2339"/>
          </w:tcPr>
          <w:p>
            <w:pPr>
              <w:jc w:val="left"/>
            </w:pPr>
            <w:r/>
            <w:r>
              <w:rPr>
                <w:b w:val="0"/>
                <w:sz w:val="20"/>
              </w:rPr>
              <w:t>08.25–08.40</w:t>
            </w:r>
          </w:p>
        </w:tc>
        <w:tc>
          <w:tcPr>
            <w:tcW w:type="dxa" w:w="2339"/>
          </w:tcPr>
          <w:p>
            <w:pPr>
              <w:jc w:val="left"/>
            </w:pPr>
            <w:r/>
            <w:r>
              <w:rPr>
                <w:b w:val="0"/>
                <w:sz w:val="20"/>
              </w:rPr>
              <w:t>Prompt Engineering &amp; Keamanan Data</w:t>
            </w:r>
          </w:p>
        </w:tc>
        <w:tc>
          <w:tcPr>
            <w:tcW w:type="dxa" w:w="2339"/>
          </w:tcPr>
          <w:p>
            <w:pPr>
              <w:jc w:val="left"/>
            </w:pPr>
            <w:r/>
            <w:r>
              <w:rPr>
                <w:b w:val="0"/>
                <w:sz w:val="20"/>
              </w:rPr>
              <w:t>Ceramah + kotak contoh</w:t>
            </w:r>
          </w:p>
        </w:tc>
        <w:tc>
          <w:tcPr>
            <w:tcW w:type="dxa" w:w="2339"/>
          </w:tcPr>
          <w:p>
            <w:pPr>
              <w:jc w:val="left"/>
            </w:pPr>
            <w:r/>
            <w:r>
              <w:rPr>
                <w:b w:val="0"/>
                <w:sz w:val="20"/>
              </w:rPr>
              <w:t>15 mnt</w:t>
            </w:r>
          </w:p>
        </w:tc>
      </w:tr>
      <w:tr>
        <w:tc>
          <w:tcPr>
            <w:tcW w:type="dxa" w:w="2339"/>
          </w:tcPr>
          <w:p>
            <w:pPr>
              <w:jc w:val="left"/>
            </w:pPr>
            <w:r/>
            <w:r>
              <w:rPr>
                <w:b w:val="0"/>
                <w:sz w:val="20"/>
              </w:rPr>
              <w:t>08.40–08.55</w:t>
            </w:r>
          </w:p>
        </w:tc>
        <w:tc>
          <w:tcPr>
            <w:tcW w:type="dxa" w:w="2339"/>
          </w:tcPr>
          <w:p>
            <w:pPr>
              <w:jc w:val="left"/>
            </w:pPr>
            <w:r/>
            <w:r>
              <w:rPr>
                <w:b w:val="0"/>
                <w:sz w:val="20"/>
              </w:rPr>
              <w:t>Alur Regulasi: Konsultasi → Verifikasi</w:t>
            </w:r>
          </w:p>
        </w:tc>
        <w:tc>
          <w:tcPr>
            <w:tcW w:type="dxa" w:w="2339"/>
          </w:tcPr>
          <w:p>
            <w:pPr>
              <w:jc w:val="left"/>
            </w:pPr>
            <w:r/>
            <w:r>
              <w:rPr>
                <w:b w:val="0"/>
                <w:sz w:val="20"/>
              </w:rPr>
              <w:t>Ceramah + diagram</w:t>
            </w:r>
          </w:p>
        </w:tc>
        <w:tc>
          <w:tcPr>
            <w:tcW w:type="dxa" w:w="2339"/>
          </w:tcPr>
          <w:p>
            <w:pPr>
              <w:jc w:val="left"/>
            </w:pPr>
            <w:r/>
            <w:r>
              <w:rPr>
                <w:b w:val="0"/>
                <w:sz w:val="20"/>
              </w:rPr>
              <w:t>15 mnt</w:t>
            </w:r>
          </w:p>
        </w:tc>
      </w:tr>
      <w:tr>
        <w:tc>
          <w:tcPr>
            <w:tcW w:type="dxa" w:w="2339"/>
          </w:tcPr>
          <w:p>
            <w:pPr>
              <w:jc w:val="left"/>
            </w:pPr>
            <w:r/>
            <w:r>
              <w:rPr>
                <w:b w:val="0"/>
                <w:sz w:val="20"/>
              </w:rPr>
              <w:t>08.55–09.05</w:t>
            </w:r>
          </w:p>
        </w:tc>
        <w:tc>
          <w:tcPr>
            <w:tcW w:type="dxa" w:w="2339"/>
          </w:tcPr>
          <w:p>
            <w:pPr>
              <w:jc w:val="left"/>
            </w:pPr>
            <w:r/>
            <w:r>
              <w:rPr>
                <w:b w:val="0"/>
                <w:sz w:val="20"/>
              </w:rPr>
              <w:t>Penyiapan Alat &amp; Folder Demo</w:t>
            </w:r>
          </w:p>
        </w:tc>
        <w:tc>
          <w:tcPr>
            <w:tcW w:type="dxa" w:w="2339"/>
          </w:tcPr>
          <w:p>
            <w:pPr>
              <w:jc w:val="left"/>
            </w:pPr>
            <w:r/>
            <w:r>
              <w:rPr>
                <w:b w:val="0"/>
                <w:sz w:val="20"/>
              </w:rPr>
              <w:t>Panduan langkah</w:t>
            </w:r>
          </w:p>
        </w:tc>
        <w:tc>
          <w:tcPr>
            <w:tcW w:type="dxa" w:w="2339"/>
          </w:tcPr>
          <w:p>
            <w:pPr>
              <w:jc w:val="left"/>
            </w:pPr>
            <w:r/>
            <w:r>
              <w:rPr>
                <w:b w:val="0"/>
                <w:sz w:val="20"/>
              </w:rPr>
              <w:t>10 mnt</w:t>
            </w:r>
          </w:p>
        </w:tc>
      </w:tr>
      <w:tr>
        <w:tc>
          <w:tcPr>
            <w:tcW w:type="dxa" w:w="2339"/>
          </w:tcPr>
          <w:p>
            <w:pPr>
              <w:jc w:val="left"/>
            </w:pPr>
            <w:r/>
            <w:r>
              <w:rPr>
                <w:b w:val="0"/>
                <w:sz w:val="20"/>
              </w:rPr>
              <w:t>09.05–09.25</w:t>
            </w:r>
          </w:p>
        </w:tc>
        <w:tc>
          <w:tcPr>
            <w:tcW w:type="dxa" w:w="2339"/>
          </w:tcPr>
          <w:p>
            <w:pPr>
              <w:jc w:val="left"/>
            </w:pPr>
            <w:r/>
            <w:r>
              <w:rPr>
                <w:b w:val="0"/>
                <w:sz w:val="20"/>
              </w:rPr>
              <w:t>Demo Gmail &amp; Google Drive dengan AI</w:t>
            </w:r>
          </w:p>
        </w:tc>
        <w:tc>
          <w:tcPr>
            <w:tcW w:type="dxa" w:w="2339"/>
          </w:tcPr>
          <w:p>
            <w:pPr>
              <w:jc w:val="left"/>
            </w:pPr>
            <w:r/>
            <w:r>
              <w:rPr>
                <w:b w:val="0"/>
                <w:sz w:val="20"/>
              </w:rPr>
              <w:t>Demonstrasi fasilitator</w:t>
            </w:r>
          </w:p>
        </w:tc>
        <w:tc>
          <w:tcPr>
            <w:tcW w:type="dxa" w:w="2339"/>
          </w:tcPr>
          <w:p>
            <w:pPr>
              <w:jc w:val="left"/>
            </w:pPr>
            <w:r/>
            <w:r>
              <w:rPr>
                <w:b w:val="0"/>
                <w:sz w:val="20"/>
              </w:rPr>
              <w:t>20 mnt</w:t>
            </w:r>
          </w:p>
        </w:tc>
      </w:tr>
      <w:tr>
        <w:tc>
          <w:tcPr>
            <w:tcW w:type="dxa" w:w="2339"/>
          </w:tcPr>
          <w:p>
            <w:pPr>
              <w:jc w:val="left"/>
            </w:pPr>
            <w:r/>
            <w:r>
              <w:rPr>
                <w:b w:val="0"/>
                <w:sz w:val="20"/>
              </w:rPr>
              <w:t>09.25–09.40</w:t>
            </w:r>
          </w:p>
        </w:tc>
        <w:tc>
          <w:tcPr>
            <w:tcW w:type="dxa" w:w="2339"/>
          </w:tcPr>
          <w:p>
            <w:pPr>
              <w:jc w:val="left"/>
            </w:pPr>
            <w:r/>
            <w:r>
              <w:rPr>
                <w:b w:val="0"/>
                <w:sz w:val="20"/>
              </w:rPr>
              <w:t>Demo Apps Script + Gemini API</w:t>
            </w:r>
          </w:p>
        </w:tc>
        <w:tc>
          <w:tcPr>
            <w:tcW w:type="dxa" w:w="2339"/>
          </w:tcPr>
          <w:p>
            <w:pPr>
              <w:jc w:val="left"/>
            </w:pPr>
            <w:r/>
            <w:r>
              <w:rPr>
                <w:b w:val="0"/>
                <w:sz w:val="20"/>
              </w:rPr>
              <w:t>Demonstrasi + template</w:t>
            </w:r>
          </w:p>
        </w:tc>
        <w:tc>
          <w:tcPr>
            <w:tcW w:type="dxa" w:w="2339"/>
          </w:tcPr>
          <w:p>
            <w:pPr>
              <w:jc w:val="left"/>
            </w:pPr>
            <w:r/>
            <w:r>
              <w:rPr>
                <w:b w:val="0"/>
                <w:sz w:val="20"/>
              </w:rPr>
              <w:t>15 mnt</w:t>
            </w:r>
          </w:p>
        </w:tc>
      </w:tr>
      <w:tr>
        <w:tc>
          <w:tcPr>
            <w:tcW w:type="dxa" w:w="2339"/>
          </w:tcPr>
          <w:p>
            <w:pPr>
              <w:jc w:val="left"/>
            </w:pPr>
            <w:r/>
            <w:r>
              <w:rPr>
                <w:b w:val="0"/>
                <w:sz w:val="20"/>
              </w:rPr>
              <w:t>09.40–09.50</w:t>
            </w:r>
          </w:p>
        </w:tc>
        <w:tc>
          <w:tcPr>
            <w:tcW w:type="dxa" w:w="2339"/>
          </w:tcPr>
          <w:p>
            <w:pPr>
              <w:jc w:val="left"/>
            </w:pPr>
            <w:r/>
            <w:r>
              <w:rPr>
                <w:b w:val="0"/>
                <w:sz w:val="20"/>
              </w:rPr>
              <w:t>Praktik Mandiri &amp; Verifikasi</w:t>
            </w:r>
          </w:p>
        </w:tc>
        <w:tc>
          <w:tcPr>
            <w:tcW w:type="dxa" w:w="2339"/>
          </w:tcPr>
          <w:p>
            <w:pPr>
              <w:jc w:val="left"/>
            </w:pPr>
            <w:r/>
            <w:r>
              <w:rPr>
                <w:b w:val="0"/>
                <w:sz w:val="20"/>
              </w:rPr>
              <w:t>Latihan terpandu</w:t>
            </w:r>
          </w:p>
        </w:tc>
        <w:tc>
          <w:tcPr>
            <w:tcW w:type="dxa" w:w="2339"/>
          </w:tcPr>
          <w:p>
            <w:pPr>
              <w:jc w:val="left"/>
            </w:pPr>
            <w:r/>
            <w:r>
              <w:rPr>
                <w:b w:val="0"/>
                <w:sz w:val="20"/>
              </w:rPr>
              <w:t>10 mnt</w:t>
            </w:r>
          </w:p>
        </w:tc>
      </w:tr>
      <w:tr>
        <w:tc>
          <w:tcPr>
            <w:tcW w:type="dxa" w:w="2339"/>
          </w:tcPr>
          <w:p>
            <w:pPr>
              <w:jc w:val="left"/>
            </w:pPr>
            <w:r/>
            <w:r>
              <w:rPr>
                <w:b w:val="0"/>
                <w:sz w:val="20"/>
              </w:rPr>
              <w:t>09.50–10.00</w:t>
            </w:r>
          </w:p>
        </w:tc>
        <w:tc>
          <w:tcPr>
            <w:tcW w:type="dxa" w:w="2339"/>
          </w:tcPr>
          <w:p>
            <w:pPr>
              <w:jc w:val="left"/>
            </w:pPr>
            <w:r/>
            <w:r>
              <w:rPr>
                <w:b w:val="0"/>
                <w:sz w:val="20"/>
              </w:rPr>
              <w:t>Post-test, Refleksi &amp; Penutupan</w:t>
            </w:r>
          </w:p>
        </w:tc>
        <w:tc>
          <w:tcPr>
            <w:tcW w:type="dxa" w:w="2339"/>
          </w:tcPr>
          <w:p>
            <w:pPr>
              <w:jc w:val="left"/>
            </w:pPr>
            <w:r/>
            <w:r>
              <w:rPr>
                <w:b w:val="0"/>
                <w:sz w:val="20"/>
              </w:rPr>
              <w:t>Kuesioner + diskusi</w:t>
            </w:r>
          </w:p>
        </w:tc>
        <w:tc>
          <w:tcPr>
            <w:tcW w:type="dxa" w:w="2339"/>
          </w:tcPr>
          <w:p>
            <w:pPr>
              <w:jc w:val="left"/>
            </w:pPr>
            <w:r/>
            <w:r>
              <w:rPr>
                <w:b w:val="0"/>
                <w:sz w:val="20"/>
              </w:rPr>
              <w:t>10 mnt</w:t>
            </w:r>
          </w:p>
        </w:tc>
      </w:tr>
    </w:tbl>
    <w:p/>
    <w:p>
      <w:r>
        <w:br w:type="page"/>
      </w:r>
    </w:p>
    <w:p>
      <w:pPr>
        <w:pStyle w:val="Heading1"/>
      </w:pPr>
      <w:r>
        <w:rPr>
          <w:color w:val="1A376C"/>
          <w:sz w:val="28"/>
        </w:rPr>
        <w:t>BAGIAN A: Kecerdasan Buatan untuk BKPSDM</w:t>
      </w:r>
    </w:p>
    <w:p>
      <w:pPr>
        <w:pStyle w:val="Heading2"/>
      </w:pPr>
      <w:r>
        <w:rPr>
          <w:color w:val="276FBF"/>
          <w:sz w:val="24"/>
        </w:rPr>
        <w:t>A.1 Masalah Kerja BKPSDM &amp; Peluang AI</w:t>
      </w:r>
    </w:p>
    <w:p>
      <w:pPr>
        <w:spacing w:before="0" w:after="120"/>
        <w:jc w:val="both"/>
      </w:pPr>
      <w:r>
        <w:rPr>
          <w:b w:val="0"/>
          <w:i w:val="0"/>
          <w:sz w:val="22"/>
        </w:rPr>
        <w:t>Pegawai BKPSDM Kabupaten Demak sehari-hari menghadapi volume pertanyaan kepegawaian yang tinggi: cuti, kenaikan pangkat, disiplin, mutasi, dan penilaian kinerja. Referensi regulasi tersebar di berbagai peraturan yang kerap diperbarui, sehingga membutuhkan waktu penelusuran yang signifikan.</w:t>
      </w:r>
    </w:p>
    <w:p>
      <w:pPr>
        <w:pStyle w:val="ListBullet"/>
        <w:spacing w:after="60"/>
        <w:ind w:left="283"/>
      </w:pPr>
      <w:r>
        <w:rPr>
          <w:sz w:val="22"/>
        </w:rPr>
        <w:t>Pertanyaan berulang (cuti tahunan, cuti besar, cuti sakit) menyita waktu layanan.</w:t>
      </w:r>
    </w:p>
    <w:p>
      <w:pPr>
        <w:pStyle w:val="ListBullet"/>
        <w:spacing w:after="60"/>
        <w:ind w:left="283"/>
      </w:pPr>
      <w:r>
        <w:rPr>
          <w:sz w:val="22"/>
        </w:rPr>
        <w:t>Regulasi kepegawaian kerap direvisi; risiko mengacu pada pasal yang sudah tidak berlaku.</w:t>
      </w:r>
    </w:p>
    <w:p>
      <w:pPr>
        <w:pStyle w:val="ListBullet"/>
        <w:spacing w:after="60"/>
        <w:ind w:left="283"/>
      </w:pPr>
      <w:r>
        <w:rPr>
          <w:sz w:val="22"/>
        </w:rPr>
        <w:t>Pencarian manual di arsip fisik maupun digital memakan waktu 15–30 menit per kasus.</w:t>
      </w:r>
    </w:p>
    <w:p>
      <w:pPr>
        <w:pStyle w:val="ListBullet"/>
        <w:spacing w:after="60"/>
        <w:ind w:left="283"/>
      </w:pPr>
      <w:r>
        <w:rPr>
          <w:sz w:val="22"/>
        </w:rPr>
        <w:t>Tidak ada sistem log yang standar untuk pertanyaan-jawaban yang diberikan.</w:t>
      </w:r>
    </w:p>
    <w:p>
      <w:pPr>
        <w:pStyle w:val="Heading2"/>
      </w:pPr>
      <w:r>
        <w:rPr>
          <w:color w:val="276FBF"/>
          <w:sz w:val="24"/>
        </w:rPr>
        <w:t>A.2 Manfaat &amp; Batas AI</w:t>
      </w:r>
    </w:p>
    <w:tbl>
      <w:tblPr>
        <w:tblStyle w:val="TableGrid"/>
        <w:tblW w:type="auto" w:w="0"/>
        <w:tblLook w:firstColumn="1" w:firstRow="1" w:lastColumn="0" w:lastRow="0" w:noHBand="0" w:noVBand="1" w:val="04A0"/>
      </w:tblPr>
      <w:tblGrid>
        <w:gridCol w:w="4677"/>
        <w:gridCol w:w="4677"/>
      </w:tblGrid>
      <w:tr>
        <w:tc>
          <w:tcPr>
            <w:tcW w:type="dxa" w:w="4677"/>
            <w:shd w:val="clear" w:color="auto" w:fill="1A376C"/>
          </w:tcPr>
          <w:p>
            <w:pPr>
              <w:jc w:val="left"/>
            </w:pPr>
            <w:r/>
            <w:r>
              <w:rPr>
                <w:b/>
                <w:color w:val="FFFFFF"/>
                <w:sz w:val="20"/>
              </w:rPr>
              <w:t>✅ Yang Dapat Dilakukan AI</w:t>
            </w:r>
          </w:p>
        </w:tc>
        <w:tc>
          <w:tcPr>
            <w:tcW w:type="dxa" w:w="4677"/>
            <w:shd w:val="clear" w:color="auto" w:fill="1A376C"/>
          </w:tcPr>
          <w:p>
            <w:pPr>
              <w:jc w:val="left"/>
            </w:pPr>
            <w:r/>
            <w:r>
              <w:rPr>
                <w:b/>
                <w:color w:val="FFFFFF"/>
                <w:sz w:val="20"/>
              </w:rPr>
              <w:t>❌ Yang TIDAK Dapat Dilakukan AI</w:t>
            </w:r>
          </w:p>
        </w:tc>
      </w:tr>
      <w:tr>
        <w:tc>
          <w:tcPr>
            <w:tcW w:type="dxa" w:w="4677"/>
          </w:tcPr>
          <w:p>
            <w:pPr>
              <w:jc w:val="left"/>
            </w:pPr>
            <w:r/>
            <w:r>
              <w:rPr>
                <w:b w:val="0"/>
                <w:sz w:val="20"/>
              </w:rPr>
              <w:t>Merangkum pertanyaan dan konteks</w:t>
            </w:r>
          </w:p>
        </w:tc>
        <w:tc>
          <w:tcPr>
            <w:tcW w:type="dxa" w:w="4677"/>
          </w:tcPr>
          <w:p>
            <w:pPr>
              <w:jc w:val="left"/>
            </w:pPr>
            <w:r/>
            <w:r>
              <w:rPr>
                <w:b w:val="0"/>
                <w:sz w:val="20"/>
              </w:rPr>
              <w:t>Membuat keputusan kepegawaian resmi</w:t>
            </w:r>
          </w:p>
        </w:tc>
      </w:tr>
      <w:tr>
        <w:tc>
          <w:tcPr>
            <w:tcW w:type="dxa" w:w="4677"/>
          </w:tcPr>
          <w:p>
            <w:pPr>
              <w:jc w:val="left"/>
            </w:pPr>
            <w:r/>
            <w:r>
              <w:rPr>
                <w:b w:val="0"/>
                <w:sz w:val="20"/>
              </w:rPr>
              <w:t>Menyusun draf jawaban berdasarkan sumber</w:t>
            </w:r>
          </w:p>
        </w:tc>
        <w:tc>
          <w:tcPr>
            <w:tcW w:type="dxa" w:w="4677"/>
          </w:tcPr>
          <w:p>
            <w:pPr>
              <w:jc w:val="left"/>
            </w:pPr>
            <w:r/>
            <w:r>
              <w:rPr>
                <w:b w:val="0"/>
                <w:sz w:val="20"/>
              </w:rPr>
              <w:t>Menjamin kebenaran regulasi terkini</w:t>
            </w:r>
          </w:p>
        </w:tc>
      </w:tr>
      <w:tr>
        <w:tc>
          <w:tcPr>
            <w:tcW w:type="dxa" w:w="4677"/>
          </w:tcPr>
          <w:p>
            <w:pPr>
              <w:jc w:val="left"/>
            </w:pPr>
            <w:r/>
            <w:r>
              <w:rPr>
                <w:b w:val="0"/>
                <w:sz w:val="20"/>
              </w:rPr>
              <w:t>Mengelompokkan email berdasarkan urgensi</w:t>
            </w:r>
          </w:p>
        </w:tc>
        <w:tc>
          <w:tcPr>
            <w:tcW w:type="dxa" w:w="4677"/>
          </w:tcPr>
          <w:p>
            <w:pPr>
              <w:jc w:val="left"/>
            </w:pPr>
            <w:r/>
            <w:r>
              <w:rPr>
                <w:b w:val="0"/>
                <w:sz w:val="20"/>
              </w:rPr>
              <w:t>Menandatangani atau mengesahkan dokumen</w:t>
            </w:r>
          </w:p>
        </w:tc>
      </w:tr>
      <w:tr>
        <w:tc>
          <w:tcPr>
            <w:tcW w:type="dxa" w:w="4677"/>
          </w:tcPr>
          <w:p>
            <w:pPr>
              <w:jc w:val="left"/>
            </w:pPr>
            <w:r/>
            <w:r>
              <w:rPr>
                <w:b w:val="0"/>
                <w:sz w:val="20"/>
              </w:rPr>
              <w:t>Mencari file di Google Drive</w:t>
            </w:r>
          </w:p>
        </w:tc>
        <w:tc>
          <w:tcPr>
            <w:tcW w:type="dxa" w:w="4677"/>
          </w:tcPr>
          <w:p>
            <w:pPr>
              <w:jc w:val="left"/>
            </w:pPr>
            <w:r/>
            <w:r>
              <w:rPr>
                <w:b w:val="0"/>
                <w:sz w:val="20"/>
              </w:rPr>
              <w:t>Mengakses sistem SIMPEG/BKN secara langsung</w:t>
            </w:r>
          </w:p>
        </w:tc>
      </w:tr>
      <w:tr>
        <w:tc>
          <w:tcPr>
            <w:tcW w:type="dxa" w:w="4677"/>
          </w:tcPr>
          <w:p>
            <w:pPr>
              <w:jc w:val="left"/>
            </w:pPr>
            <w:r/>
            <w:r>
              <w:rPr>
                <w:b w:val="0"/>
                <w:sz w:val="20"/>
              </w:rPr>
              <w:t>Membuat template dan laporan log</w:t>
            </w:r>
          </w:p>
        </w:tc>
        <w:tc>
          <w:tcPr>
            <w:tcW w:type="dxa" w:w="4677"/>
          </w:tcPr>
          <w:p>
            <w:pPr>
              <w:jc w:val="left"/>
            </w:pPr>
            <w:r/>
            <w:r>
              <w:rPr>
                <w:b w:val="0"/>
                <w:sz w:val="20"/>
              </w:rPr>
              <w:t>Mewakili keputusan hukum pejabat berwenang</w:t>
            </w:r>
          </w:p>
        </w:tc>
      </w:tr>
    </w:tbl>
    <w:p/>
    <w:p>
      <w:pPr>
        <w:pStyle w:val="Heading2"/>
      </w:pPr>
      <w:r>
        <w:rPr>
          <w:color w:val="276FBF"/>
          <w:sz w:val="24"/>
        </w:rPr>
        <w:t>A.3 Akuntabilitas Manusia &amp; Etika</w:t>
      </w:r>
    </w:p>
    <w:p>
      <w:pPr>
        <w:spacing w:before="0" w:after="120"/>
        <w:jc w:val="both"/>
      </w:pPr>
      <w:r>
        <w:rPr>
          <w:b w:val="0"/>
          <w:i w:val="0"/>
          <w:sz w:val="22"/>
        </w:rPr>
        <w:t>Penggunaan AI dalam layanan kepegawaian tidak mengurangi tanggung jawab petugas. Setiap output AI adalah DRAF yang harus diverifikasi. Prinsip-prinsip etika berikut wajib diterapkan dalam setiap penggunaan AI di lingkungan BKPSDM:</w:t>
      </w:r>
    </w:p>
    <w:p>
      <w:pPr>
        <w:pStyle w:val="ListBullet"/>
        <w:spacing w:after="60"/>
        <w:ind w:left="283"/>
      </w:pPr>
      <w:r>
        <w:rPr>
          <w:sz w:val="22"/>
        </w:rPr>
        <w:t>Transparansi: Setiap draf AI harus diberi label 'DRAF—WAJIB DIVERIFIKASI'.</w:t>
      </w:r>
    </w:p>
    <w:p>
      <w:pPr>
        <w:pStyle w:val="ListBullet"/>
        <w:spacing w:after="60"/>
        <w:ind w:left="283"/>
      </w:pPr>
      <w:r>
        <w:rPr>
          <w:sz w:val="22"/>
        </w:rPr>
        <w:t>Akuntabilitas: Petugas penanda tangan tetap bertanggung jawab penuh.</w:t>
      </w:r>
    </w:p>
    <w:p>
      <w:pPr>
        <w:pStyle w:val="ListBullet"/>
        <w:spacing w:after="60"/>
        <w:ind w:left="283"/>
      </w:pPr>
      <w:r>
        <w:rPr>
          <w:sz w:val="22"/>
        </w:rPr>
        <w:t>Kerahasiaan: Data ASN tidak boleh diunggah atau dimasukkan ke prompt AI.</w:t>
      </w:r>
    </w:p>
    <w:p>
      <w:pPr>
        <w:pStyle w:val="ListBullet"/>
        <w:spacing w:after="60"/>
        <w:ind w:left="283"/>
      </w:pPr>
      <w:r>
        <w:rPr>
          <w:sz w:val="22"/>
        </w:rPr>
        <w:t>Non-diskriminasi: AI tidak digunakan untuk keputusan yang merugikan individu tanpa bukti.</w:t>
      </w:r>
    </w:p>
    <w:p>
      <w:pPr>
        <w:pStyle w:val="ListBullet"/>
        <w:spacing w:after="60"/>
        <w:ind w:left="283"/>
      </w:pPr>
      <w:r>
        <w:rPr>
          <w:sz w:val="22"/>
        </w:rPr>
        <w:t>Verifikasi: Setiap pasal hukum yang dikutip AI wajib dicek ke sumber resmi.</w:t>
      </w:r>
    </w:p>
    <w:p/>
    <w:tbl>
      <w:tblPr>
        <w:tblStyle w:val="TableGrid"/>
        <w:tblW w:type="auto" w:w="0"/>
        <w:jc w:val="left"/>
        <w:tblLook w:firstColumn="1" w:firstRow="1" w:lastColumn="0" w:lastRow="0" w:noHBand="0" w:noVBand="1" w:val="04A0"/>
      </w:tblPr>
      <w:tblGrid>
        <w:gridCol w:w="9355"/>
      </w:tblGrid>
      <w:tr>
        <w:tc>
          <w:tcPr>
            <w:tcW w:type="dxa" w:w="9355"/>
            <w:shd w:val="clear" w:color="auto" w:fill="856004"/>
          </w:tcPr>
          <w:p>
            <w:pPr>
              <w:jc w:val="left"/>
            </w:pPr>
            <w:r/>
            <w:r>
              <w:rPr>
                <w:b/>
                <w:color w:val="FFFFFF"/>
                <w:sz w:val="20"/>
              </w:rPr>
              <w:t xml:space="preserve">  ⚠ PERINGATAN: Data yang DILARANG Dimasukkan ke AI</w:t>
            </w:r>
          </w:p>
        </w:tc>
      </w:tr>
      <w:tr>
        <w:tc>
          <w:tcPr>
            <w:tcW w:type="dxa" w:w="9355"/>
            <w:shd w:val="clear" w:color="auto" w:fill="FFF3CD"/>
          </w:tcPr>
          <w:p>
            <w:pPr>
              <w:jc w:val="left"/>
            </w:pPr>
            <w:r/>
            <w:r>
              <w:rPr>
                <w:sz w:val="20"/>
              </w:rPr>
              <w:t>DILARANG memasukkan ke prompt AI:</w:t>
              <w:br/>
              <w:t>• NIP, nama lengkap, alamat, nomor telepon, atau kontak pegawai asli</w:t>
              <w:br/>
              <w:t>• Data kesehatan, kondisi medis, atau catatan cuti sakit individual</w:t>
              <w:br/>
              <w:t>• Kasus disiplin aktif dengan identitas nyata</w:t>
              <w:br/>
              <w:t>• Dokumen rahasia negara atau dokumen berklasifikasi</w:t>
              <w:br/>
              <w:t>• Kata sandi, OTP, token autentikasi, atau API key</w:t>
              <w:br/>
              <w:t>• Screenshot sistem SIMPEG atau data BKN yang belum dipublikasikan</w:t>
              <w:br/>
              <w:br/>
              <w:t>GUNAKAN SELALU: data fiktif atau data yang sudah dipublikasikan secara resmi.</w:t>
            </w:r>
          </w:p>
        </w:tc>
      </w:tr>
    </w:tbl>
    <w:p/>
    <w:p>
      <w:r>
        <w:br w:type="page"/>
      </w:r>
    </w:p>
    <w:p>
      <w:pPr>
        <w:pStyle w:val="Heading1"/>
      </w:pPr>
      <w:r>
        <w:rPr>
          <w:color w:val="1A376C"/>
          <w:sz w:val="28"/>
        </w:rPr>
        <w:t>BAGIAN B: Peta Tools AI &amp; Rekayasa Prompt</w:t>
      </w:r>
    </w:p>
    <w:p>
      <w:pPr>
        <w:pStyle w:val="Heading2"/>
      </w:pPr>
      <w:r>
        <w:rPr>
          <w:color w:val="276FBF"/>
          <w:sz w:val="24"/>
        </w:rPr>
        <w:t>B.1 Tabel Komparasi Tools AI</w:t>
      </w:r>
    </w:p>
    <w:p>
      <w:pPr>
        <w:spacing w:before="0" w:after="120"/>
        <w:jc w:val="both"/>
      </w:pPr>
      <w:r>
        <w:rPr>
          <w:b/>
          <w:i w:val="0"/>
          <w:sz w:val="20"/>
        </w:rPr>
        <w:t>[TABEL] Komparasi Tools AI untuk BKPSDM</w:t>
      </w:r>
    </w:p>
    <w:tbl>
      <w:tblPr>
        <w:tblStyle w:val="TableGrid"/>
        <w:tblW w:type="auto" w:w="0"/>
        <w:jc w:val="left"/>
        <w:tblLook w:firstColumn="1" w:firstRow="1" w:lastColumn="0" w:lastRow="0" w:noHBand="0" w:noVBand="1" w:val="04A0"/>
      </w:tblPr>
      <w:tblGrid>
        <w:gridCol w:w="1871"/>
        <w:gridCol w:w="1871"/>
        <w:gridCol w:w="1871"/>
        <w:gridCol w:w="1871"/>
        <w:gridCol w:w="1871"/>
      </w:tblGrid>
      <w:tr>
        <w:tc>
          <w:tcPr>
            <w:tcW w:type="dxa" w:w="1871"/>
            <w:shd w:val="clear" w:color="auto" w:fill="1A376C"/>
          </w:tcPr>
          <w:p>
            <w:pPr>
              <w:jc w:val="center"/>
            </w:pPr>
            <w:r/>
            <w:r>
              <w:rPr>
                <w:b/>
                <w:color w:val="FFFFFF"/>
                <w:sz w:val="18"/>
              </w:rPr>
              <w:t>Tools</w:t>
            </w:r>
          </w:p>
        </w:tc>
        <w:tc>
          <w:tcPr>
            <w:tcW w:type="dxa" w:w="1871"/>
            <w:shd w:val="clear" w:color="auto" w:fill="1A376C"/>
          </w:tcPr>
          <w:p>
            <w:pPr>
              <w:jc w:val="center"/>
            </w:pPr>
            <w:r/>
            <w:r>
              <w:rPr>
                <w:b/>
                <w:color w:val="FFFFFF"/>
                <w:sz w:val="18"/>
              </w:rPr>
              <w:t>Fungsi Utama</w:t>
            </w:r>
          </w:p>
        </w:tc>
        <w:tc>
          <w:tcPr>
            <w:tcW w:type="dxa" w:w="1871"/>
            <w:shd w:val="clear" w:color="auto" w:fill="1A376C"/>
          </w:tcPr>
          <w:p>
            <w:pPr>
              <w:jc w:val="center"/>
            </w:pPr>
            <w:r/>
            <w:r>
              <w:rPr>
                <w:b/>
                <w:color w:val="FFFFFF"/>
                <w:sz w:val="18"/>
              </w:rPr>
              <w:t>Akses</w:t>
            </w:r>
          </w:p>
        </w:tc>
        <w:tc>
          <w:tcPr>
            <w:tcW w:type="dxa" w:w="1871"/>
            <w:shd w:val="clear" w:color="auto" w:fill="1A376C"/>
          </w:tcPr>
          <w:p>
            <w:pPr>
              <w:jc w:val="center"/>
            </w:pPr>
            <w:r/>
            <w:r>
              <w:rPr>
                <w:b/>
                <w:color w:val="FFFFFF"/>
                <w:sz w:val="18"/>
              </w:rPr>
              <w:t>Risiko</w:t>
            </w:r>
          </w:p>
        </w:tc>
        <w:tc>
          <w:tcPr>
            <w:tcW w:type="dxa" w:w="1871"/>
            <w:shd w:val="clear" w:color="auto" w:fill="1A376C"/>
          </w:tcPr>
          <w:p>
            <w:pPr>
              <w:jc w:val="center"/>
            </w:pPr>
            <w:r/>
            <w:r>
              <w:rPr>
                <w:b/>
                <w:color w:val="FFFFFF"/>
                <w:sz w:val="18"/>
              </w:rPr>
              <w:t>Contoh Penggunaan</w:t>
            </w:r>
          </w:p>
        </w:tc>
      </w:tr>
      <w:tr>
        <w:tc>
          <w:tcPr>
            <w:tcW w:type="dxa" w:w="1871"/>
          </w:tcPr>
          <w:p>
            <w:pPr>
              <w:jc w:val="left"/>
            </w:pPr>
            <w:r/>
            <w:r>
              <w:rPr>
                <w:b w:val="0"/>
                <w:sz w:val="18"/>
              </w:rPr>
              <w:t>ChatGPT (Free/Plus/Pro)</w:t>
            </w:r>
          </w:p>
        </w:tc>
        <w:tc>
          <w:tcPr>
            <w:tcW w:type="dxa" w:w="1871"/>
          </w:tcPr>
          <w:p>
            <w:pPr>
              <w:jc w:val="left"/>
            </w:pPr>
            <w:r/>
            <w:r>
              <w:rPr>
                <w:b w:val="0"/>
                <w:sz w:val="18"/>
              </w:rPr>
              <w:t>Chat, upload file, riset web, Projects, Apps, Tasks</w:t>
            </w:r>
          </w:p>
        </w:tc>
        <w:tc>
          <w:tcPr>
            <w:tcW w:type="dxa" w:w="1871"/>
          </w:tcPr>
          <w:p>
            <w:pPr>
              <w:jc w:val="left"/>
            </w:pPr>
            <w:r/>
            <w:r>
              <w:rPr>
                <w:b w:val="0"/>
                <w:sz w:val="18"/>
              </w:rPr>
              <w:t>Akun openai.com; Plus/Pro untuk Apps [FITUR TERGANTUNG AKUN/ADMIN]</w:t>
            </w:r>
          </w:p>
        </w:tc>
        <w:tc>
          <w:tcPr>
            <w:tcW w:type="dxa" w:w="1871"/>
          </w:tcPr>
          <w:p>
            <w:pPr>
              <w:jc w:val="left"/>
            </w:pPr>
            <w:r/>
            <w:r>
              <w:rPr>
                <w:b w:val="0"/>
                <w:sz w:val="18"/>
              </w:rPr>
              <w:t>Halusinasi regulasi; data prompt tersimpan di OpenAI</w:t>
            </w:r>
          </w:p>
        </w:tc>
        <w:tc>
          <w:tcPr>
            <w:tcW w:type="dxa" w:w="1871"/>
          </w:tcPr>
          <w:p>
            <w:pPr>
              <w:jc w:val="left"/>
            </w:pPr>
            <w:r/>
            <w:r>
              <w:rPr>
                <w:b w:val="0"/>
                <w:sz w:val="18"/>
              </w:rPr>
              <w:t>Tanya: 'Apa syarat cuti besar PNS?' + unggah PDF PP</w:t>
            </w:r>
          </w:p>
        </w:tc>
      </w:tr>
      <w:tr>
        <w:tc>
          <w:tcPr>
            <w:tcW w:type="dxa" w:w="1871"/>
          </w:tcPr>
          <w:p>
            <w:pPr>
              <w:jc w:val="left"/>
            </w:pPr>
            <w:r/>
            <w:r>
              <w:rPr>
                <w:b w:val="0"/>
                <w:sz w:val="18"/>
              </w:rPr>
              <w:t>Gmail (Google Workspace)</w:t>
            </w:r>
          </w:p>
        </w:tc>
        <w:tc>
          <w:tcPr>
            <w:tcW w:type="dxa" w:w="1871"/>
          </w:tcPr>
          <w:p>
            <w:pPr>
              <w:jc w:val="left"/>
            </w:pPr>
            <w:r/>
            <w:r>
              <w:rPr>
                <w:b w:val="0"/>
                <w:sz w:val="18"/>
              </w:rPr>
              <w:t>Kelola email, ringkasan, draf balasan</w:t>
            </w:r>
          </w:p>
        </w:tc>
        <w:tc>
          <w:tcPr>
            <w:tcW w:type="dxa" w:w="1871"/>
          </w:tcPr>
          <w:p>
            <w:pPr>
              <w:jc w:val="left"/>
            </w:pPr>
            <w:r/>
            <w:r>
              <w:rPr>
                <w:b w:val="0"/>
                <w:sz w:val="18"/>
              </w:rPr>
              <w:t>Akun Google; Gemini harus diaktifkan admin [FITUR TERGANTUNG AKUN/ADMIN]</w:t>
            </w:r>
          </w:p>
        </w:tc>
        <w:tc>
          <w:tcPr>
            <w:tcW w:type="dxa" w:w="1871"/>
          </w:tcPr>
          <w:p>
            <w:pPr>
              <w:jc w:val="left"/>
            </w:pPr>
            <w:r/>
            <w:r>
              <w:rPr>
                <w:b w:val="0"/>
                <w:sz w:val="18"/>
              </w:rPr>
              <w:t>Risiko kirim ke penerima salah; tindakan tidak disengaja</w:t>
            </w:r>
          </w:p>
        </w:tc>
        <w:tc>
          <w:tcPr>
            <w:tcW w:type="dxa" w:w="1871"/>
          </w:tcPr>
          <w:p>
            <w:pPr>
              <w:jc w:val="left"/>
            </w:pPr>
            <w:r/>
            <w:r>
              <w:rPr>
                <w:b w:val="0"/>
                <w:sz w:val="18"/>
              </w:rPr>
              <w:t>Rangkum 10 email kepegawaian berurgensi tinggi</w:t>
            </w:r>
          </w:p>
        </w:tc>
      </w:tr>
      <w:tr>
        <w:tc>
          <w:tcPr>
            <w:tcW w:type="dxa" w:w="1871"/>
          </w:tcPr>
          <w:p>
            <w:pPr>
              <w:jc w:val="left"/>
            </w:pPr>
            <w:r/>
            <w:r>
              <w:rPr>
                <w:b w:val="0"/>
                <w:sz w:val="18"/>
              </w:rPr>
              <w:t>Google Drive/Docs/Sheets</w:t>
            </w:r>
          </w:p>
        </w:tc>
        <w:tc>
          <w:tcPr>
            <w:tcW w:type="dxa" w:w="1871"/>
          </w:tcPr>
          <w:p>
            <w:pPr>
              <w:jc w:val="left"/>
            </w:pPr>
            <w:r/>
            <w:r>
              <w:rPr>
                <w:b w:val="0"/>
                <w:sz w:val="18"/>
              </w:rPr>
              <w:t>Repositori file, register kasus, template log</w:t>
            </w:r>
          </w:p>
        </w:tc>
        <w:tc>
          <w:tcPr>
            <w:tcW w:type="dxa" w:w="1871"/>
          </w:tcPr>
          <w:p>
            <w:pPr>
              <w:jc w:val="left"/>
            </w:pPr>
            <w:r/>
            <w:r>
              <w:rPr>
                <w:b w:val="0"/>
                <w:sz w:val="18"/>
              </w:rPr>
              <w:t>Akun Google; izin berbagi sesuai kebutuhan</w:t>
            </w:r>
          </w:p>
        </w:tc>
        <w:tc>
          <w:tcPr>
            <w:tcW w:type="dxa" w:w="1871"/>
          </w:tcPr>
          <w:p>
            <w:pPr>
              <w:jc w:val="left"/>
            </w:pPr>
            <w:r/>
            <w:r>
              <w:rPr>
                <w:b w:val="0"/>
                <w:sz w:val="18"/>
              </w:rPr>
              <w:t>File sensitif terekspos jika link dibagikan sembarangan</w:t>
            </w:r>
          </w:p>
        </w:tc>
        <w:tc>
          <w:tcPr>
            <w:tcW w:type="dxa" w:w="1871"/>
          </w:tcPr>
          <w:p>
            <w:pPr>
              <w:jc w:val="left"/>
            </w:pPr>
            <w:r/>
            <w:r>
              <w:rPr>
                <w:b w:val="0"/>
                <w:sz w:val="18"/>
              </w:rPr>
              <w:t>Simpan regulasi aktif; log konsultasi di Sheets</w:t>
            </w:r>
          </w:p>
        </w:tc>
      </w:tr>
      <w:tr>
        <w:tc>
          <w:tcPr>
            <w:tcW w:type="dxa" w:w="1871"/>
          </w:tcPr>
          <w:p>
            <w:pPr>
              <w:jc w:val="left"/>
            </w:pPr>
            <w:r/>
            <w:r>
              <w:rPr>
                <w:b w:val="0"/>
                <w:sz w:val="18"/>
              </w:rPr>
              <w:t>Gemini Workspace</w:t>
            </w:r>
          </w:p>
        </w:tc>
        <w:tc>
          <w:tcPr>
            <w:tcW w:type="dxa" w:w="1871"/>
          </w:tcPr>
          <w:p>
            <w:pPr>
              <w:jc w:val="left"/>
            </w:pPr>
            <w:r/>
            <w:r>
              <w:rPr>
                <w:b w:val="0"/>
                <w:sz w:val="18"/>
              </w:rPr>
              <w:t>Asisten dalam Gmail, Docs, Sheets, Meet</w:t>
            </w:r>
          </w:p>
        </w:tc>
        <w:tc>
          <w:tcPr>
            <w:tcW w:type="dxa" w:w="1871"/>
          </w:tcPr>
          <w:p>
            <w:pPr>
              <w:jc w:val="left"/>
            </w:pPr>
            <w:r/>
            <w:r>
              <w:rPr>
                <w:b w:val="0"/>
                <w:sz w:val="18"/>
              </w:rPr>
              <w:t>Google Workspace + paket Gemini [FITUR TERGANTUNG AKUN/ADMIN]</w:t>
            </w:r>
          </w:p>
        </w:tc>
        <w:tc>
          <w:tcPr>
            <w:tcW w:type="dxa" w:w="1871"/>
          </w:tcPr>
          <w:p>
            <w:pPr>
              <w:jc w:val="left"/>
            </w:pPr>
            <w:r/>
            <w:r>
              <w:rPr>
                <w:b w:val="0"/>
                <w:sz w:val="18"/>
              </w:rPr>
              <w:t>TIDAK otomatis memberi akses Gemini API</w:t>
            </w:r>
          </w:p>
        </w:tc>
        <w:tc>
          <w:tcPr>
            <w:tcW w:type="dxa" w:w="1871"/>
          </w:tcPr>
          <w:p>
            <w:pPr>
              <w:jc w:val="left"/>
            </w:pPr>
            <w:r/>
            <w:r>
              <w:rPr>
                <w:b w:val="0"/>
                <w:sz w:val="18"/>
              </w:rPr>
              <w:t>Ringkas dokumen Docs; sarankan poin agenda rapat</w:t>
            </w:r>
          </w:p>
        </w:tc>
      </w:tr>
      <w:tr>
        <w:tc>
          <w:tcPr>
            <w:tcW w:type="dxa" w:w="1871"/>
          </w:tcPr>
          <w:p>
            <w:pPr>
              <w:jc w:val="left"/>
            </w:pPr>
            <w:r/>
            <w:r>
              <w:rPr>
                <w:b w:val="0"/>
                <w:sz w:val="18"/>
              </w:rPr>
              <w:t>Apps Script + Gemini API</w:t>
            </w:r>
          </w:p>
        </w:tc>
        <w:tc>
          <w:tcPr>
            <w:tcW w:type="dxa" w:w="1871"/>
          </w:tcPr>
          <w:p>
            <w:pPr>
              <w:jc w:val="left"/>
            </w:pPr>
            <w:r/>
            <w:r>
              <w:rPr>
                <w:b w:val="0"/>
                <w:sz w:val="18"/>
              </w:rPr>
              <w:t>Otomasi berulang: log, draf, cek regulasi</w:t>
            </w:r>
          </w:p>
        </w:tc>
        <w:tc>
          <w:tcPr>
            <w:tcW w:type="dxa" w:w="1871"/>
          </w:tcPr>
          <w:p>
            <w:pPr>
              <w:jc w:val="left"/>
            </w:pPr>
            <w:r/>
            <w:r>
              <w:rPr>
                <w:b w:val="0"/>
                <w:sz w:val="18"/>
              </w:rPr>
              <w:t>script.google.com + API key Gemini / Vertex AI [FITUR TERGANTUNG AKUN/ADMIN]</w:t>
            </w:r>
          </w:p>
        </w:tc>
        <w:tc>
          <w:tcPr>
            <w:tcW w:type="dxa" w:w="1871"/>
          </w:tcPr>
          <w:p>
            <w:pPr>
              <w:jc w:val="left"/>
            </w:pPr>
            <w:r/>
            <w:r>
              <w:rPr>
                <w:b w:val="0"/>
                <w:sz w:val="18"/>
              </w:rPr>
              <w:t>API key bocor jika disimpan di kode; quota habis</w:t>
            </w:r>
          </w:p>
        </w:tc>
        <w:tc>
          <w:tcPr>
            <w:tcW w:type="dxa" w:w="1871"/>
          </w:tcPr>
          <w:p>
            <w:pPr>
              <w:jc w:val="left"/>
            </w:pPr>
            <w:r/>
            <w:r>
              <w:rPr>
                <w:b w:val="0"/>
                <w:sz w:val="18"/>
              </w:rPr>
              <w:t>Fungsi tanyaAsisten() di Sheets → Gemini API</w:t>
            </w:r>
          </w:p>
        </w:tc>
      </w:tr>
      <w:tr>
        <w:tc>
          <w:tcPr>
            <w:tcW w:type="dxa" w:w="1871"/>
          </w:tcPr>
          <w:p>
            <w:pPr>
              <w:jc w:val="left"/>
            </w:pPr>
            <w:r/>
            <w:r>
              <w:rPr>
                <w:b w:val="0"/>
                <w:sz w:val="18"/>
              </w:rPr>
              <w:t>GitHub (privat)</w:t>
            </w:r>
          </w:p>
        </w:tc>
        <w:tc>
          <w:tcPr>
            <w:tcW w:type="dxa" w:w="1871"/>
          </w:tcPr>
          <w:p>
            <w:pPr>
              <w:jc w:val="left"/>
            </w:pPr>
            <w:r/>
            <w:r>
              <w:rPr>
                <w:b w:val="0"/>
                <w:sz w:val="18"/>
              </w:rPr>
              <w:t>Versi kode, prompt, SOP, template</w:t>
            </w:r>
          </w:p>
        </w:tc>
        <w:tc>
          <w:tcPr>
            <w:tcW w:type="dxa" w:w="1871"/>
          </w:tcPr>
          <w:p>
            <w:pPr>
              <w:jc w:val="left"/>
            </w:pPr>
            <w:r/>
            <w:r>
              <w:rPr>
                <w:b w:val="0"/>
                <w:sz w:val="18"/>
              </w:rPr>
              <w:t>Akun GitHub; repo privat wajib</w:t>
            </w:r>
          </w:p>
        </w:tc>
        <w:tc>
          <w:tcPr>
            <w:tcW w:type="dxa" w:w="1871"/>
          </w:tcPr>
          <w:p>
            <w:pPr>
              <w:jc w:val="left"/>
            </w:pPr>
            <w:r/>
            <w:r>
              <w:rPr>
                <w:b w:val="0"/>
                <w:sz w:val="18"/>
              </w:rPr>
              <w:t>Kode bocor jika repo tidak privat</w:t>
            </w:r>
          </w:p>
        </w:tc>
        <w:tc>
          <w:tcPr>
            <w:tcW w:type="dxa" w:w="1871"/>
          </w:tcPr>
          <w:p>
            <w:pPr>
              <w:jc w:val="left"/>
            </w:pPr>
            <w:r/>
            <w:r>
              <w:rPr>
                <w:b w:val="0"/>
                <w:sz w:val="18"/>
              </w:rPr>
              <w:t>Simpan versi Apps Script dan template prompt</w:t>
            </w:r>
          </w:p>
        </w:tc>
      </w:tr>
    </w:tbl>
    <w:p/>
    <w:p>
      <w:pPr>
        <w:pStyle w:val="Heading2"/>
      </w:pPr>
      <w:r>
        <w:rPr>
          <w:color w:val="276FBF"/>
          <w:sz w:val="24"/>
        </w:rPr>
        <w:t>B.2 Rekayasa Prompt (Prompt Engineering)</w:t>
      </w:r>
    </w:p>
    <w:p>
      <w:pPr>
        <w:spacing w:before="0" w:after="120"/>
        <w:jc w:val="both"/>
      </w:pPr>
      <w:r>
        <w:rPr>
          <w:b w:val="0"/>
          <w:i w:val="0"/>
          <w:sz w:val="22"/>
        </w:rPr>
        <w:t>Prompt yang baik adalah kunci kualitas output AI. Gunakan kerangka Peran–Tujuan–Objek–Konteks–Sumber–Batasan–Format–Konfirmasi (P-T-O-K-S-B-F-K):</w:t>
      </w:r>
    </w:p>
    <w:tbl>
      <w:tblPr>
        <w:tblStyle w:val="TableGrid"/>
        <w:tblW w:type="auto" w:w="0"/>
        <w:tblLook w:firstColumn="1" w:firstRow="1" w:lastColumn="0" w:lastRow="0" w:noHBand="0" w:noVBand="1" w:val="04A0"/>
      </w:tblPr>
      <w:tblGrid>
        <w:gridCol w:w="3118"/>
        <w:gridCol w:w="3118"/>
        <w:gridCol w:w="3118"/>
      </w:tblGrid>
      <w:tr>
        <w:tc>
          <w:tcPr>
            <w:tcW w:type="dxa" w:w="3118"/>
            <w:shd w:val="clear" w:color="auto" w:fill="276FBF"/>
          </w:tcPr>
          <w:p>
            <w:pPr>
              <w:jc w:val="left"/>
            </w:pPr>
            <w:r/>
            <w:r>
              <w:rPr>
                <w:b/>
                <w:color w:val="FFFFFF"/>
                <w:sz w:val="20"/>
              </w:rPr>
              <w:t>Elemen</w:t>
            </w:r>
          </w:p>
        </w:tc>
        <w:tc>
          <w:tcPr>
            <w:tcW w:type="dxa" w:w="3118"/>
            <w:shd w:val="clear" w:color="auto" w:fill="276FBF"/>
          </w:tcPr>
          <w:p>
            <w:pPr>
              <w:jc w:val="left"/>
            </w:pPr>
            <w:r/>
            <w:r>
              <w:rPr>
                <w:b/>
                <w:color w:val="FFFFFF"/>
                <w:sz w:val="20"/>
              </w:rPr>
              <w:t>Penjelasan</w:t>
            </w:r>
          </w:p>
        </w:tc>
        <w:tc>
          <w:tcPr>
            <w:tcW w:type="dxa" w:w="3118"/>
            <w:shd w:val="clear" w:color="auto" w:fill="276FBF"/>
          </w:tcPr>
          <w:p>
            <w:pPr>
              <w:jc w:val="left"/>
            </w:pPr>
            <w:r/>
            <w:r>
              <w:rPr>
                <w:b/>
                <w:color w:val="FFFFFF"/>
                <w:sz w:val="20"/>
              </w:rPr>
              <w:t>Contoh</w:t>
            </w:r>
          </w:p>
        </w:tc>
      </w:tr>
      <w:tr>
        <w:tc>
          <w:tcPr>
            <w:tcW w:type="dxa" w:w="3118"/>
          </w:tcPr>
          <w:p>
            <w:pPr>
              <w:jc w:val="left"/>
            </w:pPr>
            <w:r/>
            <w:r>
              <w:rPr>
                <w:b/>
                <w:sz w:val="20"/>
              </w:rPr>
              <w:t>Peran</w:t>
            </w:r>
          </w:p>
        </w:tc>
        <w:tc>
          <w:tcPr>
            <w:tcW w:type="dxa" w:w="3118"/>
          </w:tcPr>
          <w:p>
            <w:pPr>
              <w:jc w:val="left"/>
            </w:pPr>
            <w:r/>
            <w:r>
              <w:rPr>
                <w:b w:val="0"/>
                <w:sz w:val="20"/>
              </w:rPr>
              <w:t>Tentukan identitas AI: 'Kamu adalah asisten kepegawaian...'</w:t>
            </w:r>
          </w:p>
        </w:tc>
        <w:tc>
          <w:tcPr>
            <w:tcW w:type="dxa" w:w="3118"/>
          </w:tcPr>
          <w:p>
            <w:pPr>
              <w:jc w:val="left"/>
            </w:pPr>
            <w:r/>
            <w:r>
              <w:rPr>
                <w:b w:val="0"/>
                <w:sz w:val="20"/>
              </w:rPr>
              <w:t>—</w:t>
            </w:r>
          </w:p>
        </w:tc>
      </w:tr>
      <w:tr>
        <w:tc>
          <w:tcPr>
            <w:tcW w:type="dxa" w:w="3118"/>
          </w:tcPr>
          <w:p>
            <w:pPr>
              <w:jc w:val="left"/>
            </w:pPr>
            <w:r/>
            <w:r>
              <w:rPr>
                <w:b/>
                <w:sz w:val="20"/>
              </w:rPr>
              <w:t>Tujuan</w:t>
            </w:r>
          </w:p>
        </w:tc>
        <w:tc>
          <w:tcPr>
            <w:tcW w:type="dxa" w:w="3118"/>
          </w:tcPr>
          <w:p>
            <w:pPr>
              <w:jc w:val="left"/>
            </w:pPr>
            <w:r/>
            <w:r>
              <w:rPr>
                <w:b w:val="0"/>
                <w:sz w:val="20"/>
              </w:rPr>
              <w:t>Apa yang ingin dicapai: 'Tolong jelaskan...'</w:t>
            </w:r>
          </w:p>
        </w:tc>
        <w:tc>
          <w:tcPr>
            <w:tcW w:type="dxa" w:w="3118"/>
          </w:tcPr>
          <w:p>
            <w:pPr>
              <w:jc w:val="left"/>
            </w:pPr>
            <w:r/>
            <w:r>
              <w:rPr>
                <w:b w:val="0"/>
                <w:sz w:val="20"/>
              </w:rPr>
              <w:t>—</w:t>
            </w:r>
          </w:p>
        </w:tc>
      </w:tr>
      <w:tr>
        <w:tc>
          <w:tcPr>
            <w:tcW w:type="dxa" w:w="3118"/>
          </w:tcPr>
          <w:p>
            <w:pPr>
              <w:jc w:val="left"/>
            </w:pPr>
            <w:r/>
            <w:r>
              <w:rPr>
                <w:b/>
                <w:sz w:val="20"/>
              </w:rPr>
              <w:t>Objek</w:t>
            </w:r>
          </w:p>
        </w:tc>
        <w:tc>
          <w:tcPr>
            <w:tcW w:type="dxa" w:w="3118"/>
          </w:tcPr>
          <w:p>
            <w:pPr>
              <w:jc w:val="left"/>
            </w:pPr>
            <w:r/>
            <w:r>
              <w:rPr>
                <w:b w:val="0"/>
                <w:sz w:val="20"/>
              </w:rPr>
              <w:t>Subjek utama: 'tentang cuti besar PNS golongan III'</w:t>
            </w:r>
          </w:p>
        </w:tc>
        <w:tc>
          <w:tcPr>
            <w:tcW w:type="dxa" w:w="3118"/>
          </w:tcPr>
          <w:p>
            <w:pPr>
              <w:jc w:val="left"/>
            </w:pPr>
            <w:r/>
            <w:r>
              <w:rPr>
                <w:b w:val="0"/>
                <w:sz w:val="20"/>
              </w:rPr>
              <w:t>—</w:t>
            </w:r>
          </w:p>
        </w:tc>
      </w:tr>
      <w:tr>
        <w:tc>
          <w:tcPr>
            <w:tcW w:type="dxa" w:w="3118"/>
          </w:tcPr>
          <w:p>
            <w:pPr>
              <w:jc w:val="left"/>
            </w:pPr>
            <w:r/>
            <w:r>
              <w:rPr>
                <w:b/>
                <w:sz w:val="20"/>
              </w:rPr>
              <w:t>Konteks</w:t>
            </w:r>
          </w:p>
        </w:tc>
        <w:tc>
          <w:tcPr>
            <w:tcW w:type="dxa" w:w="3118"/>
          </w:tcPr>
          <w:p>
            <w:pPr>
              <w:jc w:val="left"/>
            </w:pPr>
            <w:r/>
            <w:r>
              <w:rPr>
                <w:b w:val="0"/>
                <w:sz w:val="20"/>
              </w:rPr>
              <w:t>Latar belakang: 'untuk pegawai dengan masa kerja 6 tahun'</w:t>
            </w:r>
          </w:p>
        </w:tc>
        <w:tc>
          <w:tcPr>
            <w:tcW w:type="dxa" w:w="3118"/>
          </w:tcPr>
          <w:p>
            <w:pPr>
              <w:jc w:val="left"/>
            </w:pPr>
            <w:r/>
            <w:r>
              <w:rPr>
                <w:b w:val="0"/>
                <w:sz w:val="20"/>
              </w:rPr>
              <w:t>—</w:t>
            </w:r>
          </w:p>
        </w:tc>
      </w:tr>
      <w:tr>
        <w:tc>
          <w:tcPr>
            <w:tcW w:type="dxa" w:w="3118"/>
          </w:tcPr>
          <w:p>
            <w:pPr>
              <w:jc w:val="left"/>
            </w:pPr>
            <w:r/>
            <w:r>
              <w:rPr>
                <w:b/>
                <w:sz w:val="20"/>
              </w:rPr>
              <w:t>Sumber</w:t>
            </w:r>
          </w:p>
        </w:tc>
        <w:tc>
          <w:tcPr>
            <w:tcW w:type="dxa" w:w="3118"/>
          </w:tcPr>
          <w:p>
            <w:pPr>
              <w:jc w:val="left"/>
            </w:pPr>
            <w:r/>
            <w:r>
              <w:rPr>
                <w:b w:val="0"/>
                <w:sz w:val="20"/>
              </w:rPr>
              <w:t>Regulasi acuan: 'berdasarkan PP 11 Tahun 2017 pasal ...'</w:t>
            </w:r>
          </w:p>
        </w:tc>
        <w:tc>
          <w:tcPr>
            <w:tcW w:type="dxa" w:w="3118"/>
          </w:tcPr>
          <w:p>
            <w:pPr>
              <w:jc w:val="left"/>
            </w:pPr>
            <w:r/>
            <w:r>
              <w:rPr>
                <w:b w:val="0"/>
                <w:sz w:val="20"/>
              </w:rPr>
              <w:t>—</w:t>
            </w:r>
          </w:p>
        </w:tc>
      </w:tr>
      <w:tr>
        <w:tc>
          <w:tcPr>
            <w:tcW w:type="dxa" w:w="3118"/>
          </w:tcPr>
          <w:p>
            <w:pPr>
              <w:jc w:val="left"/>
            </w:pPr>
            <w:r/>
            <w:r>
              <w:rPr>
                <w:b/>
                <w:sz w:val="20"/>
              </w:rPr>
              <w:t>Batasan</w:t>
            </w:r>
          </w:p>
        </w:tc>
        <w:tc>
          <w:tcPr>
            <w:tcW w:type="dxa" w:w="3118"/>
          </w:tcPr>
          <w:p>
            <w:pPr>
              <w:jc w:val="left"/>
            </w:pPr>
            <w:r/>
            <w:r>
              <w:rPr>
                <w:b w:val="0"/>
                <w:sz w:val="20"/>
              </w:rPr>
              <w:t>Hal yang tidak boleh dilakukan: 'jangan mengarang pasal'</w:t>
            </w:r>
          </w:p>
        </w:tc>
        <w:tc>
          <w:tcPr>
            <w:tcW w:type="dxa" w:w="3118"/>
          </w:tcPr>
          <w:p>
            <w:pPr>
              <w:jc w:val="left"/>
            </w:pPr>
            <w:r/>
            <w:r>
              <w:rPr>
                <w:b w:val="0"/>
                <w:sz w:val="20"/>
              </w:rPr>
              <w:t>—</w:t>
            </w:r>
          </w:p>
        </w:tc>
      </w:tr>
      <w:tr>
        <w:tc>
          <w:tcPr>
            <w:tcW w:type="dxa" w:w="3118"/>
          </w:tcPr>
          <w:p>
            <w:pPr>
              <w:jc w:val="left"/>
            </w:pPr>
            <w:r/>
            <w:r>
              <w:rPr>
                <w:b/>
                <w:sz w:val="20"/>
              </w:rPr>
              <w:t>Format</w:t>
            </w:r>
          </w:p>
        </w:tc>
        <w:tc>
          <w:tcPr>
            <w:tcW w:type="dxa" w:w="3118"/>
          </w:tcPr>
          <w:p>
            <w:pPr>
              <w:jc w:val="left"/>
            </w:pPr>
            <w:r/>
            <w:r>
              <w:rPr>
                <w:b w:val="0"/>
                <w:sz w:val="20"/>
              </w:rPr>
              <w:t>Bentuk output: 'dalam bentuk poin-poin ringkas'</w:t>
            </w:r>
          </w:p>
        </w:tc>
        <w:tc>
          <w:tcPr>
            <w:tcW w:type="dxa" w:w="3118"/>
          </w:tcPr>
          <w:p>
            <w:pPr>
              <w:jc w:val="left"/>
            </w:pPr>
            <w:r/>
            <w:r>
              <w:rPr>
                <w:b w:val="0"/>
                <w:sz w:val="20"/>
              </w:rPr>
              <w:t>—</w:t>
            </w:r>
          </w:p>
        </w:tc>
      </w:tr>
      <w:tr>
        <w:tc>
          <w:tcPr>
            <w:tcW w:type="dxa" w:w="3118"/>
          </w:tcPr>
          <w:p>
            <w:pPr>
              <w:jc w:val="left"/>
            </w:pPr>
            <w:r/>
            <w:r>
              <w:rPr>
                <w:b/>
                <w:sz w:val="20"/>
              </w:rPr>
              <w:t>Konfirmasi</w:t>
            </w:r>
          </w:p>
        </w:tc>
        <w:tc>
          <w:tcPr>
            <w:tcW w:type="dxa" w:w="3118"/>
          </w:tcPr>
          <w:p>
            <w:pPr>
              <w:jc w:val="left"/>
            </w:pPr>
            <w:r/>
            <w:r>
              <w:rPr>
                <w:b w:val="0"/>
                <w:sz w:val="20"/>
              </w:rPr>
              <w:t>Minta klarifikasi: 'Jika ada yang ambigu, tanyakan dulu.'</w:t>
            </w:r>
          </w:p>
        </w:tc>
        <w:tc>
          <w:tcPr>
            <w:tcW w:type="dxa" w:w="3118"/>
          </w:tcPr>
          <w:p>
            <w:pPr>
              <w:jc w:val="left"/>
            </w:pPr>
            <w:r/>
            <w:r>
              <w:rPr>
                <w:b w:val="0"/>
                <w:sz w:val="20"/>
              </w:rPr>
              <w:t>—</w:t>
            </w:r>
          </w:p>
        </w:tc>
      </w:tr>
    </w:tbl>
    <w:p/>
    <w:tbl>
      <w:tblPr>
        <w:tblStyle w:val="TableGrid"/>
        <w:tblW w:type="auto" w:w="0"/>
        <w:jc w:val="left"/>
        <w:tblLook w:firstColumn="1" w:firstRow="1" w:lastColumn="0" w:lastRow="0" w:noHBand="0" w:noVBand="1" w:val="04A0"/>
      </w:tblPr>
      <w:tblGrid>
        <w:gridCol w:w="9355"/>
      </w:tblGrid>
      <w:tr>
        <w:tc>
          <w:tcPr>
            <w:tcW w:type="dxa" w:w="9355"/>
            <w:shd w:val="clear" w:color="auto" w:fill="1B5E20"/>
          </w:tcPr>
          <w:p>
            <w:pPr>
              <w:jc w:val="left"/>
            </w:pPr>
            <w:r/>
            <w:r>
              <w:rPr>
                <w:b/>
                <w:color w:val="FFFFFF"/>
                <w:sz w:val="20"/>
              </w:rPr>
              <w:t xml:space="preserve">  📌 KOTAK CONTOH: Prompt Buruk vs Prompt Baik</w:t>
            </w:r>
          </w:p>
        </w:tc>
      </w:tr>
      <w:tr>
        <w:tc>
          <w:tcPr>
            <w:tcW w:type="dxa" w:w="9355"/>
            <w:shd w:val="clear" w:color="auto" w:fill="E8F5E9"/>
          </w:tcPr>
          <w:p>
            <w:pPr>
              <w:jc w:val="left"/>
            </w:pPr>
            <w:r/>
            <w:r>
              <w:rPr>
                <w:sz w:val="20"/>
              </w:rPr>
              <w:t>❌ PROMPT BURUK:</w:t>
              <w:br/>
              <w:t>'Apa itu cuti?'</w:t>
              <w:br/>
              <w:t>→ RISIKO: Jawaban terlalu umum, tidak ada sumber, bisa salah konteks PNS.</w:t>
              <w:br/>
              <w:br/>
              <w:t>✅ PROMPT BAIK:</w:t>
              <w:br/>
              <w:t>'Kamu adalah asisten kepegawaian untuk PNS Indonesia. Tolong jelaskan syarat dan prosedur pengajuan cuti besar bagi PNS golongan III dengan masa kerja 6 tahun berturut-turut, berdasarkan PP Nomor 11 Tahun 2017 dan PP Nomor 17 Tahun 2020. Jangan mengarang pasal. Jika ada hal yang ambigu, tanyakan terlebih dahulu. Tampilkan dalam format poin-poin ringkas disertai nomor pasal.'</w:t>
            </w:r>
          </w:p>
        </w:tc>
      </w:tr>
    </w:tbl>
    <w:p/>
    <w:p>
      <w:pPr>
        <w:pStyle w:val="Heading2"/>
      </w:pPr>
      <w:r>
        <w:rPr>
          <w:color w:val="276FBF"/>
          <w:sz w:val="24"/>
        </w:rPr>
        <w:t>B.3 Tabel Risiko &amp; Pengendalian</w:t>
      </w:r>
    </w:p>
    <w:p>
      <w:pPr>
        <w:spacing w:before="0" w:after="120"/>
        <w:jc w:val="both"/>
      </w:pPr>
      <w:r>
        <w:rPr>
          <w:b/>
          <w:i w:val="0"/>
          <w:sz w:val="20"/>
        </w:rPr>
        <w:t>[TABEL] Risiko Penggunaan AI &amp; Strategi Pengendalian</w:t>
      </w:r>
    </w:p>
    <w:tbl>
      <w:tblPr>
        <w:tblStyle w:val="TableGrid"/>
        <w:tblW w:type="auto" w:w="0"/>
        <w:tblLook w:firstColumn="1" w:firstRow="1" w:lastColumn="0" w:lastRow="0" w:noHBand="0" w:noVBand="1" w:val="04A0"/>
      </w:tblPr>
      <w:tblGrid>
        <w:gridCol w:w="3118"/>
        <w:gridCol w:w="3118"/>
        <w:gridCol w:w="3118"/>
      </w:tblGrid>
      <w:tr>
        <w:tc>
          <w:tcPr>
            <w:tcW w:type="dxa" w:w="3118"/>
            <w:shd w:val="clear" w:color="auto" w:fill="1A376C"/>
          </w:tcPr>
          <w:p>
            <w:pPr>
              <w:jc w:val="left"/>
            </w:pPr>
            <w:r/>
            <w:r>
              <w:rPr>
                <w:b/>
                <w:color w:val="FFFFFF"/>
                <w:sz w:val="20"/>
              </w:rPr>
              <w:t>Risiko</w:t>
            </w:r>
          </w:p>
        </w:tc>
        <w:tc>
          <w:tcPr>
            <w:tcW w:type="dxa" w:w="3118"/>
            <w:shd w:val="clear" w:color="auto" w:fill="1A376C"/>
          </w:tcPr>
          <w:p>
            <w:pPr>
              <w:jc w:val="left"/>
            </w:pPr>
            <w:r/>
            <w:r>
              <w:rPr>
                <w:b/>
                <w:color w:val="FFFFFF"/>
                <w:sz w:val="20"/>
              </w:rPr>
              <w:t>Deskripsi</w:t>
            </w:r>
          </w:p>
        </w:tc>
        <w:tc>
          <w:tcPr>
            <w:tcW w:type="dxa" w:w="3118"/>
            <w:shd w:val="clear" w:color="auto" w:fill="1A376C"/>
          </w:tcPr>
          <w:p>
            <w:pPr>
              <w:jc w:val="left"/>
            </w:pPr>
            <w:r/>
            <w:r>
              <w:rPr>
                <w:b/>
                <w:color w:val="FFFFFF"/>
                <w:sz w:val="20"/>
              </w:rPr>
              <w:t>Pengendalian</w:t>
            </w:r>
          </w:p>
        </w:tc>
      </w:tr>
      <w:tr>
        <w:tc>
          <w:tcPr>
            <w:tcW w:type="dxa" w:w="3118"/>
          </w:tcPr>
          <w:p>
            <w:pPr>
              <w:jc w:val="left"/>
            </w:pPr>
            <w:r/>
            <w:r>
              <w:rPr>
                <w:b w:val="0"/>
                <w:sz w:val="20"/>
              </w:rPr>
              <w:t>Halusinasi</w:t>
            </w:r>
          </w:p>
        </w:tc>
        <w:tc>
          <w:tcPr>
            <w:tcW w:type="dxa" w:w="3118"/>
          </w:tcPr>
          <w:p>
            <w:pPr>
              <w:jc w:val="left"/>
            </w:pPr>
            <w:r/>
            <w:r>
              <w:rPr>
                <w:b w:val="0"/>
                <w:sz w:val="20"/>
              </w:rPr>
              <w:t>AI mengarang fakta/pasal yang tidak ada</w:t>
            </w:r>
          </w:p>
        </w:tc>
        <w:tc>
          <w:tcPr>
            <w:tcW w:type="dxa" w:w="3118"/>
          </w:tcPr>
          <w:p>
            <w:pPr>
              <w:jc w:val="left"/>
            </w:pPr>
            <w:r/>
            <w:r>
              <w:rPr>
                <w:b w:val="0"/>
                <w:sz w:val="20"/>
              </w:rPr>
              <w:t>Verifikasi setiap pasal ke JDIH; label DRAF wajib</w:t>
            </w:r>
          </w:p>
        </w:tc>
      </w:tr>
      <w:tr>
        <w:tc>
          <w:tcPr>
            <w:tcW w:type="dxa" w:w="3118"/>
          </w:tcPr>
          <w:p>
            <w:pPr>
              <w:jc w:val="left"/>
            </w:pPr>
            <w:r/>
            <w:r>
              <w:rPr>
                <w:b w:val="0"/>
                <w:sz w:val="20"/>
              </w:rPr>
              <w:t>Salah pasal</w:t>
            </w:r>
          </w:p>
        </w:tc>
        <w:tc>
          <w:tcPr>
            <w:tcW w:type="dxa" w:w="3118"/>
          </w:tcPr>
          <w:p>
            <w:pPr>
              <w:jc w:val="left"/>
            </w:pPr>
            <w:r/>
            <w:r>
              <w:rPr>
                <w:b w:val="0"/>
                <w:sz w:val="20"/>
              </w:rPr>
              <w:t>AI mengutip nomor pasal yang salah</w:t>
            </w:r>
          </w:p>
        </w:tc>
        <w:tc>
          <w:tcPr>
            <w:tcW w:type="dxa" w:w="3118"/>
          </w:tcPr>
          <w:p>
            <w:pPr>
              <w:jc w:val="left"/>
            </w:pPr>
            <w:r/>
            <w:r>
              <w:rPr>
                <w:b w:val="0"/>
                <w:sz w:val="20"/>
              </w:rPr>
              <w:t>Cek manual ke PDF regulasi resmi</w:t>
            </w:r>
          </w:p>
        </w:tc>
      </w:tr>
      <w:tr>
        <w:tc>
          <w:tcPr>
            <w:tcW w:type="dxa" w:w="3118"/>
          </w:tcPr>
          <w:p>
            <w:pPr>
              <w:jc w:val="left"/>
            </w:pPr>
            <w:r/>
            <w:r>
              <w:rPr>
                <w:b w:val="0"/>
                <w:sz w:val="20"/>
              </w:rPr>
              <w:t>Regulasi kedaluwarsa</w:t>
            </w:r>
          </w:p>
        </w:tc>
        <w:tc>
          <w:tcPr>
            <w:tcW w:type="dxa" w:w="3118"/>
          </w:tcPr>
          <w:p>
            <w:pPr>
              <w:jc w:val="left"/>
            </w:pPr>
            <w:r/>
            <w:r>
              <w:rPr>
                <w:b w:val="0"/>
                <w:sz w:val="20"/>
              </w:rPr>
              <w:t>AI mengacu PP yang sudah diubah/dicabut</w:t>
            </w:r>
          </w:p>
        </w:tc>
        <w:tc>
          <w:tcPr>
            <w:tcW w:type="dxa" w:w="3118"/>
          </w:tcPr>
          <w:p>
            <w:pPr>
              <w:jc w:val="left"/>
            </w:pPr>
            <w:r/>
            <w:r>
              <w:rPr>
                <w:b w:val="0"/>
                <w:sz w:val="20"/>
              </w:rPr>
              <w:t>Cek status aktif di JDIH sebelum digunakan</w:t>
            </w:r>
          </w:p>
        </w:tc>
      </w:tr>
      <w:tr>
        <w:tc>
          <w:tcPr>
            <w:tcW w:type="dxa" w:w="3118"/>
          </w:tcPr>
          <w:p>
            <w:pPr>
              <w:jc w:val="left"/>
            </w:pPr>
            <w:r/>
            <w:r>
              <w:rPr>
                <w:b w:val="0"/>
                <w:sz w:val="20"/>
              </w:rPr>
              <w:t>Bias</w:t>
            </w:r>
          </w:p>
        </w:tc>
        <w:tc>
          <w:tcPr>
            <w:tcW w:type="dxa" w:w="3118"/>
          </w:tcPr>
          <w:p>
            <w:pPr>
              <w:jc w:val="left"/>
            </w:pPr>
            <w:r/>
            <w:r>
              <w:rPr>
                <w:b w:val="0"/>
                <w:sz w:val="20"/>
              </w:rPr>
              <w:t>Output tidak proporsional untuk kasus tertentu</w:t>
            </w:r>
          </w:p>
        </w:tc>
        <w:tc>
          <w:tcPr>
            <w:tcW w:type="dxa" w:w="3118"/>
          </w:tcPr>
          <w:p>
            <w:pPr>
              <w:jc w:val="left"/>
            </w:pPr>
            <w:r/>
            <w:r>
              <w:rPr>
                <w:b w:val="0"/>
                <w:sz w:val="20"/>
              </w:rPr>
              <w:t>Review manusia wajib; jangan gunakan sebagai satu-satunya acuan</w:t>
            </w:r>
          </w:p>
        </w:tc>
      </w:tr>
      <w:tr>
        <w:tc>
          <w:tcPr>
            <w:tcW w:type="dxa" w:w="3118"/>
          </w:tcPr>
          <w:p>
            <w:pPr>
              <w:jc w:val="left"/>
            </w:pPr>
            <w:r/>
            <w:r>
              <w:rPr>
                <w:b w:val="0"/>
                <w:sz w:val="20"/>
              </w:rPr>
              <w:t>Kebocoran data</w:t>
            </w:r>
          </w:p>
        </w:tc>
        <w:tc>
          <w:tcPr>
            <w:tcW w:type="dxa" w:w="3118"/>
          </w:tcPr>
          <w:p>
            <w:pPr>
              <w:jc w:val="left"/>
            </w:pPr>
            <w:r/>
            <w:r>
              <w:rPr>
                <w:b w:val="0"/>
                <w:sz w:val="20"/>
              </w:rPr>
              <w:t>Data ASN masuk ke server AI eksternal</w:t>
            </w:r>
          </w:p>
        </w:tc>
        <w:tc>
          <w:tcPr>
            <w:tcW w:type="dxa" w:w="3118"/>
          </w:tcPr>
          <w:p>
            <w:pPr>
              <w:jc w:val="left"/>
            </w:pPr>
            <w:r/>
            <w:r>
              <w:rPr>
                <w:b w:val="0"/>
                <w:sz w:val="20"/>
              </w:rPr>
              <w:t>DILARANG memasukkan data pribadi ASN ke prompt</w:t>
            </w:r>
          </w:p>
        </w:tc>
      </w:tr>
      <w:tr>
        <w:tc>
          <w:tcPr>
            <w:tcW w:type="dxa" w:w="3118"/>
          </w:tcPr>
          <w:p>
            <w:pPr>
              <w:jc w:val="left"/>
            </w:pPr>
            <w:r/>
            <w:r>
              <w:rPr>
                <w:b w:val="0"/>
                <w:sz w:val="20"/>
              </w:rPr>
              <w:t>Prompt injection (email)</w:t>
            </w:r>
          </w:p>
        </w:tc>
        <w:tc>
          <w:tcPr>
            <w:tcW w:type="dxa" w:w="3118"/>
          </w:tcPr>
          <w:p>
            <w:pPr>
              <w:jc w:val="left"/>
            </w:pPr>
            <w:r/>
            <w:r>
              <w:rPr>
                <w:b w:val="0"/>
                <w:sz w:val="20"/>
              </w:rPr>
              <w:t>Email berisi instruksi jahat yang dieksekusi AI</w:t>
            </w:r>
          </w:p>
        </w:tc>
        <w:tc>
          <w:tcPr>
            <w:tcW w:type="dxa" w:w="3118"/>
          </w:tcPr>
          <w:p>
            <w:pPr>
              <w:jc w:val="left"/>
            </w:pPr>
            <w:r/>
            <w:r>
              <w:rPr>
                <w:b w:val="0"/>
                <w:sz w:val="20"/>
              </w:rPr>
              <w:t>Tinjau selalu sebelum konfirmasi tindakan</w:t>
            </w:r>
          </w:p>
        </w:tc>
      </w:tr>
      <w:tr>
        <w:tc>
          <w:tcPr>
            <w:tcW w:type="dxa" w:w="3118"/>
          </w:tcPr>
          <w:p>
            <w:pPr>
              <w:jc w:val="left"/>
            </w:pPr>
            <w:r/>
            <w:r>
              <w:rPr>
                <w:b w:val="0"/>
                <w:sz w:val="20"/>
              </w:rPr>
              <w:t>Salah penerima email</w:t>
            </w:r>
          </w:p>
        </w:tc>
        <w:tc>
          <w:tcPr>
            <w:tcW w:type="dxa" w:w="3118"/>
          </w:tcPr>
          <w:p>
            <w:pPr>
              <w:jc w:val="left"/>
            </w:pPr>
            <w:r/>
            <w:r>
              <w:rPr>
                <w:b w:val="0"/>
                <w:sz w:val="20"/>
              </w:rPr>
              <w:t>AI mengirim ke alamat yang keliru</w:t>
            </w:r>
          </w:p>
        </w:tc>
        <w:tc>
          <w:tcPr>
            <w:tcW w:type="dxa" w:w="3118"/>
          </w:tcPr>
          <w:p>
            <w:pPr>
              <w:jc w:val="left"/>
            </w:pPr>
            <w:r/>
            <w:r>
              <w:rPr>
                <w:b w:val="0"/>
                <w:sz w:val="20"/>
              </w:rPr>
              <w:t>Periksa penerima, subjek, isi SEBELUM konfirmasi kirim</w:t>
            </w:r>
          </w:p>
        </w:tc>
      </w:tr>
      <w:tr>
        <w:tc>
          <w:tcPr>
            <w:tcW w:type="dxa" w:w="3118"/>
          </w:tcPr>
          <w:p>
            <w:pPr>
              <w:jc w:val="left"/>
            </w:pPr>
            <w:r/>
            <w:r>
              <w:rPr>
                <w:b w:val="0"/>
                <w:sz w:val="20"/>
              </w:rPr>
              <w:t>Salah folder Drive</w:t>
            </w:r>
          </w:p>
        </w:tc>
        <w:tc>
          <w:tcPr>
            <w:tcW w:type="dxa" w:w="3118"/>
          </w:tcPr>
          <w:p>
            <w:pPr>
              <w:jc w:val="left"/>
            </w:pPr>
            <w:r/>
            <w:r>
              <w:rPr>
                <w:b w:val="0"/>
                <w:sz w:val="20"/>
              </w:rPr>
              <w:t>File dipindah/dihapus ke lokasi salah</w:t>
            </w:r>
          </w:p>
        </w:tc>
        <w:tc>
          <w:tcPr>
            <w:tcW w:type="dxa" w:w="3118"/>
          </w:tcPr>
          <w:p>
            <w:pPr>
              <w:jc w:val="left"/>
            </w:pPr>
            <w:r/>
            <w:r>
              <w:rPr>
                <w:b w:val="0"/>
                <w:sz w:val="20"/>
              </w:rPr>
              <w:t>Operasi hanya dalam folder DEMO_BKPSDM_AI</w:t>
            </w:r>
          </w:p>
        </w:tc>
      </w:tr>
      <w:tr>
        <w:tc>
          <w:tcPr>
            <w:tcW w:type="dxa" w:w="3118"/>
          </w:tcPr>
          <w:p>
            <w:pPr>
              <w:jc w:val="left"/>
            </w:pPr>
            <w:r/>
            <w:r>
              <w:rPr>
                <w:b w:val="0"/>
                <w:sz w:val="20"/>
              </w:rPr>
              <w:t>Tindakan tidak disengaja</w:t>
            </w:r>
          </w:p>
        </w:tc>
        <w:tc>
          <w:tcPr>
            <w:tcW w:type="dxa" w:w="3118"/>
          </w:tcPr>
          <w:p>
            <w:pPr>
              <w:jc w:val="left"/>
            </w:pPr>
            <w:r/>
            <w:r>
              <w:rPr>
                <w:b w:val="0"/>
                <w:sz w:val="20"/>
              </w:rPr>
              <w:t>AI melakukan tindakan yang tidak diinstruksikan</w:t>
            </w:r>
          </w:p>
        </w:tc>
        <w:tc>
          <w:tcPr>
            <w:tcW w:type="dxa" w:w="3118"/>
          </w:tcPr>
          <w:p>
            <w:pPr>
              <w:jc w:val="left"/>
            </w:pPr>
            <w:r/>
            <w:r>
              <w:rPr>
                <w:b w:val="0"/>
                <w:sz w:val="20"/>
              </w:rPr>
              <w:t>Selalu pratinjau dan konfirmasi sebelum eksekusi</w:t>
            </w:r>
          </w:p>
        </w:tc>
      </w:tr>
    </w:tbl>
    <w:p/>
    <w:p>
      <w:r>
        <w:br w:type="page"/>
      </w:r>
    </w:p>
    <w:p>
      <w:pPr>
        <w:pStyle w:val="Heading1"/>
      </w:pPr>
      <w:r>
        <w:rPr>
          <w:color w:val="1A376C"/>
          <w:sz w:val="28"/>
        </w:rPr>
        <w:t>BAGIAN C: Alur Konsultasi &amp; Interpretasi Regulasi</w:t>
      </w:r>
    </w:p>
    <w:p>
      <w:pPr>
        <w:pStyle w:val="Heading2"/>
      </w:pPr>
      <w:r>
        <w:rPr>
          <w:color w:val="276FBF"/>
          <w:sz w:val="24"/>
        </w:rPr>
        <w:t>C.1 Kanal &amp; Repositori Kerja</w:t>
      </w:r>
    </w:p>
    <w:p>
      <w:pPr>
        <w:spacing w:before="0" w:after="120"/>
        <w:jc w:val="both"/>
      </w:pPr>
      <w:r>
        <w:rPr>
          <w:b w:val="0"/>
          <w:i w:val="0"/>
          <w:sz w:val="22"/>
        </w:rPr>
        <w:t>Integrasi AI ke dalam alur kerja BKPSDM menggunakan ekosistem Google Workspace yang sudah ada, diperkuat dengan AI sebagai asisten:</w:t>
      </w:r>
    </w:p>
    <w:p>
      <w:pPr>
        <w:pStyle w:val="ListBullet"/>
        <w:spacing w:after="60"/>
        <w:ind w:left="283"/>
      </w:pPr>
      <w:r>
        <w:rPr>
          <w:sz w:val="22"/>
        </w:rPr>
        <w:t>Email (Gmail): Kanal masuk pertanyaan kepegawaian dari pegawai/unit kerja.</w:t>
      </w:r>
    </w:p>
    <w:p>
      <w:pPr>
        <w:pStyle w:val="ListBullet"/>
        <w:spacing w:after="60"/>
        <w:ind w:left="283"/>
      </w:pPr>
      <w:r>
        <w:rPr>
          <w:sz w:val="22"/>
        </w:rPr>
        <w:t>Google Drive: Repositori regulasi aktif, template, dan hasil konsultasi.</w:t>
      </w:r>
    </w:p>
    <w:p>
      <w:pPr>
        <w:pStyle w:val="ListBullet"/>
        <w:spacing w:after="60"/>
        <w:ind w:left="283"/>
      </w:pPr>
      <w:r>
        <w:rPr>
          <w:sz w:val="22"/>
        </w:rPr>
        <w:t>Google Sheets: Register kasus konsultasi dan log audit.</w:t>
      </w:r>
    </w:p>
    <w:p>
      <w:pPr>
        <w:pStyle w:val="ListBullet"/>
        <w:spacing w:after="60"/>
        <w:ind w:left="283"/>
      </w:pPr>
      <w:r>
        <w:rPr>
          <w:sz w:val="22"/>
        </w:rPr>
        <w:t>ChatGPT: Asisten ad hoc untuk pertanyaan tidak berulang.</w:t>
      </w:r>
    </w:p>
    <w:p>
      <w:pPr>
        <w:pStyle w:val="ListBullet"/>
        <w:spacing w:after="60"/>
        <w:ind w:left="283"/>
      </w:pPr>
      <w:r>
        <w:rPr>
          <w:sz w:val="22"/>
        </w:rPr>
        <w:t>Apps Script: Proses berulang otomatis (log, notifikasi, draf).</w:t>
      </w:r>
    </w:p>
    <w:p>
      <w:pPr>
        <w:pStyle w:val="ListBullet"/>
        <w:spacing w:after="60"/>
        <w:ind w:left="283"/>
      </w:pPr>
      <w:r>
        <w:rPr>
          <w:sz w:val="22"/>
        </w:rPr>
        <w:t>GitHub (privat): Versioning kode, prompt, SOP, dan template.</w:t>
      </w:r>
    </w:p>
    <w:p/>
    <w:p>
      <w:pPr>
        <w:pStyle w:val="Heading2"/>
      </w:pPr>
      <w:r>
        <w:rPr>
          <w:color w:val="276FBF"/>
          <w:sz w:val="24"/>
        </w:rPr>
        <w:t>C.2 Diagram Alur Konsultasi AI</w:t>
      </w:r>
    </w:p>
    <w:p>
      <w:pPr>
        <w:spacing w:before="0" w:after="120"/>
        <w:jc w:val="both"/>
      </w:pPr>
      <w:r>
        <w:rPr>
          <w:b/>
          <w:i w:val="0"/>
          <w:sz w:val="20"/>
        </w:rPr>
        <w:t>[DIAGRAM] Alur Konsultasi Kepegawaian dengan Bantuan AI</w:t>
      </w:r>
    </w:p>
    <w:tbl>
      <w:tblPr>
        <w:tblStyle w:val="TableGrid"/>
        <w:tblW w:type="auto" w:w="0"/>
        <w:jc w:val="left"/>
        <w:tblLook w:firstColumn="1" w:firstRow="1" w:lastColumn="0" w:lastRow="0" w:noHBand="0" w:noVBand="1" w:val="04A0"/>
      </w:tblPr>
      <w:tblGrid>
        <w:gridCol w:w="9355"/>
      </w:tblGrid>
      <w:tr>
        <w:tc>
          <w:tcPr>
            <w:tcW w:type="dxa" w:w="9355"/>
            <w:shd w:val="clear" w:color="auto" w:fill="1A376C"/>
          </w:tcPr>
          <w:p>
            <w:pPr>
              <w:jc w:val="left"/>
            </w:pPr>
            <w:r/>
            <w:r>
              <w:rPr>
                <w:b/>
                <w:color w:val="FFFFFF"/>
                <w:sz w:val="20"/>
              </w:rPr>
              <w:t xml:space="preserve">  📊 DIAGRAM: Alur Konsultasi</w:t>
            </w:r>
          </w:p>
        </w:tc>
      </w:tr>
      <w:tr>
        <w:tc>
          <w:tcPr>
            <w:tcW w:type="dxa" w:w="9355"/>
            <w:shd w:val="clear" w:color="auto" w:fill="D6E8F7"/>
          </w:tcPr>
          <w:p>
            <w:pPr>
              <w:jc w:val="left"/>
            </w:pPr>
            <w:r/>
            <w:r>
              <w:rPr>
                <w:sz w:val="20"/>
              </w:rPr>
              <w:t>Pertanyaan Masuk (Email/Tatap Muka)</w:t>
              <w:br/>
              <w:t xml:space="preserve">       ↓</w:t>
              <w:br/>
              <w:t>Anonimisasi: Hapus NIP, nama, kontak dari pertanyaan</w:t>
              <w:br/>
              <w:t xml:space="preserve">       ↓</w:t>
              <w:br/>
              <w:t>Pilih Regulasi Acuan (dari folder DEMO_BKPSDM_AI/regulasi)</w:t>
              <w:br/>
              <w:t xml:space="preserve">       ↓</w:t>
              <w:br/>
              <w:t>Susun Prompt Terstruktur → Input ke AI</w:t>
              <w:br/>
              <w:t xml:space="preserve">       ↓</w:t>
              <w:br/>
              <w:t>Terima Draf AI (label: DRAF—WAJIB DIVERIFIKASI)</w:t>
              <w:br/>
              <w:t xml:space="preserve">       ↓</w:t>
              <w:br/>
              <w:t>Cek Pasal: Buka PDF regulasi resmi, cocokkan nomor pasal</w:t>
              <w:br/>
              <w:t xml:space="preserve">       ↓</w:t>
              <w:br/>
              <w:t>Validasi oleh Petugas Berwenang</w:t>
              <w:br/>
              <w:t xml:space="preserve">       ↓</w:t>
              <w:br/>
              <w:t>Jawaban Final Dikirim + Log dicatat di Sheets</w:t>
            </w:r>
          </w:p>
        </w:tc>
      </w:tr>
    </w:tbl>
    <w:p/>
    <w:p>
      <w:pPr>
        <w:pStyle w:val="Heading2"/>
      </w:pPr>
      <w:r>
        <w:rPr>
          <w:color w:val="276FBF"/>
          <w:sz w:val="24"/>
        </w:rPr>
        <w:t>C.3 Pengelolaan Regulasi</w:t>
      </w:r>
    </w:p>
    <w:p>
      <w:pPr>
        <w:spacing w:before="0" w:after="120"/>
        <w:jc w:val="both"/>
      </w:pPr>
      <w:r>
        <w:rPr>
          <w:b w:val="0"/>
          <w:i w:val="0"/>
          <w:sz w:val="22"/>
        </w:rPr>
        <w:t>Regulasi kepegawaian dikelola dengan konvensi penamaan standar agar mudah ditemukan dan statusnya jelas:</w:t>
      </w:r>
    </w:p>
    <w:tbl>
      <w:tblPr>
        <w:tblStyle w:val="TableGrid"/>
        <w:tblW w:type="auto" w:w="0"/>
        <w:jc w:val="left"/>
        <w:tblLook w:firstColumn="1" w:firstRow="1" w:lastColumn="0" w:lastRow="0" w:noHBand="0" w:noVBand="1" w:val="04A0"/>
      </w:tblPr>
      <w:tblGrid>
        <w:gridCol w:w="9355"/>
      </w:tblGrid>
      <w:tr>
        <w:tc>
          <w:tcPr>
            <w:tcW w:type="dxa" w:w="9355"/>
            <w:shd w:val="clear" w:color="auto" w:fill="1A376C"/>
          </w:tcPr>
          <w:p>
            <w:pPr>
              <w:jc w:val="left"/>
            </w:pPr>
            <w:r/>
            <w:r>
              <w:rPr>
                <w:b/>
                <w:color w:val="FFFFFF"/>
                <w:sz w:val="20"/>
              </w:rPr>
              <w:t xml:space="preserve">  📁 Konvensi Nama File Regulasi</w:t>
            </w:r>
          </w:p>
        </w:tc>
      </w:tr>
      <w:tr>
        <w:tc>
          <w:tcPr>
            <w:tcW w:type="dxa" w:w="9355"/>
            <w:shd w:val="clear" w:color="auto" w:fill="D6E8F7"/>
          </w:tcPr>
          <w:p>
            <w:pPr>
              <w:jc w:val="left"/>
            </w:pPr>
            <w:r/>
            <w:r>
              <w:rPr>
                <w:sz w:val="20"/>
              </w:rPr>
              <w:t>Format: JENIS_NOMOR_TAHUN_TOPIK_STATUS.pdf</w:t>
              <w:br/>
              <w:br/>
              <w:t>Contoh:</w:t>
              <w:br/>
              <w:t xml:space="preserve">  PP_011_2017_ManajemenPNS_AKTIF.pdf</w:t>
              <w:br/>
              <w:t xml:space="preserve">  PP_017_2020_ManajemenPNS_DIUBAH.pdf</w:t>
              <w:br/>
              <w:t xml:space="preserve">  PP_053_2010_DisiplinPNS_DICABUT.pdf</w:t>
              <w:br/>
              <w:t xml:space="preserve">  PerBKN_006_2022_PenilaianKinerja_PERLU_VERIFIKASI.pdf</w:t>
              <w:br/>
              <w:br/>
              <w:t>Status: AKTIF | DIUBAH | DICABUT | PERLU_VERIFIKASI</w:t>
              <w:br/>
              <w:t>Sumber: JDIH BKN (jdih.bkn.go.id), JDIH Kemenpan-RB, JDIH Pemerintah Kabupaten Demak [PERLU VERIFIKASI SUMBER RESMI]</w:t>
            </w:r>
          </w:p>
        </w:tc>
      </w:tr>
    </w:tbl>
    <w:p/>
    <w:p>
      <w:r>
        <w:br w:type="page"/>
      </w:r>
    </w:p>
    <w:p>
      <w:pPr>
        <w:pStyle w:val="Heading2"/>
      </w:pPr>
      <w:r>
        <w:rPr>
          <w:color w:val="276FBF"/>
          <w:sz w:val="24"/>
        </w:rPr>
        <w:t>C.4 Kasus Fiktif &amp; Format Draf AI</w:t>
      </w:r>
    </w:p>
    <w:p>
      <w:pPr>
        <w:spacing w:before="0" w:after="120"/>
        <w:jc w:val="both"/>
      </w:pPr>
      <w:r>
        <w:rPr>
          <w:b w:val="0"/>
          <w:i w:val="0"/>
          <w:sz w:val="22"/>
        </w:rPr>
        <w:t>Gunakan kasus fiktif berikut untuk latihan. JANGAN gunakan kasus dengan identitas ASN asli.</w:t>
      </w:r>
    </w:p>
    <w:tbl>
      <w:tblPr>
        <w:tblStyle w:val="TableGrid"/>
        <w:tblW w:type="auto" w:w="0"/>
        <w:tblLook w:firstColumn="1" w:firstRow="1" w:lastColumn="0" w:lastRow="0" w:noHBand="0" w:noVBand="1" w:val="04A0"/>
      </w:tblPr>
      <w:tblGrid>
        <w:gridCol w:w="3118"/>
        <w:gridCol w:w="3118"/>
        <w:gridCol w:w="3118"/>
      </w:tblGrid>
      <w:tr>
        <w:tc>
          <w:tcPr>
            <w:tcW w:type="dxa" w:w="3118"/>
            <w:shd w:val="clear" w:color="auto" w:fill="1A376C"/>
          </w:tcPr>
          <w:p>
            <w:pPr>
              <w:jc w:val="left"/>
            </w:pPr>
            <w:r/>
            <w:r>
              <w:rPr>
                <w:b/>
                <w:color w:val="FFFFFF"/>
                <w:sz w:val="20"/>
              </w:rPr>
              <w:t>Kasus</w:t>
            </w:r>
          </w:p>
        </w:tc>
        <w:tc>
          <w:tcPr>
            <w:tcW w:type="dxa" w:w="3118"/>
            <w:shd w:val="clear" w:color="auto" w:fill="1A376C"/>
          </w:tcPr>
          <w:p>
            <w:pPr>
              <w:jc w:val="left"/>
            </w:pPr>
            <w:r/>
            <w:r>
              <w:rPr>
                <w:b/>
                <w:color w:val="FFFFFF"/>
                <w:sz w:val="20"/>
              </w:rPr>
              <w:t>Skenario Fiktif</w:t>
            </w:r>
          </w:p>
        </w:tc>
        <w:tc>
          <w:tcPr>
            <w:tcW w:type="dxa" w:w="3118"/>
            <w:shd w:val="clear" w:color="auto" w:fill="1A376C"/>
          </w:tcPr>
          <w:p>
            <w:pPr>
              <w:jc w:val="left"/>
            </w:pPr>
            <w:r/>
            <w:r>
              <w:rPr>
                <w:b/>
                <w:color w:val="FFFFFF"/>
                <w:sz w:val="20"/>
              </w:rPr>
              <w:t>Regulasi Acuan</w:t>
            </w:r>
          </w:p>
        </w:tc>
      </w:tr>
      <w:tr>
        <w:tc>
          <w:tcPr>
            <w:tcW w:type="dxa" w:w="3118"/>
          </w:tcPr>
          <w:p>
            <w:pPr>
              <w:jc w:val="left"/>
            </w:pPr>
            <w:r/>
            <w:r>
              <w:rPr>
                <w:b/>
                <w:sz w:val="20"/>
              </w:rPr>
              <w:t>K1 – Cuti (35%)</w:t>
            </w:r>
          </w:p>
        </w:tc>
        <w:tc>
          <w:tcPr>
            <w:tcW w:type="dxa" w:w="3118"/>
          </w:tcPr>
          <w:p>
            <w:pPr>
              <w:jc w:val="left"/>
            </w:pPr>
            <w:r/>
            <w:r>
              <w:rPr>
                <w:b w:val="0"/>
                <w:sz w:val="20"/>
              </w:rPr>
              <w:t>Pegawai Fiktif A (Gol. III/b, masa kerja 7 thn) mengajukan cuti besar.</w:t>
            </w:r>
          </w:p>
        </w:tc>
        <w:tc>
          <w:tcPr>
            <w:tcW w:type="dxa" w:w="3118"/>
          </w:tcPr>
          <w:p>
            <w:pPr>
              <w:jc w:val="left"/>
            </w:pPr>
            <w:r/>
            <w:r>
              <w:rPr>
                <w:b w:val="0"/>
                <w:sz w:val="20"/>
              </w:rPr>
              <w:t>PP 11/2017, PP 17/2020 [PERLU VERIFIKASI SUMBER RESMI]</w:t>
            </w:r>
          </w:p>
        </w:tc>
      </w:tr>
      <w:tr>
        <w:tc>
          <w:tcPr>
            <w:tcW w:type="dxa" w:w="3118"/>
          </w:tcPr>
          <w:p>
            <w:pPr>
              <w:jc w:val="left"/>
            </w:pPr>
            <w:r/>
            <w:r>
              <w:rPr>
                <w:b/>
                <w:sz w:val="20"/>
              </w:rPr>
              <w:t>K2 – Disiplin (25%)</w:t>
            </w:r>
          </w:p>
        </w:tc>
        <w:tc>
          <w:tcPr>
            <w:tcW w:type="dxa" w:w="3118"/>
          </w:tcPr>
          <w:p>
            <w:pPr>
              <w:jc w:val="left"/>
            </w:pPr>
            <w:r/>
            <w:r>
              <w:rPr>
                <w:b w:val="0"/>
                <w:sz w:val="20"/>
              </w:rPr>
              <w:t>Pegawai Fiktif B tidak masuk 5 hari berturut tanpa keterangan.</w:t>
            </w:r>
          </w:p>
        </w:tc>
        <w:tc>
          <w:tcPr>
            <w:tcW w:type="dxa" w:w="3118"/>
          </w:tcPr>
          <w:p>
            <w:pPr>
              <w:jc w:val="left"/>
            </w:pPr>
            <w:r/>
            <w:r>
              <w:rPr>
                <w:b w:val="0"/>
                <w:sz w:val="20"/>
              </w:rPr>
              <w:t>PP 53/2010 [PERLU VERIFIKASI SUMBER RESMI]</w:t>
            </w:r>
          </w:p>
        </w:tc>
      </w:tr>
      <w:tr>
        <w:tc>
          <w:tcPr>
            <w:tcW w:type="dxa" w:w="3118"/>
          </w:tcPr>
          <w:p>
            <w:pPr>
              <w:jc w:val="left"/>
            </w:pPr>
            <w:r/>
            <w:r>
              <w:rPr>
                <w:b/>
                <w:sz w:val="20"/>
              </w:rPr>
              <w:t>K3 – Kenaikan Pangkat (20%)</w:t>
            </w:r>
          </w:p>
        </w:tc>
        <w:tc>
          <w:tcPr>
            <w:tcW w:type="dxa" w:w="3118"/>
          </w:tcPr>
          <w:p>
            <w:pPr>
              <w:jc w:val="left"/>
            </w:pPr>
            <w:r/>
            <w:r>
              <w:rPr>
                <w:b w:val="0"/>
                <w:sz w:val="20"/>
              </w:rPr>
              <w:t>Pegawai Fiktif C akan naik pangkat dari III/b ke III/c.</w:t>
            </w:r>
          </w:p>
        </w:tc>
        <w:tc>
          <w:tcPr>
            <w:tcW w:type="dxa" w:w="3118"/>
          </w:tcPr>
          <w:p>
            <w:pPr>
              <w:jc w:val="left"/>
            </w:pPr>
            <w:r/>
            <w:r>
              <w:rPr>
                <w:b w:val="0"/>
                <w:sz w:val="20"/>
              </w:rPr>
              <w:t>PP 11/2017 Pasal 68–79 [PERLU VERIFIKASI SUMBER RESMI]</w:t>
            </w:r>
          </w:p>
        </w:tc>
      </w:tr>
      <w:tr>
        <w:tc>
          <w:tcPr>
            <w:tcW w:type="dxa" w:w="3118"/>
          </w:tcPr>
          <w:p>
            <w:pPr>
              <w:jc w:val="left"/>
            </w:pPr>
            <w:r/>
            <w:r>
              <w:rPr>
                <w:b/>
                <w:sz w:val="20"/>
              </w:rPr>
              <w:t>K4 – Mutasi (10%)</w:t>
            </w:r>
          </w:p>
        </w:tc>
        <w:tc>
          <w:tcPr>
            <w:tcW w:type="dxa" w:w="3118"/>
          </w:tcPr>
          <w:p>
            <w:pPr>
              <w:jc w:val="left"/>
            </w:pPr>
            <w:r/>
            <w:r>
              <w:rPr>
                <w:b w:val="0"/>
                <w:sz w:val="20"/>
              </w:rPr>
              <w:t>Pegawai Fiktif D mengajukan pindah unit kerja.</w:t>
            </w:r>
          </w:p>
        </w:tc>
        <w:tc>
          <w:tcPr>
            <w:tcW w:type="dxa" w:w="3118"/>
          </w:tcPr>
          <w:p>
            <w:pPr>
              <w:jc w:val="left"/>
            </w:pPr>
            <w:r/>
            <w:r>
              <w:rPr>
                <w:b w:val="0"/>
                <w:sz w:val="20"/>
              </w:rPr>
              <w:t>PP 11/2017 Pasal 93–104 [PERLU VERIFIKASI SUMBER RESMI]</w:t>
            </w:r>
          </w:p>
        </w:tc>
      </w:tr>
      <w:tr>
        <w:tc>
          <w:tcPr>
            <w:tcW w:type="dxa" w:w="3118"/>
          </w:tcPr>
          <w:p>
            <w:pPr>
              <w:jc w:val="left"/>
            </w:pPr>
            <w:r/>
            <w:r>
              <w:rPr>
                <w:b/>
                <w:sz w:val="20"/>
              </w:rPr>
              <w:t>K5 – Kinerja (5%)</w:t>
            </w:r>
          </w:p>
        </w:tc>
        <w:tc>
          <w:tcPr>
            <w:tcW w:type="dxa" w:w="3118"/>
          </w:tcPr>
          <w:p>
            <w:pPr>
              <w:jc w:val="left"/>
            </w:pPr>
            <w:r/>
            <w:r>
              <w:rPr>
                <w:b w:val="0"/>
                <w:sz w:val="20"/>
              </w:rPr>
              <w:t>Unit kerja ingin memahami SKP terbaru.</w:t>
            </w:r>
          </w:p>
        </w:tc>
        <w:tc>
          <w:tcPr>
            <w:tcW w:type="dxa" w:w="3118"/>
          </w:tcPr>
          <w:p>
            <w:pPr>
              <w:jc w:val="left"/>
            </w:pPr>
            <w:r/>
            <w:r>
              <w:rPr>
                <w:b w:val="0"/>
                <w:sz w:val="20"/>
              </w:rPr>
              <w:t>PerMenpan-RB 6/2022 [PERLU VERIFIKASI SUMBER RESMI]</w:t>
            </w:r>
          </w:p>
        </w:tc>
      </w:tr>
      <w:tr>
        <w:tc>
          <w:tcPr>
            <w:tcW w:type="dxa" w:w="3118"/>
          </w:tcPr>
          <w:p>
            <w:pPr>
              <w:jc w:val="left"/>
            </w:pPr>
            <w:r/>
            <w:r>
              <w:rPr>
                <w:b/>
                <w:sz w:val="20"/>
              </w:rPr>
              <w:t>K6 – Penolakan (5%)</w:t>
            </w:r>
          </w:p>
        </w:tc>
        <w:tc>
          <w:tcPr>
            <w:tcW w:type="dxa" w:w="3118"/>
          </w:tcPr>
          <w:p>
            <w:pPr>
              <w:jc w:val="left"/>
            </w:pPr>
            <w:r/>
            <w:r>
              <w:rPr>
                <w:b w:val="0"/>
                <w:sz w:val="20"/>
              </w:rPr>
              <w:t>AI menolak menjawab tanpa menyebut sumber regulasi.</w:t>
            </w:r>
          </w:p>
        </w:tc>
        <w:tc>
          <w:tcPr>
            <w:tcW w:type="dxa" w:w="3118"/>
          </w:tcPr>
          <w:p>
            <w:pPr>
              <w:jc w:val="left"/>
            </w:pPr>
            <w:r/>
            <w:r>
              <w:rPr>
                <w:b w:val="0"/>
                <w:sz w:val="20"/>
              </w:rPr>
              <w:t>Uji batas kemampuan AI</w:t>
            </w:r>
          </w:p>
        </w:tc>
      </w:tr>
    </w:tbl>
    <w:p/>
    <w:p>
      <w:pPr>
        <w:pStyle w:val="Heading2"/>
      </w:pPr>
      <w:r>
        <w:rPr>
          <w:color w:val="276FBF"/>
          <w:sz w:val="24"/>
        </w:rPr>
        <w:t>C.5 Format Draf Output AI</w:t>
      </w:r>
    </w:p>
    <w:tbl>
      <w:tblPr>
        <w:tblStyle w:val="TableGrid"/>
        <w:tblW w:type="auto" w:w="0"/>
        <w:jc w:val="left"/>
        <w:tblLook w:firstColumn="1" w:firstRow="1" w:lastColumn="0" w:lastRow="0" w:noHBand="0" w:noVBand="1" w:val="04A0"/>
      </w:tblPr>
      <w:tblGrid>
        <w:gridCol w:w="9355"/>
      </w:tblGrid>
      <w:tr>
        <w:tc>
          <w:tcPr>
            <w:tcW w:type="dxa" w:w="9355"/>
            <w:shd w:val="clear" w:color="auto" w:fill="1A376C"/>
          </w:tcPr>
          <w:p>
            <w:pPr>
              <w:jc w:val="left"/>
            </w:pPr>
            <w:r/>
            <w:r>
              <w:rPr>
                <w:b/>
                <w:color w:val="FFFFFF"/>
                <w:sz w:val="20"/>
              </w:rPr>
              <w:t xml:space="preserve">  📋 FORMAT STANDAR DRAF OUTPUT AI</w:t>
            </w:r>
          </w:p>
        </w:tc>
      </w:tr>
      <w:tr>
        <w:tc>
          <w:tcPr>
            <w:tcW w:type="dxa" w:w="9355"/>
            <w:shd w:val="clear" w:color="auto" w:fill="EFEFFF"/>
          </w:tcPr>
          <w:p>
            <w:pPr>
              <w:jc w:val="left"/>
            </w:pPr>
            <w:r/>
            <w:r>
              <w:rPr>
                <w:sz w:val="20"/>
              </w:rPr>
              <w:t>═══════════════════════════════════════════════════════</w:t>
              <w:br/>
              <w:t>DRAF — WAJIB DIVERIFIKASI PETUGAS BERWENANG</w:t>
              <w:br/>
              <w:t>═══════════════════════════════════════════════════════</w:t>
              <w:br/>
              <w:br/>
              <w:t>RINGKASAN:</w:t>
              <w:br/>
              <w:t>[Jawaban singkat 2-3 kalimat]</w:t>
              <w:br/>
              <w:br/>
              <w:t>DASAR HUKUM:</w:t>
              <w:br/>
              <w:t>• [Nama peraturan] Nomor [X] Tahun [Y] Pasal [Z]</w:t>
              <w:br/>
              <w:t xml:space="preserve">  Status: [AKTIF/DIUBAH] [PERLU VERIFIKASI SUMBER RESMI]</w:t>
              <w:br/>
              <w:br/>
              <w:t>PROSEDUR:</w:t>
              <w:br/>
              <w:t>1. [Langkah pertama]</w:t>
              <w:br/>
              <w:t>2. [Langkah berikutnya]</w:t>
              <w:br/>
              <w:br/>
              <w:t>KLARIFIKASI DIPERLUKAN:</w:t>
              <w:br/>
              <w:t>• [Pertanyaan klarifikasi jika ada]</w:t>
              <w:br/>
              <w:br/>
              <w:t>VERIFIKATOR: ____________________  Tgl: ____________</w:t>
              <w:br/>
              <w:t>═══════════════════════════════════════════════════════</w:t>
            </w:r>
          </w:p>
        </w:tc>
      </w:tr>
    </w:tbl>
    <w:p/>
    <w:p>
      <w:r>
        <w:br w:type="page"/>
      </w:r>
    </w:p>
    <w:p>
      <w:pPr>
        <w:pStyle w:val="Heading1"/>
      </w:pPr>
      <w:r>
        <w:rPr>
          <w:color w:val="1A376C"/>
          <w:sz w:val="28"/>
        </w:rPr>
        <w:t>BAGIAN D: Demonstrasi Praktis</w:t>
      </w:r>
    </w:p>
    <w:p>
      <w:pPr>
        <w:pStyle w:val="Heading2"/>
      </w:pPr>
      <w:r>
        <w:rPr>
          <w:color w:val="276FBF"/>
          <w:sz w:val="24"/>
        </w:rPr>
        <w:t>D.1 Persiapan Lingkungan Demo</w:t>
      </w:r>
    </w:p>
    <w:tbl>
      <w:tblPr>
        <w:tblStyle w:val="TableGrid"/>
        <w:tblW w:type="auto" w:w="0"/>
        <w:jc w:val="left"/>
        <w:tblLook w:firstColumn="1" w:firstRow="1" w:lastColumn="0" w:lastRow="0" w:noHBand="0" w:noVBand="1" w:val="04A0"/>
      </w:tblPr>
      <w:tblGrid>
        <w:gridCol w:w="9355"/>
      </w:tblGrid>
      <w:tr>
        <w:tc>
          <w:tcPr>
            <w:tcW w:type="dxa" w:w="9355"/>
            <w:shd w:val="clear" w:color="auto" w:fill="1A376C"/>
          </w:tcPr>
          <w:p>
            <w:pPr>
              <w:jc w:val="left"/>
            </w:pPr>
            <w:r/>
            <w:r>
              <w:rPr>
                <w:b/>
                <w:color w:val="FFFFFF"/>
                <w:sz w:val="20"/>
              </w:rPr>
              <w:t xml:space="preserve">  ✅ LANGKAH PRAKTIK: Checklist Sebelum Demo</w:t>
            </w:r>
          </w:p>
        </w:tc>
      </w:tr>
      <w:tr>
        <w:tc>
          <w:tcPr>
            <w:tcW w:type="dxa" w:w="9355"/>
            <w:shd w:val="clear" w:color="auto" w:fill="EFEFFF"/>
          </w:tcPr>
          <w:p>
            <w:pPr>
              <w:jc w:val="left"/>
            </w:pPr>
            <w:r/>
            <w:r>
              <w:rPr>
                <w:sz w:val="20"/>
              </w:rPr>
              <w:t>□ 1. Akun Google demo aktif (bukan akun pribadi/instansi berisi data asli)</w:t>
              <w:br/>
              <w:t>□ 2. Folder DEMO_BKPSDM_AI sudah dibuat di Google Drive</w:t>
              <w:br/>
              <w:t>□ 3. Sub-folder: /regulasi_aktif, /regulasi_diubah_dicabut, /kasus_fiktif,</w:t>
              <w:br/>
              <w:t xml:space="preserve">     /hasil_verifikasi, /template_kode_prompt_sop</w:t>
              <w:br/>
              <w:t>□ 4. File kasus fiktif K1–K6 sudah diunggah</w:t>
              <w:br/>
              <w:t>□ 5. Izin OAuth untuk Apps Script sudah diberikan [FITUR TERGANTUNG AKUN/ADMIN]</w:t>
              <w:br/>
              <w:t>□ 6. Apps/ChatGPT yang akan digunakan sudah terhubung [FITUR TERGANTUNG AKUN/ADMIN]</w:t>
              <w:br/>
              <w:t>□ 7. API key Gemini tersimpan di Script Properties (BUKAN di kode)</w:t>
              <w:br/>
              <w:t>□ 8. Proyektor/layar berbagi siap; peserta dapat melihat dengan jelas</w:t>
            </w:r>
          </w:p>
        </w:tc>
      </w:tr>
    </w:tbl>
    <w:p/>
    <w:p/>
    <w:p>
      <w:pPr>
        <w:pStyle w:val="Heading2"/>
      </w:pPr>
      <w:r>
        <w:rPr>
          <w:color w:val="276FBF"/>
          <w:sz w:val="24"/>
        </w:rPr>
        <w:t>D.2 Demo Gmail dengan AI</w:t>
      </w:r>
    </w:p>
    <w:p>
      <w:pPr>
        <w:spacing w:before="0" w:after="120"/>
        <w:jc w:val="both"/>
      </w:pPr>
      <w:r>
        <w:rPr>
          <w:b/>
          <w:i w:val="0"/>
          <w:sz w:val="20"/>
        </w:rPr>
        <w:t>[LANGKAH PRAKTIK] Demo Gmail — Merangkum &amp; Merespons Email Kepegawaian</w:t>
      </w:r>
    </w:p>
    <w:p>
      <w:pPr>
        <w:spacing w:before="0" w:after="120"/>
        <w:jc w:val="both"/>
      </w:pPr>
      <w:r>
        <w:rPr>
          <w:b w:val="0"/>
          <w:i w:val="0"/>
          <w:sz w:val="22"/>
        </w:rPr>
        <w:t>ChatGPT dapat terhubung ke Gmail jika app Gmail sudah diaktifkan dan terhubung pada akun ChatGPT pengguna. Kemampuan ini bergantung pada akun, paket, wilayah, perangkat, dan kebijakan administrator. [FITUR TERGANTUNG AKUN/ADMIN]</w:t>
      </w:r>
    </w:p>
    <w:p>
      <w:pPr>
        <w:pStyle w:val="ListBullet"/>
        <w:spacing w:after="60"/>
        <w:ind w:left="283"/>
      </w:pPr>
      <w:r>
        <w:rPr>
          <w:sz w:val="22"/>
        </w:rPr>
        <w:t>Langkah 1: Buka ChatGPT → pastikan app Gmail sudah terhubung (ikon app terlihat di sidebar).</w:t>
      </w:r>
    </w:p>
    <w:p>
      <w:pPr>
        <w:pStyle w:val="ListBullet"/>
        <w:spacing w:after="60"/>
        <w:ind w:left="283"/>
      </w:pPr>
      <w:r>
        <w:rPr>
          <w:sz w:val="22"/>
        </w:rPr>
        <w:t>Langkah 2: Ketik: 'Cari 5 email terbaru dengan kata kunci cuti atau izin dalam 7 hari terakhir. Tampilkan pengirim, subjek, dan ringkasan singkat.'</w:t>
      </w:r>
    </w:p>
    <w:p>
      <w:pPr>
        <w:pStyle w:val="ListBullet"/>
        <w:spacing w:after="60"/>
        <w:ind w:left="283"/>
      </w:pPr>
      <w:r>
        <w:rPr>
          <w:sz w:val="22"/>
        </w:rPr>
        <w:t>Langkah 3: Tinjau hasil: pastikan hanya email fiktif/demo yang ditampilkan.</w:t>
      </w:r>
    </w:p>
    <w:p>
      <w:pPr>
        <w:pStyle w:val="ListBullet"/>
        <w:spacing w:after="60"/>
        <w:ind w:left="283"/>
      </w:pPr>
      <w:r>
        <w:rPr>
          <w:sz w:val="22"/>
        </w:rPr>
        <w:t>Langkah 4: Kelompokkan berdasarkan urgensi: 'Kelompokkan email tersebut: Segera/Normal/Informasi.'</w:t>
      </w:r>
    </w:p>
    <w:p>
      <w:pPr>
        <w:pStyle w:val="ListBullet"/>
        <w:spacing w:after="60"/>
        <w:ind w:left="283"/>
      </w:pPr>
      <w:r>
        <w:rPr>
          <w:sz w:val="22"/>
        </w:rPr>
        <w:t>Langkah 5: Ekstrak tindak lanjut: 'Buat daftar tindak lanjut yang diperlukan dari email tersebut.'</w:t>
      </w:r>
    </w:p>
    <w:p>
      <w:pPr>
        <w:pStyle w:val="ListBullet"/>
        <w:spacing w:after="60"/>
        <w:ind w:left="283"/>
      </w:pPr>
      <w:r>
        <w:rPr>
          <w:sz w:val="22"/>
        </w:rPr>
        <w:t>Langkah 6: Draf balasan (HANYA ke akun uji): prompt → pratinjau → periksa penerima/subjek/isi → konfirmasi.</w:t>
      </w:r>
    </w:p>
    <w:p/>
    <w:tbl>
      <w:tblPr>
        <w:tblStyle w:val="TableGrid"/>
        <w:tblW w:type="auto" w:w="0"/>
        <w:jc w:val="left"/>
        <w:tblLook w:firstColumn="1" w:firstRow="1" w:lastColumn="0" w:lastRow="0" w:noHBand="0" w:noVBand="1" w:val="04A0"/>
      </w:tblPr>
      <w:tblGrid>
        <w:gridCol w:w="9355"/>
      </w:tblGrid>
      <w:tr>
        <w:tc>
          <w:tcPr>
            <w:tcW w:type="dxa" w:w="9355"/>
            <w:shd w:val="clear" w:color="auto" w:fill="856004"/>
          </w:tcPr>
          <w:p>
            <w:pPr>
              <w:jc w:val="left"/>
            </w:pPr>
            <w:r/>
            <w:r>
              <w:rPr>
                <w:b/>
                <w:color w:val="FFFFFF"/>
                <w:sz w:val="20"/>
              </w:rPr>
              <w:t xml:space="preserve">  ⚠ PERINGATAN: Sebelum Mengirim Email via AI</w:t>
            </w:r>
          </w:p>
        </w:tc>
      </w:tr>
      <w:tr>
        <w:tc>
          <w:tcPr>
            <w:tcW w:type="dxa" w:w="9355"/>
            <w:shd w:val="clear" w:color="auto" w:fill="FFF3CD"/>
          </w:tcPr>
          <w:p>
            <w:pPr>
              <w:jc w:val="left"/>
            </w:pPr>
            <w:r/>
            <w:r>
              <w:rPr>
                <w:sz w:val="20"/>
              </w:rPr>
              <w:t>Sebelum mengkonfirmasi pengiriman email, WAJIB periksa:</w:t>
              <w:br/>
              <w:t>□ Penerima (To/CC/BCC): apakah benar akun uji?</w:t>
              <w:br/>
              <w:t>□ Subjek: apakah sesuai dengan tujuan?</w:t>
              <w:br/>
              <w:t>□ Lampiran: apakah file yang dilampirkan benar?</w:t>
              <w:br/>
              <w:t>□ Isi: apakah tidak mengandung data pribadi/rahasia?</w:t>
              <w:br/>
              <w:t>□ Konfirmasi: ketik 'Ya, kirim' HANYA setelah semua di atas diperiksa.</w:t>
            </w:r>
          </w:p>
        </w:tc>
      </w:tr>
    </w:tbl>
    <w:p/>
    <w:p>
      <w:r>
        <w:br w:type="page"/>
      </w:r>
    </w:p>
    <w:p>
      <w:pPr>
        <w:pStyle w:val="Heading2"/>
      </w:pPr>
      <w:r>
        <w:rPr>
          <w:color w:val="276FBF"/>
          <w:sz w:val="24"/>
        </w:rPr>
        <w:t>D.3 Demo Google Drive dengan AI</w:t>
      </w:r>
    </w:p>
    <w:p>
      <w:pPr>
        <w:spacing w:before="0" w:after="120"/>
        <w:jc w:val="both"/>
      </w:pPr>
      <w:r>
        <w:rPr>
          <w:b/>
          <w:i w:val="0"/>
          <w:sz w:val="20"/>
        </w:rPr>
        <w:t>[LANGKAH PRAKTIK] Demo Drive — Cari, Ringkas, dan Kelola File</w:t>
      </w:r>
    </w:p>
    <w:p>
      <w:pPr>
        <w:pStyle w:val="ListBullet"/>
        <w:spacing w:after="60"/>
        <w:ind w:left="283"/>
      </w:pPr>
      <w:r>
        <w:rPr>
          <w:sz w:val="22"/>
        </w:rPr>
        <w:t>Langkah 1: Pastikan app Google Drive sudah terhubung ke ChatGPT [FITUR TERGANTUNG AKUN/ADMIN].</w:t>
      </w:r>
    </w:p>
    <w:p>
      <w:pPr>
        <w:pStyle w:val="ListBullet"/>
        <w:spacing w:after="60"/>
        <w:ind w:left="283"/>
      </w:pPr>
      <w:r>
        <w:rPr>
          <w:sz w:val="22"/>
        </w:rPr>
        <w:t>Langkah 2: Cari file: 'Cari file dengan kata kunci cuti di folder DEMO_BKPSDM_AI. Tampilkan nama, tanggal, dan ringkasan.'</w:t>
      </w:r>
    </w:p>
    <w:p>
      <w:pPr>
        <w:pStyle w:val="ListBullet"/>
        <w:spacing w:after="60"/>
        <w:ind w:left="283"/>
      </w:pPr>
      <w:r>
        <w:rPr>
          <w:sz w:val="22"/>
        </w:rPr>
        <w:t>Langkah 3: Ringkas: 'Ringkas isi file PP_011_2017_ManajemenPNS_AKTIF.pdf dalam 5 poin utama.'</w:t>
      </w:r>
    </w:p>
    <w:p>
      <w:pPr>
        <w:pStyle w:val="ListBullet"/>
        <w:spacing w:after="60"/>
        <w:ind w:left="283"/>
      </w:pPr>
      <w:r>
        <w:rPr>
          <w:sz w:val="22"/>
        </w:rPr>
        <w:t>Langkah 4: Bandingkan: 'Bandingkan perbedaan utama antara PP_011_2017 dan PP_017_2020.'</w:t>
      </w:r>
    </w:p>
    <w:p>
      <w:pPr>
        <w:pStyle w:val="ListBullet"/>
        <w:spacing w:after="60"/>
        <w:ind w:left="283"/>
      </w:pPr>
      <w:r>
        <w:rPr>
          <w:sz w:val="22"/>
        </w:rPr>
        <w:t>Langkah 5: Buat file HANYA dalam DEMO_BKPSDM_AI: 'Buat Docs baru berisi template log konsultasi di folder DEMO_BKPSDM_AI.'</w:t>
      </w:r>
    </w:p>
    <w:p>
      <w:pPr>
        <w:pStyle w:val="ListBullet"/>
        <w:spacing w:after="60"/>
        <w:ind w:left="283"/>
      </w:pPr>
      <w:r>
        <w:rPr>
          <w:sz w:val="22"/>
        </w:rPr>
        <w:t>Langkah 6: Pratinjau sebelum simpan: tinjau isi, nama file, dan lokasi folder.</w:t>
      </w:r>
    </w:p>
    <w:p>
      <w:pPr>
        <w:pStyle w:val="ListBullet"/>
        <w:spacing w:after="60"/>
        <w:ind w:left="283"/>
      </w:pPr>
      <w:r>
        <w:rPr>
          <w:sz w:val="22"/>
        </w:rPr>
        <w:t>Langkah 7: Operasi file (pindah/salin): HANYA dalam DEMO_BKPSDM_AI; konfirmasi sebelum eksekusi.</w:t>
      </w:r>
    </w:p>
    <w:p/>
    <w:p>
      <w:pPr>
        <w:pStyle w:val="Heading2"/>
      </w:pPr>
      <w:r>
        <w:rPr>
          <w:color w:val="276FBF"/>
          <w:sz w:val="24"/>
        </w:rPr>
        <w:t>D.4 Kemampuan ChatGPT &amp; Batasannya</w:t>
      </w:r>
    </w:p>
    <w:p>
      <w:pPr>
        <w:spacing w:before="0" w:after="120"/>
        <w:jc w:val="both"/>
      </w:pPr>
      <w:r>
        <w:rPr>
          <w:b w:val="0"/>
          <w:i w:val="0"/>
          <w:sz w:val="22"/>
        </w:rPr>
        <w:t>ChatGPT dapat menjalankan tindakan pada Gmail, Drive, Docs, Sheets, dan Slides termasuk membuat folder, spreadsheet, dan presentasi—HANYA jika app terkait tersedia, terhubung, dan sebatas izin pengguna, fitur app, paket, wilayah, perangkat, dan kebijakan administrator. [FITUR TERGANTUNG AKUN/ADMIN]</w:t>
      </w:r>
    </w:p>
    <w:p>
      <w:pPr>
        <w:spacing w:before="0" w:after="120"/>
        <w:jc w:val="both"/>
      </w:pPr>
      <w:r>
        <w:rPr>
          <w:b/>
          <w:i w:val="0"/>
          <w:sz w:val="20"/>
        </w:rPr>
        <w:t>[TABEL] Perbedaan Mode Akses File di ChatGPT</w:t>
      </w:r>
    </w:p>
    <w:tbl>
      <w:tblPr>
        <w:tblStyle w:val="TableGrid"/>
        <w:tblW w:type="auto" w:w="0"/>
        <w:tblLook w:firstColumn="1" w:firstRow="1" w:lastColumn="0" w:lastRow="0" w:noHBand="0" w:noVBand="1" w:val="04A0"/>
      </w:tblPr>
      <w:tblGrid>
        <w:gridCol w:w="2339"/>
        <w:gridCol w:w="2339"/>
        <w:gridCol w:w="2339"/>
        <w:gridCol w:w="2339"/>
      </w:tblGrid>
      <w:tr>
        <w:tc>
          <w:tcPr>
            <w:tcW w:type="dxa" w:w="2339"/>
            <w:shd w:val="clear" w:color="auto" w:fill="1A376C"/>
          </w:tcPr>
          <w:p>
            <w:pPr>
              <w:jc w:val="left"/>
            </w:pPr>
            <w:r/>
            <w:r>
              <w:rPr>
                <w:b/>
                <w:color w:val="FFFFFF"/>
                <w:sz w:val="20"/>
              </w:rPr>
              <w:t>Mode</w:t>
            </w:r>
          </w:p>
        </w:tc>
        <w:tc>
          <w:tcPr>
            <w:tcW w:type="dxa" w:w="2339"/>
            <w:shd w:val="clear" w:color="auto" w:fill="1A376C"/>
          </w:tcPr>
          <w:p>
            <w:pPr>
              <w:jc w:val="left"/>
            </w:pPr>
            <w:r/>
            <w:r>
              <w:rPr>
                <w:b/>
                <w:color w:val="FFFFFF"/>
                <w:sz w:val="20"/>
              </w:rPr>
              <w:t>Cara</w:t>
            </w:r>
          </w:p>
        </w:tc>
        <w:tc>
          <w:tcPr>
            <w:tcW w:type="dxa" w:w="2339"/>
            <w:shd w:val="clear" w:color="auto" w:fill="1A376C"/>
          </w:tcPr>
          <w:p>
            <w:pPr>
              <w:jc w:val="left"/>
            </w:pPr>
            <w:r/>
            <w:r>
              <w:rPr>
                <w:b/>
                <w:color w:val="FFFFFF"/>
                <w:sz w:val="20"/>
              </w:rPr>
              <w:t>Baca/Cari</w:t>
            </w:r>
          </w:p>
        </w:tc>
        <w:tc>
          <w:tcPr>
            <w:tcW w:type="dxa" w:w="2339"/>
            <w:shd w:val="clear" w:color="auto" w:fill="1A376C"/>
          </w:tcPr>
          <w:p>
            <w:pPr>
              <w:jc w:val="left"/>
            </w:pPr>
            <w:r/>
            <w:r>
              <w:rPr>
                <w:b/>
                <w:color w:val="FFFFFF"/>
                <w:sz w:val="20"/>
              </w:rPr>
              <w:t>Tulis/Tindakan</w:t>
            </w:r>
          </w:p>
        </w:tc>
      </w:tr>
      <w:tr>
        <w:tc>
          <w:tcPr>
            <w:tcW w:type="dxa" w:w="2339"/>
          </w:tcPr>
          <w:p>
            <w:pPr>
              <w:jc w:val="left"/>
            </w:pPr>
            <w:r/>
            <w:r>
              <w:rPr>
                <w:b w:val="0"/>
                <w:sz w:val="20"/>
              </w:rPr>
              <w:t>Unggah Manual</w:t>
            </w:r>
          </w:p>
        </w:tc>
        <w:tc>
          <w:tcPr>
            <w:tcW w:type="dxa" w:w="2339"/>
          </w:tcPr>
          <w:p>
            <w:pPr>
              <w:jc w:val="left"/>
            </w:pPr>
            <w:r/>
            <w:r>
              <w:rPr>
                <w:b w:val="0"/>
                <w:sz w:val="20"/>
              </w:rPr>
              <w:t>Drag &amp; drop file ke chat</w:t>
            </w:r>
          </w:p>
        </w:tc>
        <w:tc>
          <w:tcPr>
            <w:tcW w:type="dxa" w:w="2339"/>
          </w:tcPr>
          <w:p>
            <w:pPr>
              <w:jc w:val="left"/>
            </w:pPr>
            <w:r/>
            <w:r>
              <w:rPr>
                <w:b w:val="0"/>
                <w:sz w:val="20"/>
              </w:rPr>
              <w:t>✅ Ya</w:t>
            </w:r>
          </w:p>
        </w:tc>
        <w:tc>
          <w:tcPr>
            <w:tcW w:type="dxa" w:w="2339"/>
          </w:tcPr>
          <w:p>
            <w:pPr>
              <w:jc w:val="left"/>
            </w:pPr>
            <w:r/>
            <w:r>
              <w:rPr>
                <w:b w:val="0"/>
                <w:sz w:val="20"/>
              </w:rPr>
              <w:t>❌ Tidak</w:t>
            </w:r>
          </w:p>
        </w:tc>
      </w:tr>
      <w:tr>
        <w:tc>
          <w:tcPr>
            <w:tcW w:type="dxa" w:w="2339"/>
          </w:tcPr>
          <w:p>
            <w:pPr>
              <w:jc w:val="left"/>
            </w:pPr>
            <w:r/>
            <w:r>
              <w:rPr>
                <w:b w:val="0"/>
                <w:sz w:val="20"/>
              </w:rPr>
              <w:t>App Baca/Cari</w:t>
            </w:r>
          </w:p>
        </w:tc>
        <w:tc>
          <w:tcPr>
            <w:tcW w:type="dxa" w:w="2339"/>
          </w:tcPr>
          <w:p>
            <w:pPr>
              <w:jc w:val="left"/>
            </w:pPr>
            <w:r/>
            <w:r>
              <w:rPr>
                <w:b w:val="0"/>
                <w:sz w:val="20"/>
              </w:rPr>
              <w:t>App Drive/Gmail (baca saja)</w:t>
            </w:r>
          </w:p>
        </w:tc>
        <w:tc>
          <w:tcPr>
            <w:tcW w:type="dxa" w:w="2339"/>
          </w:tcPr>
          <w:p>
            <w:pPr>
              <w:jc w:val="left"/>
            </w:pPr>
            <w:r/>
            <w:r>
              <w:rPr>
                <w:b w:val="0"/>
                <w:sz w:val="20"/>
              </w:rPr>
              <w:t>✅ Ya</w:t>
            </w:r>
          </w:p>
        </w:tc>
        <w:tc>
          <w:tcPr>
            <w:tcW w:type="dxa" w:w="2339"/>
          </w:tcPr>
          <w:p>
            <w:pPr>
              <w:jc w:val="left"/>
            </w:pPr>
            <w:r/>
            <w:r>
              <w:rPr>
                <w:b w:val="0"/>
                <w:sz w:val="20"/>
              </w:rPr>
              <w:t>❌ Terbatas</w:t>
            </w:r>
          </w:p>
        </w:tc>
      </w:tr>
      <w:tr>
        <w:tc>
          <w:tcPr>
            <w:tcW w:type="dxa" w:w="2339"/>
          </w:tcPr>
          <w:p>
            <w:pPr>
              <w:jc w:val="left"/>
            </w:pPr>
            <w:r/>
            <w:r>
              <w:rPr>
                <w:b w:val="0"/>
                <w:sz w:val="20"/>
              </w:rPr>
              <w:t>App Tindakan Tulis</w:t>
            </w:r>
          </w:p>
        </w:tc>
        <w:tc>
          <w:tcPr>
            <w:tcW w:type="dxa" w:w="2339"/>
          </w:tcPr>
          <w:p>
            <w:pPr>
              <w:jc w:val="left"/>
            </w:pPr>
            <w:r/>
            <w:r>
              <w:rPr>
                <w:b w:val="0"/>
                <w:sz w:val="20"/>
              </w:rPr>
              <w:t>App Drive/Gmail (aksi lengkap)</w:t>
            </w:r>
          </w:p>
        </w:tc>
        <w:tc>
          <w:tcPr>
            <w:tcW w:type="dxa" w:w="2339"/>
          </w:tcPr>
          <w:p>
            <w:pPr>
              <w:jc w:val="left"/>
            </w:pPr>
            <w:r/>
            <w:r>
              <w:rPr>
                <w:b w:val="0"/>
                <w:sz w:val="20"/>
              </w:rPr>
              <w:t>✅ Ya</w:t>
            </w:r>
          </w:p>
        </w:tc>
        <w:tc>
          <w:tcPr>
            <w:tcW w:type="dxa" w:w="2339"/>
          </w:tcPr>
          <w:p>
            <w:pPr>
              <w:jc w:val="left"/>
            </w:pPr>
            <w:r/>
            <w:r>
              <w:rPr>
                <w:b w:val="0"/>
                <w:sz w:val="20"/>
              </w:rPr>
              <w:t>✅ Jika tersedia [FITUR TERGANTUNG AKUN/ADMIN]</w:t>
            </w:r>
          </w:p>
        </w:tc>
      </w:tr>
      <w:tr>
        <w:tc>
          <w:tcPr>
            <w:tcW w:type="dxa" w:w="2339"/>
          </w:tcPr>
          <w:p>
            <w:pPr>
              <w:jc w:val="left"/>
            </w:pPr>
            <w:r/>
            <w:r>
              <w:rPr>
                <w:b w:val="0"/>
                <w:sz w:val="20"/>
              </w:rPr>
              <w:t>Apps Script/API</w:t>
            </w:r>
          </w:p>
        </w:tc>
        <w:tc>
          <w:tcPr>
            <w:tcW w:type="dxa" w:w="2339"/>
          </w:tcPr>
          <w:p>
            <w:pPr>
              <w:jc w:val="left"/>
            </w:pPr>
            <w:r/>
            <w:r>
              <w:rPr>
                <w:b w:val="0"/>
                <w:sz w:val="20"/>
              </w:rPr>
              <w:t>Kode otomasi + API key</w:t>
            </w:r>
          </w:p>
        </w:tc>
        <w:tc>
          <w:tcPr>
            <w:tcW w:type="dxa" w:w="2339"/>
          </w:tcPr>
          <w:p>
            <w:pPr>
              <w:jc w:val="left"/>
            </w:pPr>
            <w:r/>
            <w:r>
              <w:rPr>
                <w:b w:val="0"/>
                <w:sz w:val="20"/>
              </w:rPr>
              <w:t>✅ Ya</w:t>
            </w:r>
          </w:p>
        </w:tc>
        <w:tc>
          <w:tcPr>
            <w:tcW w:type="dxa" w:w="2339"/>
          </w:tcPr>
          <w:p>
            <w:pPr>
              <w:jc w:val="left"/>
            </w:pPr>
            <w:r/>
            <w:r>
              <w:rPr>
                <w:b w:val="0"/>
                <w:sz w:val="20"/>
              </w:rPr>
              <w:t>✅ Dengan konfirmasi manusia</w:t>
            </w:r>
          </w:p>
        </w:tc>
      </w:tr>
    </w:tbl>
    <w:p/>
    <w:tbl>
      <w:tblPr>
        <w:tblStyle w:val="TableGrid"/>
        <w:tblW w:type="auto" w:w="0"/>
        <w:jc w:val="left"/>
        <w:tblLook w:firstColumn="1" w:firstRow="1" w:lastColumn="0" w:lastRow="0" w:noHBand="0" w:noVBand="1" w:val="04A0"/>
      </w:tblPr>
      <w:tblGrid>
        <w:gridCol w:w="9355"/>
      </w:tblGrid>
      <w:tr>
        <w:tc>
          <w:tcPr>
            <w:tcW w:type="dxa" w:w="9355"/>
            <w:shd w:val="clear" w:color="auto" w:fill="856004"/>
          </w:tcPr>
          <w:p>
            <w:pPr>
              <w:jc w:val="left"/>
            </w:pPr>
            <w:r/>
            <w:r>
              <w:rPr>
                <w:b/>
                <w:color w:val="FFFFFF"/>
                <w:sz w:val="20"/>
              </w:rPr>
              <w:t xml:space="preserve">  📌 PENTING: Perbedaan Langganan vs API</w:t>
            </w:r>
          </w:p>
        </w:tc>
      </w:tr>
      <w:tr>
        <w:tc>
          <w:tcPr>
            <w:tcW w:type="dxa" w:w="9355"/>
            <w:shd w:val="clear" w:color="auto" w:fill="FFF3CD"/>
          </w:tcPr>
          <w:p>
            <w:pPr>
              <w:jc w:val="left"/>
            </w:pPr>
            <w:r/>
            <w:r>
              <w:rPr>
                <w:sz w:val="20"/>
              </w:rPr>
              <w:t>• Langganan ChatGPT Plus/Pro BUKAN kredit API OpenAI.</w:t>
              <w:br/>
              <w:t>• OAuth (izin akun) BERBEDA dari API key.</w:t>
              <w:br/>
              <w:t>• Gemini Workspace TIDAK otomatis memberi akses Gemini API.</w:t>
              <w:br/>
              <w:t>• Untuk Apps Script + Gemini API, diperlukan API key terpisah dari Google AI Studio atau Vertex AI. [FITUR TERGANTUNG AKUN/ADMIN]</w:t>
            </w:r>
          </w:p>
        </w:tc>
      </w:tr>
    </w:tbl>
    <w:p/>
    <w:p>
      <w:r>
        <w:br w:type="page"/>
      </w:r>
    </w:p>
    <w:p>
      <w:pPr>
        <w:pStyle w:val="Heading2"/>
      </w:pPr>
      <w:r>
        <w:rPr>
          <w:color w:val="276FBF"/>
          <w:sz w:val="24"/>
        </w:rPr>
        <w:t>D.5 Demo Apps Script + Gemini API</w:t>
      </w:r>
    </w:p>
    <w:p>
      <w:pPr>
        <w:spacing w:before="0" w:after="120"/>
        <w:jc w:val="both"/>
      </w:pPr>
      <w:r>
        <w:rPr>
          <w:b/>
          <w:i w:val="0"/>
          <w:sz w:val="20"/>
        </w:rPr>
        <w:t>[LANGKAH PRAKTIK] Template Apps Script Siap Pakai</w:t>
      </w:r>
    </w:p>
    <w:p>
      <w:pPr>
        <w:spacing w:before="0" w:after="120"/>
        <w:jc w:val="both"/>
      </w:pPr>
      <w:r>
        <w:rPr>
          <w:b w:val="0"/>
          <w:i w:val="0"/>
          <w:sz w:val="22"/>
        </w:rPr>
        <w:t>Template berikut tersedia di folder DEMO_BKPSDM_AI/template_kode_prompt_sop. Peserta tidak perlu mengetik dari nol—cukup menyalin template dan mengisi Script Properties dengan API key yang valid.</w:t>
      </w:r>
    </w:p>
    <w:tbl>
      <w:tblPr>
        <w:tblStyle w:val="TableGrid"/>
        <w:tblW w:type="auto" w:w="0"/>
        <w:jc w:val="left"/>
        <w:tblLook w:firstColumn="1" w:firstRow="1" w:lastColumn="0" w:lastRow="0" w:noHBand="0" w:noVBand="1" w:val="04A0"/>
      </w:tblPr>
      <w:tblGrid>
        <w:gridCol w:w="9355"/>
      </w:tblGrid>
      <w:tr>
        <w:tc>
          <w:tcPr>
            <w:tcW w:type="dxa" w:w="9355"/>
            <w:shd w:val="clear" w:color="auto" w:fill="1A376C"/>
          </w:tcPr>
          <w:p>
            <w:pPr>
              <w:jc w:val="left"/>
            </w:pPr>
            <w:r/>
            <w:r>
              <w:rPr>
                <w:b/>
                <w:color w:val="FFFFFF"/>
                <w:sz w:val="20"/>
              </w:rPr>
              <w:t xml:space="preserve">  ⚙ Struktur Sheet yang Diperlukan</w:t>
            </w:r>
          </w:p>
        </w:tc>
      </w:tr>
      <w:tr>
        <w:tc>
          <w:tcPr>
            <w:tcW w:type="dxa" w:w="9355"/>
            <w:shd w:val="clear" w:color="auto" w:fill="D6E8F7"/>
          </w:tcPr>
          <w:p>
            <w:pPr>
              <w:jc w:val="left"/>
            </w:pPr>
            <w:r/>
            <w:r>
              <w:rPr>
                <w:sz w:val="20"/>
              </w:rPr>
              <w:t>Sheet KONSULTASI: kolom Timestamp | Pertanyaan (Anonim) | Jawaban AI | Status Verifikasi</w:t>
              <w:br/>
              <w:t>Sheet REGULASI: kolom Nama File | Judul | Nomor | Tahun | Status | URL | Tgl Akses</w:t>
              <w:br/>
              <w:t>Sheet LOG: kolom Waktu | Fungsi | Input | Output | HTTP Status | Error</w:t>
              <w:br/>
              <w:t>Sheet UJI_MODEL: kolom Provider | Model | Pertanyaan Uji | Respons | Waktu (ms)</w:t>
            </w:r>
          </w:p>
        </w:tc>
      </w:tr>
    </w:tbl>
    <w:p/>
    <w:p>
      <w:pPr>
        <w:spacing w:before="0" w:after="120"/>
        <w:jc w:val="both"/>
      </w:pPr>
      <w:r>
        <w:rPr>
          <w:b/>
          <w:i w:val="0"/>
          <w:sz w:val="20"/>
        </w:rPr>
        <w:t>[KOTAK CONTOH] Template Kode Apps Script (Tersedia di Folder Demo)</w:t>
      </w:r>
    </w:p>
    <w:tbl>
      <w:tblPr>
        <w:tblStyle w:val="TableGrid"/>
        <w:tblW w:type="auto" w:w="0"/>
        <w:jc w:val="left"/>
        <w:tblLook w:firstColumn="1" w:firstRow="1" w:lastColumn="0" w:lastRow="0" w:noHBand="0" w:noVBand="1" w:val="04A0"/>
      </w:tblPr>
      <w:tblGrid>
        <w:gridCol w:w="9355"/>
      </w:tblGrid>
      <w:tr>
        <w:tc>
          <w:tcPr>
            <w:tcW w:type="dxa" w:w="9355"/>
            <w:shd w:val="clear" w:color="auto" w:fill="1A376C"/>
          </w:tcPr>
          <w:p>
            <w:pPr>
              <w:jc w:val="left"/>
            </w:pPr>
            <w:r/>
            <w:r>
              <w:rPr>
                <w:b/>
                <w:color w:val="FFFFFF"/>
                <w:sz w:val="20"/>
              </w:rPr>
              <w:t xml:space="preserve">  💻 KODE: Template Apps Script — tanyaAsisten()</w:t>
            </w:r>
          </w:p>
        </w:tc>
      </w:tr>
      <w:tr>
        <w:tc>
          <w:tcPr>
            <w:tcW w:type="dxa" w:w="9355"/>
            <w:shd w:val="clear" w:color="auto" w:fill="EFEFFF"/>
          </w:tcPr>
          <w:p>
            <w:pPr>
              <w:jc w:val="left"/>
            </w:pPr>
            <w:r/>
            <w:r>
              <w:rPr>
                <w:sz w:val="20"/>
              </w:rPr>
              <w:t>// ─── KONFIGURASI (simpan di Script Properties, BUKAN di sini) ───</w:t>
              <w:br/>
              <w:t>// AI_PROVIDER  : 'gemini' atau 'openai'</w:t>
              <w:br/>
              <w:t>// AI_MODEL     : mis. 'gemini-1.5-flash' atau 'gpt-4o-mini'</w:t>
              <w:br/>
              <w:t>// AI_API_URL   : endpoint API</w:t>
              <w:br/>
              <w:t>// AI_API_KEY   : API key (JANGAN simpan di kode/GitHub)</w:t>
              <w:br/>
              <w:br/>
              <w:t>function onOpen() {</w:t>
              <w:br/>
              <w:t xml:space="preserve">  SpreadsheetApp.getUi().createMenu('Asisten AI')</w:t>
              <w:br/>
              <w:t xml:space="preserve">    .addItem('Tanya Asisten', 'tanyaAsisten')</w:t>
              <w:br/>
              <w:t xml:space="preserve">    .addItem('Uji Koneksi API', 'ujiKoneksiAPI')</w:t>
              <w:br/>
              <w:t xml:space="preserve">    .addToUi();</w:t>
              <w:br/>
              <w:t>}</w:t>
              <w:br/>
              <w:br/>
              <w:t>function tanyaAsisten() {</w:t>
              <w:br/>
              <w:t xml:space="preserve">  const sheet = SpreadsheetApp.getActiveSheet();</w:t>
              <w:br/>
              <w:t xml:space="preserve">  const lastRow = sheet.getLastRow();</w:t>
              <w:br/>
              <w:t xml:space="preserve">  const pertanyaan = sheet.getRange(lastRow, 2).getValue();</w:t>
              <w:br/>
              <w:t xml:space="preserve">  if (!pertanyaan) { Browser.msgBox('Kolom Pertanyaan kosong.'); return; }</w:t>
              <w:br/>
              <w:t xml:space="preserve">  const jawaban = callAI(pertanyaan);</w:t>
              <w:br/>
              <w:t xml:space="preserve">  sheet.getRange(lastRow, 3).setValue('DRAF—WAJIB DIVERIFIKASI:\n' + jawaban);</w:t>
              <w:br/>
              <w:t xml:space="preserve">  catatLog('tanyaAsisten', pertanyaan, jawaban, 200, '');</w:t>
              <w:br/>
              <w:t>}</w:t>
              <w:br/>
              <w:br/>
              <w:t>function callAI(pertanyaan) {</w:t>
              <w:br/>
              <w:t xml:space="preserve">  const props = PropertiesService.getScriptProperties();</w:t>
              <w:br/>
              <w:t xml:space="preserve">  const provider = props.getProperty('AI_PROVIDER') || 'gemini';</w:t>
              <w:br/>
              <w:t xml:space="preserve">  if (provider === 'gemini') return callGemini(pertanyaan);</w:t>
              <w:br/>
              <w:t xml:space="preserve">  // Tambahkan adapter lain di sini untuk multi-provider</w:t>
              <w:br/>
              <w:t xml:space="preserve">  return '[ERROR: Provider tidak dikenal]';</w:t>
              <w:br/>
              <w:t>}</w:t>
              <w:br/>
              <w:br/>
              <w:t>function callGemini(pertanyaan) {</w:t>
              <w:br/>
              <w:t xml:space="preserve">  const props = PropertiesService.getScriptProperties();</w:t>
              <w:br/>
              <w:t xml:space="preserve">  const key = props.getProperty('AI_API_KEY');</w:t>
              <w:br/>
              <w:t xml:space="preserve">  const model = props.getProperty('AI_MODEL') || 'gemini-1.5-flash';</w:t>
              <w:br/>
              <w:t xml:space="preserve">  const url = props.getProperty('AI_API_URL') +</w:t>
              <w:br/>
              <w:t xml:space="preserve">    '/models/' + model + ':generateContent?key=' + key;</w:t>
              <w:br/>
              <w:t xml:space="preserve">  if (!key) return '[ERROR: API key belum diset di Script Properties]';</w:t>
              <w:br/>
              <w:t xml:space="preserve">  const systemPrompt = 'Kamu adalah asisten kepegawaian Indonesia. '</w:t>
              <w:br/>
              <w:t xml:space="preserve">    + 'JANGAN mengarang regulasi. '</w:t>
              <w:br/>
              <w:t xml:space="preserve">    + 'Jika tidak ada sumber, nyatakan tidak tahu. '</w:t>
              <w:br/>
              <w:t xml:space="preserve">    + 'DILARANG membuat keputusan kepegawaian. '</w:t>
              <w:br/>
              <w:t xml:space="preserve">    + 'Minta klarifikasi jika pertanyaan ambigu.';</w:t>
              <w:br/>
              <w:t xml:space="preserve">  const payload = JSON.stringify({</w:t>
              <w:br/>
              <w:t xml:space="preserve">    contents: [{role:'user', parts:[{text: systemPrompt + '\n\n' + pertanyaan}]}]</w:t>
              <w:br/>
              <w:t xml:space="preserve">  });</w:t>
              <w:br/>
              <w:t xml:space="preserve">  const options = {method:'post', contentType:'application/json', payload};</w:t>
              <w:br/>
              <w:t xml:space="preserve">  try {</w:t>
              <w:br/>
              <w:t xml:space="preserve">    const resp = UrlFetchApp.fetch(url, options);</w:t>
              <w:br/>
              <w:t xml:space="preserve">    if (resp.getResponseCode() !== 200) {</w:t>
              <w:br/>
              <w:t xml:space="preserve">      catatLog('callGemini', pertanyaan, '', resp.getResponseCode(), resp.getContentText());</w:t>
              <w:br/>
              <w:t xml:space="preserve">      return '[ERROR HTTP ' + resp.getResponseCode() + '] Cek LOG sheet.';</w:t>
              <w:br/>
              <w:t xml:space="preserve">    }</w:t>
              <w:br/>
              <w:t xml:space="preserve">    const json = JSON.parse(resp.getContentText());</w:t>
              <w:br/>
              <w:t xml:space="preserve">    return json?.candidates?.[0]?.content?.parts?.[0]?.text || '[Jawaban kosong]';</w:t>
              <w:br/>
              <w:t xml:space="preserve">  } catch(e) { return '[ERROR: ' + e.message + ']'; }</w:t>
              <w:br/>
              <w:t>}</w:t>
              <w:br/>
              <w:br/>
              <w:t>function ujiKoneksiAPI() {</w:t>
              <w:br/>
              <w:t xml:space="preserve">  const hasil = callAI('Apa itu cuti tahunan PNS? Jawab dalam satu kalimat.');</w:t>
              <w:br/>
              <w:t xml:space="preserve">  Browser.msgBox('Hasil Uji: ' + hasil);</w:t>
              <w:br/>
              <w:t>}</w:t>
              <w:br/>
              <w:br/>
              <w:t>function catatLog(fungsi, input, output, httpStatus, error) {</w:t>
              <w:br/>
              <w:t xml:space="preserve">  const log = SpreadsheetApp.getActiveSpreadsheet().getSheetByName('LOG');</w:t>
              <w:br/>
              <w:t xml:space="preserve">  if (!log) return;</w:t>
              <w:br/>
              <w:t xml:space="preserve">  log.appendRow([new Date(), fungsi, input.substring(0,200),</w:t>
              <w:br/>
              <w:t xml:space="preserve">    output.substring(0,200), httpStatus, error]);</w:t>
              <w:br/>
              <w:t>}</w:t>
            </w:r>
          </w:p>
        </w:tc>
      </w:tr>
    </w:tbl>
    <w:p/>
    <w:p>
      <w:r>
        <w:br w:type="page"/>
      </w:r>
    </w:p>
    <w:p>
      <w:pPr>
        <w:pStyle w:val="Heading1"/>
      </w:pPr>
      <w:r>
        <w:rPr>
          <w:color w:val="1A376C"/>
          <w:sz w:val="28"/>
        </w:rPr>
        <w:t>PENILAIAN &amp; REFLEKSI</w:t>
      </w:r>
    </w:p>
    <w:p>
      <w:pPr>
        <w:pStyle w:val="Heading2"/>
      </w:pPr>
      <w:r>
        <w:rPr>
          <w:color w:val="276FBF"/>
          <w:sz w:val="24"/>
        </w:rPr>
        <w:t>Pretest &amp; Post-test (masing-masing 5 soal)</w:t>
      </w:r>
    </w:p>
    <w:tbl>
      <w:tblPr>
        <w:tblStyle w:val="TableGrid"/>
        <w:tblW w:type="auto" w:w="0"/>
        <w:tblLook w:firstColumn="1" w:firstRow="1" w:lastColumn="0" w:lastRow="0" w:noHBand="0" w:noVBand="1" w:val="04A0"/>
      </w:tblPr>
      <w:tblGrid>
        <w:gridCol w:w="1871"/>
        <w:gridCol w:w="1871"/>
        <w:gridCol w:w="1871"/>
        <w:gridCol w:w="1871"/>
        <w:gridCol w:w="1871"/>
      </w:tblGrid>
      <w:tr>
        <w:tc>
          <w:tcPr>
            <w:tcW w:type="dxa" w:w="1871"/>
            <w:shd w:val="clear" w:color="auto" w:fill="1A376C"/>
          </w:tcPr>
          <w:p>
            <w:pPr>
              <w:jc w:val="left"/>
            </w:pPr>
            <w:r/>
            <w:r>
              <w:rPr>
                <w:b/>
                <w:color w:val="FFFFFF"/>
                <w:sz w:val="18"/>
              </w:rPr>
              <w:t>No.</w:t>
            </w:r>
          </w:p>
        </w:tc>
        <w:tc>
          <w:tcPr>
            <w:tcW w:type="dxa" w:w="1871"/>
            <w:shd w:val="clear" w:color="auto" w:fill="1A376C"/>
          </w:tcPr>
          <w:p>
            <w:pPr>
              <w:jc w:val="left"/>
            </w:pPr>
            <w:r/>
            <w:r>
              <w:rPr>
                <w:b/>
                <w:color w:val="FFFFFF"/>
                <w:sz w:val="18"/>
              </w:rPr>
              <w:t>Soal</w:t>
            </w:r>
          </w:p>
        </w:tc>
        <w:tc>
          <w:tcPr>
            <w:tcW w:type="dxa" w:w="1871"/>
            <w:shd w:val="clear" w:color="auto" w:fill="1A376C"/>
          </w:tcPr>
          <w:p>
            <w:pPr>
              <w:jc w:val="left"/>
            </w:pPr>
            <w:r/>
            <w:r>
              <w:rPr>
                <w:b/>
                <w:color w:val="FFFFFF"/>
                <w:sz w:val="18"/>
              </w:rPr>
              <w:t>Pilihan</w:t>
            </w:r>
          </w:p>
        </w:tc>
        <w:tc>
          <w:tcPr>
            <w:tcW w:type="dxa" w:w="1871"/>
            <w:shd w:val="clear" w:color="auto" w:fill="1A376C"/>
          </w:tcPr>
          <w:p>
            <w:pPr>
              <w:jc w:val="left"/>
            </w:pPr>
            <w:r/>
            <w:r>
              <w:rPr>
                <w:b/>
                <w:color w:val="FFFFFF"/>
                <w:sz w:val="18"/>
              </w:rPr>
              <w:t>Kunci</w:t>
            </w:r>
          </w:p>
        </w:tc>
        <w:tc>
          <w:tcPr>
            <w:tcW w:type="dxa" w:w="1871"/>
            <w:shd w:val="clear" w:color="auto" w:fill="1A376C"/>
          </w:tcPr>
          <w:p>
            <w:pPr>
              <w:jc w:val="left"/>
            </w:pPr>
            <w:r/>
            <w:r>
              <w:rPr>
                <w:b/>
                <w:color w:val="FFFFFF"/>
                <w:sz w:val="18"/>
              </w:rPr>
              <w:t>Penjelasan</w:t>
            </w:r>
          </w:p>
        </w:tc>
      </w:tr>
      <w:tr>
        <w:tc>
          <w:tcPr>
            <w:tcW w:type="dxa" w:w="1871"/>
          </w:tcPr>
          <w:p>
            <w:pPr>
              <w:jc w:val="center"/>
            </w:pPr>
            <w:r/>
            <w:r>
              <w:rPr>
                <w:b w:val="0"/>
                <w:sz w:val="18"/>
              </w:rPr>
              <w:t>1</w:t>
            </w:r>
          </w:p>
        </w:tc>
        <w:tc>
          <w:tcPr>
            <w:tcW w:type="dxa" w:w="1871"/>
          </w:tcPr>
          <w:p>
            <w:pPr>
              <w:jc w:val="left"/>
            </w:pPr>
            <w:r/>
            <w:r>
              <w:rPr>
                <w:b w:val="0"/>
                <w:sz w:val="18"/>
              </w:rPr>
              <w:t>Apa yang TIDAK boleh dilakukan AI dalam konteks kepegawaian?</w:t>
            </w:r>
          </w:p>
        </w:tc>
        <w:tc>
          <w:tcPr>
            <w:tcW w:type="dxa" w:w="1871"/>
          </w:tcPr>
          <w:p>
            <w:pPr>
              <w:jc w:val="left"/>
            </w:pPr>
            <w:r/>
            <w:r>
              <w:rPr>
                <w:b w:val="0"/>
                <w:sz w:val="18"/>
              </w:rPr>
              <w:t>A) Menyusun draf jawaban</w:t>
              <w:br/>
              <w:t>B) Membuat keputusan kenaikan pangkat</w:t>
              <w:br/>
              <w:t>C) Merangkum email</w:t>
              <w:br/>
              <w:t>D) Mencari file regulasi</w:t>
            </w:r>
          </w:p>
        </w:tc>
        <w:tc>
          <w:tcPr>
            <w:tcW w:type="dxa" w:w="1871"/>
          </w:tcPr>
          <w:p>
            <w:pPr>
              <w:jc w:val="center"/>
            </w:pPr>
            <w:r/>
            <w:r>
              <w:rPr>
                <w:b/>
                <w:sz w:val="18"/>
              </w:rPr>
              <w:t>B</w:t>
            </w:r>
          </w:p>
        </w:tc>
        <w:tc>
          <w:tcPr>
            <w:tcW w:type="dxa" w:w="1871"/>
          </w:tcPr>
          <w:p>
            <w:pPr>
              <w:jc w:val="left"/>
            </w:pPr>
            <w:r/>
            <w:r>
              <w:rPr>
                <w:b w:val="0"/>
                <w:sz w:val="18"/>
              </w:rPr>
              <w:t>AI tidak memiliki kewenangan membuat keputusan kepegawaian resmi.</w:t>
            </w:r>
          </w:p>
        </w:tc>
      </w:tr>
      <w:tr>
        <w:tc>
          <w:tcPr>
            <w:tcW w:type="dxa" w:w="1871"/>
          </w:tcPr>
          <w:p>
            <w:pPr>
              <w:jc w:val="center"/>
            </w:pPr>
            <w:r/>
            <w:r>
              <w:rPr>
                <w:b w:val="0"/>
                <w:sz w:val="18"/>
              </w:rPr>
              <w:t>2</w:t>
            </w:r>
          </w:p>
        </w:tc>
        <w:tc>
          <w:tcPr>
            <w:tcW w:type="dxa" w:w="1871"/>
          </w:tcPr>
          <w:p>
            <w:pPr>
              <w:jc w:val="left"/>
            </w:pPr>
            <w:r/>
            <w:r>
              <w:rPr>
                <w:b w:val="0"/>
                <w:sz w:val="18"/>
              </w:rPr>
              <w:t>Elemen 'Sumber' dalam kerangka prompt berarti:</w:t>
            </w:r>
          </w:p>
        </w:tc>
        <w:tc>
          <w:tcPr>
            <w:tcW w:type="dxa" w:w="1871"/>
          </w:tcPr>
          <w:p>
            <w:pPr>
              <w:jc w:val="left"/>
            </w:pPr>
            <w:r/>
            <w:r>
              <w:rPr>
                <w:b w:val="0"/>
                <w:sz w:val="18"/>
              </w:rPr>
              <w:t>A) URL website</w:t>
              <w:br/>
              <w:t>B) Nama peraturan/regulasi yang dijadikan acuan</w:t>
              <w:br/>
              <w:t>C) Nama pengirim email</w:t>
              <w:br/>
              <w:t>D) Nama model AI</w:t>
            </w:r>
          </w:p>
        </w:tc>
        <w:tc>
          <w:tcPr>
            <w:tcW w:type="dxa" w:w="1871"/>
          </w:tcPr>
          <w:p>
            <w:pPr>
              <w:jc w:val="center"/>
            </w:pPr>
            <w:r/>
            <w:r>
              <w:rPr>
                <w:b/>
                <w:sz w:val="18"/>
              </w:rPr>
              <w:t>B</w:t>
            </w:r>
          </w:p>
        </w:tc>
        <w:tc>
          <w:tcPr>
            <w:tcW w:type="dxa" w:w="1871"/>
          </w:tcPr>
          <w:p>
            <w:pPr>
              <w:jc w:val="left"/>
            </w:pPr>
            <w:r/>
            <w:r>
              <w:rPr>
                <w:b w:val="0"/>
                <w:sz w:val="18"/>
              </w:rPr>
              <w:t>Sumber dalam prompt = regulasi acuan seperti PP 11/2017.</w:t>
            </w:r>
          </w:p>
        </w:tc>
      </w:tr>
      <w:tr>
        <w:tc>
          <w:tcPr>
            <w:tcW w:type="dxa" w:w="1871"/>
          </w:tcPr>
          <w:p>
            <w:pPr>
              <w:jc w:val="center"/>
            </w:pPr>
            <w:r/>
            <w:r>
              <w:rPr>
                <w:b w:val="0"/>
                <w:sz w:val="18"/>
              </w:rPr>
              <w:t>3</w:t>
            </w:r>
          </w:p>
        </w:tc>
        <w:tc>
          <w:tcPr>
            <w:tcW w:type="dxa" w:w="1871"/>
          </w:tcPr>
          <w:p>
            <w:pPr>
              <w:jc w:val="left"/>
            </w:pPr>
            <w:r/>
            <w:r>
              <w:rPr>
                <w:b w:val="0"/>
                <w:sz w:val="18"/>
              </w:rPr>
              <w:t>Data manakah yang BOLEH dimasukkan ke prompt AI?</w:t>
            </w:r>
          </w:p>
        </w:tc>
        <w:tc>
          <w:tcPr>
            <w:tcW w:type="dxa" w:w="1871"/>
          </w:tcPr>
          <w:p>
            <w:pPr>
              <w:jc w:val="left"/>
            </w:pPr>
            <w:r/>
            <w:r>
              <w:rPr>
                <w:b w:val="0"/>
                <w:sz w:val="18"/>
              </w:rPr>
              <w:t>A) NIP pegawai asli</w:t>
              <w:br/>
              <w:t>B) Kasus disiplin dengan nama asli</w:t>
              <w:br/>
              <w:t>C) Teks pertanyaan yang sudah dianonimkan</w:t>
              <w:br/>
              <w:t>D) Kata sandi sistem</w:t>
            </w:r>
          </w:p>
        </w:tc>
        <w:tc>
          <w:tcPr>
            <w:tcW w:type="dxa" w:w="1871"/>
          </w:tcPr>
          <w:p>
            <w:pPr>
              <w:jc w:val="center"/>
            </w:pPr>
            <w:r/>
            <w:r>
              <w:rPr>
                <w:b/>
                <w:sz w:val="18"/>
              </w:rPr>
              <w:t>C</w:t>
            </w:r>
          </w:p>
        </w:tc>
        <w:tc>
          <w:tcPr>
            <w:tcW w:type="dxa" w:w="1871"/>
          </w:tcPr>
          <w:p>
            <w:pPr>
              <w:jc w:val="left"/>
            </w:pPr>
            <w:r/>
            <w:r>
              <w:rPr>
                <w:b w:val="0"/>
                <w:sz w:val="18"/>
              </w:rPr>
              <w:t>Hanya data yang sudah dianonimkan yang boleh digunakan.</w:t>
            </w:r>
          </w:p>
        </w:tc>
      </w:tr>
      <w:tr>
        <w:tc>
          <w:tcPr>
            <w:tcW w:type="dxa" w:w="1871"/>
          </w:tcPr>
          <w:p>
            <w:pPr>
              <w:jc w:val="center"/>
            </w:pPr>
            <w:r/>
            <w:r>
              <w:rPr>
                <w:b w:val="0"/>
                <w:sz w:val="18"/>
              </w:rPr>
              <w:t>4</w:t>
            </w:r>
          </w:p>
        </w:tc>
        <w:tc>
          <w:tcPr>
            <w:tcW w:type="dxa" w:w="1871"/>
          </w:tcPr>
          <w:p>
            <w:pPr>
              <w:jc w:val="left"/>
            </w:pPr>
            <w:r/>
            <w:r>
              <w:rPr>
                <w:b w:val="0"/>
                <w:sz w:val="18"/>
              </w:rPr>
              <w:t>Apa yang harus dilakukan pertama sebelum mengirim email via AI?</w:t>
            </w:r>
          </w:p>
        </w:tc>
        <w:tc>
          <w:tcPr>
            <w:tcW w:type="dxa" w:w="1871"/>
          </w:tcPr>
          <w:p>
            <w:pPr>
              <w:jc w:val="left"/>
            </w:pPr>
            <w:r/>
            <w:r>
              <w:rPr>
                <w:b w:val="0"/>
                <w:sz w:val="18"/>
              </w:rPr>
              <w:t>A) Langsung klik kirim</w:t>
              <w:br/>
              <w:t>B) Memeriksa penerima, subjek, isi, lampiran</w:t>
              <w:br/>
              <w:t>C) Menutup ChatGPT</w:t>
              <w:br/>
              <w:t>D) Menghapus draft</w:t>
            </w:r>
          </w:p>
        </w:tc>
        <w:tc>
          <w:tcPr>
            <w:tcW w:type="dxa" w:w="1871"/>
          </w:tcPr>
          <w:p>
            <w:pPr>
              <w:jc w:val="center"/>
            </w:pPr>
            <w:r/>
            <w:r>
              <w:rPr>
                <w:b/>
                <w:sz w:val="18"/>
              </w:rPr>
              <w:t>B</w:t>
            </w:r>
          </w:p>
        </w:tc>
        <w:tc>
          <w:tcPr>
            <w:tcW w:type="dxa" w:w="1871"/>
          </w:tcPr>
          <w:p>
            <w:pPr>
              <w:jc w:val="left"/>
            </w:pPr>
            <w:r/>
            <w:r>
              <w:rPr>
                <w:b w:val="0"/>
                <w:sz w:val="18"/>
              </w:rPr>
              <w:t>Verifikasi penerima, subjek, isi, dan lampiran wajib dilakukan.</w:t>
            </w:r>
          </w:p>
        </w:tc>
      </w:tr>
      <w:tr>
        <w:tc>
          <w:tcPr>
            <w:tcW w:type="dxa" w:w="1871"/>
          </w:tcPr>
          <w:p>
            <w:pPr>
              <w:jc w:val="center"/>
            </w:pPr>
            <w:r/>
            <w:r>
              <w:rPr>
                <w:b w:val="0"/>
                <w:sz w:val="18"/>
              </w:rPr>
              <w:t>5</w:t>
            </w:r>
          </w:p>
        </w:tc>
        <w:tc>
          <w:tcPr>
            <w:tcW w:type="dxa" w:w="1871"/>
          </w:tcPr>
          <w:p>
            <w:pPr>
              <w:jc w:val="left"/>
            </w:pPr>
            <w:r/>
            <w:r>
              <w:rPr>
                <w:b w:val="0"/>
                <w:sz w:val="18"/>
              </w:rPr>
              <w:t>Apa bedanya Gemini Workspace dan Gemini API?</w:t>
            </w:r>
          </w:p>
        </w:tc>
        <w:tc>
          <w:tcPr>
            <w:tcW w:type="dxa" w:w="1871"/>
          </w:tcPr>
          <w:p>
            <w:pPr>
              <w:jc w:val="left"/>
            </w:pPr>
            <w:r/>
            <w:r>
              <w:rPr>
                <w:b w:val="0"/>
                <w:sz w:val="18"/>
              </w:rPr>
              <w:t>A) Sama saja</w:t>
              <w:br/>
              <w:t>B) Gemini Workspace otomatis memberi akses API</w:t>
              <w:br/>
              <w:t>C) Gemini Workspace adalah asisten dalam Google Workspace; API memerlukan key terpisah</w:t>
              <w:br/>
              <w:t>D) Gemini API gratis, Workspace berbayar</w:t>
            </w:r>
          </w:p>
        </w:tc>
        <w:tc>
          <w:tcPr>
            <w:tcW w:type="dxa" w:w="1871"/>
          </w:tcPr>
          <w:p>
            <w:pPr>
              <w:jc w:val="center"/>
            </w:pPr>
            <w:r/>
            <w:r>
              <w:rPr>
                <w:b/>
                <w:sz w:val="18"/>
              </w:rPr>
              <w:t>C</w:t>
            </w:r>
          </w:p>
        </w:tc>
        <w:tc>
          <w:tcPr>
            <w:tcW w:type="dxa" w:w="1871"/>
          </w:tcPr>
          <w:p>
            <w:pPr>
              <w:jc w:val="left"/>
            </w:pPr>
            <w:r/>
            <w:r>
              <w:rPr>
                <w:b w:val="0"/>
                <w:sz w:val="18"/>
              </w:rPr>
              <w:t>Gemini Workspace TIDAK otomatis memberi akses Gemini API.</w:t>
            </w:r>
          </w:p>
        </w:tc>
      </w:tr>
    </w:tbl>
    <w:p/>
    <w:p>
      <w:pPr>
        <w:pStyle w:val="Heading2"/>
      </w:pPr>
      <w:r>
        <w:rPr>
          <w:color w:val="276FBF"/>
          <w:sz w:val="24"/>
        </w:rPr>
        <w:t>Rubrik Penilaian</w:t>
      </w:r>
    </w:p>
    <w:tbl>
      <w:tblPr>
        <w:tblStyle w:val="TableGrid"/>
        <w:tblW w:type="auto" w:w="0"/>
        <w:jc w:val="left"/>
        <w:tblLook w:firstColumn="1" w:firstRow="1" w:lastColumn="0" w:lastRow="0" w:noHBand="0" w:noVBand="1" w:val="04A0"/>
      </w:tblPr>
      <w:tblGrid>
        <w:gridCol w:w="9355"/>
      </w:tblGrid>
      <w:tr>
        <w:tc>
          <w:tcPr>
            <w:tcW w:type="dxa" w:w="9355"/>
            <w:shd w:val="clear" w:color="auto" w:fill="1A376C"/>
          </w:tcPr>
          <w:p>
            <w:pPr>
              <w:jc w:val="left"/>
            </w:pPr>
            <w:r/>
            <w:r>
              <w:rPr>
                <w:b/>
                <w:color w:val="FFFFFF"/>
                <w:sz w:val="20"/>
              </w:rPr>
              <w:t xml:space="preserve">  📊 Rubrik — Total 100 Poin, Batas Lulus 75</w:t>
            </w:r>
          </w:p>
        </w:tc>
      </w:tr>
      <w:tr>
        <w:tc>
          <w:tcPr>
            <w:tcW w:type="dxa" w:w="9355"/>
            <w:shd w:val="clear" w:color="auto" w:fill="D6E8F7"/>
          </w:tcPr>
          <w:p>
            <w:pPr>
              <w:jc w:val="left"/>
            </w:pPr>
            <w:r/>
            <w:r>
              <w:rPr>
                <w:sz w:val="20"/>
              </w:rPr>
              <w:t>• Pretest (5 soal × 5 poin)  = 25 poin</w:t>
              <w:br/>
              <w:t>• Post-test (5 soal × 5 poin) = 25 poin</w:t>
              <w:br/>
              <w:t>• Praktik prompt terstruktur  = 20 poin</w:t>
              <w:br/>
              <w:t>• Draf + verifikasi            = 20 poin</w:t>
              <w:br/>
              <w:t>• Rencana pilot 30 hari        = 10 poin</w:t>
              <w:br/>
              <w:t>─────────────────────────────────────────</w:t>
              <w:br/>
              <w:t>TOTAL                          = 100 poin</w:t>
              <w:br/>
              <w:t>Batas Lulus: ≥75 poin</w:t>
            </w:r>
          </w:p>
        </w:tc>
      </w:tr>
    </w:tbl>
    <w:p/>
    <w:p/>
    <w:p>
      <w:pPr>
        <w:pStyle w:val="Heading2"/>
      </w:pPr>
      <w:r>
        <w:rPr>
          <w:color w:val="276FBF"/>
          <w:sz w:val="24"/>
        </w:rPr>
        <w:t>Glosarium</w:t>
      </w:r>
    </w:p>
    <w:p>
      <w:r>
        <w:rPr>
          <w:b/>
          <w:sz w:val="20"/>
        </w:rPr>
        <w:t xml:space="preserve">AI / Kecerdasan Buatan: </w:t>
      </w:r>
      <w:r>
        <w:rPr>
          <w:sz w:val="20"/>
        </w:rPr>
        <w:t>Teknologi komputer yang mampu melakukan tugas kognitif seperti memahami bahasa, merangkum teks, dan membuat draf.</w:t>
      </w:r>
    </w:p>
    <w:p>
      <w:r>
        <w:rPr>
          <w:b/>
          <w:sz w:val="20"/>
        </w:rPr>
        <w:t xml:space="preserve">Halusinasi AI: </w:t>
      </w:r>
      <w:r>
        <w:rPr>
          <w:sz w:val="20"/>
        </w:rPr>
        <w:t>Kondisi di mana AI menghasilkan informasi yang tampak meyakinkan tetapi tidak akurat atau tidak memiliki dasar.</w:t>
      </w:r>
    </w:p>
    <w:p>
      <w:r>
        <w:rPr>
          <w:b/>
          <w:sz w:val="20"/>
        </w:rPr>
        <w:t xml:space="preserve">Prompt: </w:t>
      </w:r>
      <w:r>
        <w:rPr>
          <w:sz w:val="20"/>
        </w:rPr>
        <w:t>Instruksi atau pertanyaan yang diberikan kepada AI untuk menghasilkan respons.</w:t>
      </w:r>
    </w:p>
    <w:p>
      <w:r>
        <w:rPr>
          <w:b/>
          <w:sz w:val="20"/>
        </w:rPr>
        <w:t xml:space="preserve">Apps Script: </w:t>
      </w:r>
      <w:r>
        <w:rPr>
          <w:sz w:val="20"/>
        </w:rPr>
        <w:t>Bahasa pemrograman berbasis JavaScript dari Google untuk mengotomasi tugas di Google Workspace.</w:t>
      </w:r>
    </w:p>
    <w:p>
      <w:r>
        <w:rPr>
          <w:b/>
          <w:sz w:val="20"/>
        </w:rPr>
        <w:t xml:space="preserve">API key: </w:t>
      </w:r>
      <w:r>
        <w:rPr>
          <w:sz w:val="20"/>
        </w:rPr>
        <w:t>Kode rahasia untuk mengakses layanan AI via program; JANGAN dibagikan atau disimpan di kode.</w:t>
      </w:r>
    </w:p>
    <w:p>
      <w:r>
        <w:rPr>
          <w:b/>
          <w:sz w:val="20"/>
        </w:rPr>
        <w:t xml:space="preserve">OAuth: </w:t>
      </w:r>
      <w:r>
        <w:rPr>
          <w:sz w:val="20"/>
        </w:rPr>
        <w:t>Protokol otorisasi yang memungkinkan aplikasi mengakses akun pengguna dengan izin terbatas.</w:t>
      </w:r>
    </w:p>
    <w:p>
      <w:r>
        <w:rPr>
          <w:b/>
          <w:sz w:val="20"/>
        </w:rPr>
        <w:t xml:space="preserve">JDIH: </w:t>
      </w:r>
      <w:r>
        <w:rPr>
          <w:sz w:val="20"/>
        </w:rPr>
        <w:t>Jaringan Dokumentasi dan Informasi Hukum; sumber resmi regulasi pemerintah Indonesia.</w:t>
      </w:r>
    </w:p>
    <w:p>
      <w:r>
        <w:rPr>
          <w:b/>
          <w:sz w:val="20"/>
        </w:rPr>
        <w:t xml:space="preserve">Anonimisasi: </w:t>
      </w:r>
      <w:r>
        <w:rPr>
          <w:sz w:val="20"/>
        </w:rPr>
        <w:t>Proses menghapus atau mengganti identitas pribadi dari data sebelum diproses lebih lanjut.</w:t>
      </w:r>
    </w:p>
    <w:p>
      <w:r>
        <w:rPr>
          <w:b/>
          <w:sz w:val="20"/>
        </w:rPr>
        <w:t xml:space="preserve">SKP: </w:t>
      </w:r>
      <w:r>
        <w:rPr>
          <w:sz w:val="20"/>
        </w:rPr>
        <w:t>Sasaran Kinerja Pegawai; dokumen penilaian kinerja PNS sesuai regulasi terbaru.</w:t>
      </w:r>
    </w:p>
    <w:p>
      <w:r>
        <w:rPr>
          <w:b/>
          <w:sz w:val="20"/>
        </w:rPr>
        <w:t xml:space="preserve">Draf AI: </w:t>
      </w:r>
      <w:r>
        <w:rPr>
          <w:sz w:val="20"/>
        </w:rPr>
        <w:t>Output awal yang dihasilkan AI; WAJIB diverifikasi sebelum digunakan sebagai dokumen resmi.</w:t>
      </w:r>
    </w:p>
    <w:p>
      <w:r>
        <w:br w:type="page"/>
      </w:r>
    </w:p>
    <w:p>
      <w:pPr>
        <w:pStyle w:val="Heading1"/>
      </w:pPr>
      <w:r>
        <w:rPr>
          <w:color w:val="1A376C"/>
          <w:sz w:val="28"/>
        </w:rPr>
        <w:t>PENUTUP &amp; RENCANA PILOT 30 HARI</w:t>
      </w:r>
    </w:p>
    <w:p>
      <w:pPr>
        <w:pStyle w:val="Heading2"/>
      </w:pPr>
      <w:r>
        <w:rPr>
          <w:color w:val="276FBF"/>
          <w:sz w:val="24"/>
        </w:rPr>
        <w:t>Rencana Pilot 30 Hari</w:t>
      </w:r>
    </w:p>
    <w:p>
      <w:pPr>
        <w:spacing w:before="0" w:after="120"/>
        <w:jc w:val="both"/>
      </w:pPr>
      <w:r>
        <w:rPr>
          <w:b w:val="0"/>
          <w:i w:val="0"/>
          <w:sz w:val="22"/>
        </w:rPr>
        <w:t>Gunakan tabel berikut sebagai panduan implementasi AI di unit kerja Anda setelah pelatihan. Sesuaikan dengan kondisi dan kebutuhan aktual BKPSDM.</w:t>
      </w:r>
    </w:p>
    <w:tbl>
      <w:tblPr>
        <w:tblStyle w:val="TableGrid"/>
        <w:tblW w:type="auto" w:w="0"/>
        <w:tblLook w:firstColumn="1" w:firstRow="1" w:lastColumn="0" w:lastRow="0" w:noHBand="0" w:noVBand="1" w:val="04A0"/>
      </w:tblPr>
      <w:tblGrid>
        <w:gridCol w:w="3118"/>
        <w:gridCol w:w="3118"/>
        <w:gridCol w:w="3118"/>
      </w:tblGrid>
      <w:tr>
        <w:tc>
          <w:tcPr>
            <w:tcW w:type="dxa" w:w="3118"/>
            <w:shd w:val="clear" w:color="auto" w:fill="1A376C"/>
          </w:tcPr>
          <w:p>
            <w:pPr>
              <w:jc w:val="left"/>
            </w:pPr>
            <w:r/>
            <w:r>
              <w:rPr>
                <w:b/>
                <w:color w:val="FFFFFF"/>
                <w:sz w:val="20"/>
              </w:rPr>
              <w:t>Minggu</w:t>
            </w:r>
          </w:p>
        </w:tc>
        <w:tc>
          <w:tcPr>
            <w:tcW w:type="dxa" w:w="3118"/>
            <w:shd w:val="clear" w:color="auto" w:fill="1A376C"/>
          </w:tcPr>
          <w:p>
            <w:pPr>
              <w:jc w:val="left"/>
            </w:pPr>
            <w:r/>
            <w:r>
              <w:rPr>
                <w:b/>
                <w:color w:val="FFFFFF"/>
                <w:sz w:val="20"/>
              </w:rPr>
              <w:t>Kegiatan</w:t>
            </w:r>
          </w:p>
        </w:tc>
        <w:tc>
          <w:tcPr>
            <w:tcW w:type="dxa" w:w="3118"/>
            <w:shd w:val="clear" w:color="auto" w:fill="1A376C"/>
          </w:tcPr>
          <w:p>
            <w:pPr>
              <w:jc w:val="left"/>
            </w:pPr>
            <w:r/>
            <w:r>
              <w:rPr>
                <w:b/>
                <w:color w:val="FFFFFF"/>
                <w:sz w:val="20"/>
              </w:rPr>
              <w:t>Target</w:t>
            </w:r>
          </w:p>
        </w:tc>
      </w:tr>
      <w:tr>
        <w:tc>
          <w:tcPr>
            <w:tcW w:type="dxa" w:w="3118"/>
          </w:tcPr>
          <w:p>
            <w:pPr>
              <w:jc w:val="left"/>
            </w:pPr>
            <w:r/>
            <w:r>
              <w:rPr>
                <w:b/>
                <w:sz w:val="20"/>
              </w:rPr>
              <w:t>Minggu 1–2</w:t>
              <w:br/>
              <w:t>(Hari 1–14)</w:t>
            </w:r>
          </w:p>
        </w:tc>
        <w:tc>
          <w:tcPr>
            <w:tcW w:type="dxa" w:w="3118"/>
          </w:tcPr>
          <w:p>
            <w:pPr>
              <w:jc w:val="left"/>
            </w:pPr>
            <w:r/>
            <w:r>
              <w:rPr>
                <w:b w:val="0"/>
                <w:sz w:val="20"/>
              </w:rPr>
              <w:t>Siapkan folder DEMO_BKPSDM_AI; unggah 3–5 regulasi aktif; coba prompt terstruktur untuk 1 kasus cuti.</w:t>
            </w:r>
          </w:p>
        </w:tc>
        <w:tc>
          <w:tcPr>
            <w:tcW w:type="dxa" w:w="3118"/>
          </w:tcPr>
          <w:p>
            <w:pPr>
              <w:jc w:val="left"/>
            </w:pPr>
            <w:r/>
            <w:r>
              <w:rPr>
                <w:b w:val="0"/>
                <w:sz w:val="20"/>
              </w:rPr>
              <w:t>1 prompt siap pakai; 1 draf terverifikasi tersimpan</w:t>
            </w:r>
          </w:p>
        </w:tc>
      </w:tr>
      <w:tr>
        <w:tc>
          <w:tcPr>
            <w:tcW w:type="dxa" w:w="3118"/>
          </w:tcPr>
          <w:p>
            <w:pPr>
              <w:jc w:val="left"/>
            </w:pPr>
            <w:r/>
            <w:r>
              <w:rPr>
                <w:b/>
                <w:sz w:val="20"/>
              </w:rPr>
              <w:t>Minggu 3</w:t>
              <w:br/>
              <w:t>(Hari 15–21)</w:t>
            </w:r>
          </w:p>
        </w:tc>
        <w:tc>
          <w:tcPr>
            <w:tcW w:type="dxa" w:w="3118"/>
          </w:tcPr>
          <w:p>
            <w:pPr>
              <w:jc w:val="left"/>
            </w:pPr>
            <w:r/>
            <w:r>
              <w:rPr>
                <w:b w:val="0"/>
                <w:sz w:val="20"/>
              </w:rPr>
              <w:t>Coba integrasi ChatGPT + Gmail (rangkum 5 email); buat log manual di Sheets.</w:t>
            </w:r>
          </w:p>
        </w:tc>
        <w:tc>
          <w:tcPr>
            <w:tcW w:type="dxa" w:w="3118"/>
          </w:tcPr>
          <w:p>
            <w:pPr>
              <w:jc w:val="left"/>
            </w:pPr>
            <w:r/>
            <w:r>
              <w:rPr>
                <w:b w:val="0"/>
                <w:sz w:val="20"/>
              </w:rPr>
              <w:t>Log 5 konsultasi terdokumentasi</w:t>
            </w:r>
          </w:p>
        </w:tc>
      </w:tr>
      <w:tr>
        <w:tc>
          <w:tcPr>
            <w:tcW w:type="dxa" w:w="3118"/>
          </w:tcPr>
          <w:p>
            <w:pPr>
              <w:jc w:val="left"/>
            </w:pPr>
            <w:r/>
            <w:r>
              <w:rPr>
                <w:b/>
                <w:sz w:val="20"/>
              </w:rPr>
              <w:t>Minggu 4</w:t>
              <w:br/>
              <w:t>(Hari 22–30)</w:t>
            </w:r>
          </w:p>
        </w:tc>
        <w:tc>
          <w:tcPr>
            <w:tcW w:type="dxa" w:w="3118"/>
          </w:tcPr>
          <w:p>
            <w:pPr>
              <w:jc w:val="left"/>
            </w:pPr>
            <w:r/>
            <w:r>
              <w:rPr>
                <w:b w:val="0"/>
                <w:sz w:val="20"/>
              </w:rPr>
              <w:t>Uji template Apps Script dengan data fiktif; presentasi hasil pilot ke atasan; susun SOP sederhana.</w:t>
            </w:r>
          </w:p>
        </w:tc>
        <w:tc>
          <w:tcPr>
            <w:tcW w:type="dxa" w:w="3118"/>
          </w:tcPr>
          <w:p>
            <w:pPr>
              <w:jc w:val="left"/>
            </w:pPr>
            <w:r/>
            <w:r>
              <w:rPr>
                <w:b w:val="0"/>
                <w:sz w:val="20"/>
              </w:rPr>
              <w:t>SOP draft 1 halaman; rencana tindak lanjut disepakati</w:t>
            </w:r>
          </w:p>
        </w:tc>
      </w:tr>
    </w:tbl>
    <w:p/>
    <w:p>
      <w:pPr>
        <w:pStyle w:val="Heading2"/>
      </w:pPr>
      <w:r>
        <w:rPr>
          <w:color w:val="276FBF"/>
          <w:sz w:val="24"/>
        </w:rPr>
        <w:t>SOP Verifikasi Output AI (Ringkas)</w:t>
      </w:r>
    </w:p>
    <w:p>
      <w:pPr>
        <w:pStyle w:val="ListBullet"/>
        <w:spacing w:after="60"/>
        <w:ind w:left="283"/>
      </w:pPr>
      <w:r>
        <w:rPr>
          <w:sz w:val="22"/>
        </w:rPr>
        <w:t>1. Terima draf AI dengan label 'DRAF—WAJIB DIVERIFIKASI'.</w:t>
      </w:r>
    </w:p>
    <w:p>
      <w:pPr>
        <w:pStyle w:val="ListBullet"/>
        <w:spacing w:after="60"/>
        <w:ind w:left="283"/>
      </w:pPr>
      <w:r>
        <w:rPr>
          <w:sz w:val="22"/>
        </w:rPr>
        <w:t>2. Identifikasi setiap pasal/regulasi yang dikutip AI.</w:t>
      </w:r>
    </w:p>
    <w:p>
      <w:pPr>
        <w:pStyle w:val="ListBullet"/>
        <w:spacing w:after="60"/>
        <w:ind w:left="283"/>
      </w:pPr>
      <w:r>
        <w:rPr>
          <w:sz w:val="22"/>
        </w:rPr>
        <w:t>3. Buka PDF regulasi dari JDIH (jdih.bkn.go.id atau jdih.demakkab.go.id).</w:t>
      </w:r>
    </w:p>
    <w:p>
      <w:pPr>
        <w:pStyle w:val="ListBullet"/>
        <w:spacing w:after="60"/>
        <w:ind w:left="283"/>
      </w:pPr>
      <w:r>
        <w:rPr>
          <w:sz w:val="22"/>
        </w:rPr>
        <w:t>4. Cocokkan nomor pasal dan isi dengan kutipan AI.</w:t>
      </w:r>
    </w:p>
    <w:p>
      <w:pPr>
        <w:pStyle w:val="ListBullet"/>
        <w:spacing w:after="60"/>
        <w:ind w:left="283"/>
      </w:pPr>
      <w:r>
        <w:rPr>
          <w:sz w:val="22"/>
        </w:rPr>
        <w:t>5. Jika ada ketidaksesuaian: HENTIKAN, perbaiki secara manual.</w:t>
      </w:r>
    </w:p>
    <w:p>
      <w:pPr>
        <w:pStyle w:val="ListBullet"/>
        <w:spacing w:after="60"/>
        <w:ind w:left="283"/>
      </w:pPr>
      <w:r>
        <w:rPr>
          <w:sz w:val="22"/>
        </w:rPr>
        <w:t>6. Jika sesuai: tandai 'TERVERIFIKASI oleh [nama] pada [tanggal]'.</w:t>
      </w:r>
    </w:p>
    <w:p>
      <w:pPr>
        <w:pStyle w:val="ListBullet"/>
        <w:spacing w:after="60"/>
        <w:ind w:left="283"/>
      </w:pPr>
      <w:r>
        <w:rPr>
          <w:sz w:val="22"/>
        </w:rPr>
        <w:t>7. Simpan hasil verifikasi di folder hasil_verifikasi (BUKAN di kode/GitHub).</w:t>
      </w:r>
    </w:p>
    <w:p>
      <w:pPr>
        <w:pStyle w:val="ListBullet"/>
        <w:spacing w:after="60"/>
        <w:ind w:left="283"/>
      </w:pPr>
      <w:r>
        <w:rPr>
          <w:sz w:val="22"/>
        </w:rPr>
        <w:t>8. Catat di log Sheets: pertanyaan, jawaban AI, status verifikasi, verifikator.</w:t>
      </w:r>
    </w:p>
    <w:p/>
    <w:p>
      <w:pPr>
        <w:pStyle w:val="Heading2"/>
      </w:pPr>
      <w:r>
        <w:rPr>
          <w:color w:val="276FBF"/>
          <w:sz w:val="24"/>
        </w:rPr>
        <w:t>Refleksi Pelatihan</w:t>
      </w:r>
    </w:p>
    <w:p>
      <w:pPr>
        <w:spacing w:after="240"/>
      </w:pPr>
      <w:r>
        <w:rPr>
          <w:sz w:val="22"/>
        </w:rPr>
        <w:t>Hal paling berguna yang saya pelajari hari ini: ___________________________</w:t>
      </w:r>
    </w:p>
    <w:p>
      <w:pPr>
        <w:spacing w:after="240"/>
      </w:pPr>
      <w:r>
        <w:rPr>
          <w:sz w:val="22"/>
        </w:rPr>
        <w:t>Satu hal yang masih ingin saya pelajari lebih lanjut: ______________________</w:t>
      </w:r>
    </w:p>
    <w:p>
      <w:pPr>
        <w:spacing w:after="240"/>
      </w:pPr>
      <w:r>
        <w:rPr>
          <w:sz w:val="22"/>
        </w:rPr>
        <w:t>Langkah konkret pertama yang akan saya lakukan minggu depan: ______________</w:t>
      </w:r>
    </w:p>
    <w:p>
      <w:pPr>
        <w:spacing w:after="240"/>
      </w:pPr>
      <w:r>
        <w:rPr>
          <w:sz w:val="22"/>
        </w:rPr>
        <w:t>Kekhawatiran terbesar saya tentang penggunaan AI di kantor: ________________</w:t>
      </w:r>
    </w:p>
    <w:p>
      <w:pPr>
        <w:spacing w:after="240"/>
      </w:pPr>
      <w:r>
        <w:rPr>
          <w:sz w:val="22"/>
        </w:rPr>
        <w:t>Dukungan yang saya butuhkan dari atasan/instansi: __________________________</w:t>
      </w:r>
    </w:p>
    <w:p/>
    <w:tbl>
      <w:tblPr>
        <w:tblStyle w:val="TableGrid"/>
        <w:tblW w:type="auto" w:w="0"/>
        <w:jc w:val="left"/>
        <w:tblLook w:firstColumn="1" w:firstRow="1" w:lastColumn="0" w:lastRow="0" w:noHBand="0" w:noVBand="1" w:val="04A0"/>
      </w:tblPr>
      <w:tblGrid>
        <w:gridCol w:w="9355"/>
      </w:tblGrid>
      <w:tr>
        <w:tc>
          <w:tcPr>
            <w:tcW w:type="dxa" w:w="9355"/>
            <w:shd w:val="clear" w:color="auto" w:fill="1A376C"/>
          </w:tcPr>
          <w:p>
            <w:pPr>
              <w:jc w:val="left"/>
            </w:pPr>
            <w:r/>
            <w:r>
              <w:rPr>
                <w:b/>
                <w:color w:val="FFFFFF"/>
                <w:sz w:val="20"/>
              </w:rPr>
              <w:t xml:space="preserve">  🙏 Terima Kasih &amp; Selamat Berinovasi!</w:t>
            </w:r>
          </w:p>
        </w:tc>
      </w:tr>
      <w:tr>
        <w:tc>
          <w:tcPr>
            <w:tcW w:type="dxa" w:w="9355"/>
            <w:shd w:val="clear" w:color="auto" w:fill="D6E8F7"/>
          </w:tcPr>
          <w:p>
            <w:pPr>
              <w:jc w:val="left"/>
            </w:pPr>
            <w:r/>
            <w:r>
              <w:rPr>
                <w:sz w:val="20"/>
              </w:rPr>
              <w:t>Pelatihan ini adalah awal dari perjalanan transformasi digital BKPSDM Kabupaten Demak.</w:t>
              <w:br/>
              <w:t>Ingat selalu:</w:t>
              <w:br/>
              <w:t xml:space="preserve">  ✅ AI adalah ASISTEN, bukan pengganti penilaian profesional Anda.</w:t>
              <w:br/>
              <w:t xml:space="preserve">  ✅ Selalu VERIFIKASI setiap output AI sebelum digunakan.</w:t>
              <w:br/>
              <w:t xml:space="preserve">  ✅ JAGA kerahasiaan data ASN; jangan pernah memasukkan data asli ke AI.</w:t>
              <w:br/>
              <w:t xml:space="preserve">  ✅ Dokumentasikan, evaluasi, dan terus tingkatkan proses Anda.</w:t>
              <w:br/>
              <w:br/>
              <w:t>Pertanyaan &amp; dukungan: [PERLU DATA: email/kontak panitia]</w:t>
              <w:br/>
              <w:t>Repositori kode &amp; template: GitHub privat [PERLU DATA: URL repo privat]</w:t>
            </w:r>
          </w:p>
        </w:tc>
      </w:tr>
    </w:tbl>
    <w:p/>
    <w:sectPr w:rsidR="00FC693F" w:rsidRPr="0006063C" w:rsidSect="00034616">
      <w:footerReference w:type="default" r:id="rId9"/>
      <w:pgSz w:w="11906" w:h="16838"/>
      <w:pgMar w:top="1417" w:right="1134" w:bottom="1134" w:left="1417" w:header="720" w:footer="720" w:gutter="0"/>
      <w:cols w:space="720"/>
      <w:titlePg/>
      <w:docGrid w:linePitch="360"/>
    </w:sectPr>
    <w:sdt>
      <w:sdtPr>
        <w:docPartObj>
          <w:docPartGallery w:val="Table of Contents"/>
        </w:docPartObj>
      </w:sdtPr>
      <w:sdtContent>
        <w:p>
          <w:r>
            <w:fldChar w:fldCharType="begin"/>
          </w:r>
          <w:r>
            <w:instrText> TOC \o "1-3" \h \z \u </w:instrText>
          </w:r>
          <w:r>
            <w:fldChar w:fldCharType="end"/>
          </w:r>
        </w:p>
      </w:sdtContent>
    </w:sdt>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1A376C"/>
        <w:sz w:val="16"/>
      </w:rPr>
      <w:t xml:space="preserve">Modul Pelatihan AI – BKPSDM Kab. Demak  |  v1.0 – Juli 2026  |  DRAF—WAJIB DIVERIFIKASI  |  Hal. </w:t>
    </w:r>
    <w:r>
      <w:rPr>
        <w:color w:val="1A376C"/>
        <w:sz w:val="16"/>
      </w:rPr>
      <w:fldChar w:fldCharType="begin"/>
      <w:instrText>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