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3C94A67C" w:rsidR="00834907" w:rsidRPr="00EC4275" w:rsidRDefault="00224CD3" w:rsidP="00720DBB">
      <w:pPr>
        <w:pStyle w:val="Title"/>
      </w:pPr>
      <w:r>
        <w:t>P</w:t>
      </w:r>
      <w:r w:rsidR="00B31B88">
        <w:t>lanning</w:t>
      </w:r>
      <w:r w:rsidR="00FB2E58">
        <w:t xml:space="preserve">: </w:t>
      </w:r>
      <w:r>
        <w:t>M</w:t>
      </w:r>
      <w:r w:rsidR="00B31B88">
        <w:t>TP</w:t>
      </w:r>
      <w:r>
        <w:t xml:space="preserve"> Components SOP</w:t>
      </w:r>
    </w:p>
    <w:p w14:paraId="01DF6560" w14:textId="1B1D5051" w:rsidR="00224CD3" w:rsidRPr="00B31B88" w:rsidRDefault="005832B5" w:rsidP="00224CD3">
      <w:pPr>
        <w:rPr>
          <w:szCs w:val="24"/>
        </w:rPr>
      </w:pPr>
      <w:r w:rsidRPr="00B31B88">
        <w:rPr>
          <w:b/>
          <w:bCs/>
          <w:szCs w:val="24"/>
        </w:rPr>
        <w:t>Objective/Purpose/ Why:</w:t>
      </w:r>
      <w:r w:rsidR="00224CD3" w:rsidRPr="00B31B88">
        <w:rPr>
          <w:b/>
          <w:bCs/>
          <w:szCs w:val="24"/>
        </w:rPr>
        <w:t xml:space="preserve"> </w:t>
      </w:r>
      <w:r w:rsidR="00224CD3" w:rsidRPr="00B31B88">
        <w:rPr>
          <w:szCs w:val="24"/>
        </w:rPr>
        <w:t xml:space="preserve">Metropolitan Transportation Plans (MTPS) are a Federally mandated process to be able to receive federal dollars in any urbanized area with a population of at least 50k. As it is a mandated process, certain requirements must be met to satisfy federal guidelines. State DOTs may require additional components. </w:t>
      </w:r>
    </w:p>
    <w:p w14:paraId="4A962106" w14:textId="78D1699E" w:rsidR="00661B25" w:rsidRPr="00AD6D8F" w:rsidRDefault="00661B25" w:rsidP="00661B25">
      <w:pPr>
        <w:rPr>
          <w:i/>
          <w:iCs/>
          <w:szCs w:val="24"/>
        </w:rPr>
      </w:pPr>
      <w:r w:rsidRPr="00AD6D8F">
        <w:rPr>
          <w:b/>
          <w:bCs/>
          <w:szCs w:val="24"/>
        </w:rPr>
        <w:t xml:space="preserve">Outcome: </w:t>
      </w:r>
      <w:r w:rsidR="00224CD3" w:rsidRPr="00AD6D8F">
        <w:rPr>
          <w:i/>
          <w:iCs/>
          <w:szCs w:val="24"/>
        </w:rPr>
        <w:t xml:space="preserve">A Federally Compliant MTP with all relevant components </w:t>
      </w:r>
    </w:p>
    <w:p w14:paraId="069B9756" w14:textId="46C33EC4" w:rsidR="005832B5" w:rsidRPr="00AD6D8F" w:rsidRDefault="005832B5" w:rsidP="0023517B">
      <w:pPr>
        <w:rPr>
          <w:i/>
          <w:iCs/>
          <w:szCs w:val="24"/>
        </w:rPr>
      </w:pPr>
      <w:r w:rsidRPr="00AD6D8F">
        <w:rPr>
          <w:b/>
          <w:bCs/>
          <w:szCs w:val="24"/>
        </w:rPr>
        <w:t>Subject Matter Expert</w:t>
      </w:r>
      <w:r w:rsidR="00933651" w:rsidRPr="00AD6D8F">
        <w:rPr>
          <w:b/>
          <w:bCs/>
          <w:szCs w:val="24"/>
        </w:rPr>
        <w:t>s</w:t>
      </w:r>
      <w:r w:rsidRPr="00AD6D8F">
        <w:rPr>
          <w:b/>
          <w:bCs/>
          <w:szCs w:val="24"/>
        </w:rPr>
        <w:t xml:space="preserve">: </w:t>
      </w:r>
      <w:r w:rsidR="00224CD3" w:rsidRPr="00AD6D8F">
        <w:rPr>
          <w:i/>
          <w:iCs/>
          <w:szCs w:val="24"/>
        </w:rPr>
        <w:t>Planning: JD Allen, ATG Executive Vice President</w:t>
      </w:r>
      <w:r w:rsidR="002A6534" w:rsidRPr="00AD6D8F">
        <w:rPr>
          <w:i/>
          <w:iCs/>
          <w:szCs w:val="24"/>
        </w:rPr>
        <w:t>; Jim Harvey Technical Lead</w:t>
      </w:r>
    </w:p>
    <w:p w14:paraId="3D7186DB" w14:textId="47F83619" w:rsidR="00933651" w:rsidRPr="00D00F43" w:rsidRDefault="005832B5" w:rsidP="00933651">
      <w:pPr>
        <w:rPr>
          <w:b/>
          <w:bCs/>
          <w:szCs w:val="24"/>
        </w:rPr>
      </w:pPr>
      <w:r w:rsidRPr="00D00F43">
        <w:rPr>
          <w:b/>
          <w:bCs/>
          <w:szCs w:val="24"/>
        </w:rPr>
        <w:t>Process</w:t>
      </w:r>
      <w:r w:rsidR="00AD6D8F" w:rsidRPr="00D00F43">
        <w:rPr>
          <w:b/>
          <w:bCs/>
          <w:szCs w:val="24"/>
        </w:rPr>
        <w:t xml:space="preserve"> Outline</w:t>
      </w:r>
      <w:r w:rsidRPr="00D00F43">
        <w:rPr>
          <w:b/>
          <w:bCs/>
          <w:szCs w:val="24"/>
        </w:rPr>
        <w:t xml:space="preserve">: </w:t>
      </w:r>
    </w:p>
    <w:p w14:paraId="5C8F1303" w14:textId="2799770E" w:rsidR="005B4992" w:rsidRDefault="00B4085B">
      <w:pPr>
        <w:pStyle w:val="TOC1"/>
        <w:tabs>
          <w:tab w:val="right" w:leader="dot" w:pos="9350"/>
        </w:tabs>
        <w:rPr>
          <w:rFonts w:eastAsiaTheme="minorEastAsia"/>
          <w:noProof/>
          <w:sz w:val="22"/>
        </w:rPr>
      </w:pPr>
      <w:r>
        <w:fldChar w:fldCharType="begin"/>
      </w:r>
      <w:r>
        <w:instrText xml:space="preserve"> TOC \h \z \t "ATG Heading 1,1,ATG Heading 2,2" </w:instrText>
      </w:r>
      <w:r>
        <w:fldChar w:fldCharType="separate"/>
      </w:r>
      <w:hyperlink w:anchor="_Toc75769636" w:history="1">
        <w:r w:rsidR="005B4992" w:rsidRPr="004A7F68">
          <w:rPr>
            <w:rStyle w:val="Hyperlink"/>
            <w:noProof/>
          </w:rPr>
          <w:t>Component Requirements Overview</w:t>
        </w:r>
        <w:r w:rsidR="005B4992">
          <w:rPr>
            <w:noProof/>
            <w:webHidden/>
          </w:rPr>
          <w:tab/>
        </w:r>
        <w:r w:rsidR="005B4992">
          <w:rPr>
            <w:noProof/>
            <w:webHidden/>
          </w:rPr>
          <w:fldChar w:fldCharType="begin"/>
        </w:r>
        <w:r w:rsidR="005B4992">
          <w:rPr>
            <w:noProof/>
            <w:webHidden/>
          </w:rPr>
          <w:instrText xml:space="preserve"> PAGEREF _Toc75769636 \h </w:instrText>
        </w:r>
        <w:r w:rsidR="005B4992">
          <w:rPr>
            <w:noProof/>
            <w:webHidden/>
          </w:rPr>
        </w:r>
        <w:r w:rsidR="005B4992">
          <w:rPr>
            <w:noProof/>
            <w:webHidden/>
          </w:rPr>
          <w:fldChar w:fldCharType="separate"/>
        </w:r>
        <w:r w:rsidR="005B4992">
          <w:rPr>
            <w:noProof/>
            <w:webHidden/>
          </w:rPr>
          <w:t>2</w:t>
        </w:r>
        <w:r w:rsidR="005B4992">
          <w:rPr>
            <w:noProof/>
            <w:webHidden/>
          </w:rPr>
          <w:fldChar w:fldCharType="end"/>
        </w:r>
      </w:hyperlink>
    </w:p>
    <w:p w14:paraId="77D946E2" w14:textId="0629FE92" w:rsidR="005B4992" w:rsidRDefault="00173804">
      <w:pPr>
        <w:pStyle w:val="TOC1"/>
        <w:tabs>
          <w:tab w:val="right" w:leader="dot" w:pos="9350"/>
        </w:tabs>
        <w:rPr>
          <w:rFonts w:eastAsiaTheme="minorEastAsia"/>
          <w:noProof/>
          <w:sz w:val="22"/>
        </w:rPr>
      </w:pPr>
      <w:hyperlink w:anchor="_Toc75769637" w:history="1">
        <w:r w:rsidR="005B4992" w:rsidRPr="004A7F68">
          <w:rPr>
            <w:rStyle w:val="Hyperlink"/>
            <w:noProof/>
          </w:rPr>
          <w:t>Metropolitan Transportation Plan (MTP) General Requirements</w:t>
        </w:r>
        <w:r w:rsidR="005B4992">
          <w:rPr>
            <w:noProof/>
            <w:webHidden/>
          </w:rPr>
          <w:tab/>
        </w:r>
        <w:r w:rsidR="005B4992">
          <w:rPr>
            <w:noProof/>
            <w:webHidden/>
          </w:rPr>
          <w:fldChar w:fldCharType="begin"/>
        </w:r>
        <w:r w:rsidR="005B4992">
          <w:rPr>
            <w:noProof/>
            <w:webHidden/>
          </w:rPr>
          <w:instrText xml:space="preserve"> PAGEREF _Toc75769637 \h </w:instrText>
        </w:r>
        <w:r w:rsidR="005B4992">
          <w:rPr>
            <w:noProof/>
            <w:webHidden/>
          </w:rPr>
        </w:r>
        <w:r w:rsidR="005B4992">
          <w:rPr>
            <w:noProof/>
            <w:webHidden/>
          </w:rPr>
          <w:fldChar w:fldCharType="separate"/>
        </w:r>
        <w:r w:rsidR="005B4992">
          <w:rPr>
            <w:noProof/>
            <w:webHidden/>
          </w:rPr>
          <w:t>4</w:t>
        </w:r>
        <w:r w:rsidR="005B4992">
          <w:rPr>
            <w:noProof/>
            <w:webHidden/>
          </w:rPr>
          <w:fldChar w:fldCharType="end"/>
        </w:r>
      </w:hyperlink>
    </w:p>
    <w:p w14:paraId="65814269" w14:textId="14FEDDF2" w:rsidR="005B4992" w:rsidRDefault="00173804">
      <w:pPr>
        <w:pStyle w:val="TOC1"/>
        <w:tabs>
          <w:tab w:val="right" w:leader="dot" w:pos="9350"/>
        </w:tabs>
        <w:rPr>
          <w:rFonts w:eastAsiaTheme="minorEastAsia"/>
          <w:noProof/>
          <w:sz w:val="22"/>
        </w:rPr>
      </w:pPr>
      <w:hyperlink w:anchor="_Toc75769638" w:history="1">
        <w:r w:rsidR="005B4992" w:rsidRPr="004A7F68">
          <w:rPr>
            <w:rStyle w:val="Hyperlink"/>
            <w:noProof/>
          </w:rPr>
          <w:t>FAST Act Planning Factors</w:t>
        </w:r>
        <w:r w:rsidR="005B4992">
          <w:rPr>
            <w:noProof/>
            <w:webHidden/>
          </w:rPr>
          <w:tab/>
        </w:r>
        <w:r w:rsidR="005B4992">
          <w:rPr>
            <w:noProof/>
            <w:webHidden/>
          </w:rPr>
          <w:fldChar w:fldCharType="begin"/>
        </w:r>
        <w:r w:rsidR="005B4992">
          <w:rPr>
            <w:noProof/>
            <w:webHidden/>
          </w:rPr>
          <w:instrText xml:space="preserve"> PAGEREF _Toc75769638 \h </w:instrText>
        </w:r>
        <w:r w:rsidR="005B4992">
          <w:rPr>
            <w:noProof/>
            <w:webHidden/>
          </w:rPr>
        </w:r>
        <w:r w:rsidR="005B4992">
          <w:rPr>
            <w:noProof/>
            <w:webHidden/>
          </w:rPr>
          <w:fldChar w:fldCharType="separate"/>
        </w:r>
        <w:r w:rsidR="005B4992">
          <w:rPr>
            <w:noProof/>
            <w:webHidden/>
          </w:rPr>
          <w:t>5</w:t>
        </w:r>
        <w:r w:rsidR="005B4992">
          <w:rPr>
            <w:noProof/>
            <w:webHidden/>
          </w:rPr>
          <w:fldChar w:fldCharType="end"/>
        </w:r>
      </w:hyperlink>
    </w:p>
    <w:p w14:paraId="2ADDAF28" w14:textId="4C747594" w:rsidR="005B4992" w:rsidRDefault="00173804">
      <w:pPr>
        <w:pStyle w:val="TOC1"/>
        <w:tabs>
          <w:tab w:val="right" w:leader="dot" w:pos="9350"/>
        </w:tabs>
        <w:rPr>
          <w:rFonts w:eastAsiaTheme="minorEastAsia"/>
          <w:noProof/>
          <w:sz w:val="22"/>
        </w:rPr>
      </w:pPr>
      <w:hyperlink w:anchor="_Toc75769639" w:history="1">
        <w:r w:rsidR="005B4992" w:rsidRPr="004A7F68">
          <w:rPr>
            <w:rStyle w:val="Hyperlink"/>
            <w:noProof/>
          </w:rPr>
          <w:t>Integration of State, Transit, and Other Applicable Planning Goals, Objectives, Performance Measures, And Targets</w:t>
        </w:r>
        <w:r w:rsidR="005B4992">
          <w:rPr>
            <w:noProof/>
            <w:webHidden/>
          </w:rPr>
          <w:tab/>
        </w:r>
        <w:r w:rsidR="005B4992">
          <w:rPr>
            <w:noProof/>
            <w:webHidden/>
          </w:rPr>
          <w:fldChar w:fldCharType="begin"/>
        </w:r>
        <w:r w:rsidR="005B4992">
          <w:rPr>
            <w:noProof/>
            <w:webHidden/>
          </w:rPr>
          <w:instrText xml:space="preserve"> PAGEREF _Toc75769639 \h </w:instrText>
        </w:r>
        <w:r w:rsidR="005B4992">
          <w:rPr>
            <w:noProof/>
            <w:webHidden/>
          </w:rPr>
        </w:r>
        <w:r w:rsidR="005B4992">
          <w:rPr>
            <w:noProof/>
            <w:webHidden/>
          </w:rPr>
          <w:fldChar w:fldCharType="separate"/>
        </w:r>
        <w:r w:rsidR="005B4992">
          <w:rPr>
            <w:noProof/>
            <w:webHidden/>
          </w:rPr>
          <w:t>6</w:t>
        </w:r>
        <w:r w:rsidR="005B4992">
          <w:rPr>
            <w:noProof/>
            <w:webHidden/>
          </w:rPr>
          <w:fldChar w:fldCharType="end"/>
        </w:r>
      </w:hyperlink>
    </w:p>
    <w:p w14:paraId="1595526C" w14:textId="12B5409C" w:rsidR="005B4992" w:rsidRDefault="00173804">
      <w:pPr>
        <w:pStyle w:val="TOC1"/>
        <w:tabs>
          <w:tab w:val="right" w:leader="dot" w:pos="9350"/>
        </w:tabs>
        <w:rPr>
          <w:rFonts w:eastAsiaTheme="minorEastAsia"/>
          <w:noProof/>
          <w:sz w:val="22"/>
        </w:rPr>
      </w:pPr>
      <w:hyperlink w:anchor="_Toc75769640" w:history="1">
        <w:r w:rsidR="005B4992" w:rsidRPr="004A7F68">
          <w:rPr>
            <w:rStyle w:val="Hyperlink"/>
            <w:noProof/>
          </w:rPr>
          <w:t>Public Participation and Stakeholder Engagement</w:t>
        </w:r>
        <w:r w:rsidR="005B4992">
          <w:rPr>
            <w:noProof/>
            <w:webHidden/>
          </w:rPr>
          <w:tab/>
        </w:r>
        <w:r w:rsidR="005B4992">
          <w:rPr>
            <w:noProof/>
            <w:webHidden/>
          </w:rPr>
          <w:fldChar w:fldCharType="begin"/>
        </w:r>
        <w:r w:rsidR="005B4992">
          <w:rPr>
            <w:noProof/>
            <w:webHidden/>
          </w:rPr>
          <w:instrText xml:space="preserve"> PAGEREF _Toc75769640 \h </w:instrText>
        </w:r>
        <w:r w:rsidR="005B4992">
          <w:rPr>
            <w:noProof/>
            <w:webHidden/>
          </w:rPr>
        </w:r>
        <w:r w:rsidR="005B4992">
          <w:rPr>
            <w:noProof/>
            <w:webHidden/>
          </w:rPr>
          <w:fldChar w:fldCharType="separate"/>
        </w:r>
        <w:r w:rsidR="005B4992">
          <w:rPr>
            <w:noProof/>
            <w:webHidden/>
          </w:rPr>
          <w:t>7</w:t>
        </w:r>
        <w:r w:rsidR="005B4992">
          <w:rPr>
            <w:noProof/>
            <w:webHidden/>
          </w:rPr>
          <w:fldChar w:fldCharType="end"/>
        </w:r>
      </w:hyperlink>
    </w:p>
    <w:p w14:paraId="1C87B840" w14:textId="2A0CB666" w:rsidR="005B4992" w:rsidRDefault="00173804">
      <w:pPr>
        <w:pStyle w:val="TOC1"/>
        <w:tabs>
          <w:tab w:val="right" w:leader="dot" w:pos="9350"/>
        </w:tabs>
        <w:rPr>
          <w:rFonts w:eastAsiaTheme="minorEastAsia"/>
          <w:noProof/>
          <w:sz w:val="22"/>
        </w:rPr>
      </w:pPr>
      <w:hyperlink w:anchor="_Toc75769641" w:history="1">
        <w:r w:rsidR="005B4992" w:rsidRPr="004A7F68">
          <w:rPr>
            <w:rStyle w:val="Hyperlink"/>
            <w:noProof/>
          </w:rPr>
          <w:t>Consultation with Outside Agencies</w:t>
        </w:r>
        <w:r w:rsidR="005B4992">
          <w:rPr>
            <w:noProof/>
            <w:webHidden/>
          </w:rPr>
          <w:tab/>
        </w:r>
        <w:r w:rsidR="005B4992">
          <w:rPr>
            <w:noProof/>
            <w:webHidden/>
          </w:rPr>
          <w:fldChar w:fldCharType="begin"/>
        </w:r>
        <w:r w:rsidR="005B4992">
          <w:rPr>
            <w:noProof/>
            <w:webHidden/>
          </w:rPr>
          <w:instrText xml:space="preserve"> PAGEREF _Toc75769641 \h </w:instrText>
        </w:r>
        <w:r w:rsidR="005B4992">
          <w:rPr>
            <w:noProof/>
            <w:webHidden/>
          </w:rPr>
        </w:r>
        <w:r w:rsidR="005B4992">
          <w:rPr>
            <w:noProof/>
            <w:webHidden/>
          </w:rPr>
          <w:fldChar w:fldCharType="separate"/>
        </w:r>
        <w:r w:rsidR="005B4992">
          <w:rPr>
            <w:noProof/>
            <w:webHidden/>
          </w:rPr>
          <w:t>7</w:t>
        </w:r>
        <w:r w:rsidR="005B4992">
          <w:rPr>
            <w:noProof/>
            <w:webHidden/>
          </w:rPr>
          <w:fldChar w:fldCharType="end"/>
        </w:r>
      </w:hyperlink>
    </w:p>
    <w:p w14:paraId="1DB43FE0" w14:textId="35DF3FCA" w:rsidR="005B4992" w:rsidRDefault="00173804">
      <w:pPr>
        <w:pStyle w:val="TOC1"/>
        <w:tabs>
          <w:tab w:val="right" w:leader="dot" w:pos="9350"/>
        </w:tabs>
        <w:rPr>
          <w:rFonts w:eastAsiaTheme="minorEastAsia"/>
          <w:noProof/>
          <w:sz w:val="22"/>
        </w:rPr>
      </w:pPr>
      <w:hyperlink w:anchor="_Toc75769642" w:history="1">
        <w:r w:rsidR="005B4992" w:rsidRPr="004A7F68">
          <w:rPr>
            <w:rStyle w:val="Hyperlink"/>
            <w:noProof/>
          </w:rPr>
          <w:t>Environmental Justice &amp; Equity</w:t>
        </w:r>
        <w:r w:rsidR="005B4992">
          <w:rPr>
            <w:noProof/>
            <w:webHidden/>
          </w:rPr>
          <w:tab/>
        </w:r>
        <w:r w:rsidR="005B4992">
          <w:rPr>
            <w:noProof/>
            <w:webHidden/>
          </w:rPr>
          <w:fldChar w:fldCharType="begin"/>
        </w:r>
        <w:r w:rsidR="005B4992">
          <w:rPr>
            <w:noProof/>
            <w:webHidden/>
          </w:rPr>
          <w:instrText xml:space="preserve"> PAGEREF _Toc75769642 \h </w:instrText>
        </w:r>
        <w:r w:rsidR="005B4992">
          <w:rPr>
            <w:noProof/>
            <w:webHidden/>
          </w:rPr>
        </w:r>
        <w:r w:rsidR="005B4992">
          <w:rPr>
            <w:noProof/>
            <w:webHidden/>
          </w:rPr>
          <w:fldChar w:fldCharType="separate"/>
        </w:r>
        <w:r w:rsidR="005B4992">
          <w:rPr>
            <w:noProof/>
            <w:webHidden/>
          </w:rPr>
          <w:t>8</w:t>
        </w:r>
        <w:r w:rsidR="005B4992">
          <w:rPr>
            <w:noProof/>
            <w:webHidden/>
          </w:rPr>
          <w:fldChar w:fldCharType="end"/>
        </w:r>
      </w:hyperlink>
    </w:p>
    <w:p w14:paraId="270338F0" w14:textId="223A83EC" w:rsidR="005B4992" w:rsidRDefault="00173804">
      <w:pPr>
        <w:pStyle w:val="TOC1"/>
        <w:tabs>
          <w:tab w:val="right" w:leader="dot" w:pos="9350"/>
        </w:tabs>
        <w:rPr>
          <w:rFonts w:eastAsiaTheme="minorEastAsia"/>
          <w:noProof/>
          <w:sz w:val="22"/>
        </w:rPr>
      </w:pPr>
      <w:hyperlink w:anchor="_Toc75769643" w:history="1">
        <w:r w:rsidR="005B4992" w:rsidRPr="004A7F68">
          <w:rPr>
            <w:rStyle w:val="Hyperlink"/>
            <w:noProof/>
          </w:rPr>
          <w:t>Needs Analysis</w:t>
        </w:r>
        <w:r w:rsidR="005B4992">
          <w:rPr>
            <w:noProof/>
            <w:webHidden/>
          </w:rPr>
          <w:tab/>
        </w:r>
        <w:r w:rsidR="005B4992">
          <w:rPr>
            <w:noProof/>
            <w:webHidden/>
          </w:rPr>
          <w:fldChar w:fldCharType="begin"/>
        </w:r>
        <w:r w:rsidR="005B4992">
          <w:rPr>
            <w:noProof/>
            <w:webHidden/>
          </w:rPr>
          <w:instrText xml:space="preserve"> PAGEREF _Toc75769643 \h </w:instrText>
        </w:r>
        <w:r w:rsidR="005B4992">
          <w:rPr>
            <w:noProof/>
            <w:webHidden/>
          </w:rPr>
        </w:r>
        <w:r w:rsidR="005B4992">
          <w:rPr>
            <w:noProof/>
            <w:webHidden/>
          </w:rPr>
          <w:fldChar w:fldCharType="separate"/>
        </w:r>
        <w:r w:rsidR="005B4992">
          <w:rPr>
            <w:noProof/>
            <w:webHidden/>
          </w:rPr>
          <w:t>9</w:t>
        </w:r>
        <w:r w:rsidR="005B4992">
          <w:rPr>
            <w:noProof/>
            <w:webHidden/>
          </w:rPr>
          <w:fldChar w:fldCharType="end"/>
        </w:r>
      </w:hyperlink>
    </w:p>
    <w:p w14:paraId="41AC0A62" w14:textId="579A41F3" w:rsidR="005B4992" w:rsidRDefault="00173804">
      <w:pPr>
        <w:pStyle w:val="TOC1"/>
        <w:tabs>
          <w:tab w:val="right" w:leader="dot" w:pos="9350"/>
        </w:tabs>
        <w:rPr>
          <w:rFonts w:eastAsiaTheme="minorEastAsia"/>
          <w:noProof/>
          <w:sz w:val="22"/>
        </w:rPr>
      </w:pPr>
      <w:hyperlink w:anchor="_Toc75769644" w:history="1">
        <w:r w:rsidR="005B4992" w:rsidRPr="004A7F68">
          <w:rPr>
            <w:rStyle w:val="Hyperlink"/>
            <w:noProof/>
          </w:rPr>
          <w:t>Coordination, Selection, and Reporting of Performance Targets</w:t>
        </w:r>
        <w:r w:rsidR="005B4992">
          <w:rPr>
            <w:noProof/>
            <w:webHidden/>
          </w:rPr>
          <w:tab/>
        </w:r>
        <w:r w:rsidR="005B4992">
          <w:rPr>
            <w:noProof/>
            <w:webHidden/>
          </w:rPr>
          <w:fldChar w:fldCharType="begin"/>
        </w:r>
        <w:r w:rsidR="005B4992">
          <w:rPr>
            <w:noProof/>
            <w:webHidden/>
          </w:rPr>
          <w:instrText xml:space="preserve"> PAGEREF _Toc75769644 \h </w:instrText>
        </w:r>
        <w:r w:rsidR="005B4992">
          <w:rPr>
            <w:noProof/>
            <w:webHidden/>
          </w:rPr>
        </w:r>
        <w:r w:rsidR="005B4992">
          <w:rPr>
            <w:noProof/>
            <w:webHidden/>
          </w:rPr>
          <w:fldChar w:fldCharType="separate"/>
        </w:r>
        <w:r w:rsidR="005B4992">
          <w:rPr>
            <w:noProof/>
            <w:webHidden/>
          </w:rPr>
          <w:t>9</w:t>
        </w:r>
        <w:r w:rsidR="005B4992">
          <w:rPr>
            <w:noProof/>
            <w:webHidden/>
          </w:rPr>
          <w:fldChar w:fldCharType="end"/>
        </w:r>
      </w:hyperlink>
    </w:p>
    <w:p w14:paraId="0017181D" w14:textId="409EB6A4" w:rsidR="005B4992" w:rsidRDefault="00173804">
      <w:pPr>
        <w:pStyle w:val="TOC1"/>
        <w:tabs>
          <w:tab w:val="right" w:leader="dot" w:pos="9350"/>
        </w:tabs>
        <w:rPr>
          <w:rFonts w:eastAsiaTheme="minorEastAsia"/>
          <w:noProof/>
          <w:sz w:val="22"/>
        </w:rPr>
      </w:pPr>
      <w:hyperlink w:anchor="_Toc75769645" w:history="1">
        <w:r w:rsidR="005B4992" w:rsidRPr="004A7F68">
          <w:rPr>
            <w:rStyle w:val="Hyperlink"/>
            <w:noProof/>
          </w:rPr>
          <w:t>Regional Mobility Strategies</w:t>
        </w:r>
        <w:r w:rsidR="005B4992">
          <w:rPr>
            <w:noProof/>
            <w:webHidden/>
          </w:rPr>
          <w:tab/>
        </w:r>
        <w:r w:rsidR="005B4992">
          <w:rPr>
            <w:noProof/>
            <w:webHidden/>
          </w:rPr>
          <w:fldChar w:fldCharType="begin"/>
        </w:r>
        <w:r w:rsidR="005B4992">
          <w:rPr>
            <w:noProof/>
            <w:webHidden/>
          </w:rPr>
          <w:instrText xml:space="preserve"> PAGEREF _Toc75769645 \h </w:instrText>
        </w:r>
        <w:r w:rsidR="005B4992">
          <w:rPr>
            <w:noProof/>
            <w:webHidden/>
          </w:rPr>
        </w:r>
        <w:r w:rsidR="005B4992">
          <w:rPr>
            <w:noProof/>
            <w:webHidden/>
          </w:rPr>
          <w:fldChar w:fldCharType="separate"/>
        </w:r>
        <w:r w:rsidR="005B4992">
          <w:rPr>
            <w:noProof/>
            <w:webHidden/>
          </w:rPr>
          <w:t>12</w:t>
        </w:r>
        <w:r w:rsidR="005B4992">
          <w:rPr>
            <w:noProof/>
            <w:webHidden/>
          </w:rPr>
          <w:fldChar w:fldCharType="end"/>
        </w:r>
      </w:hyperlink>
    </w:p>
    <w:p w14:paraId="1104C118" w14:textId="5DD1983C" w:rsidR="005B4992" w:rsidRDefault="00173804">
      <w:pPr>
        <w:pStyle w:val="TOC1"/>
        <w:tabs>
          <w:tab w:val="right" w:leader="dot" w:pos="9350"/>
        </w:tabs>
        <w:rPr>
          <w:rFonts w:eastAsiaTheme="minorEastAsia"/>
          <w:noProof/>
          <w:sz w:val="22"/>
        </w:rPr>
      </w:pPr>
      <w:hyperlink w:anchor="_Toc75769646" w:history="1">
        <w:r w:rsidR="005B4992" w:rsidRPr="004A7F68">
          <w:rPr>
            <w:rStyle w:val="Hyperlink"/>
            <w:noProof/>
          </w:rPr>
          <w:t>Proposed Improvements</w:t>
        </w:r>
        <w:r w:rsidR="005B4992">
          <w:rPr>
            <w:noProof/>
            <w:webHidden/>
          </w:rPr>
          <w:tab/>
        </w:r>
        <w:r w:rsidR="005B4992">
          <w:rPr>
            <w:noProof/>
            <w:webHidden/>
          </w:rPr>
          <w:fldChar w:fldCharType="begin"/>
        </w:r>
        <w:r w:rsidR="005B4992">
          <w:rPr>
            <w:noProof/>
            <w:webHidden/>
          </w:rPr>
          <w:instrText xml:space="preserve"> PAGEREF _Toc75769646 \h </w:instrText>
        </w:r>
        <w:r w:rsidR="005B4992">
          <w:rPr>
            <w:noProof/>
            <w:webHidden/>
          </w:rPr>
        </w:r>
        <w:r w:rsidR="005B4992">
          <w:rPr>
            <w:noProof/>
            <w:webHidden/>
          </w:rPr>
          <w:fldChar w:fldCharType="separate"/>
        </w:r>
        <w:r w:rsidR="005B4992">
          <w:rPr>
            <w:noProof/>
            <w:webHidden/>
          </w:rPr>
          <w:t>14</w:t>
        </w:r>
        <w:r w:rsidR="005B4992">
          <w:rPr>
            <w:noProof/>
            <w:webHidden/>
          </w:rPr>
          <w:fldChar w:fldCharType="end"/>
        </w:r>
      </w:hyperlink>
    </w:p>
    <w:p w14:paraId="7E705DCE" w14:textId="0A757EF4" w:rsidR="005B4992" w:rsidRDefault="00173804">
      <w:pPr>
        <w:pStyle w:val="TOC1"/>
        <w:tabs>
          <w:tab w:val="right" w:leader="dot" w:pos="9350"/>
        </w:tabs>
        <w:rPr>
          <w:rFonts w:eastAsiaTheme="minorEastAsia"/>
          <w:noProof/>
          <w:sz w:val="22"/>
        </w:rPr>
      </w:pPr>
      <w:hyperlink w:anchor="_Toc75769647" w:history="1">
        <w:r w:rsidR="005B4992" w:rsidRPr="004A7F68">
          <w:rPr>
            <w:rStyle w:val="Hyperlink"/>
            <w:noProof/>
          </w:rPr>
          <w:t>Performance Based Decision Making</w:t>
        </w:r>
        <w:r w:rsidR="005B4992">
          <w:rPr>
            <w:noProof/>
            <w:webHidden/>
          </w:rPr>
          <w:tab/>
        </w:r>
        <w:r w:rsidR="005B4992">
          <w:rPr>
            <w:noProof/>
            <w:webHidden/>
          </w:rPr>
          <w:fldChar w:fldCharType="begin"/>
        </w:r>
        <w:r w:rsidR="005B4992">
          <w:rPr>
            <w:noProof/>
            <w:webHidden/>
          </w:rPr>
          <w:instrText xml:space="preserve"> PAGEREF _Toc75769647 \h </w:instrText>
        </w:r>
        <w:r w:rsidR="005B4992">
          <w:rPr>
            <w:noProof/>
            <w:webHidden/>
          </w:rPr>
        </w:r>
        <w:r w:rsidR="005B4992">
          <w:rPr>
            <w:noProof/>
            <w:webHidden/>
          </w:rPr>
          <w:fldChar w:fldCharType="separate"/>
        </w:r>
        <w:r w:rsidR="005B4992">
          <w:rPr>
            <w:noProof/>
            <w:webHidden/>
          </w:rPr>
          <w:t>15</w:t>
        </w:r>
        <w:r w:rsidR="005B4992">
          <w:rPr>
            <w:noProof/>
            <w:webHidden/>
          </w:rPr>
          <w:fldChar w:fldCharType="end"/>
        </w:r>
      </w:hyperlink>
    </w:p>
    <w:p w14:paraId="37CB9626" w14:textId="3EF6CC11" w:rsidR="005B4992" w:rsidRDefault="00173804">
      <w:pPr>
        <w:pStyle w:val="TOC1"/>
        <w:tabs>
          <w:tab w:val="right" w:leader="dot" w:pos="9350"/>
        </w:tabs>
        <w:rPr>
          <w:rFonts w:eastAsiaTheme="minorEastAsia"/>
          <w:noProof/>
          <w:sz w:val="22"/>
        </w:rPr>
      </w:pPr>
      <w:hyperlink w:anchor="_Toc75769648" w:history="1">
        <w:r w:rsidR="005B4992" w:rsidRPr="004A7F68">
          <w:rPr>
            <w:rStyle w:val="Hyperlink"/>
            <w:noProof/>
          </w:rPr>
          <w:t>Assessment of Proposed Improvements</w:t>
        </w:r>
        <w:r w:rsidR="005B4992">
          <w:rPr>
            <w:noProof/>
            <w:webHidden/>
          </w:rPr>
          <w:tab/>
        </w:r>
        <w:r w:rsidR="005B4992">
          <w:rPr>
            <w:noProof/>
            <w:webHidden/>
          </w:rPr>
          <w:fldChar w:fldCharType="begin"/>
        </w:r>
        <w:r w:rsidR="005B4992">
          <w:rPr>
            <w:noProof/>
            <w:webHidden/>
          </w:rPr>
          <w:instrText xml:space="preserve"> PAGEREF _Toc75769648 \h </w:instrText>
        </w:r>
        <w:r w:rsidR="005B4992">
          <w:rPr>
            <w:noProof/>
            <w:webHidden/>
          </w:rPr>
        </w:r>
        <w:r w:rsidR="005B4992">
          <w:rPr>
            <w:noProof/>
            <w:webHidden/>
          </w:rPr>
          <w:fldChar w:fldCharType="separate"/>
        </w:r>
        <w:r w:rsidR="005B4992">
          <w:rPr>
            <w:noProof/>
            <w:webHidden/>
          </w:rPr>
          <w:t>15</w:t>
        </w:r>
        <w:r w:rsidR="005B4992">
          <w:rPr>
            <w:noProof/>
            <w:webHidden/>
          </w:rPr>
          <w:fldChar w:fldCharType="end"/>
        </w:r>
      </w:hyperlink>
    </w:p>
    <w:p w14:paraId="184C103D" w14:textId="376E9ACD" w:rsidR="005B4992" w:rsidRDefault="00173804">
      <w:pPr>
        <w:pStyle w:val="TOC1"/>
        <w:tabs>
          <w:tab w:val="right" w:leader="dot" w:pos="9350"/>
        </w:tabs>
        <w:rPr>
          <w:rFonts w:eastAsiaTheme="minorEastAsia"/>
          <w:noProof/>
          <w:sz w:val="22"/>
        </w:rPr>
      </w:pPr>
      <w:hyperlink w:anchor="_Toc75769649" w:history="1">
        <w:r w:rsidR="005B4992" w:rsidRPr="004A7F68">
          <w:rPr>
            <w:rStyle w:val="Hyperlink"/>
            <w:noProof/>
          </w:rPr>
          <w:t>Potential Environmental Mitigation Activities</w:t>
        </w:r>
        <w:r w:rsidR="005B4992">
          <w:rPr>
            <w:noProof/>
            <w:webHidden/>
          </w:rPr>
          <w:tab/>
        </w:r>
        <w:r w:rsidR="005B4992">
          <w:rPr>
            <w:noProof/>
            <w:webHidden/>
          </w:rPr>
          <w:fldChar w:fldCharType="begin"/>
        </w:r>
        <w:r w:rsidR="005B4992">
          <w:rPr>
            <w:noProof/>
            <w:webHidden/>
          </w:rPr>
          <w:instrText xml:space="preserve"> PAGEREF _Toc75769649 \h </w:instrText>
        </w:r>
        <w:r w:rsidR="005B4992">
          <w:rPr>
            <w:noProof/>
            <w:webHidden/>
          </w:rPr>
        </w:r>
        <w:r w:rsidR="005B4992">
          <w:rPr>
            <w:noProof/>
            <w:webHidden/>
          </w:rPr>
          <w:fldChar w:fldCharType="separate"/>
        </w:r>
        <w:r w:rsidR="005B4992">
          <w:rPr>
            <w:noProof/>
            <w:webHidden/>
          </w:rPr>
          <w:t>16</w:t>
        </w:r>
        <w:r w:rsidR="005B4992">
          <w:rPr>
            <w:noProof/>
            <w:webHidden/>
          </w:rPr>
          <w:fldChar w:fldCharType="end"/>
        </w:r>
      </w:hyperlink>
    </w:p>
    <w:p w14:paraId="3917C53C" w14:textId="44C85EE0" w:rsidR="005B4992" w:rsidRDefault="00173804">
      <w:pPr>
        <w:pStyle w:val="TOC1"/>
        <w:tabs>
          <w:tab w:val="right" w:leader="dot" w:pos="9350"/>
        </w:tabs>
        <w:rPr>
          <w:rFonts w:eastAsiaTheme="minorEastAsia"/>
          <w:noProof/>
          <w:sz w:val="22"/>
        </w:rPr>
      </w:pPr>
      <w:hyperlink w:anchor="_Toc75769650" w:history="1">
        <w:r w:rsidR="005B4992" w:rsidRPr="004A7F68">
          <w:rPr>
            <w:rStyle w:val="Hyperlink"/>
            <w:noProof/>
          </w:rPr>
          <w:t>Financial Planning</w:t>
        </w:r>
        <w:r w:rsidR="005B4992">
          <w:rPr>
            <w:noProof/>
            <w:webHidden/>
          </w:rPr>
          <w:tab/>
        </w:r>
        <w:r w:rsidR="005B4992">
          <w:rPr>
            <w:noProof/>
            <w:webHidden/>
          </w:rPr>
          <w:fldChar w:fldCharType="begin"/>
        </w:r>
        <w:r w:rsidR="005B4992">
          <w:rPr>
            <w:noProof/>
            <w:webHidden/>
          </w:rPr>
          <w:instrText xml:space="preserve"> PAGEREF _Toc75769650 \h </w:instrText>
        </w:r>
        <w:r w:rsidR="005B4992">
          <w:rPr>
            <w:noProof/>
            <w:webHidden/>
          </w:rPr>
        </w:r>
        <w:r w:rsidR="005B4992">
          <w:rPr>
            <w:noProof/>
            <w:webHidden/>
          </w:rPr>
          <w:fldChar w:fldCharType="separate"/>
        </w:r>
        <w:r w:rsidR="005B4992">
          <w:rPr>
            <w:noProof/>
            <w:webHidden/>
          </w:rPr>
          <w:t>16</w:t>
        </w:r>
        <w:r w:rsidR="005B4992">
          <w:rPr>
            <w:noProof/>
            <w:webHidden/>
          </w:rPr>
          <w:fldChar w:fldCharType="end"/>
        </w:r>
      </w:hyperlink>
    </w:p>
    <w:p w14:paraId="5FF656CD" w14:textId="239C6B5B" w:rsidR="005B4992" w:rsidRDefault="00173804">
      <w:pPr>
        <w:pStyle w:val="TOC1"/>
        <w:tabs>
          <w:tab w:val="right" w:leader="dot" w:pos="9350"/>
        </w:tabs>
        <w:rPr>
          <w:rFonts w:eastAsiaTheme="minorEastAsia"/>
          <w:noProof/>
          <w:sz w:val="22"/>
        </w:rPr>
      </w:pPr>
      <w:hyperlink w:anchor="_Toc75769651" w:history="1">
        <w:r w:rsidR="005B4992" w:rsidRPr="004A7F68">
          <w:rPr>
            <w:rStyle w:val="Hyperlink"/>
            <w:noProof/>
          </w:rPr>
          <w:t>(OPTIONAL) Scenario Planning</w:t>
        </w:r>
        <w:r w:rsidR="005B4992">
          <w:rPr>
            <w:noProof/>
            <w:webHidden/>
          </w:rPr>
          <w:tab/>
        </w:r>
        <w:r w:rsidR="005B4992">
          <w:rPr>
            <w:noProof/>
            <w:webHidden/>
          </w:rPr>
          <w:fldChar w:fldCharType="begin"/>
        </w:r>
        <w:r w:rsidR="005B4992">
          <w:rPr>
            <w:noProof/>
            <w:webHidden/>
          </w:rPr>
          <w:instrText xml:space="preserve"> PAGEREF _Toc75769651 \h </w:instrText>
        </w:r>
        <w:r w:rsidR="005B4992">
          <w:rPr>
            <w:noProof/>
            <w:webHidden/>
          </w:rPr>
        </w:r>
        <w:r w:rsidR="005B4992">
          <w:rPr>
            <w:noProof/>
            <w:webHidden/>
          </w:rPr>
          <w:fldChar w:fldCharType="separate"/>
        </w:r>
        <w:r w:rsidR="005B4992">
          <w:rPr>
            <w:noProof/>
            <w:webHidden/>
          </w:rPr>
          <w:t>17</w:t>
        </w:r>
        <w:r w:rsidR="005B4992">
          <w:rPr>
            <w:noProof/>
            <w:webHidden/>
          </w:rPr>
          <w:fldChar w:fldCharType="end"/>
        </w:r>
      </w:hyperlink>
    </w:p>
    <w:p w14:paraId="086CE5AC" w14:textId="0AC3CE88" w:rsidR="005B4992" w:rsidRDefault="00173804">
      <w:pPr>
        <w:pStyle w:val="TOC1"/>
        <w:tabs>
          <w:tab w:val="right" w:leader="dot" w:pos="9350"/>
        </w:tabs>
        <w:rPr>
          <w:rFonts w:eastAsiaTheme="minorEastAsia"/>
          <w:noProof/>
          <w:sz w:val="22"/>
        </w:rPr>
      </w:pPr>
      <w:hyperlink w:anchor="_Toc75769652" w:history="1">
        <w:r w:rsidR="005B4992" w:rsidRPr="004A7F68">
          <w:rPr>
            <w:rStyle w:val="Hyperlink"/>
            <w:noProof/>
          </w:rPr>
          <w:t>Resources:</w:t>
        </w:r>
        <w:r w:rsidR="005B4992">
          <w:rPr>
            <w:noProof/>
            <w:webHidden/>
          </w:rPr>
          <w:tab/>
        </w:r>
        <w:r w:rsidR="005B4992">
          <w:rPr>
            <w:noProof/>
            <w:webHidden/>
          </w:rPr>
          <w:fldChar w:fldCharType="begin"/>
        </w:r>
        <w:r w:rsidR="005B4992">
          <w:rPr>
            <w:noProof/>
            <w:webHidden/>
          </w:rPr>
          <w:instrText xml:space="preserve"> PAGEREF _Toc75769652 \h </w:instrText>
        </w:r>
        <w:r w:rsidR="005B4992">
          <w:rPr>
            <w:noProof/>
            <w:webHidden/>
          </w:rPr>
        </w:r>
        <w:r w:rsidR="005B4992">
          <w:rPr>
            <w:noProof/>
            <w:webHidden/>
          </w:rPr>
          <w:fldChar w:fldCharType="separate"/>
        </w:r>
        <w:r w:rsidR="005B4992">
          <w:rPr>
            <w:noProof/>
            <w:webHidden/>
          </w:rPr>
          <w:t>18</w:t>
        </w:r>
        <w:r w:rsidR="005B4992">
          <w:rPr>
            <w:noProof/>
            <w:webHidden/>
          </w:rPr>
          <w:fldChar w:fldCharType="end"/>
        </w:r>
      </w:hyperlink>
    </w:p>
    <w:p w14:paraId="54B399E0" w14:textId="5A34304F" w:rsidR="005B4992" w:rsidRDefault="00173804">
      <w:pPr>
        <w:pStyle w:val="TOC1"/>
        <w:tabs>
          <w:tab w:val="right" w:leader="dot" w:pos="9350"/>
        </w:tabs>
        <w:rPr>
          <w:rFonts w:eastAsiaTheme="minorEastAsia"/>
          <w:noProof/>
          <w:sz w:val="22"/>
        </w:rPr>
      </w:pPr>
      <w:hyperlink w:anchor="_Toc75769653" w:history="1">
        <w:r w:rsidR="005B4992" w:rsidRPr="004A7F68">
          <w:rPr>
            <w:rStyle w:val="Hyperlink"/>
            <w:noProof/>
          </w:rPr>
          <w:t>Definitions:</w:t>
        </w:r>
        <w:r w:rsidR="005B4992">
          <w:rPr>
            <w:noProof/>
            <w:webHidden/>
          </w:rPr>
          <w:tab/>
        </w:r>
        <w:r w:rsidR="005B4992">
          <w:rPr>
            <w:noProof/>
            <w:webHidden/>
          </w:rPr>
          <w:fldChar w:fldCharType="begin"/>
        </w:r>
        <w:r w:rsidR="005B4992">
          <w:rPr>
            <w:noProof/>
            <w:webHidden/>
          </w:rPr>
          <w:instrText xml:space="preserve"> PAGEREF _Toc75769653 \h </w:instrText>
        </w:r>
        <w:r w:rsidR="005B4992">
          <w:rPr>
            <w:noProof/>
            <w:webHidden/>
          </w:rPr>
        </w:r>
        <w:r w:rsidR="005B4992">
          <w:rPr>
            <w:noProof/>
            <w:webHidden/>
          </w:rPr>
          <w:fldChar w:fldCharType="separate"/>
        </w:r>
        <w:r w:rsidR="005B4992">
          <w:rPr>
            <w:noProof/>
            <w:webHidden/>
          </w:rPr>
          <w:t>18</w:t>
        </w:r>
        <w:r w:rsidR="005B4992">
          <w:rPr>
            <w:noProof/>
            <w:webHidden/>
          </w:rPr>
          <w:fldChar w:fldCharType="end"/>
        </w:r>
      </w:hyperlink>
    </w:p>
    <w:p w14:paraId="18402EAF" w14:textId="09230E87" w:rsidR="00995B20" w:rsidRPr="00D00F43" w:rsidRDefault="00B4085B" w:rsidP="00D00F43">
      <w:r>
        <w:fldChar w:fldCharType="end"/>
      </w:r>
    </w:p>
    <w:p w14:paraId="3F52E444" w14:textId="585CBA75" w:rsidR="00AD6D8F" w:rsidRDefault="00995B20" w:rsidP="00995B20">
      <w:pPr>
        <w:pStyle w:val="ATGHeading1"/>
      </w:pPr>
      <w:bookmarkStart w:id="0" w:name="_Toc75769636"/>
      <w:r>
        <w:lastRenderedPageBreak/>
        <w:t>Component Requirements Overview</w:t>
      </w:r>
      <w:bookmarkEnd w:id="0"/>
    </w:p>
    <w:p w14:paraId="6EB94EBA" w14:textId="13CD200A" w:rsidR="00933651" w:rsidRDefault="00933651" w:rsidP="00933651">
      <w:r w:rsidRPr="00933651">
        <w:t xml:space="preserve">This standard process for component requirements of an MTP is based primarily on federal guidance on metropolitan transportation planning set forward in 23 CFR Part 450.306 </w:t>
      </w:r>
      <w:r w:rsidRPr="00933651">
        <w:rPr>
          <w:rStyle w:val="FootnoteReference"/>
        </w:rPr>
        <w:footnoteReference w:id="1"/>
      </w:r>
      <w:r w:rsidRPr="00933651">
        <w:t xml:space="preserve"> (Scope of the Metropolitan Transportation Planning Process), 23 CFR Part 450.324 </w:t>
      </w:r>
      <w:r w:rsidRPr="00933651">
        <w:rPr>
          <w:rStyle w:val="FootnoteReference"/>
        </w:rPr>
        <w:footnoteReference w:id="2"/>
      </w:r>
      <w:r w:rsidRPr="00933651">
        <w:t xml:space="preserve"> (Development and Content of The Metropolitan Transportation Plan), and 23 CFR Part 490 </w:t>
      </w:r>
      <w:r w:rsidRPr="00933651">
        <w:rPr>
          <w:rStyle w:val="FootnoteReference"/>
        </w:rPr>
        <w:footnoteReference w:id="3"/>
      </w:r>
      <w:r w:rsidRPr="00933651">
        <w:t xml:space="preserve"> (National Performance Management Measures). The components  listed in this SOP are not exhaustive to the possibilities in the metropolitan transportation planning process but are rather intended to ensure delivery of a Federal Compliant product. </w:t>
      </w:r>
    </w:p>
    <w:p w14:paraId="3925A873" w14:textId="560E21C4" w:rsidR="00933651" w:rsidRDefault="00933651" w:rsidP="00933651">
      <w:pPr>
        <w:rPr>
          <w:b/>
          <w:bCs/>
          <w:i/>
          <w:iCs/>
        </w:rPr>
      </w:pPr>
      <w:r w:rsidRPr="00933651">
        <w:rPr>
          <w:b/>
          <w:bCs/>
          <w:i/>
          <w:iCs/>
        </w:rPr>
        <w:t xml:space="preserve">As new Federal transportation bills are passed, this SOP should be reviewed for consistency and concurrence with the most up to date guidance provided by the US Department of Transportation. </w:t>
      </w:r>
    </w:p>
    <w:p w14:paraId="4D14016D" w14:textId="6CF90C07" w:rsidR="005832B5" w:rsidRPr="00933651" w:rsidRDefault="00933651" w:rsidP="00933651">
      <w:r w:rsidRPr="00933651">
        <w:t>The order of these items does not necessarily follow the order of requirements listed in the aforementioned federal guidance, nor does it reflect the order to be presented in the finished document, which will be established through dialogue with the client.</w:t>
      </w:r>
      <w:r w:rsidR="005832B5" w:rsidRPr="00933651">
        <w:t xml:space="preserve"> </w:t>
      </w:r>
      <w:r>
        <w:t>As such a typical MTP produced by ATG will likely contain the following types of chapters</w:t>
      </w:r>
      <w:r w:rsidR="00861671">
        <w:t xml:space="preserve"> (not always in same order):</w:t>
      </w:r>
    </w:p>
    <w:p w14:paraId="4434496F" w14:textId="4DF03B9E" w:rsidR="005832B5" w:rsidRPr="00661B25" w:rsidRDefault="00933651" w:rsidP="00661B25">
      <w:pPr>
        <w:pStyle w:val="ATGBodyBullet1"/>
        <w:numPr>
          <w:ilvl w:val="0"/>
          <w:numId w:val="11"/>
        </w:numPr>
        <w:rPr>
          <w:b/>
          <w:bCs/>
        </w:rPr>
      </w:pPr>
      <w:r>
        <w:rPr>
          <w:b/>
          <w:bCs/>
        </w:rPr>
        <w:t>Introduction</w:t>
      </w:r>
    </w:p>
    <w:p w14:paraId="5AC6E1A0" w14:textId="142BFB09" w:rsidR="005832B5" w:rsidRDefault="00933651" w:rsidP="00661B25">
      <w:pPr>
        <w:pStyle w:val="ATGBodyBullet1"/>
        <w:numPr>
          <w:ilvl w:val="0"/>
          <w:numId w:val="11"/>
        </w:numPr>
        <w:rPr>
          <w:b/>
          <w:bCs/>
        </w:rPr>
      </w:pPr>
      <w:r>
        <w:rPr>
          <w:b/>
          <w:bCs/>
        </w:rPr>
        <w:t>Goals, Objectives, Vision</w:t>
      </w:r>
    </w:p>
    <w:p w14:paraId="0BF665A1" w14:textId="18A2C3F4" w:rsidR="00933651" w:rsidRDefault="00933651" w:rsidP="00661B25">
      <w:pPr>
        <w:pStyle w:val="ATGBodyBullet1"/>
        <w:numPr>
          <w:ilvl w:val="0"/>
          <w:numId w:val="11"/>
        </w:numPr>
        <w:rPr>
          <w:b/>
          <w:bCs/>
        </w:rPr>
      </w:pPr>
      <w:r>
        <w:rPr>
          <w:b/>
          <w:bCs/>
        </w:rPr>
        <w:t>Public Involvement</w:t>
      </w:r>
    </w:p>
    <w:p w14:paraId="37442FF3" w14:textId="2F978354" w:rsidR="00933651" w:rsidRDefault="00933651" w:rsidP="00661B25">
      <w:pPr>
        <w:pStyle w:val="ATGBodyBullet1"/>
        <w:numPr>
          <w:ilvl w:val="0"/>
          <w:numId w:val="11"/>
        </w:numPr>
        <w:rPr>
          <w:b/>
          <w:bCs/>
        </w:rPr>
      </w:pPr>
      <w:r>
        <w:rPr>
          <w:b/>
          <w:bCs/>
        </w:rPr>
        <w:t>Existing Conditions Analysis/Needs Analysis</w:t>
      </w:r>
    </w:p>
    <w:p w14:paraId="6295E94E" w14:textId="24A20288" w:rsidR="00933651" w:rsidRDefault="00933651" w:rsidP="00661B25">
      <w:pPr>
        <w:pStyle w:val="ATGBodyBullet1"/>
        <w:numPr>
          <w:ilvl w:val="0"/>
          <w:numId w:val="11"/>
        </w:numPr>
        <w:rPr>
          <w:b/>
          <w:bCs/>
        </w:rPr>
      </w:pPr>
      <w:r>
        <w:rPr>
          <w:b/>
          <w:bCs/>
        </w:rPr>
        <w:t>Transportation Strategies</w:t>
      </w:r>
    </w:p>
    <w:p w14:paraId="7647ED13" w14:textId="294F5291" w:rsidR="00861671" w:rsidRDefault="00861671" w:rsidP="00661B25">
      <w:pPr>
        <w:pStyle w:val="ATGBodyBullet1"/>
        <w:numPr>
          <w:ilvl w:val="0"/>
          <w:numId w:val="11"/>
        </w:numPr>
        <w:rPr>
          <w:b/>
          <w:bCs/>
        </w:rPr>
      </w:pPr>
      <w:r>
        <w:rPr>
          <w:b/>
          <w:bCs/>
        </w:rPr>
        <w:t>Planned Program of Projects</w:t>
      </w:r>
    </w:p>
    <w:p w14:paraId="52E46687" w14:textId="6E8B6C7C" w:rsidR="00861671" w:rsidRDefault="00861671" w:rsidP="00861671">
      <w:pPr>
        <w:pStyle w:val="ATGBodyBullet1"/>
        <w:numPr>
          <w:ilvl w:val="0"/>
          <w:numId w:val="11"/>
        </w:numPr>
        <w:rPr>
          <w:b/>
          <w:bCs/>
        </w:rPr>
      </w:pPr>
      <w:r>
        <w:rPr>
          <w:b/>
          <w:bCs/>
        </w:rPr>
        <w:t>Fiscal Constraint</w:t>
      </w:r>
    </w:p>
    <w:p w14:paraId="6FA5A6D3" w14:textId="77777777" w:rsidR="00861671" w:rsidRDefault="00861671" w:rsidP="00861671">
      <w:pPr>
        <w:pStyle w:val="ATGBodyBullet1"/>
        <w:numPr>
          <w:ilvl w:val="0"/>
          <w:numId w:val="11"/>
        </w:numPr>
        <w:rPr>
          <w:b/>
          <w:bCs/>
        </w:rPr>
      </w:pPr>
      <w:r>
        <w:rPr>
          <w:b/>
          <w:bCs/>
        </w:rPr>
        <w:t>Systems Level Analysis</w:t>
      </w:r>
    </w:p>
    <w:p w14:paraId="382AD778" w14:textId="5F31C0AC" w:rsidR="00861671" w:rsidRDefault="00861671" w:rsidP="00661B25">
      <w:pPr>
        <w:pStyle w:val="ATGBodyBullet1"/>
        <w:numPr>
          <w:ilvl w:val="0"/>
          <w:numId w:val="11"/>
        </w:numPr>
        <w:rPr>
          <w:b/>
          <w:bCs/>
        </w:rPr>
      </w:pPr>
      <w:r>
        <w:rPr>
          <w:b/>
          <w:bCs/>
        </w:rPr>
        <w:t>Systems Performance Report</w:t>
      </w:r>
    </w:p>
    <w:p w14:paraId="7E1A6D00" w14:textId="2FBFDD01" w:rsidR="00861671" w:rsidRDefault="00861671" w:rsidP="0023517B">
      <w:pPr>
        <w:rPr>
          <w:szCs w:val="20"/>
        </w:rPr>
      </w:pPr>
      <w:r w:rsidRPr="00861671">
        <w:rPr>
          <w:szCs w:val="20"/>
        </w:rPr>
        <w:t>The de</w:t>
      </w:r>
      <w:r>
        <w:rPr>
          <w:szCs w:val="20"/>
        </w:rPr>
        <w:t xml:space="preserve">velopment of content for these chapters is carried out by a number of processes described in additional ATG Planning SOPs but will satisfy at the least the required components shown in the following sections. For each of the following components, the associated SOP has been noted (where applicable). </w:t>
      </w:r>
      <w:r w:rsidR="008263E5">
        <w:rPr>
          <w:szCs w:val="20"/>
        </w:rPr>
        <w:t xml:space="preserve">Resource references to existing task assignments have been provided </w:t>
      </w:r>
      <w:r w:rsidR="00734F53">
        <w:rPr>
          <w:szCs w:val="20"/>
        </w:rPr>
        <w:t xml:space="preserve">where possible.  </w:t>
      </w:r>
    </w:p>
    <w:p w14:paraId="010386B5" w14:textId="2B0DFAE6" w:rsidR="00861671" w:rsidRDefault="00861671" w:rsidP="00F46D04">
      <w:pPr>
        <w:pStyle w:val="ATGHeading1"/>
      </w:pPr>
      <w:bookmarkStart w:id="1" w:name="_Toc75769637"/>
      <w:r w:rsidRPr="00861671">
        <w:lastRenderedPageBreak/>
        <w:t>Metropolitan Transportation Plan (MTP) General Requirements</w:t>
      </w:r>
      <w:bookmarkEnd w:id="1"/>
    </w:p>
    <w:p w14:paraId="525F04C0" w14:textId="59D96CC0" w:rsidR="00861671" w:rsidRDefault="00861671" w:rsidP="00861671">
      <w:r w:rsidRPr="00861671">
        <w:t xml:space="preserve">The MTP </w:t>
      </w:r>
      <w:r>
        <w:t xml:space="preserve">should </w:t>
      </w:r>
      <w:r w:rsidRPr="00861671">
        <w:t>cover the general requirements listed below (23 CFR 450.324). These are generally outputs from processes and points that should be documented/noted somewhere in the plan.</w:t>
      </w:r>
    </w:p>
    <w:tbl>
      <w:tblPr>
        <w:tblStyle w:val="GridTable4-Accent2"/>
        <w:tblW w:w="5000" w:type="pct"/>
        <w:tblLook w:val="04A0" w:firstRow="1" w:lastRow="0" w:firstColumn="1" w:lastColumn="0" w:noHBand="0" w:noVBand="1"/>
      </w:tblPr>
      <w:tblGrid>
        <w:gridCol w:w="5846"/>
        <w:gridCol w:w="3504"/>
      </w:tblGrid>
      <w:tr w:rsidR="00861671" w:rsidRPr="008A445D" w14:paraId="46F4A136" w14:textId="77777777" w:rsidTr="0086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455D99D2" w14:textId="77777777" w:rsidR="00861671" w:rsidRPr="008A445D" w:rsidRDefault="00861671" w:rsidP="00960D0F">
            <w:r w:rsidRPr="008A445D">
              <w:t>Component – General Requirement</w:t>
            </w:r>
          </w:p>
        </w:tc>
        <w:tc>
          <w:tcPr>
            <w:tcW w:w="1874" w:type="pct"/>
            <w:vAlign w:val="center"/>
          </w:tcPr>
          <w:p w14:paraId="32E2EEEC" w14:textId="77777777" w:rsidR="00861671" w:rsidRPr="008A445D" w:rsidRDefault="00861671" w:rsidP="00861671">
            <w:pPr>
              <w:cnfStyle w:val="100000000000" w:firstRow="1" w:lastRow="0" w:firstColumn="0" w:lastColumn="0" w:oddVBand="0" w:evenVBand="0" w:oddHBand="0" w:evenHBand="0" w:firstRowFirstColumn="0" w:firstRowLastColumn="0" w:lastRowFirstColumn="0" w:lastRowLastColumn="0"/>
            </w:pPr>
            <w:r>
              <w:t>Typical documentation location or process source</w:t>
            </w:r>
          </w:p>
        </w:tc>
      </w:tr>
      <w:tr w:rsidR="00861671" w:rsidRPr="008A445D" w14:paraId="3488C604"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31D9676A" w14:textId="77777777" w:rsidR="00861671" w:rsidRPr="008A445D" w:rsidRDefault="00861671" w:rsidP="00960D0F">
            <w:r w:rsidRPr="008A445D">
              <w:t>Updated every 5 yrs. (or 4 yrs. in air quality nonattainment and maintenance areas)</w:t>
            </w:r>
            <w:r>
              <w:t>;</w:t>
            </w:r>
          </w:p>
        </w:tc>
        <w:tc>
          <w:tcPr>
            <w:tcW w:w="1874" w:type="pct"/>
            <w:vMerge w:val="restart"/>
            <w:vAlign w:val="center"/>
          </w:tcPr>
          <w:p w14:paraId="7C611C54" w14:textId="0516C702"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These details are usually noted on the cover, introduction chapter, or public involvement chapter.</w:t>
            </w:r>
          </w:p>
        </w:tc>
      </w:tr>
      <w:tr w:rsidR="00861671" w:rsidRPr="008A445D" w14:paraId="5204FC28"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7E2158E6" w14:textId="77777777" w:rsidR="00861671" w:rsidRPr="008A445D" w:rsidRDefault="00861671" w:rsidP="00960D0F">
            <w:r w:rsidRPr="008A445D">
              <w:t>Addresses no less than a 20-year planning horizon</w:t>
            </w:r>
            <w:r>
              <w:t xml:space="preserve"> by end of update cycle (ATG typically uses a 25-year horizon to account for plan adoption period);</w:t>
            </w:r>
          </w:p>
        </w:tc>
        <w:tc>
          <w:tcPr>
            <w:tcW w:w="1874" w:type="pct"/>
            <w:vMerge/>
            <w:vAlign w:val="center"/>
          </w:tcPr>
          <w:p w14:paraId="605C5A67"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p>
        </w:tc>
      </w:tr>
      <w:tr w:rsidR="00861671" w:rsidRPr="008A445D" w14:paraId="62242BFB"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244A6319" w14:textId="77777777" w:rsidR="00861671" w:rsidRDefault="00861671" w:rsidP="00960D0F">
            <w:r>
              <w:t xml:space="preserve">Plan shows the adoption date. </w:t>
            </w:r>
          </w:p>
          <w:p w14:paraId="54C88462" w14:textId="77777777" w:rsidR="00861671" w:rsidRDefault="00861671" w:rsidP="00861671">
            <w:pPr>
              <w:pStyle w:val="ListParagraph"/>
              <w:numPr>
                <w:ilvl w:val="0"/>
                <w:numId w:val="12"/>
              </w:numPr>
              <w:spacing w:after="80" w:line="240" w:lineRule="auto"/>
            </w:pPr>
            <w:r>
              <w:t xml:space="preserve">For attainment areas the effective date of the transportation plan is date of adoption by the </w:t>
            </w:r>
            <w:proofErr w:type="gramStart"/>
            <w:r>
              <w:t>MPO;</w:t>
            </w:r>
            <w:proofErr w:type="gramEnd"/>
          </w:p>
          <w:p w14:paraId="2B8B7653" w14:textId="77777777" w:rsidR="00861671" w:rsidRPr="008A445D" w:rsidRDefault="00861671" w:rsidP="00861671">
            <w:pPr>
              <w:pStyle w:val="ListParagraph"/>
              <w:numPr>
                <w:ilvl w:val="0"/>
                <w:numId w:val="12"/>
              </w:numPr>
              <w:spacing w:after="80" w:line="240" w:lineRule="auto"/>
            </w:pPr>
            <w:r>
              <w:t xml:space="preserve">For </w:t>
            </w:r>
            <w:r w:rsidRPr="008A445D">
              <w:t>nonattainment and maintenance areas</w:t>
            </w:r>
            <w:r>
              <w:t>,</w:t>
            </w:r>
            <w:r w:rsidRPr="008A445D">
              <w:t xml:space="preserve"> </w:t>
            </w:r>
            <w:r>
              <w:t>t</w:t>
            </w:r>
            <w:r w:rsidRPr="008A445D">
              <w:t>he effective/adoption date of the transportation plan is the date of a conformity determination issued by the FHWA and the FTA</w:t>
            </w:r>
            <w:r>
              <w:t>;</w:t>
            </w:r>
            <w:r w:rsidRPr="008A445D">
              <w:t xml:space="preserve"> </w:t>
            </w:r>
          </w:p>
        </w:tc>
        <w:tc>
          <w:tcPr>
            <w:tcW w:w="1874" w:type="pct"/>
            <w:vMerge/>
            <w:vAlign w:val="center"/>
          </w:tcPr>
          <w:p w14:paraId="20471603" w14:textId="77777777" w:rsidR="00861671" w:rsidRDefault="00861671" w:rsidP="00861671">
            <w:pPr>
              <w:cnfStyle w:val="000000100000" w:firstRow="0" w:lastRow="0" w:firstColumn="0" w:lastColumn="0" w:oddVBand="0" w:evenVBand="0" w:oddHBand="1" w:evenHBand="0" w:firstRowFirstColumn="0" w:firstRowLastColumn="0" w:lastRowFirstColumn="0" w:lastRowLastColumn="0"/>
            </w:pPr>
          </w:p>
        </w:tc>
      </w:tr>
      <w:tr w:rsidR="00861671" w:rsidRPr="008A445D" w14:paraId="33793E82"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20B8338C" w14:textId="77777777" w:rsidR="00861671" w:rsidRPr="008A445D" w:rsidRDefault="00861671" w:rsidP="00960D0F">
            <w:r>
              <w:t>Plan analysis is b</w:t>
            </w:r>
            <w:r w:rsidRPr="008A445D">
              <w:t>ased on the latest available estimates and assumptions for population, land use, travel, employment, congestion, and economic activity</w:t>
            </w:r>
            <w:r>
              <w:t>;</w:t>
            </w:r>
          </w:p>
        </w:tc>
        <w:tc>
          <w:tcPr>
            <w:tcW w:w="1874" w:type="pct"/>
            <w:vMerge w:val="restart"/>
            <w:vAlign w:val="center"/>
          </w:tcPr>
          <w:p w14:paraId="559E42E5"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r>
              <w:t xml:space="preserve">Usually noted in the analysis chapter(s). Ensure that data is documented as it is gathered and used to facilitate this component. </w:t>
            </w:r>
          </w:p>
        </w:tc>
      </w:tr>
      <w:tr w:rsidR="00861671" w:rsidRPr="008A445D" w14:paraId="436BB9B2"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4D5FC99B" w14:textId="77777777" w:rsidR="00861671" w:rsidRPr="008A445D" w:rsidRDefault="00861671" w:rsidP="00960D0F">
            <w:r>
              <w:t>Includes the latest available estimates and Travel Demand Model used in developing the MTP</w:t>
            </w:r>
          </w:p>
        </w:tc>
        <w:tc>
          <w:tcPr>
            <w:tcW w:w="1874" w:type="pct"/>
            <w:vMerge/>
            <w:vAlign w:val="center"/>
          </w:tcPr>
          <w:p w14:paraId="6EC62AFA" w14:textId="77777777" w:rsidR="00861671" w:rsidRDefault="00861671" w:rsidP="00861671">
            <w:pPr>
              <w:cnfStyle w:val="000000100000" w:firstRow="0" w:lastRow="0" w:firstColumn="0" w:lastColumn="0" w:oddVBand="0" w:evenVBand="0" w:oddHBand="1" w:evenHBand="0" w:firstRowFirstColumn="0" w:firstRowLastColumn="0" w:lastRowFirstColumn="0" w:lastRowLastColumn="0"/>
            </w:pPr>
          </w:p>
        </w:tc>
      </w:tr>
      <w:tr w:rsidR="00861671" w:rsidRPr="008A445D" w14:paraId="35755A8B"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16BFCBB1" w14:textId="77777777" w:rsidR="00861671" w:rsidRPr="008A445D" w:rsidRDefault="00861671" w:rsidP="00960D0F">
            <w:r w:rsidRPr="008A445D">
              <w:t>Was developed with transportation control measures (TCMs) as defined in a State Implementation Plan (If the region is in nonattainment for air quality)</w:t>
            </w:r>
            <w:r>
              <w:t>;</w:t>
            </w:r>
          </w:p>
        </w:tc>
        <w:tc>
          <w:tcPr>
            <w:tcW w:w="1874" w:type="pct"/>
            <w:vMerge/>
            <w:vAlign w:val="center"/>
          </w:tcPr>
          <w:p w14:paraId="56F5F99A"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p>
        </w:tc>
      </w:tr>
      <w:tr w:rsidR="00861671" w:rsidRPr="008A445D" w14:paraId="0385BB4D"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721F58EA" w14:textId="77777777" w:rsidR="00861671" w:rsidRPr="008A445D" w:rsidRDefault="00861671" w:rsidP="00960D0F">
            <w:r w:rsidRPr="008A445D">
              <w:t>Describes coordination with the statewide transportation planning process</w:t>
            </w:r>
            <w:r>
              <w:t>;</w:t>
            </w:r>
          </w:p>
        </w:tc>
        <w:tc>
          <w:tcPr>
            <w:tcW w:w="1874" w:type="pct"/>
            <w:vAlign w:val="center"/>
          </w:tcPr>
          <w:p w14:paraId="37A301B8" w14:textId="77777777"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Usually in the introduction, goals/vision, or existing conditions chapters</w:t>
            </w:r>
          </w:p>
        </w:tc>
      </w:tr>
      <w:tr w:rsidR="00861671" w:rsidRPr="008A445D" w14:paraId="635BBD16"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3C6F2914" w14:textId="77777777" w:rsidR="00861671" w:rsidRPr="008A445D" w:rsidRDefault="00861671" w:rsidP="00960D0F">
            <w:r w:rsidRPr="008A445D">
              <w:t>Was approved by the MPO (and any revisions)</w:t>
            </w:r>
            <w:r>
              <w:t>;</w:t>
            </w:r>
          </w:p>
        </w:tc>
        <w:tc>
          <w:tcPr>
            <w:tcW w:w="1874" w:type="pct"/>
            <w:vAlign w:val="center"/>
          </w:tcPr>
          <w:p w14:paraId="0F87AF46"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r>
              <w:t>Note in implementation chapter and/or changelog in intro</w:t>
            </w:r>
          </w:p>
        </w:tc>
      </w:tr>
      <w:tr w:rsidR="00861671" w:rsidRPr="008A445D" w14:paraId="241CCCAF"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5171D8B9" w14:textId="77777777" w:rsidR="00861671" w:rsidRPr="008A445D" w:rsidRDefault="00861671" w:rsidP="00960D0F">
            <w:r w:rsidRPr="008A445D">
              <w:t>Shared with the Governor, FHWA, and FTA</w:t>
            </w:r>
            <w:r>
              <w:t>.</w:t>
            </w:r>
          </w:p>
        </w:tc>
        <w:tc>
          <w:tcPr>
            <w:tcW w:w="1874" w:type="pct"/>
            <w:vAlign w:val="center"/>
          </w:tcPr>
          <w:p w14:paraId="179401FC" w14:textId="77777777"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 xml:space="preserve">This will be handled by MPO staff but may be opportunity to provide value added material to client. </w:t>
            </w:r>
          </w:p>
        </w:tc>
      </w:tr>
    </w:tbl>
    <w:p w14:paraId="052DE51C" w14:textId="3A2AC08D" w:rsidR="00861671" w:rsidRDefault="00861671" w:rsidP="00861671"/>
    <w:p w14:paraId="1529A33D" w14:textId="46E9A093" w:rsidR="00861671" w:rsidRPr="00861671" w:rsidRDefault="00861671" w:rsidP="00D00F43">
      <w:pPr>
        <w:pStyle w:val="ATGHeading1"/>
      </w:pPr>
      <w:bookmarkStart w:id="2" w:name="_Toc75769638"/>
      <w:r w:rsidRPr="00861671">
        <w:lastRenderedPageBreak/>
        <w:t>FAST Act Planning Factors</w:t>
      </w:r>
      <w:bookmarkEnd w:id="2"/>
    </w:p>
    <w:p w14:paraId="51CC040D" w14:textId="73D2DA11" w:rsidR="00861671" w:rsidRDefault="00861671" w:rsidP="00861671">
      <w:r w:rsidRPr="00861671">
        <w:t xml:space="preserve">The MTP must describe how the MPO provides for consideration and implementation of projects, strategies, and services that will address the FAST Act planning factors, </w:t>
      </w:r>
      <w:r w:rsidR="00B7129C">
        <w:t>shown in the table below. Most of these</w:t>
      </w:r>
      <w:r w:rsidR="00B7129C" w:rsidRPr="00861671">
        <w:t xml:space="preserve"> federal planning factors will be represented in several iterations throughout the plan document. ATG processes for public involvement usually use them as springboard points for visioning exercises. Discussion on how  these factors may be (or are) implemented are included in transportation strategies chapters, analysis chapters, as well as project scoring/selection and implementation chapters. These may also be discussed in the system performance report and system level analysis chapters.</w:t>
      </w:r>
    </w:p>
    <w:tbl>
      <w:tblPr>
        <w:tblStyle w:val="GridTable4-Accent2"/>
        <w:tblW w:w="5000" w:type="pct"/>
        <w:tblLook w:val="04A0" w:firstRow="1" w:lastRow="0" w:firstColumn="1" w:lastColumn="0" w:noHBand="0" w:noVBand="1"/>
      </w:tblPr>
      <w:tblGrid>
        <w:gridCol w:w="9350"/>
      </w:tblGrid>
      <w:tr w:rsidR="00B7129C" w:rsidRPr="00861671" w14:paraId="1E41B630" w14:textId="77777777" w:rsidTr="00B7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2965818" w14:textId="77777777" w:rsidR="00B7129C" w:rsidRPr="00861671" w:rsidRDefault="00B7129C" w:rsidP="00861671">
            <w:r w:rsidRPr="00861671">
              <w:t>Component- FAST Act Planning Factors &amp; Application</w:t>
            </w:r>
          </w:p>
        </w:tc>
      </w:tr>
      <w:tr w:rsidR="00B7129C" w:rsidRPr="00861671" w14:paraId="282312C6"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F70589" w14:textId="77777777" w:rsidR="00B7129C" w:rsidRPr="00861671" w:rsidRDefault="00B7129C" w:rsidP="00861671">
            <w:r w:rsidRPr="00861671">
              <w:t xml:space="preserve">The MTP supports the economic vitality of the metropolitan area, especially by enabling global competitiveness, productivity, and efficiency; </w:t>
            </w:r>
          </w:p>
        </w:tc>
      </w:tr>
      <w:tr w:rsidR="00B7129C" w:rsidRPr="00861671" w14:paraId="5834A55D"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64941144" w14:textId="77777777" w:rsidR="00B7129C" w:rsidRPr="00861671" w:rsidRDefault="00B7129C" w:rsidP="00861671">
            <w:r w:rsidRPr="00861671">
              <w:t xml:space="preserve">The MTP includes strategies to increase the safety of the transportation system for motorized and non-motorized users; </w:t>
            </w:r>
          </w:p>
        </w:tc>
      </w:tr>
      <w:tr w:rsidR="00B7129C" w:rsidRPr="00861671" w14:paraId="1AE67497"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B8B680" w14:textId="77777777" w:rsidR="00B7129C" w:rsidRPr="00861671" w:rsidRDefault="00B7129C" w:rsidP="00861671">
            <w:r w:rsidRPr="00861671">
              <w:t xml:space="preserve">The MTP includes strategies to increase the security of the transportation system for motorized and non-motorized users; </w:t>
            </w:r>
          </w:p>
        </w:tc>
      </w:tr>
      <w:tr w:rsidR="00B7129C" w:rsidRPr="00861671" w14:paraId="5D822B7A" w14:textId="77777777" w:rsidTr="00B7129C">
        <w:trPr>
          <w:trHeight w:val="422"/>
        </w:trPr>
        <w:tc>
          <w:tcPr>
            <w:cnfStyle w:val="001000000000" w:firstRow="0" w:lastRow="0" w:firstColumn="1" w:lastColumn="0" w:oddVBand="0" w:evenVBand="0" w:oddHBand="0" w:evenHBand="0" w:firstRowFirstColumn="0" w:firstRowLastColumn="0" w:lastRowFirstColumn="0" w:lastRowLastColumn="0"/>
            <w:tcW w:w="5000" w:type="pct"/>
          </w:tcPr>
          <w:p w14:paraId="16138572" w14:textId="77777777" w:rsidR="00B7129C" w:rsidRPr="00861671" w:rsidRDefault="00B7129C" w:rsidP="00861671">
            <w:r w:rsidRPr="00861671">
              <w:t xml:space="preserve">The MTP includes strategies to increase accessibility and mobility of people and freight; </w:t>
            </w:r>
          </w:p>
        </w:tc>
      </w:tr>
      <w:tr w:rsidR="00B7129C" w:rsidRPr="00861671" w14:paraId="766E8452"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CAD0BE" w14:textId="77777777" w:rsidR="00B7129C" w:rsidRPr="00861671" w:rsidRDefault="00B7129C" w:rsidP="00861671">
            <w:r w:rsidRPr="00861671">
              <w:t xml:space="preserve">The MTP protects and enhances the environment, promotes energy conservation, improves the quality of life, and promotes consistency between transportation improvements and State and local planned growth and economic development patterns; </w:t>
            </w:r>
          </w:p>
        </w:tc>
      </w:tr>
      <w:tr w:rsidR="00B7129C" w:rsidRPr="00861671" w14:paraId="05DF4081"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08D73394" w14:textId="77777777" w:rsidR="00B7129C" w:rsidRPr="00861671" w:rsidRDefault="00B7129C" w:rsidP="00861671">
            <w:r w:rsidRPr="00861671">
              <w:t xml:space="preserve">The MTP includes strategies to enhance the integration and connectivity of the transportation system, across and between modes, for people and freight; </w:t>
            </w:r>
          </w:p>
        </w:tc>
      </w:tr>
      <w:tr w:rsidR="00B7129C" w:rsidRPr="00861671" w14:paraId="6F448D28"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BA5560" w14:textId="77777777" w:rsidR="00B7129C" w:rsidRPr="00861671" w:rsidRDefault="00B7129C" w:rsidP="00861671">
            <w:r w:rsidRPr="00861671">
              <w:t xml:space="preserve">The MTP promotes efficient system management and operation; </w:t>
            </w:r>
          </w:p>
        </w:tc>
      </w:tr>
      <w:tr w:rsidR="00B7129C" w:rsidRPr="00861671" w14:paraId="2E9A0B03"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33E82095" w14:textId="77777777" w:rsidR="00B7129C" w:rsidRPr="00861671" w:rsidRDefault="00B7129C" w:rsidP="00861671">
            <w:r w:rsidRPr="00861671">
              <w:t xml:space="preserve">The MTP emphasizes the preservation of the existing transportation system; </w:t>
            </w:r>
          </w:p>
        </w:tc>
      </w:tr>
      <w:tr w:rsidR="00B7129C" w:rsidRPr="00861671" w14:paraId="186D5E7C"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A5378C" w14:textId="77777777" w:rsidR="00B7129C" w:rsidRPr="00861671" w:rsidRDefault="00B7129C" w:rsidP="00861671">
            <w:r w:rsidRPr="00861671">
              <w:t xml:space="preserve">The MTP includes strategies to improve the resiliency and reliability of the transportation system and reduce or mitigate stormwater impacts of surface transportation; and </w:t>
            </w:r>
          </w:p>
        </w:tc>
      </w:tr>
      <w:tr w:rsidR="00B7129C" w:rsidRPr="00861671" w14:paraId="53895BAE"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36CE702C" w14:textId="77777777" w:rsidR="00B7129C" w:rsidRPr="00861671" w:rsidRDefault="00B7129C" w:rsidP="00861671">
            <w:r w:rsidRPr="00861671">
              <w:t xml:space="preserve">The MTP includes strategies to enhance travel and tourism; </w:t>
            </w:r>
          </w:p>
        </w:tc>
      </w:tr>
      <w:tr w:rsidR="00B7129C" w:rsidRPr="00861671" w14:paraId="11806F01"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8EF8AD" w14:textId="34429289" w:rsidR="00B7129C" w:rsidRPr="00861671" w:rsidRDefault="00B7129C" w:rsidP="00861671">
            <w:r w:rsidRPr="00861671">
              <w:t>The MTP is written with the degree of consideration and analysis of the factors is based on the scale and complexity of regional/contextual issues, including transportation system development, land use, employment, economic development, human and natural environment (including Section 4(f) properties as defined in 23 CFR 774.17), and housing and community development.</w:t>
            </w:r>
            <w:r>
              <w:t>*</w:t>
            </w:r>
          </w:p>
        </w:tc>
      </w:tr>
    </w:tbl>
    <w:p w14:paraId="5195236C" w14:textId="083EC366" w:rsidR="00861671" w:rsidRDefault="00B7129C" w:rsidP="00861671">
      <w:pPr>
        <w:rPr>
          <w:i/>
          <w:iCs/>
        </w:rPr>
      </w:pPr>
      <w:r w:rsidRPr="00B7129C">
        <w:rPr>
          <w:i/>
          <w:iCs/>
        </w:rPr>
        <w:t>This component has to do with describing how the level of analysis and data are scaled appropriately to the plan. Usually in the existing conditions chapters, though may be included in visioning and/or public involvement chapters as well (regarding section 4(f), housing, EJ, and community development)</w:t>
      </w:r>
      <w:r>
        <w:rPr>
          <w:i/>
          <w:iCs/>
        </w:rPr>
        <w:t>.</w:t>
      </w:r>
    </w:p>
    <w:p w14:paraId="6ADAD507" w14:textId="5CB2591F" w:rsidR="00B7129C" w:rsidRDefault="00B7129C" w:rsidP="00D00F43">
      <w:pPr>
        <w:pStyle w:val="ATGHeading1"/>
      </w:pPr>
      <w:bookmarkStart w:id="3" w:name="_Toc75769639"/>
      <w:r w:rsidRPr="00B7129C">
        <w:lastRenderedPageBreak/>
        <w:t>Integration of State, Transit, and Other Applicable Planning Goals, Objectives, Performance Measures, And Targets</w:t>
      </w:r>
      <w:bookmarkEnd w:id="3"/>
    </w:p>
    <w:p w14:paraId="4111E050" w14:textId="3B8B59B0" w:rsidR="00B7129C" w:rsidRDefault="00B7129C" w:rsidP="00861671">
      <w:pPr>
        <w:rPr>
          <w:b/>
          <w:bCs/>
        </w:rPr>
      </w:pPr>
      <w:r w:rsidRPr="00B7129C">
        <w:rPr>
          <w:b/>
          <w:bCs/>
        </w:rPr>
        <w:t xml:space="preserve">Associated </w:t>
      </w:r>
      <w:r w:rsidR="00C60EE9">
        <w:rPr>
          <w:b/>
          <w:bCs/>
        </w:rPr>
        <w:t>Task Assignment</w:t>
      </w:r>
      <w:r w:rsidRPr="00B7129C">
        <w:rPr>
          <w:b/>
          <w:bCs/>
        </w:rPr>
        <w:t xml:space="preserve">: Plan Review </w:t>
      </w:r>
      <w:r w:rsidR="00C60EE9">
        <w:rPr>
          <w:b/>
          <w:bCs/>
        </w:rPr>
        <w:t>(</w:t>
      </w:r>
      <w:r w:rsidR="00FA42F9">
        <w:rPr>
          <w:b/>
          <w:bCs/>
        </w:rPr>
        <w:t xml:space="preserve">example TA’s </w:t>
      </w:r>
      <w:r w:rsidR="00C60EE9">
        <w:rPr>
          <w:b/>
          <w:bCs/>
        </w:rPr>
        <w:t>noted in resources</w:t>
      </w:r>
      <w:r w:rsidR="00FA42F9">
        <w:rPr>
          <w:b/>
          <w:bCs/>
        </w:rPr>
        <w:t xml:space="preserve"> section)</w:t>
      </w:r>
    </w:p>
    <w:p w14:paraId="0FC186C1" w14:textId="0CFB879D" w:rsidR="00B7129C" w:rsidRDefault="00B7129C" w:rsidP="00B7129C">
      <w:r>
        <w:t>23 CFR 450.306 (4); 23 CFR 450.324 (h) The MTP must describe directly or by reference how the goals, objectives, performance measures, and targets described in other State transportation plans and transportation processes, as well as any plans developed under 49 U.S.C. chapter 53 by providers of public transportation, are integrated in the metropolitan transportation planning process, including, where applicable, the following:</w:t>
      </w:r>
    </w:p>
    <w:tbl>
      <w:tblPr>
        <w:tblStyle w:val="GridTable4-Accent2"/>
        <w:tblW w:w="5000" w:type="pct"/>
        <w:tblLook w:val="04A0" w:firstRow="1" w:lastRow="0" w:firstColumn="1" w:lastColumn="0" w:noHBand="0" w:noVBand="1"/>
      </w:tblPr>
      <w:tblGrid>
        <w:gridCol w:w="9350"/>
      </w:tblGrid>
      <w:tr w:rsidR="00B7129C" w14:paraId="506B5657" w14:textId="77777777" w:rsidTr="00B7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6970B8" w14:textId="77777777" w:rsidR="00B7129C" w:rsidRPr="00055A5D" w:rsidRDefault="00B7129C" w:rsidP="00960D0F">
            <w:pPr>
              <w:rPr>
                <w:b w:val="0"/>
                <w:bCs w:val="0"/>
                <w:color w:val="0070C0"/>
              </w:rPr>
            </w:pPr>
            <w:r w:rsidRPr="00CD4134">
              <w:t>Component</w:t>
            </w:r>
            <w:r>
              <w:t>; Incorporation of Other Performance Based Plans</w:t>
            </w:r>
          </w:p>
        </w:tc>
      </w:tr>
      <w:tr w:rsidR="00B7129C" w14:paraId="5EC6466A"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DC2A83" w14:textId="77777777" w:rsidR="00B7129C" w:rsidRDefault="00B7129C" w:rsidP="00B7129C">
            <w:pPr>
              <w:pStyle w:val="ListParagraph"/>
              <w:numPr>
                <w:ilvl w:val="0"/>
                <w:numId w:val="13"/>
              </w:numPr>
              <w:spacing w:after="80" w:line="240" w:lineRule="auto"/>
            </w:pPr>
            <w:r>
              <w:t xml:space="preserve">State Asset Management Plan; </w:t>
            </w:r>
          </w:p>
        </w:tc>
      </w:tr>
      <w:tr w:rsidR="00B7129C" w14:paraId="0FB9D59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77884338" w14:textId="77777777" w:rsidR="00B7129C" w:rsidRDefault="00B7129C" w:rsidP="00B7129C">
            <w:pPr>
              <w:pStyle w:val="ListParagraph"/>
              <w:numPr>
                <w:ilvl w:val="0"/>
                <w:numId w:val="13"/>
              </w:numPr>
              <w:spacing w:after="80" w:line="240" w:lineRule="auto"/>
            </w:pPr>
            <w:r>
              <w:t>Transit Asset Management Plan;</w:t>
            </w:r>
          </w:p>
        </w:tc>
      </w:tr>
      <w:tr w:rsidR="00B7129C" w14:paraId="5239EABE"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445A65" w14:textId="77777777" w:rsidR="00B7129C" w:rsidRDefault="00B7129C" w:rsidP="00B7129C">
            <w:pPr>
              <w:pStyle w:val="ListParagraph"/>
              <w:numPr>
                <w:ilvl w:val="0"/>
                <w:numId w:val="13"/>
              </w:numPr>
              <w:spacing w:after="80" w:line="240" w:lineRule="auto"/>
            </w:pPr>
            <w:r w:rsidRPr="00385CA2">
              <w:t>Applicable portions of the H</w:t>
            </w:r>
            <w:r>
              <w:t xml:space="preserve">ighway </w:t>
            </w:r>
            <w:r w:rsidRPr="00385CA2">
              <w:t>S</w:t>
            </w:r>
            <w:r>
              <w:t xml:space="preserve">afety </w:t>
            </w:r>
            <w:r w:rsidRPr="00385CA2">
              <w:t>I</w:t>
            </w:r>
            <w:r>
              <w:t xml:space="preserve">mprovement </w:t>
            </w:r>
            <w:r w:rsidRPr="00385CA2">
              <w:t>P</w:t>
            </w:r>
            <w:r>
              <w:t>rogram (HSIP)</w:t>
            </w:r>
            <w:r w:rsidRPr="00385CA2">
              <w:t>, including the S</w:t>
            </w:r>
            <w:r>
              <w:t xml:space="preserve">trategic </w:t>
            </w:r>
            <w:r w:rsidRPr="00385CA2">
              <w:t>H</w:t>
            </w:r>
            <w:r>
              <w:t xml:space="preserve">ighway </w:t>
            </w:r>
            <w:r w:rsidRPr="00385CA2">
              <w:t>S</w:t>
            </w:r>
            <w:r>
              <w:t xml:space="preserve">afety </w:t>
            </w:r>
            <w:r w:rsidRPr="00385CA2">
              <w:t>P</w:t>
            </w:r>
            <w:r>
              <w:t>lan (SHSP);</w:t>
            </w:r>
          </w:p>
        </w:tc>
      </w:tr>
      <w:tr w:rsidR="00B7129C" w14:paraId="0CFD0397"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2EF5CF5" w14:textId="77777777" w:rsidR="00B7129C" w:rsidRDefault="00B7129C" w:rsidP="00B7129C">
            <w:pPr>
              <w:pStyle w:val="ListParagraph"/>
              <w:numPr>
                <w:ilvl w:val="0"/>
                <w:numId w:val="13"/>
              </w:numPr>
              <w:spacing w:after="80" w:line="240" w:lineRule="auto"/>
            </w:pPr>
            <w:r w:rsidRPr="00577BC7">
              <w:t>The Public Transportation Agency Safety Plan</w:t>
            </w:r>
            <w:r>
              <w:t>;</w:t>
            </w:r>
          </w:p>
        </w:tc>
      </w:tr>
      <w:tr w:rsidR="00B7129C" w14:paraId="7D9A0B7F"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7F61D0" w14:textId="77777777" w:rsidR="00B7129C" w:rsidRDefault="00B7129C" w:rsidP="00B7129C">
            <w:pPr>
              <w:pStyle w:val="ListParagraph"/>
              <w:numPr>
                <w:ilvl w:val="0"/>
                <w:numId w:val="13"/>
              </w:numPr>
              <w:spacing w:after="80" w:line="240" w:lineRule="auto"/>
            </w:pPr>
            <w:r>
              <w:t>I</w:t>
            </w:r>
            <w:r w:rsidRPr="00EB0F3C">
              <w:t>ncorporate</w:t>
            </w:r>
            <w:r>
              <w:t>s</w:t>
            </w:r>
            <w:r w:rsidRPr="00EB0F3C">
              <w:t xml:space="preserve"> or reference</w:t>
            </w:r>
            <w:r>
              <w:t>s</w:t>
            </w:r>
            <w:r w:rsidRPr="00EB0F3C">
              <w:t xml:space="preserve"> applicable</w:t>
            </w:r>
            <w:r>
              <w:t xml:space="preserve"> plans, policies, or strategies </w:t>
            </w:r>
            <w:r w:rsidRPr="00EB0F3C">
              <w:t>as appropriate, to safeguard the personal security of all motorized and non-motorized users</w:t>
            </w:r>
            <w:r>
              <w:t xml:space="preserve">, including </w:t>
            </w:r>
            <w:r w:rsidRPr="00FF1C5D">
              <w:rPr>
                <w:b/>
              </w:rPr>
              <w:t>(</w:t>
            </w:r>
            <w:r>
              <w:rPr>
                <w:b/>
              </w:rPr>
              <w:t>o</w:t>
            </w:r>
            <w:r w:rsidRPr="00FF1C5D">
              <w:rPr>
                <w:b/>
              </w:rPr>
              <w:t>ptional)</w:t>
            </w:r>
            <w:r>
              <w:t>:</w:t>
            </w:r>
          </w:p>
        </w:tc>
      </w:tr>
      <w:tr w:rsidR="00B7129C" w14:paraId="2DBF413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9B7F2A9" w14:textId="77777777" w:rsidR="00B7129C" w:rsidRPr="00577BC7" w:rsidRDefault="00B7129C" w:rsidP="00B7129C">
            <w:pPr>
              <w:pStyle w:val="ListParagraph"/>
              <w:numPr>
                <w:ilvl w:val="2"/>
                <w:numId w:val="13"/>
              </w:numPr>
              <w:spacing w:after="80" w:line="240" w:lineRule="auto"/>
            </w:pPr>
            <w:r>
              <w:t>E</w:t>
            </w:r>
            <w:r w:rsidRPr="00FD293E">
              <w:t xml:space="preserve">mergency relief </w:t>
            </w:r>
            <w:r>
              <w:t xml:space="preserve">plans </w:t>
            </w:r>
            <w:r w:rsidRPr="00393CE7">
              <w:rPr>
                <w:b/>
              </w:rPr>
              <w:t>(optional);</w:t>
            </w:r>
          </w:p>
        </w:tc>
      </w:tr>
      <w:tr w:rsidR="00B7129C" w14:paraId="5EA159BD"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364A3B" w14:textId="77777777" w:rsidR="00B7129C" w:rsidRDefault="00B7129C" w:rsidP="00B7129C">
            <w:pPr>
              <w:pStyle w:val="ListParagraph"/>
              <w:numPr>
                <w:ilvl w:val="2"/>
                <w:numId w:val="13"/>
              </w:numPr>
              <w:spacing w:after="80" w:line="240" w:lineRule="auto"/>
            </w:pPr>
            <w:r>
              <w:t>D</w:t>
            </w:r>
            <w:r w:rsidRPr="00FD293E">
              <w:t>isaster preparedness plans</w:t>
            </w:r>
            <w:r>
              <w:t xml:space="preserve"> </w:t>
            </w:r>
            <w:r w:rsidRPr="00C83023">
              <w:rPr>
                <w:b/>
              </w:rPr>
              <w:t>(optional);</w:t>
            </w:r>
          </w:p>
        </w:tc>
      </w:tr>
      <w:tr w:rsidR="00B7129C" w14:paraId="7E1FB6EF"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6EFC8804" w14:textId="77777777" w:rsidR="00B7129C" w:rsidRDefault="00B7129C" w:rsidP="00B7129C">
            <w:pPr>
              <w:pStyle w:val="ListParagraph"/>
              <w:numPr>
                <w:ilvl w:val="2"/>
                <w:numId w:val="13"/>
              </w:numPr>
              <w:spacing w:after="80" w:line="240" w:lineRule="auto"/>
            </w:pPr>
            <w:r>
              <w:t xml:space="preserve">Policies, or strategies that support Homeland Security </w:t>
            </w:r>
            <w:r w:rsidRPr="00C83023">
              <w:rPr>
                <w:b/>
              </w:rPr>
              <w:t>(optional);</w:t>
            </w:r>
          </w:p>
        </w:tc>
      </w:tr>
      <w:tr w:rsidR="00B7129C" w14:paraId="2F46E592"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B9E49D" w14:textId="77777777" w:rsidR="00B7129C" w:rsidRDefault="00B7129C" w:rsidP="00B7129C">
            <w:pPr>
              <w:pStyle w:val="ListParagraph"/>
              <w:numPr>
                <w:ilvl w:val="0"/>
                <w:numId w:val="13"/>
              </w:numPr>
              <w:spacing w:after="80" w:line="240" w:lineRule="auto"/>
            </w:pPr>
            <w:r w:rsidRPr="00577BC7">
              <w:t>The Congestion Mitigation and Air Quality Improvement Program performance plan</w:t>
            </w:r>
            <w:r>
              <w:t xml:space="preserve"> (if applicable);</w:t>
            </w:r>
          </w:p>
        </w:tc>
      </w:tr>
      <w:tr w:rsidR="00B7129C" w14:paraId="6CCFE245"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4DE1D2B4" w14:textId="77777777" w:rsidR="00B7129C" w:rsidRDefault="00B7129C" w:rsidP="00B7129C">
            <w:pPr>
              <w:pStyle w:val="ListParagraph"/>
              <w:numPr>
                <w:ilvl w:val="0"/>
                <w:numId w:val="13"/>
              </w:numPr>
              <w:spacing w:after="80" w:line="240" w:lineRule="auto"/>
            </w:pPr>
            <w:r w:rsidRPr="00577BC7">
              <w:t>Appropriate (metropolitan) portions of the State Freight Plan</w:t>
            </w:r>
            <w:r>
              <w:t>;</w:t>
            </w:r>
          </w:p>
        </w:tc>
      </w:tr>
      <w:tr w:rsidR="00B7129C" w14:paraId="3CBC0994"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E285AF0" w14:textId="77777777" w:rsidR="00B7129C" w:rsidRPr="00577BC7" w:rsidRDefault="00B7129C" w:rsidP="00B7129C">
            <w:pPr>
              <w:pStyle w:val="ListParagraph"/>
              <w:numPr>
                <w:ilvl w:val="0"/>
                <w:numId w:val="13"/>
              </w:numPr>
              <w:spacing w:after="80" w:line="240" w:lineRule="auto"/>
            </w:pPr>
            <w:r w:rsidRPr="00577BC7">
              <w:t>The congestion management process</w:t>
            </w:r>
            <w:r>
              <w:t>;</w:t>
            </w:r>
          </w:p>
        </w:tc>
      </w:tr>
      <w:tr w:rsidR="00B7129C" w14:paraId="0F0B2D3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4C8475D" w14:textId="77777777" w:rsidR="00B7129C" w:rsidRPr="00577BC7" w:rsidRDefault="00B7129C" w:rsidP="00B7129C">
            <w:pPr>
              <w:pStyle w:val="ListParagraph"/>
              <w:numPr>
                <w:ilvl w:val="0"/>
                <w:numId w:val="13"/>
              </w:numPr>
              <w:spacing w:after="80" w:line="240" w:lineRule="auto"/>
            </w:pPr>
            <w:r w:rsidRPr="00577BC7">
              <w:t>Other State transportation plans and transportation processes required as part of a performance-based program</w:t>
            </w:r>
            <w:r>
              <w:t>;</w:t>
            </w:r>
          </w:p>
        </w:tc>
      </w:tr>
      <w:tr w:rsidR="00B7129C" w14:paraId="5370690D"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D2E46F" w14:textId="77777777" w:rsidR="00B7129C" w:rsidRPr="00577BC7" w:rsidRDefault="00B7129C" w:rsidP="00B7129C">
            <w:pPr>
              <w:pStyle w:val="ListParagraph"/>
              <w:numPr>
                <w:ilvl w:val="0"/>
                <w:numId w:val="13"/>
              </w:numPr>
              <w:spacing w:after="80" w:line="240" w:lineRule="auto"/>
            </w:pPr>
            <w:r>
              <w:t>Statewide planning process;</w:t>
            </w:r>
          </w:p>
        </w:tc>
      </w:tr>
      <w:tr w:rsidR="00B7129C" w14:paraId="3E21E40F"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A7AE893" w14:textId="77777777" w:rsidR="00B7129C" w:rsidRPr="00577BC7" w:rsidRDefault="00B7129C" w:rsidP="00B7129C">
            <w:pPr>
              <w:pStyle w:val="ListParagraph"/>
              <w:numPr>
                <w:ilvl w:val="0"/>
                <w:numId w:val="13"/>
              </w:numPr>
              <w:spacing w:after="80" w:line="240" w:lineRule="auto"/>
            </w:pPr>
            <w:r>
              <w:t>R</w:t>
            </w:r>
            <w:r w:rsidRPr="00576CAB">
              <w:t>egional intelligent transportation systems (ITS) architectures</w:t>
            </w:r>
            <w:r>
              <w:t>;</w:t>
            </w:r>
          </w:p>
        </w:tc>
      </w:tr>
      <w:tr w:rsidR="00B7129C" w14:paraId="68CA646F"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36DB28" w14:textId="77777777" w:rsidR="00B7129C" w:rsidRPr="00577BC7" w:rsidRDefault="00B7129C" w:rsidP="00B7129C">
            <w:pPr>
              <w:pStyle w:val="ListParagraph"/>
              <w:numPr>
                <w:ilvl w:val="0"/>
                <w:numId w:val="13"/>
              </w:numPr>
              <w:spacing w:after="80" w:line="240" w:lineRule="auto"/>
            </w:pPr>
            <w:r w:rsidRPr="00576CAB">
              <w:t>Preparation of the coordinated public transit-human services transportation plan</w:t>
            </w:r>
            <w:r>
              <w:t>.</w:t>
            </w:r>
          </w:p>
        </w:tc>
      </w:tr>
    </w:tbl>
    <w:p w14:paraId="288E3B19" w14:textId="59AE53A7" w:rsidR="00B7129C" w:rsidRDefault="00B7129C" w:rsidP="00B7129C">
      <w:pPr>
        <w:rPr>
          <w:i/>
          <w:iCs/>
        </w:rPr>
      </w:pPr>
      <w:r w:rsidRPr="00B7129C">
        <w:rPr>
          <w:i/>
          <w:iCs/>
        </w:rPr>
        <w:t>These involve a review of existing plans and a documentation of goals, objectives, performance measures, and key performance indicators as referenced in the existing plans. This is usually noted in a visions, goals, &amp; objectives chapter or an existing conditions chapter.</w:t>
      </w:r>
    </w:p>
    <w:p w14:paraId="45907DA3" w14:textId="77777777" w:rsidR="002278AF" w:rsidRDefault="002278AF" w:rsidP="00AC772C">
      <w:pPr>
        <w:pStyle w:val="ATGHeading1"/>
      </w:pPr>
      <w:bookmarkStart w:id="4" w:name="_Toc75769640"/>
      <w:r>
        <w:lastRenderedPageBreak/>
        <w:t>Public Participation and Stakeholder Engagement</w:t>
      </w:r>
      <w:bookmarkEnd w:id="4"/>
    </w:p>
    <w:p w14:paraId="2B6919ED" w14:textId="1DCBE4C8" w:rsidR="002278AF" w:rsidRPr="002278AF" w:rsidRDefault="002278AF" w:rsidP="002278AF">
      <w:pPr>
        <w:rPr>
          <w:b/>
          <w:bCs/>
        </w:rPr>
      </w:pPr>
      <w:r w:rsidRPr="002278AF">
        <w:rPr>
          <w:b/>
          <w:bCs/>
        </w:rPr>
        <w:t>Associated SOP: Public Involvement/Stakeholder Engagement SOP</w:t>
      </w:r>
      <w:r w:rsidR="009D2A5A">
        <w:rPr>
          <w:b/>
          <w:bCs/>
        </w:rPr>
        <w:t xml:space="preserve"> &lt;</w:t>
      </w:r>
      <w:r w:rsidR="009D2A5A" w:rsidRPr="009D2A5A">
        <w:rPr>
          <w:b/>
          <w:bCs/>
          <w:highlight w:val="yellow"/>
        </w:rPr>
        <w:t>not yet developed</w:t>
      </w:r>
      <w:r w:rsidR="009D2A5A">
        <w:rPr>
          <w:b/>
          <w:bCs/>
        </w:rPr>
        <w:t>.</w:t>
      </w:r>
    </w:p>
    <w:p w14:paraId="5330AA5C" w14:textId="278B708A" w:rsidR="002278AF" w:rsidRDefault="002278AF" w:rsidP="002278AF">
      <w:r>
        <w:t>23 CFR 450.324 (j-k)</w:t>
      </w:r>
    </w:p>
    <w:p w14:paraId="0FCC00B1" w14:textId="4C390861" w:rsidR="002278AF" w:rsidRDefault="002278AF" w:rsidP="002278AF">
      <w:r>
        <w:t>The MTP (directly or by reference to the MPO Public Participation Plan) describes stakeholder engagement and a description of how a reasonable opportunity to comment on the MTP was given to statutorily defined ‘interested parties’ including but not limited to:</w:t>
      </w:r>
    </w:p>
    <w:tbl>
      <w:tblPr>
        <w:tblStyle w:val="GridTable4-Accent2"/>
        <w:tblW w:w="5000" w:type="pct"/>
        <w:tblLook w:val="04A0" w:firstRow="1" w:lastRow="0" w:firstColumn="1" w:lastColumn="0" w:noHBand="0" w:noVBand="1"/>
      </w:tblPr>
      <w:tblGrid>
        <w:gridCol w:w="9350"/>
      </w:tblGrid>
      <w:tr w:rsidR="002278AF" w:rsidRPr="00FB5D53" w14:paraId="7456B9A7" w14:textId="77777777" w:rsidTr="0022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33E9E96" w14:textId="77777777" w:rsidR="002278AF" w:rsidRPr="00FB5D53" w:rsidRDefault="002278AF" w:rsidP="00960D0F">
            <w:r w:rsidRPr="00FB5D53">
              <w:t>Component</w:t>
            </w:r>
            <w:r>
              <w:t>; Interested Party Outreach</w:t>
            </w:r>
          </w:p>
        </w:tc>
      </w:tr>
      <w:tr w:rsidR="002278AF" w:rsidRPr="00FB5D53" w14:paraId="74F6D7BD"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978AA" w14:textId="77777777" w:rsidR="002278AF" w:rsidRPr="00FB5D53" w:rsidRDefault="002278AF" w:rsidP="002278AF">
            <w:pPr>
              <w:pStyle w:val="ListParagraph"/>
              <w:numPr>
                <w:ilvl w:val="0"/>
                <w:numId w:val="15"/>
              </w:numPr>
              <w:spacing w:after="0" w:line="240" w:lineRule="auto"/>
            </w:pPr>
            <w:r>
              <w:t>R</w:t>
            </w:r>
            <w:r w:rsidRPr="0009501C">
              <w:t>epresentatives of public transportation employees</w:t>
            </w:r>
          </w:p>
        </w:tc>
      </w:tr>
      <w:tr w:rsidR="002278AF" w:rsidRPr="00FB5D53" w14:paraId="07677BB9"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201CAEB8" w14:textId="77777777" w:rsidR="002278AF" w:rsidRDefault="002278AF" w:rsidP="002278AF">
            <w:pPr>
              <w:pStyle w:val="ListParagraph"/>
              <w:numPr>
                <w:ilvl w:val="0"/>
                <w:numId w:val="15"/>
              </w:numPr>
              <w:spacing w:after="0" w:line="240" w:lineRule="auto"/>
            </w:pPr>
            <w:r>
              <w:t>R</w:t>
            </w:r>
            <w:r w:rsidRPr="0009501C">
              <w:t>epresentatives of users of public transportation</w:t>
            </w:r>
          </w:p>
        </w:tc>
      </w:tr>
      <w:tr w:rsidR="002278AF" w:rsidRPr="00FB5D53" w14:paraId="46002DAB"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0F10B0" w14:textId="77777777" w:rsidR="002278AF" w:rsidRDefault="002278AF" w:rsidP="002278AF">
            <w:pPr>
              <w:pStyle w:val="ListParagraph"/>
              <w:numPr>
                <w:ilvl w:val="0"/>
                <w:numId w:val="15"/>
              </w:numPr>
              <w:spacing w:after="0" w:line="240" w:lineRule="auto"/>
            </w:pPr>
            <w:r>
              <w:t>Public Ports</w:t>
            </w:r>
          </w:p>
        </w:tc>
      </w:tr>
      <w:tr w:rsidR="002278AF" w:rsidRPr="00FB5D53" w14:paraId="636E0528"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7C36F550" w14:textId="77777777" w:rsidR="002278AF" w:rsidRDefault="002278AF" w:rsidP="002278AF">
            <w:pPr>
              <w:pStyle w:val="ListParagraph"/>
              <w:numPr>
                <w:ilvl w:val="0"/>
                <w:numId w:val="15"/>
              </w:numPr>
              <w:spacing w:after="0" w:line="240" w:lineRule="auto"/>
            </w:pPr>
            <w:r>
              <w:t>F</w:t>
            </w:r>
            <w:r w:rsidRPr="0009501C">
              <w:t>reight shippers</w:t>
            </w:r>
          </w:p>
        </w:tc>
      </w:tr>
      <w:tr w:rsidR="002278AF" w:rsidRPr="00FB5D53" w14:paraId="52832CB8"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07F65D" w14:textId="77777777" w:rsidR="002278AF" w:rsidRDefault="002278AF" w:rsidP="002278AF">
            <w:pPr>
              <w:pStyle w:val="ListParagraph"/>
              <w:numPr>
                <w:ilvl w:val="0"/>
                <w:numId w:val="15"/>
              </w:numPr>
              <w:spacing w:after="0" w:line="240" w:lineRule="auto"/>
            </w:pPr>
            <w:r>
              <w:t>P</w:t>
            </w:r>
            <w:r w:rsidRPr="0009501C">
              <w:t>roviders of freight transportation services</w:t>
            </w:r>
          </w:p>
        </w:tc>
      </w:tr>
      <w:tr w:rsidR="002278AF" w:rsidRPr="00FB5D53" w14:paraId="5BCAE9D7"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49123D6A" w14:textId="77777777" w:rsidR="002278AF" w:rsidRDefault="002278AF" w:rsidP="002278AF">
            <w:pPr>
              <w:pStyle w:val="ListParagraph"/>
              <w:numPr>
                <w:ilvl w:val="0"/>
                <w:numId w:val="15"/>
              </w:numPr>
              <w:spacing w:after="0" w:line="240" w:lineRule="auto"/>
            </w:pPr>
            <w:r>
              <w:t>P</w:t>
            </w:r>
            <w:r w:rsidRPr="0009501C">
              <w:t>rivate providers of transportation (including intercity bus operators, employer-based commuting programs, such as carpool program, vanpool program, transit benefit program, parking cash</w:t>
            </w:r>
            <w:r>
              <w:t>-</w:t>
            </w:r>
            <w:r w:rsidRPr="0009501C">
              <w:t>out program, shuttle program, or telework program)</w:t>
            </w:r>
          </w:p>
        </w:tc>
      </w:tr>
      <w:tr w:rsidR="002278AF" w:rsidRPr="00FB5D53" w14:paraId="4C1552C9"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92D57F" w14:textId="77777777" w:rsidR="002278AF" w:rsidRDefault="002278AF" w:rsidP="002278AF">
            <w:pPr>
              <w:pStyle w:val="ListParagraph"/>
              <w:numPr>
                <w:ilvl w:val="0"/>
                <w:numId w:val="15"/>
              </w:numPr>
              <w:spacing w:after="0" w:line="240" w:lineRule="auto"/>
            </w:pPr>
            <w:r>
              <w:t>R</w:t>
            </w:r>
            <w:r w:rsidRPr="0009501C">
              <w:t>epresentatives of users of pedestrian walkways and bicycle transportation facilities</w:t>
            </w:r>
          </w:p>
        </w:tc>
      </w:tr>
      <w:tr w:rsidR="002278AF" w:rsidRPr="00FB5D53" w14:paraId="23B16273"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150CB611" w14:textId="77777777" w:rsidR="002278AF" w:rsidRDefault="002278AF" w:rsidP="002278AF">
            <w:pPr>
              <w:pStyle w:val="ListParagraph"/>
              <w:numPr>
                <w:ilvl w:val="0"/>
                <w:numId w:val="15"/>
              </w:numPr>
              <w:spacing w:after="0" w:line="240" w:lineRule="auto"/>
            </w:pPr>
            <w:r>
              <w:t>R</w:t>
            </w:r>
            <w:r w:rsidRPr="0009501C">
              <w:t>epresentatives of the disabled</w:t>
            </w:r>
          </w:p>
        </w:tc>
      </w:tr>
      <w:tr w:rsidR="002278AF" w:rsidRPr="00FB5D53" w14:paraId="51691DA0"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65CCA7" w14:textId="77777777" w:rsidR="002278AF" w:rsidRPr="00FB5D53" w:rsidRDefault="002278AF" w:rsidP="002278AF">
            <w:pPr>
              <w:pStyle w:val="ListParagraph"/>
              <w:numPr>
                <w:ilvl w:val="0"/>
                <w:numId w:val="15"/>
              </w:numPr>
              <w:spacing w:after="0" w:line="240" w:lineRule="auto"/>
            </w:pPr>
            <w:r>
              <w:t>Other interested parties as applicable</w:t>
            </w:r>
          </w:p>
        </w:tc>
      </w:tr>
      <w:tr w:rsidR="002278AF" w:rsidRPr="00FB5D53" w14:paraId="7E898D5E"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4AE2EC21" w14:textId="77777777" w:rsidR="002278AF" w:rsidRPr="00FB5D53" w:rsidRDefault="002278AF" w:rsidP="00960D0F">
            <w:r>
              <w:t xml:space="preserve">MTP is published for public review </w:t>
            </w:r>
            <w:r w:rsidRPr="00DA3F06">
              <w:t>in electronically accessible formats and means, such as the World Wide Web.</w:t>
            </w:r>
          </w:p>
        </w:tc>
      </w:tr>
    </w:tbl>
    <w:p w14:paraId="66C06BE6" w14:textId="77777777" w:rsidR="00D645BD" w:rsidRDefault="00D645BD" w:rsidP="002278AF"/>
    <w:p w14:paraId="26AB79F5" w14:textId="77777777" w:rsidR="00D645BD" w:rsidRDefault="00D645BD" w:rsidP="00AC772C">
      <w:pPr>
        <w:pStyle w:val="ATGHeading1"/>
      </w:pPr>
      <w:bookmarkStart w:id="5" w:name="_Toc75769641"/>
      <w:r w:rsidRPr="002278AF">
        <w:t>Consultation with Outside Agencies</w:t>
      </w:r>
      <w:bookmarkEnd w:id="5"/>
    </w:p>
    <w:p w14:paraId="1B72615B" w14:textId="214F46C0" w:rsidR="00D645BD" w:rsidRPr="002278AF" w:rsidRDefault="00D645BD" w:rsidP="00D645BD">
      <w:pPr>
        <w:rPr>
          <w:b/>
          <w:bCs/>
        </w:rPr>
      </w:pPr>
      <w:r w:rsidRPr="002278AF">
        <w:rPr>
          <w:b/>
          <w:bCs/>
        </w:rPr>
        <w:t>Associated SOPs</w:t>
      </w:r>
      <w:r w:rsidR="00C2181E">
        <w:rPr>
          <w:b/>
          <w:bCs/>
        </w:rPr>
        <w:t>/TAs</w:t>
      </w:r>
      <w:r w:rsidRPr="002278AF">
        <w:rPr>
          <w:b/>
          <w:bCs/>
        </w:rPr>
        <w:t xml:space="preserve">: Public Involvement/Stakeholder Engagement SOP, System Level Analysis </w:t>
      </w:r>
      <w:r w:rsidR="00C2181E">
        <w:rPr>
          <w:b/>
          <w:bCs/>
        </w:rPr>
        <w:t xml:space="preserve">Task </w:t>
      </w:r>
      <w:r w:rsidR="005505F7">
        <w:rPr>
          <w:b/>
          <w:bCs/>
        </w:rPr>
        <w:t>Assignment</w:t>
      </w:r>
    </w:p>
    <w:p w14:paraId="0E0DA020" w14:textId="7EF83D34" w:rsidR="00D645BD" w:rsidRDefault="00D645BD" w:rsidP="00D645BD">
      <w:r>
        <w:t xml:space="preserve">23 CFR 450.324 (g)The MTP must describe how consultation was conducted with State and local agencies responsible for the </w:t>
      </w:r>
      <w:proofErr w:type="gramStart"/>
      <w:r>
        <w:t>following;</w:t>
      </w:r>
      <w:proofErr w:type="gramEnd"/>
    </w:p>
    <w:tbl>
      <w:tblPr>
        <w:tblStyle w:val="GridTable4-Accent2"/>
        <w:tblW w:w="5000" w:type="pct"/>
        <w:tblLook w:val="04A0" w:firstRow="1" w:lastRow="0" w:firstColumn="1" w:lastColumn="0" w:noHBand="0" w:noVBand="1"/>
      </w:tblPr>
      <w:tblGrid>
        <w:gridCol w:w="9350"/>
      </w:tblGrid>
      <w:tr w:rsidR="00D645BD" w:rsidRPr="00FB5D53" w14:paraId="02D60613" w14:textId="77777777" w:rsidTr="00D645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tcPr>
          <w:p w14:paraId="3BC4AAB7" w14:textId="77777777" w:rsidR="00D645BD" w:rsidRPr="00FB5D53" w:rsidRDefault="00D645BD" w:rsidP="00960D0F">
            <w:r w:rsidRPr="00FB5D53">
              <w:t>Component</w:t>
            </w:r>
            <w:r>
              <w:t xml:space="preserve">: Description of </w:t>
            </w:r>
            <w:r w:rsidRPr="00BD22D5">
              <w:t>Consultation with Outside Agencies, Where Applicable</w:t>
            </w:r>
          </w:p>
        </w:tc>
      </w:tr>
      <w:tr w:rsidR="00D645BD" w:rsidRPr="00FB5D53" w14:paraId="76F33689"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B3C757" w14:textId="77777777" w:rsidR="00D645BD" w:rsidRPr="00FB5D53" w:rsidRDefault="00D645BD" w:rsidP="00960D0F">
            <w:pPr>
              <w:pStyle w:val="ListParagraph"/>
              <w:numPr>
                <w:ilvl w:val="0"/>
                <w:numId w:val="15"/>
              </w:numPr>
              <w:spacing w:after="0" w:line="240" w:lineRule="auto"/>
            </w:pPr>
            <w:r>
              <w:t>L</w:t>
            </w:r>
            <w:r w:rsidRPr="00FB5D53">
              <w:t>and use management</w:t>
            </w:r>
          </w:p>
        </w:tc>
      </w:tr>
      <w:tr w:rsidR="00D645BD" w:rsidRPr="00FB5D53" w14:paraId="2E4352F2"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6B80261F" w14:textId="77777777" w:rsidR="00D645BD" w:rsidRPr="00FB5D53" w:rsidRDefault="00D645BD" w:rsidP="00960D0F">
            <w:pPr>
              <w:pStyle w:val="ListParagraph"/>
              <w:numPr>
                <w:ilvl w:val="0"/>
                <w:numId w:val="15"/>
              </w:numPr>
              <w:spacing w:after="0" w:line="240" w:lineRule="auto"/>
            </w:pPr>
            <w:r>
              <w:t>N</w:t>
            </w:r>
            <w:r w:rsidRPr="00FB5D53">
              <w:t>atural resources</w:t>
            </w:r>
          </w:p>
        </w:tc>
      </w:tr>
      <w:tr w:rsidR="00D645BD" w:rsidRPr="00FB5D53" w14:paraId="7A756BA1"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D1E61A" w14:textId="77777777" w:rsidR="00D645BD" w:rsidRPr="00FB5D53" w:rsidRDefault="00D645BD" w:rsidP="00960D0F">
            <w:pPr>
              <w:pStyle w:val="ListParagraph"/>
              <w:numPr>
                <w:ilvl w:val="0"/>
                <w:numId w:val="15"/>
              </w:numPr>
              <w:spacing w:after="0" w:line="240" w:lineRule="auto"/>
            </w:pPr>
            <w:r>
              <w:t>E</w:t>
            </w:r>
            <w:r w:rsidRPr="00FB5D53">
              <w:t>nvironmental protection</w:t>
            </w:r>
          </w:p>
        </w:tc>
      </w:tr>
      <w:tr w:rsidR="00D645BD" w:rsidRPr="00FB5D53" w14:paraId="21D9A5FC"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05AEE6D1" w14:textId="77777777" w:rsidR="00D645BD" w:rsidRPr="00FB5D53" w:rsidRDefault="00D645BD" w:rsidP="00960D0F">
            <w:pPr>
              <w:pStyle w:val="ListParagraph"/>
              <w:numPr>
                <w:ilvl w:val="0"/>
                <w:numId w:val="15"/>
              </w:numPr>
              <w:spacing w:after="0" w:line="240" w:lineRule="auto"/>
            </w:pPr>
            <w:r>
              <w:t>C</w:t>
            </w:r>
            <w:r w:rsidRPr="00FB5D53">
              <w:t>onservation</w:t>
            </w:r>
          </w:p>
        </w:tc>
      </w:tr>
      <w:tr w:rsidR="00D645BD" w:rsidRPr="00FB5D53" w14:paraId="5C8BE8A1"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C18805" w14:textId="77777777" w:rsidR="00D645BD" w:rsidRPr="00FB5D53" w:rsidRDefault="00D645BD" w:rsidP="00960D0F">
            <w:pPr>
              <w:pStyle w:val="ListParagraph"/>
              <w:numPr>
                <w:ilvl w:val="0"/>
                <w:numId w:val="15"/>
              </w:numPr>
              <w:spacing w:after="0" w:line="240" w:lineRule="auto"/>
            </w:pPr>
            <w:r>
              <w:t>H</w:t>
            </w:r>
            <w:r w:rsidRPr="00FB5D53">
              <w:t>istoric preservation</w:t>
            </w:r>
          </w:p>
        </w:tc>
      </w:tr>
      <w:tr w:rsidR="00D645BD" w:rsidRPr="00FB5D53" w14:paraId="0174BA4E"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7E6846E5" w14:textId="77777777" w:rsidR="00D645BD" w:rsidRPr="00FB5D53" w:rsidRDefault="00D645BD" w:rsidP="00960D0F">
            <w:r>
              <w:t>Describes consultation included c</w:t>
            </w:r>
            <w:r w:rsidRPr="00BD22D5">
              <w:t>omparison of transportation plans with State conservation plans or maps, if available; or</w:t>
            </w:r>
          </w:p>
        </w:tc>
      </w:tr>
      <w:tr w:rsidR="00D645BD" w:rsidRPr="00FB5D53" w14:paraId="2676237C"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1BE03B" w14:textId="77777777" w:rsidR="00D645BD" w:rsidRPr="00FB5D53" w:rsidRDefault="00D645BD" w:rsidP="00960D0F">
            <w:r>
              <w:lastRenderedPageBreak/>
              <w:t>Describes c</w:t>
            </w:r>
            <w:r w:rsidRPr="00BD22D5">
              <w:t>omparison of transportation plans to inventories of natural or historic resources, if available</w:t>
            </w:r>
          </w:p>
        </w:tc>
      </w:tr>
    </w:tbl>
    <w:p w14:paraId="177961D9" w14:textId="77777777" w:rsidR="00D645BD" w:rsidRPr="002278AF" w:rsidRDefault="00D645BD" w:rsidP="002278AF"/>
    <w:p w14:paraId="5E1FB9A4" w14:textId="1BDD408D" w:rsidR="00DB44ED" w:rsidRDefault="00DB44ED" w:rsidP="00AC772C">
      <w:pPr>
        <w:pStyle w:val="ATGHeading1"/>
      </w:pPr>
      <w:bookmarkStart w:id="6" w:name="_Toc75769642"/>
      <w:r w:rsidRPr="00DB44ED">
        <w:t>Environmental Justice &amp; Equity</w:t>
      </w:r>
      <w:bookmarkEnd w:id="6"/>
    </w:p>
    <w:p w14:paraId="12022E07" w14:textId="315D333E" w:rsidR="00DB44ED" w:rsidRDefault="00DB44ED" w:rsidP="00B7129C">
      <w:r w:rsidRPr="00DB44ED">
        <w:t>Executive Summary 12898</w:t>
      </w:r>
      <w:r>
        <w:t xml:space="preserve">. Usually conducted during execution of existing conditions, public involvement, and data gathering SOPs. </w:t>
      </w:r>
      <w:r w:rsidR="00B021BC">
        <w:t>T</w:t>
      </w:r>
      <w:r>
        <w:t xml:space="preserve">hese </w:t>
      </w:r>
      <w:r w:rsidR="00B021BC">
        <w:t xml:space="preserve">requirements are usually noted </w:t>
      </w:r>
      <w:r>
        <w:t xml:space="preserve">in </w:t>
      </w:r>
      <w:r w:rsidR="00B021BC">
        <w:t>a number of chapters.</w:t>
      </w:r>
      <w:r>
        <w:t xml:space="preserve"> The outputs of the noted SOPs should satisfy the requirements noted in  the first column.</w:t>
      </w:r>
    </w:p>
    <w:tbl>
      <w:tblPr>
        <w:tblStyle w:val="GridTable4-Accent2"/>
        <w:tblW w:w="5000" w:type="pct"/>
        <w:tblLook w:val="04A0" w:firstRow="1" w:lastRow="0" w:firstColumn="1" w:lastColumn="0" w:noHBand="0" w:noVBand="1"/>
      </w:tblPr>
      <w:tblGrid>
        <w:gridCol w:w="6205"/>
        <w:gridCol w:w="3145"/>
      </w:tblGrid>
      <w:tr w:rsidR="00DB44ED" w:rsidRPr="00FB5D53" w14:paraId="41B1B002" w14:textId="1FAB1ABA" w:rsidTr="00B02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F600522" w14:textId="77777777" w:rsidR="00DB44ED" w:rsidRPr="00FB5D53" w:rsidRDefault="00DB44ED" w:rsidP="00DB44ED">
            <w:r w:rsidRPr="00FB5D53">
              <w:t>Component</w:t>
            </w:r>
            <w:r>
              <w:t xml:space="preserve">; </w:t>
            </w:r>
            <w:r w:rsidRPr="008A445D">
              <w:t>Current and Proposed Facilities Inventory</w:t>
            </w:r>
          </w:p>
        </w:tc>
        <w:tc>
          <w:tcPr>
            <w:tcW w:w="1682" w:type="pct"/>
            <w:vAlign w:val="center"/>
          </w:tcPr>
          <w:p w14:paraId="022D1AEE" w14:textId="6DEB5D75" w:rsidR="00DB44ED" w:rsidRPr="00FB5D53" w:rsidRDefault="00DB44ED" w:rsidP="00DB44ED">
            <w:pPr>
              <w:cnfStyle w:val="100000000000" w:firstRow="1" w:lastRow="0" w:firstColumn="0" w:lastColumn="0" w:oddVBand="0" w:evenVBand="0" w:oddHBand="0" w:evenHBand="0" w:firstRowFirstColumn="0" w:firstRowLastColumn="0" w:lastRowFirstColumn="0" w:lastRowLastColumn="0"/>
            </w:pPr>
            <w:r>
              <w:t>Associated SOPs</w:t>
            </w:r>
          </w:p>
        </w:tc>
      </w:tr>
      <w:tr w:rsidR="00DB44ED" w:rsidRPr="00FB5D53" w14:paraId="7050BD51" w14:textId="176EC945"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DC6023D" w14:textId="77777777" w:rsidR="00DB44ED" w:rsidRPr="00FB5D53" w:rsidRDefault="00DB44ED" w:rsidP="00DB44ED">
            <w:r>
              <w:t>The MTP identifies areas of environmental concern in the study areas</w:t>
            </w:r>
          </w:p>
        </w:tc>
        <w:tc>
          <w:tcPr>
            <w:tcW w:w="1682" w:type="pct"/>
            <w:vAlign w:val="center"/>
          </w:tcPr>
          <w:p w14:paraId="102C2760" w14:textId="184C0450" w:rsidR="00DB44ED" w:rsidRDefault="00DB44ED" w:rsidP="00DB44ED">
            <w:pPr>
              <w:cnfStyle w:val="000000100000" w:firstRow="0" w:lastRow="0" w:firstColumn="0" w:lastColumn="0" w:oddVBand="0" w:evenVBand="0" w:oddHBand="1" w:evenHBand="0" w:firstRowFirstColumn="0" w:firstRowLastColumn="0" w:lastRowFirstColumn="0" w:lastRowLastColumn="0"/>
            </w:pPr>
            <w:r>
              <w:t>Environmental Justice Analysis SOP</w:t>
            </w:r>
          </w:p>
        </w:tc>
      </w:tr>
      <w:tr w:rsidR="00DB44ED" w:rsidRPr="00FB5D53" w14:paraId="46DF2B91" w14:textId="08EF470D" w:rsidTr="00B021BC">
        <w:tc>
          <w:tcPr>
            <w:cnfStyle w:val="001000000000" w:firstRow="0" w:lastRow="0" w:firstColumn="1" w:lastColumn="0" w:oddVBand="0" w:evenVBand="0" w:oddHBand="0" w:evenHBand="0" w:firstRowFirstColumn="0" w:firstRowLastColumn="0" w:lastRowFirstColumn="0" w:lastRowLastColumn="0"/>
            <w:tcW w:w="3318" w:type="pct"/>
          </w:tcPr>
          <w:p w14:paraId="1124ABCA" w14:textId="77777777" w:rsidR="00DB44ED" w:rsidRPr="00FB5D53" w:rsidRDefault="00DB44ED" w:rsidP="00DB44ED">
            <w:r>
              <w:t xml:space="preserve">The MTP contains listing and assessment of potential adverse environmental impacts of projects </w:t>
            </w:r>
            <w:r w:rsidRPr="004342D1">
              <w:t>on minority populations and low-income populations</w:t>
            </w:r>
            <w:r>
              <w:t>:</w:t>
            </w:r>
          </w:p>
        </w:tc>
        <w:tc>
          <w:tcPr>
            <w:tcW w:w="1682" w:type="pct"/>
            <w:vAlign w:val="center"/>
          </w:tcPr>
          <w:p w14:paraId="5E856189" w14:textId="70DF3096" w:rsidR="00DB44ED" w:rsidRDefault="00DB44ED" w:rsidP="00DB44ED">
            <w:pPr>
              <w:cnfStyle w:val="000000000000" w:firstRow="0" w:lastRow="0" w:firstColumn="0" w:lastColumn="0" w:oddVBand="0" w:evenVBand="0" w:oddHBand="0" w:evenHBand="0" w:firstRowFirstColumn="0" w:firstRowLastColumn="0" w:lastRowFirstColumn="0" w:lastRowLastColumn="0"/>
            </w:pPr>
            <w:r>
              <w:t xml:space="preserve">Systems Level Analysis </w:t>
            </w:r>
            <w:r w:rsidR="00421569">
              <w:t>TA</w:t>
            </w:r>
          </w:p>
        </w:tc>
      </w:tr>
      <w:tr w:rsidR="00B021BC" w:rsidRPr="00FB5D53" w14:paraId="44015812" w14:textId="3DFBBE3B"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7CD8F5B" w14:textId="77777777" w:rsidR="00B021BC" w:rsidRPr="00FB5D53" w:rsidRDefault="00B021BC" w:rsidP="00B021BC">
            <w:r>
              <w:t>The MTP contains listing and assessment of potential adverse human health impacts of projects on minority populations and low-income populations:</w:t>
            </w:r>
          </w:p>
        </w:tc>
        <w:tc>
          <w:tcPr>
            <w:tcW w:w="1682" w:type="pct"/>
            <w:vAlign w:val="center"/>
          </w:tcPr>
          <w:p w14:paraId="7DBDA1C4" w14:textId="0BA4A9DD" w:rsidR="00B021BC" w:rsidRDefault="00B021BC" w:rsidP="00B021BC">
            <w:pPr>
              <w:cnfStyle w:val="000000100000" w:firstRow="0" w:lastRow="0" w:firstColumn="0" w:lastColumn="0" w:oddVBand="0" w:evenVBand="0" w:oddHBand="1" w:evenHBand="0" w:firstRowFirstColumn="0" w:firstRowLastColumn="0" w:lastRowFirstColumn="0" w:lastRowLastColumn="0"/>
            </w:pPr>
            <w:r>
              <w:t xml:space="preserve">Systems Level Analysis </w:t>
            </w:r>
            <w:r w:rsidR="00421569">
              <w:t>TA</w:t>
            </w:r>
          </w:p>
        </w:tc>
      </w:tr>
      <w:tr w:rsidR="00B021BC" w:rsidRPr="00FB5D53" w14:paraId="699CD0FB" w14:textId="6EF3CF37" w:rsidTr="00B021BC">
        <w:tc>
          <w:tcPr>
            <w:cnfStyle w:val="001000000000" w:firstRow="0" w:lastRow="0" w:firstColumn="1" w:lastColumn="0" w:oddVBand="0" w:evenVBand="0" w:oddHBand="0" w:evenHBand="0" w:firstRowFirstColumn="0" w:firstRowLastColumn="0" w:lastRowFirstColumn="0" w:lastRowLastColumn="0"/>
            <w:tcW w:w="3318" w:type="pct"/>
          </w:tcPr>
          <w:p w14:paraId="7D7AC321" w14:textId="77777777" w:rsidR="00B021BC" w:rsidRPr="00FB5D53" w:rsidRDefault="00B021BC" w:rsidP="00B021BC">
            <w:r>
              <w:t>The MTP p</w:t>
            </w:r>
            <w:r w:rsidRPr="004E0FB6">
              <w:t>romote</w:t>
            </w:r>
            <w:r>
              <w:t>s</w:t>
            </w:r>
            <w:r w:rsidRPr="004E0FB6">
              <w:t xml:space="preserve"> enforcement of all health and environmental statutes in areas with minority populations and low-income populations;</w:t>
            </w:r>
          </w:p>
        </w:tc>
        <w:tc>
          <w:tcPr>
            <w:tcW w:w="1682" w:type="pct"/>
            <w:vAlign w:val="center"/>
          </w:tcPr>
          <w:p w14:paraId="1A616A4B" w14:textId="6834EEA9" w:rsidR="00B021BC" w:rsidRDefault="00B021BC" w:rsidP="00B021BC">
            <w:pPr>
              <w:cnfStyle w:val="000000000000" w:firstRow="0" w:lastRow="0" w:firstColumn="0" w:lastColumn="0" w:oddVBand="0" w:evenVBand="0" w:oddHBand="0" w:evenHBand="0" w:firstRowFirstColumn="0" w:firstRowLastColumn="0" w:lastRowFirstColumn="0" w:lastRowLastColumn="0"/>
            </w:pPr>
            <w:r>
              <w:t>Environmental Justice Analysis SOP, Transportation Strategies SOP.</w:t>
            </w:r>
          </w:p>
        </w:tc>
      </w:tr>
      <w:tr w:rsidR="00B021BC" w:rsidRPr="00FB5D53" w14:paraId="67BC3901" w14:textId="263775B9"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98B1547" w14:textId="77777777" w:rsidR="00B021BC" w:rsidRPr="00FB5D53" w:rsidRDefault="00B021BC" w:rsidP="00B021BC">
            <w:r>
              <w:t>The MTP has a plan to e</w:t>
            </w:r>
            <w:r w:rsidRPr="004E0FB6">
              <w:t>nsure greater public participation</w:t>
            </w:r>
            <w:r>
              <w:t xml:space="preserve"> in matters of environmental justice</w:t>
            </w:r>
            <w:r w:rsidRPr="004E0FB6">
              <w:t>;</w:t>
            </w:r>
          </w:p>
        </w:tc>
        <w:tc>
          <w:tcPr>
            <w:tcW w:w="1682" w:type="pct"/>
            <w:vAlign w:val="center"/>
          </w:tcPr>
          <w:p w14:paraId="38ABEFB5" w14:textId="74078906" w:rsidR="00B021BC" w:rsidRDefault="00B021BC" w:rsidP="00B021BC">
            <w:pPr>
              <w:cnfStyle w:val="000000100000" w:firstRow="0" w:lastRow="0" w:firstColumn="0" w:lastColumn="0" w:oddVBand="0" w:evenVBand="0" w:oddHBand="1" w:evenHBand="0" w:firstRowFirstColumn="0" w:firstRowLastColumn="0" w:lastRowFirstColumn="0" w:lastRowLastColumn="0"/>
            </w:pPr>
            <w:r>
              <w:t>Public Involvement SOP</w:t>
            </w:r>
          </w:p>
        </w:tc>
      </w:tr>
      <w:tr w:rsidR="00B021BC" w:rsidRPr="00FB5D53" w14:paraId="145C1F6C" w14:textId="3717C0C1" w:rsidTr="00B021BC">
        <w:tc>
          <w:tcPr>
            <w:cnfStyle w:val="001000000000" w:firstRow="0" w:lastRow="0" w:firstColumn="1" w:lastColumn="0" w:oddVBand="0" w:evenVBand="0" w:oddHBand="0" w:evenHBand="0" w:firstRowFirstColumn="0" w:firstRowLastColumn="0" w:lastRowFirstColumn="0" w:lastRowLastColumn="0"/>
            <w:tcW w:w="3318" w:type="pct"/>
          </w:tcPr>
          <w:p w14:paraId="76F0F10B" w14:textId="77777777" w:rsidR="00B021BC" w:rsidRPr="00FB5D53" w:rsidRDefault="00B021BC" w:rsidP="00B021BC">
            <w:r>
              <w:t>The MTP works to i</w:t>
            </w:r>
            <w:r w:rsidRPr="004E0FB6">
              <w:t>mprove research and data collection relating to the health of and environment of minority populations and low-income populations;</w:t>
            </w:r>
          </w:p>
        </w:tc>
        <w:tc>
          <w:tcPr>
            <w:tcW w:w="1682" w:type="pct"/>
            <w:vAlign w:val="center"/>
          </w:tcPr>
          <w:p w14:paraId="254A8953" w14:textId="4F64FCB0" w:rsidR="00B021BC" w:rsidRDefault="00B021BC" w:rsidP="00B021BC">
            <w:pPr>
              <w:cnfStyle w:val="000000000000" w:firstRow="0" w:lastRow="0" w:firstColumn="0" w:lastColumn="0" w:oddVBand="0" w:evenVBand="0" w:oddHBand="0" w:evenHBand="0" w:firstRowFirstColumn="0" w:firstRowLastColumn="0" w:lastRowFirstColumn="0" w:lastRowLastColumn="0"/>
            </w:pPr>
            <w:r>
              <w:t xml:space="preserve">Goals, Objectives, Vision Development SOP, Public Involvement SOP, Demographic Analysis </w:t>
            </w:r>
            <w:proofErr w:type="gramStart"/>
            <w:r w:rsidR="00421569">
              <w:t>TA.</w:t>
            </w:r>
            <w:r>
              <w:t>.</w:t>
            </w:r>
            <w:proofErr w:type="gramEnd"/>
          </w:p>
        </w:tc>
      </w:tr>
      <w:tr w:rsidR="00B021BC" w:rsidRPr="00FB5D53" w14:paraId="0926A74B" w14:textId="37830D7E"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4D81D71F" w14:textId="77777777" w:rsidR="00B021BC" w:rsidRPr="00FB5D53" w:rsidRDefault="00B021BC" w:rsidP="00B021BC">
            <w:r>
              <w:t>The MTP works to identify differential patterns of consumption of natural resources among minority populations and low-income populations.</w:t>
            </w:r>
          </w:p>
        </w:tc>
        <w:tc>
          <w:tcPr>
            <w:tcW w:w="1682" w:type="pct"/>
            <w:vAlign w:val="center"/>
          </w:tcPr>
          <w:p w14:paraId="39A97A88" w14:textId="166B545E" w:rsidR="00B021BC" w:rsidRDefault="00B021BC" w:rsidP="00B021BC">
            <w:pPr>
              <w:cnfStyle w:val="000000100000" w:firstRow="0" w:lastRow="0" w:firstColumn="0" w:lastColumn="0" w:oddVBand="0" w:evenVBand="0" w:oddHBand="1" w:evenHBand="0" w:firstRowFirstColumn="0" w:firstRowLastColumn="0" w:lastRowFirstColumn="0" w:lastRowLastColumn="0"/>
            </w:pPr>
            <w:r>
              <w:t xml:space="preserve">Demographic Analysis </w:t>
            </w:r>
            <w:r w:rsidR="00421569">
              <w:t>TA</w:t>
            </w:r>
            <w:r>
              <w:t>, Environmental Justice SOP</w:t>
            </w:r>
          </w:p>
        </w:tc>
      </w:tr>
      <w:tr w:rsidR="00B021BC" w:rsidRPr="00FB5D53" w14:paraId="4D3DB69C" w14:textId="35CE927E" w:rsidTr="00B021BC">
        <w:tc>
          <w:tcPr>
            <w:cnfStyle w:val="001000000000" w:firstRow="0" w:lastRow="0" w:firstColumn="1" w:lastColumn="0" w:oddVBand="0" w:evenVBand="0" w:oddHBand="0" w:evenHBand="0" w:firstRowFirstColumn="0" w:firstRowLastColumn="0" w:lastRowFirstColumn="0" w:lastRowLastColumn="0"/>
            <w:tcW w:w="3318" w:type="pct"/>
          </w:tcPr>
          <w:p w14:paraId="6FACA4DD" w14:textId="77777777" w:rsidR="00B021BC" w:rsidRPr="00FB5D53" w:rsidRDefault="00B021BC" w:rsidP="00B021BC">
            <w:r>
              <w:t>The environmental justice strategy of the MTP shall include, where appropriate, a timetable for undertaking identified revisions and consideration of economic and social implications of the revisions.</w:t>
            </w:r>
          </w:p>
        </w:tc>
        <w:tc>
          <w:tcPr>
            <w:tcW w:w="1682" w:type="pct"/>
            <w:vAlign w:val="center"/>
          </w:tcPr>
          <w:p w14:paraId="50D6B281" w14:textId="2806263C" w:rsidR="00B021BC" w:rsidRDefault="00B021BC" w:rsidP="00B021BC">
            <w:pPr>
              <w:cnfStyle w:val="000000000000" w:firstRow="0" w:lastRow="0" w:firstColumn="0" w:lastColumn="0" w:oddVBand="0" w:evenVBand="0" w:oddHBand="0" w:evenHBand="0" w:firstRowFirstColumn="0" w:firstRowLastColumn="0" w:lastRowFirstColumn="0" w:lastRowLastColumn="0"/>
            </w:pPr>
            <w:r>
              <w:t>Public Involvement SOP.</w:t>
            </w:r>
          </w:p>
        </w:tc>
      </w:tr>
    </w:tbl>
    <w:p w14:paraId="1172F4F7" w14:textId="595D52E6" w:rsidR="00DB44ED" w:rsidRDefault="00DB44ED" w:rsidP="00B7129C"/>
    <w:p w14:paraId="6C421DB7" w14:textId="77777777" w:rsidR="006602F1" w:rsidRDefault="006602F1" w:rsidP="00B7129C"/>
    <w:p w14:paraId="1A905590" w14:textId="77777777" w:rsidR="00B7129C" w:rsidRDefault="00B7129C" w:rsidP="00AC772C">
      <w:pPr>
        <w:pStyle w:val="ATGHeading1"/>
      </w:pPr>
      <w:bookmarkStart w:id="7" w:name="_Toc75769643"/>
      <w:r>
        <w:lastRenderedPageBreak/>
        <w:t>Needs Analysis</w:t>
      </w:r>
      <w:bookmarkEnd w:id="7"/>
    </w:p>
    <w:p w14:paraId="71925280" w14:textId="35F31C02" w:rsidR="00B7129C" w:rsidRDefault="00B7129C" w:rsidP="00B7129C">
      <w:pPr>
        <w:rPr>
          <w:b/>
          <w:bCs/>
        </w:rPr>
      </w:pPr>
      <w:r w:rsidRPr="00B7129C">
        <w:rPr>
          <w:b/>
          <w:bCs/>
        </w:rPr>
        <w:t xml:space="preserve">Associated </w:t>
      </w:r>
      <w:r w:rsidR="007073A7">
        <w:rPr>
          <w:b/>
          <w:bCs/>
        </w:rPr>
        <w:t>TA</w:t>
      </w:r>
      <w:r w:rsidRPr="00B7129C">
        <w:rPr>
          <w:b/>
          <w:bCs/>
        </w:rPr>
        <w:t xml:space="preserve">: </w:t>
      </w:r>
      <w:r>
        <w:rPr>
          <w:b/>
          <w:bCs/>
        </w:rPr>
        <w:t>Noted in Table</w:t>
      </w:r>
      <w:r w:rsidR="00E916D4">
        <w:rPr>
          <w:b/>
          <w:bCs/>
        </w:rPr>
        <w:t xml:space="preserve"> and in Resources section.</w:t>
      </w:r>
    </w:p>
    <w:p w14:paraId="4A863E56" w14:textId="6DBA7754" w:rsidR="00E916D4" w:rsidRPr="00E916D4" w:rsidRDefault="00E916D4" w:rsidP="00B7129C">
      <w:pPr>
        <w:rPr>
          <w:i/>
          <w:iCs/>
        </w:rPr>
      </w:pPr>
      <w:r>
        <w:rPr>
          <w:i/>
          <w:iCs/>
        </w:rPr>
        <w:t>For each of the needs analysis Tas, ATG usually produces an in-depth technical memorandum, that is delivered separately to the client along with data, GIS, and associated figures. This process supports the subsequent development of the MTP Plan document.</w:t>
      </w:r>
    </w:p>
    <w:p w14:paraId="113A8257" w14:textId="59B5E32E" w:rsidR="00B7129C" w:rsidRDefault="00B7129C" w:rsidP="00B7129C">
      <w:r>
        <w:t>23 CFR 450.324 (f)(1-2)</w:t>
      </w:r>
      <w:r w:rsidR="00DB44ED">
        <w:t xml:space="preserve"> These items are usually noted in the Needs Analysis Chapter(s). The outputs of the noted </w:t>
      </w:r>
      <w:r w:rsidR="007073A7">
        <w:t>TA</w:t>
      </w:r>
      <w:r w:rsidR="00DB44ED">
        <w:t xml:space="preserve"> should satisfy the requirements noted in  the first column.</w:t>
      </w:r>
    </w:p>
    <w:tbl>
      <w:tblPr>
        <w:tblStyle w:val="GridTable4-Accent2"/>
        <w:tblW w:w="5000" w:type="pct"/>
        <w:tblLook w:val="04A0" w:firstRow="1" w:lastRow="0" w:firstColumn="1" w:lastColumn="0" w:noHBand="0" w:noVBand="1"/>
      </w:tblPr>
      <w:tblGrid>
        <w:gridCol w:w="6205"/>
        <w:gridCol w:w="3145"/>
      </w:tblGrid>
      <w:tr w:rsidR="00DB44ED" w:rsidRPr="00FB5D53" w14:paraId="375FCA6D" w14:textId="38556687" w:rsidTr="00DB4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5099CD24" w14:textId="77777777" w:rsidR="00DB44ED" w:rsidRPr="00FB5D53" w:rsidRDefault="00DB44ED" w:rsidP="00DB44ED">
            <w:r w:rsidRPr="00FB5D53">
              <w:t>Component</w:t>
            </w:r>
            <w:r>
              <w:t xml:space="preserve">; </w:t>
            </w:r>
            <w:r w:rsidRPr="008A445D">
              <w:t>Current and Proposed Facilities Inventory</w:t>
            </w:r>
          </w:p>
        </w:tc>
        <w:tc>
          <w:tcPr>
            <w:tcW w:w="1682" w:type="pct"/>
            <w:vAlign w:val="center"/>
          </w:tcPr>
          <w:p w14:paraId="3F4B176B" w14:textId="74BD15D5" w:rsidR="00DB44ED" w:rsidRPr="00DB44ED" w:rsidRDefault="00DB44ED" w:rsidP="00DB44ED">
            <w:pPr>
              <w:ind w:left="360"/>
              <w:cnfStyle w:val="100000000000" w:firstRow="1" w:lastRow="0" w:firstColumn="0" w:lastColumn="0" w:oddVBand="0" w:evenVBand="0" w:oddHBand="0" w:evenHBand="0" w:firstRowFirstColumn="0" w:firstRowLastColumn="0" w:lastRowFirstColumn="0" w:lastRowLastColumn="0"/>
            </w:pPr>
            <w:r>
              <w:t xml:space="preserve">Associated </w:t>
            </w:r>
            <w:r w:rsidR="007073A7">
              <w:t>TA</w:t>
            </w:r>
          </w:p>
        </w:tc>
      </w:tr>
      <w:tr w:rsidR="00DB44ED" w:rsidRPr="00FB5D53" w14:paraId="30099E61" w14:textId="3ECE3D90"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70E58419" w14:textId="77777777" w:rsidR="00DB44ED" w:rsidRPr="00FB5D53" w:rsidRDefault="00DB44ED" w:rsidP="00DB44ED">
            <w:r>
              <w:t>The MTP describes t</w:t>
            </w:r>
            <w:r w:rsidRPr="00FB5D53">
              <w:t>he current and projected transportation demand of persons and goods in the area over the period of the transportation plan</w:t>
            </w:r>
            <w:r>
              <w:t>;</w:t>
            </w:r>
          </w:p>
        </w:tc>
        <w:tc>
          <w:tcPr>
            <w:tcW w:w="1682" w:type="pct"/>
            <w:vAlign w:val="center"/>
          </w:tcPr>
          <w:p w14:paraId="091C810D" w14:textId="7E457F90" w:rsidR="00DB44ED" w:rsidRDefault="00DB44ED" w:rsidP="00DB44ED">
            <w:pPr>
              <w:cnfStyle w:val="000000100000" w:firstRow="0" w:lastRow="0" w:firstColumn="0" w:lastColumn="0" w:oddVBand="0" w:evenVBand="0" w:oddHBand="1" w:evenHBand="0" w:firstRowFirstColumn="0" w:firstRowLastColumn="0" w:lastRowFirstColumn="0" w:lastRowLastColumn="0"/>
            </w:pPr>
            <w:r>
              <w:t xml:space="preserve">Travel Demand Model Report, Transportation Analysis </w:t>
            </w:r>
            <w:r w:rsidR="007073A7">
              <w:t>TA</w:t>
            </w:r>
          </w:p>
        </w:tc>
      </w:tr>
      <w:tr w:rsidR="00DB44ED" w:rsidRPr="00FB5D53" w14:paraId="3888CEB2" w14:textId="258F8AFE"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7C0DCD45" w14:textId="77777777" w:rsidR="00DB44ED" w:rsidRPr="00FB5D53" w:rsidRDefault="00DB44ED" w:rsidP="00DB44ED">
            <w:r>
              <w:t>The MTP contains listing and assessment of e</w:t>
            </w:r>
            <w:r w:rsidRPr="00FB5D53">
              <w:t>xisting transportation facilitie</w:t>
            </w:r>
            <w:r>
              <w:t xml:space="preserve">s </w:t>
            </w:r>
            <w:r w:rsidRPr="00A475D1">
              <w:t xml:space="preserve">that should function as an integrated metropolitan transportation system </w:t>
            </w:r>
            <w:r>
              <w:t>including:</w:t>
            </w:r>
          </w:p>
        </w:tc>
        <w:tc>
          <w:tcPr>
            <w:tcW w:w="1682" w:type="pct"/>
            <w:vAlign w:val="center"/>
          </w:tcPr>
          <w:p w14:paraId="0ED3FFC1" w14:textId="37CC73CC" w:rsidR="00DB44ED" w:rsidRDefault="00DB44ED" w:rsidP="00DB44ED">
            <w:pPr>
              <w:cnfStyle w:val="000000000000" w:firstRow="0" w:lastRow="0" w:firstColumn="0" w:lastColumn="0" w:oddVBand="0" w:evenVBand="0" w:oddHBand="0" w:evenHBand="0" w:firstRowFirstColumn="0" w:firstRowLastColumn="0" w:lastRowFirstColumn="0" w:lastRowLastColumn="0"/>
            </w:pPr>
            <w:r>
              <w:t>See below</w:t>
            </w:r>
          </w:p>
        </w:tc>
      </w:tr>
      <w:tr w:rsidR="00DB44ED" w:rsidRPr="00FB5D53" w14:paraId="6BBD1416" w14:textId="76073B8B"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736E5B9A" w14:textId="77777777" w:rsidR="00DB44ED" w:rsidRPr="00FB5D53" w:rsidRDefault="00DB44ED" w:rsidP="00DB44ED">
            <w:pPr>
              <w:pStyle w:val="ListParagraph"/>
              <w:numPr>
                <w:ilvl w:val="0"/>
                <w:numId w:val="13"/>
              </w:numPr>
              <w:spacing w:after="0" w:line="240" w:lineRule="auto"/>
            </w:pPr>
            <w:r w:rsidRPr="00AE3D9E">
              <w:t xml:space="preserve">Major roadways, </w:t>
            </w:r>
          </w:p>
        </w:tc>
        <w:tc>
          <w:tcPr>
            <w:tcW w:w="1682" w:type="pct"/>
            <w:vAlign w:val="center"/>
          </w:tcPr>
          <w:p w14:paraId="0E8438B0" w14:textId="0EFFBC77" w:rsidR="00DB44ED" w:rsidRPr="00AE3D9E" w:rsidRDefault="00DB44ED" w:rsidP="00DB44ED">
            <w:pPr>
              <w:cnfStyle w:val="000000100000" w:firstRow="0" w:lastRow="0" w:firstColumn="0" w:lastColumn="0" w:oddVBand="0" w:evenVBand="0" w:oddHBand="1" w:evenHBand="0" w:firstRowFirstColumn="0" w:firstRowLastColumn="0" w:lastRowFirstColumn="0" w:lastRowLastColumn="0"/>
            </w:pPr>
            <w:r>
              <w:t xml:space="preserve">Transportation/Network Analysis </w:t>
            </w:r>
            <w:r w:rsidR="007073A7">
              <w:t>TA</w:t>
            </w:r>
          </w:p>
        </w:tc>
      </w:tr>
      <w:tr w:rsidR="00DB44ED" w:rsidRPr="00FB5D53" w14:paraId="725ECF80" w14:textId="017F6EB7"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4FB8749F" w14:textId="77777777" w:rsidR="00DB44ED" w:rsidRPr="00FB5D53" w:rsidRDefault="00DB44ED" w:rsidP="00DB44ED">
            <w:pPr>
              <w:pStyle w:val="ListParagraph"/>
              <w:numPr>
                <w:ilvl w:val="0"/>
                <w:numId w:val="13"/>
              </w:numPr>
              <w:spacing w:after="0" w:line="240" w:lineRule="auto"/>
            </w:pPr>
            <w:r w:rsidRPr="00AE3D9E">
              <w:t xml:space="preserve">Public transportation facilities, </w:t>
            </w:r>
          </w:p>
        </w:tc>
        <w:tc>
          <w:tcPr>
            <w:tcW w:w="1682" w:type="pct"/>
            <w:vMerge w:val="restart"/>
            <w:vAlign w:val="center"/>
          </w:tcPr>
          <w:p w14:paraId="10C70D7E" w14:textId="3D303880"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Transit Analysis </w:t>
            </w:r>
            <w:r w:rsidR="007073A7">
              <w:t>TA</w:t>
            </w:r>
          </w:p>
        </w:tc>
      </w:tr>
      <w:tr w:rsidR="00DB44ED" w:rsidRPr="00FB5D53" w14:paraId="77383BFF" w14:textId="3F5D584B"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3A4B563D" w14:textId="77777777" w:rsidR="00DB44ED" w:rsidRPr="00FB5D53" w:rsidRDefault="00DB44ED" w:rsidP="00DB44ED">
            <w:pPr>
              <w:pStyle w:val="ListParagraph"/>
              <w:numPr>
                <w:ilvl w:val="0"/>
                <w:numId w:val="13"/>
              </w:numPr>
              <w:spacing w:after="0" w:line="240" w:lineRule="auto"/>
            </w:pPr>
            <w:r w:rsidRPr="00AE3D9E">
              <w:t xml:space="preserve">Intercity bus facilities, </w:t>
            </w:r>
          </w:p>
        </w:tc>
        <w:tc>
          <w:tcPr>
            <w:tcW w:w="1682" w:type="pct"/>
            <w:vMerge/>
            <w:vAlign w:val="center"/>
          </w:tcPr>
          <w:p w14:paraId="7B10F917" w14:textId="77777777" w:rsidR="00DB44ED" w:rsidRPr="00AE3D9E" w:rsidRDefault="00DB44ED" w:rsidP="00DB44ED">
            <w:pPr>
              <w:ind w:left="360"/>
              <w:cnfStyle w:val="000000100000" w:firstRow="0" w:lastRow="0" w:firstColumn="0" w:lastColumn="0" w:oddVBand="0" w:evenVBand="0" w:oddHBand="1" w:evenHBand="0" w:firstRowFirstColumn="0" w:firstRowLastColumn="0" w:lastRowFirstColumn="0" w:lastRowLastColumn="0"/>
            </w:pPr>
          </w:p>
        </w:tc>
      </w:tr>
      <w:tr w:rsidR="00DB44ED" w:rsidRPr="00FB5D53" w14:paraId="3947A906" w14:textId="5530E695"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43629DAC" w14:textId="77777777" w:rsidR="00DB44ED" w:rsidRPr="00FB5D53" w:rsidRDefault="00DB44ED" w:rsidP="00DB44ED">
            <w:pPr>
              <w:pStyle w:val="ListParagraph"/>
              <w:numPr>
                <w:ilvl w:val="0"/>
                <w:numId w:val="13"/>
              </w:numPr>
              <w:spacing w:after="0" w:line="240" w:lineRule="auto"/>
            </w:pPr>
            <w:r w:rsidRPr="00AE3D9E">
              <w:t xml:space="preserve">Multimodal and intermodal facilities, </w:t>
            </w:r>
          </w:p>
        </w:tc>
        <w:tc>
          <w:tcPr>
            <w:tcW w:w="1682" w:type="pct"/>
            <w:vAlign w:val="center"/>
          </w:tcPr>
          <w:p w14:paraId="500ACC74" w14:textId="31B50745"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Freight Analysis </w:t>
            </w:r>
            <w:r w:rsidR="007073A7">
              <w:t>TA</w:t>
            </w:r>
            <w:r>
              <w:t xml:space="preserve">, Transit Analysis </w:t>
            </w:r>
            <w:r w:rsidR="007073A7">
              <w:t>TA</w:t>
            </w:r>
            <w:r>
              <w:t xml:space="preserve">, Active Transportation Needs Analysis </w:t>
            </w:r>
            <w:r w:rsidR="007073A7">
              <w:t>TA</w:t>
            </w:r>
          </w:p>
        </w:tc>
      </w:tr>
      <w:tr w:rsidR="00DB44ED" w:rsidRPr="00FB5D53" w14:paraId="71EE1E7A" w14:textId="49524E50"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0D2C2758" w14:textId="77777777" w:rsidR="00DB44ED" w:rsidRPr="00FB5D53" w:rsidRDefault="00DB44ED" w:rsidP="00DB44ED">
            <w:pPr>
              <w:pStyle w:val="ListParagraph"/>
              <w:numPr>
                <w:ilvl w:val="0"/>
                <w:numId w:val="13"/>
              </w:numPr>
              <w:spacing w:after="0" w:line="240" w:lineRule="auto"/>
            </w:pPr>
            <w:r w:rsidRPr="00AE3D9E">
              <w:t xml:space="preserve">Nonmotorized transportation facilities (e.g., pedestrian walkways and bicycle facilities), </w:t>
            </w:r>
          </w:p>
        </w:tc>
        <w:tc>
          <w:tcPr>
            <w:tcW w:w="1682" w:type="pct"/>
            <w:vAlign w:val="center"/>
          </w:tcPr>
          <w:p w14:paraId="75933A89" w14:textId="46DC098D" w:rsidR="00DB44ED" w:rsidRPr="00AE3D9E" w:rsidRDefault="00DB44ED" w:rsidP="00DB44ED">
            <w:pPr>
              <w:cnfStyle w:val="000000100000" w:firstRow="0" w:lastRow="0" w:firstColumn="0" w:lastColumn="0" w:oddVBand="0" w:evenVBand="0" w:oddHBand="1" w:evenHBand="0" w:firstRowFirstColumn="0" w:firstRowLastColumn="0" w:lastRowFirstColumn="0" w:lastRowLastColumn="0"/>
            </w:pPr>
            <w:r>
              <w:t xml:space="preserve">Active Transportation Needs Analysis </w:t>
            </w:r>
            <w:r w:rsidR="007073A7">
              <w:t>TA</w:t>
            </w:r>
          </w:p>
        </w:tc>
      </w:tr>
      <w:tr w:rsidR="00DB44ED" w:rsidRPr="00FB5D53" w14:paraId="3A5292FC" w14:textId="2C39940E"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57142169" w14:textId="77777777" w:rsidR="00DB44ED" w:rsidRPr="00FB5D53" w:rsidRDefault="00DB44ED" w:rsidP="00DB44ED">
            <w:pPr>
              <w:pStyle w:val="ListParagraph"/>
              <w:numPr>
                <w:ilvl w:val="0"/>
                <w:numId w:val="13"/>
              </w:numPr>
              <w:spacing w:after="0" w:line="240" w:lineRule="auto"/>
            </w:pPr>
            <w:r w:rsidRPr="00AE3D9E">
              <w:t>Intermodal connectors</w:t>
            </w:r>
            <w:r>
              <w:t>.</w:t>
            </w:r>
          </w:p>
        </w:tc>
        <w:tc>
          <w:tcPr>
            <w:tcW w:w="1682" w:type="pct"/>
            <w:vAlign w:val="center"/>
          </w:tcPr>
          <w:p w14:paraId="37F1A159" w14:textId="0ACD02A3"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Freight Analysis </w:t>
            </w:r>
            <w:r w:rsidR="007073A7">
              <w:t>TA</w:t>
            </w:r>
            <w:r>
              <w:t xml:space="preserve">, Transit Analysis </w:t>
            </w:r>
            <w:r w:rsidR="007073A7">
              <w:t>TA</w:t>
            </w:r>
            <w:r>
              <w:t xml:space="preserve">, Active Transportation Needs Analysis </w:t>
            </w:r>
            <w:r w:rsidR="007073A7">
              <w:t>TA</w:t>
            </w:r>
          </w:p>
        </w:tc>
      </w:tr>
      <w:tr w:rsidR="00DB44ED" w:rsidRPr="00FB5D53" w14:paraId="2D3200BC" w14:textId="4BC79904"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0CDD9F39" w14:textId="77777777" w:rsidR="00DB44ED" w:rsidRPr="00AE3D9E" w:rsidRDefault="00DB44ED" w:rsidP="00DB44ED">
            <w:r>
              <w:t>The MTP e</w:t>
            </w:r>
            <w:r w:rsidRPr="00A475D1">
              <w:t>mphasi</w:t>
            </w:r>
            <w:r>
              <w:t>zes</w:t>
            </w:r>
            <w:r w:rsidRPr="00A475D1">
              <w:t xml:space="preserve"> </w:t>
            </w:r>
            <w:r>
              <w:t>existing</w:t>
            </w:r>
            <w:r w:rsidRPr="00A475D1">
              <w:t xml:space="preserve"> facilities that serve important national and regional transportation functions over the period of the transportation plan.</w:t>
            </w:r>
          </w:p>
        </w:tc>
        <w:tc>
          <w:tcPr>
            <w:tcW w:w="1682" w:type="pct"/>
            <w:vAlign w:val="center"/>
          </w:tcPr>
          <w:p w14:paraId="43460572" w14:textId="4D3F10B2" w:rsidR="00DB44ED" w:rsidRDefault="00DB44ED" w:rsidP="00DB44ED">
            <w:pPr>
              <w:cnfStyle w:val="000000100000" w:firstRow="0" w:lastRow="0" w:firstColumn="0" w:lastColumn="0" w:oddVBand="0" w:evenVBand="0" w:oddHBand="1" w:evenHBand="0" w:firstRowFirstColumn="0" w:firstRowLastColumn="0" w:lastRowFirstColumn="0" w:lastRowLastColumn="0"/>
            </w:pPr>
            <w:r>
              <w:t xml:space="preserve">Transportation/Network Analysis </w:t>
            </w:r>
            <w:r w:rsidR="007073A7">
              <w:t>TA</w:t>
            </w:r>
          </w:p>
        </w:tc>
      </w:tr>
    </w:tbl>
    <w:p w14:paraId="175803E5" w14:textId="0A569ECA" w:rsidR="00D645BD" w:rsidRDefault="00DB44ED" w:rsidP="00B7129C">
      <w:r>
        <w:t>To satisfy a number of the performance target requirements in the following section a number of additional analyses are inferred by the federal requirements.</w:t>
      </w:r>
    </w:p>
    <w:p w14:paraId="3816708B" w14:textId="77777777" w:rsidR="00737A0A" w:rsidRDefault="00737A0A" w:rsidP="00B7129C"/>
    <w:p w14:paraId="77BBC3DD" w14:textId="70AD8392" w:rsidR="00B021BC" w:rsidRDefault="00B021BC" w:rsidP="00AC772C">
      <w:pPr>
        <w:pStyle w:val="ATGHeading1"/>
      </w:pPr>
      <w:bookmarkStart w:id="8" w:name="_Toc75769644"/>
      <w:r w:rsidRPr="00B021BC">
        <w:lastRenderedPageBreak/>
        <w:t>Coordination, Selection, and Reporting of Performance Targets</w:t>
      </w:r>
      <w:bookmarkEnd w:id="8"/>
      <w:r w:rsidRPr="00B021BC">
        <w:t xml:space="preserve">  </w:t>
      </w:r>
    </w:p>
    <w:p w14:paraId="655CA307" w14:textId="1CC679BB" w:rsidR="00F43BA7" w:rsidRDefault="00F43BA7" w:rsidP="00F43BA7">
      <w:pPr>
        <w:rPr>
          <w:b/>
          <w:bCs/>
        </w:rPr>
      </w:pPr>
      <w:r w:rsidRPr="00B7129C">
        <w:rPr>
          <w:b/>
          <w:bCs/>
        </w:rPr>
        <w:t xml:space="preserve">Associated </w:t>
      </w:r>
      <w:r w:rsidR="00E916D4">
        <w:rPr>
          <w:b/>
          <w:bCs/>
        </w:rPr>
        <w:t>TA</w:t>
      </w:r>
      <w:r>
        <w:rPr>
          <w:b/>
          <w:bCs/>
        </w:rPr>
        <w:t>s</w:t>
      </w:r>
      <w:r w:rsidRPr="00B7129C">
        <w:rPr>
          <w:b/>
          <w:bCs/>
        </w:rPr>
        <w:t xml:space="preserve">: </w:t>
      </w:r>
      <w:r>
        <w:rPr>
          <w:b/>
          <w:bCs/>
        </w:rPr>
        <w:t>Noted in Table</w:t>
      </w:r>
    </w:p>
    <w:p w14:paraId="4B9D65BC" w14:textId="16B9963D" w:rsidR="00B021BC" w:rsidRDefault="00B021BC" w:rsidP="00B021BC">
      <w:r>
        <w:t>23 CFR 450.306 (d)(2); (23 CFR 450.324 (f)(4)(i-ii)); 23 CFR 490.107 (c)</w:t>
      </w:r>
      <w:r w:rsidR="00F43BA7">
        <w:t xml:space="preserve"> </w:t>
      </w:r>
      <w:r>
        <w:t>The MTP must show the performance targets used to measure progress towards goals within the metropolitan planning area planning area covering the following where applicable:</w:t>
      </w:r>
    </w:p>
    <w:tbl>
      <w:tblPr>
        <w:tblStyle w:val="GridTable4-Accent2"/>
        <w:tblW w:w="5000" w:type="pct"/>
        <w:tblLook w:val="04A0" w:firstRow="1" w:lastRow="0" w:firstColumn="1" w:lastColumn="0" w:noHBand="0" w:noVBand="1"/>
      </w:tblPr>
      <w:tblGrid>
        <w:gridCol w:w="6205"/>
        <w:gridCol w:w="3145"/>
      </w:tblGrid>
      <w:tr w:rsidR="00B021BC" w:rsidRPr="00CD4134" w14:paraId="43389CC5" w14:textId="6F72D457" w:rsidTr="00F43B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18" w:type="pct"/>
          </w:tcPr>
          <w:p w14:paraId="50BB79B3" w14:textId="77777777" w:rsidR="00B021BC" w:rsidRPr="00CD4134" w:rsidRDefault="00B021BC" w:rsidP="00960D0F">
            <w:bookmarkStart w:id="9" w:name="_Hlk47615455"/>
            <w:r w:rsidRPr="00CD4134">
              <w:t>Component</w:t>
            </w:r>
            <w:r>
              <w:t>; Performance Targets</w:t>
            </w:r>
          </w:p>
        </w:tc>
        <w:tc>
          <w:tcPr>
            <w:tcW w:w="1682" w:type="pct"/>
            <w:vAlign w:val="center"/>
          </w:tcPr>
          <w:p w14:paraId="2348FFE0" w14:textId="6E75D68D" w:rsidR="00B021BC" w:rsidRPr="00B021BC" w:rsidRDefault="00B021BC" w:rsidP="00F43BA7">
            <w:pPr>
              <w:ind w:left="360"/>
              <w:cnfStyle w:val="100000000000" w:firstRow="1" w:lastRow="0" w:firstColumn="0" w:lastColumn="0" w:oddVBand="0" w:evenVBand="0" w:oddHBand="0" w:evenHBand="0" w:firstRowFirstColumn="0" w:firstRowLastColumn="0" w:lastRowFirstColumn="0" w:lastRowLastColumn="0"/>
            </w:pPr>
            <w:r w:rsidRPr="00B021BC">
              <w:t xml:space="preserve">Associated </w:t>
            </w:r>
            <w:r w:rsidR="00E916D4">
              <w:t>TA</w:t>
            </w:r>
            <w:r w:rsidRPr="00B021BC">
              <w:t>s</w:t>
            </w:r>
          </w:p>
        </w:tc>
      </w:tr>
      <w:bookmarkEnd w:id="9"/>
      <w:tr w:rsidR="00B021BC" w:rsidRPr="00CD4134" w14:paraId="45A97BC8" w14:textId="428CE800"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2BA71B9" w14:textId="77777777" w:rsidR="00B021BC" w:rsidRPr="00CD4134" w:rsidRDefault="00B021BC" w:rsidP="00960D0F">
            <w:r w:rsidRPr="00FB5D53">
              <w:t xml:space="preserve">A </w:t>
            </w:r>
            <w:r w:rsidRPr="000C37E2">
              <w:rPr>
                <w:b/>
                <w:i/>
                <w:iCs/>
              </w:rPr>
              <w:t xml:space="preserve">description </w:t>
            </w:r>
            <w:r w:rsidRPr="00FB5D53">
              <w:t>of the performance measures and performance targets used in assessing the performance of the transportation system</w:t>
            </w:r>
          </w:p>
        </w:tc>
        <w:tc>
          <w:tcPr>
            <w:tcW w:w="1682" w:type="pct"/>
            <w:vAlign w:val="center"/>
          </w:tcPr>
          <w:p w14:paraId="32AD279C" w14:textId="676B52B1" w:rsidR="00B021BC" w:rsidRPr="00FB5D53" w:rsidRDefault="00B021BC"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B021BC" w:rsidRPr="00CD4134" w14:paraId="54467F97" w14:textId="37D55CD2" w:rsidTr="00F43BA7">
        <w:tc>
          <w:tcPr>
            <w:cnfStyle w:val="001000000000" w:firstRow="0" w:lastRow="0" w:firstColumn="1" w:lastColumn="0" w:oddVBand="0" w:evenVBand="0" w:oddHBand="0" w:evenHBand="0" w:firstRowFirstColumn="0" w:firstRowLastColumn="0" w:lastRowFirstColumn="0" w:lastRowLastColumn="0"/>
            <w:tcW w:w="3318" w:type="pct"/>
          </w:tcPr>
          <w:p w14:paraId="1D0E9A69" w14:textId="77777777" w:rsidR="00B021BC" w:rsidRPr="00CD4134" w:rsidRDefault="00B021BC" w:rsidP="00960D0F">
            <w:r>
              <w:t>Describes how selection and reporting of</w:t>
            </w:r>
            <w:r w:rsidRPr="00C54B1D">
              <w:t xml:space="preserve"> targets </w:t>
            </w:r>
            <w:r>
              <w:t xml:space="preserve">is coordinated between </w:t>
            </w:r>
            <w:r w:rsidRPr="001178E6">
              <w:t>public transportation providers</w:t>
            </w:r>
            <w:r>
              <w:t>,</w:t>
            </w:r>
            <w:r w:rsidRPr="001178E6">
              <w:t xml:space="preserve"> </w:t>
            </w:r>
            <w:r>
              <w:t>the MPO, and the</w:t>
            </w:r>
            <w:r w:rsidRPr="00C54B1D">
              <w:t xml:space="preserve"> State DOT</w:t>
            </w:r>
          </w:p>
        </w:tc>
        <w:tc>
          <w:tcPr>
            <w:tcW w:w="1682" w:type="pct"/>
            <w:vAlign w:val="center"/>
          </w:tcPr>
          <w:p w14:paraId="0F56B344" w14:textId="715E6B5B" w:rsidR="00B021BC" w:rsidRDefault="00B021BC" w:rsidP="00F43BA7">
            <w:pPr>
              <w:cnfStyle w:val="000000000000" w:firstRow="0" w:lastRow="0" w:firstColumn="0" w:lastColumn="0" w:oddVBand="0" w:evenVBand="0" w:oddHBand="0" w:evenHBand="0" w:firstRowFirstColumn="0" w:firstRowLastColumn="0" w:lastRowFirstColumn="0" w:lastRowLastColumn="0"/>
            </w:pPr>
            <w:r>
              <w:t xml:space="preserve">Plan Review </w:t>
            </w:r>
            <w:r w:rsidR="00E916D4">
              <w:t>TA</w:t>
            </w:r>
          </w:p>
        </w:tc>
      </w:tr>
      <w:tr w:rsidR="00B021BC" w:rsidRPr="00CD4134" w14:paraId="6B0FA3C7" w14:textId="0C27FC6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5C17E1C" w14:textId="77777777" w:rsidR="00B021BC" w:rsidRPr="00CD4134" w:rsidRDefault="00B021BC" w:rsidP="00960D0F">
            <w:r w:rsidRPr="00FB5D53">
              <w:t xml:space="preserve">A </w:t>
            </w:r>
            <w:r w:rsidRPr="00393CE7">
              <w:rPr>
                <w:b/>
              </w:rPr>
              <w:t xml:space="preserve">System Performance Report </w:t>
            </w:r>
            <w:r w:rsidRPr="00FB5D53">
              <w:t>evaluating the condition and performance of the transportation system</w:t>
            </w:r>
            <w:r>
              <w:t xml:space="preserve"> with respect to the targets including</w:t>
            </w:r>
          </w:p>
        </w:tc>
        <w:tc>
          <w:tcPr>
            <w:tcW w:w="1682" w:type="pct"/>
            <w:vAlign w:val="center"/>
          </w:tcPr>
          <w:p w14:paraId="750B37A3" w14:textId="7EADBA9B" w:rsidR="00B021BC" w:rsidRPr="00FB5D53" w:rsidRDefault="00F43BA7" w:rsidP="00F43BA7">
            <w:pPr>
              <w:cnfStyle w:val="000000100000" w:firstRow="0" w:lastRow="0" w:firstColumn="0" w:lastColumn="0" w:oddVBand="0" w:evenVBand="0" w:oddHBand="1" w:evenHBand="0" w:firstRowFirstColumn="0" w:firstRowLastColumn="0" w:lastRowFirstColumn="0" w:lastRowLastColumn="0"/>
            </w:pPr>
            <w:r>
              <w:t>see below</w:t>
            </w:r>
          </w:p>
        </w:tc>
      </w:tr>
      <w:tr w:rsidR="00B021BC" w:rsidRPr="00CD4134" w14:paraId="1F1AA4B7" w14:textId="4A624CD8" w:rsidTr="00F43BA7">
        <w:tc>
          <w:tcPr>
            <w:cnfStyle w:val="001000000000" w:firstRow="0" w:lastRow="0" w:firstColumn="1" w:lastColumn="0" w:oddVBand="0" w:evenVBand="0" w:oddHBand="0" w:evenHBand="0" w:firstRowFirstColumn="0" w:firstRowLastColumn="0" w:lastRowFirstColumn="0" w:lastRowLastColumn="0"/>
            <w:tcW w:w="3318" w:type="pct"/>
          </w:tcPr>
          <w:p w14:paraId="643D4F5E" w14:textId="77777777" w:rsidR="00B021BC" w:rsidRPr="00CD4134" w:rsidRDefault="00B021BC" w:rsidP="00B021BC">
            <w:pPr>
              <w:pStyle w:val="ListParagraph"/>
              <w:numPr>
                <w:ilvl w:val="0"/>
                <w:numId w:val="15"/>
              </w:numPr>
              <w:spacing w:after="80" w:line="240" w:lineRule="auto"/>
            </w:pPr>
            <w:r>
              <w:t>P</w:t>
            </w:r>
            <w:r w:rsidRPr="00FB5D53">
              <w:t xml:space="preserve">rogress achieved by the MPO in meeting the performance targets in comparison with system performance </w:t>
            </w:r>
            <w:r>
              <w:t>from previous reports (including baseline data);</w:t>
            </w:r>
          </w:p>
        </w:tc>
        <w:tc>
          <w:tcPr>
            <w:tcW w:w="1682" w:type="pct"/>
            <w:vAlign w:val="center"/>
          </w:tcPr>
          <w:p w14:paraId="382AD236" w14:textId="123324A5" w:rsidR="00B021BC" w:rsidRDefault="003B0B1A" w:rsidP="00F43BA7">
            <w:pPr>
              <w:spacing w:after="80"/>
              <w:cnfStyle w:val="000000000000" w:firstRow="0" w:lastRow="0" w:firstColumn="0" w:lastColumn="0" w:oddVBand="0" w:evenVBand="0" w:oddHBand="0" w:evenHBand="0" w:firstRowFirstColumn="0" w:firstRowLastColumn="0" w:lastRowFirstColumn="0" w:lastRowLastColumn="0"/>
            </w:pPr>
            <w:r>
              <w:t xml:space="preserve">System Performance Repot </w:t>
            </w:r>
            <w:r w:rsidR="00E916D4">
              <w:t>TA</w:t>
            </w:r>
            <w:r>
              <w:t xml:space="preserve"> and out puts from additional </w:t>
            </w:r>
            <w:r w:rsidR="00E916D4">
              <w:t>TA</w:t>
            </w:r>
            <w:r>
              <w:t>s noted below</w:t>
            </w:r>
          </w:p>
        </w:tc>
      </w:tr>
      <w:tr w:rsidR="00B021BC" w:rsidRPr="00CD4134" w14:paraId="3EDCA813" w14:textId="5DCF2FFE"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B3A83BC" w14:textId="77777777" w:rsidR="00B021BC" w:rsidRPr="00CD4134" w:rsidRDefault="00B021BC" w:rsidP="00B021BC">
            <w:pPr>
              <w:pStyle w:val="ListParagraph"/>
              <w:numPr>
                <w:ilvl w:val="0"/>
                <w:numId w:val="15"/>
              </w:numPr>
              <w:spacing w:after="80" w:line="240" w:lineRule="auto"/>
            </w:pPr>
            <w:r>
              <w:t>A</w:t>
            </w:r>
            <w:r w:rsidRPr="00FB5D53">
              <w:t>n analysis of how the preferred scenario has improved the conditions and performance of the transportation system</w:t>
            </w:r>
            <w:r>
              <w:t xml:space="preserve"> (</w:t>
            </w:r>
            <w:r w:rsidRPr="00284C51">
              <w:rPr>
                <w:i/>
                <w:iCs/>
              </w:rPr>
              <w:t>for MPOs that voluntarily developed multiple scenarios</w:t>
            </w:r>
            <w:r>
              <w:t>)</w:t>
            </w:r>
            <w:r w:rsidRPr="00FB5D53">
              <w:t xml:space="preserve">. </w:t>
            </w:r>
          </w:p>
        </w:tc>
        <w:tc>
          <w:tcPr>
            <w:tcW w:w="1682" w:type="pct"/>
            <w:vAlign w:val="center"/>
          </w:tcPr>
          <w:p w14:paraId="7070FCF6" w14:textId="46BFA223" w:rsidR="00B021BC" w:rsidRDefault="003B0B1A" w:rsidP="00F43BA7">
            <w:pPr>
              <w:spacing w:after="80"/>
              <w:cnfStyle w:val="000000100000" w:firstRow="0" w:lastRow="0" w:firstColumn="0" w:lastColumn="0" w:oddVBand="0" w:evenVBand="0" w:oddHBand="1" w:evenHBand="0" w:firstRowFirstColumn="0" w:firstRowLastColumn="0" w:lastRowFirstColumn="0" w:lastRowLastColumn="0"/>
            </w:pPr>
            <w:r>
              <w:t xml:space="preserve">System Performance Repot </w:t>
            </w:r>
            <w:r w:rsidR="00E916D4">
              <w:t>TA</w:t>
            </w:r>
            <w:r>
              <w:t xml:space="preserve">, Scenario Analysis </w:t>
            </w:r>
            <w:r w:rsidR="00E916D4">
              <w:t>TA</w:t>
            </w:r>
          </w:p>
        </w:tc>
      </w:tr>
      <w:tr w:rsidR="00B021BC" w:rsidRPr="00CD4134" w14:paraId="14BC221F" w14:textId="39A55377" w:rsidTr="00F43BA7">
        <w:tc>
          <w:tcPr>
            <w:cnfStyle w:val="001000000000" w:firstRow="0" w:lastRow="0" w:firstColumn="1" w:lastColumn="0" w:oddVBand="0" w:evenVBand="0" w:oddHBand="0" w:evenHBand="0" w:firstRowFirstColumn="0" w:firstRowLastColumn="0" w:lastRowFirstColumn="0" w:lastRowLastColumn="0"/>
            <w:tcW w:w="3318" w:type="pct"/>
          </w:tcPr>
          <w:p w14:paraId="7E90D158" w14:textId="77777777" w:rsidR="00B021BC" w:rsidRDefault="00B021BC" w:rsidP="00B021BC">
            <w:pPr>
              <w:pStyle w:val="ListParagraph"/>
              <w:numPr>
                <w:ilvl w:val="0"/>
                <w:numId w:val="15"/>
              </w:numPr>
              <w:spacing w:after="80" w:line="240" w:lineRule="auto"/>
            </w:pPr>
            <w:r>
              <w:t>H</w:t>
            </w:r>
            <w:r w:rsidRPr="00FB5D53">
              <w:t>ow changes in local policies and investments have impacted the costs necessary to achieve the identified performance targets</w:t>
            </w:r>
            <w:r>
              <w:t xml:space="preserve"> (</w:t>
            </w:r>
            <w:r w:rsidRPr="00284C51">
              <w:rPr>
                <w:i/>
                <w:iCs/>
              </w:rPr>
              <w:t>for MPOs that voluntarily developed multiple scenarios</w:t>
            </w:r>
            <w:r>
              <w:t>)</w:t>
            </w:r>
            <w:r w:rsidRPr="00FB5D53">
              <w:t>.</w:t>
            </w:r>
          </w:p>
        </w:tc>
        <w:tc>
          <w:tcPr>
            <w:tcW w:w="1682" w:type="pct"/>
            <w:vAlign w:val="center"/>
          </w:tcPr>
          <w:p w14:paraId="167FDDDD" w14:textId="51FE6C7C" w:rsidR="00B021BC" w:rsidRDefault="003B0B1A" w:rsidP="00F43BA7">
            <w:pPr>
              <w:spacing w:after="80"/>
              <w:cnfStyle w:val="000000000000" w:firstRow="0" w:lastRow="0" w:firstColumn="0" w:lastColumn="0" w:oddVBand="0" w:evenVBand="0" w:oddHBand="0" w:evenHBand="0" w:firstRowFirstColumn="0" w:firstRowLastColumn="0" w:lastRowFirstColumn="0" w:lastRowLastColumn="0"/>
            </w:pPr>
            <w:r>
              <w:t xml:space="preserve">Plan Review </w:t>
            </w:r>
            <w:r w:rsidR="00E916D4">
              <w:t>TA</w:t>
            </w:r>
            <w:r>
              <w:t xml:space="preserve">, Scenario Analysis </w:t>
            </w:r>
            <w:r w:rsidR="00E916D4">
              <w:t>TA</w:t>
            </w:r>
          </w:p>
        </w:tc>
      </w:tr>
      <w:tr w:rsidR="003B0B1A" w:rsidRPr="00CD4134" w14:paraId="2DFA825D" w14:textId="426F34C3"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3F47EFA3" w14:textId="30D3B650" w:rsidR="003B0B1A" w:rsidRPr="003B0B1A" w:rsidRDefault="003B0B1A" w:rsidP="00F43BA7">
            <w:pPr>
              <w:spacing w:after="80"/>
              <w:jc w:val="center"/>
            </w:pPr>
            <w:r w:rsidRPr="00E73922">
              <w:rPr>
                <w:b/>
              </w:rPr>
              <w:t>FHWA PM1 Safety</w:t>
            </w:r>
          </w:p>
        </w:tc>
      </w:tr>
      <w:tr w:rsidR="003B0B1A" w:rsidRPr="00CD4134" w14:paraId="3C4528AD" w14:textId="45C10F0A" w:rsidTr="00F43BA7">
        <w:tc>
          <w:tcPr>
            <w:cnfStyle w:val="001000000000" w:firstRow="0" w:lastRow="0" w:firstColumn="1" w:lastColumn="0" w:oddVBand="0" w:evenVBand="0" w:oddHBand="0" w:evenHBand="0" w:firstRowFirstColumn="0" w:firstRowLastColumn="0" w:lastRowFirstColumn="0" w:lastRowLastColumn="0"/>
            <w:tcW w:w="3318" w:type="pct"/>
          </w:tcPr>
          <w:p w14:paraId="117E7B19" w14:textId="77777777" w:rsidR="003B0B1A" w:rsidRPr="00CD4134" w:rsidRDefault="003B0B1A" w:rsidP="003B0B1A">
            <w:r w:rsidRPr="00CD4134">
              <w:t>Number of Fatalities</w:t>
            </w:r>
          </w:p>
        </w:tc>
        <w:tc>
          <w:tcPr>
            <w:tcW w:w="1682" w:type="pct"/>
            <w:vMerge w:val="restart"/>
            <w:vAlign w:val="center"/>
          </w:tcPr>
          <w:p w14:paraId="1A6ACFC5" w14:textId="6FE9EBFE" w:rsidR="003B0B1A" w:rsidRPr="00CD4134" w:rsidRDefault="003B0B1A" w:rsidP="00F43BA7">
            <w:pPr>
              <w:cnfStyle w:val="000000000000" w:firstRow="0" w:lastRow="0" w:firstColumn="0" w:lastColumn="0" w:oddVBand="0" w:evenVBand="0" w:oddHBand="0" w:evenHBand="0" w:firstRowFirstColumn="0" w:firstRowLastColumn="0" w:lastRowFirstColumn="0" w:lastRowLastColumn="0"/>
            </w:pPr>
            <w:r>
              <w:t xml:space="preserve">Crash Analysis for MTPs </w:t>
            </w:r>
            <w:r w:rsidR="003706C0">
              <w:t>SOP</w:t>
            </w:r>
          </w:p>
        </w:tc>
      </w:tr>
      <w:tr w:rsidR="003B0B1A" w:rsidRPr="00CD4134" w14:paraId="6A28BE5F" w14:textId="0EB189F1"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C552992" w14:textId="77777777" w:rsidR="003B0B1A" w:rsidRPr="00CD4134" w:rsidRDefault="003B0B1A" w:rsidP="003B0B1A">
            <w:r w:rsidRPr="00CD4134">
              <w:t>Rate of Fatalities per 100 million Vehicle Miles Traveled (VMT)</w:t>
            </w:r>
          </w:p>
        </w:tc>
        <w:tc>
          <w:tcPr>
            <w:tcW w:w="1682" w:type="pct"/>
            <w:vMerge/>
            <w:vAlign w:val="center"/>
          </w:tcPr>
          <w:p w14:paraId="4C05A011"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6E2541F6" w14:textId="0EDA8AE3" w:rsidTr="00F43BA7">
        <w:tc>
          <w:tcPr>
            <w:cnfStyle w:val="001000000000" w:firstRow="0" w:lastRow="0" w:firstColumn="1" w:lastColumn="0" w:oddVBand="0" w:evenVBand="0" w:oddHBand="0" w:evenHBand="0" w:firstRowFirstColumn="0" w:firstRowLastColumn="0" w:lastRowFirstColumn="0" w:lastRowLastColumn="0"/>
            <w:tcW w:w="3318" w:type="pct"/>
          </w:tcPr>
          <w:p w14:paraId="38C163FA" w14:textId="77777777" w:rsidR="003B0B1A" w:rsidRPr="00CD4134" w:rsidRDefault="003B0B1A" w:rsidP="003B0B1A">
            <w:r w:rsidRPr="00CD4134">
              <w:t>Number of serious injuries</w:t>
            </w:r>
          </w:p>
        </w:tc>
        <w:tc>
          <w:tcPr>
            <w:tcW w:w="1682" w:type="pct"/>
            <w:vMerge/>
            <w:vAlign w:val="center"/>
          </w:tcPr>
          <w:p w14:paraId="710EF0B7"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5C9A2BFA" w14:textId="65359CE8"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305B269" w14:textId="77777777" w:rsidR="003B0B1A" w:rsidRPr="00CD4134" w:rsidRDefault="003B0B1A" w:rsidP="003B0B1A">
            <w:r w:rsidRPr="00CD4134">
              <w:t>Rate of serious injuries per 100 million VMT</w:t>
            </w:r>
          </w:p>
        </w:tc>
        <w:tc>
          <w:tcPr>
            <w:tcW w:w="1682" w:type="pct"/>
            <w:vMerge/>
            <w:vAlign w:val="center"/>
          </w:tcPr>
          <w:p w14:paraId="54D15702"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55C67948" w14:textId="7E03C2B0" w:rsidTr="00F43BA7">
        <w:tc>
          <w:tcPr>
            <w:cnfStyle w:val="001000000000" w:firstRow="0" w:lastRow="0" w:firstColumn="1" w:lastColumn="0" w:oddVBand="0" w:evenVBand="0" w:oddHBand="0" w:evenHBand="0" w:firstRowFirstColumn="0" w:firstRowLastColumn="0" w:lastRowFirstColumn="0" w:lastRowLastColumn="0"/>
            <w:tcW w:w="3318" w:type="pct"/>
          </w:tcPr>
          <w:p w14:paraId="7DC04FE8" w14:textId="77777777" w:rsidR="003B0B1A" w:rsidRPr="00CD4134" w:rsidRDefault="003B0B1A" w:rsidP="003B0B1A">
            <w:r w:rsidRPr="00CD4134">
              <w:t>Number of non-motorized fatalities</w:t>
            </w:r>
          </w:p>
        </w:tc>
        <w:tc>
          <w:tcPr>
            <w:tcW w:w="1682" w:type="pct"/>
            <w:vMerge/>
            <w:vAlign w:val="center"/>
          </w:tcPr>
          <w:p w14:paraId="7150C768"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0856BFEE" w14:textId="42FEC928"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14F3FFD" w14:textId="77777777" w:rsidR="003B0B1A" w:rsidRPr="00CD4134" w:rsidRDefault="003B0B1A" w:rsidP="003B0B1A">
            <w:r w:rsidRPr="00CD4134">
              <w:t>Number of non-motorized serious injuries</w:t>
            </w:r>
          </w:p>
        </w:tc>
        <w:tc>
          <w:tcPr>
            <w:tcW w:w="1682" w:type="pct"/>
            <w:vMerge/>
            <w:vAlign w:val="center"/>
          </w:tcPr>
          <w:p w14:paraId="4377DE6B"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2BFCDA30" w14:textId="689C955F"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A1B49EF" w14:textId="45DE50CC" w:rsidR="003B0B1A" w:rsidRPr="00B021BC" w:rsidRDefault="003B0B1A" w:rsidP="00F43BA7">
            <w:pPr>
              <w:ind w:left="360"/>
              <w:jc w:val="center"/>
              <w:rPr>
                <w:b/>
              </w:rPr>
            </w:pPr>
            <w:r w:rsidRPr="00E73922">
              <w:rPr>
                <w:b/>
              </w:rPr>
              <w:t>FHWA PM2 Infrastructure Condition</w:t>
            </w:r>
          </w:p>
        </w:tc>
      </w:tr>
      <w:tr w:rsidR="003B0B1A" w:rsidRPr="00CD4134" w14:paraId="39DB3273" w14:textId="63F0294B"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5AACFFB9" w14:textId="77777777" w:rsidR="003B0B1A" w:rsidRPr="00CD4134" w:rsidRDefault="003B0B1A" w:rsidP="003B0B1A">
            <w:r w:rsidRPr="00CD4134">
              <w:lastRenderedPageBreak/>
              <w:t>Percentage of pavements of the Interstate System in Good condition</w:t>
            </w:r>
          </w:p>
        </w:tc>
        <w:tc>
          <w:tcPr>
            <w:tcW w:w="1682" w:type="pct"/>
            <w:vMerge w:val="restart"/>
            <w:vAlign w:val="center"/>
          </w:tcPr>
          <w:p w14:paraId="0F6D096D" w14:textId="08F17E4C"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Pavement Conditions Analysis </w:t>
            </w:r>
            <w:r w:rsidR="00E916D4">
              <w:t>TA</w:t>
            </w:r>
          </w:p>
        </w:tc>
      </w:tr>
      <w:tr w:rsidR="003B0B1A" w:rsidRPr="00CD4134" w14:paraId="1DF9429B" w14:textId="650F52A4" w:rsidTr="00F43BA7">
        <w:tc>
          <w:tcPr>
            <w:cnfStyle w:val="001000000000" w:firstRow="0" w:lastRow="0" w:firstColumn="1" w:lastColumn="0" w:oddVBand="0" w:evenVBand="0" w:oddHBand="0" w:evenHBand="0" w:firstRowFirstColumn="0" w:firstRowLastColumn="0" w:lastRowFirstColumn="0" w:lastRowLastColumn="0"/>
            <w:tcW w:w="3318" w:type="pct"/>
          </w:tcPr>
          <w:p w14:paraId="3861E0C9" w14:textId="77777777" w:rsidR="003B0B1A" w:rsidRPr="00CD4134" w:rsidRDefault="003B0B1A" w:rsidP="003B0B1A">
            <w:r w:rsidRPr="00CD4134">
              <w:t>Percentage of pavements of the Interstate System in Poor condition</w:t>
            </w:r>
          </w:p>
        </w:tc>
        <w:tc>
          <w:tcPr>
            <w:tcW w:w="1682" w:type="pct"/>
            <w:vMerge/>
            <w:vAlign w:val="center"/>
          </w:tcPr>
          <w:p w14:paraId="17E258B0"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7D59299C" w14:textId="61711C1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48C81B7" w14:textId="77777777" w:rsidR="003B0B1A" w:rsidRPr="00CD4134" w:rsidRDefault="003B0B1A" w:rsidP="003B0B1A">
            <w:r w:rsidRPr="00CD4134">
              <w:t>Percentage of pavements of the non-Interstate NHS in Good condition</w:t>
            </w:r>
          </w:p>
        </w:tc>
        <w:tc>
          <w:tcPr>
            <w:tcW w:w="1682" w:type="pct"/>
            <w:vMerge/>
            <w:vAlign w:val="center"/>
          </w:tcPr>
          <w:p w14:paraId="4B50B657"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7AB47489" w14:textId="727002B7" w:rsidTr="00F43BA7">
        <w:tc>
          <w:tcPr>
            <w:cnfStyle w:val="001000000000" w:firstRow="0" w:lastRow="0" w:firstColumn="1" w:lastColumn="0" w:oddVBand="0" w:evenVBand="0" w:oddHBand="0" w:evenHBand="0" w:firstRowFirstColumn="0" w:firstRowLastColumn="0" w:lastRowFirstColumn="0" w:lastRowLastColumn="0"/>
            <w:tcW w:w="3318" w:type="pct"/>
          </w:tcPr>
          <w:p w14:paraId="1FE3A16C" w14:textId="77777777" w:rsidR="003B0B1A" w:rsidRPr="00CD4134" w:rsidRDefault="003B0B1A" w:rsidP="003B0B1A">
            <w:r w:rsidRPr="00CD4134">
              <w:t>Percentage of pavements of the non-Interstate NHS in Poor condition</w:t>
            </w:r>
          </w:p>
        </w:tc>
        <w:tc>
          <w:tcPr>
            <w:tcW w:w="1682" w:type="pct"/>
            <w:vMerge/>
            <w:vAlign w:val="center"/>
          </w:tcPr>
          <w:p w14:paraId="4E2521E3"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3DA94A61" w14:textId="0191E19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4856CBB" w14:textId="77777777" w:rsidR="003B0B1A" w:rsidRPr="00CD4134" w:rsidRDefault="003B0B1A" w:rsidP="003B0B1A">
            <w:r w:rsidRPr="00CD4134">
              <w:t>Percentage of NHS bridges classified as in Good condition</w:t>
            </w:r>
          </w:p>
        </w:tc>
        <w:tc>
          <w:tcPr>
            <w:tcW w:w="1682" w:type="pct"/>
            <w:vMerge w:val="restart"/>
            <w:vAlign w:val="center"/>
          </w:tcPr>
          <w:p w14:paraId="54888625" w14:textId="562D3A10"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Bridge Conditions Analysis </w:t>
            </w:r>
            <w:r w:rsidR="00E916D4">
              <w:t>TA</w:t>
            </w:r>
          </w:p>
        </w:tc>
      </w:tr>
      <w:tr w:rsidR="003B0B1A" w:rsidRPr="00CD4134" w14:paraId="38FB7A7C" w14:textId="148F11F0" w:rsidTr="00F43BA7">
        <w:tc>
          <w:tcPr>
            <w:cnfStyle w:val="001000000000" w:firstRow="0" w:lastRow="0" w:firstColumn="1" w:lastColumn="0" w:oddVBand="0" w:evenVBand="0" w:oddHBand="0" w:evenHBand="0" w:firstRowFirstColumn="0" w:firstRowLastColumn="0" w:lastRowFirstColumn="0" w:lastRowLastColumn="0"/>
            <w:tcW w:w="3318" w:type="pct"/>
          </w:tcPr>
          <w:p w14:paraId="0B683D11" w14:textId="77777777" w:rsidR="003B0B1A" w:rsidRPr="00CD4134" w:rsidRDefault="003B0B1A" w:rsidP="003B0B1A">
            <w:r w:rsidRPr="00CD4134">
              <w:t>Percentage of NHS bridges classified as in Poor condition</w:t>
            </w:r>
          </w:p>
        </w:tc>
        <w:tc>
          <w:tcPr>
            <w:tcW w:w="1682" w:type="pct"/>
            <w:vMerge/>
            <w:vAlign w:val="center"/>
          </w:tcPr>
          <w:p w14:paraId="4FAFD09F"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19F365FE" w14:textId="26E3329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751881A0" w14:textId="59AE744B" w:rsidR="003B0B1A" w:rsidRPr="00B021BC" w:rsidRDefault="003B0B1A" w:rsidP="00F43BA7">
            <w:pPr>
              <w:ind w:left="360"/>
              <w:jc w:val="center"/>
              <w:rPr>
                <w:b/>
              </w:rPr>
            </w:pPr>
            <w:r w:rsidRPr="00E73922">
              <w:rPr>
                <w:b/>
              </w:rPr>
              <w:t>FHWA PM3 System Performance/Freight/CMAQ</w:t>
            </w:r>
          </w:p>
        </w:tc>
      </w:tr>
      <w:tr w:rsidR="003B0B1A" w:rsidRPr="00CD4134" w14:paraId="25E12156" w14:textId="4831CEDC" w:rsidTr="00F43BA7">
        <w:tc>
          <w:tcPr>
            <w:cnfStyle w:val="001000000000" w:firstRow="0" w:lastRow="0" w:firstColumn="1" w:lastColumn="0" w:oddVBand="0" w:evenVBand="0" w:oddHBand="0" w:evenHBand="0" w:firstRowFirstColumn="0" w:firstRowLastColumn="0" w:lastRowFirstColumn="0" w:lastRowLastColumn="0"/>
            <w:tcW w:w="3318" w:type="pct"/>
          </w:tcPr>
          <w:p w14:paraId="76EE0FCD" w14:textId="77777777" w:rsidR="003B0B1A" w:rsidRPr="00CD4134" w:rsidRDefault="003B0B1A" w:rsidP="003B0B1A">
            <w:r w:rsidRPr="00E73922">
              <w:rPr>
                <w:b/>
              </w:rPr>
              <w:t>System Performance</w:t>
            </w:r>
            <w:r>
              <w:rPr>
                <w:b/>
              </w:rPr>
              <w:t xml:space="preserve">: </w:t>
            </w:r>
            <w:r w:rsidRPr="00CD4134">
              <w:t>Percentage of person-miles traveled on the Interstate that are reliable</w:t>
            </w:r>
            <w:r>
              <w:t xml:space="preserve"> (LOTTR)</w:t>
            </w:r>
          </w:p>
        </w:tc>
        <w:tc>
          <w:tcPr>
            <w:tcW w:w="1682" w:type="pct"/>
            <w:vMerge w:val="restart"/>
            <w:vAlign w:val="center"/>
          </w:tcPr>
          <w:p w14:paraId="39D9B1F4" w14:textId="06F3BE9E" w:rsidR="003B0B1A" w:rsidRPr="003B0B1A" w:rsidRDefault="003B0B1A" w:rsidP="00F43BA7">
            <w:pPr>
              <w:cnfStyle w:val="000000000000" w:firstRow="0" w:lastRow="0" w:firstColumn="0" w:lastColumn="0" w:oddVBand="0" w:evenVBand="0" w:oddHBand="0" w:evenHBand="0" w:firstRowFirstColumn="0" w:firstRowLastColumn="0" w:lastRowFirstColumn="0" w:lastRowLastColumn="0"/>
            </w:pPr>
            <w:r w:rsidRPr="003B0B1A">
              <w:t xml:space="preserve">Roadway Conditions Analysis </w:t>
            </w:r>
            <w:r w:rsidR="00E916D4">
              <w:t>TA</w:t>
            </w:r>
          </w:p>
        </w:tc>
      </w:tr>
      <w:tr w:rsidR="003B0B1A" w:rsidRPr="00CD4134" w14:paraId="66FB3671" w14:textId="6F8CA3EC"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A73C938" w14:textId="77777777" w:rsidR="003B0B1A" w:rsidRPr="00CD4134" w:rsidRDefault="003B0B1A" w:rsidP="003B0B1A">
            <w:r w:rsidRPr="00E73922">
              <w:rPr>
                <w:b/>
              </w:rPr>
              <w:t>System Performance</w:t>
            </w:r>
            <w:r>
              <w:rPr>
                <w:b/>
              </w:rPr>
              <w:t>:</w:t>
            </w:r>
            <w:r w:rsidRPr="00CD4134">
              <w:t xml:space="preserve"> Percentage of person-miles traveled on the non-Interstate NHS that are reliable</w:t>
            </w:r>
            <w:r>
              <w:t xml:space="preserve"> (LOTTR)</w:t>
            </w:r>
          </w:p>
        </w:tc>
        <w:tc>
          <w:tcPr>
            <w:tcW w:w="1682" w:type="pct"/>
            <w:vMerge/>
            <w:vAlign w:val="center"/>
          </w:tcPr>
          <w:p w14:paraId="01797D1D" w14:textId="77777777" w:rsidR="003B0B1A" w:rsidRPr="00B021BC" w:rsidRDefault="003B0B1A" w:rsidP="00F43BA7">
            <w:pPr>
              <w:ind w:left="360"/>
              <w:cnfStyle w:val="000000100000" w:firstRow="0" w:lastRow="0" w:firstColumn="0" w:lastColumn="0" w:oddVBand="0" w:evenVBand="0" w:oddHBand="1" w:evenHBand="0" w:firstRowFirstColumn="0" w:firstRowLastColumn="0" w:lastRowFirstColumn="0" w:lastRowLastColumn="0"/>
              <w:rPr>
                <w:b/>
                <w:bCs/>
              </w:rPr>
            </w:pPr>
          </w:p>
        </w:tc>
      </w:tr>
      <w:tr w:rsidR="003B0B1A" w:rsidRPr="00CD4134" w14:paraId="3E59546A" w14:textId="2CC17610" w:rsidTr="00F43BA7">
        <w:tc>
          <w:tcPr>
            <w:cnfStyle w:val="001000000000" w:firstRow="0" w:lastRow="0" w:firstColumn="1" w:lastColumn="0" w:oddVBand="0" w:evenVBand="0" w:oddHBand="0" w:evenHBand="0" w:firstRowFirstColumn="0" w:firstRowLastColumn="0" w:lastRowFirstColumn="0" w:lastRowLastColumn="0"/>
            <w:tcW w:w="3318" w:type="pct"/>
          </w:tcPr>
          <w:p w14:paraId="4A0F0C57" w14:textId="77777777" w:rsidR="003B0B1A" w:rsidRPr="00CD4134" w:rsidRDefault="003B0B1A" w:rsidP="003B0B1A">
            <w:r w:rsidRPr="004461AC">
              <w:rPr>
                <w:b/>
              </w:rPr>
              <w:t>Freight Movement</w:t>
            </w:r>
            <w:r>
              <w:t xml:space="preserve">: </w:t>
            </w:r>
            <w:r w:rsidRPr="004461AC">
              <w:t>percentage of Interstate system mileage providing for reliable truck travel time</w:t>
            </w:r>
            <w:r w:rsidRPr="00CD4134">
              <w:t xml:space="preserve"> (TTTRI)</w:t>
            </w:r>
          </w:p>
        </w:tc>
        <w:tc>
          <w:tcPr>
            <w:tcW w:w="1682" w:type="pct"/>
            <w:vAlign w:val="center"/>
          </w:tcPr>
          <w:p w14:paraId="14DB03F5" w14:textId="0A9B9669" w:rsidR="003B0B1A" w:rsidRPr="003B0B1A" w:rsidRDefault="003B0B1A" w:rsidP="00F43BA7">
            <w:pPr>
              <w:cnfStyle w:val="000000000000" w:firstRow="0" w:lastRow="0" w:firstColumn="0" w:lastColumn="0" w:oddVBand="0" w:evenVBand="0" w:oddHBand="0" w:evenHBand="0" w:firstRowFirstColumn="0" w:firstRowLastColumn="0" w:lastRowFirstColumn="0" w:lastRowLastColumn="0"/>
            </w:pPr>
            <w:r>
              <w:t xml:space="preserve">Freight Analysis </w:t>
            </w:r>
            <w:r w:rsidR="00E916D4">
              <w:t>TA</w:t>
            </w:r>
          </w:p>
        </w:tc>
      </w:tr>
      <w:tr w:rsidR="003B0B1A" w:rsidRPr="00CD4134" w14:paraId="165F7E39" w14:textId="31337934"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4D2CF17" w14:textId="77777777" w:rsidR="003B0B1A" w:rsidRPr="00CD4134" w:rsidRDefault="003B0B1A" w:rsidP="003B0B1A">
            <w:r>
              <w:rPr>
                <w:b/>
              </w:rPr>
              <w:t>*</w:t>
            </w:r>
            <w:r w:rsidRPr="004461AC">
              <w:rPr>
                <w:b/>
              </w:rPr>
              <w:t>CMAQ</w:t>
            </w:r>
            <w:r>
              <w:rPr>
                <w:b/>
              </w:rPr>
              <w:t xml:space="preserve">: </w:t>
            </w:r>
            <w:r w:rsidRPr="004461AC">
              <w:t>Annual Total Tailpipe CO2 Emission on NHS</w:t>
            </w:r>
          </w:p>
        </w:tc>
        <w:tc>
          <w:tcPr>
            <w:tcW w:w="1682" w:type="pct"/>
            <w:vMerge w:val="restart"/>
            <w:vAlign w:val="center"/>
          </w:tcPr>
          <w:p w14:paraId="1EBD7BA6" w14:textId="480AC7BF" w:rsidR="003B0B1A" w:rsidRPr="003B0B1A" w:rsidRDefault="003B0B1A" w:rsidP="00F43BA7">
            <w:pPr>
              <w:cnfStyle w:val="000000100000" w:firstRow="0" w:lastRow="0" w:firstColumn="0" w:lastColumn="0" w:oddVBand="0" w:evenVBand="0" w:oddHBand="1" w:evenHBand="0" w:firstRowFirstColumn="0" w:firstRowLastColumn="0" w:lastRowFirstColumn="0" w:lastRowLastColumn="0"/>
            </w:pPr>
            <w:r>
              <w:t xml:space="preserve">CMAQ Analysis </w:t>
            </w:r>
            <w:r w:rsidR="00E916D4">
              <w:t>TA</w:t>
            </w:r>
          </w:p>
        </w:tc>
      </w:tr>
      <w:tr w:rsidR="003B0B1A" w:rsidRPr="00CD4134" w14:paraId="2DF80883" w14:textId="663D5087" w:rsidTr="00F43BA7">
        <w:tc>
          <w:tcPr>
            <w:cnfStyle w:val="001000000000" w:firstRow="0" w:lastRow="0" w:firstColumn="1" w:lastColumn="0" w:oddVBand="0" w:evenVBand="0" w:oddHBand="0" w:evenHBand="0" w:firstRowFirstColumn="0" w:firstRowLastColumn="0" w:lastRowFirstColumn="0" w:lastRowLastColumn="0"/>
            <w:tcW w:w="3318" w:type="pct"/>
          </w:tcPr>
          <w:p w14:paraId="298D54B9" w14:textId="77777777" w:rsidR="003B0B1A" w:rsidRPr="004461AC" w:rsidRDefault="003B0B1A" w:rsidP="003B0B1A">
            <w:pPr>
              <w:rPr>
                <w:b/>
                <w:bCs w:val="0"/>
              </w:rPr>
            </w:pPr>
            <w:r>
              <w:rPr>
                <w:b/>
              </w:rPr>
              <w:t xml:space="preserve">*CMAQ: </w:t>
            </w:r>
            <w:r w:rsidRPr="004461AC">
              <w:t>Annual Hours of Peak Hour Excessive Delay (P</w:t>
            </w:r>
            <w:r>
              <w:t>H</w:t>
            </w:r>
            <w:r w:rsidRPr="004461AC">
              <w:t>ED) per capita</w:t>
            </w:r>
          </w:p>
        </w:tc>
        <w:tc>
          <w:tcPr>
            <w:tcW w:w="1682" w:type="pct"/>
            <w:vMerge/>
            <w:vAlign w:val="center"/>
          </w:tcPr>
          <w:p w14:paraId="59473C98" w14:textId="77777777" w:rsidR="003B0B1A" w:rsidRPr="00B021BC" w:rsidRDefault="003B0B1A" w:rsidP="00F43BA7">
            <w:pPr>
              <w:ind w:left="360"/>
              <w:cnfStyle w:val="000000000000" w:firstRow="0" w:lastRow="0" w:firstColumn="0" w:lastColumn="0" w:oddVBand="0" w:evenVBand="0" w:oddHBand="0" w:evenHBand="0" w:firstRowFirstColumn="0" w:firstRowLastColumn="0" w:lastRowFirstColumn="0" w:lastRowLastColumn="0"/>
              <w:rPr>
                <w:b/>
                <w:bCs/>
              </w:rPr>
            </w:pPr>
          </w:p>
        </w:tc>
      </w:tr>
      <w:tr w:rsidR="003B0B1A" w:rsidRPr="00CD4134" w14:paraId="75A52701" w14:textId="1CEC8AC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AC1BE0E" w14:textId="77777777" w:rsidR="003B0B1A" w:rsidRPr="004461AC" w:rsidRDefault="003B0B1A" w:rsidP="003B0B1A">
            <w:r>
              <w:rPr>
                <w:b/>
              </w:rPr>
              <w:t xml:space="preserve">*CMAQ: </w:t>
            </w:r>
            <w:r w:rsidRPr="004461AC">
              <w:t>Percent of Non-SOV Travel on network</w:t>
            </w:r>
          </w:p>
        </w:tc>
        <w:tc>
          <w:tcPr>
            <w:tcW w:w="1682" w:type="pct"/>
            <w:vMerge/>
            <w:vAlign w:val="center"/>
          </w:tcPr>
          <w:p w14:paraId="3995D6C8" w14:textId="77777777" w:rsidR="003B0B1A" w:rsidRPr="00B021BC" w:rsidRDefault="003B0B1A" w:rsidP="00F43BA7">
            <w:pPr>
              <w:ind w:left="360"/>
              <w:cnfStyle w:val="000000100000" w:firstRow="0" w:lastRow="0" w:firstColumn="0" w:lastColumn="0" w:oddVBand="0" w:evenVBand="0" w:oddHBand="1" w:evenHBand="0" w:firstRowFirstColumn="0" w:firstRowLastColumn="0" w:lastRowFirstColumn="0" w:lastRowLastColumn="0"/>
              <w:rPr>
                <w:b/>
                <w:bCs/>
              </w:rPr>
            </w:pPr>
          </w:p>
        </w:tc>
      </w:tr>
      <w:tr w:rsidR="003B0B1A" w:rsidRPr="00CD4134" w14:paraId="35A5C09A" w14:textId="445D773F"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0B47564" w14:textId="2340ED6D" w:rsidR="003B0B1A" w:rsidRPr="00B021BC" w:rsidRDefault="003B0B1A" w:rsidP="00F43BA7">
            <w:pPr>
              <w:ind w:left="360"/>
              <w:jc w:val="center"/>
              <w:rPr>
                <w:b/>
              </w:rPr>
            </w:pPr>
            <w:r w:rsidRPr="0018154B">
              <w:rPr>
                <w:b/>
              </w:rPr>
              <w:t xml:space="preserve">FTA </w:t>
            </w:r>
            <w:r>
              <w:rPr>
                <w:b/>
              </w:rPr>
              <w:t>TAM</w:t>
            </w:r>
            <w:r>
              <w:t xml:space="preserve"> – </w:t>
            </w:r>
            <w:r w:rsidRPr="003B0B1A">
              <w:rPr>
                <w:rFonts w:cstheme="minorHAnsi"/>
                <w:szCs w:val="24"/>
              </w:rPr>
              <w:t>49 CFR Parts 625 and 630</w:t>
            </w:r>
          </w:p>
        </w:tc>
      </w:tr>
      <w:tr w:rsidR="003B0B1A" w:rsidRPr="00CD4134" w14:paraId="72987123" w14:textId="36085E70"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601EAC5" w14:textId="77777777" w:rsidR="003B0B1A" w:rsidRPr="00CD4134" w:rsidRDefault="003B0B1A" w:rsidP="003B0B1A">
            <w:r w:rsidRPr="00CD4134">
              <w:t>Percentage of revenue vehicles (by type) that exceed useful life benchmark (ULB)</w:t>
            </w:r>
          </w:p>
        </w:tc>
        <w:tc>
          <w:tcPr>
            <w:tcW w:w="1682" w:type="pct"/>
            <w:vMerge w:val="restart"/>
            <w:vAlign w:val="center"/>
          </w:tcPr>
          <w:p w14:paraId="7A1BB1BF" w14:textId="1DE5891C"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3B0B1A" w:rsidRPr="00CD4134" w14:paraId="5C8F2474" w14:textId="137EDC08" w:rsidTr="00F43BA7">
        <w:tc>
          <w:tcPr>
            <w:cnfStyle w:val="001000000000" w:firstRow="0" w:lastRow="0" w:firstColumn="1" w:lastColumn="0" w:oddVBand="0" w:evenVBand="0" w:oddHBand="0" w:evenHBand="0" w:firstRowFirstColumn="0" w:firstRowLastColumn="0" w:lastRowFirstColumn="0" w:lastRowLastColumn="0"/>
            <w:tcW w:w="3318" w:type="pct"/>
          </w:tcPr>
          <w:p w14:paraId="0EDD583F" w14:textId="77777777" w:rsidR="003B0B1A" w:rsidRPr="00CD4134" w:rsidRDefault="003B0B1A" w:rsidP="003B0B1A">
            <w:r w:rsidRPr="00CD4134">
              <w:t>Percentage of non-revenue service vehicles (by type) that exceed ULB</w:t>
            </w:r>
          </w:p>
        </w:tc>
        <w:tc>
          <w:tcPr>
            <w:tcW w:w="1682" w:type="pct"/>
            <w:vMerge/>
            <w:vAlign w:val="center"/>
          </w:tcPr>
          <w:p w14:paraId="04CBEB43"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044E26E4" w14:textId="1E0D205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3919D5A" w14:textId="77777777" w:rsidR="003B0B1A" w:rsidRPr="00CD4134" w:rsidRDefault="003B0B1A" w:rsidP="003B0B1A">
            <w:r w:rsidRPr="00CD4134">
              <w:t>Percentage of facilities (by group) rated less than 3.0 on Transit Economic Requirements Model (TERM) scale</w:t>
            </w:r>
          </w:p>
        </w:tc>
        <w:tc>
          <w:tcPr>
            <w:tcW w:w="1682" w:type="pct"/>
            <w:vMerge/>
            <w:vAlign w:val="center"/>
          </w:tcPr>
          <w:p w14:paraId="789E6984"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116F91B3" w14:textId="7042EAD4"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237CD36" w14:textId="740D468D" w:rsidR="003B0B1A" w:rsidRPr="00B021BC" w:rsidRDefault="003B0B1A" w:rsidP="00F43BA7">
            <w:pPr>
              <w:ind w:left="360"/>
              <w:jc w:val="center"/>
              <w:rPr>
                <w:b/>
              </w:rPr>
            </w:pPr>
            <w:r w:rsidRPr="0018154B">
              <w:rPr>
                <w:b/>
              </w:rPr>
              <w:t xml:space="preserve">FTA </w:t>
            </w:r>
            <w:r>
              <w:rPr>
                <w:b/>
              </w:rPr>
              <w:t>PTASP</w:t>
            </w:r>
            <w:r>
              <w:t xml:space="preserve"> – 49 CFR Parts 670 and 673</w:t>
            </w:r>
          </w:p>
        </w:tc>
      </w:tr>
      <w:tr w:rsidR="00F43BA7" w:rsidRPr="00CD4134" w14:paraId="1F3AD26E" w14:textId="41C876B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F0EA0C7" w14:textId="77777777" w:rsidR="00F43BA7" w:rsidRPr="00CD4134" w:rsidRDefault="00F43BA7" w:rsidP="00F43BA7">
            <w:r w:rsidRPr="00CD4134">
              <w:t>Total number of reportable fatalities</w:t>
            </w:r>
          </w:p>
        </w:tc>
        <w:tc>
          <w:tcPr>
            <w:tcW w:w="1682" w:type="pct"/>
            <w:vMerge w:val="restart"/>
            <w:vAlign w:val="center"/>
          </w:tcPr>
          <w:p w14:paraId="428046F7" w14:textId="1A08E3F1" w:rsidR="00F43BA7" w:rsidRPr="00CD4134" w:rsidRDefault="00F43BA7"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F43BA7" w:rsidRPr="00CD4134" w14:paraId="1DFEB3FE" w14:textId="4E2F59CE" w:rsidTr="00F43BA7">
        <w:tc>
          <w:tcPr>
            <w:cnfStyle w:val="001000000000" w:firstRow="0" w:lastRow="0" w:firstColumn="1" w:lastColumn="0" w:oddVBand="0" w:evenVBand="0" w:oddHBand="0" w:evenHBand="0" w:firstRowFirstColumn="0" w:firstRowLastColumn="0" w:lastRowFirstColumn="0" w:lastRowLastColumn="0"/>
            <w:tcW w:w="3318" w:type="pct"/>
          </w:tcPr>
          <w:p w14:paraId="3CC99FA8" w14:textId="77777777" w:rsidR="00F43BA7" w:rsidRPr="00CD4134" w:rsidRDefault="00F43BA7" w:rsidP="00F43BA7">
            <w:r>
              <w:t>R</w:t>
            </w:r>
            <w:r w:rsidRPr="00CD4134">
              <w:t xml:space="preserve">ate </w:t>
            </w:r>
            <w:r>
              <w:t xml:space="preserve">of reportable fatalities </w:t>
            </w:r>
            <w:r w:rsidRPr="00CD4134">
              <w:t>per total vehicle revenue miles by mode</w:t>
            </w:r>
          </w:p>
        </w:tc>
        <w:tc>
          <w:tcPr>
            <w:tcW w:w="1682" w:type="pct"/>
            <w:vMerge/>
            <w:vAlign w:val="center"/>
          </w:tcPr>
          <w:p w14:paraId="09951925"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7E6A4BC5" w14:textId="37F243BC"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247A2F03" w14:textId="77777777" w:rsidR="00F43BA7" w:rsidRPr="00CD4134" w:rsidRDefault="00F43BA7" w:rsidP="00F43BA7">
            <w:r w:rsidRPr="00CD4134">
              <w:t xml:space="preserve">Total number of reportable injuries </w:t>
            </w:r>
          </w:p>
        </w:tc>
        <w:tc>
          <w:tcPr>
            <w:tcW w:w="1682" w:type="pct"/>
            <w:vMerge/>
            <w:vAlign w:val="center"/>
          </w:tcPr>
          <w:p w14:paraId="641D4BFA"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15E58EB7" w14:textId="52F89700" w:rsidTr="00F43BA7">
        <w:tc>
          <w:tcPr>
            <w:cnfStyle w:val="001000000000" w:firstRow="0" w:lastRow="0" w:firstColumn="1" w:lastColumn="0" w:oddVBand="0" w:evenVBand="0" w:oddHBand="0" w:evenHBand="0" w:firstRowFirstColumn="0" w:firstRowLastColumn="0" w:lastRowFirstColumn="0" w:lastRowLastColumn="0"/>
            <w:tcW w:w="3318" w:type="pct"/>
          </w:tcPr>
          <w:p w14:paraId="5DC97DA2" w14:textId="77777777" w:rsidR="00F43BA7" w:rsidRPr="00CD4134" w:rsidRDefault="00F43BA7" w:rsidP="00F43BA7">
            <w:r>
              <w:t>R</w:t>
            </w:r>
            <w:r w:rsidRPr="00CD4134">
              <w:t xml:space="preserve">ate </w:t>
            </w:r>
            <w:r>
              <w:t xml:space="preserve">of reportable injuries </w:t>
            </w:r>
            <w:r w:rsidRPr="00CD4134">
              <w:t>per total vehicle revenue miles by mode</w:t>
            </w:r>
          </w:p>
        </w:tc>
        <w:tc>
          <w:tcPr>
            <w:tcW w:w="1682" w:type="pct"/>
            <w:vMerge/>
            <w:vAlign w:val="center"/>
          </w:tcPr>
          <w:p w14:paraId="25C5CB65"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2E0BEC9A" w14:textId="3018A6D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DD84CED" w14:textId="77777777" w:rsidR="00F43BA7" w:rsidRPr="00CD4134" w:rsidRDefault="00F43BA7" w:rsidP="00F43BA7">
            <w:r w:rsidRPr="00CD4134">
              <w:t xml:space="preserve">Total number of reportable events </w:t>
            </w:r>
          </w:p>
        </w:tc>
        <w:tc>
          <w:tcPr>
            <w:tcW w:w="1682" w:type="pct"/>
            <w:vMerge/>
            <w:vAlign w:val="center"/>
          </w:tcPr>
          <w:p w14:paraId="3CC5C5C6"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440412D9" w14:textId="0A4108D6" w:rsidTr="00F43BA7">
        <w:tc>
          <w:tcPr>
            <w:cnfStyle w:val="001000000000" w:firstRow="0" w:lastRow="0" w:firstColumn="1" w:lastColumn="0" w:oddVBand="0" w:evenVBand="0" w:oddHBand="0" w:evenHBand="0" w:firstRowFirstColumn="0" w:firstRowLastColumn="0" w:lastRowFirstColumn="0" w:lastRowLastColumn="0"/>
            <w:tcW w:w="3318" w:type="pct"/>
          </w:tcPr>
          <w:p w14:paraId="23D52BF5" w14:textId="77777777" w:rsidR="00F43BA7" w:rsidRPr="00CD4134" w:rsidRDefault="00F43BA7" w:rsidP="00F43BA7">
            <w:r>
              <w:t>Rate of reportable events</w:t>
            </w:r>
            <w:r w:rsidRPr="00CD4134">
              <w:t xml:space="preserve"> per total vehicle revenue miles by mode</w:t>
            </w:r>
          </w:p>
        </w:tc>
        <w:tc>
          <w:tcPr>
            <w:tcW w:w="1682" w:type="pct"/>
            <w:vMerge/>
            <w:vAlign w:val="center"/>
          </w:tcPr>
          <w:p w14:paraId="7BFCAD4A"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2F248EF7" w14:textId="2790EEE3"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8DF71FA" w14:textId="77777777" w:rsidR="00F43BA7" w:rsidRPr="00CD4134" w:rsidRDefault="00F43BA7" w:rsidP="00F43BA7">
            <w:r w:rsidRPr="00CD4134">
              <w:t>Mean distance between major mechanical failures by mode</w:t>
            </w:r>
          </w:p>
        </w:tc>
        <w:tc>
          <w:tcPr>
            <w:tcW w:w="1682" w:type="pct"/>
            <w:vMerge/>
            <w:vAlign w:val="center"/>
          </w:tcPr>
          <w:p w14:paraId="7E294FCE"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125C2826" w14:textId="11E78DC5"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7B3682D3" w14:textId="1240EB63" w:rsidR="00F43BA7" w:rsidRPr="00B021BC" w:rsidRDefault="00F43BA7" w:rsidP="00F43BA7">
            <w:pPr>
              <w:ind w:left="360"/>
              <w:jc w:val="center"/>
              <w:rPr>
                <w:b/>
              </w:rPr>
            </w:pPr>
            <w:r>
              <w:rPr>
                <w:b/>
              </w:rPr>
              <w:lastRenderedPageBreak/>
              <w:t>Other Measures and Targets</w:t>
            </w:r>
          </w:p>
        </w:tc>
      </w:tr>
      <w:tr w:rsidR="00F43BA7" w:rsidRPr="00CD4134" w14:paraId="2AB54682" w14:textId="7545C4B2"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1F26262" w14:textId="77777777" w:rsidR="00F43BA7" w:rsidRPr="00CD4134" w:rsidRDefault="00F43BA7" w:rsidP="00F43BA7">
            <w:r>
              <w:t>&lt;add rows as necessary for any additional PMs identified through plan review&gt;</w:t>
            </w:r>
          </w:p>
        </w:tc>
        <w:tc>
          <w:tcPr>
            <w:tcW w:w="1682" w:type="pct"/>
            <w:vAlign w:val="center"/>
          </w:tcPr>
          <w:p w14:paraId="1D058415" w14:textId="1C3819FD" w:rsidR="00F43BA7" w:rsidRDefault="00F43BA7"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p w14:paraId="1097DE2C" w14:textId="3ABD4115" w:rsidR="00F43BA7" w:rsidRDefault="00F43BA7" w:rsidP="00F43BA7">
            <w:pPr>
              <w:cnfStyle w:val="000000100000" w:firstRow="0" w:lastRow="0" w:firstColumn="0" w:lastColumn="0" w:oddVBand="0" w:evenVBand="0" w:oddHBand="1" w:evenHBand="0" w:firstRowFirstColumn="0" w:firstRowLastColumn="0" w:lastRowFirstColumn="0" w:lastRowLastColumn="0"/>
            </w:pPr>
            <w:r>
              <w:t xml:space="preserve">Additional Analysis </w:t>
            </w:r>
            <w:r w:rsidR="00E916D4">
              <w:t>TA</w:t>
            </w:r>
            <w:r>
              <w:t>s if identified in scope.</w:t>
            </w:r>
          </w:p>
        </w:tc>
      </w:tr>
    </w:tbl>
    <w:p w14:paraId="5B0677A5" w14:textId="77777777" w:rsidR="00AC772C" w:rsidRPr="00AC772C" w:rsidRDefault="00AC772C" w:rsidP="00AC772C"/>
    <w:p w14:paraId="173E1CB8" w14:textId="2627AC37" w:rsidR="00F43BA7" w:rsidRPr="00B7129C" w:rsidRDefault="00F43BA7" w:rsidP="00AC772C">
      <w:pPr>
        <w:pStyle w:val="ATGHeading1"/>
      </w:pPr>
      <w:bookmarkStart w:id="10" w:name="_Toc75769645"/>
      <w:r w:rsidRPr="00F43BA7">
        <w:t>Regional Mobility Strategies</w:t>
      </w:r>
      <w:bookmarkEnd w:id="10"/>
    </w:p>
    <w:p w14:paraId="3B16A644" w14:textId="77359349" w:rsidR="00F43BA7" w:rsidRDefault="00F43BA7" w:rsidP="00F43BA7">
      <w:pPr>
        <w:rPr>
          <w:b/>
          <w:bCs/>
        </w:rPr>
      </w:pPr>
      <w:r w:rsidRPr="00B7129C">
        <w:rPr>
          <w:b/>
          <w:bCs/>
        </w:rPr>
        <w:t>Associated SOP</w:t>
      </w:r>
      <w:r>
        <w:rPr>
          <w:b/>
          <w:bCs/>
        </w:rPr>
        <w:t>s</w:t>
      </w:r>
      <w:r w:rsidRPr="00B7129C">
        <w:rPr>
          <w:b/>
          <w:bCs/>
        </w:rPr>
        <w:t xml:space="preserve">: </w:t>
      </w:r>
      <w:r>
        <w:rPr>
          <w:b/>
          <w:bCs/>
        </w:rPr>
        <w:t xml:space="preserve">Transportation Strategies SOP, Plan Review </w:t>
      </w:r>
      <w:r w:rsidR="00C576C2">
        <w:rPr>
          <w:b/>
          <w:bCs/>
        </w:rPr>
        <w:t>TA</w:t>
      </w:r>
      <w:r>
        <w:rPr>
          <w:b/>
          <w:bCs/>
        </w:rPr>
        <w:t>, Stakeholder Engagement SOP</w:t>
      </w:r>
    </w:p>
    <w:p w14:paraId="28DF542E" w14:textId="7BBECC58" w:rsidR="00F43BA7" w:rsidRDefault="00F43BA7" w:rsidP="00F43BA7">
      <w:r>
        <w:t>23 CFR 450.324 (b); (f)(5-6),(8-9),(12); &amp; (h) The MTP must describe or reference documentation that describes strategies (Both long-range and short-range) that provide for the development of an integrated multimodal transportation system including at the minimum the items discussed in the table below. Each of the associated SOPs will contribute various pieces to these components.</w:t>
      </w:r>
    </w:p>
    <w:tbl>
      <w:tblPr>
        <w:tblStyle w:val="GridTable4-Accent2"/>
        <w:tblW w:w="5000" w:type="pct"/>
        <w:tblLook w:val="04A0" w:firstRow="1" w:lastRow="0" w:firstColumn="1" w:lastColumn="0" w:noHBand="0" w:noVBand="1"/>
      </w:tblPr>
      <w:tblGrid>
        <w:gridCol w:w="9350"/>
      </w:tblGrid>
      <w:tr w:rsidR="00F43BA7" w:rsidRPr="00FB5D53" w14:paraId="7A7880DD" w14:textId="77777777" w:rsidTr="00F43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E69897" w14:textId="77777777" w:rsidR="00F43BA7" w:rsidRPr="00FB5D53" w:rsidRDefault="00F43BA7" w:rsidP="00960D0F">
            <w:r w:rsidRPr="00FB5D53">
              <w:t>Component</w:t>
            </w:r>
            <w:r>
              <w:t>; Strategies</w:t>
            </w:r>
          </w:p>
        </w:tc>
      </w:tr>
      <w:tr w:rsidR="00F43BA7" w:rsidRPr="00FB5D53" w14:paraId="6941E8F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7DA579" w14:textId="77777777" w:rsidR="00F43BA7" w:rsidRPr="00FB5D53" w:rsidRDefault="00F43BA7" w:rsidP="00960D0F">
            <w:r>
              <w:t xml:space="preserve">Considerations for </w:t>
            </w:r>
            <w:r w:rsidRPr="00DF1274">
              <w:t>accessible pedestrian walkways and bicycle transportation facilities</w:t>
            </w:r>
            <w:r>
              <w:t xml:space="preserve">, including transportation alternatives including considerations in accordance with </w:t>
            </w:r>
            <w:r w:rsidRPr="00C924CB">
              <w:t>23 U.S.C. 217(g</w:t>
            </w:r>
            <w:r>
              <w:t xml:space="preserve">) </w:t>
            </w:r>
            <w:proofErr w:type="gramStart"/>
            <w:r>
              <w:t>being;</w:t>
            </w:r>
            <w:proofErr w:type="gramEnd"/>
          </w:p>
        </w:tc>
      </w:tr>
      <w:tr w:rsidR="00F43BA7" w:rsidRPr="00FB5D53" w14:paraId="0B92A9A4"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62E1CD6D" w14:textId="77777777" w:rsidR="00F43BA7" w:rsidRDefault="00F43BA7" w:rsidP="00F43BA7">
            <w:pPr>
              <w:pStyle w:val="ListParagraph"/>
              <w:numPr>
                <w:ilvl w:val="0"/>
                <w:numId w:val="15"/>
              </w:numPr>
              <w:spacing w:after="80" w:line="240" w:lineRule="auto"/>
            </w:pPr>
            <w:r w:rsidRPr="00C924CB">
              <w:t xml:space="preserve">Bicycle transportation facilities and pedestrian walkways </w:t>
            </w:r>
            <w:r>
              <w:t xml:space="preserve">are </w:t>
            </w:r>
            <w:r w:rsidRPr="00C924CB">
              <w:t xml:space="preserve">considered, where appropriate, in conjunction with all new construction and reconstruction of transportation facilities, except where bicycle and pedestrian use are not permitted. </w:t>
            </w:r>
          </w:p>
        </w:tc>
      </w:tr>
      <w:tr w:rsidR="00F43BA7" w:rsidRPr="00FB5D53" w14:paraId="3A585345"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4E2580A" w14:textId="77777777" w:rsidR="00F43BA7" w:rsidRPr="00C924CB" w:rsidRDefault="00F43BA7" w:rsidP="00F43BA7">
            <w:pPr>
              <w:pStyle w:val="ListParagraph"/>
              <w:numPr>
                <w:ilvl w:val="0"/>
                <w:numId w:val="15"/>
              </w:numPr>
              <w:spacing w:after="80" w:line="240" w:lineRule="auto"/>
            </w:pPr>
            <w:r w:rsidRPr="00C924CB">
              <w:t xml:space="preserve">Safety considerations </w:t>
            </w:r>
            <w:r>
              <w:t>i</w:t>
            </w:r>
            <w:r w:rsidRPr="00C924CB">
              <w:t>nclude the installation, where appropriate, and maintenance of audible traffic signals and audible signs at street crossings.</w:t>
            </w:r>
          </w:p>
        </w:tc>
      </w:tr>
      <w:tr w:rsidR="00F43BA7" w:rsidRPr="00FB5D53" w14:paraId="1FC883C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2DEAB257" w14:textId="77777777" w:rsidR="00F43BA7" w:rsidRPr="00FF1C5D" w:rsidRDefault="00F43BA7" w:rsidP="00960D0F">
            <w:r w:rsidRPr="00FF1C5D">
              <w:t>Considerations for facilitating safe and efficient movement of people and goods in addressing current and future transportation demand</w:t>
            </w:r>
          </w:p>
        </w:tc>
      </w:tr>
      <w:tr w:rsidR="00F43BA7" w:rsidRPr="00FB5D53" w14:paraId="2BDAE89D"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2C202C" w14:textId="77777777" w:rsidR="00F43BA7" w:rsidRPr="00FF1C5D" w:rsidRDefault="00F43BA7" w:rsidP="00960D0F">
            <w:r w:rsidRPr="00FF1C5D">
              <w:t xml:space="preserve">Considerations for operational and management strategies to improve the performance of existing transportation facilities to relieve vehicular congestion and maximize the safety and mobility of people and goods; </w:t>
            </w:r>
          </w:p>
        </w:tc>
      </w:tr>
      <w:tr w:rsidR="00F43BA7" w:rsidRPr="00FB5D53" w14:paraId="7CF8B643"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40AB0C03" w14:textId="77777777" w:rsidR="00F43BA7" w:rsidRDefault="00F43BA7" w:rsidP="00960D0F">
            <w:r>
              <w:t>C</w:t>
            </w:r>
            <w:r w:rsidRPr="00E97505">
              <w:t>onsideration</w:t>
            </w:r>
            <w:r>
              <w:t>s</w:t>
            </w:r>
            <w:r w:rsidRPr="00E97505">
              <w:t xml:space="preserve"> of the role that intercity buses may play in reducing congestion, pollution, and energy consumption in a cost-effective manner</w:t>
            </w:r>
          </w:p>
        </w:tc>
      </w:tr>
      <w:tr w:rsidR="00F43BA7" w:rsidRPr="00FB5D53" w14:paraId="30C41094"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E69A8E" w14:textId="77777777" w:rsidR="00F43BA7" w:rsidRDefault="00F43BA7" w:rsidP="00960D0F">
            <w:r>
              <w:t>S</w:t>
            </w:r>
            <w:r w:rsidRPr="00E97505">
              <w:t>trategies and investments that preserve and enhance intercity bus systems, including systems that are privately owned and operated</w:t>
            </w:r>
          </w:p>
        </w:tc>
      </w:tr>
      <w:tr w:rsidR="00F43BA7" w:rsidRPr="00FB5D53" w14:paraId="1154785D"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347BED89" w14:textId="77777777" w:rsidR="00F43BA7" w:rsidRDefault="00F43BA7" w:rsidP="00960D0F">
            <w:r>
              <w:t>P</w:t>
            </w:r>
            <w:r w:rsidRPr="00FD293E">
              <w:t>riorities, goals, countermeasures, strategies, or projects for the metropolitan planning area contained in the HSIP, including the SHSP</w:t>
            </w:r>
          </w:p>
        </w:tc>
      </w:tr>
      <w:tr w:rsidR="00F43BA7" w:rsidRPr="00FB5D53" w14:paraId="56EE9A1F"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4ACEDC" w14:textId="77777777" w:rsidR="00F43BA7" w:rsidRDefault="00F43BA7" w:rsidP="00960D0F">
            <w:r>
              <w:t>P</w:t>
            </w:r>
            <w:r w:rsidRPr="00FD293E">
              <w:t>riorities, goals, countermeasures, strategies, or projects for the metropolitan planning area contained in Public Transportation Agency Safety Plan</w:t>
            </w:r>
          </w:p>
        </w:tc>
      </w:tr>
      <w:tr w:rsidR="00F43BA7" w:rsidRPr="00FB5D53" w14:paraId="2C56E790"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0A319CBE" w14:textId="77777777" w:rsidR="00F43BA7" w:rsidRDefault="00F43BA7" w:rsidP="00960D0F">
            <w:r>
              <w:lastRenderedPageBreak/>
              <w:t>S</w:t>
            </w:r>
            <w:r w:rsidRPr="00FD293E">
              <w:t>trategies and policies that support homeland security, as appropriate, to safeguard the personal security of all motorized and non-motorized users</w:t>
            </w:r>
            <w:r>
              <w:t xml:space="preserve"> </w:t>
            </w:r>
            <w:r w:rsidRPr="00F004F0">
              <w:rPr>
                <w:b/>
              </w:rPr>
              <w:t>(Optional)</w:t>
            </w:r>
          </w:p>
        </w:tc>
      </w:tr>
      <w:tr w:rsidR="00F43BA7" w:rsidRPr="00FB5D53" w14:paraId="300AEBB3"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9FA85E" w14:textId="77777777" w:rsidR="00F43BA7" w:rsidRPr="00FB5D53" w:rsidRDefault="00F43BA7" w:rsidP="00960D0F">
            <w:r w:rsidRPr="000E261C">
              <w:t xml:space="preserve">Consideration of the results of the congestion management process </w:t>
            </w:r>
            <w:r>
              <w:t>(</w:t>
            </w:r>
            <w:r w:rsidRPr="00F004F0">
              <w:rPr>
                <w:i/>
                <w:iCs/>
              </w:rPr>
              <w:t>in TMAs</w:t>
            </w:r>
            <w:r>
              <w:t>)</w:t>
            </w:r>
            <w:r w:rsidRPr="000E261C">
              <w:t xml:space="preserve"> </w:t>
            </w:r>
          </w:p>
        </w:tc>
      </w:tr>
    </w:tbl>
    <w:p w14:paraId="0B1A2C87" w14:textId="28247FC7" w:rsidR="00F43BA7" w:rsidRDefault="00F43BA7" w:rsidP="00F43BA7"/>
    <w:p w14:paraId="1B46D055" w14:textId="555F9546" w:rsidR="00F43BA7" w:rsidRDefault="00AA5784" w:rsidP="00F43BA7">
      <w:r w:rsidRPr="00AA5784">
        <w:t xml:space="preserve">The MTP </w:t>
      </w:r>
      <w:r>
        <w:t xml:space="preserve">must also reference or </w:t>
      </w:r>
      <w:r w:rsidRPr="00AA5784">
        <w:t>describe</w:t>
      </w:r>
      <w:r>
        <w:t xml:space="preserve"> how it supports</w:t>
      </w:r>
      <w:r w:rsidRPr="00AA5784">
        <w:t xml:space="preserve"> the general purposes set forward in 49 U.S.C. 5301(c) as applicable, directly within MPO process or by reference to Section 53 provider decision making </w:t>
      </w:r>
      <w:proofErr w:type="gramStart"/>
      <w:r w:rsidRPr="00AA5784">
        <w:t>including;</w:t>
      </w:r>
      <w:proofErr w:type="gramEnd"/>
    </w:p>
    <w:tbl>
      <w:tblPr>
        <w:tblStyle w:val="GridTable4-Accent2"/>
        <w:tblW w:w="5001" w:type="pct"/>
        <w:tblLook w:val="04A0" w:firstRow="1" w:lastRow="0" w:firstColumn="1" w:lastColumn="0" w:noHBand="0" w:noVBand="1"/>
      </w:tblPr>
      <w:tblGrid>
        <w:gridCol w:w="6114"/>
        <w:gridCol w:w="3238"/>
      </w:tblGrid>
      <w:tr w:rsidR="00AA5784" w:rsidRPr="00CD4134" w14:paraId="034E52CF" w14:textId="0B99CF9A"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1075691E" w14:textId="77777777" w:rsidR="00AA5784" w:rsidRPr="00CD4134" w:rsidRDefault="00AA5784" w:rsidP="00AA5784">
            <w:r w:rsidRPr="00CD4134">
              <w:t xml:space="preserve">Component- </w:t>
            </w:r>
            <w:r w:rsidRPr="00E308F6">
              <w:t>49 U.S.C. 5301</w:t>
            </w:r>
            <w:r>
              <w:t xml:space="preserve"> General Purposes</w:t>
            </w:r>
          </w:p>
        </w:tc>
        <w:tc>
          <w:tcPr>
            <w:tcW w:w="1731" w:type="pct"/>
            <w:vAlign w:val="center"/>
          </w:tcPr>
          <w:p w14:paraId="149644D5" w14:textId="6ECA58BB" w:rsidR="00AA5784" w:rsidRPr="00CD4134" w:rsidRDefault="00AA5784" w:rsidP="00AA5784">
            <w:pPr>
              <w:cnfStyle w:val="100000000000" w:firstRow="1" w:lastRow="0" w:firstColumn="0" w:lastColumn="0" w:oddVBand="0" w:evenVBand="0" w:oddHBand="0" w:evenHBand="0" w:firstRowFirstColumn="0" w:firstRowLastColumn="0" w:lastRowFirstColumn="0" w:lastRowLastColumn="0"/>
            </w:pPr>
            <w:r>
              <w:t>Typical Associated SOP(s)</w:t>
            </w:r>
          </w:p>
        </w:tc>
      </w:tr>
      <w:tr w:rsidR="00AA5784" w:rsidRPr="00CD4134" w14:paraId="24A6CDEA" w14:textId="63B53674"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63934ABB" w14:textId="77777777" w:rsidR="00AA5784" w:rsidRPr="00CD4134" w:rsidRDefault="00AA5784" w:rsidP="00AA5784">
            <w:r>
              <w:t xml:space="preserve">Describes </w:t>
            </w:r>
            <w:r w:rsidRPr="00B766B4">
              <w:t>funding to support public transportation;</w:t>
            </w:r>
          </w:p>
        </w:tc>
        <w:tc>
          <w:tcPr>
            <w:tcW w:w="1731" w:type="pct"/>
            <w:vAlign w:val="center"/>
          </w:tcPr>
          <w:p w14:paraId="71457EDF" w14:textId="5D1B347E"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CD4134" w14:paraId="0D5AD7E6" w14:textId="50206C51"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1F77547" w14:textId="77777777" w:rsidR="00AA5784" w:rsidRPr="00CD4134" w:rsidRDefault="00AA5784" w:rsidP="00AA5784">
            <w:r>
              <w:t>Includes how improvements for</w:t>
            </w:r>
            <w:r w:rsidRPr="00B766B4">
              <w:t xml:space="preserve"> the development and delivery of capital projects</w:t>
            </w:r>
            <w:r>
              <w:t xml:space="preserve"> (transit) are considered</w:t>
            </w:r>
            <w:r w:rsidRPr="00B766B4">
              <w:t>;</w:t>
            </w:r>
          </w:p>
        </w:tc>
        <w:tc>
          <w:tcPr>
            <w:tcW w:w="1731" w:type="pct"/>
            <w:vMerge w:val="restart"/>
            <w:vAlign w:val="center"/>
          </w:tcPr>
          <w:p w14:paraId="1EC8B863" w14:textId="12ACB3EF" w:rsidR="00AA5784" w:rsidRDefault="00AA5784" w:rsidP="00AA5784">
            <w:pPr>
              <w:cnfStyle w:val="000000000000" w:firstRow="0" w:lastRow="0" w:firstColumn="0" w:lastColumn="0" w:oddVBand="0" w:evenVBand="0" w:oddHBand="0" w:evenHBand="0" w:firstRowFirstColumn="0" w:firstRowLastColumn="0" w:lastRowFirstColumn="0" w:lastRowLastColumn="0"/>
            </w:pPr>
            <w:r>
              <w:t>Transportation System Performance Report SOP</w:t>
            </w:r>
          </w:p>
        </w:tc>
      </w:tr>
      <w:tr w:rsidR="00AA5784" w:rsidRPr="00CD4134" w14:paraId="6DFD025D" w14:textId="186D9A69"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54F24990" w14:textId="77777777" w:rsidR="00AA5784" w:rsidRPr="00CD4134" w:rsidRDefault="00AA5784" w:rsidP="00AA5784">
            <w:r>
              <w:t>Discusses</w:t>
            </w:r>
            <w:r w:rsidRPr="00B766B4">
              <w:t xml:space="preserve"> standards for the state of good repair of public transportation infrastructure and vehicles;</w:t>
            </w:r>
          </w:p>
        </w:tc>
        <w:tc>
          <w:tcPr>
            <w:tcW w:w="1731" w:type="pct"/>
            <w:vMerge/>
            <w:vAlign w:val="center"/>
          </w:tcPr>
          <w:p w14:paraId="3071805E" w14:textId="16321AB7" w:rsidR="00AA5784" w:rsidRDefault="00AA5784" w:rsidP="00AA5784">
            <w:pPr>
              <w:cnfStyle w:val="000000100000" w:firstRow="0" w:lastRow="0" w:firstColumn="0" w:lastColumn="0" w:oddVBand="0" w:evenVBand="0" w:oddHBand="1" w:evenHBand="0" w:firstRowFirstColumn="0" w:firstRowLastColumn="0" w:lastRowFirstColumn="0" w:lastRowLastColumn="0"/>
            </w:pPr>
          </w:p>
        </w:tc>
      </w:tr>
      <w:tr w:rsidR="00AA5784" w:rsidRPr="00CD4134" w14:paraId="7A950865" w14:textId="2B45A759"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81A78B2" w14:textId="77777777" w:rsidR="00AA5784" w:rsidRPr="00CD4134" w:rsidRDefault="00AA5784" w:rsidP="00AA5784">
            <w:r>
              <w:t>Discusses how p</w:t>
            </w:r>
            <w:r w:rsidRPr="00B766B4">
              <w:t>romot</w:t>
            </w:r>
            <w:r>
              <w:t>ion of (3C)</w:t>
            </w:r>
            <w:r w:rsidRPr="00B766B4">
              <w:t xml:space="preserve"> planning improves the performance of the transportation network;</w:t>
            </w:r>
          </w:p>
        </w:tc>
        <w:tc>
          <w:tcPr>
            <w:tcW w:w="1731" w:type="pct"/>
            <w:vAlign w:val="center"/>
          </w:tcPr>
          <w:p w14:paraId="45CB88D6" w14:textId="622D0560" w:rsidR="00AA5784" w:rsidRDefault="00AA5784" w:rsidP="00AA5784">
            <w:pPr>
              <w:cnfStyle w:val="000000000000" w:firstRow="0" w:lastRow="0" w:firstColumn="0" w:lastColumn="0" w:oddVBand="0" w:evenVBand="0" w:oddHBand="0" w:evenHBand="0" w:firstRowFirstColumn="0" w:firstRowLastColumn="0" w:lastRowFirstColumn="0" w:lastRowLastColumn="0"/>
            </w:pPr>
            <w:r>
              <w:t>Transportation Strategies SOP</w:t>
            </w:r>
          </w:p>
        </w:tc>
      </w:tr>
      <w:tr w:rsidR="00AA5784" w:rsidRPr="00CD4134" w14:paraId="6DF3253B" w14:textId="56197400"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26E6590E" w14:textId="77777777" w:rsidR="00AA5784" w:rsidRPr="00CD4134" w:rsidRDefault="00AA5784" w:rsidP="00AA5784">
            <w:r>
              <w:t xml:space="preserve">References the </w:t>
            </w:r>
            <w:r w:rsidRPr="00B766B4">
              <w:t xml:space="preserve">technical assistance program to assist </w:t>
            </w:r>
            <w:r>
              <w:t xml:space="preserve">transit </w:t>
            </w:r>
            <w:r w:rsidRPr="00B766B4">
              <w:t>recipients</w:t>
            </w:r>
          </w:p>
        </w:tc>
        <w:tc>
          <w:tcPr>
            <w:tcW w:w="1731" w:type="pct"/>
            <w:vMerge w:val="restart"/>
            <w:vAlign w:val="center"/>
          </w:tcPr>
          <w:p w14:paraId="2C5E7A62" w14:textId="0C015485"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CD4134" w14:paraId="72D6E602" w14:textId="48602AC2"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6363483B" w14:textId="77777777" w:rsidR="00AA5784" w:rsidRPr="00CD4134" w:rsidRDefault="00AA5784" w:rsidP="00AA5784">
            <w:r>
              <w:t>References</w:t>
            </w:r>
            <w:r w:rsidRPr="00B766B4">
              <w:t xml:space="preserve"> federal support for public transportation providers to deliver high quality service to all users, including individuals with disabilities, seniors, and individuals who depend on public transportation;</w:t>
            </w:r>
          </w:p>
        </w:tc>
        <w:tc>
          <w:tcPr>
            <w:tcW w:w="1731" w:type="pct"/>
            <w:vMerge/>
            <w:vAlign w:val="center"/>
          </w:tcPr>
          <w:p w14:paraId="227E6039" w14:textId="5F64BE14" w:rsidR="00AA5784" w:rsidRDefault="00AA5784" w:rsidP="00AA5784">
            <w:pPr>
              <w:cnfStyle w:val="000000000000" w:firstRow="0" w:lastRow="0" w:firstColumn="0" w:lastColumn="0" w:oddVBand="0" w:evenVBand="0" w:oddHBand="0" w:evenHBand="0" w:firstRowFirstColumn="0" w:firstRowLastColumn="0" w:lastRowFirstColumn="0" w:lastRowLastColumn="0"/>
            </w:pPr>
          </w:p>
        </w:tc>
      </w:tr>
      <w:tr w:rsidR="00AA5784" w:rsidRPr="00CD4134" w14:paraId="7D4EF0FA" w14:textId="5CC1955F"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15B5DF94" w14:textId="77777777" w:rsidR="00AA5784" w:rsidRPr="00CD4134" w:rsidRDefault="00AA5784" w:rsidP="00AA5784">
            <w:r>
              <w:t>References</w:t>
            </w:r>
            <w:r w:rsidRPr="00B766B4">
              <w:t xml:space="preserve"> </w:t>
            </w:r>
            <w:r>
              <w:t>s</w:t>
            </w:r>
            <w:r w:rsidRPr="00B766B4">
              <w:t>upport research, development, demonstration, and deployment projects dedicated to assisting in the delivery of efficient and effective public transportation service; and</w:t>
            </w:r>
          </w:p>
        </w:tc>
        <w:tc>
          <w:tcPr>
            <w:tcW w:w="1731" w:type="pct"/>
            <w:vMerge/>
            <w:vAlign w:val="center"/>
          </w:tcPr>
          <w:p w14:paraId="1CA850C6" w14:textId="36DCE433" w:rsidR="00AA5784" w:rsidRDefault="00AA5784" w:rsidP="00AA5784">
            <w:pPr>
              <w:cnfStyle w:val="000000100000" w:firstRow="0" w:lastRow="0" w:firstColumn="0" w:lastColumn="0" w:oddVBand="0" w:evenVBand="0" w:oddHBand="1" w:evenHBand="0" w:firstRowFirstColumn="0" w:firstRowLastColumn="0" w:lastRowFirstColumn="0" w:lastRowLastColumn="0"/>
            </w:pPr>
          </w:p>
        </w:tc>
      </w:tr>
      <w:tr w:rsidR="00AA5784" w:rsidRPr="00CD4134" w14:paraId="430F3880" w14:textId="62DE0D3F"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9209C0C" w14:textId="77777777" w:rsidR="00AA5784" w:rsidRPr="00CD4134" w:rsidRDefault="00AA5784" w:rsidP="00AA5784">
            <w:r>
              <w:t>References</w:t>
            </w:r>
            <w:r w:rsidRPr="00B766B4">
              <w:t xml:space="preserve"> </w:t>
            </w:r>
            <w:r>
              <w:t>the p</w:t>
            </w:r>
            <w:r w:rsidRPr="00B766B4">
              <w:t>romot</w:t>
            </w:r>
            <w:r>
              <w:t>ion</w:t>
            </w:r>
            <w:r w:rsidRPr="00B766B4">
              <w:t xml:space="preserve"> the development of the public transportation workforce.</w:t>
            </w:r>
          </w:p>
        </w:tc>
        <w:tc>
          <w:tcPr>
            <w:tcW w:w="1731" w:type="pct"/>
            <w:vAlign w:val="center"/>
          </w:tcPr>
          <w:p w14:paraId="372516B4" w14:textId="6DCEE213" w:rsidR="00AA5784" w:rsidRDefault="00AA5784" w:rsidP="00AA5784">
            <w:pPr>
              <w:cnfStyle w:val="000000000000" w:firstRow="0" w:lastRow="0" w:firstColumn="0" w:lastColumn="0" w:oddVBand="0" w:evenVBand="0" w:oddHBand="0" w:evenHBand="0" w:firstRowFirstColumn="0" w:firstRowLastColumn="0" w:lastRowFirstColumn="0" w:lastRowLastColumn="0"/>
            </w:pPr>
            <w:r>
              <w:t>Vision, Goals, &amp; Objectives Development SOP, Public Involvement SOP, Transportation Strategies SOP</w:t>
            </w:r>
          </w:p>
        </w:tc>
      </w:tr>
    </w:tbl>
    <w:p w14:paraId="4D576DB1" w14:textId="26023036" w:rsidR="00D645BD" w:rsidRDefault="00D645BD" w:rsidP="00F43BA7">
      <w:r>
        <w:br w:type="page"/>
      </w:r>
    </w:p>
    <w:p w14:paraId="5DBB8EA7" w14:textId="77777777" w:rsidR="00AA5784" w:rsidRDefault="00AA5784" w:rsidP="00AC772C">
      <w:pPr>
        <w:pStyle w:val="ATGHeading1"/>
      </w:pPr>
      <w:bookmarkStart w:id="11" w:name="_Toc75769646"/>
      <w:r>
        <w:lastRenderedPageBreak/>
        <w:t>Proposed Improvements</w:t>
      </w:r>
      <w:bookmarkEnd w:id="11"/>
    </w:p>
    <w:p w14:paraId="06AF6AA6" w14:textId="40AB9DFA" w:rsidR="00AA5784" w:rsidRDefault="00AA5784" w:rsidP="00AA5784">
      <w:r>
        <w:t>Listing and assessment of proposed transportation facilities that should function as an integrated metropolitan transportation system including:</w:t>
      </w:r>
    </w:p>
    <w:tbl>
      <w:tblPr>
        <w:tblStyle w:val="GridTable4-Accent2"/>
        <w:tblW w:w="5000" w:type="pct"/>
        <w:tblLook w:val="04A0" w:firstRow="1" w:lastRow="0" w:firstColumn="1" w:lastColumn="0" w:noHBand="0" w:noVBand="1"/>
      </w:tblPr>
      <w:tblGrid>
        <w:gridCol w:w="6115"/>
        <w:gridCol w:w="3235"/>
      </w:tblGrid>
      <w:tr w:rsidR="00AA5784" w:rsidRPr="00FB5D53" w14:paraId="25D60D00" w14:textId="79F0E947" w:rsidTr="0022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7877C539" w14:textId="77777777" w:rsidR="00AA5784" w:rsidRPr="00FB5D53" w:rsidRDefault="00AA5784" w:rsidP="00AA5784">
            <w:r w:rsidRPr="00FB5D53">
              <w:t>Component</w:t>
            </w:r>
            <w:r>
              <w:t>; Proposed Improvements</w:t>
            </w:r>
          </w:p>
        </w:tc>
        <w:tc>
          <w:tcPr>
            <w:tcW w:w="1730" w:type="pct"/>
            <w:vAlign w:val="center"/>
          </w:tcPr>
          <w:p w14:paraId="2A323F1B" w14:textId="24615E88" w:rsidR="00AA5784" w:rsidRPr="00AA5784" w:rsidRDefault="00AA5784" w:rsidP="00AA5784">
            <w:pPr>
              <w:ind w:left="360"/>
              <w:cnfStyle w:val="100000000000" w:firstRow="1" w:lastRow="0" w:firstColumn="0" w:lastColumn="0" w:oddVBand="0" w:evenVBand="0" w:oddHBand="0" w:evenHBand="0" w:firstRowFirstColumn="0" w:firstRowLastColumn="0" w:lastRowFirstColumn="0" w:lastRowLastColumn="0"/>
            </w:pPr>
            <w:r>
              <w:t>Typical Associated SOP(s)</w:t>
            </w:r>
          </w:p>
        </w:tc>
      </w:tr>
      <w:tr w:rsidR="00AA5784" w:rsidRPr="00FB5D53" w14:paraId="7AF2E554" w14:textId="64ABC174" w:rsidTr="00F82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4BF46C7D" w14:textId="77777777" w:rsidR="00AA5784" w:rsidRPr="000E261C" w:rsidRDefault="00AA5784" w:rsidP="00AA5784">
            <w:pPr>
              <w:pStyle w:val="ListParagraph"/>
              <w:numPr>
                <w:ilvl w:val="0"/>
                <w:numId w:val="15"/>
              </w:numPr>
              <w:spacing w:after="80" w:line="240" w:lineRule="auto"/>
            </w:pPr>
            <w:r w:rsidRPr="00AE3D9E">
              <w:t xml:space="preserve">Major roadways, </w:t>
            </w:r>
          </w:p>
        </w:tc>
        <w:tc>
          <w:tcPr>
            <w:tcW w:w="1730" w:type="pct"/>
            <w:vMerge w:val="restart"/>
            <w:vAlign w:val="center"/>
          </w:tcPr>
          <w:p w14:paraId="2C296665" w14:textId="13228CF4" w:rsidR="00AA5784" w:rsidRPr="00AE3D9E" w:rsidRDefault="00AA5784" w:rsidP="00F829F0">
            <w:pPr>
              <w:spacing w:after="80"/>
              <w:cnfStyle w:val="000000100000" w:firstRow="0" w:lastRow="0" w:firstColumn="0" w:lastColumn="0" w:oddVBand="0" w:evenVBand="0" w:oddHBand="1" w:evenHBand="0" w:firstRowFirstColumn="0" w:firstRowLastColumn="0" w:lastRowFirstColumn="0" w:lastRowLastColumn="0"/>
            </w:pPr>
            <w:r>
              <w:t>Transportation Strategies SOP, Staged Improvement Plan SOP</w:t>
            </w:r>
          </w:p>
        </w:tc>
      </w:tr>
      <w:tr w:rsidR="00AA5784" w:rsidRPr="00FB5D53" w14:paraId="4CFF1854" w14:textId="4B49EFB5" w:rsidTr="002278AF">
        <w:tc>
          <w:tcPr>
            <w:cnfStyle w:val="001000000000" w:firstRow="0" w:lastRow="0" w:firstColumn="1" w:lastColumn="0" w:oddVBand="0" w:evenVBand="0" w:oddHBand="0" w:evenHBand="0" w:firstRowFirstColumn="0" w:firstRowLastColumn="0" w:lastRowFirstColumn="0" w:lastRowLastColumn="0"/>
            <w:tcW w:w="3270" w:type="pct"/>
          </w:tcPr>
          <w:p w14:paraId="47B02EC5" w14:textId="77777777" w:rsidR="00AA5784" w:rsidRPr="000E261C" w:rsidRDefault="00AA5784" w:rsidP="00AA5784">
            <w:pPr>
              <w:pStyle w:val="ListParagraph"/>
              <w:numPr>
                <w:ilvl w:val="0"/>
                <w:numId w:val="15"/>
              </w:numPr>
              <w:spacing w:after="80" w:line="240" w:lineRule="auto"/>
            </w:pPr>
            <w:r w:rsidRPr="00AE3D9E">
              <w:t xml:space="preserve">Public transportation </w:t>
            </w:r>
            <w:r>
              <w:t>System and Facilities</w:t>
            </w:r>
            <w:r w:rsidRPr="00AE3D9E">
              <w:t xml:space="preserve">, </w:t>
            </w:r>
          </w:p>
        </w:tc>
        <w:tc>
          <w:tcPr>
            <w:tcW w:w="1730" w:type="pct"/>
            <w:vMerge/>
          </w:tcPr>
          <w:p w14:paraId="6E7DC360" w14:textId="78C2AC9B"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757F57A2" w14:textId="69BD24CC"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41B26FFF" w14:textId="77777777" w:rsidR="00AA5784" w:rsidRPr="00AE3D9E" w:rsidRDefault="00AA5784" w:rsidP="00AA5784">
            <w:pPr>
              <w:pStyle w:val="ListParagraph"/>
              <w:numPr>
                <w:ilvl w:val="0"/>
                <w:numId w:val="15"/>
              </w:numPr>
              <w:spacing w:after="80" w:line="240" w:lineRule="auto"/>
            </w:pPr>
            <w:r>
              <w:t>Public transportation infrastructure (rail and fixed guideway investments),</w:t>
            </w:r>
          </w:p>
        </w:tc>
        <w:tc>
          <w:tcPr>
            <w:tcW w:w="1730" w:type="pct"/>
            <w:vMerge/>
          </w:tcPr>
          <w:p w14:paraId="183987BE" w14:textId="7C13553B" w:rsidR="00AA5784"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192759BC" w14:textId="7219517F" w:rsidTr="002278AF">
        <w:tc>
          <w:tcPr>
            <w:cnfStyle w:val="001000000000" w:firstRow="0" w:lastRow="0" w:firstColumn="1" w:lastColumn="0" w:oddVBand="0" w:evenVBand="0" w:oddHBand="0" w:evenHBand="0" w:firstRowFirstColumn="0" w:firstRowLastColumn="0" w:lastRowFirstColumn="0" w:lastRowLastColumn="0"/>
            <w:tcW w:w="3270" w:type="pct"/>
          </w:tcPr>
          <w:p w14:paraId="5355AEFF" w14:textId="77777777" w:rsidR="00AA5784" w:rsidRPr="000E261C" w:rsidRDefault="00AA5784" w:rsidP="00AA5784">
            <w:pPr>
              <w:pStyle w:val="ListParagraph"/>
              <w:numPr>
                <w:ilvl w:val="0"/>
                <w:numId w:val="15"/>
              </w:numPr>
              <w:spacing w:after="80" w:line="240" w:lineRule="auto"/>
            </w:pPr>
            <w:r w:rsidRPr="00AE3D9E">
              <w:t xml:space="preserve">Intercity bus facilities, </w:t>
            </w:r>
          </w:p>
        </w:tc>
        <w:tc>
          <w:tcPr>
            <w:tcW w:w="1730" w:type="pct"/>
            <w:vMerge/>
          </w:tcPr>
          <w:p w14:paraId="50586E4C" w14:textId="0CB9BCFC"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0E0EF6E9" w14:textId="6B8C2882"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1A782422" w14:textId="77777777" w:rsidR="00AA5784" w:rsidRPr="000E261C" w:rsidRDefault="00AA5784" w:rsidP="00AA5784">
            <w:pPr>
              <w:pStyle w:val="ListParagraph"/>
              <w:numPr>
                <w:ilvl w:val="0"/>
                <w:numId w:val="15"/>
              </w:numPr>
              <w:spacing w:after="80" w:line="240" w:lineRule="auto"/>
            </w:pPr>
            <w:r w:rsidRPr="00AE3D9E">
              <w:t xml:space="preserve">Multimodal and intermodal facilities, </w:t>
            </w:r>
          </w:p>
        </w:tc>
        <w:tc>
          <w:tcPr>
            <w:tcW w:w="1730" w:type="pct"/>
            <w:vMerge/>
          </w:tcPr>
          <w:p w14:paraId="7AFAE754" w14:textId="4C93CF76" w:rsidR="00AA5784" w:rsidRPr="00AE3D9E"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4CE7C558" w14:textId="06897522" w:rsidTr="002278AF">
        <w:tc>
          <w:tcPr>
            <w:cnfStyle w:val="001000000000" w:firstRow="0" w:lastRow="0" w:firstColumn="1" w:lastColumn="0" w:oddVBand="0" w:evenVBand="0" w:oddHBand="0" w:evenHBand="0" w:firstRowFirstColumn="0" w:firstRowLastColumn="0" w:lastRowFirstColumn="0" w:lastRowLastColumn="0"/>
            <w:tcW w:w="3270" w:type="pct"/>
          </w:tcPr>
          <w:p w14:paraId="548D544C" w14:textId="77777777" w:rsidR="00AA5784" w:rsidRPr="000E261C" w:rsidRDefault="00AA5784" w:rsidP="00AA5784">
            <w:pPr>
              <w:pStyle w:val="ListParagraph"/>
              <w:numPr>
                <w:ilvl w:val="0"/>
                <w:numId w:val="15"/>
              </w:numPr>
              <w:spacing w:after="80" w:line="240" w:lineRule="auto"/>
            </w:pPr>
            <w:r w:rsidRPr="00AE3D9E">
              <w:t xml:space="preserve">Nonmotorized transportation facilities (e.g., pedestrian walkways and bicycle facilities), </w:t>
            </w:r>
          </w:p>
        </w:tc>
        <w:tc>
          <w:tcPr>
            <w:tcW w:w="1730" w:type="pct"/>
            <w:vMerge/>
          </w:tcPr>
          <w:p w14:paraId="625F5751" w14:textId="5D8AB962"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14308180" w14:textId="7EA5A094"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30ED21A5" w14:textId="77777777" w:rsidR="00AA5784" w:rsidRPr="000E261C" w:rsidRDefault="00AA5784" w:rsidP="00AA5784">
            <w:pPr>
              <w:pStyle w:val="ListParagraph"/>
              <w:numPr>
                <w:ilvl w:val="0"/>
                <w:numId w:val="15"/>
              </w:numPr>
              <w:spacing w:after="80" w:line="240" w:lineRule="auto"/>
            </w:pPr>
            <w:r w:rsidRPr="00AE3D9E">
              <w:t>Intermodal connectors</w:t>
            </w:r>
          </w:p>
        </w:tc>
        <w:tc>
          <w:tcPr>
            <w:tcW w:w="1730" w:type="pct"/>
            <w:vMerge/>
          </w:tcPr>
          <w:p w14:paraId="330E4C05" w14:textId="2DF6C470" w:rsidR="00AA5784" w:rsidRPr="00AE3D9E"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37178D3F" w14:textId="46873834" w:rsidTr="002278AF">
        <w:tc>
          <w:tcPr>
            <w:cnfStyle w:val="001000000000" w:firstRow="0" w:lastRow="0" w:firstColumn="1" w:lastColumn="0" w:oddVBand="0" w:evenVBand="0" w:oddHBand="0" w:evenHBand="0" w:firstRowFirstColumn="0" w:firstRowLastColumn="0" w:lastRowFirstColumn="0" w:lastRowLastColumn="0"/>
            <w:tcW w:w="3270" w:type="pct"/>
          </w:tcPr>
          <w:p w14:paraId="1B0F5AB5" w14:textId="77777777" w:rsidR="00AA5784" w:rsidRPr="000E261C" w:rsidRDefault="00AA5784" w:rsidP="00AA5784">
            <w:r>
              <w:t>E</w:t>
            </w:r>
            <w:r w:rsidRPr="00A475D1">
              <w:t>mphasi</w:t>
            </w:r>
            <w:r>
              <w:t>zes</w:t>
            </w:r>
            <w:r w:rsidRPr="00A475D1">
              <w:t xml:space="preserve"> </w:t>
            </w:r>
            <w:r>
              <w:t>proposed</w:t>
            </w:r>
            <w:r w:rsidRPr="00A475D1">
              <w:t xml:space="preserve"> </w:t>
            </w:r>
            <w:r>
              <w:t>improvements</w:t>
            </w:r>
            <w:r w:rsidRPr="00A475D1">
              <w:t xml:space="preserve"> that</w:t>
            </w:r>
            <w:r>
              <w:t xml:space="preserve"> would likely</w:t>
            </w:r>
            <w:r w:rsidRPr="00A475D1">
              <w:t xml:space="preserve"> serve important national and regional transportation functions over the period of the transportation plan.</w:t>
            </w:r>
          </w:p>
        </w:tc>
        <w:tc>
          <w:tcPr>
            <w:tcW w:w="1730" w:type="pct"/>
            <w:vMerge/>
          </w:tcPr>
          <w:p w14:paraId="4C83FB4E" w14:textId="6EDABC60" w:rsidR="00AA5784" w:rsidRDefault="00AA5784" w:rsidP="00AA5784">
            <w:pPr>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6FD1979D" w14:textId="7E4CC60F"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233CD55A" w14:textId="77777777" w:rsidR="00AA5784" w:rsidRPr="000E261C" w:rsidRDefault="00AA5784" w:rsidP="00AA5784">
            <w:r>
              <w:t>P</w:t>
            </w:r>
            <w:r w:rsidRPr="00E97505">
              <w:t xml:space="preserve">roposed improvements </w:t>
            </w:r>
            <w:r>
              <w:t>are</w:t>
            </w:r>
            <w:r w:rsidRPr="00E97505">
              <w:t xml:space="preserve"> described in sufficient detail to develop cost estimates;</w:t>
            </w:r>
          </w:p>
        </w:tc>
        <w:tc>
          <w:tcPr>
            <w:tcW w:w="1730" w:type="pct"/>
            <w:vMerge w:val="restart"/>
            <w:vAlign w:val="center"/>
          </w:tcPr>
          <w:p w14:paraId="62572EC6" w14:textId="4DDABD65"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FB5D53" w14:paraId="733E24B1" w14:textId="45AA4F8D" w:rsidTr="002278AF">
        <w:tc>
          <w:tcPr>
            <w:cnfStyle w:val="001000000000" w:firstRow="0" w:lastRow="0" w:firstColumn="1" w:lastColumn="0" w:oddVBand="0" w:evenVBand="0" w:oddHBand="0" w:evenHBand="0" w:firstRowFirstColumn="0" w:firstRowLastColumn="0" w:lastRowFirstColumn="0" w:lastRowLastColumn="0"/>
            <w:tcW w:w="3270" w:type="pct"/>
          </w:tcPr>
          <w:p w14:paraId="515CE15A" w14:textId="77777777" w:rsidR="00AA5784" w:rsidRPr="000E261C" w:rsidRDefault="00AA5784" w:rsidP="00AA5784">
            <w:r w:rsidRPr="00307728">
              <w:t>Design concept and design scope descriptions of all existing and proposed transportation facilities in sufficient detail, regardless of funding source</w:t>
            </w:r>
            <w:r>
              <w:t xml:space="preserve"> (</w:t>
            </w:r>
            <w:r w:rsidRPr="00A475D1">
              <w:rPr>
                <w:i/>
                <w:iCs/>
              </w:rPr>
              <w:t>in nonattainment and maintenance areas for conformity determinations</w:t>
            </w:r>
            <w:r>
              <w:t>)</w:t>
            </w:r>
          </w:p>
        </w:tc>
        <w:tc>
          <w:tcPr>
            <w:tcW w:w="1730" w:type="pct"/>
            <w:vMerge/>
          </w:tcPr>
          <w:p w14:paraId="31BAA419" w14:textId="77777777" w:rsidR="00AA5784" w:rsidRPr="00307728" w:rsidRDefault="00AA5784" w:rsidP="00AA5784">
            <w:pPr>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7B10D09C" w14:textId="60361EAF"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19A571F0" w14:textId="77777777" w:rsidR="00AA5784" w:rsidRPr="00FB5D53" w:rsidRDefault="00AA5784" w:rsidP="00AA5784">
            <w:r>
              <w:t>I</w:t>
            </w:r>
            <w:r w:rsidRPr="000E261C">
              <w:t>dentifi</w:t>
            </w:r>
            <w:r>
              <w:t>es</w:t>
            </w:r>
            <w:r w:rsidRPr="000E261C">
              <w:t xml:space="preserve"> SOV projects that result from a congestion management process </w:t>
            </w:r>
            <w:r>
              <w:t>(</w:t>
            </w:r>
            <w:r w:rsidRPr="000E261C">
              <w:rPr>
                <w:i/>
                <w:iCs/>
              </w:rPr>
              <w:t>in TMAs that are nonattainment for ozone or carbon monoxide</w:t>
            </w:r>
            <w:r>
              <w:t>)</w:t>
            </w:r>
            <w:r w:rsidRPr="000E261C">
              <w:t>.</w:t>
            </w:r>
          </w:p>
        </w:tc>
        <w:tc>
          <w:tcPr>
            <w:tcW w:w="1730" w:type="pct"/>
            <w:vMerge/>
          </w:tcPr>
          <w:p w14:paraId="174403FB" w14:textId="77777777" w:rsidR="00AA5784" w:rsidRDefault="00AA5784" w:rsidP="00AA5784">
            <w:pPr>
              <w:ind w:left="360"/>
              <w:cnfStyle w:val="000000100000" w:firstRow="0" w:lastRow="0" w:firstColumn="0" w:lastColumn="0" w:oddVBand="0" w:evenVBand="0" w:oddHBand="1" w:evenHBand="0" w:firstRowFirstColumn="0" w:firstRowLastColumn="0" w:lastRowFirstColumn="0" w:lastRowLastColumn="0"/>
            </w:pPr>
          </w:p>
        </w:tc>
      </w:tr>
    </w:tbl>
    <w:p w14:paraId="12D84F9F" w14:textId="5200ED10" w:rsidR="00AA5784" w:rsidRDefault="00AA5784" w:rsidP="00AA5784"/>
    <w:p w14:paraId="08935C40" w14:textId="1846CA23" w:rsidR="00D645BD" w:rsidRDefault="00D645BD" w:rsidP="00AA5784"/>
    <w:p w14:paraId="6EC54DBF" w14:textId="37D341C0" w:rsidR="00D645BD" w:rsidRDefault="00D645BD" w:rsidP="00AA5784">
      <w:r>
        <w:br w:type="page"/>
      </w:r>
    </w:p>
    <w:p w14:paraId="65C84DB5" w14:textId="77777777" w:rsidR="00F43BA7" w:rsidRDefault="00F43BA7" w:rsidP="008243A6">
      <w:pPr>
        <w:pStyle w:val="ATGHeading1"/>
      </w:pPr>
      <w:bookmarkStart w:id="12" w:name="_Toc75769647"/>
      <w:r>
        <w:lastRenderedPageBreak/>
        <w:t>Performance Based Decision Making</w:t>
      </w:r>
      <w:bookmarkEnd w:id="12"/>
      <w:r>
        <w:t xml:space="preserve"> </w:t>
      </w:r>
    </w:p>
    <w:p w14:paraId="53384B73" w14:textId="76F73743" w:rsidR="00F43BA7" w:rsidRPr="00AA5784" w:rsidRDefault="00F43BA7" w:rsidP="00F43BA7">
      <w:pPr>
        <w:rPr>
          <w:b/>
          <w:bCs/>
        </w:rPr>
      </w:pPr>
      <w:r w:rsidRPr="00AA5784">
        <w:rPr>
          <w:b/>
          <w:bCs/>
        </w:rPr>
        <w:t>Associated SOPs: Plan Review SOP, Stakeholder Engagement SOP (TAC/TPC Member inputs), Project Selection Process Review SOP (if applicable).</w:t>
      </w:r>
    </w:p>
    <w:p w14:paraId="4B961670" w14:textId="050FFEA7" w:rsidR="00F43BA7" w:rsidRDefault="00F43BA7" w:rsidP="00F43BA7">
      <w:r>
        <w:t xml:space="preserve">The MTP must describe the MPO’s approach to performance-based decision making to support the national goals described in 23 U.S.C. 150(b) being as </w:t>
      </w:r>
      <w:proofErr w:type="gramStart"/>
      <w:r>
        <w:t>follows;</w:t>
      </w:r>
      <w:proofErr w:type="gramEnd"/>
    </w:p>
    <w:tbl>
      <w:tblPr>
        <w:tblStyle w:val="GridTable4-Accent2"/>
        <w:tblW w:w="5000" w:type="pct"/>
        <w:tblLook w:val="04A0" w:firstRow="1" w:lastRow="0" w:firstColumn="1" w:lastColumn="0" w:noHBand="0" w:noVBand="1"/>
      </w:tblPr>
      <w:tblGrid>
        <w:gridCol w:w="9350"/>
      </w:tblGrid>
      <w:tr w:rsidR="00F43BA7" w:rsidRPr="00CD4134" w14:paraId="5E550440" w14:textId="77777777" w:rsidTr="00F43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371CB3" w14:textId="77777777" w:rsidR="00F43BA7" w:rsidRPr="00CD4134" w:rsidRDefault="00F43BA7" w:rsidP="00960D0F">
            <w:r w:rsidRPr="00CD4134">
              <w:t>Component- National Performance Goals</w:t>
            </w:r>
          </w:p>
        </w:tc>
      </w:tr>
      <w:tr w:rsidR="00F43BA7" w:rsidRPr="00CD4134" w14:paraId="6F279806"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0028BD" w14:textId="77777777" w:rsidR="00F43BA7" w:rsidRPr="00CD4134" w:rsidRDefault="00F43BA7" w:rsidP="00960D0F">
            <w:bookmarkStart w:id="13" w:name="_Hlk47949665"/>
            <w:r w:rsidRPr="00CD4134">
              <w:t>Safety</w:t>
            </w:r>
          </w:p>
        </w:tc>
      </w:tr>
      <w:tr w:rsidR="00F43BA7" w:rsidRPr="00CD4134" w14:paraId="2B795F77"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2F2B4EC3" w14:textId="77777777" w:rsidR="00F43BA7" w:rsidRPr="00CD4134" w:rsidRDefault="00F43BA7" w:rsidP="00960D0F">
            <w:r w:rsidRPr="00CD4134">
              <w:t>Infrastructure Condition</w:t>
            </w:r>
          </w:p>
        </w:tc>
      </w:tr>
      <w:tr w:rsidR="00F43BA7" w:rsidRPr="00CD4134" w14:paraId="50C3809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094C5F" w14:textId="77777777" w:rsidR="00F43BA7" w:rsidRPr="00CD4134" w:rsidRDefault="00F43BA7" w:rsidP="00960D0F">
            <w:r w:rsidRPr="00CD4134">
              <w:t>Congestion Reduction</w:t>
            </w:r>
          </w:p>
        </w:tc>
      </w:tr>
      <w:tr w:rsidR="00F43BA7" w:rsidRPr="00CD4134" w14:paraId="11B70A5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03EF6309" w14:textId="77777777" w:rsidR="00F43BA7" w:rsidRPr="00CD4134" w:rsidRDefault="00F43BA7" w:rsidP="00960D0F">
            <w:r w:rsidRPr="00CD4134">
              <w:t xml:space="preserve">System Reliability </w:t>
            </w:r>
          </w:p>
        </w:tc>
      </w:tr>
      <w:tr w:rsidR="00F43BA7" w:rsidRPr="00CD4134" w14:paraId="1883B09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FEA3F1A" w14:textId="77777777" w:rsidR="00F43BA7" w:rsidRPr="00CD4134" w:rsidRDefault="00F43BA7" w:rsidP="00960D0F">
            <w:r w:rsidRPr="00CD4134">
              <w:t xml:space="preserve">Freight Movement and Economic Vitality </w:t>
            </w:r>
          </w:p>
        </w:tc>
      </w:tr>
      <w:tr w:rsidR="00F43BA7" w:rsidRPr="00CD4134" w14:paraId="1550B9B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51B7DAC6" w14:textId="77777777" w:rsidR="00F43BA7" w:rsidRPr="00CD4134" w:rsidRDefault="00F43BA7" w:rsidP="00960D0F">
            <w:r w:rsidRPr="00CD4134">
              <w:t xml:space="preserve">Environmental Sustainability </w:t>
            </w:r>
          </w:p>
        </w:tc>
      </w:tr>
      <w:tr w:rsidR="00F43BA7" w:rsidRPr="00CD4134" w14:paraId="27538DF4"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A07921" w14:textId="77777777" w:rsidR="00F43BA7" w:rsidRPr="00CD4134" w:rsidRDefault="00F43BA7" w:rsidP="00960D0F">
            <w:r w:rsidRPr="00CD4134">
              <w:t>Reduced Project Delivery Delays</w:t>
            </w:r>
          </w:p>
        </w:tc>
      </w:tr>
      <w:bookmarkEnd w:id="13"/>
    </w:tbl>
    <w:p w14:paraId="51071A3C" w14:textId="51A90324" w:rsidR="00F43BA7" w:rsidRDefault="00F43BA7" w:rsidP="00F43BA7"/>
    <w:p w14:paraId="5BEA57F0" w14:textId="267F37D1" w:rsidR="00F43BA7" w:rsidRDefault="00AA5784" w:rsidP="008243A6">
      <w:pPr>
        <w:pStyle w:val="ATGHeading1"/>
      </w:pPr>
      <w:bookmarkStart w:id="14" w:name="_Toc75769648"/>
      <w:r w:rsidRPr="00AA5784">
        <w:t>Assessment of Proposed Improvements</w:t>
      </w:r>
      <w:bookmarkEnd w:id="14"/>
    </w:p>
    <w:p w14:paraId="41DDCE04" w14:textId="606DC93F" w:rsidR="00AA5784" w:rsidRDefault="00AA5784" w:rsidP="00AA5784">
      <w:pPr>
        <w:rPr>
          <w:b/>
          <w:bCs/>
        </w:rPr>
      </w:pPr>
      <w:r w:rsidRPr="00AA5784">
        <w:rPr>
          <w:b/>
          <w:bCs/>
        </w:rPr>
        <w:t xml:space="preserve">Associated </w:t>
      </w:r>
      <w:r w:rsidR="000E38FF">
        <w:rPr>
          <w:b/>
          <w:bCs/>
        </w:rPr>
        <w:t>TA</w:t>
      </w:r>
      <w:r>
        <w:rPr>
          <w:b/>
          <w:bCs/>
        </w:rPr>
        <w:t xml:space="preserve">: System Level Analysis </w:t>
      </w:r>
      <w:r w:rsidR="000E38FF">
        <w:rPr>
          <w:b/>
          <w:bCs/>
        </w:rPr>
        <w:t>TA</w:t>
      </w:r>
    </w:p>
    <w:p w14:paraId="798D26FD" w14:textId="3A6D1C50" w:rsidR="00AA5784" w:rsidRDefault="00AA5784" w:rsidP="00AA5784">
      <w:r>
        <w:t>23 CFR 450.324 (f)(7),(9) The MTP must describe how proposed improvements are assessed for alignment with future goals using objective, data-driven analysis to identify issues and assess proposed improvements:</w:t>
      </w:r>
    </w:p>
    <w:tbl>
      <w:tblPr>
        <w:tblStyle w:val="GridTable4-Accent2"/>
        <w:tblW w:w="5000" w:type="pct"/>
        <w:tblLook w:val="04A0" w:firstRow="1" w:lastRow="0" w:firstColumn="1" w:lastColumn="0" w:noHBand="0" w:noVBand="1"/>
      </w:tblPr>
      <w:tblGrid>
        <w:gridCol w:w="9350"/>
      </w:tblGrid>
      <w:tr w:rsidR="00AA5784" w:rsidRPr="00FB5D53" w14:paraId="776766C2" w14:textId="77777777"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A075C29" w14:textId="77777777" w:rsidR="00AA5784" w:rsidRPr="00FB5D53" w:rsidRDefault="00AA5784" w:rsidP="00960D0F">
            <w:r w:rsidRPr="00FB5D53">
              <w:t>Component</w:t>
            </w:r>
            <w:r>
              <w:t>; Assessment of Proposed Improvements</w:t>
            </w:r>
          </w:p>
        </w:tc>
      </w:tr>
      <w:tr w:rsidR="00AA5784" w:rsidRPr="00FB5D53" w14:paraId="28644B37"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C2DE985" w14:textId="77777777" w:rsidR="00AA5784" w:rsidRPr="00FB5D53" w:rsidRDefault="00AA5784" w:rsidP="00960D0F">
            <w:r w:rsidRPr="000E261C">
              <w:t xml:space="preserve">Assessment of </w:t>
            </w:r>
            <w:r>
              <w:t>proposed improvements (</w:t>
            </w:r>
            <w:r w:rsidRPr="000E261C">
              <w:t>capital investment and other strategies</w:t>
            </w:r>
            <w:r>
              <w:t>)</w:t>
            </w:r>
            <w:r w:rsidRPr="000E261C">
              <w:t xml:space="preserve"> to</w:t>
            </w:r>
          </w:p>
        </w:tc>
      </w:tr>
      <w:tr w:rsidR="00AA5784" w:rsidRPr="00FB5D53" w14:paraId="3EB9FE6B"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409F6A33" w14:textId="77777777" w:rsidR="00AA5784" w:rsidRPr="000E261C" w:rsidRDefault="00AA5784" w:rsidP="00AA5784">
            <w:pPr>
              <w:pStyle w:val="ListParagraph"/>
              <w:numPr>
                <w:ilvl w:val="0"/>
                <w:numId w:val="15"/>
              </w:numPr>
              <w:spacing w:after="80" w:line="240" w:lineRule="auto"/>
            </w:pPr>
            <w:r w:rsidRPr="000E261C">
              <w:t>preserve the existing and projected future metropolitan transportation infrastructure</w:t>
            </w:r>
          </w:p>
        </w:tc>
      </w:tr>
      <w:tr w:rsidR="00AA5784" w:rsidRPr="00FB5D53" w14:paraId="4D7C6FA1"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ABE9C3C" w14:textId="77777777" w:rsidR="00AA5784" w:rsidRPr="000E261C" w:rsidRDefault="00AA5784" w:rsidP="00AA5784">
            <w:pPr>
              <w:pStyle w:val="ListParagraph"/>
              <w:numPr>
                <w:ilvl w:val="0"/>
                <w:numId w:val="15"/>
              </w:numPr>
              <w:spacing w:after="80" w:line="240" w:lineRule="auto"/>
            </w:pPr>
            <w:r w:rsidRPr="000E261C">
              <w:t>provide for multimodal capacity increases based on regional priorities and needs</w:t>
            </w:r>
          </w:p>
        </w:tc>
      </w:tr>
      <w:tr w:rsidR="00AA5784" w:rsidRPr="00FB5D53" w14:paraId="63729EC2"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2011BC54" w14:textId="77777777" w:rsidR="00AA5784" w:rsidRPr="000E261C" w:rsidRDefault="00AA5784" w:rsidP="00AA5784">
            <w:pPr>
              <w:pStyle w:val="ListParagraph"/>
              <w:numPr>
                <w:ilvl w:val="0"/>
                <w:numId w:val="15"/>
              </w:numPr>
              <w:spacing w:after="80" w:line="240" w:lineRule="auto"/>
            </w:pPr>
            <w:r w:rsidRPr="00E97505">
              <w:t>reduce the vulnerability of the existing transportation infrastructure to natural disasters</w:t>
            </w:r>
          </w:p>
        </w:tc>
      </w:tr>
      <w:tr w:rsidR="00AA5784" w:rsidRPr="00FB5D53" w14:paraId="1BF7ED36"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17C633E" w14:textId="77777777" w:rsidR="00AA5784" w:rsidRPr="00E97505" w:rsidRDefault="00AA5784" w:rsidP="00960D0F">
            <w:r>
              <w:t>C</w:t>
            </w:r>
            <w:r w:rsidRPr="00E97505">
              <w:t>onsider</w:t>
            </w:r>
            <w:r>
              <w:t>s</w:t>
            </w:r>
            <w:r w:rsidRPr="00E97505">
              <w:t xml:space="preserve"> projects and strategies that address areas or corridors where current or projected congestion threatens the efficient functioning of key elements of the metropolitan area's transportation system</w:t>
            </w:r>
            <w:r>
              <w:t xml:space="preserve"> </w:t>
            </w:r>
            <w:r w:rsidRPr="00FF1C5D">
              <w:rPr>
                <w:b/>
              </w:rPr>
              <w:t>(Optional)</w:t>
            </w:r>
            <w:r w:rsidRPr="00E97505">
              <w:t>.</w:t>
            </w:r>
          </w:p>
        </w:tc>
      </w:tr>
    </w:tbl>
    <w:p w14:paraId="06E3F605" w14:textId="5838B444" w:rsidR="00AA5784" w:rsidRDefault="00AA5784" w:rsidP="00AA5784"/>
    <w:p w14:paraId="1268865F" w14:textId="4EF7B30B" w:rsidR="00D645BD" w:rsidRDefault="00D645BD" w:rsidP="00AA5784"/>
    <w:p w14:paraId="0F9C803F" w14:textId="77777777" w:rsidR="00D645BD" w:rsidRDefault="00D645BD" w:rsidP="00AA5784"/>
    <w:p w14:paraId="0818752A" w14:textId="0515DD83" w:rsidR="00AA5784" w:rsidRDefault="00AA5784" w:rsidP="008243A6">
      <w:pPr>
        <w:pStyle w:val="ATGHeading1"/>
      </w:pPr>
      <w:bookmarkStart w:id="15" w:name="_Toc75769649"/>
      <w:r w:rsidRPr="00AA5784">
        <w:lastRenderedPageBreak/>
        <w:t>Potential Environmental Mitigation Activities</w:t>
      </w:r>
      <w:bookmarkEnd w:id="15"/>
    </w:p>
    <w:p w14:paraId="4EE7918B" w14:textId="2A4DCE41" w:rsidR="00AA5784" w:rsidRPr="002278AF" w:rsidRDefault="002278AF" w:rsidP="00AA5784">
      <w:pPr>
        <w:rPr>
          <w:b/>
          <w:bCs/>
          <w:caps/>
        </w:rPr>
      </w:pPr>
      <w:r w:rsidRPr="002278AF">
        <w:rPr>
          <w:b/>
          <w:bCs/>
        </w:rPr>
        <w:t>Associated S</w:t>
      </w:r>
      <w:r>
        <w:rPr>
          <w:b/>
          <w:bCs/>
        </w:rPr>
        <w:t>OP</w:t>
      </w:r>
      <w:r w:rsidRPr="002278AF">
        <w:rPr>
          <w:b/>
          <w:bCs/>
        </w:rPr>
        <w:t xml:space="preserve">: System Level Analysis </w:t>
      </w:r>
      <w:r w:rsidR="000E38FF">
        <w:rPr>
          <w:b/>
          <w:bCs/>
        </w:rPr>
        <w:t>TA</w:t>
      </w:r>
    </w:p>
    <w:p w14:paraId="32DFA3C3" w14:textId="4D0B8B30" w:rsidR="00AA5784" w:rsidRDefault="00AA5784" w:rsidP="00AA5784">
      <w:r w:rsidRPr="00AA5784">
        <w:t>23 CFR 450.324 (f)(10)</w:t>
      </w:r>
    </w:p>
    <w:tbl>
      <w:tblPr>
        <w:tblStyle w:val="GridTable4-Accent2"/>
        <w:tblW w:w="5000" w:type="pct"/>
        <w:tblLook w:val="04A0" w:firstRow="1" w:lastRow="0" w:firstColumn="1" w:lastColumn="0" w:noHBand="0" w:noVBand="1"/>
      </w:tblPr>
      <w:tblGrid>
        <w:gridCol w:w="9350"/>
      </w:tblGrid>
      <w:tr w:rsidR="00AA5784" w:rsidRPr="00FB5D53" w14:paraId="1C10EDE0" w14:textId="77777777"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BF0433" w14:textId="77777777" w:rsidR="00AA5784" w:rsidRPr="00FB5D53" w:rsidRDefault="00AA5784" w:rsidP="00960D0F">
            <w:r w:rsidRPr="00FB5D53">
              <w:t>Component</w:t>
            </w:r>
            <w:r>
              <w:t xml:space="preserve">; </w:t>
            </w:r>
            <w:r w:rsidRPr="00307728">
              <w:t>Potential Environmental Mitigation Activities</w:t>
            </w:r>
          </w:p>
        </w:tc>
      </w:tr>
      <w:tr w:rsidR="00AA5784" w:rsidRPr="00FB5D53" w14:paraId="6CF5AFA4"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BB854E" w14:textId="77777777" w:rsidR="00AA5784" w:rsidRPr="00FB5D53" w:rsidRDefault="00AA5784" w:rsidP="00960D0F">
            <w:r>
              <w:t>The MTP includes a d</w:t>
            </w:r>
            <w:r w:rsidRPr="00FB5D53">
              <w:t>iscussion of types of potential environmental mitigation activities and potential areas to carry out these activities</w:t>
            </w:r>
          </w:p>
        </w:tc>
      </w:tr>
      <w:tr w:rsidR="00AA5784" w:rsidRPr="00FB5D53" w14:paraId="62B96139"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1798F9F1" w14:textId="77777777" w:rsidR="00AA5784" w:rsidRPr="00FB5D53" w:rsidRDefault="00AA5784" w:rsidP="00960D0F">
            <w:r>
              <w:t>The MTP includes a discussion of a</w:t>
            </w:r>
            <w:r w:rsidRPr="00307728">
              <w:t>ctivities that may have the greatest potential to restore and maintain the environmental functions affected by the metropolitan transportation plan</w:t>
            </w:r>
            <w:r>
              <w:t>, or</w:t>
            </w:r>
          </w:p>
        </w:tc>
      </w:tr>
      <w:tr w:rsidR="00AA5784" w:rsidRPr="00FB5D53" w14:paraId="5B11CC86"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34AE5C" w14:textId="77777777" w:rsidR="00AA5784" w:rsidRPr="00FB5D53" w:rsidRDefault="00AA5784" w:rsidP="00960D0F">
            <w:r>
              <w:t xml:space="preserve">The MTP includes a discussion of </w:t>
            </w:r>
            <w:r w:rsidRPr="00FB5D53">
              <w:t xml:space="preserve">policies, programs, or strategies </w:t>
            </w:r>
            <w:r>
              <w:t>rather than at the project level</w:t>
            </w:r>
          </w:p>
        </w:tc>
      </w:tr>
      <w:tr w:rsidR="00AA5784" w:rsidRPr="00FB5D53" w14:paraId="6310DDEF"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53619EAB" w14:textId="77777777" w:rsidR="00AA5784" w:rsidRDefault="00AA5784" w:rsidP="00960D0F">
            <w:r>
              <w:t>If discussion is at the project level, the MTP adds a review and assessment (typically GIS) of potential impacts of the proposed program of projects</w:t>
            </w:r>
          </w:p>
        </w:tc>
      </w:tr>
      <w:tr w:rsidR="00AA5784" w:rsidRPr="00FB5D53" w14:paraId="04DEE547"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006993" w14:textId="77777777" w:rsidR="00AA5784" w:rsidRPr="00FB5D53" w:rsidRDefault="00AA5784" w:rsidP="00960D0F">
            <w:r>
              <w:t>The MTP includes a discussion of potential mitigation activities developed</w:t>
            </w:r>
            <w:r w:rsidRPr="00307728">
              <w:t xml:space="preserve"> in consultation with applicable Federal, State, and Tribal land management, wildlife, and regulatory agencies</w:t>
            </w:r>
            <w:r>
              <w:t xml:space="preserve"> to eliminate or mitigate any potential negative impacts to the natural environment or to cultural and historic resources;</w:t>
            </w:r>
          </w:p>
        </w:tc>
      </w:tr>
      <w:tr w:rsidR="00AA5784" w:rsidRPr="00FB5D53" w14:paraId="2311AF76"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283C0ED4" w14:textId="77777777" w:rsidR="00AA5784" w:rsidRDefault="00AA5784" w:rsidP="00960D0F">
            <w:r>
              <w:t>The MTP describes timeframes for performing consultation (can be reasonable timeframes).</w:t>
            </w:r>
          </w:p>
        </w:tc>
      </w:tr>
    </w:tbl>
    <w:p w14:paraId="13F00415" w14:textId="79D94648" w:rsidR="002278AF" w:rsidRDefault="002278AF" w:rsidP="002278AF"/>
    <w:p w14:paraId="51FDE7D9" w14:textId="6704946B" w:rsidR="002278AF" w:rsidRDefault="002278AF" w:rsidP="008243A6">
      <w:pPr>
        <w:pStyle w:val="ATGHeading1"/>
      </w:pPr>
      <w:bookmarkStart w:id="16" w:name="_Toc75769650"/>
      <w:r>
        <w:t>Financial Planning</w:t>
      </w:r>
      <w:bookmarkEnd w:id="16"/>
      <w:r>
        <w:t xml:space="preserve"> </w:t>
      </w:r>
    </w:p>
    <w:p w14:paraId="7D92057E" w14:textId="2A30965B" w:rsidR="002278AF" w:rsidRPr="002278AF" w:rsidRDefault="002278AF" w:rsidP="002278AF">
      <w:pPr>
        <w:rPr>
          <w:b/>
          <w:bCs/>
        </w:rPr>
      </w:pPr>
      <w:r w:rsidRPr="002278AF">
        <w:rPr>
          <w:b/>
          <w:bCs/>
        </w:rPr>
        <w:t>Associated SOPs: Financial Analysis SOP, Stakeholder Engagement SOP</w:t>
      </w:r>
    </w:p>
    <w:p w14:paraId="1F6A4240" w14:textId="578046CB" w:rsidR="002278AF" w:rsidRDefault="002278AF" w:rsidP="002278AF">
      <w:r>
        <w:t>23 CFR 450.324 (f) (11)</w:t>
      </w:r>
    </w:p>
    <w:tbl>
      <w:tblPr>
        <w:tblStyle w:val="GridTable4-Accent2"/>
        <w:tblW w:w="5000" w:type="pct"/>
        <w:tblLook w:val="04A0" w:firstRow="1" w:lastRow="0" w:firstColumn="1" w:lastColumn="0" w:noHBand="0" w:noVBand="1"/>
      </w:tblPr>
      <w:tblGrid>
        <w:gridCol w:w="9350"/>
      </w:tblGrid>
      <w:tr w:rsidR="002278AF" w:rsidRPr="00FB5D53" w14:paraId="2C8F90FC" w14:textId="77777777" w:rsidTr="00D645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tcPr>
          <w:p w14:paraId="153EFD7E" w14:textId="77777777" w:rsidR="002278AF" w:rsidRPr="00FB5D53" w:rsidRDefault="002278AF" w:rsidP="00960D0F">
            <w:r w:rsidRPr="00FB5D53">
              <w:t>Component</w:t>
            </w:r>
            <w:r>
              <w:t>; Financial Planning</w:t>
            </w:r>
          </w:p>
        </w:tc>
      </w:tr>
      <w:tr w:rsidR="002278AF" w:rsidRPr="00FB5D53" w14:paraId="42482CDD"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E587333" w14:textId="77777777" w:rsidR="002278AF" w:rsidRPr="00FB5D53" w:rsidRDefault="002278AF" w:rsidP="00960D0F">
            <w:r>
              <w:t>The MTP describes the s</w:t>
            </w:r>
            <w:r w:rsidRPr="00FB5D53">
              <w:t>ystem-level estimates of costs and revenue sources that are reasonably expected to be available to adequately operate and maintain the Federal-aid highways and public transportation</w:t>
            </w:r>
          </w:p>
        </w:tc>
      </w:tr>
      <w:tr w:rsidR="002278AF" w:rsidRPr="00FB5D53" w14:paraId="567C9E91"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048AA8DB" w14:textId="77777777" w:rsidR="002278AF" w:rsidRPr="00FB5D53" w:rsidRDefault="002278AF" w:rsidP="00960D0F">
            <w:r>
              <w:t>The MTP provides es</w:t>
            </w:r>
            <w:r w:rsidRPr="00FB5D53">
              <w:t>timates of funds, both public and private, that will be available to support MTP implementation</w:t>
            </w:r>
            <w:r>
              <w:t xml:space="preserve"> (Typically UPWP, developed </w:t>
            </w:r>
            <w:r w:rsidRPr="00FB5D53">
              <w:t>with assistance from the MPO, State and public transportation operators</w:t>
            </w:r>
            <w:r>
              <w:t>)</w:t>
            </w:r>
            <w:r w:rsidRPr="00FB5D53">
              <w:t xml:space="preserve"> </w:t>
            </w:r>
          </w:p>
        </w:tc>
      </w:tr>
      <w:tr w:rsidR="002278AF" w:rsidRPr="00FB5D53" w14:paraId="38D44A72"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6566EE63" w14:textId="77777777" w:rsidR="002278AF" w:rsidRPr="00FB5D53" w:rsidRDefault="002278AF" w:rsidP="00960D0F">
            <w:r>
              <w:t>The MTP has r</w:t>
            </w:r>
            <w:r w:rsidRPr="00FB5D53">
              <w:t>ecommendations on any additional financing strategies to fund projects and programs included in the MTP</w:t>
            </w:r>
            <w:r>
              <w:t xml:space="preserve"> where applicable</w:t>
            </w:r>
          </w:p>
        </w:tc>
      </w:tr>
      <w:tr w:rsidR="002278AF" w:rsidRPr="00FB5D53" w14:paraId="03C25040"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6F3C9F90" w14:textId="77777777" w:rsidR="002278AF" w:rsidRPr="00FB5D53" w:rsidRDefault="002278AF" w:rsidP="00960D0F">
            <w:r>
              <w:t>The MTP provides an a</w:t>
            </w:r>
            <w:r w:rsidRPr="00FB5D53">
              <w:t>ssessment of the appropriateness of innovative finance techniques (for example, tolling, pricing, bonding, public private partnerships, or other strategies) as revenue sources for projects in the plan</w:t>
            </w:r>
            <w:r>
              <w:t>, where applicable</w:t>
            </w:r>
            <w:r w:rsidRPr="00FB5D53">
              <w:t>.</w:t>
            </w:r>
          </w:p>
        </w:tc>
      </w:tr>
      <w:tr w:rsidR="002278AF" w:rsidRPr="00FB5D53" w14:paraId="2EC63F06"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795AE313" w14:textId="77777777" w:rsidR="002278AF" w:rsidRPr="00FB5D53" w:rsidRDefault="002278AF" w:rsidP="00960D0F">
            <w:r>
              <w:t xml:space="preserve">The MTP takes into account all projects and strategies </w:t>
            </w:r>
            <w:r w:rsidRPr="00FB5D53">
              <w:t xml:space="preserve">proposed for funding. </w:t>
            </w:r>
          </w:p>
        </w:tc>
      </w:tr>
      <w:tr w:rsidR="002278AF" w:rsidRPr="00FB5D53" w14:paraId="26AF32B4"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4F6311D0" w14:textId="77777777" w:rsidR="002278AF" w:rsidRPr="00FB5D53" w:rsidRDefault="002278AF" w:rsidP="00960D0F">
            <w:r>
              <w:lastRenderedPageBreak/>
              <w:t>The MTP identifies all r</w:t>
            </w:r>
            <w:r w:rsidRPr="00FB5D53">
              <w:t>evenue and cost</w:t>
            </w:r>
            <w:r>
              <w:t>s</w:t>
            </w:r>
            <w:r w:rsidRPr="00FB5D53">
              <w:t xml:space="preserve"> us</w:t>
            </w:r>
            <w:r>
              <w:t>ing</w:t>
            </w:r>
            <w:r w:rsidRPr="00FB5D53">
              <w:t xml:space="preserve"> an inflation rate(s) to reflect “year of expenditure dollars,” based on reasonable financial principles and information, developed cooperatively by the MPO, State(s), and public transportation operator(s).</w:t>
            </w:r>
          </w:p>
        </w:tc>
      </w:tr>
      <w:tr w:rsidR="002278AF" w:rsidRPr="00FB5D53" w14:paraId="612C4DFC"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75874343" w14:textId="77777777" w:rsidR="002278AF" w:rsidRPr="00FB5D53" w:rsidRDefault="002278AF" w:rsidP="00960D0F">
            <w:r>
              <w:t>The MTP, fo</w:t>
            </w:r>
            <w:r w:rsidRPr="00FB5D53">
              <w:t>r expenditures beyond the first 10 years, reflect</w:t>
            </w:r>
            <w:r>
              <w:t>s</w:t>
            </w:r>
            <w:r w:rsidRPr="00FB5D53">
              <w:t xml:space="preserve"> aggregate cost ranges/cost bands, as long as the future funding source(s) is reasonably expected to be available to support the projected cost ranges/cost bands</w:t>
            </w:r>
          </w:p>
        </w:tc>
      </w:tr>
      <w:tr w:rsidR="002278AF" w:rsidRPr="00FB5D53" w14:paraId="1C1D8280"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1451AB18" w14:textId="77777777" w:rsidR="002278AF" w:rsidRPr="00FB5D53" w:rsidRDefault="002278AF" w:rsidP="00960D0F">
            <w:r>
              <w:t>The MTP addresses</w:t>
            </w:r>
            <w:r w:rsidRPr="00FB5D53">
              <w:t xml:space="preserve"> the specific financial strategies required to ensure the implementation of TCMs in the applicable SIP</w:t>
            </w:r>
            <w:r>
              <w:t xml:space="preserve"> (</w:t>
            </w:r>
            <w:r w:rsidRPr="003B4D75">
              <w:rPr>
                <w:i/>
                <w:iCs/>
              </w:rPr>
              <w:t>For nonattainment and maintenance areas</w:t>
            </w:r>
            <w:r>
              <w:t>).</w:t>
            </w:r>
          </w:p>
        </w:tc>
      </w:tr>
      <w:tr w:rsidR="002278AF" w:rsidRPr="00FB5D53" w14:paraId="01883233"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271F9447" w14:textId="77777777" w:rsidR="002278AF" w:rsidRDefault="002278AF" w:rsidP="00960D0F">
            <w:r>
              <w:t xml:space="preserve">The MTP </w:t>
            </w:r>
            <w:r w:rsidRPr="003B4D75">
              <w:t>include</w:t>
            </w:r>
            <w:r>
              <w:t>s</w:t>
            </w:r>
            <w:r w:rsidRPr="003B4D75">
              <w:t xml:space="preserve"> additional projects that would be included in the adopted transportation plan if additional resources beyond those identified in the financial plan were to become available</w:t>
            </w:r>
            <w:r>
              <w:t xml:space="preserve">, </w:t>
            </w:r>
            <w:proofErr w:type="gramStart"/>
            <w:r>
              <w:t>i.e.</w:t>
            </w:r>
            <w:proofErr w:type="gramEnd"/>
            <w:r>
              <w:t xml:space="preserve"> unfunded needs </w:t>
            </w:r>
            <w:r w:rsidRPr="00393CE7">
              <w:rPr>
                <w:b/>
              </w:rPr>
              <w:t>(recommended). (Optional)</w:t>
            </w:r>
          </w:p>
        </w:tc>
      </w:tr>
      <w:tr w:rsidR="002278AF" w:rsidRPr="00FB5D53" w14:paraId="3C9B2287"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14849029" w14:textId="77777777" w:rsidR="002278AF" w:rsidRDefault="002278AF" w:rsidP="00960D0F">
            <w:r>
              <w:t xml:space="preserve">The MTP reflects reduced funding post fiscal constraint determination from FHWA/FTA if FHWA or FTA revenue source is removed or substantially reduced. See </w:t>
            </w:r>
            <w:r w:rsidRPr="00FB5D53">
              <w:t>(23 CFR 450.324 (f) (11)</w:t>
            </w:r>
            <w:r>
              <w:t xml:space="preserve">(viii) </w:t>
            </w:r>
            <w:r w:rsidRPr="00393CE7">
              <w:rPr>
                <w:b/>
              </w:rPr>
              <w:t>(for interim updates)</w:t>
            </w:r>
          </w:p>
        </w:tc>
      </w:tr>
    </w:tbl>
    <w:p w14:paraId="6F28B30F" w14:textId="3DEB5A8C" w:rsidR="002278AF" w:rsidRDefault="002278AF" w:rsidP="002278AF"/>
    <w:p w14:paraId="4365F937" w14:textId="77777777" w:rsidR="00D645BD" w:rsidRDefault="00D645BD" w:rsidP="008243A6">
      <w:pPr>
        <w:pStyle w:val="ATGHeading1"/>
      </w:pPr>
      <w:bookmarkStart w:id="17" w:name="_Toc75769651"/>
      <w:r>
        <w:t>(OPTIONAL) Scenario Planning</w:t>
      </w:r>
      <w:bookmarkEnd w:id="17"/>
    </w:p>
    <w:p w14:paraId="346CAF09" w14:textId="77777777" w:rsidR="00D645BD" w:rsidRPr="00D645BD" w:rsidRDefault="00D645BD" w:rsidP="00D645BD">
      <w:pPr>
        <w:rPr>
          <w:b/>
          <w:bCs/>
        </w:rPr>
      </w:pPr>
      <w:r w:rsidRPr="00D645BD">
        <w:rPr>
          <w:b/>
          <w:bCs/>
        </w:rPr>
        <w:t>Associated SOP: Scenario Analysis SOP</w:t>
      </w:r>
    </w:p>
    <w:p w14:paraId="08FD72B2" w14:textId="2E61B817" w:rsidR="00D645BD" w:rsidRDefault="00D645BD" w:rsidP="00D645BD">
      <w:r>
        <w:t>23 CFR 450.324 (i)  An MPO may, while fitting the needs and complexity of its community, voluntarily elect to develop multiple scenarios for consideration as part of the development of the metropolitan transportation plan.</w:t>
      </w:r>
    </w:p>
    <w:tbl>
      <w:tblPr>
        <w:tblStyle w:val="GridTable4-Accent2"/>
        <w:tblW w:w="5000" w:type="pct"/>
        <w:tblLook w:val="04A0" w:firstRow="1" w:lastRow="0" w:firstColumn="1" w:lastColumn="0" w:noHBand="0" w:noVBand="1"/>
      </w:tblPr>
      <w:tblGrid>
        <w:gridCol w:w="9350"/>
      </w:tblGrid>
      <w:tr w:rsidR="00D645BD" w:rsidRPr="00FD5497" w14:paraId="4564F887" w14:textId="77777777" w:rsidTr="00D6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5AF490" w14:textId="77777777" w:rsidR="00D645BD" w:rsidRPr="00FD5497" w:rsidRDefault="00D645BD" w:rsidP="00960D0F">
            <w:r w:rsidRPr="00FD5497">
              <w:t>Component; Scenario Planning (all optional)</w:t>
            </w:r>
          </w:p>
        </w:tc>
      </w:tr>
      <w:tr w:rsidR="00D645BD" w:rsidRPr="00FD5497" w14:paraId="5A2CC4D9"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A6197E" w14:textId="77777777" w:rsidR="00D645BD" w:rsidRPr="00FD5497" w:rsidRDefault="00D645BD" w:rsidP="00960D0F">
            <w:r w:rsidRPr="00FD5497">
              <w:t>The MTP considers potential regional investment strategies for the planning horizon for the different strategies;</w:t>
            </w:r>
          </w:p>
        </w:tc>
      </w:tr>
      <w:tr w:rsidR="00D645BD" w:rsidRPr="00FD5497" w14:paraId="067DD258" w14:textId="77777777" w:rsidTr="00D645BD">
        <w:tc>
          <w:tcPr>
            <w:cnfStyle w:val="001000000000" w:firstRow="0" w:lastRow="0" w:firstColumn="1" w:lastColumn="0" w:oddVBand="0" w:evenVBand="0" w:oddHBand="0" w:evenHBand="0" w:firstRowFirstColumn="0" w:firstRowLastColumn="0" w:lastRowFirstColumn="0" w:lastRowLastColumn="0"/>
            <w:tcW w:w="5000" w:type="pct"/>
          </w:tcPr>
          <w:p w14:paraId="5055CBF2" w14:textId="77777777" w:rsidR="00D645BD" w:rsidRPr="00FD5497" w:rsidRDefault="00D645BD" w:rsidP="00960D0F">
            <w:r w:rsidRPr="00FD5497">
              <w:t>The MTP considers assumed distribution of population and employment;</w:t>
            </w:r>
          </w:p>
        </w:tc>
      </w:tr>
      <w:tr w:rsidR="00D645BD" w:rsidRPr="00FD5497" w14:paraId="0AA99BA2" w14:textId="77777777" w:rsidTr="00D645BD">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000" w:type="pct"/>
          </w:tcPr>
          <w:p w14:paraId="08323F0D" w14:textId="77777777" w:rsidR="00D645BD" w:rsidRPr="00FD5497" w:rsidRDefault="00D645BD" w:rsidP="00960D0F">
            <w:r w:rsidRPr="00FD5497">
              <w:t>The MTP considers a scenario that, to the maximum extent practicable, maintains baseline conditions for the performance areas identified in § 450.306(d) and measures established under 23 CFR part 490;</w:t>
            </w:r>
          </w:p>
        </w:tc>
      </w:tr>
      <w:tr w:rsidR="00D645BD" w:rsidRPr="00FD5497" w14:paraId="02FFB835" w14:textId="77777777" w:rsidTr="00D645BD">
        <w:trPr>
          <w:trHeight w:val="530"/>
        </w:trPr>
        <w:tc>
          <w:tcPr>
            <w:cnfStyle w:val="001000000000" w:firstRow="0" w:lastRow="0" w:firstColumn="1" w:lastColumn="0" w:oddVBand="0" w:evenVBand="0" w:oddHBand="0" w:evenHBand="0" w:firstRowFirstColumn="0" w:firstRowLastColumn="0" w:lastRowFirstColumn="0" w:lastRowLastColumn="0"/>
            <w:tcW w:w="5000" w:type="pct"/>
          </w:tcPr>
          <w:p w14:paraId="715FCB1B" w14:textId="77777777" w:rsidR="00D645BD" w:rsidRPr="00FD5497" w:rsidRDefault="00D645BD" w:rsidP="00960D0F">
            <w:r w:rsidRPr="00FD5497">
              <w:t xml:space="preserve">The MTP considers A scenario that improves the baseline conditions for as many of the </w:t>
            </w:r>
            <w:hyperlink w:history="1">
              <w:r w:rsidRPr="00FD5497">
                <w:rPr>
                  <w:rStyle w:val="Hyperlink"/>
                </w:rPr>
                <w:t>performance measures</w:t>
              </w:r>
            </w:hyperlink>
            <w:r w:rsidRPr="00FD5497">
              <w:t xml:space="preserve"> identified in </w:t>
            </w:r>
            <w:hyperlink r:id="rId11" w:anchor="d" w:history="1">
              <w:r w:rsidRPr="00FD5497">
                <w:rPr>
                  <w:rStyle w:val="Hyperlink"/>
                </w:rPr>
                <w:t>§ 450.306(d)</w:t>
              </w:r>
            </w:hyperlink>
            <w:r w:rsidRPr="00FD5497">
              <w:t xml:space="preserve"> as possible; </w:t>
            </w:r>
          </w:p>
        </w:tc>
      </w:tr>
      <w:tr w:rsidR="00D645BD" w:rsidRPr="00FD5497" w14:paraId="7E787DC5"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768FD4" w14:textId="77777777" w:rsidR="00D645BD" w:rsidRPr="00FD5497" w:rsidRDefault="00D645BD" w:rsidP="00960D0F">
            <w:r w:rsidRPr="00FD5497">
              <w:t>The MTP considers Revenue constrained scenarios based on the total revenues expected to be available over the forecast period of the plan;</w:t>
            </w:r>
          </w:p>
        </w:tc>
      </w:tr>
      <w:tr w:rsidR="00D645BD" w:rsidRPr="00FD5497" w14:paraId="65C2D01E" w14:textId="77777777" w:rsidTr="00D645BD">
        <w:tc>
          <w:tcPr>
            <w:cnfStyle w:val="001000000000" w:firstRow="0" w:lastRow="0" w:firstColumn="1" w:lastColumn="0" w:oddVBand="0" w:evenVBand="0" w:oddHBand="0" w:evenHBand="0" w:firstRowFirstColumn="0" w:firstRowLastColumn="0" w:lastRowFirstColumn="0" w:lastRowLastColumn="0"/>
            <w:tcW w:w="5000" w:type="pct"/>
          </w:tcPr>
          <w:p w14:paraId="0080BC42" w14:textId="77777777" w:rsidR="00D645BD" w:rsidRPr="00FD5497" w:rsidRDefault="00D645BD" w:rsidP="00960D0F">
            <w:r w:rsidRPr="00FD5497">
              <w:t>The MTP considers estimated costs and potential revenues available to support each scenario</w:t>
            </w:r>
          </w:p>
        </w:tc>
      </w:tr>
      <w:tr w:rsidR="00D645BD" w:rsidRPr="00FD5497" w14:paraId="4039186E"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6FE88B" w14:textId="77777777" w:rsidR="00D645BD" w:rsidRPr="00FD5497" w:rsidRDefault="00D645BD" w:rsidP="00960D0F">
            <w:r w:rsidRPr="00FD5497">
              <w:t>The MTP evaluates scenarios using locally developed measures in addition to using Federal Performance Areas and Measures.</w:t>
            </w:r>
          </w:p>
        </w:tc>
      </w:tr>
    </w:tbl>
    <w:p w14:paraId="75E010DC" w14:textId="77777777" w:rsidR="00D645BD" w:rsidRPr="00F43BA7" w:rsidRDefault="00D645BD" w:rsidP="00D645BD"/>
    <w:p w14:paraId="054B4557" w14:textId="47E1AB30" w:rsidR="005832B5" w:rsidRDefault="005832B5" w:rsidP="00B4085B">
      <w:pPr>
        <w:pStyle w:val="ATGHeading1"/>
        <w:rPr>
          <w:i/>
          <w:iCs/>
        </w:rPr>
      </w:pPr>
      <w:bookmarkStart w:id="18" w:name="_Toc75769652"/>
      <w:r>
        <w:lastRenderedPageBreak/>
        <w:t>Resources:</w:t>
      </w:r>
      <w:bookmarkEnd w:id="18"/>
      <w:r>
        <w:t xml:space="preserve"> </w:t>
      </w:r>
    </w:p>
    <w:p w14:paraId="7ECA1590" w14:textId="77777777" w:rsidR="00832BA4" w:rsidRDefault="00393BEF" w:rsidP="002271B5">
      <w:pPr>
        <w:pStyle w:val="ATGHeading2"/>
      </w:pPr>
      <w:r>
        <w:t xml:space="preserve">Sample MTP Task List: </w:t>
      </w:r>
    </w:p>
    <w:p w14:paraId="75EA2180" w14:textId="4F7CB8CB" w:rsidR="002F0C4A" w:rsidRDefault="00393BEF" w:rsidP="0023517B">
      <w:pPr>
        <w:rPr>
          <w:sz w:val="28"/>
        </w:rPr>
      </w:pPr>
      <w:r w:rsidRPr="00393BEF">
        <w:rPr>
          <w:sz w:val="28"/>
        </w:rPr>
        <w:t>Z:\Planning\Transportation Planning References\MTP Resources\2019 MTP Templates and Task Assignments\SampleMTPTaskList.xlsx</w:t>
      </w:r>
    </w:p>
    <w:p w14:paraId="1950E563" w14:textId="129112FE" w:rsidR="00832BA4" w:rsidRDefault="002271B5" w:rsidP="002271B5">
      <w:pPr>
        <w:pStyle w:val="ATGHeading2"/>
      </w:pPr>
      <w:r>
        <w:t>Needs Analysis Task Assignment Examples</w:t>
      </w:r>
    </w:p>
    <w:p w14:paraId="13E307BA" w14:textId="77777777" w:rsidR="00F47968" w:rsidRDefault="00852A05" w:rsidP="0023517B">
      <w:pPr>
        <w:rPr>
          <w:sz w:val="28"/>
        </w:rPr>
      </w:pPr>
      <w:r w:rsidRPr="00852A05">
        <w:rPr>
          <w:b/>
          <w:bCs/>
          <w:sz w:val="28"/>
        </w:rPr>
        <w:t>Active Transportation</w:t>
      </w:r>
      <w:r>
        <w:rPr>
          <w:sz w:val="28"/>
        </w:rPr>
        <w:t xml:space="preserve">: </w:t>
      </w:r>
    </w:p>
    <w:p w14:paraId="2BA84FD5" w14:textId="4E28F244" w:rsidR="00852A05" w:rsidRDefault="00852A05" w:rsidP="0023517B">
      <w:pPr>
        <w:rPr>
          <w:sz w:val="28"/>
        </w:rPr>
      </w:pPr>
      <w:r w:rsidRPr="00852A05">
        <w:rPr>
          <w:sz w:val="28"/>
        </w:rPr>
        <w:t>Z:\Planning\PLDV-2019.0003 Victoria MTP 2045\Tasks\Task Assignments\20190218 Active Transportation Analysis.docx</w:t>
      </w:r>
    </w:p>
    <w:p w14:paraId="72B01104" w14:textId="77777777" w:rsidR="00F47968" w:rsidRPr="00F47968" w:rsidRDefault="00696AD0" w:rsidP="0023517B">
      <w:pPr>
        <w:rPr>
          <w:b/>
          <w:bCs/>
          <w:sz w:val="28"/>
        </w:rPr>
      </w:pPr>
      <w:r w:rsidRPr="00F47968">
        <w:rPr>
          <w:b/>
          <w:bCs/>
          <w:sz w:val="28"/>
        </w:rPr>
        <w:t xml:space="preserve">Crash Analysis SOP: </w:t>
      </w:r>
    </w:p>
    <w:p w14:paraId="50CD5A18" w14:textId="07AC2910" w:rsidR="00852A05" w:rsidRDefault="00696AD0" w:rsidP="0023517B">
      <w:pPr>
        <w:rPr>
          <w:sz w:val="28"/>
        </w:rPr>
      </w:pPr>
      <w:r w:rsidRPr="000125F8">
        <w:rPr>
          <w:sz w:val="28"/>
          <w:highlight w:val="yellow"/>
        </w:rPr>
        <w:t>&lt;INSERT LINK ONCE APPROVED&gt;</w:t>
      </w:r>
    </w:p>
    <w:p w14:paraId="79EC6D5E" w14:textId="6789CE39" w:rsidR="00DD2550" w:rsidRPr="00F47968" w:rsidRDefault="00DD2550" w:rsidP="00DD2550">
      <w:pPr>
        <w:rPr>
          <w:b/>
          <w:bCs/>
          <w:sz w:val="28"/>
        </w:rPr>
      </w:pPr>
      <w:r w:rsidRPr="00F47968">
        <w:rPr>
          <w:b/>
          <w:bCs/>
          <w:sz w:val="28"/>
        </w:rPr>
        <w:t>Demographic Analysis</w:t>
      </w:r>
      <w:r w:rsidR="00FA7627" w:rsidRPr="00F47968">
        <w:rPr>
          <w:b/>
          <w:bCs/>
          <w:sz w:val="28"/>
        </w:rPr>
        <w:t xml:space="preserve">: </w:t>
      </w:r>
    </w:p>
    <w:p w14:paraId="35BA8A6C" w14:textId="2D485174" w:rsidR="00F47968" w:rsidRPr="00F47968" w:rsidRDefault="00F47968" w:rsidP="00F47968">
      <w:pPr>
        <w:rPr>
          <w:sz w:val="28"/>
        </w:rPr>
      </w:pPr>
      <w:r w:rsidRPr="00F47968">
        <w:rPr>
          <w:sz w:val="28"/>
        </w:rPr>
        <w:t>Z:\Planning\PLDV-2019.0135 RGVMPO 2020-2045 MTP Update\Tasks\Task Assignments\20200103_Census Data Pull_RG.docx</w:t>
      </w:r>
    </w:p>
    <w:p w14:paraId="505D1DA9" w14:textId="4A69A9BB" w:rsidR="00F47968" w:rsidRPr="00F47968" w:rsidRDefault="00F47968" w:rsidP="00F47968">
      <w:pPr>
        <w:rPr>
          <w:sz w:val="28"/>
        </w:rPr>
      </w:pPr>
      <w:r w:rsidRPr="00F47968">
        <w:rPr>
          <w:sz w:val="28"/>
        </w:rPr>
        <w:t>Z:\Planning\PLDV-2019.0135 RGVMPO 2020-2045 MTP Update\Tasks\Task Assignments\20200106_Census Data Join_Planner.docx</w:t>
      </w:r>
    </w:p>
    <w:p w14:paraId="2CB93FA5" w14:textId="47F2D6AD" w:rsidR="00F47968" w:rsidRPr="00DD2550" w:rsidRDefault="00F47968" w:rsidP="00F47968">
      <w:pPr>
        <w:rPr>
          <w:sz w:val="28"/>
        </w:rPr>
      </w:pPr>
      <w:r w:rsidRPr="00F47968">
        <w:rPr>
          <w:sz w:val="28"/>
        </w:rPr>
        <w:t>Z:\Planning\PLDV-2019.0135 RGVMPO 2020-2045 MTP Update\Tasks\Task Assignments\20200323_Demographic Overview_RG.docx</w:t>
      </w:r>
    </w:p>
    <w:p w14:paraId="7E2CAF33" w14:textId="1D03CF3C" w:rsidR="00DD2550" w:rsidRPr="00A06E7C" w:rsidRDefault="00DD2550" w:rsidP="00DD2550">
      <w:pPr>
        <w:rPr>
          <w:b/>
          <w:bCs/>
          <w:sz w:val="28"/>
        </w:rPr>
      </w:pPr>
      <w:r w:rsidRPr="00A06E7C">
        <w:rPr>
          <w:b/>
          <w:bCs/>
          <w:sz w:val="28"/>
        </w:rPr>
        <w:t>Financial Analysis</w:t>
      </w:r>
      <w:r w:rsidR="000125F8">
        <w:rPr>
          <w:b/>
          <w:bCs/>
          <w:sz w:val="28"/>
        </w:rPr>
        <w:t>:</w:t>
      </w:r>
    </w:p>
    <w:p w14:paraId="66075667" w14:textId="26123E1C" w:rsidR="00A06E7C" w:rsidRDefault="00A06E7C" w:rsidP="00DD2550">
      <w:pPr>
        <w:rPr>
          <w:sz w:val="28"/>
        </w:rPr>
      </w:pPr>
      <w:r w:rsidRPr="00A06E7C">
        <w:rPr>
          <w:sz w:val="28"/>
        </w:rPr>
        <w:t>Z:\Planning\PLDV-2019.0003 Victoria MTP 2045\Tasks\Task Assignments\20190419 Develop Funding Background.docx</w:t>
      </w:r>
    </w:p>
    <w:p w14:paraId="134A21B4" w14:textId="73391EF3" w:rsidR="00DD2550" w:rsidRDefault="00DD2550" w:rsidP="00DD2550">
      <w:pPr>
        <w:rPr>
          <w:b/>
          <w:bCs/>
          <w:sz w:val="28"/>
        </w:rPr>
      </w:pPr>
      <w:r w:rsidRPr="000125F8">
        <w:rPr>
          <w:b/>
          <w:bCs/>
          <w:sz w:val="28"/>
        </w:rPr>
        <w:t>Freight Analysis</w:t>
      </w:r>
      <w:r w:rsidR="000125F8">
        <w:rPr>
          <w:b/>
          <w:bCs/>
          <w:sz w:val="28"/>
        </w:rPr>
        <w:t>:</w:t>
      </w:r>
    </w:p>
    <w:p w14:paraId="2A0F3569" w14:textId="66E4A32E" w:rsidR="00E513F3" w:rsidRPr="00E513F3" w:rsidRDefault="00E513F3" w:rsidP="00E513F3">
      <w:pPr>
        <w:rPr>
          <w:sz w:val="28"/>
        </w:rPr>
      </w:pPr>
      <w:r w:rsidRPr="00E513F3">
        <w:rPr>
          <w:sz w:val="28"/>
        </w:rPr>
        <w:t>Z:\Planning\PLDV-2019.0135 RGVMPO 2020-2045 MTP Update\Tasks\Task Assignments\20200513_Freight Analysis_v2.docx</w:t>
      </w:r>
    </w:p>
    <w:p w14:paraId="716545C3" w14:textId="6C54F9BE" w:rsidR="00E513F3" w:rsidRPr="00E513F3" w:rsidRDefault="00E513F3" w:rsidP="00E513F3">
      <w:pPr>
        <w:rPr>
          <w:sz w:val="28"/>
        </w:rPr>
      </w:pPr>
      <w:r w:rsidRPr="00E513F3">
        <w:rPr>
          <w:sz w:val="28"/>
        </w:rPr>
        <w:t>Z:\Planning\PLDV-2019.0135 RGVMPO 2020-2045 MTP Update\Tasks\Task Assignments\20200513_FreightParking_SHP_RL.docx</w:t>
      </w:r>
    </w:p>
    <w:p w14:paraId="1DFBB8B4" w14:textId="45443F6F" w:rsidR="00DD2550" w:rsidRDefault="00DD2550" w:rsidP="00DD2550">
      <w:pPr>
        <w:rPr>
          <w:b/>
          <w:bCs/>
          <w:sz w:val="28"/>
        </w:rPr>
      </w:pPr>
      <w:r w:rsidRPr="000125F8">
        <w:rPr>
          <w:b/>
          <w:bCs/>
          <w:sz w:val="28"/>
        </w:rPr>
        <w:lastRenderedPageBreak/>
        <w:t>Pavement and Bridge Conditions</w:t>
      </w:r>
    </w:p>
    <w:p w14:paraId="664271F8" w14:textId="1B808068" w:rsidR="00A43F4A" w:rsidRPr="00A43F4A" w:rsidRDefault="00A43F4A" w:rsidP="00DD2550">
      <w:pPr>
        <w:rPr>
          <w:sz w:val="28"/>
        </w:rPr>
      </w:pPr>
      <w:r w:rsidRPr="00A43F4A">
        <w:rPr>
          <w:sz w:val="28"/>
        </w:rPr>
        <w:t>Z:\Planning\PLDV-2019.0135 RGVMPO 2020-2045 MTP Update\Tasks\Task Assignments\20200203_Bridge and Road Condition Analysis.docx</w:t>
      </w:r>
    </w:p>
    <w:p w14:paraId="5CE9A1B6" w14:textId="2BCADA1E" w:rsidR="00DD2550" w:rsidRDefault="00DD2550" w:rsidP="00DD2550">
      <w:pPr>
        <w:rPr>
          <w:b/>
          <w:bCs/>
          <w:sz w:val="28"/>
        </w:rPr>
      </w:pPr>
      <w:r w:rsidRPr="000125F8">
        <w:rPr>
          <w:b/>
          <w:bCs/>
          <w:sz w:val="28"/>
        </w:rPr>
        <w:t>Plan Review</w:t>
      </w:r>
    </w:p>
    <w:p w14:paraId="201E7D8D" w14:textId="0AAD3273" w:rsidR="00A43F4A" w:rsidRPr="00A43F4A" w:rsidRDefault="00A43F4A" w:rsidP="00DD2550">
      <w:pPr>
        <w:rPr>
          <w:sz w:val="28"/>
        </w:rPr>
      </w:pPr>
      <w:r w:rsidRPr="00A43F4A">
        <w:rPr>
          <w:sz w:val="28"/>
        </w:rPr>
        <w:t>Z:\Planning\PLDV-2019.0135 RGVMPO 2020-2045 MTP Update\Tasks\Task Assignments\20200102_Plan Review_RG.docx</w:t>
      </w:r>
    </w:p>
    <w:p w14:paraId="7FCD0515" w14:textId="3AE1BD7B" w:rsidR="00DD2550" w:rsidRDefault="00DD2550" w:rsidP="00DD2550">
      <w:pPr>
        <w:rPr>
          <w:b/>
          <w:bCs/>
          <w:sz w:val="28"/>
        </w:rPr>
      </w:pPr>
      <w:r w:rsidRPr="000125F8">
        <w:rPr>
          <w:b/>
          <w:bCs/>
          <w:sz w:val="28"/>
        </w:rPr>
        <w:t xml:space="preserve">Systems </w:t>
      </w:r>
      <w:r w:rsidR="00104C40">
        <w:rPr>
          <w:b/>
          <w:bCs/>
          <w:sz w:val="28"/>
        </w:rPr>
        <w:t>L</w:t>
      </w:r>
      <w:r w:rsidRPr="000125F8">
        <w:rPr>
          <w:b/>
          <w:bCs/>
          <w:sz w:val="28"/>
        </w:rPr>
        <w:t xml:space="preserve">evel </w:t>
      </w:r>
      <w:r w:rsidR="00104C40">
        <w:rPr>
          <w:b/>
          <w:bCs/>
          <w:sz w:val="28"/>
        </w:rPr>
        <w:t>A</w:t>
      </w:r>
      <w:r w:rsidRPr="000125F8">
        <w:rPr>
          <w:b/>
          <w:bCs/>
          <w:sz w:val="28"/>
        </w:rPr>
        <w:t>nalysis</w:t>
      </w:r>
    </w:p>
    <w:p w14:paraId="012EE0BE" w14:textId="14E2FC62" w:rsidR="00104C40" w:rsidRPr="00104C40" w:rsidRDefault="009C5B81" w:rsidP="00DD2550">
      <w:pPr>
        <w:rPr>
          <w:sz w:val="28"/>
        </w:rPr>
      </w:pPr>
      <w:r w:rsidRPr="009C5B81">
        <w:rPr>
          <w:sz w:val="28"/>
        </w:rPr>
        <w:t>Z:\Planning\PLDV-2019.0135 RGVMPO 2020-2045 MTP Update\Tasks\Task Assignments\20200917_System Level Analysis_ScottH.docx</w:t>
      </w:r>
    </w:p>
    <w:p w14:paraId="7748E200" w14:textId="6784DA94" w:rsidR="00DD2550" w:rsidRDefault="00DD2550" w:rsidP="00DD2550">
      <w:pPr>
        <w:rPr>
          <w:b/>
          <w:bCs/>
          <w:sz w:val="28"/>
        </w:rPr>
      </w:pPr>
      <w:r w:rsidRPr="000125F8">
        <w:rPr>
          <w:b/>
          <w:bCs/>
          <w:sz w:val="28"/>
        </w:rPr>
        <w:t>Transit analysis</w:t>
      </w:r>
    </w:p>
    <w:p w14:paraId="0D25EDE2" w14:textId="30294789" w:rsidR="00840326" w:rsidRPr="00840326" w:rsidRDefault="00840326" w:rsidP="00840326">
      <w:pPr>
        <w:rPr>
          <w:sz w:val="28"/>
        </w:rPr>
      </w:pPr>
      <w:r w:rsidRPr="00840326">
        <w:rPr>
          <w:sz w:val="28"/>
        </w:rPr>
        <w:t>Z:\Planning\PLDV-2019.0135 RGVMPO 2020-2045 MTP Update\Tasks\Task Assignments\20200320_TransitData_RL.docx</w:t>
      </w:r>
    </w:p>
    <w:p w14:paraId="0323BCB7" w14:textId="1C90FE97" w:rsidR="00840326" w:rsidRPr="00840326" w:rsidRDefault="00840326" w:rsidP="00840326">
      <w:pPr>
        <w:rPr>
          <w:sz w:val="28"/>
        </w:rPr>
      </w:pPr>
      <w:r w:rsidRPr="00840326">
        <w:rPr>
          <w:sz w:val="28"/>
        </w:rPr>
        <w:t>Z:\Planning\PLDV-2019.0135 RGVMPO 2020-2045 MTP Update\Tasks\Task Assignments\20200501_TDP Composite Score Analysis_.docx</w:t>
      </w:r>
    </w:p>
    <w:p w14:paraId="6EC241B2" w14:textId="6943188D" w:rsidR="00840326" w:rsidRPr="00840326" w:rsidRDefault="00840326" w:rsidP="00840326">
      <w:pPr>
        <w:rPr>
          <w:sz w:val="28"/>
        </w:rPr>
      </w:pPr>
      <w:r w:rsidRPr="00840326">
        <w:rPr>
          <w:sz w:val="28"/>
        </w:rPr>
        <w:t>Z:\Planning\PLDV-2019.0135 RGVMPO 2020-2045 MTP Update\Tasks\Task Assignments\20200501_Transit Needs and Gaps Assessment_AW.docx</w:t>
      </w:r>
    </w:p>
    <w:p w14:paraId="1D0435CD" w14:textId="3C5E2BEE" w:rsidR="00696AD0" w:rsidRDefault="00DD2550" w:rsidP="00DD2550">
      <w:pPr>
        <w:rPr>
          <w:b/>
          <w:bCs/>
          <w:sz w:val="28"/>
        </w:rPr>
      </w:pPr>
      <w:r w:rsidRPr="000125F8">
        <w:rPr>
          <w:b/>
          <w:bCs/>
          <w:sz w:val="28"/>
        </w:rPr>
        <w:t xml:space="preserve">Transportation </w:t>
      </w:r>
      <w:r w:rsidR="00C645F8">
        <w:rPr>
          <w:b/>
          <w:bCs/>
          <w:sz w:val="28"/>
        </w:rPr>
        <w:t>(Roadway Travel) A</w:t>
      </w:r>
      <w:r w:rsidRPr="000125F8">
        <w:rPr>
          <w:b/>
          <w:bCs/>
          <w:sz w:val="28"/>
        </w:rPr>
        <w:t>nalysis</w:t>
      </w:r>
    </w:p>
    <w:p w14:paraId="03C80AE1" w14:textId="30B3BB88" w:rsidR="001A5F49" w:rsidRPr="001A5F49" w:rsidRDefault="001A5F49" w:rsidP="00DD2550">
      <w:pPr>
        <w:rPr>
          <w:sz w:val="28"/>
        </w:rPr>
      </w:pPr>
      <w:r w:rsidRPr="001A5F49">
        <w:rPr>
          <w:sz w:val="28"/>
        </w:rPr>
        <w:t>Z:\Planning\PLDV-2019.0135 RGVMPO 2020-2045 MTP Update\Tasks\Task Assignments\20200406_Roadway Analysis_.docx</w:t>
      </w:r>
    </w:p>
    <w:p w14:paraId="5D0E3A22" w14:textId="23BF1F19" w:rsidR="002F0C4A" w:rsidRDefault="002F0C4A" w:rsidP="00B4085B">
      <w:pPr>
        <w:pStyle w:val="ATGHeading1"/>
        <w:rPr>
          <w:i/>
          <w:iCs/>
        </w:rPr>
      </w:pPr>
      <w:bookmarkStart w:id="19" w:name="_Toc75769653"/>
      <w:r w:rsidRPr="002F0C4A">
        <w:t>Definitions:</w:t>
      </w:r>
      <w:bookmarkEnd w:id="19"/>
      <w:r>
        <w:t xml:space="preserve"> </w:t>
      </w:r>
    </w:p>
    <w:p w14:paraId="7618BF5F" w14:textId="4C0569AE" w:rsidR="00D645BD" w:rsidRDefault="00D645BD" w:rsidP="0023517B">
      <w:pPr>
        <w:rPr>
          <w:i/>
          <w:iCs/>
          <w:sz w:val="28"/>
        </w:rPr>
      </w:pPr>
      <w:r>
        <w:rPr>
          <w:i/>
          <w:iCs/>
          <w:sz w:val="28"/>
        </w:rPr>
        <w:t>FTA – Federal Transit Administration</w:t>
      </w:r>
    </w:p>
    <w:p w14:paraId="06B4052B" w14:textId="6451BDF6" w:rsidR="00D645BD" w:rsidRDefault="00D645BD" w:rsidP="0023517B">
      <w:pPr>
        <w:rPr>
          <w:i/>
          <w:iCs/>
          <w:sz w:val="28"/>
        </w:rPr>
      </w:pPr>
      <w:r>
        <w:rPr>
          <w:i/>
          <w:iCs/>
          <w:sz w:val="28"/>
        </w:rPr>
        <w:t>FHWA – Federal Highway Administration</w:t>
      </w:r>
    </w:p>
    <w:p w14:paraId="2EF17ABB" w14:textId="3C1EACD7" w:rsidR="00D645BD" w:rsidRDefault="00D645BD" w:rsidP="0023517B">
      <w:pPr>
        <w:rPr>
          <w:b/>
          <w:bCs/>
          <w:sz w:val="28"/>
        </w:rPr>
      </w:pPr>
      <w:r>
        <w:rPr>
          <w:i/>
          <w:iCs/>
          <w:sz w:val="28"/>
        </w:rPr>
        <w:t>MPO – Metropolitan Planning Organization</w:t>
      </w:r>
    </w:p>
    <w:p w14:paraId="6462FFF0" w14:textId="77777777" w:rsidR="00234090" w:rsidRDefault="00234090" w:rsidP="00834907"/>
    <w:sectPr w:rsidR="00234090" w:rsidSect="00051BD4">
      <w:headerReference w:type="default" r:id="rId12"/>
      <w:footerReference w:type="default" r:id="rId13"/>
      <w:headerReference w:type="first" r:id="rId14"/>
      <w:footerReference w:type="first" r:id="rId15"/>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596B" w14:textId="77777777" w:rsidR="00322707" w:rsidRDefault="00322707" w:rsidP="008F7176">
      <w:pPr>
        <w:spacing w:after="0" w:line="240" w:lineRule="auto"/>
      </w:pPr>
      <w:r>
        <w:separator/>
      </w:r>
    </w:p>
  </w:endnote>
  <w:endnote w:type="continuationSeparator" w:id="0">
    <w:p w14:paraId="6378DCEE" w14:textId="77777777" w:rsidR="00322707" w:rsidRDefault="00322707"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B5A58B8" w:rsidR="005832B5" w:rsidRDefault="005832B5" w:rsidP="005832B5">
    <w:pPr>
      <w:pStyle w:val="Footer"/>
      <w:jc w:val="left"/>
    </w:pPr>
    <w:r>
      <w:t>Revision Date:  01.01.2021</w:t>
    </w:r>
    <w:r w:rsidR="00FB2E58">
      <w:t xml:space="preserve"> | Prepared By: XXXXXXX  |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905C" w14:textId="77777777" w:rsidR="00322707" w:rsidRDefault="00322707" w:rsidP="008F7176">
      <w:pPr>
        <w:spacing w:after="0" w:line="240" w:lineRule="auto"/>
      </w:pPr>
      <w:r>
        <w:separator/>
      </w:r>
    </w:p>
  </w:footnote>
  <w:footnote w:type="continuationSeparator" w:id="0">
    <w:p w14:paraId="33E6DB58" w14:textId="77777777" w:rsidR="00322707" w:rsidRDefault="00322707" w:rsidP="008F7176">
      <w:pPr>
        <w:spacing w:after="0" w:line="240" w:lineRule="auto"/>
      </w:pPr>
      <w:r>
        <w:continuationSeparator/>
      </w:r>
    </w:p>
  </w:footnote>
  <w:footnote w:id="1">
    <w:p w14:paraId="1AB51B4B" w14:textId="07E849AC" w:rsidR="00933651" w:rsidRDefault="00933651">
      <w:pPr>
        <w:pStyle w:val="FootnoteText"/>
      </w:pPr>
      <w:r>
        <w:rPr>
          <w:rStyle w:val="FootnoteReference"/>
        </w:rPr>
        <w:footnoteRef/>
      </w:r>
      <w:r>
        <w:t xml:space="preserve"> </w:t>
      </w:r>
      <w:hyperlink r:id="rId1" w:history="1">
        <w:r w:rsidRPr="00031752">
          <w:rPr>
            <w:rStyle w:val="Hyperlink"/>
          </w:rPr>
          <w:t>https://ecfr.io/Title-23/Section-450.306</w:t>
        </w:r>
      </w:hyperlink>
      <w:r>
        <w:t xml:space="preserve"> </w:t>
      </w:r>
    </w:p>
  </w:footnote>
  <w:footnote w:id="2">
    <w:p w14:paraId="6A8FF179" w14:textId="5F4857C1" w:rsidR="00933651" w:rsidRDefault="00933651">
      <w:pPr>
        <w:pStyle w:val="FootnoteText"/>
      </w:pPr>
      <w:r>
        <w:rPr>
          <w:rStyle w:val="FootnoteReference"/>
        </w:rPr>
        <w:footnoteRef/>
      </w:r>
      <w:r>
        <w:t xml:space="preserve"> </w:t>
      </w:r>
      <w:hyperlink r:id="rId2" w:history="1">
        <w:r w:rsidRPr="00031752">
          <w:rPr>
            <w:rStyle w:val="Hyperlink"/>
          </w:rPr>
          <w:t>https://ecfr.io/Title-23/Section-450.324</w:t>
        </w:r>
      </w:hyperlink>
    </w:p>
  </w:footnote>
  <w:footnote w:id="3">
    <w:p w14:paraId="06D1490C" w14:textId="755B7D46" w:rsidR="00933651" w:rsidRDefault="00933651">
      <w:pPr>
        <w:pStyle w:val="FootnoteText"/>
      </w:pPr>
      <w:r>
        <w:rPr>
          <w:rStyle w:val="FootnoteReference"/>
        </w:rPr>
        <w:footnoteRef/>
      </w:r>
      <w:r>
        <w:t xml:space="preserve"> </w:t>
      </w:r>
      <w:hyperlink r:id="rId3" w:anchor="se23.1.490_1107" w:history="1">
        <w:r w:rsidRPr="00031752">
          <w:rPr>
            <w:rStyle w:val="Hyperlink"/>
          </w:rPr>
          <w:t>https://www.ecfr.gov/cgi-bin/text-idx?node=pt23.1.490&amp;rgn=div5#se23.1.490_1107</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2DBE7616" w:rsidR="00200259" w:rsidRDefault="04A06888" w:rsidP="00200259">
    <w:pPr>
      <w:pStyle w:val="Header"/>
    </w:pPr>
    <w:r>
      <w:rPr>
        <w:noProof/>
      </w:rPr>
      <w:drawing>
        <wp:inline distT="0" distB="0" distL="0" distR="0" wp14:anchorId="28FA0DA5" wp14:editId="17C8BFBC">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4A06888" w:rsidP="00692954">
    <w:pPr>
      <w:pStyle w:val="Header"/>
    </w:pPr>
    <w:r>
      <w:rPr>
        <w:noProof/>
      </w:rPr>
      <w:drawing>
        <wp:inline distT="0" distB="0" distL="0" distR="0" wp14:anchorId="754A14DF" wp14:editId="4FC68BED">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063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D02B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5E03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8C72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647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487B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4E2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A4B2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FE75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F89C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C657E"/>
    <w:multiLevelType w:val="hybridMultilevel"/>
    <w:tmpl w:val="8A9C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8378FE"/>
    <w:multiLevelType w:val="hybridMultilevel"/>
    <w:tmpl w:val="0CD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226"/>
    <w:multiLevelType w:val="hybridMultilevel"/>
    <w:tmpl w:val="E9EA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B50A3"/>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C434C"/>
    <w:multiLevelType w:val="hybridMultilevel"/>
    <w:tmpl w:val="E8F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54D7E"/>
    <w:multiLevelType w:val="hybridMultilevel"/>
    <w:tmpl w:val="DCC4E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20"/>
  </w:num>
  <w:num w:numId="5">
    <w:abstractNumId w:val="21"/>
  </w:num>
  <w:num w:numId="6">
    <w:abstractNumId w:val="22"/>
  </w:num>
  <w:num w:numId="7">
    <w:abstractNumId w:val="11"/>
  </w:num>
  <w:num w:numId="8">
    <w:abstractNumId w:val="19"/>
  </w:num>
  <w:num w:numId="9">
    <w:abstractNumId w:val="14"/>
  </w:num>
  <w:num w:numId="10">
    <w:abstractNumId w:val="15"/>
  </w:num>
  <w:num w:numId="11">
    <w:abstractNumId w:val="18"/>
  </w:num>
  <w:num w:numId="12">
    <w:abstractNumId w:val="12"/>
  </w:num>
  <w:num w:numId="13">
    <w:abstractNumId w:val="17"/>
  </w:num>
  <w:num w:numId="14">
    <w:abstractNumId w:val="13"/>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defaultTableStyle w:val="GridTable4-Accent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125F8"/>
    <w:rsid w:val="000342F8"/>
    <w:rsid w:val="00051BD4"/>
    <w:rsid w:val="000E38FF"/>
    <w:rsid w:val="00104C40"/>
    <w:rsid w:val="00131D19"/>
    <w:rsid w:val="00173804"/>
    <w:rsid w:val="001A581E"/>
    <w:rsid w:val="001A5F49"/>
    <w:rsid w:val="001C1847"/>
    <w:rsid w:val="001C75DE"/>
    <w:rsid w:val="001F2DC6"/>
    <w:rsid w:val="001F563E"/>
    <w:rsid w:val="00200259"/>
    <w:rsid w:val="00213A27"/>
    <w:rsid w:val="00224CD3"/>
    <w:rsid w:val="002271B5"/>
    <w:rsid w:val="002278AF"/>
    <w:rsid w:val="00234090"/>
    <w:rsid w:val="0023517B"/>
    <w:rsid w:val="00265EE4"/>
    <w:rsid w:val="00266426"/>
    <w:rsid w:val="002A6534"/>
    <w:rsid w:val="002C38AA"/>
    <w:rsid w:val="002D55FD"/>
    <w:rsid w:val="002E3047"/>
    <w:rsid w:val="002F0C4A"/>
    <w:rsid w:val="002F2EBD"/>
    <w:rsid w:val="00322707"/>
    <w:rsid w:val="00324BDB"/>
    <w:rsid w:val="003511AF"/>
    <w:rsid w:val="003706C0"/>
    <w:rsid w:val="00374B70"/>
    <w:rsid w:val="00377CE8"/>
    <w:rsid w:val="0038202B"/>
    <w:rsid w:val="0039333C"/>
    <w:rsid w:val="00393BEF"/>
    <w:rsid w:val="003B0B1A"/>
    <w:rsid w:val="003D110D"/>
    <w:rsid w:val="00414C64"/>
    <w:rsid w:val="00421569"/>
    <w:rsid w:val="00435311"/>
    <w:rsid w:val="00486D6E"/>
    <w:rsid w:val="004E1FE0"/>
    <w:rsid w:val="005178F5"/>
    <w:rsid w:val="005505F7"/>
    <w:rsid w:val="00564A3C"/>
    <w:rsid w:val="00575A88"/>
    <w:rsid w:val="005832B5"/>
    <w:rsid w:val="005B4992"/>
    <w:rsid w:val="005B68E0"/>
    <w:rsid w:val="0061041E"/>
    <w:rsid w:val="00656672"/>
    <w:rsid w:val="006602F1"/>
    <w:rsid w:val="00661B25"/>
    <w:rsid w:val="006620C7"/>
    <w:rsid w:val="00684B26"/>
    <w:rsid w:val="00692954"/>
    <w:rsid w:val="00696AD0"/>
    <w:rsid w:val="006B259E"/>
    <w:rsid w:val="006E4469"/>
    <w:rsid w:val="007073A7"/>
    <w:rsid w:val="00720DBB"/>
    <w:rsid w:val="00734F53"/>
    <w:rsid w:val="00737A0A"/>
    <w:rsid w:val="007B495D"/>
    <w:rsid w:val="007C3F8B"/>
    <w:rsid w:val="007E46FD"/>
    <w:rsid w:val="008243A6"/>
    <w:rsid w:val="00826300"/>
    <w:rsid w:val="008263E5"/>
    <w:rsid w:val="008323E4"/>
    <w:rsid w:val="00832BA4"/>
    <w:rsid w:val="00833A2E"/>
    <w:rsid w:val="00834907"/>
    <w:rsid w:val="00840326"/>
    <w:rsid w:val="00852A05"/>
    <w:rsid w:val="00861671"/>
    <w:rsid w:val="00865A7A"/>
    <w:rsid w:val="008D17F5"/>
    <w:rsid w:val="008D7EBA"/>
    <w:rsid w:val="008F5FAE"/>
    <w:rsid w:val="008F7176"/>
    <w:rsid w:val="008F78F5"/>
    <w:rsid w:val="00901A59"/>
    <w:rsid w:val="0092229C"/>
    <w:rsid w:val="00933651"/>
    <w:rsid w:val="0097292C"/>
    <w:rsid w:val="00976EAB"/>
    <w:rsid w:val="00995B20"/>
    <w:rsid w:val="009C5B81"/>
    <w:rsid w:val="009D2A5A"/>
    <w:rsid w:val="00A02757"/>
    <w:rsid w:val="00A06E7C"/>
    <w:rsid w:val="00A148CA"/>
    <w:rsid w:val="00A16F2B"/>
    <w:rsid w:val="00A43F4A"/>
    <w:rsid w:val="00A55001"/>
    <w:rsid w:val="00A766FE"/>
    <w:rsid w:val="00AA5784"/>
    <w:rsid w:val="00AC75C9"/>
    <w:rsid w:val="00AC772C"/>
    <w:rsid w:val="00AD6D8F"/>
    <w:rsid w:val="00B021BC"/>
    <w:rsid w:val="00B239BD"/>
    <w:rsid w:val="00B31B88"/>
    <w:rsid w:val="00B4085B"/>
    <w:rsid w:val="00B7129C"/>
    <w:rsid w:val="00B8492A"/>
    <w:rsid w:val="00BF5FFC"/>
    <w:rsid w:val="00C2181E"/>
    <w:rsid w:val="00C576C2"/>
    <w:rsid w:val="00C60EE9"/>
    <w:rsid w:val="00C645F8"/>
    <w:rsid w:val="00C85444"/>
    <w:rsid w:val="00CF4992"/>
    <w:rsid w:val="00D00340"/>
    <w:rsid w:val="00D00F43"/>
    <w:rsid w:val="00D37083"/>
    <w:rsid w:val="00D645BD"/>
    <w:rsid w:val="00DB44ED"/>
    <w:rsid w:val="00DD2550"/>
    <w:rsid w:val="00DE58BE"/>
    <w:rsid w:val="00E25502"/>
    <w:rsid w:val="00E3398D"/>
    <w:rsid w:val="00E353DE"/>
    <w:rsid w:val="00E513F3"/>
    <w:rsid w:val="00E916D4"/>
    <w:rsid w:val="00EA4F42"/>
    <w:rsid w:val="00EC4275"/>
    <w:rsid w:val="00EC6FF7"/>
    <w:rsid w:val="00EE081E"/>
    <w:rsid w:val="00F05573"/>
    <w:rsid w:val="00F43BA7"/>
    <w:rsid w:val="00F46D04"/>
    <w:rsid w:val="00F47968"/>
    <w:rsid w:val="00F5334A"/>
    <w:rsid w:val="00F66F80"/>
    <w:rsid w:val="00F829F0"/>
    <w:rsid w:val="00F874AD"/>
    <w:rsid w:val="00FA42F9"/>
    <w:rsid w:val="00FA7627"/>
    <w:rsid w:val="00FB2E58"/>
    <w:rsid w:val="00FC09D8"/>
    <w:rsid w:val="00FD542A"/>
    <w:rsid w:val="04A0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83"/>
    <w:rPr>
      <w:sz w:val="24"/>
    </w:rPr>
  </w:style>
  <w:style w:type="paragraph" w:styleId="Heading1">
    <w:name w:val="heading 1"/>
    <w:basedOn w:val="Normal"/>
    <w:next w:val="Normal"/>
    <w:link w:val="Heading1Char"/>
    <w:uiPriority w:val="9"/>
    <w:qFormat/>
    <w:rsid w:val="00D00F43"/>
    <w:pPr>
      <w:keepNext/>
      <w:keepLines/>
      <w:spacing w:before="240" w:after="0"/>
      <w:outlineLvl w:val="0"/>
    </w:pPr>
    <w:rPr>
      <w:rFonts w:asciiTheme="majorHAnsi" w:eastAsiaTheme="majorEastAsia" w:hAnsiTheme="majorHAnsi" w:cstheme="majorBidi"/>
      <w:color w:val="84767A" w:themeColor="accent1" w:themeShade="BF"/>
      <w:sz w:val="32"/>
      <w:szCs w:val="32"/>
    </w:rPr>
  </w:style>
  <w:style w:type="paragraph" w:styleId="Heading2">
    <w:name w:val="heading 2"/>
    <w:basedOn w:val="Normal"/>
    <w:next w:val="Normal"/>
    <w:link w:val="Heading2Char"/>
    <w:uiPriority w:val="9"/>
    <w:semiHidden/>
    <w:unhideWhenUsed/>
    <w:qFormat/>
    <w:rsid w:val="00B4085B"/>
    <w:pPr>
      <w:keepNext/>
      <w:keepLines/>
      <w:spacing w:before="40" w:after="0"/>
      <w:outlineLvl w:val="1"/>
    </w:pPr>
    <w:rPr>
      <w:rFonts w:asciiTheme="majorHAnsi" w:eastAsiaTheme="majorEastAsia" w:hAnsiTheme="majorHAnsi" w:cstheme="majorBidi"/>
      <w:color w:val="8476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styleId="FootnoteText">
    <w:name w:val="footnote text"/>
    <w:basedOn w:val="Normal"/>
    <w:link w:val="FootnoteTextChar"/>
    <w:uiPriority w:val="99"/>
    <w:semiHidden/>
    <w:unhideWhenUsed/>
    <w:rsid w:val="009336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651"/>
    <w:rPr>
      <w:sz w:val="20"/>
      <w:szCs w:val="20"/>
    </w:rPr>
  </w:style>
  <w:style w:type="character" w:styleId="FootnoteReference">
    <w:name w:val="footnote reference"/>
    <w:basedOn w:val="DefaultParagraphFont"/>
    <w:uiPriority w:val="99"/>
    <w:semiHidden/>
    <w:unhideWhenUsed/>
    <w:rsid w:val="00933651"/>
    <w:rPr>
      <w:vertAlign w:val="superscript"/>
    </w:rPr>
  </w:style>
  <w:style w:type="character" w:styleId="UnresolvedMention">
    <w:name w:val="Unresolved Mention"/>
    <w:basedOn w:val="DefaultParagraphFont"/>
    <w:uiPriority w:val="99"/>
    <w:semiHidden/>
    <w:unhideWhenUsed/>
    <w:rsid w:val="00933651"/>
    <w:rPr>
      <w:color w:val="605E5C"/>
      <w:shd w:val="clear" w:color="auto" w:fill="E1DFDD"/>
    </w:rPr>
  </w:style>
  <w:style w:type="table" w:styleId="GridTable5Dark-Accent2">
    <w:name w:val="Grid Table 5 Dark Accent 2"/>
    <w:basedOn w:val="TableNormal"/>
    <w:uiPriority w:val="50"/>
    <w:rsid w:val="008616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D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A7B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A7B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A7B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A7B7" w:themeFill="accent2"/>
      </w:tcPr>
    </w:tblStylePr>
    <w:tblStylePr w:type="band1Vert">
      <w:tblPr/>
      <w:tcPr>
        <w:shd w:val="clear" w:color="auto" w:fill="B2DCE3" w:themeFill="accent2" w:themeFillTint="66"/>
      </w:tcPr>
    </w:tblStylePr>
    <w:tblStylePr w:type="band1Horz">
      <w:tblPr/>
      <w:tcPr>
        <w:shd w:val="clear" w:color="auto" w:fill="B2DCE3" w:themeFill="accent2" w:themeFillTint="66"/>
      </w:tcPr>
    </w:tblStylePr>
  </w:style>
  <w:style w:type="table" w:styleId="GridTable4-Accent2">
    <w:name w:val="Grid Table 4 Accent 2"/>
    <w:basedOn w:val="TableNormal"/>
    <w:uiPriority w:val="49"/>
    <w:rsid w:val="002278AF"/>
    <w:pPr>
      <w:spacing w:after="0" w:line="240" w:lineRule="auto"/>
    </w:pPr>
    <w:tblPr>
      <w:tblStyleRowBandSize w:val="1"/>
      <w:tblStyleColBandSize w:val="1"/>
      <w:tblBorders>
        <w:top w:val="single" w:sz="4" w:space="0" w:color="8CCAD5" w:themeColor="accent2" w:themeTint="99"/>
        <w:left w:val="single" w:sz="4" w:space="0" w:color="8CCAD5" w:themeColor="accent2" w:themeTint="99"/>
        <w:bottom w:val="single" w:sz="4" w:space="0" w:color="8CCAD5" w:themeColor="accent2" w:themeTint="99"/>
        <w:right w:val="single" w:sz="4" w:space="0" w:color="8CCAD5" w:themeColor="accent2" w:themeTint="99"/>
        <w:insideH w:val="single" w:sz="4" w:space="0" w:color="8CCAD5" w:themeColor="accent2" w:themeTint="99"/>
        <w:insideV w:val="single" w:sz="4" w:space="0" w:color="8CCAD5" w:themeColor="accent2" w:themeTint="99"/>
      </w:tblBorders>
    </w:tblPr>
    <w:tblStylePr w:type="firstRow">
      <w:rPr>
        <w:b/>
        <w:bCs/>
        <w:color w:val="FFFFFF" w:themeColor="background1"/>
      </w:rPr>
      <w:tblPr/>
      <w:tcPr>
        <w:tcBorders>
          <w:top w:val="single" w:sz="4" w:space="0" w:color="43A7B7" w:themeColor="accent2"/>
          <w:left w:val="single" w:sz="4" w:space="0" w:color="43A7B7" w:themeColor="accent2"/>
          <w:bottom w:val="single" w:sz="4" w:space="0" w:color="43A7B7" w:themeColor="accent2"/>
          <w:right w:val="single" w:sz="4" w:space="0" w:color="43A7B7" w:themeColor="accent2"/>
          <w:insideH w:val="nil"/>
          <w:insideV w:val="nil"/>
        </w:tcBorders>
        <w:shd w:val="clear" w:color="auto" w:fill="43A7B7" w:themeFill="accent2"/>
      </w:tcPr>
    </w:tblStylePr>
    <w:tblStylePr w:type="lastRow">
      <w:rPr>
        <w:b/>
        <w:bCs/>
      </w:rPr>
      <w:tblPr/>
      <w:tcPr>
        <w:tcBorders>
          <w:top w:val="double" w:sz="4" w:space="0" w:color="43A7B7" w:themeColor="accent2"/>
        </w:tcBorders>
      </w:tcPr>
    </w:tblStylePr>
    <w:tblStylePr w:type="firstCol">
      <w:rPr>
        <w:b w:val="0"/>
        <w:bCs/>
      </w:rPr>
    </w:tblStylePr>
    <w:tblStylePr w:type="lastCol">
      <w:rPr>
        <w:b/>
        <w:bCs/>
      </w:rPr>
    </w:tblStylePr>
    <w:tblStylePr w:type="band1Vert">
      <w:tblPr/>
      <w:tcPr>
        <w:shd w:val="clear" w:color="auto" w:fill="D8EDF1" w:themeFill="accent2" w:themeFillTint="33"/>
      </w:tcPr>
    </w:tblStylePr>
    <w:tblStylePr w:type="band1Horz">
      <w:tblPr/>
      <w:tcPr>
        <w:shd w:val="clear" w:color="auto" w:fill="D8EDF1" w:themeFill="accent2" w:themeFillTint="33"/>
      </w:tcPr>
    </w:tblStylePr>
  </w:style>
  <w:style w:type="table" w:customStyle="1" w:styleId="TableGrid1">
    <w:name w:val="Table Grid1"/>
    <w:basedOn w:val="TableNormal"/>
    <w:next w:val="TableGrid"/>
    <w:uiPriority w:val="39"/>
    <w:rsid w:val="00B7129C"/>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FFFFFF" w:themeColor="background1"/>
      </w:rPr>
      <w:tblPr/>
      <w:tcPr>
        <w:shd w:val="clear" w:color="auto" w:fill="0070C0"/>
      </w:tcPr>
    </w:tblStylePr>
    <w:tblStylePr w:type="firstCol">
      <w:pPr>
        <w:wordWrap/>
        <w:jc w:val="center"/>
      </w:pPr>
    </w:tblStylePr>
    <w:tblStylePr w:type="lastCol">
      <w:pPr>
        <w:jc w:val="left"/>
      </w:pPr>
    </w:tblStylePr>
    <w:tblStylePr w:type="band2Vert">
      <w:pPr>
        <w:jc w:val="center"/>
      </w:pPr>
    </w:tblStylePr>
  </w:style>
  <w:style w:type="table" w:customStyle="1" w:styleId="TableGrid2">
    <w:name w:val="Table Grid2"/>
    <w:basedOn w:val="TableNormal"/>
    <w:next w:val="TableGrid"/>
    <w:uiPriority w:val="39"/>
    <w:rsid w:val="00AA5784"/>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FFFFFF" w:themeColor="background1"/>
      </w:rPr>
      <w:tblPr/>
      <w:tcPr>
        <w:shd w:val="clear" w:color="auto" w:fill="0070C0"/>
      </w:tcPr>
    </w:tblStylePr>
    <w:tblStylePr w:type="firstCol">
      <w:pPr>
        <w:wordWrap/>
        <w:jc w:val="center"/>
      </w:pPr>
    </w:tblStylePr>
    <w:tblStylePr w:type="lastCol">
      <w:pPr>
        <w:jc w:val="left"/>
      </w:pPr>
    </w:tblStylePr>
    <w:tblStylePr w:type="band2Vert">
      <w:pPr>
        <w:jc w:val="center"/>
      </w:pPr>
    </w:tblStylePr>
  </w:style>
  <w:style w:type="paragraph" w:styleId="Title">
    <w:name w:val="Title"/>
    <w:basedOn w:val="Normal"/>
    <w:next w:val="Normal"/>
    <w:link w:val="TitleChar"/>
    <w:uiPriority w:val="10"/>
    <w:qFormat/>
    <w:rsid w:val="00B31B88"/>
    <w:pPr>
      <w:spacing w:after="0" w:line="240" w:lineRule="auto"/>
      <w:contextualSpacing/>
    </w:pPr>
    <w:rPr>
      <w:rFonts w:asciiTheme="majorHAnsi" w:eastAsiaTheme="majorEastAsia" w:hAnsiTheme="majorHAnsi" w:cstheme="majorBidi"/>
      <w:b/>
      <w:color w:val="1C7590"/>
      <w:spacing w:val="-10"/>
      <w:kern w:val="28"/>
      <w:sz w:val="40"/>
      <w:szCs w:val="56"/>
    </w:rPr>
  </w:style>
  <w:style w:type="character" w:customStyle="1" w:styleId="TitleChar">
    <w:name w:val="Title Char"/>
    <w:basedOn w:val="DefaultParagraphFont"/>
    <w:link w:val="Title"/>
    <w:uiPriority w:val="10"/>
    <w:rsid w:val="00B31B88"/>
    <w:rPr>
      <w:rFonts w:asciiTheme="majorHAnsi" w:eastAsiaTheme="majorEastAsia" w:hAnsiTheme="majorHAnsi" w:cstheme="majorBidi"/>
      <w:b/>
      <w:color w:val="1C7590"/>
      <w:spacing w:val="-10"/>
      <w:kern w:val="28"/>
      <w:sz w:val="40"/>
      <w:szCs w:val="56"/>
    </w:rPr>
  </w:style>
  <w:style w:type="character" w:customStyle="1" w:styleId="Heading1Char">
    <w:name w:val="Heading 1 Char"/>
    <w:basedOn w:val="DefaultParagraphFont"/>
    <w:link w:val="Heading1"/>
    <w:uiPriority w:val="9"/>
    <w:rsid w:val="00D00F43"/>
    <w:rPr>
      <w:rFonts w:asciiTheme="majorHAnsi" w:eastAsiaTheme="majorEastAsia" w:hAnsiTheme="majorHAnsi" w:cstheme="majorBidi"/>
      <w:color w:val="84767A" w:themeColor="accent1" w:themeShade="BF"/>
      <w:sz w:val="32"/>
      <w:szCs w:val="32"/>
    </w:rPr>
  </w:style>
  <w:style w:type="character" w:customStyle="1" w:styleId="Heading2Char">
    <w:name w:val="Heading 2 Char"/>
    <w:basedOn w:val="DefaultParagraphFont"/>
    <w:link w:val="Heading2"/>
    <w:uiPriority w:val="9"/>
    <w:semiHidden/>
    <w:rsid w:val="00B4085B"/>
    <w:rPr>
      <w:rFonts w:asciiTheme="majorHAnsi" w:eastAsiaTheme="majorEastAsia" w:hAnsiTheme="majorHAnsi" w:cstheme="majorBidi"/>
      <w:color w:val="84767A" w:themeColor="accent1" w:themeShade="BF"/>
      <w:sz w:val="26"/>
      <w:szCs w:val="26"/>
    </w:rPr>
  </w:style>
  <w:style w:type="paragraph" w:styleId="TOC1">
    <w:name w:val="toc 1"/>
    <w:basedOn w:val="Normal"/>
    <w:next w:val="Normal"/>
    <w:autoRedefine/>
    <w:uiPriority w:val="39"/>
    <w:unhideWhenUsed/>
    <w:rsid w:val="00B408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cornell.edu/cfr/text/23/450.30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ecfr.gov/cgi-bin/text-idx?node=pt23.1.490&amp;rgn=div5" TargetMode="External"/><Relationship Id="rId2" Type="http://schemas.openxmlformats.org/officeDocument/2006/relationships/hyperlink" Target="https://ecfr.io/Title-23/Section-450.324" TargetMode="External"/><Relationship Id="rId1" Type="http://schemas.openxmlformats.org/officeDocument/2006/relationships/hyperlink" Target="https://ecfr.io/Title-23/Section-450.3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9F010B-9015-4D07-A1AC-BBE06D83B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18E23-6A65-4BC0-BA15-2FB9540BB20A}">
  <ds:schemaRefs>
    <ds:schemaRef ds:uri="http://schemas.openxmlformats.org/officeDocument/2006/bibliography"/>
  </ds:schemaRefs>
</ds:datastoreItem>
</file>

<file path=customXml/itemProps3.xml><?xml version="1.0" encoding="utf-8"?>
<ds:datastoreItem xmlns:ds="http://schemas.openxmlformats.org/officeDocument/2006/customXml" ds:itemID="{C094FDC7-FF76-4C63-9EF0-07BD2BD01B2A}">
  <ds:schemaRefs>
    <ds:schemaRef ds:uri="http://purl.org/dc/elements/1.1/"/>
    <ds:schemaRef ds:uri="http://schemas.microsoft.com/office/infopath/2007/PartnerControls"/>
    <ds:schemaRef ds:uri="http://purl.org/dc/terms/"/>
    <ds:schemaRef ds:uri="3762715f-52d0-4251-8bca-f537485b877a"/>
    <ds:schemaRef ds:uri="http://purl.org/dc/dcmitype/"/>
    <ds:schemaRef ds:uri="http://www.w3.org/XML/1998/namespace"/>
    <ds:schemaRef ds:uri="39cba505-956e-4c02-aeda-0bc52db65f4a"/>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82C659D2-CF72-4A73-B4BF-E7FD39E8E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4959</Words>
  <Characters>28271</Characters>
  <Application>Microsoft Office Word</Application>
  <DocSecurity>0</DocSecurity>
  <Lines>235</Lines>
  <Paragraphs>66</Paragraphs>
  <ScaleCrop>false</ScaleCrop>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2</cp:revision>
  <cp:lastPrinted>2019-03-19T22:47:00Z</cp:lastPrinted>
  <dcterms:created xsi:type="dcterms:W3CDTF">2021-08-04T16:58:00Z</dcterms:created>
  <dcterms:modified xsi:type="dcterms:W3CDTF">2021-08-04T16:58:00Z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