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4"/>
        </w:r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rPr>
          <w:rFonts w:ascii="Times New Roman"/>
          <w:sz w:val="54"/>
        </w:rPr>
      </w:pPr>
    </w:p>
    <w:p>
      <w:pPr>
        <w:pStyle w:val="BodyText"/>
        <w:spacing w:before="340"/>
        <w:rPr>
          <w:rFonts w:ascii="Times New Roman"/>
          <w:sz w:val="54"/>
        </w:rPr>
      </w:pPr>
    </w:p>
    <w:p>
      <w:pPr>
        <w:pStyle w:val="Title"/>
      </w:pPr>
      <w:bookmarkStart w:name="Proposition COVEA" w:id="1"/>
      <w:bookmarkEnd w:id="1"/>
      <w:r>
        <w:rPr>
          <w:b w:val="0"/>
        </w:rPr>
      </w:r>
      <w:r>
        <w:rPr>
          <w:color w:val="999999"/>
          <w:spacing w:val="-11"/>
        </w:rPr>
        <w:t>Proposition</w:t>
      </w:r>
      <w:r>
        <w:rPr>
          <w:color w:val="999999"/>
          <w:spacing w:val="-19"/>
        </w:rPr>
        <w:t> </w:t>
      </w:r>
      <w:r>
        <w:rPr>
          <w:color w:val="999999"/>
          <w:spacing w:val="-2"/>
        </w:rPr>
        <w:t>COVEA</w:t>
      </w:r>
    </w:p>
    <w:p>
      <w:pPr>
        <w:pStyle w:val="Heading3"/>
      </w:pPr>
      <w:r>
        <w:rPr>
          <w:color w:val="181818"/>
          <w:w w:val="105"/>
        </w:rPr>
        <w:t>Thierry</w:t>
      </w:r>
      <w:r>
        <w:rPr>
          <w:color w:val="181818"/>
          <w:spacing w:val="14"/>
          <w:w w:val="105"/>
        </w:rPr>
        <w:t> </w:t>
      </w:r>
      <w:r>
        <w:rPr>
          <w:color w:val="181818"/>
          <w:w w:val="105"/>
        </w:rPr>
        <w:t>Antoni,</w:t>
      </w:r>
      <w:r>
        <w:rPr>
          <w:color w:val="181818"/>
          <w:spacing w:val="15"/>
          <w:w w:val="105"/>
        </w:rPr>
        <w:t> </w:t>
      </w:r>
      <w:r>
        <w:rPr>
          <w:color w:val="181818"/>
          <w:spacing w:val="-2"/>
          <w:w w:val="105"/>
        </w:rPr>
        <w:t>Mheria</w:t>
      </w:r>
    </w:p>
    <w:p>
      <w:pPr>
        <w:pStyle w:val="BodyText"/>
        <w:spacing w:before="51"/>
        <w:rPr>
          <w:sz w:val="26"/>
        </w:rPr>
      </w:pPr>
    </w:p>
    <w:p>
      <w:pPr>
        <w:pStyle w:val="BodyText"/>
        <w:ind w:right="112"/>
        <w:jc w:val="right"/>
      </w:pPr>
      <w:r>
        <w:rPr>
          <w:color w:val="333333"/>
          <w:w w:val="105"/>
        </w:rPr>
        <w:t>Version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1.0,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Lundi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05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Mai</w:t>
      </w:r>
      <w:r>
        <w:rPr>
          <w:color w:val="333333"/>
          <w:spacing w:val="-4"/>
          <w:w w:val="105"/>
        </w:rPr>
        <w:t> 2025</w:t>
      </w:r>
    </w:p>
    <w:p>
      <w:pPr>
        <w:pStyle w:val="BodyText"/>
        <w:spacing w:after="0"/>
        <w:jc w:val="right"/>
        <w:sectPr>
          <w:type w:val="continuous"/>
          <w:pgSz w:w="11910" w:h="16840"/>
          <w:pgMar w:top="1920" w:bottom="280" w:left="850" w:right="850"/>
        </w:sectPr>
      </w:pPr>
    </w:p>
    <w:p>
      <w:pPr>
        <w:spacing w:before="148"/>
        <w:ind w:left="114" w:right="0" w:firstLine="0"/>
        <w:jc w:val="left"/>
        <w:rPr>
          <w:b/>
          <w:sz w:val="44"/>
        </w:rPr>
      </w:pPr>
      <w:bookmarkStart w:name="Sommaire" w:id="2"/>
      <w:bookmarkEnd w:id="2"/>
      <w:r>
        <w:rPr/>
      </w:r>
      <w:r>
        <w:rPr>
          <w:b/>
          <w:color w:val="333333"/>
          <w:spacing w:val="-2"/>
          <w:sz w:val="44"/>
        </w:rPr>
        <w:t>Sommaire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37" w:val="left" w:leader="none"/>
              <w:tab w:pos="10090" w:val="right" w:leader="dot"/>
            </w:tabs>
            <w:spacing w:line="240" w:lineRule="auto" w:before="322" w:after="0"/>
            <w:ind w:left="337" w:right="0" w:hanging="223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color w:val="333333"/>
                <w:w w:val="105"/>
              </w:rPr>
              <w:t>Contexte</w:t>
            </w:r>
            <w:r>
              <w:rPr>
                <w:color w:val="333333"/>
                <w:spacing w:val="2"/>
                <w:w w:val="105"/>
              </w:rPr>
              <w:t> </w:t>
            </w:r>
            <w:r>
              <w:rPr>
                <w:color w:val="333333"/>
                <w:w w:val="105"/>
              </w:rPr>
              <w:t>et</w:t>
            </w:r>
            <w:r>
              <w:rPr>
                <w:color w:val="333333"/>
                <w:spacing w:val="2"/>
                <w:w w:val="105"/>
              </w:rPr>
              <w:t> </w:t>
            </w:r>
            <w:r>
              <w:rPr>
                <w:color w:val="333333"/>
                <w:spacing w:val="-2"/>
                <w:w w:val="105"/>
              </w:rPr>
              <w:t>Objectifs</w:t>
            </w:r>
          </w:hyperlink>
          <w:r>
            <w:rPr>
              <w:color w:val="333333"/>
            </w:rPr>
            <w:tab/>
          </w:r>
          <w:hyperlink w:history="true" w:anchor="_bookmark0">
            <w:r>
              <w:rPr>
                <w:color w:val="333333"/>
                <w:spacing w:val="-10"/>
                <w:w w:val="110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7" w:val="left" w:leader="none"/>
              <w:tab w:pos="10090" w:val="right" w:leader="dot"/>
            </w:tabs>
            <w:spacing w:line="240" w:lineRule="auto" w:before="131" w:after="0"/>
            <w:ind w:left="337" w:right="0" w:hanging="223"/>
            <w:jc w:val="left"/>
          </w:pPr>
          <w:hyperlink w:history="true" w:anchor="_bookmark1">
            <w:r>
              <w:rPr>
                <w:color w:val="333333"/>
              </w:rPr>
              <w:t>Périmètre</w:t>
            </w:r>
            <w:r>
              <w:rPr>
                <w:color w:val="333333"/>
                <w:spacing w:val="35"/>
              </w:rPr>
              <w:t> </w:t>
            </w:r>
            <w:r>
              <w:rPr>
                <w:color w:val="333333"/>
              </w:rPr>
              <w:t>de</w:t>
            </w:r>
            <w:r>
              <w:rPr>
                <w:color w:val="333333"/>
                <w:spacing w:val="36"/>
              </w:rPr>
              <w:t> </w:t>
            </w:r>
            <w:r>
              <w:rPr>
                <w:color w:val="333333"/>
              </w:rPr>
              <w:t>la</w:t>
            </w:r>
            <w:r>
              <w:rPr>
                <w:color w:val="333333"/>
                <w:spacing w:val="36"/>
              </w:rPr>
              <w:t> </w:t>
            </w:r>
            <w:r>
              <w:rPr>
                <w:color w:val="333333"/>
                <w:spacing w:val="-2"/>
              </w:rPr>
              <w:t>Proposition</w:t>
            </w:r>
          </w:hyperlink>
          <w:r>
            <w:rPr>
              <w:color w:val="333333"/>
            </w:rPr>
            <w:tab/>
          </w:r>
          <w:hyperlink w:history="true" w:anchor="_bookmark1">
            <w:r>
              <w:rPr>
                <w:color w:val="333333"/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10090" w:val="right" w:leader="dot"/>
            </w:tabs>
            <w:spacing w:line="240" w:lineRule="auto" w:before="131" w:after="0"/>
            <w:ind w:left="747" w:right="0" w:hanging="393"/>
            <w:jc w:val="left"/>
          </w:pPr>
          <w:hyperlink w:history="true" w:anchor="_bookmark2">
            <w:r>
              <w:rPr>
                <w:color w:val="333333"/>
              </w:rPr>
              <w:t>Ce</w:t>
            </w:r>
            <w:r>
              <w:rPr>
                <w:color w:val="333333"/>
                <w:spacing w:val="17"/>
              </w:rPr>
              <w:t> </w:t>
            </w:r>
            <w:r>
              <w:rPr>
                <w:color w:val="333333"/>
              </w:rPr>
              <w:t>qui</w:t>
            </w:r>
            <w:r>
              <w:rPr>
                <w:color w:val="333333"/>
                <w:spacing w:val="17"/>
              </w:rPr>
              <w:t> </w:t>
            </w:r>
            <w:r>
              <w:rPr>
                <w:color w:val="333333"/>
              </w:rPr>
              <w:t>est</w:t>
            </w:r>
            <w:r>
              <w:rPr>
                <w:color w:val="333333"/>
                <w:spacing w:val="17"/>
              </w:rPr>
              <w:t> </w:t>
            </w:r>
            <w:r>
              <w:rPr>
                <w:color w:val="333333"/>
                <w:spacing w:val="-2"/>
              </w:rPr>
              <w:t>inclus</w:t>
            </w:r>
          </w:hyperlink>
          <w:r>
            <w:rPr>
              <w:color w:val="333333"/>
            </w:rPr>
            <w:tab/>
          </w:r>
          <w:hyperlink w:history="true" w:anchor="_bookmark2">
            <w:r>
              <w:rPr>
                <w:color w:val="333333"/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10090" w:val="right" w:leader="dot"/>
            </w:tabs>
            <w:spacing w:line="240" w:lineRule="auto" w:before="131" w:after="0"/>
            <w:ind w:left="747" w:right="0" w:hanging="393"/>
            <w:jc w:val="left"/>
          </w:pPr>
          <w:hyperlink w:history="true" w:anchor="_bookmark3">
            <w:r>
              <w:rPr>
                <w:color w:val="333333"/>
              </w:rPr>
              <w:t>Ce</w:t>
            </w:r>
            <w:r>
              <w:rPr>
                <w:color w:val="333333"/>
                <w:spacing w:val="17"/>
              </w:rPr>
              <w:t> </w:t>
            </w:r>
            <w:r>
              <w:rPr>
                <w:color w:val="333333"/>
              </w:rPr>
              <w:t>qui</w:t>
            </w:r>
            <w:r>
              <w:rPr>
                <w:color w:val="333333"/>
                <w:spacing w:val="17"/>
              </w:rPr>
              <w:t> </w:t>
            </w:r>
            <w:r>
              <w:rPr>
                <w:color w:val="333333"/>
              </w:rPr>
              <w:t>est</w:t>
            </w:r>
            <w:r>
              <w:rPr>
                <w:color w:val="333333"/>
                <w:spacing w:val="17"/>
              </w:rPr>
              <w:t> </w:t>
            </w:r>
            <w:r>
              <w:rPr>
                <w:color w:val="333333"/>
                <w:spacing w:val="-2"/>
              </w:rPr>
              <w:t>exclu</w:t>
            </w:r>
          </w:hyperlink>
          <w:r>
            <w:rPr>
              <w:color w:val="333333"/>
            </w:rPr>
            <w:tab/>
          </w:r>
          <w:hyperlink w:history="true" w:anchor="_bookmark3">
            <w:r>
              <w:rPr>
                <w:color w:val="333333"/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10090" w:val="right" w:leader="dot"/>
            </w:tabs>
            <w:spacing w:line="240" w:lineRule="auto" w:before="131" w:after="0"/>
            <w:ind w:left="747" w:right="0" w:hanging="393"/>
            <w:jc w:val="left"/>
          </w:pPr>
          <w:hyperlink w:history="true" w:anchor="_bookmark4">
            <w:r>
              <w:rPr>
                <w:color w:val="333333"/>
                <w:spacing w:val="-2"/>
              </w:rPr>
              <w:t>Hypothèses</w:t>
            </w:r>
          </w:hyperlink>
          <w:r>
            <w:rPr>
              <w:color w:val="333333"/>
            </w:rPr>
            <w:tab/>
          </w:r>
          <w:hyperlink w:history="true" w:anchor="_bookmark4">
            <w:r>
              <w:rPr>
                <w:color w:val="333333"/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7" w:val="left" w:leader="none"/>
              <w:tab w:pos="10090" w:val="right" w:leader="dot"/>
            </w:tabs>
            <w:spacing w:line="240" w:lineRule="auto" w:before="131" w:after="0"/>
            <w:ind w:left="337" w:right="0" w:hanging="223"/>
            <w:jc w:val="left"/>
          </w:pPr>
          <w:hyperlink w:history="true" w:anchor="_bookmark5">
            <w:r>
              <w:rPr>
                <w:color w:val="333333"/>
              </w:rPr>
              <w:t>Solution</w:t>
            </w:r>
            <w:r>
              <w:rPr>
                <w:color w:val="333333"/>
                <w:spacing w:val="48"/>
              </w:rPr>
              <w:t> </w:t>
            </w:r>
            <w:r>
              <w:rPr>
                <w:color w:val="333333"/>
                <w:spacing w:val="-2"/>
              </w:rPr>
              <w:t>Proposée</w:t>
            </w:r>
          </w:hyperlink>
          <w:r>
            <w:rPr>
              <w:color w:val="333333"/>
            </w:rPr>
            <w:tab/>
          </w:r>
          <w:hyperlink w:history="true" w:anchor="_bookmark5">
            <w:r>
              <w:rPr>
                <w:color w:val="333333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10090" w:val="right" w:leader="dot"/>
            </w:tabs>
            <w:spacing w:line="240" w:lineRule="auto" w:before="131" w:after="0"/>
            <w:ind w:left="747" w:right="0" w:hanging="393"/>
            <w:jc w:val="left"/>
          </w:pPr>
          <w:hyperlink w:history="true" w:anchor="_bookmark6">
            <w:r>
              <w:rPr>
                <w:color w:val="333333"/>
                <w:spacing w:val="4"/>
              </w:rPr>
              <w:t>Architecture</w:t>
            </w:r>
            <w:r>
              <w:rPr>
                <w:color w:val="333333"/>
                <w:spacing w:val="36"/>
              </w:rPr>
              <w:t> </w:t>
            </w:r>
            <w:r>
              <w:rPr>
                <w:color w:val="333333"/>
                <w:spacing w:val="-2"/>
              </w:rPr>
              <w:t>Technique</w:t>
            </w:r>
          </w:hyperlink>
          <w:r>
            <w:rPr>
              <w:color w:val="333333"/>
            </w:rPr>
            <w:tab/>
          </w:r>
          <w:hyperlink w:history="true" w:anchor="_bookmark6">
            <w:r>
              <w:rPr>
                <w:color w:val="333333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10090" w:val="right" w:leader="dot"/>
            </w:tabs>
            <w:spacing w:line="240" w:lineRule="auto" w:before="131" w:after="0"/>
            <w:ind w:left="747" w:right="0" w:hanging="393"/>
            <w:jc w:val="left"/>
          </w:pPr>
          <w:hyperlink w:history="true" w:anchor="_bookmark7">
            <w:r>
              <w:rPr>
                <w:color w:val="333333"/>
              </w:rPr>
              <w:t>Description</w:t>
            </w:r>
            <w:r>
              <w:rPr>
                <w:color w:val="333333"/>
                <w:spacing w:val="31"/>
              </w:rPr>
              <w:t> </w:t>
            </w:r>
            <w:r>
              <w:rPr>
                <w:color w:val="333333"/>
              </w:rPr>
              <w:t>des</w:t>
            </w:r>
            <w:r>
              <w:rPr>
                <w:color w:val="333333"/>
                <w:spacing w:val="31"/>
              </w:rPr>
              <w:t> </w:t>
            </w:r>
            <w:r>
              <w:rPr>
                <w:color w:val="333333"/>
              </w:rPr>
              <w:t>Composants</w:t>
            </w:r>
            <w:r>
              <w:rPr>
                <w:color w:val="333333"/>
                <w:spacing w:val="32"/>
              </w:rPr>
              <w:t> </w:t>
            </w:r>
            <w:r>
              <w:rPr>
                <w:color w:val="333333"/>
              </w:rPr>
              <w:t>(Mise</w:t>
            </w:r>
            <w:r>
              <w:rPr>
                <w:color w:val="333333"/>
                <w:spacing w:val="31"/>
              </w:rPr>
              <w:t> </w:t>
            </w:r>
            <w:r>
              <w:rPr>
                <w:color w:val="333333"/>
              </w:rPr>
              <w:t>à</w:t>
            </w:r>
            <w:r>
              <w:rPr>
                <w:color w:val="333333"/>
                <w:spacing w:val="32"/>
              </w:rPr>
              <w:t> </w:t>
            </w:r>
            <w:r>
              <w:rPr>
                <w:color w:val="333333"/>
              </w:rPr>
              <w:t>jour</w:t>
            </w:r>
            <w:r>
              <w:rPr>
                <w:color w:val="333333"/>
                <w:spacing w:val="31"/>
              </w:rPr>
              <w:t> </w:t>
            </w:r>
            <w:r>
              <w:rPr>
                <w:color w:val="333333"/>
              </w:rPr>
              <w:t>et</w:t>
            </w:r>
            <w:r>
              <w:rPr>
                <w:color w:val="333333"/>
                <w:spacing w:val="32"/>
              </w:rPr>
              <w:t> </w:t>
            </w:r>
            <w:r>
              <w:rPr>
                <w:color w:val="333333"/>
                <w:spacing w:val="-2"/>
              </w:rPr>
              <w:t>renforcement)</w:t>
            </w:r>
          </w:hyperlink>
          <w:r>
            <w:rPr>
              <w:color w:val="333333"/>
            </w:rPr>
            <w:tab/>
          </w:r>
          <w:hyperlink w:history="true" w:anchor="_bookmark7">
            <w:r>
              <w:rPr>
                <w:color w:val="333333"/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10090" w:val="right" w:leader="dot"/>
            </w:tabs>
            <w:spacing w:line="240" w:lineRule="auto" w:before="131" w:after="0"/>
            <w:ind w:left="747" w:right="0" w:hanging="393"/>
            <w:jc w:val="left"/>
          </w:pPr>
          <w:hyperlink w:history="true" w:anchor="_bookmark8">
            <w:r>
              <w:rPr>
                <w:color w:val="333333"/>
              </w:rPr>
              <w:t>Choix</w:t>
            </w:r>
            <w:r>
              <w:rPr>
                <w:color w:val="333333"/>
                <w:spacing w:val="31"/>
              </w:rPr>
              <w:t> </w:t>
            </w:r>
            <w:r>
              <w:rPr>
                <w:color w:val="333333"/>
                <w:spacing w:val="-2"/>
              </w:rPr>
              <w:t>Technologiques</w:t>
            </w:r>
          </w:hyperlink>
          <w:r>
            <w:rPr>
              <w:color w:val="333333"/>
            </w:rPr>
            <w:tab/>
          </w:r>
          <w:hyperlink w:history="true" w:anchor="_bookmark8">
            <w:r>
              <w:rPr>
                <w:color w:val="333333"/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7" w:val="left" w:leader="none"/>
              <w:tab w:pos="10090" w:val="right" w:leader="dot"/>
            </w:tabs>
            <w:spacing w:line="240" w:lineRule="auto" w:before="131" w:after="0"/>
            <w:ind w:left="337" w:right="0" w:hanging="223"/>
            <w:jc w:val="left"/>
          </w:pPr>
          <w:hyperlink w:history="true" w:anchor="_bookmark9">
            <w:r>
              <w:rPr>
                <w:color w:val="333333"/>
              </w:rPr>
              <w:t>Plan</w:t>
            </w:r>
            <w:r>
              <w:rPr>
                <w:color w:val="333333"/>
                <w:spacing w:val="23"/>
              </w:rPr>
              <w:t> </w:t>
            </w:r>
            <w:r>
              <w:rPr>
                <w:color w:val="333333"/>
              </w:rPr>
              <w:t>de</w:t>
            </w:r>
            <w:r>
              <w:rPr>
                <w:color w:val="333333"/>
                <w:spacing w:val="23"/>
              </w:rPr>
              <w:t> </w:t>
            </w:r>
            <w:r>
              <w:rPr>
                <w:color w:val="333333"/>
              </w:rPr>
              <w:t>Mise</w:t>
            </w:r>
            <w:r>
              <w:rPr>
                <w:color w:val="333333"/>
                <w:spacing w:val="24"/>
              </w:rPr>
              <w:t> </w:t>
            </w:r>
            <w:r>
              <w:rPr>
                <w:color w:val="333333"/>
              </w:rPr>
              <w:t>en</w:t>
            </w:r>
            <w:r>
              <w:rPr>
                <w:color w:val="333333"/>
                <w:spacing w:val="23"/>
              </w:rPr>
              <w:t> </w:t>
            </w:r>
            <w:r>
              <w:rPr>
                <w:color w:val="333333"/>
                <w:spacing w:val="-2"/>
              </w:rPr>
              <w:t>Œuvre</w:t>
            </w:r>
          </w:hyperlink>
          <w:r>
            <w:rPr>
              <w:color w:val="333333"/>
            </w:rPr>
            <w:tab/>
          </w:r>
          <w:hyperlink w:history="true" w:anchor="_bookmark9">
            <w:r>
              <w:rPr>
                <w:color w:val="333333"/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10090" w:val="right" w:leader="dot"/>
            </w:tabs>
            <w:spacing w:line="240" w:lineRule="auto" w:before="131" w:after="0"/>
            <w:ind w:left="747" w:right="0" w:hanging="393"/>
            <w:jc w:val="left"/>
          </w:pPr>
          <w:hyperlink w:history="true" w:anchor="_bookmark10">
            <w:r>
              <w:rPr>
                <w:color w:val="333333"/>
              </w:rPr>
              <w:t>Phases</w:t>
            </w:r>
            <w:r>
              <w:rPr>
                <w:color w:val="333333"/>
                <w:spacing w:val="28"/>
              </w:rPr>
              <w:t> </w:t>
            </w:r>
            <w:r>
              <w:rPr>
                <w:color w:val="333333"/>
              </w:rPr>
              <w:t>du</w:t>
            </w:r>
            <w:r>
              <w:rPr>
                <w:color w:val="333333"/>
                <w:spacing w:val="29"/>
              </w:rPr>
              <w:t> </w:t>
            </w:r>
            <w:r>
              <w:rPr>
                <w:color w:val="333333"/>
                <w:spacing w:val="-2"/>
              </w:rPr>
              <w:t>Projet</w:t>
            </w:r>
          </w:hyperlink>
          <w:r>
            <w:rPr>
              <w:color w:val="333333"/>
            </w:rPr>
            <w:tab/>
          </w:r>
          <w:hyperlink w:history="true" w:anchor="_bookmark10">
            <w:r>
              <w:rPr>
                <w:color w:val="333333"/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10090" w:val="right" w:leader="dot"/>
            </w:tabs>
            <w:spacing w:line="240" w:lineRule="auto" w:before="131" w:after="0"/>
            <w:ind w:left="747" w:right="0" w:hanging="393"/>
            <w:jc w:val="left"/>
          </w:pPr>
          <w:hyperlink w:history="true" w:anchor="_bookmark11">
            <w:r>
              <w:rPr>
                <w:color w:val="333333"/>
              </w:rPr>
              <w:t>Planning</w:t>
            </w:r>
            <w:r>
              <w:rPr>
                <w:color w:val="333333"/>
                <w:spacing w:val="54"/>
              </w:rPr>
              <w:t> </w:t>
            </w:r>
            <w:r>
              <w:rPr>
                <w:color w:val="333333"/>
                <w:spacing w:val="-2"/>
              </w:rPr>
              <w:t>Prévisionnel</w:t>
            </w:r>
          </w:hyperlink>
          <w:r>
            <w:rPr>
              <w:color w:val="333333"/>
            </w:rPr>
            <w:tab/>
          </w:r>
          <w:hyperlink w:history="true" w:anchor="_bookmark11">
            <w:r>
              <w:rPr>
                <w:color w:val="333333"/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7" w:val="left" w:leader="none"/>
              <w:tab w:pos="10090" w:val="right" w:leader="dot"/>
            </w:tabs>
            <w:spacing w:line="240" w:lineRule="auto" w:before="131" w:after="0"/>
            <w:ind w:left="337" w:right="0" w:hanging="223"/>
            <w:jc w:val="left"/>
          </w:pPr>
          <w:hyperlink w:history="true" w:anchor="_bookmark12">
            <w:r>
              <w:rPr>
                <w:color w:val="333333"/>
                <w:spacing w:val="-2"/>
              </w:rPr>
              <w:t>Livrables</w:t>
            </w:r>
          </w:hyperlink>
          <w:r>
            <w:rPr>
              <w:color w:val="333333"/>
            </w:rPr>
            <w:tab/>
          </w:r>
          <w:hyperlink w:history="true" w:anchor="_bookmark12">
            <w:r>
              <w:rPr>
                <w:color w:val="333333"/>
                <w:spacing w:val="-1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7" w:val="left" w:leader="none"/>
              <w:tab w:pos="10090" w:val="right" w:leader="dot"/>
            </w:tabs>
            <w:spacing w:line="240" w:lineRule="auto" w:before="131" w:after="0"/>
            <w:ind w:left="337" w:right="0" w:hanging="223"/>
            <w:jc w:val="left"/>
          </w:pPr>
          <w:hyperlink w:history="true" w:anchor="_bookmark13">
            <w:r>
              <w:rPr>
                <w:color w:val="333333"/>
                <w:spacing w:val="2"/>
              </w:rPr>
              <w:t>Gouvernance</w:t>
            </w:r>
            <w:r>
              <w:rPr>
                <w:color w:val="333333"/>
                <w:spacing w:val="45"/>
              </w:rPr>
              <w:t> </w:t>
            </w:r>
            <w:r>
              <w:rPr>
                <w:color w:val="333333"/>
                <w:spacing w:val="2"/>
              </w:rPr>
              <w:t>et</w:t>
            </w:r>
            <w:r>
              <w:rPr>
                <w:color w:val="333333"/>
                <w:spacing w:val="46"/>
              </w:rPr>
              <w:t> </w:t>
            </w:r>
            <w:r>
              <w:rPr>
                <w:color w:val="333333"/>
                <w:spacing w:val="-2"/>
              </w:rPr>
              <w:t>Méthodologie</w:t>
            </w:r>
          </w:hyperlink>
          <w:r>
            <w:rPr>
              <w:color w:val="333333"/>
            </w:rPr>
            <w:tab/>
          </w:r>
          <w:hyperlink w:history="true" w:anchor="_bookmark13">
            <w:r>
              <w:rPr>
                <w:color w:val="333333"/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10090" w:val="right" w:leader="dot"/>
            </w:tabs>
            <w:spacing w:line="240" w:lineRule="auto" w:before="131" w:after="0"/>
            <w:ind w:left="747" w:right="0" w:hanging="393"/>
            <w:jc w:val="left"/>
          </w:pPr>
          <w:hyperlink w:history="true" w:anchor="_bookmark14">
            <w:r>
              <w:rPr>
                <w:color w:val="333333"/>
                <w:spacing w:val="4"/>
              </w:rPr>
              <w:t>Organisation</w:t>
            </w:r>
            <w:r>
              <w:rPr>
                <w:color w:val="333333"/>
                <w:spacing w:val="39"/>
              </w:rPr>
              <w:t> </w:t>
            </w:r>
            <w:r>
              <w:rPr>
                <w:color w:val="333333"/>
                <w:spacing w:val="-2"/>
              </w:rPr>
              <w:t>projet</w:t>
            </w:r>
          </w:hyperlink>
          <w:r>
            <w:rPr>
              <w:color w:val="333333"/>
            </w:rPr>
            <w:tab/>
          </w:r>
          <w:hyperlink w:history="true" w:anchor="_bookmark14">
            <w:r>
              <w:rPr>
                <w:color w:val="333333"/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10090" w:val="right" w:leader="dot"/>
            </w:tabs>
            <w:spacing w:line="240" w:lineRule="auto" w:before="131" w:after="0"/>
            <w:ind w:left="747" w:right="0" w:hanging="393"/>
            <w:jc w:val="left"/>
          </w:pPr>
          <w:hyperlink w:history="true" w:anchor="_bookmark15">
            <w:r>
              <w:rPr>
                <w:color w:val="333333"/>
              </w:rPr>
              <w:t>Méthodologie</w:t>
            </w:r>
            <w:r>
              <w:rPr>
                <w:color w:val="333333"/>
                <w:spacing w:val="44"/>
              </w:rPr>
              <w:t> </w:t>
            </w:r>
            <w:r>
              <w:rPr>
                <w:color w:val="333333"/>
              </w:rPr>
              <w:t>de</w:t>
            </w:r>
            <w:r>
              <w:rPr>
                <w:color w:val="333333"/>
                <w:spacing w:val="44"/>
              </w:rPr>
              <w:t> </w:t>
            </w:r>
            <w:r>
              <w:rPr>
                <w:color w:val="333333"/>
                <w:spacing w:val="-2"/>
              </w:rPr>
              <w:t>travail</w:t>
            </w:r>
          </w:hyperlink>
          <w:r>
            <w:rPr>
              <w:color w:val="333333"/>
            </w:rPr>
            <w:tab/>
          </w:r>
          <w:hyperlink w:history="true" w:anchor="_bookmark15">
            <w:r>
              <w:rPr>
                <w:color w:val="333333"/>
                <w:spacing w:val="-1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7" w:val="left" w:leader="none"/>
              <w:tab w:pos="10090" w:val="right" w:leader="dot"/>
            </w:tabs>
            <w:spacing w:line="240" w:lineRule="auto" w:before="131" w:after="0"/>
            <w:ind w:left="337" w:right="0" w:hanging="223"/>
            <w:jc w:val="left"/>
          </w:pPr>
          <w:hyperlink w:history="true" w:anchor="_bookmark16">
            <w:r>
              <w:rPr>
                <w:color w:val="333333"/>
              </w:rPr>
              <w:t>Estimation</w:t>
            </w:r>
            <w:r>
              <w:rPr>
                <w:color w:val="333333"/>
                <w:spacing w:val="54"/>
              </w:rPr>
              <w:t> </w:t>
            </w:r>
            <w:r>
              <w:rPr>
                <w:color w:val="333333"/>
                <w:spacing w:val="-2"/>
              </w:rPr>
              <w:t>Budgétaire</w:t>
            </w:r>
          </w:hyperlink>
          <w:r>
            <w:rPr>
              <w:color w:val="333333"/>
            </w:rPr>
            <w:tab/>
          </w:r>
          <w:hyperlink w:history="true" w:anchor="_bookmark16">
            <w:r>
              <w:rPr>
                <w:color w:val="333333"/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10090" w:val="right" w:leader="dot"/>
            </w:tabs>
            <w:spacing w:line="240" w:lineRule="auto" w:before="131" w:after="0"/>
            <w:ind w:left="747" w:right="0" w:hanging="393"/>
            <w:jc w:val="left"/>
          </w:pPr>
          <w:hyperlink w:history="true" w:anchor="_bookmark17">
            <w:r>
              <w:rPr>
                <w:color w:val="333333"/>
              </w:rPr>
              <w:t>Estimation</w:t>
            </w:r>
            <w:r>
              <w:rPr>
                <w:color w:val="333333"/>
                <w:spacing w:val="49"/>
              </w:rPr>
              <w:t> </w:t>
            </w:r>
            <w:r>
              <w:rPr>
                <w:color w:val="333333"/>
              </w:rPr>
              <w:t>en</w:t>
            </w:r>
            <w:r>
              <w:rPr>
                <w:color w:val="333333"/>
                <w:spacing w:val="50"/>
              </w:rPr>
              <w:t> </w:t>
            </w:r>
            <w:r>
              <w:rPr>
                <w:color w:val="333333"/>
              </w:rPr>
              <w:t>charge</w:t>
            </w:r>
            <w:r>
              <w:rPr>
                <w:color w:val="333333"/>
                <w:spacing w:val="50"/>
              </w:rPr>
              <w:t> </w:t>
            </w:r>
            <w:r>
              <w:rPr>
                <w:color w:val="333333"/>
              </w:rPr>
              <w:t>(jours-</w:t>
            </w:r>
            <w:r>
              <w:rPr>
                <w:color w:val="333333"/>
                <w:spacing w:val="-2"/>
              </w:rPr>
              <w:t>homme)</w:t>
            </w:r>
          </w:hyperlink>
          <w:r>
            <w:rPr>
              <w:color w:val="333333"/>
            </w:rPr>
            <w:tab/>
          </w:r>
          <w:hyperlink w:history="true" w:anchor="_bookmark17">
            <w:r>
              <w:rPr>
                <w:color w:val="333333"/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47" w:val="left" w:leader="none"/>
              <w:tab w:pos="10090" w:val="right" w:leader="dot"/>
            </w:tabs>
            <w:spacing w:line="240" w:lineRule="auto" w:before="131" w:after="0"/>
            <w:ind w:left="747" w:right="0" w:hanging="393"/>
            <w:jc w:val="left"/>
          </w:pPr>
          <w:hyperlink w:history="true" w:anchor="_bookmark18">
            <w:r>
              <w:rPr>
                <w:color w:val="333333"/>
              </w:rPr>
              <w:t>Conditions</w:t>
            </w:r>
            <w:r>
              <w:rPr>
                <w:color w:val="333333"/>
                <w:spacing w:val="44"/>
              </w:rPr>
              <w:t> </w:t>
            </w:r>
            <w:r>
              <w:rPr>
                <w:color w:val="333333"/>
                <w:spacing w:val="-2"/>
              </w:rPr>
              <w:t>tarifaires</w:t>
            </w:r>
          </w:hyperlink>
          <w:r>
            <w:rPr>
              <w:color w:val="333333"/>
            </w:rPr>
            <w:tab/>
          </w:r>
          <w:hyperlink w:history="true" w:anchor="_bookmark18">
            <w:r>
              <w:rPr>
                <w:color w:val="333333"/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7" w:val="left" w:leader="none"/>
              <w:tab w:pos="10090" w:val="right" w:leader="dot"/>
            </w:tabs>
            <w:spacing w:line="240" w:lineRule="auto" w:before="131" w:after="0"/>
            <w:ind w:left="337" w:right="0" w:hanging="223"/>
            <w:jc w:val="left"/>
          </w:pPr>
          <w:hyperlink w:history="true" w:anchor="_bookmark19">
            <w:r>
              <w:rPr>
                <w:color w:val="333333"/>
                <w:w w:val="105"/>
              </w:rPr>
              <w:t>Risques</w:t>
            </w:r>
            <w:r>
              <w:rPr>
                <w:color w:val="333333"/>
                <w:spacing w:val="2"/>
                <w:w w:val="105"/>
              </w:rPr>
              <w:t> </w:t>
            </w:r>
            <w:r>
              <w:rPr>
                <w:color w:val="333333"/>
                <w:w w:val="105"/>
              </w:rPr>
              <w:t>et</w:t>
            </w:r>
            <w:r>
              <w:rPr>
                <w:color w:val="333333"/>
                <w:spacing w:val="3"/>
                <w:w w:val="105"/>
              </w:rPr>
              <w:t> </w:t>
            </w:r>
            <w:r>
              <w:rPr>
                <w:color w:val="333333"/>
                <w:w w:val="105"/>
              </w:rPr>
              <w:t>Mesures</w:t>
            </w:r>
            <w:r>
              <w:rPr>
                <w:color w:val="333333"/>
                <w:spacing w:val="2"/>
                <w:w w:val="105"/>
              </w:rPr>
              <w:t> </w:t>
            </w:r>
            <w:r>
              <w:rPr>
                <w:color w:val="333333"/>
                <w:spacing w:val="-2"/>
                <w:w w:val="105"/>
              </w:rPr>
              <w:t>d’Atténuation</w:t>
            </w:r>
          </w:hyperlink>
          <w:r>
            <w:rPr>
              <w:color w:val="333333"/>
            </w:rPr>
            <w:tab/>
          </w:r>
          <w:hyperlink w:history="true" w:anchor="_bookmark19">
            <w:r>
              <w:rPr>
                <w:color w:val="333333"/>
                <w:spacing w:val="-5"/>
                <w:w w:val="110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37" w:val="left" w:leader="none"/>
              <w:tab w:pos="10090" w:val="right" w:leader="dot"/>
            </w:tabs>
            <w:spacing w:line="240" w:lineRule="auto" w:before="131" w:after="0"/>
            <w:ind w:left="337" w:right="0" w:hanging="223"/>
            <w:jc w:val="left"/>
          </w:pPr>
          <w:hyperlink w:history="true" w:anchor="_bookmark20">
            <w:r>
              <w:rPr>
                <w:color w:val="333333"/>
                <w:spacing w:val="-2"/>
                <w:w w:val="110"/>
              </w:rPr>
              <w:t>Conclusion</w:t>
            </w:r>
          </w:hyperlink>
          <w:r>
            <w:rPr>
              <w:color w:val="333333"/>
            </w:rPr>
            <w:tab/>
          </w:r>
          <w:hyperlink w:history="true" w:anchor="_bookmark20">
            <w:r>
              <w:rPr>
                <w:color w:val="333333"/>
                <w:spacing w:val="-5"/>
                <w:w w:val="110"/>
              </w:rPr>
              <w:t>12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top="620" w:bottom="280" w:left="850" w:right="850"/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4760" cy="3175"/>
                <wp:effectExtent l="9525" t="0" r="0" b="635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334760" cy="3175"/>
                          <a:chExt cx="6334760" cy="3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587"/>
                            <a:ext cx="633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0">
                                <a:moveTo>
                                  <a:pt x="0" y="0"/>
                                </a:moveTo>
                                <a:lnTo>
                                  <a:pt x="63347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pt;height:.25pt;mso-position-horizontal-relative:char;mso-position-vertical-relative:line" id="docshapegroup3" coordorigin="0,0" coordsize="9976,5">
                <v:line style="position:absolute" from="0,3" to="9976,3" stroked="true" strokeweight=".25pt" strokecolor="#ddddd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601" w:val="left" w:leader="none"/>
        </w:tabs>
        <w:spacing w:line="240" w:lineRule="auto" w:before="179" w:after="0"/>
        <w:ind w:left="601" w:right="0" w:hanging="487"/>
        <w:jc w:val="left"/>
      </w:pPr>
      <w:bookmarkStart w:name="1. Contexte et Objectifs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r>
        <w:rPr>
          <w:color w:val="333333"/>
        </w:rPr>
        <w:t>Contexte</w:t>
      </w:r>
      <w:r>
        <w:rPr>
          <w:color w:val="333333"/>
          <w:spacing w:val="-14"/>
        </w:rPr>
        <w:t> </w:t>
      </w:r>
      <w:r>
        <w:rPr>
          <w:color w:val="333333"/>
        </w:rPr>
        <w:t>et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Objectifs</w:t>
      </w:r>
    </w:p>
    <w:p>
      <w:pPr>
        <w:pStyle w:val="BodyText"/>
        <w:spacing w:line="316" w:lineRule="auto" w:before="294"/>
        <w:ind w:left="114" w:right="110"/>
        <w:jc w:val="both"/>
      </w:pPr>
      <w:r>
        <w:rPr>
          <w:color w:val="333333"/>
          <w:w w:val="110"/>
        </w:rPr>
        <w:t>Dans le cadre de sa démarche de renforcement du dispositif de contrôle interne, Covéa a déployé un outil dédié à la gestion et au suivi des contrôles.</w:t>
      </w:r>
    </w:p>
    <w:p>
      <w:pPr>
        <w:pStyle w:val="BodyText"/>
        <w:spacing w:before="3"/>
      </w:pPr>
    </w:p>
    <w:p>
      <w:pPr>
        <w:pStyle w:val="BodyText"/>
        <w:spacing w:line="316" w:lineRule="auto"/>
        <w:ind w:left="114" w:right="109"/>
        <w:jc w:val="both"/>
      </w:pPr>
      <w:r>
        <w:rPr>
          <w:color w:val="333333"/>
          <w:w w:val="110"/>
        </w:rPr>
        <w:t>À</w:t>
      </w:r>
      <w:r>
        <w:rPr>
          <w:color w:val="333333"/>
          <w:w w:val="110"/>
        </w:rPr>
        <w:t> ce</w:t>
      </w:r>
      <w:r>
        <w:rPr>
          <w:color w:val="333333"/>
          <w:w w:val="110"/>
        </w:rPr>
        <w:t> jour,</w:t>
      </w:r>
      <w:r>
        <w:rPr>
          <w:color w:val="333333"/>
          <w:w w:val="110"/>
        </w:rPr>
        <w:t> l’outil</w:t>
      </w:r>
      <w:r>
        <w:rPr>
          <w:color w:val="333333"/>
          <w:w w:val="110"/>
        </w:rPr>
        <w:t> présente</w:t>
      </w:r>
      <w:r>
        <w:rPr>
          <w:color w:val="333333"/>
          <w:w w:val="110"/>
        </w:rPr>
        <w:t> plusieurs</w:t>
      </w:r>
      <w:r>
        <w:rPr>
          <w:color w:val="333333"/>
          <w:w w:val="110"/>
        </w:rPr>
        <w:t> limitations</w:t>
      </w:r>
      <w:r>
        <w:rPr>
          <w:color w:val="333333"/>
          <w:w w:val="110"/>
        </w:rPr>
        <w:t> techniques</w:t>
      </w:r>
      <w:r>
        <w:rPr>
          <w:color w:val="333333"/>
          <w:w w:val="110"/>
        </w:rPr>
        <w:t> et</w:t>
      </w:r>
      <w:r>
        <w:rPr>
          <w:color w:val="333333"/>
          <w:w w:val="110"/>
        </w:rPr>
        <w:t> fonctionnelles</w:t>
      </w:r>
      <w:r>
        <w:rPr>
          <w:color w:val="333333"/>
          <w:w w:val="110"/>
        </w:rPr>
        <w:t> :</w:t>
      </w:r>
      <w:r>
        <w:rPr>
          <w:color w:val="333333"/>
          <w:w w:val="110"/>
        </w:rPr>
        <w:t> instabilité,</w:t>
      </w:r>
      <w:r>
        <w:rPr>
          <w:color w:val="333333"/>
          <w:w w:val="110"/>
        </w:rPr>
        <w:t> lenteurs, ergonomie perfectible, couverture partielle des besoins métiers, etc.</w:t>
      </w:r>
    </w:p>
    <w:p>
      <w:pPr>
        <w:pStyle w:val="BodyText"/>
        <w:spacing w:before="3"/>
      </w:pPr>
    </w:p>
    <w:p>
      <w:pPr>
        <w:pStyle w:val="BodyText"/>
        <w:spacing w:line="316" w:lineRule="auto"/>
        <w:ind w:left="114" w:right="109"/>
        <w:jc w:val="both"/>
      </w:pPr>
      <w:r>
        <w:rPr>
          <w:color w:val="333333"/>
          <w:w w:val="110"/>
        </w:rPr>
        <w:t>De plus, la gestion de l’outil reste fortement centralisée chez l’éditeur, limitant ainsi la capacité du client à le faire évoluer de manière autonome.</w:t>
      </w:r>
    </w:p>
    <w:p>
      <w:pPr>
        <w:pStyle w:val="BodyText"/>
        <w:spacing w:before="2"/>
      </w:pPr>
    </w:p>
    <w:p>
      <w:pPr>
        <w:pStyle w:val="BodyText"/>
        <w:ind w:left="114"/>
        <w:jc w:val="both"/>
      </w:pPr>
      <w:r>
        <w:rPr>
          <w:color w:val="333333"/>
          <w:spacing w:val="-2"/>
          <w:w w:val="110"/>
        </w:rPr>
        <w:t>Dans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ce</w:t>
      </w:r>
      <w:r>
        <w:rPr>
          <w:color w:val="333333"/>
          <w:spacing w:val="-5"/>
          <w:w w:val="110"/>
        </w:rPr>
        <w:t> </w:t>
      </w:r>
      <w:r>
        <w:rPr>
          <w:color w:val="333333"/>
          <w:spacing w:val="-2"/>
          <w:w w:val="110"/>
        </w:rPr>
        <w:t>contexte,</w:t>
      </w:r>
      <w:r>
        <w:rPr>
          <w:color w:val="333333"/>
          <w:spacing w:val="-5"/>
          <w:w w:val="110"/>
        </w:rPr>
        <w:t> </w:t>
      </w:r>
      <w:r>
        <w:rPr>
          <w:color w:val="333333"/>
          <w:spacing w:val="-2"/>
          <w:w w:val="110"/>
        </w:rPr>
        <w:t>Mheria</w:t>
      </w:r>
      <w:r>
        <w:rPr>
          <w:color w:val="333333"/>
          <w:spacing w:val="-5"/>
          <w:w w:val="110"/>
        </w:rPr>
        <w:t> </w:t>
      </w:r>
      <w:r>
        <w:rPr>
          <w:color w:val="333333"/>
          <w:spacing w:val="-2"/>
          <w:w w:val="110"/>
        </w:rPr>
        <w:t>se</w:t>
      </w:r>
      <w:r>
        <w:rPr>
          <w:color w:val="333333"/>
          <w:spacing w:val="-5"/>
          <w:w w:val="110"/>
        </w:rPr>
        <w:t> </w:t>
      </w:r>
      <w:r>
        <w:rPr>
          <w:color w:val="333333"/>
          <w:spacing w:val="-2"/>
          <w:w w:val="110"/>
        </w:rPr>
        <w:t>propose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d’intervenir</w:t>
      </w:r>
      <w:r>
        <w:rPr>
          <w:color w:val="333333"/>
          <w:spacing w:val="-5"/>
          <w:w w:val="110"/>
        </w:rPr>
        <w:t> </w:t>
      </w:r>
      <w:r>
        <w:rPr>
          <w:color w:val="333333"/>
          <w:spacing w:val="-2"/>
          <w:w w:val="110"/>
        </w:rPr>
        <w:t>en</w:t>
      </w:r>
      <w:r>
        <w:rPr>
          <w:color w:val="333333"/>
          <w:spacing w:val="-5"/>
          <w:w w:val="110"/>
        </w:rPr>
        <w:t> </w:t>
      </w:r>
      <w:r>
        <w:rPr>
          <w:color w:val="333333"/>
          <w:spacing w:val="-2"/>
          <w:w w:val="110"/>
        </w:rPr>
        <w:t>tant</w:t>
      </w:r>
      <w:r>
        <w:rPr>
          <w:color w:val="333333"/>
          <w:spacing w:val="-5"/>
          <w:w w:val="110"/>
        </w:rPr>
        <w:t> </w:t>
      </w:r>
      <w:r>
        <w:rPr>
          <w:color w:val="333333"/>
          <w:spacing w:val="-2"/>
          <w:w w:val="110"/>
        </w:rPr>
        <w:t>qu’intégrateur</w:t>
      </w:r>
      <w:r>
        <w:rPr>
          <w:color w:val="333333"/>
          <w:spacing w:val="-5"/>
          <w:w w:val="110"/>
        </w:rPr>
        <w:t> </w:t>
      </w:r>
      <w:r>
        <w:rPr>
          <w:color w:val="333333"/>
          <w:spacing w:val="-2"/>
          <w:w w:val="110"/>
        </w:rPr>
        <w:t>pour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10"/>
          <w:w w:val="110"/>
        </w:rPr>
        <w:t>:</w:t>
      </w:r>
    </w:p>
    <w:p>
      <w:pPr>
        <w:pStyle w:val="BodyText"/>
        <w:spacing w:before="79"/>
      </w:pP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316" w:lineRule="auto" w:before="0" w:after="0"/>
        <w:ind w:left="474" w:right="109" w:hanging="188"/>
        <w:jc w:val="left"/>
        <w:rPr>
          <w:sz w:val="21"/>
        </w:rPr>
      </w:pPr>
      <w:r>
        <w:rPr>
          <w:color w:val="333333"/>
          <w:w w:val="110"/>
          <w:sz w:val="21"/>
        </w:rPr>
        <w:t>Stabiliser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la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solution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existante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en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corrigeant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les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dysfonctionnements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techniques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et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en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fiabilisant les données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21" w:after="0"/>
        <w:ind w:left="473" w:right="0" w:hanging="186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Améliorer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les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fonctionnalités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en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lien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avec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les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processus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métiers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contrôle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interne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97" w:after="0"/>
        <w:ind w:left="473" w:right="0" w:hanging="186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Structurer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un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dispositif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gouvernance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technique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et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fonctionnelle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clair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et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efficient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316" w:lineRule="auto" w:before="197" w:after="0"/>
        <w:ind w:left="474" w:right="110" w:hanging="188"/>
        <w:jc w:val="left"/>
        <w:rPr>
          <w:sz w:val="21"/>
        </w:rPr>
      </w:pPr>
      <w:r>
        <w:rPr>
          <w:color w:val="333333"/>
          <w:w w:val="110"/>
          <w:sz w:val="21"/>
        </w:rPr>
        <w:t>Accompagner</w:t>
      </w:r>
      <w:r>
        <w:rPr>
          <w:color w:val="333333"/>
          <w:spacing w:val="40"/>
          <w:w w:val="110"/>
          <w:sz w:val="21"/>
        </w:rPr>
        <w:t> </w:t>
      </w:r>
      <w:r>
        <w:rPr>
          <w:color w:val="333333"/>
          <w:w w:val="110"/>
          <w:sz w:val="21"/>
        </w:rPr>
        <w:t>les</w:t>
      </w:r>
      <w:r>
        <w:rPr>
          <w:color w:val="333333"/>
          <w:spacing w:val="40"/>
          <w:w w:val="110"/>
          <w:sz w:val="21"/>
        </w:rPr>
        <w:t> </w:t>
      </w:r>
      <w:r>
        <w:rPr>
          <w:color w:val="333333"/>
          <w:w w:val="110"/>
          <w:sz w:val="21"/>
        </w:rPr>
        <w:t>équipes</w:t>
      </w:r>
      <w:r>
        <w:rPr>
          <w:color w:val="333333"/>
          <w:spacing w:val="40"/>
          <w:w w:val="110"/>
          <w:sz w:val="21"/>
        </w:rPr>
        <w:t> </w:t>
      </w:r>
      <w:r>
        <w:rPr>
          <w:color w:val="333333"/>
          <w:w w:val="110"/>
          <w:sz w:val="21"/>
        </w:rPr>
        <w:t>internes</w:t>
      </w:r>
      <w:r>
        <w:rPr>
          <w:color w:val="333333"/>
          <w:spacing w:val="40"/>
          <w:w w:val="110"/>
          <w:sz w:val="21"/>
        </w:rPr>
        <w:t> </w:t>
      </w:r>
      <w:r>
        <w:rPr>
          <w:color w:val="333333"/>
          <w:w w:val="110"/>
          <w:sz w:val="21"/>
        </w:rPr>
        <w:t>dans</w:t>
      </w:r>
      <w:r>
        <w:rPr>
          <w:color w:val="333333"/>
          <w:spacing w:val="40"/>
          <w:w w:val="110"/>
          <w:sz w:val="21"/>
        </w:rPr>
        <w:t> </w:t>
      </w:r>
      <w:r>
        <w:rPr>
          <w:color w:val="333333"/>
          <w:w w:val="110"/>
          <w:sz w:val="21"/>
        </w:rPr>
        <w:t>la</w:t>
      </w:r>
      <w:r>
        <w:rPr>
          <w:color w:val="333333"/>
          <w:spacing w:val="40"/>
          <w:w w:val="110"/>
          <w:sz w:val="21"/>
        </w:rPr>
        <w:t> </w:t>
      </w:r>
      <w:r>
        <w:rPr>
          <w:color w:val="333333"/>
          <w:w w:val="110"/>
          <w:sz w:val="21"/>
        </w:rPr>
        <w:t>montée</w:t>
      </w:r>
      <w:r>
        <w:rPr>
          <w:color w:val="333333"/>
          <w:spacing w:val="40"/>
          <w:w w:val="110"/>
          <w:sz w:val="21"/>
        </w:rPr>
        <w:t> </w:t>
      </w:r>
      <w:r>
        <w:rPr>
          <w:color w:val="333333"/>
          <w:w w:val="110"/>
          <w:sz w:val="21"/>
        </w:rPr>
        <w:t>en</w:t>
      </w:r>
      <w:r>
        <w:rPr>
          <w:color w:val="333333"/>
          <w:spacing w:val="40"/>
          <w:w w:val="110"/>
          <w:sz w:val="21"/>
        </w:rPr>
        <w:t> </w:t>
      </w:r>
      <w:r>
        <w:rPr>
          <w:color w:val="333333"/>
          <w:w w:val="110"/>
          <w:sz w:val="21"/>
        </w:rPr>
        <w:t>compétences</w:t>
      </w:r>
      <w:r>
        <w:rPr>
          <w:color w:val="333333"/>
          <w:spacing w:val="40"/>
          <w:w w:val="110"/>
          <w:sz w:val="21"/>
        </w:rPr>
        <w:t> </w:t>
      </w:r>
      <w:r>
        <w:rPr>
          <w:color w:val="333333"/>
          <w:w w:val="110"/>
          <w:sz w:val="21"/>
        </w:rPr>
        <w:t>afin</w:t>
      </w:r>
      <w:r>
        <w:rPr>
          <w:color w:val="333333"/>
          <w:spacing w:val="40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40"/>
          <w:w w:val="110"/>
          <w:sz w:val="21"/>
        </w:rPr>
        <w:t> </w:t>
      </w:r>
      <w:r>
        <w:rPr>
          <w:color w:val="333333"/>
          <w:w w:val="110"/>
          <w:sz w:val="21"/>
        </w:rPr>
        <w:t>favoriser</w:t>
      </w:r>
      <w:r>
        <w:rPr>
          <w:color w:val="333333"/>
          <w:spacing w:val="40"/>
          <w:w w:val="110"/>
          <w:sz w:val="21"/>
        </w:rPr>
        <w:t> </w:t>
      </w:r>
      <w:r>
        <w:rPr>
          <w:color w:val="333333"/>
          <w:w w:val="110"/>
          <w:sz w:val="21"/>
        </w:rPr>
        <w:t>une appropriation progressive de l’outil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316" w:lineRule="auto" w:before="121" w:after="0"/>
        <w:ind w:left="474" w:right="109" w:hanging="188"/>
        <w:jc w:val="left"/>
        <w:rPr>
          <w:sz w:val="21"/>
        </w:rPr>
      </w:pPr>
      <w:r>
        <w:rPr>
          <w:color w:val="333333"/>
          <w:w w:val="110"/>
          <w:sz w:val="21"/>
        </w:rPr>
        <w:t>Réduire</w:t>
      </w:r>
      <w:r>
        <w:rPr>
          <w:color w:val="333333"/>
          <w:w w:val="110"/>
          <w:sz w:val="21"/>
        </w:rPr>
        <w:t> la</w:t>
      </w:r>
      <w:r>
        <w:rPr>
          <w:color w:val="333333"/>
          <w:w w:val="110"/>
          <w:sz w:val="21"/>
        </w:rPr>
        <w:t> dépendance</w:t>
      </w:r>
      <w:r>
        <w:rPr>
          <w:color w:val="333333"/>
          <w:w w:val="110"/>
          <w:sz w:val="21"/>
        </w:rPr>
        <w:t> à</w:t>
      </w:r>
      <w:r>
        <w:rPr>
          <w:color w:val="333333"/>
          <w:w w:val="110"/>
          <w:sz w:val="21"/>
        </w:rPr>
        <w:t> l’éditeur</w:t>
      </w:r>
      <w:r>
        <w:rPr>
          <w:color w:val="333333"/>
          <w:w w:val="110"/>
          <w:sz w:val="21"/>
        </w:rPr>
        <w:t> à</w:t>
      </w:r>
      <w:r>
        <w:rPr>
          <w:color w:val="333333"/>
          <w:w w:val="110"/>
          <w:sz w:val="21"/>
        </w:rPr>
        <w:t> terme,</w:t>
      </w:r>
      <w:r>
        <w:rPr>
          <w:color w:val="333333"/>
          <w:w w:val="110"/>
          <w:sz w:val="21"/>
        </w:rPr>
        <w:t> en</w:t>
      </w:r>
      <w:r>
        <w:rPr>
          <w:color w:val="333333"/>
          <w:w w:val="110"/>
          <w:sz w:val="21"/>
        </w:rPr>
        <w:t> renforçant</w:t>
      </w:r>
      <w:r>
        <w:rPr>
          <w:color w:val="333333"/>
          <w:w w:val="110"/>
          <w:sz w:val="21"/>
        </w:rPr>
        <w:t> la</w:t>
      </w:r>
      <w:r>
        <w:rPr>
          <w:color w:val="333333"/>
          <w:w w:val="110"/>
          <w:sz w:val="21"/>
        </w:rPr>
        <w:t> capacité</w:t>
      </w:r>
      <w:r>
        <w:rPr>
          <w:color w:val="333333"/>
          <w:w w:val="110"/>
          <w:sz w:val="21"/>
        </w:rPr>
        <w:t> du</w:t>
      </w:r>
      <w:r>
        <w:rPr>
          <w:color w:val="333333"/>
          <w:w w:val="110"/>
          <w:sz w:val="21"/>
        </w:rPr>
        <w:t> client</w:t>
      </w:r>
      <w:r>
        <w:rPr>
          <w:color w:val="333333"/>
          <w:w w:val="110"/>
          <w:sz w:val="21"/>
        </w:rPr>
        <w:t> à</w:t>
      </w:r>
      <w:r>
        <w:rPr>
          <w:color w:val="333333"/>
          <w:w w:val="110"/>
          <w:sz w:val="21"/>
        </w:rPr>
        <w:t> administrer,</w:t>
      </w:r>
      <w:r>
        <w:rPr>
          <w:color w:val="333333"/>
          <w:spacing w:val="80"/>
          <w:w w:val="110"/>
          <w:sz w:val="21"/>
        </w:rPr>
        <w:t> </w:t>
      </w:r>
      <w:r>
        <w:rPr>
          <w:color w:val="333333"/>
          <w:w w:val="110"/>
          <w:sz w:val="21"/>
        </w:rPr>
        <w:t>faire évoluer et piloter l’outil en interne.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122" w:after="0"/>
        <w:ind w:left="473" w:right="0" w:hanging="186"/>
        <w:jc w:val="left"/>
        <w:rPr>
          <w:sz w:val="21"/>
        </w:rPr>
      </w:pPr>
      <w:r>
        <w:rPr>
          <w:color w:val="333333"/>
          <w:w w:val="110"/>
          <w:sz w:val="21"/>
        </w:rPr>
        <w:t>Gérer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w w:val="110"/>
          <w:sz w:val="21"/>
        </w:rPr>
        <w:t>la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w w:val="110"/>
          <w:sz w:val="21"/>
        </w:rPr>
        <w:t>relation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w w:val="110"/>
          <w:sz w:val="21"/>
        </w:rPr>
        <w:t>avec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l’éditeur</w:t>
      </w:r>
    </w:p>
    <w:p>
      <w:pPr>
        <w:pStyle w:val="BodyText"/>
        <w:spacing w:before="78"/>
      </w:pPr>
    </w:p>
    <w:p>
      <w:pPr>
        <w:pStyle w:val="BodyText"/>
        <w:spacing w:line="316" w:lineRule="auto"/>
        <w:ind w:left="114" w:right="106"/>
        <w:jc w:val="both"/>
      </w:pPr>
      <w:r>
        <w:rPr>
          <w:color w:val="333333"/>
          <w:w w:val="110"/>
        </w:rPr>
        <w:t>L’objectif</w:t>
      </w:r>
      <w:r>
        <w:rPr>
          <w:color w:val="333333"/>
          <w:w w:val="110"/>
        </w:rPr>
        <w:t> global</w:t>
      </w:r>
      <w:r>
        <w:rPr>
          <w:color w:val="333333"/>
          <w:w w:val="110"/>
        </w:rPr>
        <w:t> de</w:t>
      </w:r>
      <w:r>
        <w:rPr>
          <w:color w:val="333333"/>
          <w:w w:val="110"/>
        </w:rPr>
        <w:t> cette</w:t>
      </w:r>
      <w:r>
        <w:rPr>
          <w:color w:val="333333"/>
          <w:w w:val="110"/>
        </w:rPr>
        <w:t> mission</w:t>
      </w:r>
      <w:r>
        <w:rPr>
          <w:color w:val="333333"/>
          <w:w w:val="110"/>
        </w:rPr>
        <w:t> est</w:t>
      </w:r>
      <w:r>
        <w:rPr>
          <w:color w:val="333333"/>
          <w:w w:val="110"/>
        </w:rPr>
        <w:t> de</w:t>
      </w:r>
      <w:r>
        <w:rPr>
          <w:color w:val="333333"/>
          <w:w w:val="110"/>
        </w:rPr>
        <w:t> garantir</w:t>
      </w:r>
      <w:r>
        <w:rPr>
          <w:color w:val="333333"/>
          <w:w w:val="110"/>
        </w:rPr>
        <w:t> la</w:t>
      </w:r>
      <w:r>
        <w:rPr>
          <w:color w:val="333333"/>
          <w:w w:val="110"/>
        </w:rPr>
        <w:t> fiabilité</w:t>
      </w:r>
      <w:r>
        <w:rPr>
          <w:color w:val="333333"/>
          <w:w w:val="110"/>
        </w:rPr>
        <w:t> et</w:t>
      </w:r>
      <w:r>
        <w:rPr>
          <w:color w:val="333333"/>
          <w:w w:val="110"/>
        </w:rPr>
        <w:t> la</w:t>
      </w:r>
      <w:r>
        <w:rPr>
          <w:color w:val="333333"/>
          <w:w w:val="110"/>
        </w:rPr>
        <w:t> performance</w:t>
      </w:r>
      <w:r>
        <w:rPr>
          <w:color w:val="333333"/>
          <w:w w:val="110"/>
        </w:rPr>
        <w:t> de</w:t>
      </w:r>
      <w:r>
        <w:rPr>
          <w:color w:val="333333"/>
          <w:w w:val="110"/>
        </w:rPr>
        <w:t> l’outil,</w:t>
      </w:r>
      <w:r>
        <w:rPr>
          <w:color w:val="333333"/>
          <w:w w:val="110"/>
        </w:rPr>
        <w:t> tout</w:t>
      </w:r>
      <w:r>
        <w:rPr>
          <w:color w:val="333333"/>
          <w:w w:val="110"/>
        </w:rPr>
        <w:t> en assurant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son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appropriation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durable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par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les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équipes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Covéa,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dans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une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logique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d’autonomisation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et de maîtrise du dispositif.</w:t>
      </w:r>
    </w:p>
    <w:p>
      <w:pPr>
        <w:pStyle w:val="BodyText"/>
        <w:spacing w:after="0" w:line="316" w:lineRule="auto"/>
        <w:jc w:val="both"/>
        <w:sectPr>
          <w:headerReference w:type="default" r:id="rId5"/>
          <w:footerReference w:type="default" r:id="rId6"/>
          <w:pgSz w:w="11910" w:h="16840"/>
          <w:pgMar w:header="120" w:footer="803" w:top="580" w:bottom="1000" w:left="850" w:right="850"/>
          <w:pgNumType w:start="1"/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4760" cy="3175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334760" cy="3175"/>
                          <a:chExt cx="6334760" cy="31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587"/>
                            <a:ext cx="633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0">
                                <a:moveTo>
                                  <a:pt x="0" y="0"/>
                                </a:moveTo>
                                <a:lnTo>
                                  <a:pt x="63347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pt;height:.25pt;mso-position-horizontal-relative:char;mso-position-vertical-relative:line" id="docshapegroup4" coordorigin="0,0" coordsize="9976,5">
                <v:line style="position:absolute" from="0,3" to="9976,3" stroked="true" strokeweight=".25pt" strokecolor="#ddddd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601" w:val="left" w:leader="none"/>
        </w:tabs>
        <w:spacing w:line="240" w:lineRule="auto" w:before="179" w:after="0"/>
        <w:ind w:left="601" w:right="0" w:hanging="487"/>
        <w:jc w:val="left"/>
      </w:pPr>
      <w:bookmarkStart w:name="2. Périmètre de la Proposition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>
          <w:color w:val="333333"/>
        </w:rPr>
        <w:t>Périmètre</w:t>
      </w:r>
      <w:r>
        <w:rPr>
          <w:color w:val="333333"/>
          <w:spacing w:val="-20"/>
        </w:rPr>
        <w:t> </w:t>
      </w:r>
      <w:r>
        <w:rPr>
          <w:color w:val="333333"/>
        </w:rPr>
        <w:t>de</w:t>
      </w:r>
      <w:r>
        <w:rPr>
          <w:color w:val="333333"/>
          <w:spacing w:val="-20"/>
        </w:rPr>
        <w:t> </w:t>
      </w:r>
      <w:r>
        <w:rPr>
          <w:color w:val="333333"/>
        </w:rPr>
        <w:t>la</w:t>
      </w:r>
      <w:r>
        <w:rPr>
          <w:color w:val="333333"/>
          <w:spacing w:val="-19"/>
        </w:rPr>
        <w:t> </w:t>
      </w:r>
      <w:r>
        <w:rPr>
          <w:color w:val="333333"/>
          <w:spacing w:val="-2"/>
        </w:rPr>
        <w:t>Proposition</w:t>
      </w:r>
    </w:p>
    <w:p>
      <w:pPr>
        <w:pStyle w:val="Heading2"/>
        <w:numPr>
          <w:ilvl w:val="1"/>
          <w:numId w:val="2"/>
        </w:numPr>
        <w:tabs>
          <w:tab w:pos="817" w:val="left" w:leader="none"/>
        </w:tabs>
        <w:spacing w:line="240" w:lineRule="auto" w:before="398" w:after="0"/>
        <w:ind w:left="817" w:right="0" w:hanging="703"/>
        <w:jc w:val="left"/>
      </w:pPr>
      <w:bookmarkStart w:name="2.1. Ce qui est inclus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r>
        <w:rPr>
          <w:color w:val="333333"/>
        </w:rPr>
        <w:t>Ce</w:t>
      </w:r>
      <w:r>
        <w:rPr>
          <w:color w:val="333333"/>
          <w:spacing w:val="-13"/>
        </w:rPr>
        <w:t> </w:t>
      </w:r>
      <w:r>
        <w:rPr>
          <w:color w:val="333333"/>
        </w:rPr>
        <w:t>qui</w:t>
      </w:r>
      <w:r>
        <w:rPr>
          <w:color w:val="333333"/>
          <w:spacing w:val="-12"/>
        </w:rPr>
        <w:t> </w:t>
      </w:r>
      <w:r>
        <w:rPr>
          <w:color w:val="333333"/>
        </w:rPr>
        <w:t>est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inclus</w:t>
      </w:r>
    </w:p>
    <w:p>
      <w:pPr>
        <w:pStyle w:val="BodyText"/>
        <w:spacing w:before="289"/>
        <w:ind w:left="114"/>
      </w:pPr>
      <w:r>
        <w:rPr>
          <w:color w:val="333333"/>
          <w:spacing w:val="-2"/>
          <w:w w:val="110"/>
        </w:rPr>
        <w:t>L’intervention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2"/>
          <w:w w:val="110"/>
        </w:rPr>
        <w:t>de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2"/>
          <w:w w:val="110"/>
        </w:rPr>
        <w:t>Mheria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2"/>
          <w:w w:val="110"/>
        </w:rPr>
        <w:t>couvre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2"/>
          <w:w w:val="110"/>
        </w:rPr>
        <w:t>les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2"/>
          <w:w w:val="110"/>
        </w:rPr>
        <w:t>activités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2"/>
          <w:w w:val="110"/>
        </w:rPr>
        <w:t>suivantes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10"/>
          <w:w w:val="110"/>
        </w:rPr>
        <w:t>:</w:t>
      </w:r>
    </w:p>
    <w:p>
      <w:pPr>
        <w:pStyle w:val="BodyText"/>
        <w:spacing w:before="78"/>
      </w:pPr>
    </w:p>
    <w:p>
      <w:pPr>
        <w:pStyle w:val="ListParagraph"/>
        <w:numPr>
          <w:ilvl w:val="2"/>
          <w:numId w:val="2"/>
        </w:numPr>
        <w:tabs>
          <w:tab w:pos="472" w:val="left" w:leader="none"/>
          <w:tab w:pos="474" w:val="left" w:leader="none"/>
        </w:tabs>
        <w:spacing w:line="316" w:lineRule="auto" w:before="0" w:after="0"/>
        <w:ind w:left="474" w:right="108" w:hanging="188"/>
        <w:jc w:val="left"/>
        <w:rPr>
          <w:sz w:val="21"/>
        </w:rPr>
      </w:pPr>
      <w:r>
        <w:rPr>
          <w:color w:val="333333"/>
          <w:w w:val="105"/>
          <w:sz w:val="21"/>
        </w:rPr>
        <w:t>Analyse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l’existant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: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revue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fonctionnalités,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identification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anomalies,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diagnostic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la performance et des causes d’instabilité.</w:t>
      </w:r>
    </w:p>
    <w:p>
      <w:pPr>
        <w:pStyle w:val="ListParagraph"/>
        <w:numPr>
          <w:ilvl w:val="2"/>
          <w:numId w:val="2"/>
        </w:numPr>
        <w:tabs>
          <w:tab w:pos="472" w:val="left" w:leader="none"/>
          <w:tab w:pos="474" w:val="left" w:leader="none"/>
        </w:tabs>
        <w:spacing w:line="316" w:lineRule="auto" w:before="122" w:after="0"/>
        <w:ind w:left="474" w:right="108" w:hanging="188"/>
        <w:jc w:val="left"/>
        <w:rPr>
          <w:sz w:val="21"/>
        </w:rPr>
      </w:pPr>
      <w:r>
        <w:rPr>
          <w:color w:val="333333"/>
          <w:w w:val="105"/>
          <w:sz w:val="21"/>
        </w:rPr>
        <w:t>Stabilisation</w:t>
      </w:r>
      <w:r>
        <w:rPr>
          <w:color w:val="333333"/>
          <w:spacing w:val="80"/>
          <w:w w:val="150"/>
          <w:sz w:val="21"/>
        </w:rPr>
        <w:t> </w:t>
      </w:r>
      <w:r>
        <w:rPr>
          <w:color w:val="333333"/>
          <w:w w:val="105"/>
          <w:sz w:val="21"/>
        </w:rPr>
        <w:t>technique</w:t>
      </w:r>
      <w:r>
        <w:rPr>
          <w:color w:val="333333"/>
          <w:spacing w:val="80"/>
          <w:w w:val="150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80"/>
          <w:w w:val="150"/>
          <w:sz w:val="21"/>
        </w:rPr>
        <w:t> </w:t>
      </w:r>
      <w:r>
        <w:rPr>
          <w:color w:val="333333"/>
          <w:w w:val="105"/>
          <w:sz w:val="21"/>
        </w:rPr>
        <w:t>l’outil</w:t>
      </w:r>
      <w:r>
        <w:rPr>
          <w:color w:val="333333"/>
          <w:spacing w:val="80"/>
          <w:w w:val="150"/>
          <w:sz w:val="21"/>
        </w:rPr>
        <w:t> </w:t>
      </w:r>
      <w:r>
        <w:rPr>
          <w:color w:val="333333"/>
          <w:w w:val="105"/>
          <w:sz w:val="21"/>
        </w:rPr>
        <w:t>:</w:t>
      </w:r>
      <w:r>
        <w:rPr>
          <w:color w:val="333333"/>
          <w:spacing w:val="80"/>
          <w:w w:val="150"/>
          <w:sz w:val="21"/>
        </w:rPr>
        <w:t> </w:t>
      </w:r>
      <w:r>
        <w:rPr>
          <w:color w:val="333333"/>
          <w:w w:val="105"/>
          <w:sz w:val="21"/>
        </w:rPr>
        <w:t>correction</w:t>
      </w:r>
      <w:r>
        <w:rPr>
          <w:color w:val="333333"/>
          <w:spacing w:val="80"/>
          <w:w w:val="150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80"/>
          <w:w w:val="150"/>
          <w:sz w:val="21"/>
        </w:rPr>
        <w:t> </w:t>
      </w:r>
      <w:r>
        <w:rPr>
          <w:color w:val="333333"/>
          <w:w w:val="105"/>
          <w:sz w:val="21"/>
        </w:rPr>
        <w:t>dysfonctionnements,</w:t>
      </w:r>
      <w:r>
        <w:rPr>
          <w:color w:val="333333"/>
          <w:spacing w:val="80"/>
          <w:w w:val="150"/>
          <w:sz w:val="21"/>
        </w:rPr>
        <w:t> </w:t>
      </w:r>
      <w:r>
        <w:rPr>
          <w:color w:val="333333"/>
          <w:w w:val="105"/>
          <w:sz w:val="21"/>
        </w:rPr>
        <w:t>amélioration</w:t>
      </w:r>
      <w:r>
        <w:rPr>
          <w:color w:val="333333"/>
          <w:spacing w:val="80"/>
          <w:w w:val="150"/>
          <w:sz w:val="21"/>
        </w:rPr>
        <w:t> </w:t>
      </w:r>
      <w:r>
        <w:rPr>
          <w:color w:val="333333"/>
          <w:w w:val="105"/>
          <w:sz w:val="21"/>
        </w:rPr>
        <w:t>des performances, nettoyage de données si nécessaire.</w:t>
      </w:r>
    </w:p>
    <w:p>
      <w:pPr>
        <w:pStyle w:val="ListParagraph"/>
        <w:numPr>
          <w:ilvl w:val="2"/>
          <w:numId w:val="2"/>
        </w:numPr>
        <w:tabs>
          <w:tab w:pos="472" w:val="left" w:leader="none"/>
          <w:tab w:pos="474" w:val="left" w:leader="none"/>
        </w:tabs>
        <w:spacing w:line="316" w:lineRule="auto" w:before="121" w:after="0"/>
        <w:ind w:left="474" w:right="109" w:hanging="188"/>
        <w:jc w:val="left"/>
        <w:rPr>
          <w:sz w:val="21"/>
        </w:rPr>
      </w:pPr>
      <w:r>
        <w:rPr>
          <w:color w:val="333333"/>
          <w:w w:val="105"/>
          <w:sz w:val="21"/>
        </w:rPr>
        <w:t>Améliorations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fonctionnelles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(MEV)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: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mise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en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œuvre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d’évolutions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mineures/modérées,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en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lien avec les besoins métiers identifiés lors de la phase d’analyse.</w:t>
      </w: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121" w:after="0"/>
        <w:ind w:left="473" w:right="0" w:hanging="186"/>
        <w:jc w:val="left"/>
        <w:rPr>
          <w:sz w:val="21"/>
        </w:rPr>
      </w:pPr>
      <w:r>
        <w:rPr>
          <w:color w:val="333333"/>
          <w:sz w:val="21"/>
        </w:rPr>
        <w:t>Définition</w:t>
      </w:r>
      <w:r>
        <w:rPr>
          <w:color w:val="333333"/>
          <w:spacing w:val="41"/>
          <w:sz w:val="21"/>
        </w:rPr>
        <w:t> </w:t>
      </w:r>
      <w:r>
        <w:rPr>
          <w:color w:val="333333"/>
          <w:sz w:val="21"/>
        </w:rPr>
        <w:t>et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mise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en</w:t>
      </w:r>
      <w:r>
        <w:rPr>
          <w:color w:val="333333"/>
          <w:spacing w:val="41"/>
          <w:sz w:val="21"/>
        </w:rPr>
        <w:t> </w:t>
      </w:r>
      <w:r>
        <w:rPr>
          <w:color w:val="333333"/>
          <w:sz w:val="21"/>
        </w:rPr>
        <w:t>place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d’une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gouvernance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de</w:t>
      </w:r>
      <w:r>
        <w:rPr>
          <w:color w:val="333333"/>
          <w:spacing w:val="41"/>
          <w:sz w:val="21"/>
        </w:rPr>
        <w:t> </w:t>
      </w:r>
      <w:r>
        <w:rPr>
          <w:color w:val="333333"/>
          <w:sz w:val="21"/>
        </w:rPr>
        <w:t>l’outil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(technique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et</w:t>
      </w:r>
      <w:r>
        <w:rPr>
          <w:color w:val="333333"/>
          <w:spacing w:val="42"/>
          <w:sz w:val="21"/>
        </w:rPr>
        <w:t> </w:t>
      </w:r>
      <w:r>
        <w:rPr>
          <w:color w:val="333333"/>
          <w:spacing w:val="-2"/>
          <w:sz w:val="21"/>
        </w:rPr>
        <w:t>fonctionnelle).</w:t>
      </w:r>
    </w:p>
    <w:p>
      <w:pPr>
        <w:pStyle w:val="ListParagraph"/>
        <w:numPr>
          <w:ilvl w:val="2"/>
          <w:numId w:val="2"/>
        </w:numPr>
        <w:tabs>
          <w:tab w:pos="472" w:val="left" w:leader="none"/>
          <w:tab w:pos="474" w:val="left" w:leader="none"/>
        </w:tabs>
        <w:spacing w:line="316" w:lineRule="auto" w:before="197" w:after="0"/>
        <w:ind w:left="474" w:right="107" w:hanging="188"/>
        <w:jc w:val="left"/>
        <w:rPr>
          <w:sz w:val="21"/>
        </w:rPr>
      </w:pPr>
      <w:r>
        <w:rPr>
          <w:color w:val="333333"/>
          <w:w w:val="110"/>
          <w:sz w:val="21"/>
        </w:rPr>
        <w:t>Accompagnement</w:t>
      </w:r>
      <w:r>
        <w:rPr>
          <w:color w:val="333333"/>
          <w:w w:val="110"/>
          <w:sz w:val="21"/>
        </w:rPr>
        <w:t> à</w:t>
      </w:r>
      <w:r>
        <w:rPr>
          <w:color w:val="333333"/>
          <w:w w:val="110"/>
          <w:sz w:val="21"/>
        </w:rPr>
        <w:t> l’appropriation</w:t>
      </w:r>
      <w:r>
        <w:rPr>
          <w:color w:val="333333"/>
          <w:w w:val="110"/>
          <w:sz w:val="21"/>
        </w:rPr>
        <w:t> :</w:t>
      </w:r>
      <w:r>
        <w:rPr>
          <w:color w:val="333333"/>
          <w:w w:val="110"/>
          <w:sz w:val="21"/>
        </w:rPr>
        <w:t> documentation,</w:t>
      </w:r>
      <w:r>
        <w:rPr>
          <w:color w:val="333333"/>
          <w:w w:val="110"/>
          <w:sz w:val="21"/>
        </w:rPr>
        <w:t> transfert</w:t>
      </w:r>
      <w:r>
        <w:rPr>
          <w:color w:val="333333"/>
          <w:w w:val="110"/>
          <w:sz w:val="21"/>
        </w:rPr>
        <w:t> de</w:t>
      </w:r>
      <w:r>
        <w:rPr>
          <w:color w:val="333333"/>
          <w:w w:val="110"/>
          <w:sz w:val="21"/>
        </w:rPr>
        <w:t> compétences,</w:t>
      </w:r>
      <w:r>
        <w:rPr>
          <w:color w:val="333333"/>
          <w:w w:val="110"/>
          <w:sz w:val="21"/>
        </w:rPr>
        <w:t> formation</w:t>
      </w:r>
      <w:r>
        <w:rPr>
          <w:color w:val="333333"/>
          <w:w w:val="110"/>
          <w:sz w:val="21"/>
        </w:rPr>
        <w:t> des équipes internes à l’administration et à l’évolution de l’outil.</w:t>
      </w: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121" w:after="0"/>
        <w:ind w:left="473" w:right="0" w:hanging="186"/>
        <w:jc w:val="left"/>
        <w:rPr>
          <w:sz w:val="21"/>
        </w:rPr>
      </w:pPr>
      <w:r>
        <w:rPr>
          <w:color w:val="333333"/>
          <w:w w:val="105"/>
          <w:sz w:val="21"/>
        </w:rPr>
        <w:t>Pilotage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du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projet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: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coordination,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suivi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planning,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gestion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risques,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reporting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régulier.</w:t>
      </w: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197" w:after="0"/>
        <w:ind w:left="473" w:right="0" w:hanging="186"/>
        <w:jc w:val="left"/>
        <w:rPr>
          <w:sz w:val="21"/>
        </w:rPr>
      </w:pPr>
      <w:r>
        <w:rPr>
          <w:color w:val="333333"/>
          <w:w w:val="110"/>
          <w:sz w:val="21"/>
        </w:rPr>
        <w:t>Prise</w:t>
      </w:r>
      <w:r>
        <w:rPr>
          <w:color w:val="333333"/>
          <w:spacing w:val="-15"/>
          <w:w w:val="110"/>
          <w:sz w:val="21"/>
        </w:rPr>
        <w:t> </w:t>
      </w:r>
      <w:r>
        <w:rPr>
          <w:color w:val="333333"/>
          <w:w w:val="110"/>
          <w:sz w:val="21"/>
        </w:rPr>
        <w:t>en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charge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la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relation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contractuelle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ou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commerciale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avec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l’éditeur.</w:t>
      </w:r>
    </w:p>
    <w:p>
      <w:pPr>
        <w:pStyle w:val="BodyText"/>
        <w:spacing w:before="182"/>
      </w:pPr>
    </w:p>
    <w:p>
      <w:pPr>
        <w:pStyle w:val="Heading2"/>
        <w:numPr>
          <w:ilvl w:val="1"/>
          <w:numId w:val="2"/>
        </w:numPr>
        <w:tabs>
          <w:tab w:pos="817" w:val="left" w:leader="none"/>
        </w:tabs>
        <w:spacing w:line="240" w:lineRule="auto" w:before="0" w:after="0"/>
        <w:ind w:left="817" w:right="0" w:hanging="703"/>
        <w:jc w:val="left"/>
      </w:pPr>
      <w:bookmarkStart w:name="2.2. Ce qui est exclu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r>
        <w:rPr>
          <w:color w:val="333333"/>
        </w:rPr>
        <w:t>Ce</w:t>
      </w:r>
      <w:r>
        <w:rPr>
          <w:color w:val="333333"/>
          <w:spacing w:val="-13"/>
        </w:rPr>
        <w:t> </w:t>
      </w:r>
      <w:r>
        <w:rPr>
          <w:color w:val="333333"/>
        </w:rPr>
        <w:t>qui</w:t>
      </w:r>
      <w:r>
        <w:rPr>
          <w:color w:val="333333"/>
          <w:spacing w:val="-12"/>
        </w:rPr>
        <w:t> </w:t>
      </w:r>
      <w:r>
        <w:rPr>
          <w:color w:val="333333"/>
        </w:rPr>
        <w:t>est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exclu</w:t>
      </w:r>
    </w:p>
    <w:p>
      <w:pPr>
        <w:pStyle w:val="BodyText"/>
        <w:spacing w:line="316" w:lineRule="auto" w:before="289"/>
        <w:ind w:left="114"/>
      </w:pPr>
      <w:r>
        <w:rPr>
          <w:color w:val="333333"/>
          <w:w w:val="110"/>
        </w:rPr>
        <w:t>Les éléments suivants sont en dehors du périmètre de cette proposition (sauf demande spécifique validée ultérieurement) :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0" w:after="0"/>
        <w:ind w:left="473" w:right="0" w:hanging="186"/>
        <w:jc w:val="left"/>
        <w:rPr>
          <w:sz w:val="21"/>
        </w:rPr>
      </w:pPr>
      <w:r>
        <w:rPr>
          <w:color w:val="333333"/>
          <w:w w:val="105"/>
          <w:sz w:val="21"/>
        </w:rPr>
        <w:t>Refonte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complète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l’outil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ou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changement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solution.</w:t>
      </w: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197" w:after="0"/>
        <w:ind w:left="473" w:right="0" w:hanging="186"/>
        <w:jc w:val="left"/>
        <w:rPr>
          <w:sz w:val="21"/>
        </w:rPr>
      </w:pPr>
      <w:r>
        <w:rPr>
          <w:color w:val="333333"/>
          <w:sz w:val="21"/>
        </w:rPr>
        <w:t>Développements</w:t>
      </w:r>
      <w:r>
        <w:rPr>
          <w:color w:val="333333"/>
          <w:spacing w:val="47"/>
          <w:sz w:val="21"/>
        </w:rPr>
        <w:t> </w:t>
      </w:r>
      <w:r>
        <w:rPr>
          <w:color w:val="333333"/>
          <w:sz w:val="21"/>
        </w:rPr>
        <w:t>lourds</w:t>
      </w:r>
      <w:r>
        <w:rPr>
          <w:color w:val="333333"/>
          <w:spacing w:val="48"/>
          <w:sz w:val="21"/>
        </w:rPr>
        <w:t> </w:t>
      </w:r>
      <w:r>
        <w:rPr>
          <w:color w:val="333333"/>
          <w:sz w:val="21"/>
        </w:rPr>
        <w:t>ou</w:t>
      </w:r>
      <w:r>
        <w:rPr>
          <w:color w:val="333333"/>
          <w:spacing w:val="48"/>
          <w:sz w:val="21"/>
        </w:rPr>
        <w:t> </w:t>
      </w:r>
      <w:r>
        <w:rPr>
          <w:color w:val="333333"/>
          <w:sz w:val="21"/>
        </w:rPr>
        <w:t>spécifiques</w:t>
      </w:r>
      <w:r>
        <w:rPr>
          <w:color w:val="333333"/>
          <w:spacing w:val="48"/>
          <w:sz w:val="21"/>
        </w:rPr>
        <w:t> </w:t>
      </w:r>
      <w:r>
        <w:rPr>
          <w:color w:val="333333"/>
          <w:sz w:val="21"/>
        </w:rPr>
        <w:t>non</w:t>
      </w:r>
      <w:r>
        <w:rPr>
          <w:color w:val="333333"/>
          <w:spacing w:val="48"/>
          <w:sz w:val="21"/>
        </w:rPr>
        <w:t> </w:t>
      </w:r>
      <w:r>
        <w:rPr>
          <w:color w:val="333333"/>
          <w:sz w:val="21"/>
        </w:rPr>
        <w:t>identifiés</w:t>
      </w:r>
      <w:r>
        <w:rPr>
          <w:color w:val="333333"/>
          <w:spacing w:val="48"/>
          <w:sz w:val="21"/>
        </w:rPr>
        <w:t> </w:t>
      </w:r>
      <w:r>
        <w:rPr>
          <w:color w:val="333333"/>
          <w:sz w:val="21"/>
        </w:rPr>
        <w:t>dans</w:t>
      </w:r>
      <w:r>
        <w:rPr>
          <w:color w:val="333333"/>
          <w:spacing w:val="48"/>
          <w:sz w:val="21"/>
        </w:rPr>
        <w:t> </w:t>
      </w:r>
      <w:r>
        <w:rPr>
          <w:color w:val="333333"/>
          <w:sz w:val="21"/>
        </w:rPr>
        <w:t>la</w:t>
      </w:r>
      <w:r>
        <w:rPr>
          <w:color w:val="333333"/>
          <w:spacing w:val="48"/>
          <w:sz w:val="21"/>
        </w:rPr>
        <w:t> </w:t>
      </w:r>
      <w:r>
        <w:rPr>
          <w:color w:val="333333"/>
          <w:sz w:val="21"/>
        </w:rPr>
        <w:t>phase</w:t>
      </w:r>
      <w:r>
        <w:rPr>
          <w:color w:val="333333"/>
          <w:spacing w:val="48"/>
          <w:sz w:val="21"/>
        </w:rPr>
        <w:t> </w:t>
      </w:r>
      <w:r>
        <w:rPr>
          <w:color w:val="333333"/>
          <w:spacing w:val="-2"/>
          <w:sz w:val="21"/>
        </w:rPr>
        <w:t>d’analyse.</w:t>
      </w: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197" w:after="0"/>
        <w:ind w:left="473" w:right="0" w:hanging="186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Maintenance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applicative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à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long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terme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(hors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période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garantie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si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applicable).</w:t>
      </w:r>
    </w:p>
    <w:p>
      <w:pPr>
        <w:pStyle w:val="ListParagraph"/>
        <w:numPr>
          <w:ilvl w:val="2"/>
          <w:numId w:val="2"/>
        </w:numPr>
        <w:tabs>
          <w:tab w:pos="472" w:val="left" w:leader="none"/>
          <w:tab w:pos="474" w:val="left" w:leader="none"/>
        </w:tabs>
        <w:spacing w:line="316" w:lineRule="auto" w:before="197" w:after="0"/>
        <w:ind w:left="474" w:right="110" w:hanging="188"/>
        <w:jc w:val="left"/>
        <w:rPr>
          <w:sz w:val="21"/>
        </w:rPr>
      </w:pPr>
      <w:r>
        <w:rPr>
          <w:color w:val="333333"/>
          <w:w w:val="105"/>
          <w:sz w:val="21"/>
        </w:rPr>
        <w:t>Intégration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avec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systèmes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tiers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(SI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métier,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ERP,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etc.)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non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documentée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ou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non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prévue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au </w:t>
      </w:r>
      <w:r>
        <w:rPr>
          <w:color w:val="333333"/>
          <w:spacing w:val="-2"/>
          <w:w w:val="105"/>
          <w:sz w:val="21"/>
        </w:rPr>
        <w:t>démarrage.</w:t>
      </w:r>
    </w:p>
    <w:p>
      <w:pPr>
        <w:pStyle w:val="BodyText"/>
        <w:spacing w:before="106"/>
      </w:pPr>
    </w:p>
    <w:p>
      <w:pPr>
        <w:pStyle w:val="Heading2"/>
        <w:numPr>
          <w:ilvl w:val="1"/>
          <w:numId w:val="2"/>
        </w:numPr>
        <w:tabs>
          <w:tab w:pos="817" w:val="left" w:leader="none"/>
        </w:tabs>
        <w:spacing w:line="240" w:lineRule="auto" w:before="0" w:after="0"/>
        <w:ind w:left="817" w:right="0" w:hanging="703"/>
        <w:jc w:val="left"/>
      </w:pPr>
      <w:bookmarkStart w:name="2.3. Hypothèses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r>
        <w:rPr>
          <w:color w:val="333333"/>
          <w:spacing w:val="-2"/>
        </w:rPr>
        <w:t>Hypothèses</w:t>
      </w:r>
    </w:p>
    <w:p>
      <w:pPr>
        <w:pStyle w:val="BodyText"/>
        <w:spacing w:before="289"/>
        <w:ind w:left="114"/>
      </w:pPr>
      <w:r>
        <w:rPr>
          <w:color w:val="333333"/>
          <w:w w:val="105"/>
        </w:rPr>
        <w:t>La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présente</w:t>
      </w:r>
      <w:r>
        <w:rPr>
          <w:color w:val="333333"/>
          <w:spacing w:val="16"/>
          <w:w w:val="105"/>
        </w:rPr>
        <w:t> </w:t>
      </w:r>
      <w:r>
        <w:rPr>
          <w:color w:val="333333"/>
          <w:w w:val="105"/>
        </w:rPr>
        <w:t>proposition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repose</w:t>
      </w:r>
      <w:r>
        <w:rPr>
          <w:color w:val="333333"/>
          <w:spacing w:val="16"/>
          <w:w w:val="105"/>
        </w:rPr>
        <w:t> </w:t>
      </w:r>
      <w:r>
        <w:rPr>
          <w:color w:val="333333"/>
          <w:w w:val="105"/>
        </w:rPr>
        <w:t>sur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les</w:t>
      </w:r>
      <w:r>
        <w:rPr>
          <w:color w:val="333333"/>
          <w:spacing w:val="16"/>
          <w:w w:val="105"/>
        </w:rPr>
        <w:t> </w:t>
      </w:r>
      <w:r>
        <w:rPr>
          <w:color w:val="333333"/>
          <w:w w:val="105"/>
        </w:rPr>
        <w:t>hypothèses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suivantes</w:t>
      </w:r>
      <w:r>
        <w:rPr>
          <w:color w:val="333333"/>
          <w:spacing w:val="16"/>
          <w:w w:val="105"/>
        </w:rPr>
        <w:t> </w:t>
      </w:r>
      <w:r>
        <w:rPr>
          <w:color w:val="333333"/>
          <w:spacing w:val="-10"/>
          <w:w w:val="105"/>
        </w:rPr>
        <w:t>:</w:t>
      </w:r>
    </w:p>
    <w:p>
      <w:pPr>
        <w:pStyle w:val="BodyText"/>
        <w:spacing w:before="78"/>
      </w:pPr>
    </w:p>
    <w:p>
      <w:pPr>
        <w:pStyle w:val="BodyText"/>
        <w:spacing w:line="316" w:lineRule="auto" w:before="1"/>
        <w:ind w:left="114"/>
      </w:pPr>
      <w:r>
        <w:rPr>
          <w:color w:val="333333"/>
          <w:w w:val="110"/>
        </w:rPr>
        <w:t>L’outil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cible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est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déjà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en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production,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accessible,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et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la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documentation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technique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30"/>
          <w:w w:val="110"/>
        </w:rPr>
        <w:t> </w:t>
      </w:r>
      <w:r>
        <w:rPr>
          <w:color w:val="333333"/>
          <w:w w:val="110"/>
        </w:rPr>
        <w:t>fonctionnelle disponible est fournie dès le début de la mission.</w:t>
      </w:r>
    </w:p>
    <w:p>
      <w:pPr>
        <w:pStyle w:val="BodyText"/>
        <w:spacing w:before="2"/>
      </w:pPr>
    </w:p>
    <w:p>
      <w:pPr>
        <w:pStyle w:val="BodyText"/>
        <w:spacing w:line="316" w:lineRule="auto"/>
        <w:ind w:left="114"/>
      </w:pPr>
      <w:r>
        <w:rPr>
          <w:color w:val="333333"/>
          <w:spacing w:val="-2"/>
          <w:w w:val="110"/>
        </w:rPr>
        <w:t>Les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interlocuteurs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clés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(métier,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IT,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éditeur)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sont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mobilisés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pour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les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phases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d’analyse,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de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validation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et </w:t>
      </w:r>
      <w:r>
        <w:rPr>
          <w:color w:val="333333"/>
          <w:w w:val="110"/>
        </w:rPr>
        <w:t>de tests.</w:t>
      </w:r>
    </w:p>
    <w:p>
      <w:pPr>
        <w:pStyle w:val="BodyText"/>
        <w:spacing w:before="3"/>
      </w:pPr>
    </w:p>
    <w:p>
      <w:pPr>
        <w:pStyle w:val="BodyText"/>
        <w:ind w:left="114"/>
      </w:pPr>
      <w:r>
        <w:rPr>
          <w:color w:val="333333"/>
          <w:spacing w:val="-2"/>
          <w:w w:val="110"/>
        </w:rPr>
        <w:t>Les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2"/>
          <w:w w:val="110"/>
        </w:rPr>
        <w:t>droits d’accès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2"/>
          <w:w w:val="110"/>
        </w:rPr>
        <w:t>nécessaires à l’analyse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2"/>
          <w:w w:val="110"/>
        </w:rPr>
        <w:t>et à l’intervention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2"/>
          <w:w w:val="110"/>
        </w:rPr>
        <w:t>technique seront accordés</w:t>
      </w:r>
      <w:r>
        <w:rPr>
          <w:color w:val="333333"/>
          <w:spacing w:val="-3"/>
          <w:w w:val="110"/>
        </w:rPr>
        <w:t> </w:t>
      </w:r>
      <w:r>
        <w:rPr>
          <w:color w:val="333333"/>
          <w:spacing w:val="-2"/>
          <w:w w:val="110"/>
        </w:rPr>
        <w:t>à Mheria.</w:t>
      </w:r>
    </w:p>
    <w:p>
      <w:pPr>
        <w:pStyle w:val="BodyText"/>
        <w:spacing w:before="78"/>
      </w:pPr>
    </w:p>
    <w:p>
      <w:pPr>
        <w:pStyle w:val="BodyText"/>
        <w:spacing w:line="316" w:lineRule="auto"/>
        <w:ind w:left="114"/>
      </w:pPr>
      <w:r>
        <w:rPr>
          <w:color w:val="333333"/>
          <w:w w:val="110"/>
        </w:rPr>
        <w:t>L’éditeur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actuel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reste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disponible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pour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répondre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aux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questions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techniques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ou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fournir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les informations nécessaires à la compréhension du socle de l’outil.</w:t>
      </w:r>
    </w:p>
    <w:p>
      <w:pPr>
        <w:pStyle w:val="BodyText"/>
        <w:spacing w:after="0" w:line="316" w:lineRule="auto"/>
        <w:sectPr>
          <w:pgSz w:w="11910" w:h="16840"/>
          <w:pgMar w:header="120" w:footer="803" w:top="580" w:bottom="1000" w:left="850" w:right="850"/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4760" cy="3175"/>
                <wp:effectExtent l="9525" t="0" r="0" b="635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334760" cy="3175"/>
                          <a:chExt cx="6334760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587"/>
                            <a:ext cx="633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0">
                                <a:moveTo>
                                  <a:pt x="0" y="0"/>
                                </a:moveTo>
                                <a:lnTo>
                                  <a:pt x="63347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pt;height:.25pt;mso-position-horizontal-relative:char;mso-position-vertical-relative:line" id="docshapegroup5" coordorigin="0,0" coordsize="9976,5">
                <v:line style="position:absolute" from="0,3" to="9976,3" stroked="true" strokeweight=".25pt" strokecolor="#ddddd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16" w:lineRule="auto" w:before="159"/>
        <w:ind w:left="114"/>
      </w:pPr>
      <w:r>
        <w:rPr>
          <w:color w:val="333333"/>
          <w:w w:val="110"/>
        </w:rPr>
        <w:t>L’environnement</w:t>
      </w:r>
      <w:r>
        <w:rPr>
          <w:color w:val="333333"/>
          <w:w w:val="110"/>
        </w:rPr>
        <w:t> technique</w:t>
      </w:r>
      <w:r>
        <w:rPr>
          <w:color w:val="333333"/>
          <w:w w:val="110"/>
        </w:rPr>
        <w:t> de</w:t>
      </w:r>
      <w:r>
        <w:rPr>
          <w:color w:val="333333"/>
          <w:w w:val="110"/>
        </w:rPr>
        <w:t> l’outil</w:t>
      </w:r>
      <w:r>
        <w:rPr>
          <w:color w:val="333333"/>
          <w:w w:val="110"/>
        </w:rPr>
        <w:t> (infrastructure,</w:t>
      </w:r>
      <w:r>
        <w:rPr>
          <w:color w:val="333333"/>
          <w:w w:val="110"/>
        </w:rPr>
        <w:t> hébergement,</w:t>
      </w:r>
      <w:r>
        <w:rPr>
          <w:color w:val="333333"/>
          <w:w w:val="110"/>
        </w:rPr>
        <w:t> sécurité)</w:t>
      </w:r>
      <w:r>
        <w:rPr>
          <w:color w:val="333333"/>
          <w:w w:val="110"/>
        </w:rPr>
        <w:t> est</w:t>
      </w:r>
      <w:r>
        <w:rPr>
          <w:color w:val="333333"/>
          <w:w w:val="110"/>
        </w:rPr>
        <w:t> stable</w:t>
      </w:r>
      <w:r>
        <w:rPr>
          <w:color w:val="333333"/>
          <w:w w:val="110"/>
        </w:rPr>
        <w:t> ou</w:t>
      </w:r>
      <w:r>
        <w:rPr>
          <w:color w:val="333333"/>
          <w:w w:val="110"/>
        </w:rPr>
        <w:t> sous</w:t>
      </w:r>
      <w:r>
        <w:rPr>
          <w:color w:val="333333"/>
          <w:w w:val="110"/>
        </w:rPr>
        <w:t> la responsabilité d’un tiers clairement identifié.</w:t>
      </w:r>
    </w:p>
    <w:p>
      <w:pPr>
        <w:pStyle w:val="BodyText"/>
        <w:spacing w:after="0" w:line="316" w:lineRule="auto"/>
        <w:sectPr>
          <w:pgSz w:w="11910" w:h="16840"/>
          <w:pgMar w:header="120" w:footer="803" w:top="580" w:bottom="1000" w:left="850" w:right="850"/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4760" cy="3175"/>
                <wp:effectExtent l="9525" t="0" r="0" b="635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334760" cy="3175"/>
                          <a:chExt cx="6334760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587"/>
                            <a:ext cx="633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0">
                                <a:moveTo>
                                  <a:pt x="0" y="0"/>
                                </a:moveTo>
                                <a:lnTo>
                                  <a:pt x="63347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pt;height:.25pt;mso-position-horizontal-relative:char;mso-position-vertical-relative:line" id="docshapegroup6" coordorigin="0,0" coordsize="9976,5">
                <v:line style="position:absolute" from="0,3" to="9976,3" stroked="true" strokeweight=".25pt" strokecolor="#ddddd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601" w:val="left" w:leader="none"/>
        </w:tabs>
        <w:spacing w:line="240" w:lineRule="auto" w:before="179" w:after="0"/>
        <w:ind w:left="601" w:right="0" w:hanging="487"/>
        <w:jc w:val="left"/>
      </w:pPr>
      <w:bookmarkStart w:name="3. Solution Proposée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r>
        <w:rPr>
          <w:color w:val="333333"/>
          <w:spacing w:val="-6"/>
        </w:rPr>
        <w:t>Solution</w:t>
      </w:r>
      <w:r>
        <w:rPr>
          <w:color w:val="333333"/>
          <w:spacing w:val="-16"/>
        </w:rPr>
        <w:t> </w:t>
      </w:r>
      <w:r>
        <w:rPr>
          <w:color w:val="333333"/>
          <w:spacing w:val="-2"/>
        </w:rPr>
        <w:t>Proposée</w:t>
      </w:r>
    </w:p>
    <w:p>
      <w:pPr>
        <w:pStyle w:val="Heading2"/>
        <w:numPr>
          <w:ilvl w:val="1"/>
          <w:numId w:val="2"/>
        </w:numPr>
        <w:tabs>
          <w:tab w:pos="817" w:val="left" w:leader="none"/>
        </w:tabs>
        <w:spacing w:line="240" w:lineRule="auto" w:before="398" w:after="0"/>
        <w:ind w:left="817" w:right="0" w:hanging="703"/>
        <w:jc w:val="left"/>
      </w:pPr>
      <w:bookmarkStart w:name="3.1. Architecture Technique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r>
        <w:rPr>
          <w:color w:val="333333"/>
          <w:spacing w:val="-2"/>
        </w:rPr>
        <w:t>Architecture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Technique</w:t>
      </w:r>
    </w:p>
    <w:p>
      <w:pPr>
        <w:pStyle w:val="BodyText"/>
        <w:spacing w:line="316" w:lineRule="auto" w:before="289"/>
        <w:ind w:left="114" w:right="108"/>
        <w:jc w:val="both"/>
      </w:pPr>
      <w:r>
        <w:rPr>
          <w:color w:val="333333"/>
          <w:w w:val="105"/>
        </w:rPr>
        <w:t>L’architecture</w:t>
      </w:r>
      <w:r>
        <w:rPr>
          <w:color w:val="333333"/>
          <w:w w:val="105"/>
        </w:rPr>
        <w:t> cible</w:t>
      </w:r>
      <w:r>
        <w:rPr>
          <w:color w:val="333333"/>
          <w:w w:val="105"/>
        </w:rPr>
        <w:t> reste</w:t>
      </w:r>
      <w:r>
        <w:rPr>
          <w:color w:val="333333"/>
          <w:w w:val="105"/>
        </w:rPr>
        <w:t> centrée</w:t>
      </w:r>
      <w:r>
        <w:rPr>
          <w:color w:val="333333"/>
          <w:w w:val="105"/>
        </w:rPr>
        <w:t> sur</w:t>
      </w:r>
      <w:r>
        <w:rPr>
          <w:color w:val="333333"/>
          <w:w w:val="105"/>
        </w:rPr>
        <w:t> une</w:t>
      </w:r>
      <w:r>
        <w:rPr>
          <w:color w:val="333333"/>
          <w:w w:val="105"/>
        </w:rPr>
        <w:t> organisation</w:t>
      </w:r>
      <w:r>
        <w:rPr>
          <w:color w:val="333333"/>
          <w:w w:val="105"/>
        </w:rPr>
        <w:t> modulaire</w:t>
      </w:r>
      <w:r>
        <w:rPr>
          <w:color w:val="333333"/>
          <w:w w:val="105"/>
        </w:rPr>
        <w:t> et</w:t>
      </w:r>
      <w:r>
        <w:rPr>
          <w:color w:val="333333"/>
          <w:w w:val="105"/>
        </w:rPr>
        <w:t> structurée</w:t>
      </w:r>
      <w:r>
        <w:rPr>
          <w:color w:val="333333"/>
          <w:w w:val="105"/>
        </w:rPr>
        <w:t> en</w:t>
      </w:r>
      <w:r>
        <w:rPr>
          <w:color w:val="333333"/>
          <w:w w:val="105"/>
        </w:rPr>
        <w:t> couches fonctionnelles. L’objectif est de rendre le système plus résilient, mieux supervisé, et plus facilement maintenable.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Les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composants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principaux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restent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inchangés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(interface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utilisateur,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couche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métier, base de données, intégrations SI), mais seront renforcés par des pratiques de qualité logicielle, de traçabilité et de contrôles en amont des traitements.</w:t>
      </w:r>
    </w:p>
    <w:p>
      <w:pPr>
        <w:pStyle w:val="BodyText"/>
        <w:spacing w:before="108"/>
      </w:pPr>
    </w:p>
    <w:p>
      <w:pPr>
        <w:pStyle w:val="Heading2"/>
        <w:numPr>
          <w:ilvl w:val="1"/>
          <w:numId w:val="2"/>
        </w:numPr>
        <w:tabs>
          <w:tab w:pos="817" w:val="left" w:leader="none"/>
        </w:tabs>
        <w:spacing w:line="288" w:lineRule="auto" w:before="0" w:after="0"/>
        <w:ind w:left="114" w:right="1536" w:firstLine="0"/>
        <w:jc w:val="left"/>
      </w:pPr>
      <w:bookmarkStart w:name="3.2. Description des Composants (Mise à " w:id="17"/>
      <w:bookmarkEnd w:id="17"/>
      <w:r>
        <w:rPr>
          <w:b w:val="0"/>
        </w:rPr>
      </w:r>
      <w:bookmarkStart w:name="_bookmark7" w:id="18"/>
      <w:bookmarkEnd w:id="18"/>
      <w:r>
        <w:rPr>
          <w:b w:val="0"/>
        </w:rPr>
      </w:r>
      <w:r>
        <w:rPr>
          <w:color w:val="333333"/>
          <w:spacing w:val="-4"/>
        </w:rPr>
        <w:t>Description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des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Composants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(Mise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à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jour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et </w:t>
      </w:r>
      <w:r>
        <w:rPr>
          <w:color w:val="333333"/>
          <w:spacing w:val="-2"/>
        </w:rPr>
        <w:t>renforcement)</w:t>
      </w:r>
    </w:p>
    <w:p>
      <w:pPr>
        <w:pStyle w:val="Heading4"/>
        <w:spacing w:before="206"/>
      </w:pPr>
      <w:r>
        <w:rPr>
          <w:color w:val="333333"/>
          <w:spacing w:val="-2"/>
        </w:rPr>
        <w:t>Optimisation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de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paramétrage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(revue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de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code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VB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et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SQL)</w:t>
      </w:r>
    </w:p>
    <w:p>
      <w:pPr>
        <w:pStyle w:val="BodyText"/>
        <w:spacing w:before="137"/>
        <w:ind w:left="414"/>
      </w:pPr>
      <w:r>
        <w:rPr>
          <w:color w:val="333333"/>
        </w:rPr>
        <w:t>Une</w:t>
      </w:r>
      <w:r>
        <w:rPr>
          <w:color w:val="333333"/>
          <w:spacing w:val="38"/>
        </w:rPr>
        <w:t> </w:t>
      </w:r>
      <w:r>
        <w:rPr>
          <w:color w:val="333333"/>
        </w:rPr>
        <w:t>revue</w:t>
      </w:r>
      <w:r>
        <w:rPr>
          <w:color w:val="333333"/>
          <w:spacing w:val="38"/>
        </w:rPr>
        <w:t> </w:t>
      </w:r>
      <w:r>
        <w:rPr>
          <w:color w:val="333333"/>
        </w:rPr>
        <w:t>technique</w:t>
      </w:r>
      <w:r>
        <w:rPr>
          <w:color w:val="333333"/>
          <w:spacing w:val="38"/>
        </w:rPr>
        <w:t> </w:t>
      </w:r>
      <w:r>
        <w:rPr>
          <w:color w:val="333333"/>
        </w:rPr>
        <w:t>des</w:t>
      </w:r>
      <w:r>
        <w:rPr>
          <w:color w:val="333333"/>
          <w:spacing w:val="39"/>
        </w:rPr>
        <w:t> </w:t>
      </w:r>
      <w:r>
        <w:rPr>
          <w:color w:val="333333"/>
        </w:rPr>
        <w:t>modules</w:t>
      </w:r>
      <w:r>
        <w:rPr>
          <w:color w:val="333333"/>
          <w:spacing w:val="38"/>
        </w:rPr>
        <w:t> </w:t>
      </w:r>
      <w:r>
        <w:rPr>
          <w:color w:val="333333"/>
        </w:rPr>
        <w:t>paramétrés</w:t>
      </w:r>
      <w:r>
        <w:rPr>
          <w:color w:val="333333"/>
          <w:spacing w:val="38"/>
        </w:rPr>
        <w:t> </w:t>
      </w:r>
      <w:r>
        <w:rPr>
          <w:color w:val="333333"/>
        </w:rPr>
        <w:t>en</w:t>
      </w:r>
      <w:r>
        <w:rPr>
          <w:color w:val="333333"/>
          <w:spacing w:val="38"/>
        </w:rPr>
        <w:t> </w:t>
      </w:r>
      <w:r>
        <w:rPr>
          <w:color w:val="333333"/>
        </w:rPr>
        <w:t>Visual</w:t>
      </w:r>
      <w:r>
        <w:rPr>
          <w:color w:val="333333"/>
          <w:spacing w:val="39"/>
        </w:rPr>
        <w:t> </w:t>
      </w:r>
      <w:r>
        <w:rPr>
          <w:color w:val="333333"/>
        </w:rPr>
        <w:t>Basic</w:t>
      </w:r>
      <w:r>
        <w:rPr>
          <w:color w:val="333333"/>
          <w:spacing w:val="38"/>
        </w:rPr>
        <w:t> </w:t>
      </w:r>
      <w:r>
        <w:rPr>
          <w:color w:val="333333"/>
        </w:rPr>
        <w:t>et</w:t>
      </w:r>
      <w:r>
        <w:rPr>
          <w:color w:val="333333"/>
          <w:spacing w:val="38"/>
        </w:rPr>
        <w:t> </w:t>
      </w:r>
      <w:r>
        <w:rPr>
          <w:color w:val="333333"/>
        </w:rPr>
        <w:t>SQL</w:t>
      </w:r>
      <w:r>
        <w:rPr>
          <w:color w:val="333333"/>
          <w:spacing w:val="38"/>
        </w:rPr>
        <w:t> </w:t>
      </w:r>
      <w:r>
        <w:rPr>
          <w:color w:val="333333"/>
        </w:rPr>
        <w:t>sera</w:t>
      </w:r>
      <w:r>
        <w:rPr>
          <w:color w:val="333333"/>
          <w:spacing w:val="39"/>
        </w:rPr>
        <w:t> </w:t>
      </w:r>
      <w:r>
        <w:rPr>
          <w:color w:val="333333"/>
        </w:rPr>
        <w:t>réalisée,</w:t>
      </w:r>
      <w:r>
        <w:rPr>
          <w:color w:val="333333"/>
          <w:spacing w:val="38"/>
        </w:rPr>
        <w:t> </w:t>
      </w:r>
      <w:r>
        <w:rPr>
          <w:color w:val="333333"/>
        </w:rPr>
        <w:t>visant</w:t>
      </w:r>
      <w:r>
        <w:rPr>
          <w:color w:val="333333"/>
          <w:spacing w:val="38"/>
        </w:rPr>
        <w:t> </w:t>
      </w:r>
      <w:r>
        <w:rPr>
          <w:color w:val="333333"/>
        </w:rPr>
        <w:t>à</w:t>
      </w:r>
      <w:r>
        <w:rPr>
          <w:color w:val="333333"/>
          <w:spacing w:val="39"/>
        </w:rPr>
        <w:t> </w:t>
      </w:r>
      <w:r>
        <w:rPr>
          <w:color w:val="333333"/>
          <w:spacing w:val="-10"/>
        </w:rPr>
        <w:t>:</w:t>
      </w:r>
    </w:p>
    <w:p>
      <w:pPr>
        <w:pStyle w:val="BodyText"/>
        <w:spacing w:before="78"/>
      </w:pP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0" w:after="0"/>
        <w:ind w:left="773" w:right="0" w:hanging="186"/>
        <w:jc w:val="left"/>
        <w:rPr>
          <w:sz w:val="21"/>
        </w:rPr>
      </w:pPr>
      <w:r>
        <w:rPr>
          <w:color w:val="333333"/>
          <w:spacing w:val="2"/>
          <w:sz w:val="21"/>
        </w:rPr>
        <w:t>Identifier</w:t>
      </w:r>
      <w:r>
        <w:rPr>
          <w:color w:val="333333"/>
          <w:spacing w:val="42"/>
          <w:sz w:val="21"/>
        </w:rPr>
        <w:t> </w:t>
      </w:r>
      <w:r>
        <w:rPr>
          <w:color w:val="333333"/>
          <w:spacing w:val="2"/>
          <w:sz w:val="21"/>
        </w:rPr>
        <w:t>les</w:t>
      </w:r>
      <w:r>
        <w:rPr>
          <w:color w:val="333333"/>
          <w:spacing w:val="43"/>
          <w:sz w:val="21"/>
        </w:rPr>
        <w:t> </w:t>
      </w:r>
      <w:r>
        <w:rPr>
          <w:color w:val="333333"/>
          <w:spacing w:val="2"/>
          <w:sz w:val="21"/>
        </w:rPr>
        <w:t>anomalies</w:t>
      </w:r>
      <w:r>
        <w:rPr>
          <w:color w:val="333333"/>
          <w:spacing w:val="42"/>
          <w:sz w:val="21"/>
        </w:rPr>
        <w:t> </w:t>
      </w:r>
      <w:r>
        <w:rPr>
          <w:color w:val="333333"/>
          <w:spacing w:val="2"/>
          <w:sz w:val="21"/>
        </w:rPr>
        <w:t>de</w:t>
      </w:r>
      <w:r>
        <w:rPr>
          <w:color w:val="333333"/>
          <w:spacing w:val="43"/>
          <w:sz w:val="21"/>
        </w:rPr>
        <w:t> </w:t>
      </w:r>
      <w:r>
        <w:rPr>
          <w:color w:val="333333"/>
          <w:spacing w:val="2"/>
          <w:sz w:val="21"/>
        </w:rPr>
        <w:t>performance</w:t>
      </w:r>
      <w:r>
        <w:rPr>
          <w:color w:val="333333"/>
          <w:spacing w:val="43"/>
          <w:sz w:val="21"/>
        </w:rPr>
        <w:t> </w:t>
      </w:r>
      <w:r>
        <w:rPr>
          <w:color w:val="333333"/>
          <w:spacing w:val="2"/>
          <w:sz w:val="21"/>
        </w:rPr>
        <w:t>(requêtes</w:t>
      </w:r>
      <w:r>
        <w:rPr>
          <w:color w:val="333333"/>
          <w:spacing w:val="42"/>
          <w:sz w:val="21"/>
        </w:rPr>
        <w:t> </w:t>
      </w:r>
      <w:r>
        <w:rPr>
          <w:color w:val="333333"/>
          <w:spacing w:val="2"/>
          <w:sz w:val="21"/>
        </w:rPr>
        <w:t>inefficaces,</w:t>
      </w:r>
      <w:r>
        <w:rPr>
          <w:color w:val="333333"/>
          <w:spacing w:val="43"/>
          <w:sz w:val="21"/>
        </w:rPr>
        <w:t> </w:t>
      </w:r>
      <w:r>
        <w:rPr>
          <w:color w:val="333333"/>
          <w:spacing w:val="2"/>
          <w:sz w:val="21"/>
        </w:rPr>
        <w:t>code</w:t>
      </w:r>
      <w:r>
        <w:rPr>
          <w:color w:val="333333"/>
          <w:spacing w:val="43"/>
          <w:sz w:val="21"/>
        </w:rPr>
        <w:t> </w:t>
      </w:r>
      <w:r>
        <w:rPr>
          <w:color w:val="333333"/>
          <w:spacing w:val="-2"/>
          <w:sz w:val="21"/>
        </w:rPr>
        <w:t>redondant)</w:t>
      </w: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197" w:after="0"/>
        <w:ind w:left="773" w:right="0" w:hanging="186"/>
        <w:jc w:val="left"/>
        <w:rPr>
          <w:sz w:val="21"/>
        </w:rPr>
      </w:pPr>
      <w:r>
        <w:rPr>
          <w:color w:val="333333"/>
          <w:sz w:val="21"/>
        </w:rPr>
        <w:t>Proposer</w:t>
      </w:r>
      <w:r>
        <w:rPr>
          <w:color w:val="333333"/>
          <w:spacing w:val="39"/>
          <w:sz w:val="21"/>
        </w:rPr>
        <w:t> </w:t>
      </w:r>
      <w:r>
        <w:rPr>
          <w:color w:val="333333"/>
          <w:sz w:val="21"/>
        </w:rPr>
        <w:t>des</w:t>
      </w:r>
      <w:r>
        <w:rPr>
          <w:color w:val="333333"/>
          <w:spacing w:val="39"/>
          <w:sz w:val="21"/>
        </w:rPr>
        <w:t> </w:t>
      </w:r>
      <w:r>
        <w:rPr>
          <w:color w:val="333333"/>
          <w:sz w:val="21"/>
        </w:rPr>
        <w:t>améliorations</w:t>
      </w:r>
      <w:r>
        <w:rPr>
          <w:color w:val="333333"/>
          <w:spacing w:val="40"/>
          <w:sz w:val="21"/>
        </w:rPr>
        <w:t> </w:t>
      </w:r>
      <w:r>
        <w:rPr>
          <w:color w:val="333333"/>
          <w:sz w:val="21"/>
        </w:rPr>
        <w:t>de</w:t>
      </w:r>
      <w:r>
        <w:rPr>
          <w:color w:val="333333"/>
          <w:spacing w:val="39"/>
          <w:sz w:val="21"/>
        </w:rPr>
        <w:t> </w:t>
      </w:r>
      <w:r>
        <w:rPr>
          <w:color w:val="333333"/>
          <w:sz w:val="21"/>
        </w:rPr>
        <w:t>lisibilité</w:t>
      </w:r>
      <w:r>
        <w:rPr>
          <w:color w:val="333333"/>
          <w:spacing w:val="40"/>
          <w:sz w:val="21"/>
        </w:rPr>
        <w:t> </w:t>
      </w:r>
      <w:r>
        <w:rPr>
          <w:color w:val="333333"/>
          <w:sz w:val="21"/>
        </w:rPr>
        <w:t>et</w:t>
      </w:r>
      <w:r>
        <w:rPr>
          <w:color w:val="333333"/>
          <w:spacing w:val="39"/>
          <w:sz w:val="21"/>
        </w:rPr>
        <w:t> </w:t>
      </w:r>
      <w:r>
        <w:rPr>
          <w:color w:val="333333"/>
          <w:sz w:val="21"/>
        </w:rPr>
        <w:t>de</w:t>
      </w:r>
      <w:r>
        <w:rPr>
          <w:color w:val="333333"/>
          <w:spacing w:val="40"/>
          <w:sz w:val="21"/>
        </w:rPr>
        <w:t> </w:t>
      </w:r>
      <w:r>
        <w:rPr>
          <w:color w:val="333333"/>
          <w:spacing w:val="-2"/>
          <w:sz w:val="21"/>
        </w:rPr>
        <w:t>maintenance</w:t>
      </w: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197" w:after="0"/>
        <w:ind w:left="773" w:right="0" w:hanging="186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Optimiser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les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interactions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avec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la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base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données</w:t>
      </w:r>
    </w:p>
    <w:p>
      <w:pPr>
        <w:pStyle w:val="Heading4"/>
      </w:pPr>
      <w:r>
        <w:rPr>
          <w:color w:val="333333"/>
        </w:rPr>
        <w:t>Mise</w:t>
      </w:r>
      <w:r>
        <w:rPr>
          <w:color w:val="333333"/>
          <w:spacing w:val="-12"/>
        </w:rPr>
        <w:t> </w:t>
      </w:r>
      <w:r>
        <w:rPr>
          <w:color w:val="333333"/>
        </w:rPr>
        <w:t>en</w:t>
      </w:r>
      <w:r>
        <w:rPr>
          <w:color w:val="333333"/>
          <w:spacing w:val="-11"/>
        </w:rPr>
        <w:t> </w:t>
      </w:r>
      <w:r>
        <w:rPr>
          <w:color w:val="333333"/>
        </w:rPr>
        <w:t>place</w:t>
      </w:r>
      <w:r>
        <w:rPr>
          <w:color w:val="333333"/>
          <w:spacing w:val="-11"/>
        </w:rPr>
        <w:t> </w:t>
      </w:r>
      <w:r>
        <w:rPr>
          <w:color w:val="333333"/>
        </w:rPr>
        <w:t>de</w:t>
      </w:r>
      <w:r>
        <w:rPr>
          <w:color w:val="333333"/>
          <w:spacing w:val="-11"/>
        </w:rPr>
        <w:t> </w:t>
      </w:r>
      <w:r>
        <w:rPr>
          <w:color w:val="333333"/>
        </w:rPr>
        <w:t>règles</w:t>
      </w:r>
      <w:r>
        <w:rPr>
          <w:color w:val="333333"/>
          <w:spacing w:val="-11"/>
        </w:rPr>
        <w:t> </w:t>
      </w:r>
      <w:r>
        <w:rPr>
          <w:color w:val="333333"/>
        </w:rPr>
        <w:t>de</w:t>
      </w:r>
      <w:r>
        <w:rPr>
          <w:color w:val="333333"/>
          <w:spacing w:val="-11"/>
        </w:rPr>
        <w:t> </w:t>
      </w:r>
      <w:r>
        <w:rPr>
          <w:color w:val="333333"/>
        </w:rPr>
        <w:t>cohérence</w:t>
      </w:r>
      <w:r>
        <w:rPr>
          <w:color w:val="333333"/>
          <w:spacing w:val="-12"/>
        </w:rPr>
        <w:t> </w:t>
      </w:r>
      <w:r>
        <w:rPr>
          <w:color w:val="333333"/>
        </w:rPr>
        <w:t>(à</w:t>
      </w:r>
      <w:r>
        <w:rPr>
          <w:color w:val="333333"/>
          <w:spacing w:val="-10"/>
        </w:rPr>
        <w:t> </w:t>
      </w:r>
      <w:r>
        <w:rPr>
          <w:color w:val="333333"/>
        </w:rPr>
        <w:t>la</w:t>
      </w:r>
      <w:r>
        <w:rPr>
          <w:color w:val="333333"/>
          <w:spacing w:val="-10"/>
        </w:rPr>
        <w:t> </w:t>
      </w:r>
      <w:r>
        <w:rPr>
          <w:color w:val="333333"/>
        </w:rPr>
        <w:t>saisie</w:t>
      </w:r>
      <w:r>
        <w:rPr>
          <w:color w:val="333333"/>
          <w:spacing w:val="-12"/>
        </w:rPr>
        <w:t> </w:t>
      </w:r>
      <w:r>
        <w:rPr>
          <w:color w:val="333333"/>
        </w:rPr>
        <w:t>et</w:t>
      </w:r>
      <w:r>
        <w:rPr>
          <w:color w:val="333333"/>
          <w:spacing w:val="-11"/>
        </w:rPr>
        <w:t> </w:t>
      </w:r>
      <w:r>
        <w:rPr>
          <w:color w:val="333333"/>
        </w:rPr>
        <w:t>à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l’import)</w:t>
      </w:r>
    </w:p>
    <w:p>
      <w:pPr>
        <w:pStyle w:val="BodyText"/>
        <w:spacing w:before="137"/>
        <w:ind w:left="414"/>
      </w:pPr>
      <w:r>
        <w:rPr>
          <w:color w:val="333333"/>
          <w:w w:val="105"/>
        </w:rPr>
        <w:t>Intégration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règles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validation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côté</w:t>
      </w:r>
      <w:r>
        <w:rPr>
          <w:color w:val="333333"/>
          <w:spacing w:val="14"/>
          <w:w w:val="105"/>
        </w:rPr>
        <w:t> </w:t>
      </w:r>
      <w:r>
        <w:rPr>
          <w:color w:val="333333"/>
          <w:w w:val="105"/>
        </w:rPr>
        <w:t>interface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et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base</w:t>
      </w:r>
      <w:r>
        <w:rPr>
          <w:color w:val="333333"/>
          <w:spacing w:val="15"/>
          <w:w w:val="105"/>
        </w:rPr>
        <w:t> </w:t>
      </w:r>
      <w:r>
        <w:rPr>
          <w:color w:val="333333"/>
          <w:spacing w:val="-10"/>
          <w:w w:val="105"/>
        </w:rPr>
        <w:t>:</w:t>
      </w:r>
    </w:p>
    <w:p>
      <w:pPr>
        <w:pStyle w:val="BodyText"/>
        <w:spacing w:before="79"/>
      </w:pP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0" w:after="0"/>
        <w:ind w:left="773" w:right="0" w:hanging="186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Contrôles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bloquants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ou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alertes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à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la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saisie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utilisateur</w:t>
      </w: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197" w:after="0"/>
        <w:ind w:left="773" w:right="0" w:hanging="186"/>
        <w:jc w:val="left"/>
        <w:rPr>
          <w:sz w:val="21"/>
        </w:rPr>
      </w:pPr>
      <w:r>
        <w:rPr>
          <w:color w:val="333333"/>
          <w:sz w:val="21"/>
        </w:rPr>
        <w:t>Filtres</w:t>
      </w:r>
      <w:r>
        <w:rPr>
          <w:color w:val="333333"/>
          <w:spacing w:val="48"/>
          <w:sz w:val="21"/>
        </w:rPr>
        <w:t> </w:t>
      </w:r>
      <w:r>
        <w:rPr>
          <w:color w:val="333333"/>
          <w:sz w:val="21"/>
        </w:rPr>
        <w:t>et</w:t>
      </w:r>
      <w:r>
        <w:rPr>
          <w:color w:val="333333"/>
          <w:spacing w:val="49"/>
          <w:sz w:val="21"/>
        </w:rPr>
        <w:t> </w:t>
      </w:r>
      <w:r>
        <w:rPr>
          <w:color w:val="333333"/>
          <w:sz w:val="21"/>
        </w:rPr>
        <w:t>nettoyages</w:t>
      </w:r>
      <w:r>
        <w:rPr>
          <w:color w:val="333333"/>
          <w:spacing w:val="48"/>
          <w:sz w:val="21"/>
        </w:rPr>
        <w:t> </w:t>
      </w:r>
      <w:r>
        <w:rPr>
          <w:color w:val="333333"/>
          <w:sz w:val="21"/>
        </w:rPr>
        <w:t>automatiques</w:t>
      </w:r>
      <w:r>
        <w:rPr>
          <w:color w:val="333333"/>
          <w:spacing w:val="49"/>
          <w:sz w:val="21"/>
        </w:rPr>
        <w:t> </w:t>
      </w:r>
      <w:r>
        <w:rPr>
          <w:color w:val="333333"/>
          <w:sz w:val="21"/>
        </w:rPr>
        <w:t>à</w:t>
      </w:r>
      <w:r>
        <w:rPr>
          <w:color w:val="333333"/>
          <w:spacing w:val="49"/>
          <w:sz w:val="21"/>
        </w:rPr>
        <w:t> </w:t>
      </w:r>
      <w:r>
        <w:rPr>
          <w:color w:val="333333"/>
          <w:sz w:val="21"/>
        </w:rPr>
        <w:t>l’importation</w:t>
      </w:r>
      <w:r>
        <w:rPr>
          <w:color w:val="333333"/>
          <w:spacing w:val="48"/>
          <w:sz w:val="21"/>
        </w:rPr>
        <w:t> </w:t>
      </w:r>
      <w:r>
        <w:rPr>
          <w:color w:val="333333"/>
          <w:sz w:val="21"/>
        </w:rPr>
        <w:t>de</w:t>
      </w:r>
      <w:r>
        <w:rPr>
          <w:color w:val="333333"/>
          <w:spacing w:val="49"/>
          <w:sz w:val="21"/>
        </w:rPr>
        <w:t> </w:t>
      </w:r>
      <w:r>
        <w:rPr>
          <w:color w:val="333333"/>
          <w:spacing w:val="-2"/>
          <w:sz w:val="21"/>
        </w:rPr>
        <w:t>fichiers</w:t>
      </w: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197" w:after="0"/>
        <w:ind w:left="773" w:right="0" w:hanging="186"/>
        <w:jc w:val="left"/>
        <w:rPr>
          <w:sz w:val="21"/>
        </w:rPr>
      </w:pPr>
      <w:r>
        <w:rPr>
          <w:color w:val="333333"/>
          <w:w w:val="110"/>
          <w:sz w:val="21"/>
        </w:rPr>
        <w:t>Mise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en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place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retours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d’erreur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explicites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en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cas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d’incohérences</w:t>
      </w:r>
    </w:p>
    <w:p>
      <w:pPr>
        <w:pStyle w:val="Heading4"/>
      </w:pPr>
      <w:r>
        <w:rPr>
          <w:color w:val="333333"/>
        </w:rPr>
        <w:t>Mise</w:t>
      </w:r>
      <w:r>
        <w:rPr>
          <w:color w:val="333333"/>
          <w:spacing w:val="-13"/>
        </w:rPr>
        <w:t> </w:t>
      </w:r>
      <w:r>
        <w:rPr>
          <w:color w:val="333333"/>
        </w:rPr>
        <w:t>en</w:t>
      </w:r>
      <w:r>
        <w:rPr>
          <w:color w:val="333333"/>
          <w:spacing w:val="-12"/>
        </w:rPr>
        <w:t> </w:t>
      </w:r>
      <w:r>
        <w:rPr>
          <w:color w:val="333333"/>
        </w:rPr>
        <w:t>place</w:t>
      </w:r>
      <w:r>
        <w:rPr>
          <w:color w:val="333333"/>
          <w:spacing w:val="-12"/>
        </w:rPr>
        <w:t> </w:t>
      </w:r>
      <w:r>
        <w:rPr>
          <w:color w:val="333333"/>
        </w:rPr>
        <w:t>de</w:t>
      </w:r>
      <w:r>
        <w:rPr>
          <w:color w:val="333333"/>
          <w:spacing w:val="-12"/>
        </w:rPr>
        <w:t> </w:t>
      </w:r>
      <w:r>
        <w:rPr>
          <w:color w:val="333333"/>
        </w:rPr>
        <w:t>versionning</w:t>
      </w:r>
      <w:r>
        <w:rPr>
          <w:color w:val="333333"/>
          <w:spacing w:val="-12"/>
        </w:rPr>
        <w:t> </w:t>
      </w:r>
      <w:r>
        <w:rPr>
          <w:color w:val="333333"/>
        </w:rPr>
        <w:t>et</w:t>
      </w:r>
      <w:r>
        <w:rPr>
          <w:color w:val="333333"/>
          <w:spacing w:val="-12"/>
        </w:rPr>
        <w:t> </w:t>
      </w:r>
      <w:r>
        <w:rPr>
          <w:color w:val="333333"/>
        </w:rPr>
        <w:t>de</w:t>
      </w:r>
      <w:r>
        <w:rPr>
          <w:color w:val="333333"/>
          <w:spacing w:val="-12"/>
        </w:rPr>
        <w:t> </w:t>
      </w:r>
      <w:r>
        <w:rPr>
          <w:color w:val="333333"/>
        </w:rPr>
        <w:t>code</w:t>
      </w:r>
      <w:r>
        <w:rPr>
          <w:color w:val="333333"/>
          <w:spacing w:val="-12"/>
        </w:rPr>
        <w:t> </w:t>
      </w:r>
      <w:r>
        <w:rPr>
          <w:color w:val="333333"/>
        </w:rPr>
        <w:t>review</w:t>
      </w:r>
      <w:r>
        <w:rPr>
          <w:color w:val="333333"/>
          <w:spacing w:val="-12"/>
        </w:rPr>
        <w:t> </w:t>
      </w:r>
      <w:r>
        <w:rPr>
          <w:color w:val="333333"/>
        </w:rPr>
        <w:t>via</w:t>
      </w:r>
      <w:r>
        <w:rPr>
          <w:color w:val="333333"/>
          <w:spacing w:val="-12"/>
        </w:rPr>
        <w:t> </w:t>
      </w:r>
      <w:r>
        <w:rPr>
          <w:color w:val="333333"/>
        </w:rPr>
        <w:t>GIT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Covéa</w:t>
      </w:r>
    </w:p>
    <w:p>
      <w:pPr>
        <w:pStyle w:val="BodyText"/>
        <w:spacing w:before="137"/>
        <w:ind w:left="414"/>
      </w:pPr>
      <w:r>
        <w:rPr>
          <w:color w:val="333333"/>
          <w:w w:val="105"/>
        </w:rPr>
        <w:t>Industrialisation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des</w:t>
      </w:r>
      <w:r>
        <w:rPr>
          <w:color w:val="333333"/>
          <w:spacing w:val="20"/>
          <w:w w:val="105"/>
        </w:rPr>
        <w:t> </w:t>
      </w:r>
      <w:r>
        <w:rPr>
          <w:color w:val="333333"/>
          <w:w w:val="105"/>
        </w:rPr>
        <w:t>développements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et</w:t>
      </w:r>
      <w:r>
        <w:rPr>
          <w:color w:val="333333"/>
          <w:spacing w:val="20"/>
          <w:w w:val="105"/>
        </w:rPr>
        <w:t> </w:t>
      </w:r>
      <w:r>
        <w:rPr>
          <w:color w:val="333333"/>
          <w:w w:val="105"/>
        </w:rPr>
        <w:t>paramétrages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par</w:t>
      </w:r>
      <w:r>
        <w:rPr>
          <w:color w:val="333333"/>
          <w:spacing w:val="20"/>
          <w:w w:val="105"/>
        </w:rPr>
        <w:t> </w:t>
      </w:r>
      <w:r>
        <w:rPr>
          <w:color w:val="333333"/>
          <w:spacing w:val="-10"/>
          <w:w w:val="105"/>
        </w:rPr>
        <w:t>:</w:t>
      </w:r>
    </w:p>
    <w:p>
      <w:pPr>
        <w:pStyle w:val="BodyText"/>
        <w:spacing w:before="78"/>
      </w:pP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0" w:after="0"/>
        <w:ind w:left="773" w:right="0" w:hanging="186"/>
        <w:jc w:val="left"/>
        <w:rPr>
          <w:sz w:val="21"/>
        </w:rPr>
      </w:pPr>
      <w:r>
        <w:rPr>
          <w:color w:val="333333"/>
          <w:w w:val="105"/>
          <w:sz w:val="21"/>
        </w:rPr>
        <w:t>L’utilisation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du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dépôt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GIT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Covéa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pour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versionner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tous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les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paramétrages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(VB/SQL/scripts)</w:t>
      </w: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197" w:after="0"/>
        <w:ind w:left="773" w:right="0" w:hanging="186"/>
        <w:jc w:val="left"/>
        <w:rPr>
          <w:sz w:val="21"/>
        </w:rPr>
      </w:pPr>
      <w:r>
        <w:rPr>
          <w:color w:val="333333"/>
          <w:w w:val="110"/>
          <w:sz w:val="21"/>
        </w:rPr>
        <w:t>La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mise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en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place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procédures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merge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&amp;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pull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request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revues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par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un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w w:val="110"/>
          <w:sz w:val="21"/>
        </w:rPr>
        <w:t>référent</w:t>
      </w:r>
      <w:r>
        <w:rPr>
          <w:color w:val="333333"/>
          <w:spacing w:val="-10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technique</w:t>
      </w:r>
    </w:p>
    <w:p>
      <w:pPr>
        <w:pStyle w:val="ListParagraph"/>
        <w:numPr>
          <w:ilvl w:val="2"/>
          <w:numId w:val="2"/>
        </w:numPr>
        <w:tabs>
          <w:tab w:pos="772" w:val="left" w:leader="none"/>
          <w:tab w:pos="774" w:val="left" w:leader="none"/>
        </w:tabs>
        <w:spacing w:line="316" w:lineRule="auto" w:before="197" w:after="0"/>
        <w:ind w:left="774" w:right="110" w:hanging="188"/>
        <w:jc w:val="left"/>
        <w:rPr>
          <w:sz w:val="21"/>
        </w:rPr>
      </w:pPr>
      <w:r>
        <w:rPr>
          <w:color w:val="333333"/>
          <w:w w:val="105"/>
          <w:sz w:val="21"/>
        </w:rPr>
        <w:t>Un</w:t>
      </w:r>
      <w:r>
        <w:rPr>
          <w:color w:val="333333"/>
          <w:spacing w:val="75"/>
          <w:w w:val="105"/>
          <w:sz w:val="21"/>
        </w:rPr>
        <w:t> </w:t>
      </w:r>
      <w:r>
        <w:rPr>
          <w:color w:val="333333"/>
          <w:w w:val="105"/>
          <w:sz w:val="21"/>
        </w:rPr>
        <w:t>meilleur</w:t>
      </w:r>
      <w:r>
        <w:rPr>
          <w:color w:val="333333"/>
          <w:spacing w:val="75"/>
          <w:w w:val="105"/>
          <w:sz w:val="21"/>
        </w:rPr>
        <w:t> </w:t>
      </w:r>
      <w:r>
        <w:rPr>
          <w:color w:val="333333"/>
          <w:w w:val="105"/>
          <w:sz w:val="21"/>
        </w:rPr>
        <w:t>suivi</w:t>
      </w:r>
      <w:r>
        <w:rPr>
          <w:color w:val="333333"/>
          <w:spacing w:val="75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75"/>
          <w:w w:val="105"/>
          <w:sz w:val="21"/>
        </w:rPr>
        <w:t> </w:t>
      </w:r>
      <w:r>
        <w:rPr>
          <w:color w:val="333333"/>
          <w:w w:val="105"/>
          <w:sz w:val="21"/>
        </w:rPr>
        <w:t>modifications,</w:t>
      </w:r>
      <w:r>
        <w:rPr>
          <w:color w:val="333333"/>
          <w:spacing w:val="75"/>
          <w:w w:val="105"/>
          <w:sz w:val="21"/>
        </w:rPr>
        <w:t> </w:t>
      </w:r>
      <w:r>
        <w:rPr>
          <w:color w:val="333333"/>
          <w:w w:val="105"/>
          <w:sz w:val="21"/>
        </w:rPr>
        <w:t>facilitant</w:t>
      </w:r>
      <w:r>
        <w:rPr>
          <w:color w:val="333333"/>
          <w:spacing w:val="75"/>
          <w:w w:val="105"/>
          <w:sz w:val="21"/>
        </w:rPr>
        <w:t> </w:t>
      </w:r>
      <w:r>
        <w:rPr>
          <w:color w:val="333333"/>
          <w:w w:val="105"/>
          <w:sz w:val="21"/>
        </w:rPr>
        <w:t>les</w:t>
      </w:r>
      <w:r>
        <w:rPr>
          <w:color w:val="333333"/>
          <w:spacing w:val="75"/>
          <w:w w:val="105"/>
          <w:sz w:val="21"/>
        </w:rPr>
        <w:t> </w:t>
      </w:r>
      <w:r>
        <w:rPr>
          <w:color w:val="333333"/>
          <w:w w:val="105"/>
          <w:sz w:val="21"/>
        </w:rPr>
        <w:t>audits,</w:t>
      </w:r>
      <w:r>
        <w:rPr>
          <w:color w:val="333333"/>
          <w:spacing w:val="75"/>
          <w:w w:val="105"/>
          <w:sz w:val="21"/>
        </w:rPr>
        <w:t> </w:t>
      </w:r>
      <w:r>
        <w:rPr>
          <w:color w:val="333333"/>
          <w:w w:val="105"/>
          <w:sz w:val="21"/>
        </w:rPr>
        <w:t>le</w:t>
      </w:r>
      <w:r>
        <w:rPr>
          <w:color w:val="333333"/>
          <w:spacing w:val="75"/>
          <w:w w:val="105"/>
          <w:sz w:val="21"/>
        </w:rPr>
        <w:t> </w:t>
      </w:r>
      <w:r>
        <w:rPr>
          <w:color w:val="333333"/>
          <w:w w:val="105"/>
          <w:sz w:val="21"/>
        </w:rPr>
        <w:t>rollback</w:t>
      </w:r>
      <w:r>
        <w:rPr>
          <w:color w:val="333333"/>
          <w:spacing w:val="75"/>
          <w:w w:val="105"/>
          <w:sz w:val="21"/>
        </w:rPr>
        <w:t> </w:t>
      </w:r>
      <w:r>
        <w:rPr>
          <w:color w:val="333333"/>
          <w:w w:val="105"/>
          <w:sz w:val="21"/>
        </w:rPr>
        <w:t>et</w:t>
      </w:r>
      <w:r>
        <w:rPr>
          <w:color w:val="333333"/>
          <w:spacing w:val="75"/>
          <w:w w:val="105"/>
          <w:sz w:val="21"/>
        </w:rPr>
        <w:t> </w:t>
      </w:r>
      <w:r>
        <w:rPr>
          <w:color w:val="333333"/>
          <w:w w:val="105"/>
          <w:sz w:val="21"/>
        </w:rPr>
        <w:t>la</w:t>
      </w:r>
      <w:r>
        <w:rPr>
          <w:color w:val="333333"/>
          <w:spacing w:val="75"/>
          <w:w w:val="105"/>
          <w:sz w:val="21"/>
        </w:rPr>
        <w:t> </w:t>
      </w:r>
      <w:r>
        <w:rPr>
          <w:color w:val="333333"/>
          <w:w w:val="105"/>
          <w:sz w:val="21"/>
        </w:rPr>
        <w:t>reprise</w:t>
      </w:r>
      <w:r>
        <w:rPr>
          <w:color w:val="333333"/>
          <w:spacing w:val="75"/>
          <w:w w:val="105"/>
          <w:sz w:val="21"/>
        </w:rPr>
        <w:t> </w:t>
      </w:r>
      <w:r>
        <w:rPr>
          <w:color w:val="333333"/>
          <w:w w:val="105"/>
          <w:sz w:val="21"/>
        </w:rPr>
        <w:t>après </w:t>
      </w:r>
      <w:r>
        <w:rPr>
          <w:color w:val="333333"/>
          <w:spacing w:val="-2"/>
          <w:w w:val="105"/>
          <w:sz w:val="21"/>
        </w:rPr>
        <w:t>incident</w:t>
      </w:r>
    </w:p>
    <w:p>
      <w:pPr>
        <w:pStyle w:val="Heading4"/>
        <w:spacing w:before="121"/>
      </w:pPr>
      <w:r>
        <w:rPr>
          <w:color w:val="333333"/>
        </w:rPr>
        <w:t>Revue</w:t>
      </w:r>
      <w:r>
        <w:rPr>
          <w:color w:val="333333"/>
          <w:spacing w:val="-9"/>
        </w:rPr>
        <w:t> </w:t>
      </w:r>
      <w:r>
        <w:rPr>
          <w:color w:val="333333"/>
        </w:rPr>
        <w:t>des</w:t>
      </w:r>
      <w:r>
        <w:rPr>
          <w:color w:val="333333"/>
          <w:spacing w:val="-9"/>
        </w:rPr>
        <w:t> </w:t>
      </w:r>
      <w:r>
        <w:rPr>
          <w:color w:val="333333"/>
        </w:rPr>
        <w:t>flux</w:t>
      </w:r>
      <w:r>
        <w:rPr>
          <w:color w:val="333333"/>
          <w:spacing w:val="-9"/>
        </w:rPr>
        <w:t> </w:t>
      </w:r>
      <w:r>
        <w:rPr>
          <w:color w:val="333333"/>
        </w:rPr>
        <w:t>avec</w:t>
      </w:r>
      <w:r>
        <w:rPr>
          <w:color w:val="333333"/>
          <w:spacing w:val="-9"/>
        </w:rPr>
        <w:t> </w:t>
      </w:r>
      <w:r>
        <w:rPr>
          <w:color w:val="333333"/>
        </w:rPr>
        <w:t>contrôles</w:t>
      </w:r>
      <w:r>
        <w:rPr>
          <w:color w:val="333333"/>
          <w:spacing w:val="-8"/>
        </w:rPr>
        <w:t> </w:t>
      </w:r>
      <w:r>
        <w:rPr>
          <w:color w:val="333333"/>
        </w:rPr>
        <w:t>et</w:t>
      </w:r>
      <w:r>
        <w:rPr>
          <w:color w:val="333333"/>
          <w:spacing w:val="-9"/>
        </w:rPr>
        <w:t> </w:t>
      </w:r>
      <w:r>
        <w:rPr>
          <w:color w:val="333333"/>
        </w:rPr>
        <w:t>plans</w:t>
      </w:r>
      <w:r>
        <w:rPr>
          <w:color w:val="333333"/>
          <w:spacing w:val="-9"/>
        </w:rPr>
        <w:t> </w:t>
      </w:r>
      <w:r>
        <w:rPr>
          <w:color w:val="333333"/>
        </w:rPr>
        <w:t>de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secours</w:t>
      </w:r>
    </w:p>
    <w:p>
      <w:pPr>
        <w:pStyle w:val="BodyText"/>
        <w:spacing w:before="137"/>
        <w:ind w:left="414"/>
      </w:pPr>
      <w:r>
        <w:rPr>
          <w:color w:val="333333"/>
        </w:rPr>
        <w:t>Un</w:t>
      </w:r>
      <w:r>
        <w:rPr>
          <w:color w:val="333333"/>
          <w:spacing w:val="42"/>
        </w:rPr>
        <w:t> </w:t>
      </w:r>
      <w:r>
        <w:rPr>
          <w:color w:val="333333"/>
        </w:rPr>
        <w:t>audit</w:t>
      </w:r>
      <w:r>
        <w:rPr>
          <w:color w:val="333333"/>
          <w:spacing w:val="44"/>
        </w:rPr>
        <w:t> </w:t>
      </w:r>
      <w:r>
        <w:rPr>
          <w:color w:val="333333"/>
        </w:rPr>
        <w:t>des</w:t>
      </w:r>
      <w:r>
        <w:rPr>
          <w:color w:val="333333"/>
          <w:spacing w:val="45"/>
        </w:rPr>
        <w:t> </w:t>
      </w:r>
      <w:r>
        <w:rPr>
          <w:color w:val="333333"/>
        </w:rPr>
        <w:t>flux</w:t>
      </w:r>
      <w:r>
        <w:rPr>
          <w:color w:val="333333"/>
          <w:spacing w:val="44"/>
        </w:rPr>
        <w:t> </w:t>
      </w:r>
      <w:r>
        <w:rPr>
          <w:color w:val="333333"/>
        </w:rPr>
        <w:t>d’intégration</w:t>
      </w:r>
      <w:r>
        <w:rPr>
          <w:color w:val="333333"/>
          <w:spacing w:val="45"/>
        </w:rPr>
        <w:t> </w:t>
      </w:r>
      <w:r>
        <w:rPr>
          <w:color w:val="333333"/>
        </w:rPr>
        <w:t>sera</w:t>
      </w:r>
      <w:r>
        <w:rPr>
          <w:color w:val="333333"/>
          <w:spacing w:val="44"/>
        </w:rPr>
        <w:t> </w:t>
      </w:r>
      <w:r>
        <w:rPr>
          <w:color w:val="333333"/>
        </w:rPr>
        <w:t>effectué,</w:t>
      </w:r>
      <w:r>
        <w:rPr>
          <w:color w:val="333333"/>
          <w:spacing w:val="45"/>
        </w:rPr>
        <w:t> </w:t>
      </w:r>
      <w:r>
        <w:rPr>
          <w:color w:val="333333"/>
        </w:rPr>
        <w:t>débouchant</w:t>
      </w:r>
      <w:r>
        <w:rPr>
          <w:color w:val="333333"/>
          <w:spacing w:val="44"/>
        </w:rPr>
        <w:t> </w:t>
      </w:r>
      <w:r>
        <w:rPr>
          <w:color w:val="333333"/>
        </w:rPr>
        <w:t>sur</w:t>
      </w:r>
      <w:r>
        <w:rPr>
          <w:color w:val="333333"/>
          <w:spacing w:val="45"/>
        </w:rPr>
        <w:t> </w:t>
      </w:r>
      <w:r>
        <w:rPr>
          <w:color w:val="333333"/>
          <w:spacing w:val="-10"/>
        </w:rPr>
        <w:t>:</w:t>
      </w:r>
    </w:p>
    <w:p>
      <w:pPr>
        <w:pStyle w:val="BodyText"/>
        <w:spacing w:before="79"/>
      </w:pPr>
    </w:p>
    <w:p>
      <w:pPr>
        <w:pStyle w:val="ListParagraph"/>
        <w:numPr>
          <w:ilvl w:val="2"/>
          <w:numId w:val="2"/>
        </w:numPr>
        <w:tabs>
          <w:tab w:pos="772" w:val="left" w:leader="none"/>
          <w:tab w:pos="774" w:val="left" w:leader="none"/>
        </w:tabs>
        <w:spacing w:line="316" w:lineRule="auto" w:before="0" w:after="0"/>
        <w:ind w:left="774" w:right="110" w:hanging="188"/>
        <w:jc w:val="left"/>
        <w:rPr>
          <w:sz w:val="21"/>
        </w:rPr>
      </w:pPr>
      <w:r>
        <w:rPr>
          <w:color w:val="333333"/>
          <w:w w:val="110"/>
          <w:sz w:val="21"/>
        </w:rPr>
        <w:t>La</w:t>
      </w:r>
      <w:r>
        <w:rPr>
          <w:color w:val="333333"/>
          <w:spacing w:val="32"/>
          <w:w w:val="110"/>
          <w:sz w:val="21"/>
        </w:rPr>
        <w:t> </w:t>
      </w:r>
      <w:r>
        <w:rPr>
          <w:color w:val="333333"/>
          <w:w w:val="110"/>
          <w:sz w:val="21"/>
        </w:rPr>
        <w:t>mise</w:t>
      </w:r>
      <w:r>
        <w:rPr>
          <w:color w:val="333333"/>
          <w:spacing w:val="32"/>
          <w:w w:val="110"/>
          <w:sz w:val="21"/>
        </w:rPr>
        <w:t> </w:t>
      </w:r>
      <w:r>
        <w:rPr>
          <w:color w:val="333333"/>
          <w:w w:val="110"/>
          <w:sz w:val="21"/>
        </w:rPr>
        <w:t>en</w:t>
      </w:r>
      <w:r>
        <w:rPr>
          <w:color w:val="333333"/>
          <w:spacing w:val="32"/>
          <w:w w:val="110"/>
          <w:sz w:val="21"/>
        </w:rPr>
        <w:t> </w:t>
      </w:r>
      <w:r>
        <w:rPr>
          <w:color w:val="333333"/>
          <w:w w:val="110"/>
          <w:sz w:val="21"/>
        </w:rPr>
        <w:t>place</w:t>
      </w:r>
      <w:r>
        <w:rPr>
          <w:color w:val="333333"/>
          <w:spacing w:val="32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32"/>
          <w:w w:val="110"/>
          <w:sz w:val="21"/>
        </w:rPr>
        <w:t> </w:t>
      </w:r>
      <w:r>
        <w:rPr>
          <w:color w:val="333333"/>
          <w:w w:val="110"/>
          <w:sz w:val="21"/>
        </w:rPr>
        <w:t>contrôles</w:t>
      </w:r>
      <w:r>
        <w:rPr>
          <w:color w:val="333333"/>
          <w:spacing w:val="32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32"/>
          <w:w w:val="110"/>
          <w:sz w:val="21"/>
        </w:rPr>
        <w:t> </w:t>
      </w:r>
      <w:r>
        <w:rPr>
          <w:color w:val="333333"/>
          <w:w w:val="110"/>
          <w:sz w:val="21"/>
        </w:rPr>
        <w:t>format,</w:t>
      </w:r>
      <w:r>
        <w:rPr>
          <w:color w:val="333333"/>
          <w:spacing w:val="32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32"/>
          <w:w w:val="110"/>
          <w:sz w:val="21"/>
        </w:rPr>
        <w:t> </w:t>
      </w:r>
      <w:r>
        <w:rPr>
          <w:color w:val="333333"/>
          <w:w w:val="110"/>
          <w:sz w:val="21"/>
        </w:rPr>
        <w:t>correspondance</w:t>
      </w:r>
      <w:r>
        <w:rPr>
          <w:color w:val="333333"/>
          <w:spacing w:val="32"/>
          <w:w w:val="110"/>
          <w:sz w:val="21"/>
        </w:rPr>
        <w:t> </w:t>
      </w:r>
      <w:r>
        <w:rPr>
          <w:color w:val="333333"/>
          <w:w w:val="110"/>
          <w:sz w:val="21"/>
        </w:rPr>
        <w:t>référentielle,</w:t>
      </w:r>
      <w:r>
        <w:rPr>
          <w:color w:val="333333"/>
          <w:spacing w:val="32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32"/>
          <w:w w:val="110"/>
          <w:sz w:val="21"/>
        </w:rPr>
        <w:t> </w:t>
      </w:r>
      <w:r>
        <w:rPr>
          <w:color w:val="333333"/>
          <w:w w:val="110"/>
          <w:sz w:val="21"/>
        </w:rPr>
        <w:t>volumétrie avant ingestion</w:t>
      </w: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121" w:after="0"/>
        <w:ind w:left="773" w:right="0" w:hanging="186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L’enrichissement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des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journaux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traitement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pour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un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diagnostic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plus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rapide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en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cas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d’échec</w:t>
      </w:r>
    </w:p>
    <w:p>
      <w:pPr>
        <w:pStyle w:val="ListParagraph"/>
        <w:numPr>
          <w:ilvl w:val="2"/>
          <w:numId w:val="2"/>
        </w:numPr>
        <w:tabs>
          <w:tab w:pos="772" w:val="left" w:leader="none"/>
          <w:tab w:pos="774" w:val="left" w:leader="none"/>
        </w:tabs>
        <w:spacing w:line="316" w:lineRule="auto" w:before="197" w:after="0"/>
        <w:ind w:left="774" w:right="109" w:hanging="188"/>
        <w:jc w:val="left"/>
        <w:rPr>
          <w:sz w:val="21"/>
        </w:rPr>
      </w:pPr>
      <w:r>
        <w:rPr>
          <w:color w:val="333333"/>
          <w:w w:val="110"/>
          <w:sz w:val="21"/>
        </w:rPr>
        <w:t>La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définition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mécanismes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repli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ou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reprise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manuelle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assistée,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avec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journalisation</w:t>
      </w:r>
      <w:r>
        <w:rPr>
          <w:color w:val="333333"/>
          <w:spacing w:val="-11"/>
          <w:w w:val="110"/>
          <w:sz w:val="21"/>
        </w:rPr>
        <w:t> </w:t>
      </w:r>
      <w:r>
        <w:rPr>
          <w:color w:val="333333"/>
          <w:w w:val="110"/>
          <w:sz w:val="21"/>
        </w:rPr>
        <w:t>des </w:t>
      </w:r>
      <w:r>
        <w:rPr>
          <w:color w:val="333333"/>
          <w:spacing w:val="-2"/>
          <w:w w:val="110"/>
          <w:sz w:val="21"/>
        </w:rPr>
        <w:t>rejets</w:t>
      </w:r>
    </w:p>
    <w:p>
      <w:pPr>
        <w:pStyle w:val="ListParagraph"/>
        <w:spacing w:after="0" w:line="316" w:lineRule="auto"/>
        <w:jc w:val="left"/>
        <w:rPr>
          <w:sz w:val="21"/>
        </w:rPr>
        <w:sectPr>
          <w:pgSz w:w="11910" w:h="16840"/>
          <w:pgMar w:header="120" w:footer="803" w:top="580" w:bottom="1000" w:left="850" w:right="850"/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4760" cy="317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334760" cy="3175"/>
                          <a:chExt cx="6334760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587"/>
                            <a:ext cx="633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0">
                                <a:moveTo>
                                  <a:pt x="0" y="0"/>
                                </a:moveTo>
                                <a:lnTo>
                                  <a:pt x="63347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pt;height:.25pt;mso-position-horizontal-relative:char;mso-position-vertical-relative:line" id="docshapegroup7" coordorigin="0,0" coordsize="9976,5">
                <v:line style="position:absolute" from="0,3" to="9976,3" stroked="true" strokeweight=".25pt" strokecolor="#ddddd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4"/>
        <w:spacing w:before="159"/>
      </w:pPr>
      <w:r>
        <w:rPr>
          <w:color w:val="333333"/>
          <w:spacing w:val="-2"/>
        </w:rPr>
        <w:t>Revue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de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l’organisation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des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livraisons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de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paramétrage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avec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l’éditeur</w:t>
      </w:r>
    </w:p>
    <w:p>
      <w:pPr>
        <w:pStyle w:val="BodyText"/>
        <w:spacing w:before="137"/>
        <w:ind w:right="3760"/>
        <w:jc w:val="right"/>
      </w:pPr>
      <w:r>
        <w:rPr>
          <w:color w:val="333333"/>
          <w:spacing w:val="-2"/>
          <w:w w:val="110"/>
        </w:rPr>
        <w:t>Dans</w:t>
      </w:r>
      <w:r>
        <w:rPr>
          <w:color w:val="333333"/>
          <w:spacing w:val="-5"/>
          <w:w w:val="110"/>
        </w:rPr>
        <w:t> </w:t>
      </w:r>
      <w:r>
        <w:rPr>
          <w:color w:val="333333"/>
          <w:spacing w:val="-2"/>
          <w:w w:val="110"/>
        </w:rPr>
        <w:t>un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2"/>
          <w:w w:val="110"/>
        </w:rPr>
        <w:t>objectif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2"/>
          <w:w w:val="110"/>
        </w:rPr>
        <w:t>de</w:t>
      </w:r>
      <w:r>
        <w:rPr>
          <w:color w:val="333333"/>
          <w:spacing w:val="-5"/>
          <w:w w:val="110"/>
        </w:rPr>
        <w:t> </w:t>
      </w:r>
      <w:r>
        <w:rPr>
          <w:color w:val="333333"/>
          <w:spacing w:val="-2"/>
          <w:w w:val="110"/>
        </w:rPr>
        <w:t>traçabilité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2"/>
          <w:w w:val="110"/>
        </w:rPr>
        <w:t>et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2"/>
          <w:w w:val="110"/>
        </w:rPr>
        <w:t>de</w:t>
      </w:r>
      <w:r>
        <w:rPr>
          <w:color w:val="333333"/>
          <w:spacing w:val="-5"/>
          <w:w w:val="110"/>
        </w:rPr>
        <w:t> </w:t>
      </w:r>
      <w:r>
        <w:rPr>
          <w:color w:val="333333"/>
          <w:spacing w:val="-2"/>
          <w:w w:val="110"/>
        </w:rPr>
        <w:t>meilleure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2"/>
          <w:w w:val="110"/>
        </w:rPr>
        <w:t>gouvernance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10"/>
          <w:w w:val="110"/>
        </w:rPr>
        <w:t>:</w:t>
      </w:r>
    </w:p>
    <w:p>
      <w:pPr>
        <w:pStyle w:val="BodyText"/>
        <w:spacing w:before="78"/>
      </w:pPr>
    </w:p>
    <w:p>
      <w:pPr>
        <w:pStyle w:val="ListParagraph"/>
        <w:numPr>
          <w:ilvl w:val="2"/>
          <w:numId w:val="2"/>
        </w:numPr>
        <w:tabs>
          <w:tab w:pos="772" w:val="left" w:leader="none"/>
          <w:tab w:pos="774" w:val="left" w:leader="none"/>
        </w:tabs>
        <w:spacing w:line="316" w:lineRule="auto" w:before="0" w:after="0"/>
        <w:ind w:left="774" w:right="108" w:hanging="188"/>
        <w:jc w:val="left"/>
        <w:rPr>
          <w:sz w:val="21"/>
        </w:rPr>
      </w:pPr>
      <w:r>
        <w:rPr>
          <w:color w:val="333333"/>
          <w:w w:val="105"/>
          <w:sz w:val="21"/>
        </w:rPr>
        <w:t>Mise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en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place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d’un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processus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structuré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validation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et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documentation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40"/>
          <w:w w:val="105"/>
          <w:sz w:val="21"/>
        </w:rPr>
        <w:t> </w:t>
      </w:r>
      <w:r>
        <w:rPr>
          <w:color w:val="333333"/>
          <w:w w:val="105"/>
          <w:sz w:val="21"/>
        </w:rPr>
        <w:t>livraisons</w:t>
      </w:r>
      <w:r>
        <w:rPr>
          <w:color w:val="333333"/>
          <w:spacing w:val="80"/>
          <w:w w:val="150"/>
          <w:sz w:val="21"/>
        </w:rPr>
        <w:t> </w:t>
      </w:r>
      <w:r>
        <w:rPr>
          <w:color w:val="333333"/>
          <w:w w:val="105"/>
          <w:sz w:val="21"/>
        </w:rPr>
        <w:t>(Recette, Préprod, Prod)</w:t>
      </w: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122" w:after="0"/>
        <w:ind w:left="773" w:right="0" w:hanging="186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Tenue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d’un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journal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centralisé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interventions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externes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(éditeur)</w:t>
      </w: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197" w:after="0"/>
        <w:ind w:left="773" w:right="0" w:hanging="186"/>
        <w:jc w:val="left"/>
        <w:rPr>
          <w:sz w:val="21"/>
        </w:rPr>
      </w:pPr>
      <w:r>
        <w:rPr>
          <w:color w:val="333333"/>
          <w:spacing w:val="2"/>
          <w:sz w:val="21"/>
        </w:rPr>
        <w:t>Validation</w:t>
      </w:r>
      <w:r>
        <w:rPr>
          <w:color w:val="333333"/>
          <w:spacing w:val="52"/>
          <w:sz w:val="21"/>
        </w:rPr>
        <w:t> </w:t>
      </w:r>
      <w:r>
        <w:rPr>
          <w:color w:val="333333"/>
          <w:spacing w:val="2"/>
          <w:sz w:val="21"/>
        </w:rPr>
        <w:t>systématique</w:t>
      </w:r>
      <w:r>
        <w:rPr>
          <w:color w:val="333333"/>
          <w:spacing w:val="53"/>
          <w:sz w:val="21"/>
        </w:rPr>
        <w:t> </w:t>
      </w:r>
      <w:r>
        <w:rPr>
          <w:color w:val="333333"/>
          <w:spacing w:val="2"/>
          <w:sz w:val="21"/>
        </w:rPr>
        <w:t>sur</w:t>
      </w:r>
      <w:r>
        <w:rPr>
          <w:color w:val="333333"/>
          <w:spacing w:val="52"/>
          <w:sz w:val="21"/>
        </w:rPr>
        <w:t> </w:t>
      </w:r>
      <w:r>
        <w:rPr>
          <w:color w:val="333333"/>
          <w:spacing w:val="2"/>
          <w:sz w:val="21"/>
        </w:rPr>
        <w:t>environnement</w:t>
      </w:r>
      <w:r>
        <w:rPr>
          <w:color w:val="333333"/>
          <w:spacing w:val="53"/>
          <w:sz w:val="21"/>
        </w:rPr>
        <w:t> </w:t>
      </w:r>
      <w:r>
        <w:rPr>
          <w:color w:val="333333"/>
          <w:spacing w:val="2"/>
          <w:sz w:val="21"/>
        </w:rPr>
        <w:t>intermédiaire</w:t>
      </w:r>
      <w:r>
        <w:rPr>
          <w:color w:val="333333"/>
          <w:spacing w:val="53"/>
          <w:sz w:val="21"/>
        </w:rPr>
        <w:t> </w:t>
      </w:r>
      <w:r>
        <w:rPr>
          <w:color w:val="333333"/>
          <w:spacing w:val="2"/>
          <w:sz w:val="21"/>
        </w:rPr>
        <w:t>avant</w:t>
      </w:r>
      <w:r>
        <w:rPr>
          <w:color w:val="333333"/>
          <w:spacing w:val="52"/>
          <w:sz w:val="21"/>
        </w:rPr>
        <w:t> </w:t>
      </w:r>
      <w:r>
        <w:rPr>
          <w:color w:val="333333"/>
          <w:spacing w:val="2"/>
          <w:sz w:val="21"/>
        </w:rPr>
        <w:t>déploiement</w:t>
      </w:r>
      <w:r>
        <w:rPr>
          <w:color w:val="333333"/>
          <w:spacing w:val="53"/>
          <w:sz w:val="21"/>
        </w:rPr>
        <w:t> </w:t>
      </w:r>
      <w:r>
        <w:rPr>
          <w:color w:val="333333"/>
          <w:spacing w:val="2"/>
          <w:sz w:val="21"/>
        </w:rPr>
        <w:t>en</w:t>
      </w:r>
      <w:r>
        <w:rPr>
          <w:color w:val="333333"/>
          <w:spacing w:val="52"/>
          <w:sz w:val="21"/>
        </w:rPr>
        <w:t> </w:t>
      </w:r>
      <w:r>
        <w:rPr>
          <w:color w:val="333333"/>
          <w:spacing w:val="-2"/>
          <w:sz w:val="21"/>
        </w:rPr>
        <w:t>production</w:t>
      </w:r>
    </w:p>
    <w:p>
      <w:pPr>
        <w:pStyle w:val="Heading4"/>
      </w:pPr>
      <w:r>
        <w:rPr>
          <w:color w:val="333333"/>
          <w:spacing w:val="-2"/>
        </w:rPr>
        <w:t>Prise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en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charge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de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la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montée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de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version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Solstice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(y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compris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Walling)</w:t>
      </w: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137" w:after="0"/>
        <w:ind w:left="773" w:right="0" w:hanging="186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Accompagnement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technique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et</w:t>
      </w:r>
      <w:r>
        <w:rPr>
          <w:color w:val="333333"/>
          <w:spacing w:val="-3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fonctionnel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dans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le</w:t>
      </w:r>
      <w:r>
        <w:rPr>
          <w:color w:val="333333"/>
          <w:spacing w:val="-3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passage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à</w:t>
      </w:r>
      <w:r>
        <w:rPr>
          <w:color w:val="333333"/>
          <w:spacing w:val="-3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la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nouvelle</w:t>
      </w:r>
      <w:r>
        <w:rPr>
          <w:color w:val="333333"/>
          <w:spacing w:val="-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version</w:t>
      </w:r>
      <w:r>
        <w:rPr>
          <w:color w:val="333333"/>
          <w:spacing w:val="-3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Solstice</w:t>
      </w: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197" w:after="0"/>
        <w:ind w:left="773" w:right="0" w:hanging="186"/>
        <w:jc w:val="left"/>
        <w:rPr>
          <w:sz w:val="21"/>
        </w:rPr>
      </w:pPr>
      <w:r>
        <w:rPr>
          <w:color w:val="333333"/>
          <w:sz w:val="21"/>
        </w:rPr>
        <w:t>Intégration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du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Walling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et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validation</w:t>
      </w:r>
      <w:r>
        <w:rPr>
          <w:color w:val="333333"/>
          <w:spacing w:val="43"/>
          <w:sz w:val="21"/>
        </w:rPr>
        <w:t> </w:t>
      </w:r>
      <w:r>
        <w:rPr>
          <w:color w:val="333333"/>
          <w:sz w:val="21"/>
        </w:rPr>
        <w:t>des</w:t>
      </w:r>
      <w:r>
        <w:rPr>
          <w:color w:val="333333"/>
          <w:spacing w:val="42"/>
          <w:sz w:val="21"/>
        </w:rPr>
        <w:t> </w:t>
      </w:r>
      <w:r>
        <w:rPr>
          <w:color w:val="333333"/>
          <w:spacing w:val="-2"/>
          <w:sz w:val="21"/>
        </w:rPr>
        <w:t>impacts</w:t>
      </w:r>
    </w:p>
    <w:p>
      <w:pPr>
        <w:pStyle w:val="ListParagraph"/>
        <w:numPr>
          <w:ilvl w:val="2"/>
          <w:numId w:val="2"/>
        </w:numPr>
        <w:tabs>
          <w:tab w:pos="772" w:val="left" w:leader="none"/>
          <w:tab w:pos="774" w:val="left" w:leader="none"/>
        </w:tabs>
        <w:spacing w:line="316" w:lineRule="auto" w:before="197" w:after="0"/>
        <w:ind w:left="774" w:right="109" w:hanging="188"/>
        <w:jc w:val="left"/>
        <w:rPr>
          <w:sz w:val="21"/>
        </w:rPr>
      </w:pPr>
      <w:r>
        <w:rPr>
          <w:color w:val="333333"/>
          <w:w w:val="110"/>
          <w:sz w:val="21"/>
        </w:rPr>
        <w:t>Réalisation</w:t>
      </w:r>
      <w:r>
        <w:rPr>
          <w:color w:val="333333"/>
          <w:spacing w:val="80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80"/>
          <w:w w:val="110"/>
          <w:sz w:val="21"/>
        </w:rPr>
        <w:t> </w:t>
      </w:r>
      <w:r>
        <w:rPr>
          <w:color w:val="333333"/>
          <w:w w:val="110"/>
          <w:sz w:val="21"/>
        </w:rPr>
        <w:t>campagnes</w:t>
      </w:r>
      <w:r>
        <w:rPr>
          <w:color w:val="333333"/>
          <w:spacing w:val="80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80"/>
          <w:w w:val="110"/>
          <w:sz w:val="21"/>
        </w:rPr>
        <w:t> </w:t>
      </w:r>
      <w:r>
        <w:rPr>
          <w:color w:val="333333"/>
          <w:w w:val="110"/>
          <w:sz w:val="21"/>
        </w:rPr>
        <w:t>tests</w:t>
      </w:r>
      <w:r>
        <w:rPr>
          <w:color w:val="333333"/>
          <w:spacing w:val="80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80"/>
          <w:w w:val="110"/>
          <w:sz w:val="21"/>
        </w:rPr>
        <w:t> </w:t>
      </w:r>
      <w:r>
        <w:rPr>
          <w:color w:val="333333"/>
          <w:w w:val="110"/>
          <w:sz w:val="21"/>
        </w:rPr>
        <w:t>non-régression</w:t>
      </w:r>
      <w:r>
        <w:rPr>
          <w:color w:val="333333"/>
          <w:spacing w:val="80"/>
          <w:w w:val="110"/>
          <w:sz w:val="21"/>
        </w:rPr>
        <w:t> </w:t>
      </w:r>
      <w:r>
        <w:rPr>
          <w:color w:val="333333"/>
          <w:w w:val="110"/>
          <w:sz w:val="21"/>
        </w:rPr>
        <w:t>(manuels</w:t>
      </w:r>
      <w:r>
        <w:rPr>
          <w:color w:val="333333"/>
          <w:spacing w:val="80"/>
          <w:w w:val="110"/>
          <w:sz w:val="21"/>
        </w:rPr>
        <w:t> </w:t>
      </w:r>
      <w:r>
        <w:rPr>
          <w:color w:val="333333"/>
          <w:w w:val="110"/>
          <w:sz w:val="21"/>
        </w:rPr>
        <w:t>mais</w:t>
      </w:r>
      <w:r>
        <w:rPr>
          <w:color w:val="333333"/>
          <w:spacing w:val="80"/>
          <w:w w:val="110"/>
          <w:sz w:val="21"/>
        </w:rPr>
        <w:t> </w:t>
      </w:r>
      <w:r>
        <w:rPr>
          <w:color w:val="333333"/>
          <w:w w:val="110"/>
          <w:sz w:val="21"/>
        </w:rPr>
        <w:t>pourront</w:t>
      </w:r>
      <w:r>
        <w:rPr>
          <w:color w:val="333333"/>
          <w:spacing w:val="80"/>
          <w:w w:val="110"/>
          <w:sz w:val="21"/>
        </w:rPr>
        <w:t> </w:t>
      </w:r>
      <w:r>
        <w:rPr>
          <w:color w:val="333333"/>
          <w:w w:val="110"/>
          <w:sz w:val="21"/>
        </w:rPr>
        <w:t>être automatisés selon le contexte)</w:t>
      </w: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121" w:after="0"/>
        <w:ind w:left="773" w:right="0" w:hanging="186"/>
        <w:jc w:val="left"/>
        <w:rPr>
          <w:sz w:val="21"/>
        </w:rPr>
      </w:pPr>
      <w:r>
        <w:rPr>
          <w:color w:val="333333"/>
          <w:w w:val="110"/>
          <w:sz w:val="21"/>
        </w:rPr>
        <w:t>Mise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à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jour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des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environnements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test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avant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mise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en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production</w:t>
      </w:r>
    </w:p>
    <w:p>
      <w:pPr>
        <w:pStyle w:val="Heading4"/>
      </w:pPr>
      <w:r>
        <w:rPr>
          <w:color w:val="333333"/>
          <w:spacing w:val="-4"/>
        </w:rPr>
        <w:t>Rédaction</w:t>
      </w:r>
      <w:r>
        <w:rPr>
          <w:color w:val="333333"/>
          <w:spacing w:val="2"/>
        </w:rPr>
        <w:t> </w:t>
      </w:r>
      <w:r>
        <w:rPr>
          <w:color w:val="333333"/>
          <w:spacing w:val="-4"/>
        </w:rPr>
        <w:t>des</w:t>
      </w:r>
      <w:r>
        <w:rPr>
          <w:color w:val="333333"/>
          <w:spacing w:val="2"/>
        </w:rPr>
        <w:t> </w:t>
      </w:r>
      <w:r>
        <w:rPr>
          <w:color w:val="333333"/>
          <w:spacing w:val="-4"/>
        </w:rPr>
        <w:t>Spécifications</w:t>
      </w:r>
      <w:r>
        <w:rPr>
          <w:color w:val="333333"/>
          <w:spacing w:val="3"/>
        </w:rPr>
        <w:t> </w:t>
      </w:r>
      <w:r>
        <w:rPr>
          <w:color w:val="333333"/>
          <w:spacing w:val="-4"/>
        </w:rPr>
        <w:t>Techniques</w:t>
      </w:r>
      <w:r>
        <w:rPr>
          <w:color w:val="333333"/>
          <w:spacing w:val="2"/>
        </w:rPr>
        <w:t> </w:t>
      </w:r>
      <w:r>
        <w:rPr>
          <w:color w:val="333333"/>
          <w:spacing w:val="-4"/>
        </w:rPr>
        <w:t>Détaillées</w:t>
      </w:r>
      <w:r>
        <w:rPr>
          <w:color w:val="333333"/>
          <w:spacing w:val="3"/>
        </w:rPr>
        <w:t> </w:t>
      </w:r>
      <w:r>
        <w:rPr>
          <w:color w:val="333333"/>
          <w:spacing w:val="-4"/>
        </w:rPr>
        <w:t>(STD)</w:t>
      </w:r>
    </w:p>
    <w:p>
      <w:pPr>
        <w:pStyle w:val="ListParagraph"/>
        <w:numPr>
          <w:ilvl w:val="2"/>
          <w:numId w:val="2"/>
        </w:numPr>
        <w:tabs>
          <w:tab w:pos="772" w:val="left" w:leader="none"/>
          <w:tab w:pos="774" w:val="left" w:leader="none"/>
        </w:tabs>
        <w:spacing w:line="316" w:lineRule="auto" w:before="137" w:after="0"/>
        <w:ind w:left="774" w:right="109" w:hanging="188"/>
        <w:jc w:val="left"/>
        <w:rPr>
          <w:sz w:val="21"/>
        </w:rPr>
      </w:pPr>
      <w:r>
        <w:rPr>
          <w:color w:val="333333"/>
          <w:w w:val="110"/>
          <w:sz w:val="21"/>
        </w:rPr>
        <w:t>Production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documents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techniques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formalisant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le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comportement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attendu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des</w:t>
      </w:r>
      <w:r>
        <w:rPr>
          <w:color w:val="333333"/>
          <w:spacing w:val="-9"/>
          <w:w w:val="110"/>
          <w:sz w:val="21"/>
        </w:rPr>
        <w:t> </w:t>
      </w:r>
      <w:r>
        <w:rPr>
          <w:color w:val="333333"/>
          <w:w w:val="110"/>
          <w:sz w:val="21"/>
        </w:rPr>
        <w:t>traitements, règles de gestion, flux, écrans</w:t>
      </w: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121" w:after="0"/>
        <w:ind w:left="773" w:right="0" w:hanging="186"/>
        <w:jc w:val="left"/>
        <w:rPr>
          <w:sz w:val="21"/>
        </w:rPr>
      </w:pPr>
      <w:r>
        <w:rPr>
          <w:color w:val="333333"/>
          <w:sz w:val="21"/>
        </w:rPr>
        <w:t>Format</w:t>
      </w:r>
      <w:r>
        <w:rPr>
          <w:color w:val="333333"/>
          <w:spacing w:val="54"/>
          <w:sz w:val="21"/>
        </w:rPr>
        <w:t> </w:t>
      </w:r>
      <w:r>
        <w:rPr>
          <w:color w:val="333333"/>
          <w:sz w:val="21"/>
        </w:rPr>
        <w:t>standardisé,</w:t>
      </w:r>
      <w:r>
        <w:rPr>
          <w:color w:val="333333"/>
          <w:spacing w:val="54"/>
          <w:sz w:val="21"/>
        </w:rPr>
        <w:t> </w:t>
      </w:r>
      <w:r>
        <w:rPr>
          <w:color w:val="333333"/>
          <w:sz w:val="21"/>
        </w:rPr>
        <w:t>validé</w:t>
      </w:r>
      <w:r>
        <w:rPr>
          <w:color w:val="333333"/>
          <w:spacing w:val="55"/>
          <w:sz w:val="21"/>
        </w:rPr>
        <w:t> </w:t>
      </w:r>
      <w:r>
        <w:rPr>
          <w:color w:val="333333"/>
          <w:sz w:val="21"/>
        </w:rPr>
        <w:t>avec</w:t>
      </w:r>
      <w:r>
        <w:rPr>
          <w:color w:val="333333"/>
          <w:spacing w:val="54"/>
          <w:sz w:val="21"/>
        </w:rPr>
        <w:t> </w:t>
      </w:r>
      <w:r>
        <w:rPr>
          <w:color w:val="333333"/>
          <w:sz w:val="21"/>
        </w:rPr>
        <w:t>les</w:t>
      </w:r>
      <w:r>
        <w:rPr>
          <w:color w:val="333333"/>
          <w:spacing w:val="55"/>
          <w:sz w:val="21"/>
        </w:rPr>
        <w:t> </w:t>
      </w:r>
      <w:r>
        <w:rPr>
          <w:color w:val="333333"/>
          <w:sz w:val="21"/>
        </w:rPr>
        <w:t>interlocuteurs</w:t>
      </w:r>
      <w:r>
        <w:rPr>
          <w:color w:val="333333"/>
          <w:spacing w:val="54"/>
          <w:sz w:val="21"/>
        </w:rPr>
        <w:t> </w:t>
      </w:r>
      <w:r>
        <w:rPr>
          <w:color w:val="333333"/>
          <w:spacing w:val="-2"/>
          <w:sz w:val="21"/>
        </w:rPr>
        <w:t>Covéa</w:t>
      </w:r>
    </w:p>
    <w:p>
      <w:pPr>
        <w:pStyle w:val="ListParagraph"/>
        <w:numPr>
          <w:ilvl w:val="2"/>
          <w:numId w:val="2"/>
        </w:numPr>
        <w:tabs>
          <w:tab w:pos="773" w:val="left" w:leader="none"/>
        </w:tabs>
        <w:spacing w:line="240" w:lineRule="auto" w:before="197" w:after="0"/>
        <w:ind w:left="773" w:right="0" w:hanging="186"/>
        <w:jc w:val="left"/>
        <w:rPr>
          <w:sz w:val="21"/>
        </w:rPr>
      </w:pPr>
      <w:r>
        <w:rPr>
          <w:color w:val="333333"/>
          <w:w w:val="105"/>
          <w:sz w:val="21"/>
        </w:rPr>
        <w:t>Utilisation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STD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comme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base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revue,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validation,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et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documentation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évolutions</w:t>
      </w:r>
    </w:p>
    <w:p>
      <w:pPr>
        <w:pStyle w:val="BodyText"/>
        <w:spacing w:before="182"/>
      </w:pPr>
    </w:p>
    <w:p>
      <w:pPr>
        <w:pStyle w:val="Heading2"/>
        <w:numPr>
          <w:ilvl w:val="1"/>
          <w:numId w:val="2"/>
        </w:numPr>
        <w:tabs>
          <w:tab w:pos="817" w:val="left" w:leader="none"/>
        </w:tabs>
        <w:spacing w:line="240" w:lineRule="auto" w:before="0" w:after="0"/>
        <w:ind w:left="817" w:right="0" w:hanging="703"/>
        <w:jc w:val="left"/>
      </w:pPr>
      <w:bookmarkStart w:name="3.3. Choix Technologiques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>
          <w:color w:val="333333"/>
        </w:rPr>
        <w:t>Choix</w:t>
      </w:r>
      <w:r>
        <w:rPr>
          <w:color w:val="333333"/>
          <w:spacing w:val="-14"/>
        </w:rPr>
        <w:t> </w:t>
      </w:r>
      <w:r>
        <w:rPr>
          <w:color w:val="333333"/>
          <w:spacing w:val="-2"/>
        </w:rPr>
        <w:t>Technologiques</w:t>
      </w:r>
    </w:p>
    <w:p>
      <w:pPr>
        <w:pStyle w:val="BodyText"/>
        <w:spacing w:before="289"/>
        <w:ind w:right="3793"/>
        <w:jc w:val="right"/>
      </w:pPr>
      <w:r>
        <w:rPr>
          <w:color w:val="333333"/>
          <w:w w:val="105"/>
        </w:rPr>
        <w:t>Les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actions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s’appuient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sur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des</w:t>
      </w:r>
      <w:r>
        <w:rPr>
          <w:color w:val="333333"/>
          <w:spacing w:val="10"/>
          <w:w w:val="105"/>
        </w:rPr>
        <w:t> </w:t>
      </w:r>
      <w:r>
        <w:rPr>
          <w:color w:val="333333"/>
          <w:w w:val="105"/>
        </w:rPr>
        <w:t>technologies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et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outils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standards</w:t>
      </w:r>
      <w:r>
        <w:rPr>
          <w:color w:val="333333"/>
          <w:spacing w:val="10"/>
          <w:w w:val="105"/>
        </w:rPr>
        <w:t> </w:t>
      </w:r>
      <w:r>
        <w:rPr>
          <w:color w:val="333333"/>
          <w:spacing w:val="-10"/>
          <w:w w:val="105"/>
        </w:rPr>
        <w:t>:</w:t>
      </w:r>
    </w:p>
    <w:p>
      <w:pPr>
        <w:pStyle w:val="BodyText"/>
        <w:spacing w:before="78"/>
      </w:pP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0" w:after="0"/>
        <w:ind w:left="473" w:right="0" w:hanging="186"/>
        <w:jc w:val="left"/>
        <w:rPr>
          <w:sz w:val="21"/>
        </w:rPr>
      </w:pPr>
      <w:r>
        <w:rPr>
          <w:b/>
          <w:color w:val="333333"/>
          <w:spacing w:val="-2"/>
          <w:w w:val="105"/>
          <w:sz w:val="21"/>
        </w:rPr>
        <w:t>Langages</w:t>
      </w:r>
      <w:r>
        <w:rPr>
          <w:b/>
          <w:color w:val="333333"/>
          <w:spacing w:val="-5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: Visual Basic (paramétrage), </w:t>
      </w:r>
      <w:r>
        <w:rPr>
          <w:color w:val="333333"/>
          <w:spacing w:val="-5"/>
          <w:w w:val="105"/>
          <w:sz w:val="21"/>
        </w:rPr>
        <w:t>SQL</w:t>
      </w: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197" w:after="0"/>
        <w:ind w:left="473" w:right="0" w:hanging="186"/>
        <w:jc w:val="left"/>
        <w:rPr>
          <w:sz w:val="21"/>
        </w:rPr>
      </w:pPr>
      <w:r>
        <w:rPr>
          <w:b/>
          <w:color w:val="333333"/>
          <w:w w:val="105"/>
          <w:sz w:val="21"/>
        </w:rPr>
        <w:t>Contrôle</w:t>
      </w:r>
      <w:r>
        <w:rPr>
          <w:b/>
          <w:color w:val="333333"/>
          <w:spacing w:val="-14"/>
          <w:w w:val="105"/>
          <w:sz w:val="21"/>
        </w:rPr>
        <w:t> </w:t>
      </w:r>
      <w:r>
        <w:rPr>
          <w:b/>
          <w:color w:val="333333"/>
          <w:w w:val="105"/>
          <w:sz w:val="21"/>
        </w:rPr>
        <w:t>de</w:t>
      </w:r>
      <w:r>
        <w:rPr>
          <w:b/>
          <w:color w:val="333333"/>
          <w:spacing w:val="-14"/>
          <w:w w:val="105"/>
          <w:sz w:val="21"/>
        </w:rPr>
        <w:t> </w:t>
      </w:r>
      <w:r>
        <w:rPr>
          <w:b/>
          <w:color w:val="333333"/>
          <w:w w:val="105"/>
          <w:sz w:val="21"/>
        </w:rPr>
        <w:t>version</w:t>
      </w:r>
      <w:r>
        <w:rPr>
          <w:b/>
          <w:color w:val="333333"/>
          <w:spacing w:val="-14"/>
          <w:w w:val="105"/>
          <w:sz w:val="21"/>
        </w:rPr>
        <w:t> </w:t>
      </w:r>
      <w:r>
        <w:rPr>
          <w:color w:val="333333"/>
          <w:w w:val="105"/>
          <w:sz w:val="21"/>
        </w:rPr>
        <w:t>:</w:t>
      </w:r>
      <w:r>
        <w:rPr>
          <w:color w:val="333333"/>
          <w:spacing w:val="-11"/>
          <w:w w:val="105"/>
          <w:sz w:val="21"/>
        </w:rPr>
        <w:t> </w:t>
      </w:r>
      <w:r>
        <w:rPr>
          <w:color w:val="333333"/>
          <w:w w:val="105"/>
          <w:sz w:val="21"/>
        </w:rPr>
        <w:t>GIT</w:t>
      </w:r>
      <w:r>
        <w:rPr>
          <w:color w:val="333333"/>
          <w:spacing w:val="-11"/>
          <w:w w:val="105"/>
          <w:sz w:val="21"/>
        </w:rPr>
        <w:t> </w:t>
      </w:r>
      <w:r>
        <w:rPr>
          <w:color w:val="333333"/>
          <w:w w:val="105"/>
          <w:sz w:val="21"/>
        </w:rPr>
        <w:t>Covéa</w:t>
      </w:r>
      <w:r>
        <w:rPr>
          <w:color w:val="333333"/>
          <w:spacing w:val="-11"/>
          <w:w w:val="105"/>
          <w:sz w:val="21"/>
        </w:rPr>
        <w:t> </w:t>
      </w:r>
      <w:r>
        <w:rPr>
          <w:color w:val="333333"/>
          <w:w w:val="105"/>
          <w:sz w:val="21"/>
        </w:rPr>
        <w:t>(interopérabilité</w:t>
      </w:r>
      <w:r>
        <w:rPr>
          <w:color w:val="333333"/>
          <w:spacing w:val="-11"/>
          <w:w w:val="105"/>
          <w:sz w:val="21"/>
        </w:rPr>
        <w:t> </w:t>
      </w:r>
      <w:r>
        <w:rPr>
          <w:color w:val="333333"/>
          <w:w w:val="105"/>
          <w:sz w:val="21"/>
        </w:rPr>
        <w:t>avec</w:t>
      </w:r>
      <w:r>
        <w:rPr>
          <w:color w:val="333333"/>
          <w:spacing w:val="-11"/>
          <w:w w:val="105"/>
          <w:sz w:val="21"/>
        </w:rPr>
        <w:t> </w:t>
      </w:r>
      <w:r>
        <w:rPr>
          <w:color w:val="333333"/>
          <w:w w:val="105"/>
          <w:sz w:val="21"/>
        </w:rPr>
        <w:t>la</w:t>
      </w:r>
      <w:r>
        <w:rPr>
          <w:color w:val="333333"/>
          <w:spacing w:val="-10"/>
          <w:w w:val="105"/>
          <w:sz w:val="21"/>
        </w:rPr>
        <w:t> </w:t>
      </w:r>
      <w:r>
        <w:rPr>
          <w:color w:val="333333"/>
          <w:w w:val="105"/>
          <w:sz w:val="21"/>
        </w:rPr>
        <w:t>forge</w:t>
      </w:r>
      <w:r>
        <w:rPr>
          <w:color w:val="333333"/>
          <w:spacing w:val="-11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interne)</w:t>
      </w: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197" w:after="0"/>
        <w:ind w:left="473" w:right="0" w:hanging="186"/>
        <w:jc w:val="left"/>
        <w:rPr>
          <w:sz w:val="21"/>
        </w:rPr>
      </w:pPr>
      <w:r>
        <w:rPr>
          <w:b/>
          <w:color w:val="333333"/>
          <w:sz w:val="21"/>
        </w:rPr>
        <w:t>Outils de</w:t>
      </w:r>
      <w:r>
        <w:rPr>
          <w:b/>
          <w:color w:val="333333"/>
          <w:spacing w:val="1"/>
          <w:sz w:val="21"/>
        </w:rPr>
        <w:t> </w:t>
      </w:r>
      <w:r>
        <w:rPr>
          <w:b/>
          <w:color w:val="333333"/>
          <w:sz w:val="21"/>
        </w:rPr>
        <w:t>revue</w:t>
      </w:r>
      <w:r>
        <w:rPr>
          <w:b/>
          <w:color w:val="333333"/>
          <w:spacing w:val="2"/>
          <w:sz w:val="21"/>
        </w:rPr>
        <w:t> </w:t>
      </w:r>
      <w:r>
        <w:rPr>
          <w:color w:val="333333"/>
          <w:sz w:val="21"/>
        </w:rPr>
        <w:t>:</w:t>
      </w:r>
      <w:r>
        <w:rPr>
          <w:color w:val="333333"/>
          <w:spacing w:val="4"/>
          <w:sz w:val="21"/>
        </w:rPr>
        <w:t> </w:t>
      </w:r>
      <w:r>
        <w:rPr>
          <w:color w:val="333333"/>
          <w:sz w:val="21"/>
        </w:rPr>
        <w:t>GIT</w:t>
      </w:r>
      <w:r>
        <w:rPr>
          <w:color w:val="333333"/>
          <w:spacing w:val="4"/>
          <w:sz w:val="21"/>
        </w:rPr>
        <w:t> </w:t>
      </w:r>
      <w:r>
        <w:rPr>
          <w:color w:val="333333"/>
          <w:sz w:val="21"/>
        </w:rPr>
        <w:t>Pull</w:t>
      </w:r>
      <w:r>
        <w:rPr>
          <w:color w:val="333333"/>
          <w:spacing w:val="4"/>
          <w:sz w:val="21"/>
        </w:rPr>
        <w:t> </w:t>
      </w:r>
      <w:r>
        <w:rPr>
          <w:color w:val="333333"/>
          <w:sz w:val="21"/>
        </w:rPr>
        <w:t>Requests</w:t>
      </w:r>
      <w:r>
        <w:rPr>
          <w:color w:val="333333"/>
          <w:spacing w:val="4"/>
          <w:sz w:val="21"/>
        </w:rPr>
        <w:t> </w:t>
      </w:r>
      <w:r>
        <w:rPr>
          <w:color w:val="333333"/>
          <w:sz w:val="21"/>
        </w:rPr>
        <w:t>/</w:t>
      </w:r>
      <w:r>
        <w:rPr>
          <w:color w:val="333333"/>
          <w:spacing w:val="4"/>
          <w:sz w:val="21"/>
        </w:rPr>
        <w:t> </w:t>
      </w:r>
      <w:r>
        <w:rPr>
          <w:color w:val="333333"/>
          <w:sz w:val="21"/>
        </w:rPr>
        <w:t>Merge</w:t>
      </w:r>
      <w:r>
        <w:rPr>
          <w:color w:val="333333"/>
          <w:spacing w:val="4"/>
          <w:sz w:val="21"/>
        </w:rPr>
        <w:t> </w:t>
      </w:r>
      <w:r>
        <w:rPr>
          <w:color w:val="333333"/>
          <w:spacing w:val="-2"/>
          <w:sz w:val="21"/>
        </w:rPr>
        <w:t>Reviews</w:t>
      </w: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197" w:after="0"/>
        <w:ind w:left="473" w:right="0" w:hanging="186"/>
        <w:jc w:val="left"/>
        <w:rPr>
          <w:sz w:val="21"/>
        </w:rPr>
      </w:pPr>
      <w:r>
        <w:rPr>
          <w:b/>
          <w:color w:val="333333"/>
          <w:sz w:val="21"/>
        </w:rPr>
        <w:t>Gestion</w:t>
      </w:r>
      <w:r>
        <w:rPr>
          <w:b/>
          <w:color w:val="333333"/>
          <w:spacing w:val="18"/>
          <w:sz w:val="21"/>
        </w:rPr>
        <w:t> </w:t>
      </w:r>
      <w:r>
        <w:rPr>
          <w:b/>
          <w:color w:val="333333"/>
          <w:sz w:val="21"/>
        </w:rPr>
        <w:t>des</w:t>
      </w:r>
      <w:r>
        <w:rPr>
          <w:b/>
          <w:color w:val="333333"/>
          <w:spacing w:val="18"/>
          <w:sz w:val="21"/>
        </w:rPr>
        <w:t> </w:t>
      </w:r>
      <w:r>
        <w:rPr>
          <w:b/>
          <w:color w:val="333333"/>
          <w:sz w:val="21"/>
        </w:rPr>
        <w:t>imports/flux</w:t>
      </w:r>
      <w:r>
        <w:rPr>
          <w:b/>
          <w:color w:val="333333"/>
          <w:spacing w:val="21"/>
          <w:sz w:val="21"/>
        </w:rPr>
        <w:t> </w:t>
      </w:r>
      <w:r>
        <w:rPr>
          <w:color w:val="333333"/>
          <w:sz w:val="21"/>
        </w:rPr>
        <w:t>:</w:t>
      </w:r>
      <w:r>
        <w:rPr>
          <w:color w:val="333333"/>
          <w:spacing w:val="22"/>
          <w:sz w:val="21"/>
        </w:rPr>
        <w:t> </w:t>
      </w:r>
      <w:r>
        <w:rPr>
          <w:color w:val="333333"/>
          <w:sz w:val="21"/>
        </w:rPr>
        <w:t>Scripts</w:t>
      </w:r>
      <w:r>
        <w:rPr>
          <w:color w:val="333333"/>
          <w:spacing w:val="21"/>
          <w:sz w:val="21"/>
        </w:rPr>
        <w:t> </w:t>
      </w:r>
      <w:r>
        <w:rPr>
          <w:color w:val="333333"/>
          <w:sz w:val="21"/>
        </w:rPr>
        <w:t>d’automatisation</w:t>
      </w:r>
      <w:r>
        <w:rPr>
          <w:color w:val="333333"/>
          <w:spacing w:val="21"/>
          <w:sz w:val="21"/>
        </w:rPr>
        <w:t> </w:t>
      </w:r>
      <w:r>
        <w:rPr>
          <w:color w:val="333333"/>
          <w:sz w:val="21"/>
        </w:rPr>
        <w:t>(PowerShell,</w:t>
      </w:r>
      <w:r>
        <w:rPr>
          <w:color w:val="333333"/>
          <w:spacing w:val="22"/>
          <w:sz w:val="21"/>
        </w:rPr>
        <w:t> </w:t>
      </w:r>
      <w:r>
        <w:rPr>
          <w:color w:val="333333"/>
          <w:sz w:val="21"/>
        </w:rPr>
        <w:t>SQL</w:t>
      </w:r>
      <w:r>
        <w:rPr>
          <w:color w:val="333333"/>
          <w:spacing w:val="21"/>
          <w:sz w:val="21"/>
        </w:rPr>
        <w:t> </w:t>
      </w:r>
      <w:r>
        <w:rPr>
          <w:color w:val="333333"/>
          <w:sz w:val="21"/>
        </w:rPr>
        <w:t>Server</w:t>
      </w:r>
      <w:r>
        <w:rPr>
          <w:color w:val="333333"/>
          <w:spacing w:val="22"/>
          <w:sz w:val="21"/>
        </w:rPr>
        <w:t> </w:t>
      </w:r>
      <w:r>
        <w:rPr>
          <w:color w:val="333333"/>
          <w:sz w:val="21"/>
        </w:rPr>
        <w:t>Agent,</w:t>
      </w:r>
      <w:r>
        <w:rPr>
          <w:color w:val="333333"/>
          <w:spacing w:val="21"/>
          <w:sz w:val="21"/>
        </w:rPr>
        <w:t> </w:t>
      </w:r>
      <w:r>
        <w:rPr>
          <w:color w:val="333333"/>
          <w:spacing w:val="-2"/>
          <w:sz w:val="21"/>
        </w:rPr>
        <w:t>etc.)</w:t>
      </w: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197" w:after="0"/>
        <w:ind w:left="473" w:right="0" w:hanging="186"/>
        <w:jc w:val="left"/>
        <w:rPr>
          <w:sz w:val="21"/>
        </w:rPr>
      </w:pPr>
      <w:r>
        <w:rPr>
          <w:b/>
          <w:color w:val="333333"/>
          <w:w w:val="105"/>
          <w:sz w:val="21"/>
        </w:rPr>
        <w:t>Supervision</w:t>
      </w:r>
      <w:r>
        <w:rPr>
          <w:b/>
          <w:color w:val="333333"/>
          <w:spacing w:val="-5"/>
          <w:w w:val="105"/>
          <w:sz w:val="21"/>
        </w:rPr>
        <w:t> </w:t>
      </w:r>
      <w:r>
        <w:rPr>
          <w:b/>
          <w:color w:val="333333"/>
          <w:sz w:val="21"/>
        </w:rPr>
        <w:t>/</w:t>
      </w:r>
      <w:r>
        <w:rPr>
          <w:b/>
          <w:color w:val="333333"/>
          <w:spacing w:val="-1"/>
          <w:sz w:val="21"/>
        </w:rPr>
        <w:t> </w:t>
      </w:r>
      <w:r>
        <w:rPr>
          <w:b/>
          <w:color w:val="333333"/>
          <w:w w:val="105"/>
          <w:sz w:val="21"/>
        </w:rPr>
        <w:t>logs</w:t>
      </w:r>
      <w:r>
        <w:rPr>
          <w:b/>
          <w:color w:val="333333"/>
          <w:spacing w:val="-4"/>
          <w:w w:val="105"/>
          <w:sz w:val="21"/>
        </w:rPr>
        <w:t> </w:t>
      </w:r>
      <w:r>
        <w:rPr>
          <w:color w:val="333333"/>
          <w:w w:val="105"/>
          <w:sz w:val="21"/>
        </w:rPr>
        <w:t>: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Fichiers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trace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enrichis,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supervision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applicative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w w:val="105"/>
          <w:sz w:val="21"/>
        </w:rPr>
        <w:t>(à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définir</w:t>
      </w:r>
      <w:r>
        <w:rPr>
          <w:color w:val="333333"/>
          <w:spacing w:val="-2"/>
          <w:w w:val="105"/>
          <w:sz w:val="21"/>
        </w:rPr>
        <w:t> </w:t>
      </w:r>
      <w:r>
        <w:rPr>
          <w:color w:val="333333"/>
          <w:w w:val="105"/>
          <w:sz w:val="21"/>
        </w:rPr>
        <w:t>selon</w:t>
      </w:r>
      <w:r>
        <w:rPr>
          <w:color w:val="333333"/>
          <w:spacing w:val="-1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l’existant)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pgSz w:w="11910" w:h="16840"/>
          <w:pgMar w:header="120" w:footer="803" w:top="580" w:bottom="1000" w:left="850" w:right="850"/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4760" cy="3175"/>
                <wp:effectExtent l="9525" t="0" r="0" b="635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334760" cy="3175"/>
                          <a:chExt cx="6334760" cy="31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587"/>
                            <a:ext cx="633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0">
                                <a:moveTo>
                                  <a:pt x="0" y="0"/>
                                </a:moveTo>
                                <a:lnTo>
                                  <a:pt x="63347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pt;height:.25pt;mso-position-horizontal-relative:char;mso-position-vertical-relative:line" id="docshapegroup10" coordorigin="0,0" coordsize="9976,5">
                <v:line style="position:absolute" from="0,3" to="9976,3" stroked="true" strokeweight=".25pt" strokecolor="#ddddd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601" w:val="left" w:leader="none"/>
        </w:tabs>
        <w:spacing w:line="240" w:lineRule="auto" w:before="179" w:after="0"/>
        <w:ind w:left="601" w:right="0" w:hanging="487"/>
        <w:jc w:val="left"/>
      </w:pPr>
      <w:bookmarkStart w:name="4. Plan de Mise en Œuvre" w:id="21"/>
      <w:bookmarkEnd w:id="21"/>
      <w:r>
        <w:rPr>
          <w:b w:val="0"/>
        </w:rPr>
      </w:r>
      <w:bookmarkStart w:name="_bookmark9" w:id="22"/>
      <w:bookmarkEnd w:id="22"/>
      <w:r>
        <w:rPr>
          <w:b w:val="0"/>
        </w:rPr>
      </w:r>
      <w:r>
        <w:rPr>
          <w:color w:val="333333"/>
          <w:spacing w:val="-2"/>
        </w:rPr>
        <w:t>Plan</w:t>
      </w:r>
      <w:r>
        <w:rPr>
          <w:color w:val="333333"/>
          <w:spacing w:val="-25"/>
        </w:rPr>
        <w:t> </w:t>
      </w:r>
      <w:r>
        <w:rPr>
          <w:color w:val="333333"/>
          <w:spacing w:val="-2"/>
        </w:rPr>
        <w:t>de</w:t>
      </w:r>
      <w:r>
        <w:rPr>
          <w:color w:val="333333"/>
          <w:spacing w:val="-24"/>
        </w:rPr>
        <w:t> </w:t>
      </w:r>
      <w:r>
        <w:rPr>
          <w:color w:val="333333"/>
          <w:spacing w:val="-2"/>
        </w:rPr>
        <w:t>Mise</w:t>
      </w:r>
      <w:r>
        <w:rPr>
          <w:color w:val="333333"/>
          <w:spacing w:val="-24"/>
        </w:rPr>
        <w:t> </w:t>
      </w:r>
      <w:r>
        <w:rPr>
          <w:color w:val="333333"/>
          <w:spacing w:val="-2"/>
        </w:rPr>
        <w:t>en</w:t>
      </w:r>
      <w:r>
        <w:rPr>
          <w:color w:val="333333"/>
          <w:spacing w:val="-25"/>
        </w:rPr>
        <w:t> </w:t>
      </w:r>
      <w:r>
        <w:rPr>
          <w:color w:val="333333"/>
          <w:spacing w:val="-2"/>
        </w:rPr>
        <w:t>Œuvre</w:t>
      </w:r>
    </w:p>
    <w:p>
      <w:pPr>
        <w:pStyle w:val="Heading2"/>
        <w:numPr>
          <w:ilvl w:val="1"/>
          <w:numId w:val="2"/>
        </w:numPr>
        <w:tabs>
          <w:tab w:pos="817" w:val="left" w:leader="none"/>
        </w:tabs>
        <w:spacing w:line="240" w:lineRule="auto" w:before="398" w:after="0"/>
        <w:ind w:left="817" w:right="0" w:hanging="703"/>
        <w:jc w:val="left"/>
      </w:pPr>
      <w:bookmarkStart w:name="4.1. Phases du Projet" w:id="23"/>
      <w:bookmarkEnd w:id="23"/>
      <w:r>
        <w:rPr>
          <w:b w:val="0"/>
        </w:rPr>
      </w:r>
      <w:bookmarkStart w:name="_bookmark10" w:id="24"/>
      <w:bookmarkEnd w:id="24"/>
      <w:r>
        <w:rPr>
          <w:b w:val="0"/>
        </w:rPr>
      </w:r>
      <w:r>
        <w:rPr>
          <w:color w:val="333333"/>
          <w:spacing w:val="-4"/>
        </w:rPr>
        <w:t>Phases</w:t>
      </w:r>
      <w:r>
        <w:rPr>
          <w:color w:val="333333"/>
          <w:spacing w:val="-17"/>
        </w:rPr>
        <w:t> </w:t>
      </w:r>
      <w:r>
        <w:rPr>
          <w:color w:val="333333"/>
          <w:spacing w:val="-4"/>
        </w:rPr>
        <w:t>du</w:t>
      </w:r>
      <w:r>
        <w:rPr>
          <w:color w:val="333333"/>
          <w:spacing w:val="-17"/>
        </w:rPr>
        <w:t> </w:t>
      </w:r>
      <w:r>
        <w:rPr>
          <w:color w:val="333333"/>
          <w:spacing w:val="-4"/>
        </w:rPr>
        <w:t>Projet</w:t>
      </w:r>
    </w:p>
    <w:p>
      <w:pPr>
        <w:pStyle w:val="Heading4"/>
        <w:numPr>
          <w:ilvl w:val="0"/>
          <w:numId w:val="4"/>
        </w:numPr>
        <w:tabs>
          <w:tab w:pos="474" w:val="left" w:leader="none"/>
        </w:tabs>
        <w:spacing w:line="240" w:lineRule="auto" w:before="289" w:after="0"/>
        <w:ind w:left="474" w:right="0" w:hanging="271"/>
        <w:jc w:val="left"/>
      </w:pPr>
      <w:r>
        <w:rPr>
          <w:color w:val="333333"/>
          <w:spacing w:val="-2"/>
        </w:rPr>
        <w:t>Phase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1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–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Analyse,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cadrage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et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préparation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05"/>
          <w:sz w:val="21"/>
        </w:rPr>
        <w:t>Audit de l’outil existant (code</w:t>
      </w:r>
      <w:r>
        <w:rPr>
          <w:color w:val="333333"/>
          <w:spacing w:val="1"/>
          <w:w w:val="105"/>
          <w:sz w:val="21"/>
        </w:rPr>
        <w:t> </w:t>
      </w:r>
      <w:r>
        <w:rPr>
          <w:color w:val="333333"/>
          <w:w w:val="105"/>
          <w:sz w:val="21"/>
        </w:rPr>
        <w:t>VB, requêtes SQL, </w:t>
      </w:r>
      <w:r>
        <w:rPr>
          <w:color w:val="333333"/>
          <w:spacing w:val="-2"/>
          <w:w w:val="105"/>
          <w:sz w:val="21"/>
        </w:rPr>
        <w:t>paramétrages)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10"/>
          <w:sz w:val="21"/>
        </w:rPr>
        <w:t>Revue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des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flux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existants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et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des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règles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gestion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05"/>
          <w:sz w:val="21"/>
        </w:rPr>
        <w:t>Identification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points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blocage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et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pistes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d’optimisation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05"/>
          <w:sz w:val="21"/>
        </w:rPr>
        <w:t>Organisation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du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GIT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Covéa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(branches,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process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6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revue)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05"/>
          <w:sz w:val="21"/>
        </w:rPr>
        <w:t>Définition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la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stratégie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tests</w:t>
      </w:r>
      <w:r>
        <w:rPr>
          <w:color w:val="333333"/>
          <w:spacing w:val="7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non-</w:t>
      </w:r>
      <w:r>
        <w:rPr>
          <w:color w:val="333333"/>
          <w:spacing w:val="-2"/>
          <w:w w:val="105"/>
          <w:sz w:val="21"/>
        </w:rPr>
        <w:t>régression</w:t>
      </w:r>
    </w:p>
    <w:p>
      <w:pPr>
        <w:pStyle w:val="Heading4"/>
        <w:numPr>
          <w:ilvl w:val="0"/>
          <w:numId w:val="4"/>
        </w:numPr>
        <w:tabs>
          <w:tab w:pos="474" w:val="left" w:leader="none"/>
        </w:tabs>
        <w:spacing w:line="240" w:lineRule="auto" w:before="197" w:after="0"/>
        <w:ind w:left="474" w:right="0" w:hanging="271"/>
        <w:jc w:val="left"/>
      </w:pPr>
      <w:r>
        <w:rPr>
          <w:color w:val="333333"/>
          <w:spacing w:val="-4"/>
        </w:rPr>
        <w:t>Phase</w:t>
      </w:r>
      <w:r>
        <w:rPr>
          <w:color w:val="333333"/>
          <w:spacing w:val="-8"/>
        </w:rPr>
        <w:t> </w:t>
      </w:r>
      <w:r>
        <w:rPr>
          <w:color w:val="333333"/>
          <w:spacing w:val="-4"/>
        </w:rPr>
        <w:t>2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–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Stabilisation</w:t>
      </w:r>
      <w:r>
        <w:rPr>
          <w:color w:val="333333"/>
          <w:spacing w:val="-8"/>
        </w:rPr>
        <w:t> </w:t>
      </w:r>
      <w:r>
        <w:rPr>
          <w:color w:val="333333"/>
          <w:spacing w:val="-4"/>
        </w:rPr>
        <w:t>et</w:t>
      </w:r>
      <w:r>
        <w:rPr>
          <w:color w:val="333333"/>
          <w:spacing w:val="-8"/>
        </w:rPr>
        <w:t> </w:t>
      </w:r>
      <w:r>
        <w:rPr>
          <w:color w:val="333333"/>
          <w:spacing w:val="-4"/>
        </w:rPr>
        <w:t>optimisation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05"/>
          <w:sz w:val="21"/>
        </w:rPr>
        <w:t>Optimisation</w:t>
      </w:r>
      <w:r>
        <w:rPr>
          <w:color w:val="333333"/>
          <w:spacing w:val="16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16"/>
          <w:w w:val="105"/>
          <w:sz w:val="21"/>
        </w:rPr>
        <w:t> </w:t>
      </w:r>
      <w:r>
        <w:rPr>
          <w:color w:val="333333"/>
          <w:w w:val="105"/>
          <w:sz w:val="21"/>
        </w:rPr>
        <w:t>paramétrages</w:t>
      </w:r>
      <w:r>
        <w:rPr>
          <w:color w:val="333333"/>
          <w:spacing w:val="16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(VB/SQL)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05"/>
          <w:sz w:val="21"/>
        </w:rPr>
        <w:t>Mise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en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place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contrôles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12"/>
          <w:w w:val="105"/>
          <w:sz w:val="21"/>
        </w:rPr>
        <w:t> </w:t>
      </w:r>
      <w:r>
        <w:rPr>
          <w:color w:val="333333"/>
          <w:w w:val="105"/>
          <w:sz w:val="21"/>
        </w:rPr>
        <w:t>cohérence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(saisie/import)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sz w:val="21"/>
        </w:rPr>
        <w:t>Implémentation</w:t>
      </w:r>
      <w:r>
        <w:rPr>
          <w:color w:val="333333"/>
          <w:spacing w:val="41"/>
          <w:sz w:val="21"/>
        </w:rPr>
        <w:t> </w:t>
      </w:r>
      <w:r>
        <w:rPr>
          <w:color w:val="333333"/>
          <w:sz w:val="21"/>
        </w:rPr>
        <w:t>des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flux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de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contrôle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et</w:t>
      </w:r>
      <w:r>
        <w:rPr>
          <w:color w:val="333333"/>
          <w:spacing w:val="41"/>
          <w:sz w:val="21"/>
        </w:rPr>
        <w:t> </w:t>
      </w:r>
      <w:r>
        <w:rPr>
          <w:color w:val="333333"/>
          <w:sz w:val="21"/>
        </w:rPr>
        <w:t>gestion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des</w:t>
      </w:r>
      <w:r>
        <w:rPr>
          <w:color w:val="333333"/>
          <w:spacing w:val="42"/>
          <w:sz w:val="21"/>
        </w:rPr>
        <w:t> </w:t>
      </w:r>
      <w:r>
        <w:rPr>
          <w:color w:val="333333"/>
          <w:spacing w:val="-2"/>
          <w:sz w:val="21"/>
        </w:rPr>
        <w:t>rejets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05"/>
          <w:sz w:val="21"/>
        </w:rPr>
        <w:t>Structuration</w:t>
      </w:r>
      <w:r>
        <w:rPr>
          <w:color w:val="333333"/>
          <w:spacing w:val="17"/>
          <w:w w:val="105"/>
          <w:sz w:val="21"/>
        </w:rPr>
        <w:t> </w:t>
      </w:r>
      <w:r>
        <w:rPr>
          <w:color w:val="333333"/>
          <w:w w:val="105"/>
          <w:sz w:val="21"/>
        </w:rPr>
        <w:t>du</w:t>
      </w:r>
      <w:r>
        <w:rPr>
          <w:color w:val="333333"/>
          <w:spacing w:val="17"/>
          <w:w w:val="105"/>
          <w:sz w:val="21"/>
        </w:rPr>
        <w:t> </w:t>
      </w:r>
      <w:r>
        <w:rPr>
          <w:color w:val="333333"/>
          <w:w w:val="105"/>
          <w:sz w:val="21"/>
        </w:rPr>
        <w:t>processus</w:t>
      </w:r>
      <w:r>
        <w:rPr>
          <w:color w:val="333333"/>
          <w:spacing w:val="17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17"/>
          <w:w w:val="105"/>
          <w:sz w:val="21"/>
        </w:rPr>
        <w:t> </w:t>
      </w:r>
      <w:r>
        <w:rPr>
          <w:color w:val="333333"/>
          <w:w w:val="105"/>
          <w:sz w:val="21"/>
        </w:rPr>
        <w:t>versionning</w:t>
      </w:r>
      <w:r>
        <w:rPr>
          <w:color w:val="333333"/>
          <w:spacing w:val="17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(GIT)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05"/>
          <w:sz w:val="21"/>
        </w:rPr>
        <w:t>Rédaction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premières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STD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w w:val="105"/>
          <w:sz w:val="21"/>
        </w:rPr>
        <w:t>associées</w:t>
      </w:r>
      <w:r>
        <w:rPr>
          <w:color w:val="333333"/>
          <w:spacing w:val="4"/>
          <w:w w:val="105"/>
          <w:sz w:val="21"/>
        </w:rPr>
        <w:t> </w:t>
      </w:r>
      <w:r>
        <w:rPr>
          <w:color w:val="333333"/>
          <w:w w:val="105"/>
          <w:sz w:val="21"/>
        </w:rPr>
        <w:t>aux</w:t>
      </w:r>
      <w:r>
        <w:rPr>
          <w:color w:val="333333"/>
          <w:spacing w:val="5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corrections</w:t>
      </w:r>
    </w:p>
    <w:p>
      <w:pPr>
        <w:pStyle w:val="Heading4"/>
        <w:numPr>
          <w:ilvl w:val="0"/>
          <w:numId w:val="4"/>
        </w:numPr>
        <w:tabs>
          <w:tab w:pos="474" w:val="left" w:leader="none"/>
        </w:tabs>
        <w:spacing w:line="240" w:lineRule="auto" w:before="197" w:after="0"/>
        <w:ind w:left="474" w:right="0" w:hanging="271"/>
        <w:jc w:val="left"/>
      </w:pPr>
      <w:r>
        <w:rPr>
          <w:color w:val="333333"/>
          <w:spacing w:val="-4"/>
        </w:rPr>
        <w:t>Phase 3 –</w:t>
      </w:r>
      <w:r>
        <w:rPr>
          <w:color w:val="333333"/>
          <w:spacing w:val="-3"/>
        </w:rPr>
        <w:t> </w:t>
      </w:r>
      <w:r>
        <w:rPr>
          <w:color w:val="333333"/>
          <w:spacing w:val="-4"/>
        </w:rPr>
        <w:t>Montée de version Solstice et intégration Walling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05"/>
          <w:sz w:val="21"/>
        </w:rPr>
        <w:t>Préparation</w:t>
      </w:r>
      <w:r>
        <w:rPr>
          <w:color w:val="333333"/>
          <w:spacing w:val="19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20"/>
          <w:w w:val="105"/>
          <w:sz w:val="21"/>
        </w:rPr>
        <w:t> </w:t>
      </w:r>
      <w:r>
        <w:rPr>
          <w:color w:val="333333"/>
          <w:w w:val="105"/>
          <w:sz w:val="21"/>
        </w:rPr>
        <w:t>environnements</w:t>
      </w:r>
      <w:r>
        <w:rPr>
          <w:color w:val="333333"/>
          <w:spacing w:val="20"/>
          <w:w w:val="105"/>
          <w:sz w:val="21"/>
        </w:rPr>
        <w:t> </w:t>
      </w:r>
      <w:r>
        <w:rPr>
          <w:color w:val="333333"/>
          <w:w w:val="105"/>
          <w:sz w:val="21"/>
        </w:rPr>
        <w:t>(copie,</w:t>
      </w:r>
      <w:r>
        <w:rPr>
          <w:color w:val="333333"/>
          <w:spacing w:val="20"/>
          <w:w w:val="105"/>
          <w:sz w:val="21"/>
        </w:rPr>
        <w:t> </w:t>
      </w:r>
      <w:r>
        <w:rPr>
          <w:color w:val="333333"/>
          <w:w w:val="105"/>
          <w:sz w:val="21"/>
        </w:rPr>
        <w:t>anonymisation</w:t>
      </w:r>
      <w:r>
        <w:rPr>
          <w:color w:val="333333"/>
          <w:spacing w:val="20"/>
          <w:w w:val="105"/>
          <w:sz w:val="21"/>
        </w:rPr>
        <w:t> </w:t>
      </w:r>
      <w:r>
        <w:rPr>
          <w:color w:val="333333"/>
          <w:w w:val="105"/>
          <w:sz w:val="21"/>
        </w:rPr>
        <w:t>si</w:t>
      </w:r>
      <w:r>
        <w:rPr>
          <w:color w:val="333333"/>
          <w:spacing w:val="20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besoin)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10"/>
          <w:sz w:val="21"/>
        </w:rPr>
        <w:t>Installation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la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nouvelle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version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(en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w w:val="110"/>
          <w:sz w:val="21"/>
        </w:rPr>
        <w:t>coordination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avec</w:t>
      </w:r>
      <w:r>
        <w:rPr>
          <w:color w:val="333333"/>
          <w:spacing w:val="-14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l’éditeur)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05"/>
          <w:sz w:val="21"/>
        </w:rPr>
        <w:t>Réalisation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tests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non-régression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w w:val="105"/>
          <w:sz w:val="21"/>
        </w:rPr>
        <w:t>fonctionnels</w:t>
      </w:r>
      <w:r>
        <w:rPr>
          <w:color w:val="333333"/>
          <w:spacing w:val="11"/>
          <w:w w:val="105"/>
          <w:sz w:val="21"/>
        </w:rPr>
        <w:t> </w:t>
      </w:r>
      <w:r>
        <w:rPr>
          <w:color w:val="333333"/>
          <w:w w:val="105"/>
          <w:sz w:val="21"/>
        </w:rPr>
        <w:t>et</w:t>
      </w:r>
      <w:r>
        <w:rPr>
          <w:color w:val="333333"/>
          <w:spacing w:val="10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techniques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Revue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des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impacts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sur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les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flux,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écrans,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règles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gestion</w:t>
      </w:r>
    </w:p>
    <w:p>
      <w:pPr>
        <w:pStyle w:val="Heading4"/>
        <w:numPr>
          <w:ilvl w:val="0"/>
          <w:numId w:val="4"/>
        </w:numPr>
        <w:tabs>
          <w:tab w:pos="474" w:val="left" w:leader="none"/>
        </w:tabs>
        <w:spacing w:line="240" w:lineRule="auto" w:before="197" w:after="0"/>
        <w:ind w:left="474" w:right="0" w:hanging="271"/>
        <w:jc w:val="left"/>
      </w:pPr>
      <w:r>
        <w:rPr>
          <w:color w:val="333333"/>
          <w:spacing w:val="-2"/>
        </w:rPr>
        <w:t>Phase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4</w:t>
      </w:r>
      <w:r>
        <w:rPr>
          <w:color w:val="333333"/>
          <w:spacing w:val="-11"/>
        </w:rPr>
        <w:t> </w:t>
      </w:r>
      <w:r>
        <w:rPr>
          <w:color w:val="333333"/>
          <w:spacing w:val="-2"/>
        </w:rPr>
        <w:t>–</w:t>
      </w:r>
      <w:r>
        <w:rPr>
          <w:color w:val="333333"/>
          <w:spacing w:val="-11"/>
        </w:rPr>
        <w:t> </w:t>
      </w:r>
      <w:r>
        <w:rPr>
          <w:color w:val="333333"/>
          <w:spacing w:val="-2"/>
        </w:rPr>
        <w:t>Structuration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de</w:t>
      </w:r>
      <w:r>
        <w:rPr>
          <w:color w:val="333333"/>
          <w:spacing w:val="-11"/>
        </w:rPr>
        <w:t> </w:t>
      </w:r>
      <w:r>
        <w:rPr>
          <w:color w:val="333333"/>
          <w:spacing w:val="-2"/>
        </w:rPr>
        <w:t>la</w:t>
      </w:r>
      <w:r>
        <w:rPr>
          <w:color w:val="333333"/>
          <w:spacing w:val="-11"/>
        </w:rPr>
        <w:t> </w:t>
      </w:r>
      <w:r>
        <w:rPr>
          <w:color w:val="333333"/>
          <w:spacing w:val="-2"/>
        </w:rPr>
        <w:t>gouvernance</w:t>
      </w:r>
      <w:r>
        <w:rPr>
          <w:color w:val="333333"/>
          <w:spacing w:val="-11"/>
        </w:rPr>
        <w:t> </w:t>
      </w:r>
      <w:r>
        <w:rPr>
          <w:color w:val="333333"/>
          <w:spacing w:val="-2"/>
        </w:rPr>
        <w:t>et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documentation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sz w:val="21"/>
        </w:rPr>
        <w:t>Formalisation</w:t>
      </w:r>
      <w:r>
        <w:rPr>
          <w:color w:val="333333"/>
          <w:spacing w:val="28"/>
          <w:sz w:val="21"/>
        </w:rPr>
        <w:t> </w:t>
      </w:r>
      <w:r>
        <w:rPr>
          <w:color w:val="333333"/>
          <w:sz w:val="21"/>
        </w:rPr>
        <w:t>du</w:t>
      </w:r>
      <w:r>
        <w:rPr>
          <w:color w:val="333333"/>
          <w:spacing w:val="29"/>
          <w:sz w:val="21"/>
        </w:rPr>
        <w:t> </w:t>
      </w:r>
      <w:r>
        <w:rPr>
          <w:color w:val="333333"/>
          <w:sz w:val="21"/>
        </w:rPr>
        <w:t>processus</w:t>
      </w:r>
      <w:r>
        <w:rPr>
          <w:color w:val="333333"/>
          <w:spacing w:val="28"/>
          <w:sz w:val="21"/>
        </w:rPr>
        <w:t> </w:t>
      </w:r>
      <w:r>
        <w:rPr>
          <w:color w:val="333333"/>
          <w:sz w:val="21"/>
        </w:rPr>
        <w:t>de</w:t>
      </w:r>
      <w:r>
        <w:rPr>
          <w:color w:val="333333"/>
          <w:spacing w:val="29"/>
          <w:sz w:val="21"/>
        </w:rPr>
        <w:t> </w:t>
      </w:r>
      <w:r>
        <w:rPr>
          <w:color w:val="333333"/>
          <w:sz w:val="21"/>
        </w:rPr>
        <w:t>livraison</w:t>
      </w:r>
      <w:r>
        <w:rPr>
          <w:color w:val="333333"/>
          <w:spacing w:val="28"/>
          <w:sz w:val="21"/>
        </w:rPr>
        <w:t> </w:t>
      </w:r>
      <w:r>
        <w:rPr>
          <w:color w:val="333333"/>
          <w:sz w:val="21"/>
        </w:rPr>
        <w:t>(Rec</w:t>
      </w:r>
      <w:r>
        <w:rPr>
          <w:color w:val="333333"/>
          <w:spacing w:val="28"/>
          <w:sz w:val="21"/>
        </w:rPr>
        <w:t> </w:t>
      </w:r>
      <w:r>
        <w:rPr>
          <w:color w:val="333333"/>
          <w:sz w:val="21"/>
        </w:rPr>
        <w:t>/</w:t>
      </w:r>
      <w:r>
        <w:rPr>
          <w:color w:val="333333"/>
          <w:spacing w:val="29"/>
          <w:sz w:val="21"/>
        </w:rPr>
        <w:t> </w:t>
      </w:r>
      <w:r>
        <w:rPr>
          <w:color w:val="333333"/>
          <w:sz w:val="21"/>
        </w:rPr>
        <w:t>Préprod</w:t>
      </w:r>
      <w:r>
        <w:rPr>
          <w:color w:val="333333"/>
          <w:spacing w:val="28"/>
          <w:sz w:val="21"/>
        </w:rPr>
        <w:t> </w:t>
      </w:r>
      <w:r>
        <w:rPr>
          <w:color w:val="333333"/>
          <w:sz w:val="21"/>
        </w:rPr>
        <w:t>/</w:t>
      </w:r>
      <w:r>
        <w:rPr>
          <w:color w:val="333333"/>
          <w:spacing w:val="29"/>
          <w:sz w:val="21"/>
        </w:rPr>
        <w:t> </w:t>
      </w:r>
      <w:r>
        <w:rPr>
          <w:color w:val="333333"/>
          <w:spacing w:val="-2"/>
          <w:sz w:val="21"/>
        </w:rPr>
        <w:t>Prod)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10"/>
          <w:sz w:val="21"/>
        </w:rPr>
        <w:t>Mise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en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place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du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journal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livraisons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l’éditeur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w w:val="105"/>
          <w:sz w:val="21"/>
        </w:rPr>
        <w:t>Finalisation</w:t>
      </w:r>
      <w:r>
        <w:rPr>
          <w:color w:val="333333"/>
          <w:spacing w:val="13"/>
          <w:w w:val="105"/>
          <w:sz w:val="21"/>
        </w:rPr>
        <w:t> </w:t>
      </w:r>
      <w:r>
        <w:rPr>
          <w:color w:val="333333"/>
          <w:w w:val="105"/>
          <w:sz w:val="21"/>
        </w:rPr>
        <w:t>des</w:t>
      </w:r>
      <w:r>
        <w:rPr>
          <w:color w:val="333333"/>
          <w:spacing w:val="14"/>
          <w:w w:val="105"/>
          <w:sz w:val="21"/>
        </w:rPr>
        <w:t> </w:t>
      </w:r>
      <w:r>
        <w:rPr>
          <w:color w:val="333333"/>
          <w:spacing w:val="-5"/>
          <w:w w:val="105"/>
          <w:sz w:val="21"/>
        </w:rPr>
        <w:t>STD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sz w:val="21"/>
        </w:rPr>
        <w:t>Formation</w:t>
      </w:r>
      <w:r>
        <w:rPr>
          <w:color w:val="333333"/>
          <w:spacing w:val="41"/>
          <w:sz w:val="21"/>
        </w:rPr>
        <w:t> </w:t>
      </w:r>
      <w:r>
        <w:rPr>
          <w:color w:val="333333"/>
          <w:sz w:val="21"/>
        </w:rPr>
        <w:t>des</w:t>
      </w:r>
      <w:r>
        <w:rPr>
          <w:color w:val="333333"/>
          <w:spacing w:val="41"/>
          <w:sz w:val="21"/>
        </w:rPr>
        <w:t> </w:t>
      </w:r>
      <w:r>
        <w:rPr>
          <w:color w:val="333333"/>
          <w:sz w:val="21"/>
        </w:rPr>
        <w:t>équipes</w:t>
      </w:r>
      <w:r>
        <w:rPr>
          <w:color w:val="333333"/>
          <w:spacing w:val="41"/>
          <w:sz w:val="21"/>
        </w:rPr>
        <w:t> </w:t>
      </w:r>
      <w:r>
        <w:rPr>
          <w:color w:val="333333"/>
          <w:sz w:val="21"/>
        </w:rPr>
        <w:t>internes</w:t>
      </w:r>
      <w:r>
        <w:rPr>
          <w:color w:val="333333"/>
          <w:spacing w:val="41"/>
          <w:sz w:val="21"/>
        </w:rPr>
        <w:t> </w:t>
      </w:r>
      <w:r>
        <w:rPr>
          <w:color w:val="333333"/>
          <w:sz w:val="21"/>
        </w:rPr>
        <w:t>si</w:t>
      </w:r>
      <w:r>
        <w:rPr>
          <w:color w:val="333333"/>
          <w:spacing w:val="41"/>
          <w:sz w:val="21"/>
        </w:rPr>
        <w:t> </w:t>
      </w:r>
      <w:r>
        <w:rPr>
          <w:color w:val="333333"/>
          <w:spacing w:val="-2"/>
          <w:sz w:val="21"/>
        </w:rPr>
        <w:t>prévu</w:t>
      </w:r>
    </w:p>
    <w:p>
      <w:pPr>
        <w:pStyle w:val="Heading4"/>
        <w:numPr>
          <w:ilvl w:val="0"/>
          <w:numId w:val="4"/>
        </w:numPr>
        <w:tabs>
          <w:tab w:pos="474" w:val="left" w:leader="none"/>
        </w:tabs>
        <w:spacing w:line="240" w:lineRule="auto" w:before="197" w:after="0"/>
        <w:ind w:left="474" w:right="0" w:hanging="271"/>
        <w:jc w:val="left"/>
      </w:pPr>
      <w:r>
        <w:rPr>
          <w:color w:val="333333"/>
          <w:spacing w:val="-4"/>
        </w:rPr>
        <w:t>Phase</w:t>
      </w:r>
      <w:r>
        <w:rPr>
          <w:color w:val="333333"/>
          <w:spacing w:val="-8"/>
        </w:rPr>
        <w:t> </w:t>
      </w:r>
      <w:r>
        <w:rPr>
          <w:color w:val="333333"/>
          <w:spacing w:val="-4"/>
        </w:rPr>
        <w:t>5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–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Mise</w:t>
      </w:r>
      <w:r>
        <w:rPr>
          <w:color w:val="333333"/>
          <w:spacing w:val="-8"/>
        </w:rPr>
        <w:t> </w:t>
      </w:r>
      <w:r>
        <w:rPr>
          <w:color w:val="333333"/>
          <w:spacing w:val="-4"/>
        </w:rPr>
        <w:t>en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production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et</w:t>
      </w:r>
      <w:r>
        <w:rPr>
          <w:color w:val="333333"/>
          <w:spacing w:val="-7"/>
        </w:rPr>
        <w:t> </w:t>
      </w:r>
      <w:r>
        <w:rPr>
          <w:color w:val="333333"/>
          <w:spacing w:val="-4"/>
        </w:rPr>
        <w:t>accompagnement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Accompagnement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à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la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mise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en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production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Suivi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premiers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jours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d’exploitation</w:t>
      </w:r>
    </w:p>
    <w:p>
      <w:pPr>
        <w:pStyle w:val="ListParagraph"/>
        <w:numPr>
          <w:ilvl w:val="1"/>
          <w:numId w:val="4"/>
        </w:numPr>
        <w:tabs>
          <w:tab w:pos="834" w:val="left" w:leader="none"/>
        </w:tabs>
        <w:spacing w:line="240" w:lineRule="auto" w:before="197" w:after="0"/>
        <w:ind w:left="834" w:right="0" w:hanging="185"/>
        <w:jc w:val="left"/>
        <w:rPr>
          <w:sz w:val="21"/>
        </w:rPr>
      </w:pPr>
      <w:r>
        <w:rPr>
          <w:color w:val="333333"/>
          <w:sz w:val="21"/>
        </w:rPr>
        <w:t>Clôture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et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recommandations</w:t>
      </w:r>
      <w:r>
        <w:rPr>
          <w:color w:val="333333"/>
          <w:spacing w:val="43"/>
          <w:sz w:val="21"/>
        </w:rPr>
        <w:t> </w:t>
      </w:r>
      <w:r>
        <w:rPr>
          <w:color w:val="333333"/>
          <w:sz w:val="21"/>
        </w:rPr>
        <w:t>pour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la</w:t>
      </w:r>
      <w:r>
        <w:rPr>
          <w:color w:val="333333"/>
          <w:spacing w:val="42"/>
          <w:sz w:val="21"/>
        </w:rPr>
        <w:t> </w:t>
      </w:r>
      <w:r>
        <w:rPr>
          <w:color w:val="333333"/>
          <w:sz w:val="21"/>
        </w:rPr>
        <w:t>phase</w:t>
      </w:r>
      <w:r>
        <w:rPr>
          <w:color w:val="333333"/>
          <w:spacing w:val="43"/>
          <w:sz w:val="21"/>
        </w:rPr>
        <w:t> </w:t>
      </w:r>
      <w:r>
        <w:rPr>
          <w:color w:val="333333"/>
          <w:sz w:val="21"/>
        </w:rPr>
        <w:t>de</w:t>
      </w:r>
      <w:r>
        <w:rPr>
          <w:color w:val="333333"/>
          <w:spacing w:val="42"/>
          <w:sz w:val="21"/>
        </w:rPr>
        <w:t> </w:t>
      </w:r>
      <w:r>
        <w:rPr>
          <w:color w:val="333333"/>
          <w:spacing w:val="-2"/>
          <w:sz w:val="21"/>
        </w:rPr>
        <w:t>transfert</w:t>
      </w:r>
    </w:p>
    <w:p>
      <w:pPr>
        <w:pStyle w:val="BodyText"/>
        <w:spacing w:before="182"/>
      </w:pPr>
    </w:p>
    <w:p>
      <w:pPr>
        <w:pStyle w:val="Heading2"/>
        <w:numPr>
          <w:ilvl w:val="1"/>
          <w:numId w:val="2"/>
        </w:numPr>
        <w:tabs>
          <w:tab w:pos="817" w:val="left" w:leader="none"/>
        </w:tabs>
        <w:spacing w:line="240" w:lineRule="auto" w:before="0" w:after="0"/>
        <w:ind w:left="817" w:right="0" w:hanging="703"/>
        <w:jc w:val="left"/>
      </w:pPr>
      <w:bookmarkStart w:name="4.2. Planning Prévisionnel" w:id="25"/>
      <w:bookmarkEnd w:id="25"/>
      <w:r>
        <w:rPr>
          <w:b w:val="0"/>
        </w:rPr>
      </w:r>
      <w:bookmarkStart w:name="_bookmark11" w:id="26"/>
      <w:bookmarkEnd w:id="26"/>
      <w:r>
        <w:rPr>
          <w:b w:val="0"/>
        </w:rPr>
      </w:r>
      <w:r>
        <w:rPr>
          <w:color w:val="333333"/>
          <w:spacing w:val="-6"/>
        </w:rPr>
        <w:t>Planning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Prévisionnel</w:t>
      </w: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11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5"/>
        <w:gridCol w:w="3325"/>
        <w:gridCol w:w="3325"/>
      </w:tblGrid>
      <w:tr>
        <w:trPr>
          <w:trHeight w:val="415" w:hRule="atLeast"/>
        </w:trPr>
        <w:tc>
          <w:tcPr>
            <w:tcW w:w="332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Étape</w:t>
            </w:r>
          </w:p>
        </w:tc>
        <w:tc>
          <w:tcPr>
            <w:tcW w:w="332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Période </w:t>
            </w:r>
            <w:r>
              <w:rPr>
                <w:b/>
                <w:color w:val="333333"/>
                <w:spacing w:val="-2"/>
                <w:sz w:val="21"/>
              </w:rPr>
              <w:t>estimée</w:t>
            </w:r>
          </w:p>
        </w:tc>
        <w:tc>
          <w:tcPr>
            <w:tcW w:w="332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Livrable</w:t>
            </w:r>
            <w:r>
              <w:rPr>
                <w:b/>
                <w:color w:val="333333"/>
                <w:spacing w:val="-11"/>
                <w:sz w:val="21"/>
              </w:rPr>
              <w:t> </w:t>
            </w:r>
            <w:r>
              <w:rPr>
                <w:b/>
                <w:color w:val="333333"/>
                <w:spacing w:val="-5"/>
                <w:sz w:val="21"/>
              </w:rPr>
              <w:t>clé</w:t>
            </w:r>
          </w:p>
        </w:tc>
      </w:tr>
      <w:tr>
        <w:trPr>
          <w:trHeight w:val="711" w:hRule="atLeast"/>
        </w:trPr>
        <w:tc>
          <w:tcPr>
            <w:tcW w:w="3325" w:type="dxa"/>
            <w:tcBorders>
              <w:top w:val="single" w:sz="12" w:space="0" w:color="DDDDDD"/>
              <w:bottom w:val="thickThinMediumGap" w:sz="2" w:space="0" w:color="DDDDDD"/>
            </w:tcBorders>
          </w:tcPr>
          <w:p>
            <w:pPr>
              <w:pStyle w:val="TableParagraph"/>
              <w:spacing w:before="91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Phase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1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–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Audit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&amp;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cadrage</w:t>
            </w:r>
          </w:p>
        </w:tc>
        <w:tc>
          <w:tcPr>
            <w:tcW w:w="3325" w:type="dxa"/>
            <w:tcBorders>
              <w:top w:val="single" w:sz="12" w:space="0" w:color="DDDDDD"/>
              <w:bottom w:val="thickThinMediumGap" w:sz="2" w:space="0" w:color="DDDDDD"/>
            </w:tcBorders>
          </w:tcPr>
          <w:p>
            <w:pPr>
              <w:pStyle w:val="TableParagraph"/>
              <w:spacing w:before="91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S1</w:t>
            </w:r>
            <w:r>
              <w:rPr>
                <w:color w:val="333333"/>
                <w:spacing w:val="9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à</w:t>
            </w:r>
            <w:r>
              <w:rPr>
                <w:color w:val="333333"/>
                <w:spacing w:val="9"/>
                <w:w w:val="105"/>
                <w:sz w:val="21"/>
              </w:rPr>
              <w:t> </w:t>
            </w:r>
            <w:r>
              <w:rPr>
                <w:color w:val="333333"/>
                <w:spacing w:val="-5"/>
                <w:w w:val="105"/>
                <w:sz w:val="21"/>
              </w:rPr>
              <w:t>S2</w:t>
            </w:r>
          </w:p>
        </w:tc>
        <w:tc>
          <w:tcPr>
            <w:tcW w:w="3325" w:type="dxa"/>
            <w:tcBorders>
              <w:top w:val="single" w:sz="12" w:space="0" w:color="DDDDDD"/>
              <w:bottom w:val="thickThinMediumGap" w:sz="2" w:space="0" w:color="DDDDDD"/>
            </w:tcBorders>
          </w:tcPr>
          <w:p>
            <w:pPr>
              <w:pStyle w:val="TableParagraph"/>
              <w:spacing w:line="310" w:lineRule="atLeast" w:before="2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Backlog,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plan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tests, organisation GIT</w:t>
            </w:r>
          </w:p>
        </w:tc>
      </w:tr>
    </w:tbl>
    <w:p>
      <w:pPr>
        <w:pStyle w:val="TableParagraph"/>
        <w:spacing w:after="0" w:line="310" w:lineRule="atLeast"/>
        <w:rPr>
          <w:sz w:val="21"/>
        </w:rPr>
        <w:sectPr>
          <w:headerReference w:type="default" r:id="rId7"/>
          <w:footerReference w:type="default" r:id="rId8"/>
          <w:pgSz w:w="11910" w:h="16840"/>
          <w:pgMar w:header="120" w:footer="758" w:top="580" w:bottom="940" w:left="850" w:right="850"/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4760" cy="3175"/>
                <wp:effectExtent l="9525" t="0" r="0" b="635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334760" cy="3175"/>
                          <a:chExt cx="6334760" cy="317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587"/>
                            <a:ext cx="633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0">
                                <a:moveTo>
                                  <a:pt x="0" y="0"/>
                                </a:moveTo>
                                <a:lnTo>
                                  <a:pt x="63347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pt;height:.25pt;mso-position-horizontal-relative:char;mso-position-vertical-relative:line" id="docshapegroup13" coordorigin="0,0" coordsize="9976,5">
                <v:line style="position:absolute" from="0,3" to="9976,3" stroked="true" strokeweight=".25pt" strokecolor="#ddddd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5"/>
        <w:gridCol w:w="3325"/>
        <w:gridCol w:w="3325"/>
      </w:tblGrid>
      <w:tr>
        <w:trPr>
          <w:trHeight w:val="415" w:hRule="atLeast"/>
        </w:trPr>
        <w:tc>
          <w:tcPr>
            <w:tcW w:w="332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Étape</w:t>
            </w:r>
          </w:p>
        </w:tc>
        <w:tc>
          <w:tcPr>
            <w:tcW w:w="332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Période </w:t>
            </w:r>
            <w:r>
              <w:rPr>
                <w:b/>
                <w:color w:val="333333"/>
                <w:spacing w:val="-2"/>
                <w:sz w:val="21"/>
              </w:rPr>
              <w:t>estimée</w:t>
            </w:r>
          </w:p>
        </w:tc>
        <w:tc>
          <w:tcPr>
            <w:tcW w:w="332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Livrable</w:t>
            </w:r>
            <w:r>
              <w:rPr>
                <w:b/>
                <w:color w:val="333333"/>
                <w:spacing w:val="-11"/>
                <w:sz w:val="21"/>
              </w:rPr>
              <w:t> </w:t>
            </w:r>
            <w:r>
              <w:rPr>
                <w:b/>
                <w:color w:val="333333"/>
                <w:spacing w:val="-5"/>
                <w:sz w:val="21"/>
              </w:rPr>
              <w:t>clé</w:t>
            </w:r>
          </w:p>
        </w:tc>
      </w:tr>
      <w:tr>
        <w:trPr>
          <w:trHeight w:val="731" w:hRule="atLeast"/>
        </w:trPr>
        <w:tc>
          <w:tcPr>
            <w:tcW w:w="332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310" w:lineRule="atLeast" w:before="20"/>
              <w:rPr>
                <w:sz w:val="21"/>
              </w:rPr>
            </w:pPr>
            <w:r>
              <w:rPr>
                <w:color w:val="333333"/>
                <w:sz w:val="21"/>
              </w:rPr>
              <w:t>Phase 2 – Optimisation </w:t>
            </w:r>
            <w:r>
              <w:rPr>
                <w:color w:val="333333"/>
                <w:sz w:val="21"/>
              </w:rPr>
              <w:t>&amp; </w:t>
            </w:r>
            <w:r>
              <w:rPr>
                <w:color w:val="333333"/>
                <w:spacing w:val="-2"/>
                <w:sz w:val="21"/>
              </w:rPr>
              <w:t>stabilisation</w:t>
            </w:r>
          </w:p>
        </w:tc>
        <w:tc>
          <w:tcPr>
            <w:tcW w:w="332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91"/>
              <w:rPr>
                <w:sz w:val="21"/>
              </w:rPr>
            </w:pPr>
            <w:r>
              <w:rPr>
                <w:color w:val="333333"/>
                <w:sz w:val="21"/>
              </w:rPr>
              <w:t>S3</w:t>
            </w:r>
            <w:r>
              <w:rPr>
                <w:color w:val="333333"/>
                <w:spacing w:val="7"/>
                <w:sz w:val="21"/>
              </w:rPr>
              <w:t> </w:t>
            </w:r>
            <w:r>
              <w:rPr>
                <w:color w:val="333333"/>
                <w:sz w:val="21"/>
              </w:rPr>
              <w:t>à</w:t>
            </w:r>
            <w:r>
              <w:rPr>
                <w:color w:val="333333"/>
                <w:spacing w:val="7"/>
                <w:sz w:val="21"/>
              </w:rPr>
              <w:t> </w:t>
            </w:r>
            <w:r>
              <w:rPr>
                <w:color w:val="333333"/>
                <w:spacing w:val="-5"/>
                <w:sz w:val="21"/>
              </w:rPr>
              <w:t>S6</w:t>
            </w:r>
          </w:p>
        </w:tc>
        <w:tc>
          <w:tcPr>
            <w:tcW w:w="332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310" w:lineRule="atLeast" w:before="20"/>
              <w:ind w:right="102"/>
              <w:rPr>
                <w:sz w:val="21"/>
              </w:rPr>
            </w:pPr>
            <w:r>
              <w:rPr>
                <w:color w:val="333333"/>
                <w:sz w:val="21"/>
              </w:rPr>
              <w:t>Code optimisé, contrôles </w:t>
            </w:r>
            <w:r>
              <w:rPr>
                <w:color w:val="333333"/>
                <w:w w:val="110"/>
                <w:sz w:val="21"/>
              </w:rPr>
              <w:t>intégrés, STD v1</w:t>
            </w:r>
          </w:p>
        </w:tc>
      </w:tr>
      <w:tr>
        <w:trPr>
          <w:trHeight w:val="741" w:hRule="atLeast"/>
        </w:trPr>
        <w:tc>
          <w:tcPr>
            <w:tcW w:w="33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Phase</w:t>
            </w:r>
            <w:r>
              <w:rPr>
                <w:color w:val="333333"/>
                <w:spacing w:val="-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3</w:t>
            </w:r>
            <w:r>
              <w:rPr>
                <w:color w:val="333333"/>
                <w:spacing w:val="-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–</w:t>
            </w:r>
            <w:r>
              <w:rPr>
                <w:color w:val="333333"/>
                <w:spacing w:val="-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Montée</w:t>
            </w:r>
            <w:r>
              <w:rPr>
                <w:color w:val="333333"/>
                <w:spacing w:val="-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-6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version</w:t>
            </w:r>
          </w:p>
        </w:tc>
        <w:tc>
          <w:tcPr>
            <w:tcW w:w="33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S7 à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spacing w:val="-5"/>
                <w:w w:val="105"/>
                <w:sz w:val="21"/>
              </w:rPr>
              <w:t>S8</w:t>
            </w:r>
          </w:p>
        </w:tc>
        <w:tc>
          <w:tcPr>
            <w:tcW w:w="3325" w:type="dxa"/>
          </w:tcPr>
          <w:p>
            <w:pPr>
              <w:pStyle w:val="TableParagraph"/>
              <w:spacing w:line="310" w:lineRule="atLeast" w:before="3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Nouvelle version validée, PV de </w:t>
            </w:r>
            <w:r>
              <w:rPr>
                <w:color w:val="333333"/>
                <w:spacing w:val="-4"/>
                <w:w w:val="105"/>
                <w:sz w:val="21"/>
              </w:rPr>
              <w:t>tests</w:t>
            </w:r>
          </w:p>
        </w:tc>
      </w:tr>
      <w:tr>
        <w:trPr>
          <w:trHeight w:val="741" w:hRule="atLeast"/>
        </w:trPr>
        <w:tc>
          <w:tcPr>
            <w:tcW w:w="3325" w:type="dxa"/>
          </w:tcPr>
          <w:p>
            <w:pPr>
              <w:pStyle w:val="TableParagraph"/>
              <w:spacing w:line="310" w:lineRule="atLeast" w:before="30"/>
              <w:rPr>
                <w:sz w:val="21"/>
              </w:rPr>
            </w:pPr>
            <w:r>
              <w:rPr>
                <w:color w:val="333333"/>
                <w:sz w:val="21"/>
              </w:rPr>
              <w:t>Phase 4 – Gouvernance &amp; </w:t>
            </w:r>
            <w:r>
              <w:rPr>
                <w:color w:val="333333"/>
                <w:spacing w:val="-2"/>
                <w:sz w:val="21"/>
              </w:rPr>
              <w:t>documentation</w:t>
            </w:r>
          </w:p>
        </w:tc>
        <w:tc>
          <w:tcPr>
            <w:tcW w:w="33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S9</w:t>
            </w:r>
          </w:p>
        </w:tc>
        <w:tc>
          <w:tcPr>
            <w:tcW w:w="33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Journal</w:t>
            </w:r>
            <w:r>
              <w:rPr>
                <w:color w:val="333333"/>
                <w:spacing w:val="-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-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livraison,</w:t>
            </w:r>
            <w:r>
              <w:rPr>
                <w:color w:val="333333"/>
                <w:spacing w:val="-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STD</w:t>
            </w:r>
            <w:r>
              <w:rPr>
                <w:color w:val="333333"/>
                <w:spacing w:val="-7"/>
                <w:w w:val="105"/>
                <w:sz w:val="21"/>
              </w:rPr>
              <w:t> </w:t>
            </w:r>
            <w:r>
              <w:rPr>
                <w:color w:val="333333"/>
                <w:spacing w:val="-5"/>
                <w:w w:val="105"/>
                <w:sz w:val="21"/>
              </w:rPr>
              <w:t>v2</w:t>
            </w:r>
          </w:p>
        </w:tc>
      </w:tr>
      <w:tr>
        <w:trPr>
          <w:trHeight w:val="741" w:hRule="atLeast"/>
        </w:trPr>
        <w:tc>
          <w:tcPr>
            <w:tcW w:w="3325" w:type="dxa"/>
          </w:tcPr>
          <w:p>
            <w:pPr>
              <w:pStyle w:val="TableParagraph"/>
              <w:spacing w:line="310" w:lineRule="atLeast" w:before="3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Phase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5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–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Mise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en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production</w:t>
            </w:r>
            <w:r>
              <w:rPr>
                <w:color w:val="333333"/>
                <w:spacing w:val="-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&amp; </w:t>
            </w:r>
            <w:r>
              <w:rPr>
                <w:color w:val="333333"/>
                <w:spacing w:val="-2"/>
                <w:w w:val="105"/>
                <w:sz w:val="21"/>
              </w:rPr>
              <w:t>suivi</w:t>
            </w:r>
          </w:p>
        </w:tc>
        <w:tc>
          <w:tcPr>
            <w:tcW w:w="33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5"/>
                <w:w w:val="105"/>
                <w:sz w:val="21"/>
              </w:rPr>
              <w:t>S10</w:t>
            </w:r>
          </w:p>
        </w:tc>
        <w:tc>
          <w:tcPr>
            <w:tcW w:w="3325" w:type="dxa"/>
          </w:tcPr>
          <w:p>
            <w:pPr>
              <w:pStyle w:val="TableParagraph"/>
              <w:spacing w:line="310" w:lineRule="atLeast" w:before="3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Mise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en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production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validée, </w:t>
            </w:r>
            <w:r>
              <w:rPr>
                <w:color w:val="333333"/>
                <w:w w:val="110"/>
                <w:sz w:val="21"/>
              </w:rPr>
              <w:t>rapport final</w:t>
            </w:r>
          </w:p>
        </w:tc>
      </w:tr>
    </w:tbl>
    <w:p>
      <w:pPr>
        <w:pStyle w:val="TableParagraph"/>
        <w:spacing w:after="0" w:line="310" w:lineRule="atLeast"/>
        <w:rPr>
          <w:sz w:val="21"/>
        </w:rPr>
        <w:sectPr>
          <w:headerReference w:type="default" r:id="rId9"/>
          <w:footerReference w:type="default" r:id="rId10"/>
          <w:pgSz w:w="11910" w:h="16840"/>
          <w:pgMar w:header="120" w:footer="803" w:top="580" w:bottom="1000" w:left="850" w:right="850"/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4760" cy="3175"/>
                <wp:effectExtent l="9525" t="0" r="0" b="635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334760" cy="3175"/>
                          <a:chExt cx="6334760" cy="31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587"/>
                            <a:ext cx="633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0">
                                <a:moveTo>
                                  <a:pt x="0" y="0"/>
                                </a:moveTo>
                                <a:lnTo>
                                  <a:pt x="63347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pt;height:.25pt;mso-position-horizontal-relative:char;mso-position-vertical-relative:line" id="docshapegroup14" coordorigin="0,0" coordsize="9976,5">
                <v:line style="position:absolute" from="0,3" to="9976,3" stroked="true" strokeweight=".25pt" strokecolor="#ddddd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601" w:val="left" w:leader="none"/>
        </w:tabs>
        <w:spacing w:line="240" w:lineRule="auto" w:before="179" w:after="0"/>
        <w:ind w:left="601" w:right="0" w:hanging="487"/>
        <w:jc w:val="left"/>
      </w:pPr>
      <w:bookmarkStart w:name="5. Livrables" w:id="27"/>
      <w:bookmarkEnd w:id="27"/>
      <w:r>
        <w:rPr>
          <w:b w:val="0"/>
        </w:rPr>
      </w:r>
      <w:bookmarkStart w:name="_bookmark12" w:id="28"/>
      <w:bookmarkEnd w:id="28"/>
      <w:r>
        <w:rPr>
          <w:b w:val="0"/>
        </w:rPr>
      </w:r>
      <w:r>
        <w:rPr>
          <w:color w:val="333333"/>
          <w:spacing w:val="-2"/>
        </w:rPr>
        <w:t>Livrables</w:t>
      </w:r>
    </w:p>
    <w:p>
      <w:pPr>
        <w:pStyle w:val="BodyText"/>
        <w:spacing w:before="15"/>
        <w:rPr>
          <w:b/>
          <w:sz w:val="20"/>
        </w:rPr>
      </w:pPr>
    </w:p>
    <w:tbl>
      <w:tblPr>
        <w:tblW w:w="0" w:type="auto"/>
        <w:jc w:val="left"/>
        <w:tblInd w:w="11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5"/>
        <w:gridCol w:w="6650"/>
      </w:tblGrid>
      <w:tr>
        <w:trPr>
          <w:trHeight w:val="415" w:hRule="atLeast"/>
        </w:trPr>
        <w:tc>
          <w:tcPr>
            <w:tcW w:w="332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Phase</w:t>
            </w:r>
          </w:p>
        </w:tc>
        <w:tc>
          <w:tcPr>
            <w:tcW w:w="6650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Livrables</w:t>
            </w:r>
            <w:r>
              <w:rPr>
                <w:b/>
                <w:color w:val="333333"/>
                <w:sz w:val="21"/>
              </w:rPr>
              <w:t> </w:t>
            </w:r>
            <w:r>
              <w:rPr>
                <w:b/>
                <w:color w:val="333333"/>
                <w:spacing w:val="-2"/>
                <w:sz w:val="21"/>
              </w:rPr>
              <w:t>associés</w:t>
            </w:r>
          </w:p>
        </w:tc>
      </w:tr>
      <w:tr>
        <w:trPr>
          <w:trHeight w:val="1362" w:hRule="atLeast"/>
        </w:trPr>
        <w:tc>
          <w:tcPr>
            <w:tcW w:w="332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316" w:lineRule="auto" w:before="91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Phase 1 – Analyse, cadrage et </w:t>
            </w:r>
            <w:r>
              <w:rPr>
                <w:color w:val="333333"/>
                <w:spacing w:val="-2"/>
                <w:w w:val="105"/>
                <w:sz w:val="21"/>
              </w:rPr>
              <w:t>préparation</w:t>
            </w:r>
          </w:p>
        </w:tc>
        <w:tc>
          <w:tcPr>
            <w:tcW w:w="6650" w:type="dxa"/>
            <w:tcBorders>
              <w:top w:val="single" w:sz="12" w:space="0" w:color="DDDDDD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18" w:val="left" w:leader="none"/>
              </w:tabs>
              <w:spacing w:line="240" w:lineRule="auto" w:before="91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Rapport</w:t>
            </w:r>
            <w:r>
              <w:rPr>
                <w:color w:val="333333"/>
                <w:spacing w:val="-1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d’audit</w:t>
            </w:r>
            <w:r>
              <w:rPr>
                <w:color w:val="333333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technique</w:t>
            </w:r>
            <w:r>
              <w:rPr>
                <w:color w:val="333333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(VB/SQL,</w:t>
            </w:r>
            <w:r>
              <w:rPr>
                <w:color w:val="333333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flux)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18" w:val="left" w:leader="none"/>
              </w:tabs>
              <w:spacing w:line="240" w:lineRule="auto" w:before="77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Plan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tests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non-</w:t>
            </w:r>
            <w:r>
              <w:rPr>
                <w:color w:val="333333"/>
                <w:spacing w:val="-2"/>
                <w:w w:val="105"/>
                <w:sz w:val="21"/>
              </w:rPr>
              <w:t>régression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18" w:val="left" w:leader="none"/>
              </w:tabs>
              <w:spacing w:line="240" w:lineRule="auto" w:before="77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Arborescence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initiale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du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dépôt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GIT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Covéa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18" w:val="left" w:leader="none"/>
              </w:tabs>
              <w:spacing w:line="240" w:lineRule="auto" w:before="77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Backlog</w:t>
            </w:r>
            <w:r>
              <w:rPr>
                <w:color w:val="333333"/>
                <w:spacing w:val="-6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des</w:t>
            </w:r>
            <w:r>
              <w:rPr>
                <w:color w:val="333333"/>
                <w:spacing w:val="-5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chantiers</w:t>
            </w:r>
            <w:r>
              <w:rPr>
                <w:color w:val="333333"/>
                <w:spacing w:val="-5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à</w:t>
            </w:r>
            <w:r>
              <w:rPr>
                <w:color w:val="333333"/>
                <w:spacing w:val="-5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engager</w:t>
            </w:r>
            <w:r>
              <w:rPr>
                <w:color w:val="333333"/>
                <w:spacing w:val="-5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(par</w:t>
            </w:r>
            <w:r>
              <w:rPr>
                <w:color w:val="333333"/>
                <w:spacing w:val="-5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ordre</w:t>
            </w:r>
            <w:r>
              <w:rPr>
                <w:color w:val="333333"/>
                <w:spacing w:val="-5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de</w:t>
            </w:r>
            <w:r>
              <w:rPr>
                <w:color w:val="333333"/>
                <w:spacing w:val="-5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priorité)</w:t>
            </w:r>
          </w:p>
        </w:tc>
      </w:tr>
      <w:tr>
        <w:trPr>
          <w:trHeight w:val="2003" w:hRule="atLeast"/>
        </w:trPr>
        <w:tc>
          <w:tcPr>
            <w:tcW w:w="3325" w:type="dxa"/>
          </w:tcPr>
          <w:p>
            <w:pPr>
              <w:pStyle w:val="TableParagraph"/>
              <w:spacing w:line="316" w:lineRule="auto"/>
              <w:rPr>
                <w:sz w:val="21"/>
              </w:rPr>
            </w:pPr>
            <w:r>
              <w:rPr>
                <w:color w:val="333333"/>
                <w:sz w:val="21"/>
              </w:rPr>
              <w:t>Phase 2 – Stabilisation et </w:t>
            </w:r>
            <w:r>
              <w:rPr>
                <w:color w:val="333333"/>
                <w:spacing w:val="-2"/>
                <w:sz w:val="21"/>
              </w:rPr>
              <w:t>optimisation</w:t>
            </w:r>
          </w:p>
        </w:tc>
        <w:tc>
          <w:tcPr>
            <w:tcW w:w="665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18" w:val="left" w:leader="none"/>
              </w:tabs>
              <w:spacing w:line="240" w:lineRule="auto" w:before="101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Code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paramétré</w:t>
            </w:r>
            <w:r>
              <w:rPr>
                <w:color w:val="333333"/>
                <w:spacing w:val="9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optimisé</w:t>
            </w:r>
            <w:r>
              <w:rPr>
                <w:color w:val="333333"/>
                <w:spacing w:val="9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et</w:t>
            </w:r>
            <w:r>
              <w:rPr>
                <w:color w:val="333333"/>
                <w:spacing w:val="9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documenté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18" w:val="left" w:leader="none"/>
              </w:tabs>
              <w:spacing w:line="240" w:lineRule="auto" w:before="77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Contrôles</w:t>
            </w:r>
            <w:r>
              <w:rPr>
                <w:color w:val="333333"/>
                <w:spacing w:val="1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1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cohérence</w:t>
            </w:r>
            <w:r>
              <w:rPr>
                <w:color w:val="333333"/>
                <w:spacing w:val="1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opérationnels</w:t>
            </w:r>
            <w:r>
              <w:rPr>
                <w:color w:val="333333"/>
                <w:spacing w:val="1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(formulaires,</w:t>
            </w:r>
            <w:r>
              <w:rPr>
                <w:color w:val="333333"/>
                <w:spacing w:val="18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imports)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18" w:val="left" w:leader="none"/>
              </w:tabs>
              <w:spacing w:line="240" w:lineRule="auto" w:before="77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Documentation</w:t>
            </w:r>
            <w:r>
              <w:rPr>
                <w:color w:val="333333"/>
                <w:spacing w:val="42"/>
                <w:sz w:val="21"/>
              </w:rPr>
              <w:t> </w:t>
            </w:r>
            <w:r>
              <w:rPr>
                <w:color w:val="333333"/>
                <w:sz w:val="21"/>
              </w:rPr>
              <w:t>des</w:t>
            </w:r>
            <w:r>
              <w:rPr>
                <w:color w:val="333333"/>
                <w:spacing w:val="42"/>
                <w:sz w:val="21"/>
              </w:rPr>
              <w:t> </w:t>
            </w:r>
            <w:r>
              <w:rPr>
                <w:color w:val="333333"/>
                <w:sz w:val="21"/>
              </w:rPr>
              <w:t>règles</w:t>
            </w:r>
            <w:r>
              <w:rPr>
                <w:color w:val="333333"/>
                <w:spacing w:val="43"/>
                <w:sz w:val="21"/>
              </w:rPr>
              <w:t> </w:t>
            </w:r>
            <w:r>
              <w:rPr>
                <w:color w:val="333333"/>
                <w:sz w:val="21"/>
              </w:rPr>
              <w:t>de</w:t>
            </w:r>
            <w:r>
              <w:rPr>
                <w:color w:val="333333"/>
                <w:spacing w:val="42"/>
                <w:sz w:val="21"/>
              </w:rPr>
              <w:t> </w:t>
            </w:r>
            <w:r>
              <w:rPr>
                <w:color w:val="333333"/>
                <w:sz w:val="21"/>
              </w:rPr>
              <w:t>contrôle</w:t>
            </w:r>
            <w:r>
              <w:rPr>
                <w:color w:val="333333"/>
                <w:spacing w:val="42"/>
                <w:sz w:val="21"/>
              </w:rPr>
              <w:t> </w:t>
            </w:r>
            <w:r>
              <w:rPr>
                <w:color w:val="333333"/>
                <w:sz w:val="21"/>
              </w:rPr>
              <w:t>mises</w:t>
            </w:r>
            <w:r>
              <w:rPr>
                <w:color w:val="333333"/>
                <w:spacing w:val="43"/>
                <w:sz w:val="21"/>
              </w:rPr>
              <w:t> </w:t>
            </w:r>
            <w:r>
              <w:rPr>
                <w:color w:val="333333"/>
                <w:sz w:val="21"/>
              </w:rPr>
              <w:t>en</w:t>
            </w:r>
            <w:r>
              <w:rPr>
                <w:color w:val="333333"/>
                <w:spacing w:val="42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place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18" w:val="left" w:leader="none"/>
              </w:tabs>
              <w:spacing w:line="316" w:lineRule="auto" w:before="77" w:after="0"/>
              <w:ind w:left="60" w:right="441" w:firstLine="0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Premières versions des Spécifications Techniques Détaillées </w:t>
            </w:r>
            <w:r>
              <w:rPr>
                <w:color w:val="333333"/>
                <w:spacing w:val="-2"/>
                <w:w w:val="105"/>
                <w:sz w:val="21"/>
              </w:rPr>
              <w:t>(STD)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18" w:val="left" w:leader="none"/>
              </w:tabs>
              <w:spacing w:line="240" w:lineRule="auto" w:before="2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Procédures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de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versionning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et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revue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de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code</w:t>
            </w:r>
            <w:r>
              <w:rPr>
                <w:color w:val="333333"/>
                <w:spacing w:val="-11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en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production</w:t>
            </w:r>
          </w:p>
        </w:tc>
      </w:tr>
      <w:tr>
        <w:trPr>
          <w:trHeight w:val="1372" w:hRule="atLeast"/>
        </w:trPr>
        <w:tc>
          <w:tcPr>
            <w:tcW w:w="3325" w:type="dxa"/>
          </w:tcPr>
          <w:p>
            <w:pPr>
              <w:pStyle w:val="TableParagraph"/>
              <w:spacing w:line="316" w:lineRule="auto"/>
              <w:rPr>
                <w:sz w:val="21"/>
              </w:rPr>
            </w:pPr>
            <w:r>
              <w:rPr>
                <w:color w:val="333333"/>
                <w:sz w:val="21"/>
              </w:rPr>
              <w:t>Phase 3 – Montée de version Solstice + Walling</w:t>
            </w:r>
          </w:p>
        </w:tc>
        <w:tc>
          <w:tcPr>
            <w:tcW w:w="665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18" w:val="left" w:leader="none"/>
              </w:tabs>
              <w:spacing w:line="240" w:lineRule="auto" w:before="101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spacing w:val="2"/>
                <w:sz w:val="21"/>
              </w:rPr>
              <w:t>Nouvel</w:t>
            </w:r>
            <w:r>
              <w:rPr>
                <w:color w:val="333333"/>
                <w:spacing w:val="44"/>
                <w:sz w:val="21"/>
              </w:rPr>
              <w:t> </w:t>
            </w:r>
            <w:r>
              <w:rPr>
                <w:color w:val="333333"/>
                <w:spacing w:val="2"/>
                <w:sz w:val="21"/>
              </w:rPr>
              <w:t>environnement</w:t>
            </w:r>
            <w:r>
              <w:rPr>
                <w:color w:val="333333"/>
                <w:spacing w:val="44"/>
                <w:sz w:val="21"/>
              </w:rPr>
              <w:t> </w:t>
            </w:r>
            <w:r>
              <w:rPr>
                <w:color w:val="333333"/>
                <w:spacing w:val="2"/>
                <w:sz w:val="21"/>
              </w:rPr>
              <w:t>installé</w:t>
            </w:r>
            <w:r>
              <w:rPr>
                <w:color w:val="333333"/>
                <w:spacing w:val="44"/>
                <w:sz w:val="21"/>
              </w:rPr>
              <w:t> </w:t>
            </w:r>
            <w:r>
              <w:rPr>
                <w:color w:val="333333"/>
                <w:spacing w:val="2"/>
                <w:sz w:val="21"/>
              </w:rPr>
              <w:t>et</w:t>
            </w:r>
            <w:r>
              <w:rPr>
                <w:color w:val="333333"/>
                <w:spacing w:val="44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opérationnel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18" w:val="left" w:leader="none"/>
              </w:tabs>
              <w:spacing w:line="240" w:lineRule="auto" w:before="77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PV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tests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non-régression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(fonctionnels</w:t>
            </w:r>
            <w:r>
              <w:rPr>
                <w:color w:val="333333"/>
                <w:spacing w:val="5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et</w:t>
            </w:r>
            <w:r>
              <w:rPr>
                <w:color w:val="333333"/>
                <w:spacing w:val="6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techniques)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18" w:val="left" w:leader="none"/>
              </w:tabs>
              <w:spacing w:line="240" w:lineRule="auto" w:before="77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Rapport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d’impact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de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la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z w:val="21"/>
              </w:rPr>
              <w:t>nouvelle</w:t>
            </w:r>
            <w:r>
              <w:rPr>
                <w:color w:val="333333"/>
                <w:spacing w:val="40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version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18" w:val="left" w:leader="none"/>
              </w:tabs>
              <w:spacing w:line="240" w:lineRule="auto" w:before="77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Plan</w:t>
            </w:r>
            <w:r>
              <w:rPr>
                <w:color w:val="333333"/>
                <w:spacing w:val="1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1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remédiation</w:t>
            </w:r>
            <w:r>
              <w:rPr>
                <w:color w:val="333333"/>
                <w:spacing w:val="1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si</w:t>
            </w:r>
            <w:r>
              <w:rPr>
                <w:color w:val="333333"/>
                <w:spacing w:val="1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anomalies</w:t>
            </w:r>
            <w:r>
              <w:rPr>
                <w:color w:val="333333"/>
                <w:spacing w:val="14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détectées</w:t>
            </w:r>
          </w:p>
        </w:tc>
      </w:tr>
      <w:tr>
        <w:trPr>
          <w:trHeight w:val="1372" w:hRule="atLeast"/>
        </w:trPr>
        <w:tc>
          <w:tcPr>
            <w:tcW w:w="3325" w:type="dxa"/>
          </w:tcPr>
          <w:p>
            <w:pPr>
              <w:pStyle w:val="TableParagraph"/>
              <w:spacing w:line="316" w:lineRule="auto"/>
              <w:rPr>
                <w:sz w:val="21"/>
              </w:rPr>
            </w:pPr>
            <w:r>
              <w:rPr>
                <w:color w:val="333333"/>
                <w:sz w:val="21"/>
              </w:rPr>
              <w:t>Phase 4 – Gouvernance et </w:t>
            </w:r>
            <w:r>
              <w:rPr>
                <w:color w:val="333333"/>
                <w:spacing w:val="-2"/>
                <w:sz w:val="21"/>
              </w:rPr>
              <w:t>documentation</w:t>
            </w:r>
          </w:p>
        </w:tc>
        <w:tc>
          <w:tcPr>
            <w:tcW w:w="665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18" w:val="left" w:leader="none"/>
              </w:tabs>
              <w:spacing w:line="240" w:lineRule="auto" w:before="101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Procédure</w:t>
            </w:r>
            <w:r>
              <w:rPr>
                <w:color w:val="333333"/>
                <w:spacing w:val="2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2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livraison</w:t>
            </w:r>
            <w:r>
              <w:rPr>
                <w:color w:val="333333"/>
                <w:spacing w:val="2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validée</w:t>
            </w:r>
            <w:r>
              <w:rPr>
                <w:color w:val="333333"/>
                <w:spacing w:val="21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(REC/PRD)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18" w:val="left" w:leader="none"/>
              </w:tabs>
              <w:spacing w:line="240" w:lineRule="auto" w:before="77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Journal</w:t>
            </w:r>
            <w:r>
              <w:rPr>
                <w:color w:val="333333"/>
                <w:spacing w:val="42"/>
                <w:sz w:val="21"/>
              </w:rPr>
              <w:t> </w:t>
            </w:r>
            <w:r>
              <w:rPr>
                <w:color w:val="333333"/>
                <w:sz w:val="21"/>
              </w:rPr>
              <w:t>des</w:t>
            </w:r>
            <w:r>
              <w:rPr>
                <w:color w:val="333333"/>
                <w:spacing w:val="43"/>
                <w:sz w:val="21"/>
              </w:rPr>
              <w:t> </w:t>
            </w:r>
            <w:r>
              <w:rPr>
                <w:color w:val="333333"/>
                <w:sz w:val="21"/>
              </w:rPr>
              <w:t>interventions</w:t>
            </w:r>
            <w:r>
              <w:rPr>
                <w:color w:val="333333"/>
                <w:spacing w:val="43"/>
                <w:sz w:val="21"/>
              </w:rPr>
              <w:t> </w:t>
            </w:r>
            <w:r>
              <w:rPr>
                <w:color w:val="333333"/>
                <w:sz w:val="21"/>
              </w:rPr>
              <w:t>de</w:t>
            </w:r>
            <w:r>
              <w:rPr>
                <w:color w:val="333333"/>
                <w:spacing w:val="43"/>
                <w:sz w:val="21"/>
              </w:rPr>
              <w:t> </w:t>
            </w:r>
            <w:r>
              <w:rPr>
                <w:color w:val="333333"/>
                <w:sz w:val="21"/>
              </w:rPr>
              <w:t>l’éditeur</w:t>
            </w:r>
            <w:r>
              <w:rPr>
                <w:color w:val="333333"/>
                <w:spacing w:val="42"/>
                <w:sz w:val="21"/>
              </w:rPr>
              <w:t> </w:t>
            </w:r>
            <w:r>
              <w:rPr>
                <w:color w:val="333333"/>
                <w:sz w:val="21"/>
              </w:rPr>
              <w:t>(template</w:t>
            </w:r>
            <w:r>
              <w:rPr>
                <w:color w:val="333333"/>
                <w:spacing w:val="43"/>
                <w:sz w:val="21"/>
              </w:rPr>
              <w:t> </w:t>
            </w:r>
            <w:r>
              <w:rPr>
                <w:color w:val="333333"/>
                <w:sz w:val="21"/>
              </w:rPr>
              <w:t>et</w:t>
            </w:r>
            <w:r>
              <w:rPr>
                <w:color w:val="333333"/>
                <w:spacing w:val="43"/>
                <w:sz w:val="21"/>
              </w:rPr>
              <w:t> </w:t>
            </w:r>
            <w:r>
              <w:rPr>
                <w:color w:val="333333"/>
                <w:sz w:val="21"/>
              </w:rPr>
              <w:t>1er</w:t>
            </w:r>
            <w:r>
              <w:rPr>
                <w:color w:val="333333"/>
                <w:spacing w:val="43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suivi)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18" w:val="left" w:leader="none"/>
              </w:tabs>
              <w:spacing w:line="240" w:lineRule="auto" w:before="77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STD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finalisées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et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validées</w:t>
            </w:r>
            <w:r>
              <w:rPr>
                <w:color w:val="333333"/>
                <w:spacing w:val="8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(version</w:t>
            </w:r>
            <w:r>
              <w:rPr>
                <w:color w:val="333333"/>
                <w:spacing w:val="7"/>
                <w:w w:val="105"/>
                <w:sz w:val="21"/>
              </w:rPr>
              <w:t> </w:t>
            </w:r>
            <w:r>
              <w:rPr>
                <w:color w:val="333333"/>
                <w:spacing w:val="-5"/>
                <w:w w:val="105"/>
                <w:sz w:val="21"/>
              </w:rPr>
              <w:t>2)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18" w:val="left" w:leader="none"/>
              </w:tabs>
              <w:spacing w:line="240" w:lineRule="auto" w:before="77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Kit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de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transfert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interne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(si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reprise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de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la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main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par</w:t>
            </w:r>
            <w:r>
              <w:rPr>
                <w:color w:val="333333"/>
                <w:spacing w:val="-13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Covéa)</w:t>
            </w:r>
          </w:p>
        </w:tc>
      </w:tr>
      <w:tr>
        <w:trPr>
          <w:trHeight w:val="1056" w:hRule="atLeast"/>
        </w:trPr>
        <w:tc>
          <w:tcPr>
            <w:tcW w:w="3325" w:type="dxa"/>
          </w:tcPr>
          <w:p>
            <w:pPr>
              <w:pStyle w:val="TableParagraph"/>
              <w:spacing w:line="316" w:lineRule="auto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Phase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5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–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Mise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en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production</w:t>
            </w:r>
            <w:r>
              <w:rPr>
                <w:color w:val="333333"/>
                <w:spacing w:val="-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et </w:t>
            </w:r>
            <w:r>
              <w:rPr>
                <w:color w:val="333333"/>
                <w:spacing w:val="-2"/>
                <w:w w:val="105"/>
                <w:sz w:val="21"/>
              </w:rPr>
              <w:t>accompagnement</w:t>
            </w:r>
          </w:p>
        </w:tc>
        <w:tc>
          <w:tcPr>
            <w:tcW w:w="665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18" w:val="left" w:leader="none"/>
              </w:tabs>
              <w:spacing w:line="240" w:lineRule="auto" w:before="101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Rapport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mise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en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production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18" w:val="left" w:leader="none"/>
              </w:tabs>
              <w:spacing w:line="240" w:lineRule="auto" w:before="77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PV</w:t>
            </w:r>
            <w:r>
              <w:rPr>
                <w:color w:val="333333"/>
                <w:spacing w:val="23"/>
                <w:sz w:val="21"/>
              </w:rPr>
              <w:t> </w:t>
            </w:r>
            <w:r>
              <w:rPr>
                <w:color w:val="333333"/>
                <w:sz w:val="21"/>
              </w:rPr>
              <w:t>de</w:t>
            </w:r>
            <w:r>
              <w:rPr>
                <w:color w:val="333333"/>
                <w:spacing w:val="23"/>
                <w:sz w:val="21"/>
              </w:rPr>
              <w:t> </w:t>
            </w:r>
            <w:r>
              <w:rPr>
                <w:color w:val="333333"/>
                <w:sz w:val="21"/>
              </w:rPr>
              <w:t>recette</w:t>
            </w:r>
            <w:r>
              <w:rPr>
                <w:color w:val="333333"/>
                <w:spacing w:val="23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définitive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18" w:val="left" w:leader="none"/>
              </w:tabs>
              <w:spacing w:line="240" w:lineRule="auto" w:before="77" w:after="0"/>
              <w:ind w:left="218" w:right="0" w:hanging="158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Rapport</w:t>
            </w:r>
            <w:r>
              <w:rPr>
                <w:color w:val="333333"/>
                <w:spacing w:val="37"/>
                <w:sz w:val="21"/>
              </w:rPr>
              <w:t> </w:t>
            </w:r>
            <w:r>
              <w:rPr>
                <w:color w:val="333333"/>
                <w:sz w:val="21"/>
              </w:rPr>
              <w:t>de</w:t>
            </w:r>
            <w:r>
              <w:rPr>
                <w:color w:val="333333"/>
                <w:spacing w:val="38"/>
                <w:sz w:val="21"/>
              </w:rPr>
              <w:t> </w:t>
            </w:r>
            <w:r>
              <w:rPr>
                <w:color w:val="333333"/>
                <w:sz w:val="21"/>
              </w:rPr>
              <w:t>clôture</w:t>
            </w:r>
            <w:r>
              <w:rPr>
                <w:color w:val="333333"/>
                <w:spacing w:val="37"/>
                <w:sz w:val="21"/>
              </w:rPr>
              <w:t> </w:t>
            </w:r>
            <w:r>
              <w:rPr>
                <w:color w:val="333333"/>
                <w:sz w:val="21"/>
              </w:rPr>
              <w:t>du</w:t>
            </w:r>
            <w:r>
              <w:rPr>
                <w:color w:val="333333"/>
                <w:spacing w:val="38"/>
                <w:sz w:val="21"/>
              </w:rPr>
              <w:t> </w:t>
            </w:r>
            <w:r>
              <w:rPr>
                <w:color w:val="333333"/>
                <w:sz w:val="21"/>
              </w:rPr>
              <w:t>projet</w:t>
            </w:r>
            <w:r>
              <w:rPr>
                <w:color w:val="333333"/>
                <w:spacing w:val="38"/>
                <w:sz w:val="21"/>
              </w:rPr>
              <w:t> </w:t>
            </w:r>
            <w:r>
              <w:rPr>
                <w:color w:val="333333"/>
                <w:sz w:val="21"/>
              </w:rPr>
              <w:t>incluant</w:t>
            </w:r>
            <w:r>
              <w:rPr>
                <w:color w:val="333333"/>
                <w:spacing w:val="37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recommandations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1"/>
        </w:rPr>
        <w:sectPr>
          <w:pgSz w:w="11910" w:h="16840"/>
          <w:pgMar w:header="120" w:footer="803" w:top="580" w:bottom="1000" w:left="850" w:right="850"/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4760" cy="3175"/>
                <wp:effectExtent l="9525" t="0" r="0" b="635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334760" cy="3175"/>
                          <a:chExt cx="6334760" cy="31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1587"/>
                            <a:ext cx="633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0">
                                <a:moveTo>
                                  <a:pt x="0" y="0"/>
                                </a:moveTo>
                                <a:lnTo>
                                  <a:pt x="63347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pt;height:.25pt;mso-position-horizontal-relative:char;mso-position-vertical-relative:line" id="docshapegroup15" coordorigin="0,0" coordsize="9976,5">
                <v:line style="position:absolute" from="0,3" to="9976,3" stroked="true" strokeweight=".25pt" strokecolor="#ddddd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601" w:val="left" w:leader="none"/>
        </w:tabs>
        <w:spacing w:line="240" w:lineRule="auto" w:before="179" w:after="0"/>
        <w:ind w:left="601" w:right="0" w:hanging="487"/>
        <w:jc w:val="left"/>
      </w:pPr>
      <w:bookmarkStart w:name="6. Gouvernance et Méthodologie" w:id="29"/>
      <w:bookmarkEnd w:id="29"/>
      <w:r>
        <w:rPr>
          <w:b w:val="0"/>
        </w:rPr>
      </w:r>
      <w:bookmarkStart w:name="_bookmark13" w:id="30"/>
      <w:bookmarkEnd w:id="30"/>
      <w:r>
        <w:rPr>
          <w:b w:val="0"/>
        </w:rPr>
      </w:r>
      <w:r>
        <w:rPr>
          <w:color w:val="333333"/>
          <w:spacing w:val="-2"/>
        </w:rPr>
        <w:t>Gouvernance</w:t>
      </w:r>
      <w:r>
        <w:rPr>
          <w:color w:val="333333"/>
          <w:spacing w:val="-22"/>
        </w:rPr>
        <w:t> </w:t>
      </w:r>
      <w:r>
        <w:rPr>
          <w:color w:val="333333"/>
          <w:spacing w:val="-2"/>
        </w:rPr>
        <w:t>et</w:t>
      </w:r>
      <w:r>
        <w:rPr>
          <w:color w:val="333333"/>
          <w:spacing w:val="-22"/>
        </w:rPr>
        <w:t> </w:t>
      </w:r>
      <w:r>
        <w:rPr>
          <w:color w:val="333333"/>
          <w:spacing w:val="-2"/>
        </w:rPr>
        <w:t>Méthodologie</w:t>
      </w:r>
    </w:p>
    <w:p>
      <w:pPr>
        <w:pStyle w:val="Heading2"/>
        <w:numPr>
          <w:ilvl w:val="1"/>
          <w:numId w:val="2"/>
        </w:numPr>
        <w:tabs>
          <w:tab w:pos="817" w:val="left" w:leader="none"/>
        </w:tabs>
        <w:spacing w:line="240" w:lineRule="auto" w:before="398" w:after="0"/>
        <w:ind w:left="817" w:right="0" w:hanging="703"/>
        <w:jc w:val="left"/>
      </w:pPr>
      <w:bookmarkStart w:name="6.1. Organisation projet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r>
        <w:rPr>
          <w:color w:val="333333"/>
          <w:spacing w:val="-4"/>
        </w:rPr>
        <w:t>Organisation</w:t>
      </w:r>
      <w:r>
        <w:rPr>
          <w:color w:val="333333"/>
          <w:spacing w:val="-11"/>
        </w:rPr>
        <w:t> </w:t>
      </w:r>
      <w:r>
        <w:rPr>
          <w:color w:val="333333"/>
          <w:spacing w:val="-2"/>
        </w:rPr>
        <w:t>projet</w:t>
      </w: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11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5"/>
        <w:gridCol w:w="6650"/>
      </w:tblGrid>
      <w:tr>
        <w:trPr>
          <w:trHeight w:val="415" w:hRule="atLeast"/>
        </w:trPr>
        <w:tc>
          <w:tcPr>
            <w:tcW w:w="332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Rôle</w:t>
            </w:r>
          </w:p>
        </w:tc>
        <w:tc>
          <w:tcPr>
            <w:tcW w:w="6650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Responsabilités</w:t>
            </w:r>
          </w:p>
        </w:tc>
      </w:tr>
      <w:tr>
        <w:trPr>
          <w:trHeight w:val="415" w:hRule="atLeast"/>
        </w:trPr>
        <w:tc>
          <w:tcPr>
            <w:tcW w:w="332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91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Chef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projet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client</w:t>
            </w:r>
          </w:p>
        </w:tc>
        <w:tc>
          <w:tcPr>
            <w:tcW w:w="6650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91"/>
              <w:rPr>
                <w:sz w:val="21"/>
              </w:rPr>
            </w:pPr>
            <w:r>
              <w:rPr>
                <w:color w:val="333333"/>
                <w:spacing w:val="2"/>
                <w:sz w:val="21"/>
              </w:rPr>
              <w:t>Pilotage</w:t>
            </w:r>
            <w:r>
              <w:rPr>
                <w:color w:val="333333"/>
                <w:spacing w:val="41"/>
                <w:sz w:val="21"/>
              </w:rPr>
              <w:t> </w:t>
            </w:r>
            <w:r>
              <w:rPr>
                <w:color w:val="333333"/>
                <w:spacing w:val="2"/>
                <w:sz w:val="21"/>
              </w:rPr>
              <w:t>global,</w:t>
            </w:r>
            <w:r>
              <w:rPr>
                <w:color w:val="333333"/>
                <w:spacing w:val="41"/>
                <w:sz w:val="21"/>
              </w:rPr>
              <w:t> </w:t>
            </w:r>
            <w:r>
              <w:rPr>
                <w:color w:val="333333"/>
                <w:spacing w:val="2"/>
                <w:sz w:val="21"/>
              </w:rPr>
              <w:t>validation</w:t>
            </w:r>
            <w:r>
              <w:rPr>
                <w:color w:val="333333"/>
                <w:spacing w:val="42"/>
                <w:sz w:val="21"/>
              </w:rPr>
              <w:t> </w:t>
            </w:r>
            <w:r>
              <w:rPr>
                <w:color w:val="333333"/>
                <w:spacing w:val="2"/>
                <w:sz w:val="21"/>
              </w:rPr>
              <w:t>des</w:t>
            </w:r>
            <w:r>
              <w:rPr>
                <w:color w:val="333333"/>
                <w:spacing w:val="41"/>
                <w:sz w:val="21"/>
              </w:rPr>
              <w:t> </w:t>
            </w:r>
            <w:r>
              <w:rPr>
                <w:color w:val="333333"/>
                <w:spacing w:val="2"/>
                <w:sz w:val="21"/>
              </w:rPr>
              <w:t>livrables,</w:t>
            </w:r>
            <w:r>
              <w:rPr>
                <w:color w:val="333333"/>
                <w:spacing w:val="41"/>
                <w:sz w:val="21"/>
              </w:rPr>
              <w:t> </w:t>
            </w:r>
            <w:r>
              <w:rPr>
                <w:color w:val="333333"/>
                <w:spacing w:val="2"/>
                <w:sz w:val="21"/>
              </w:rPr>
              <w:t>arbitrage</w:t>
            </w:r>
            <w:r>
              <w:rPr>
                <w:color w:val="333333"/>
                <w:spacing w:val="42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fonctionnel</w:t>
            </w:r>
          </w:p>
        </w:tc>
      </w:tr>
      <w:tr>
        <w:trPr>
          <w:trHeight w:val="741" w:hRule="atLeast"/>
        </w:trPr>
        <w:tc>
          <w:tcPr>
            <w:tcW w:w="33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Chef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3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projet</w:t>
            </w:r>
            <w:r>
              <w:rPr>
                <w:color w:val="333333"/>
                <w:spacing w:val="4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prestataire</w:t>
            </w:r>
          </w:p>
        </w:tc>
        <w:tc>
          <w:tcPr>
            <w:tcW w:w="6650" w:type="dxa"/>
          </w:tcPr>
          <w:p>
            <w:pPr>
              <w:pStyle w:val="TableParagraph"/>
              <w:spacing w:line="310" w:lineRule="atLeast" w:before="3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Coordination</w:t>
            </w:r>
            <w:r>
              <w:rPr>
                <w:color w:val="333333"/>
                <w:spacing w:val="-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des</w:t>
            </w:r>
            <w:r>
              <w:rPr>
                <w:color w:val="333333"/>
                <w:spacing w:val="-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travaux,</w:t>
            </w:r>
            <w:r>
              <w:rPr>
                <w:color w:val="333333"/>
                <w:spacing w:val="-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planification,</w:t>
            </w:r>
            <w:r>
              <w:rPr>
                <w:color w:val="333333"/>
                <w:spacing w:val="-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communication</w:t>
            </w:r>
            <w:r>
              <w:rPr>
                <w:color w:val="333333"/>
                <w:spacing w:val="-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avec</w:t>
            </w:r>
            <w:r>
              <w:rPr>
                <w:color w:val="333333"/>
                <w:spacing w:val="-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le client</w:t>
            </w:r>
          </w:p>
        </w:tc>
      </w:tr>
      <w:tr>
        <w:trPr>
          <w:trHeight w:val="741" w:hRule="atLeast"/>
        </w:trPr>
        <w:tc>
          <w:tcPr>
            <w:tcW w:w="33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Référent</w:t>
            </w:r>
            <w:r>
              <w:rPr>
                <w:color w:val="333333"/>
                <w:spacing w:val="5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technique</w:t>
            </w:r>
          </w:p>
        </w:tc>
        <w:tc>
          <w:tcPr>
            <w:tcW w:w="6650" w:type="dxa"/>
          </w:tcPr>
          <w:p>
            <w:pPr>
              <w:pStyle w:val="TableParagraph"/>
              <w:spacing w:line="310" w:lineRule="atLeast" w:before="30"/>
              <w:ind w:right="365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Suivi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qualité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du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code,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revue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des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paramétrages,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intégration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des bonnes pratiques GIT</w:t>
            </w:r>
          </w:p>
        </w:tc>
      </w:tr>
      <w:tr>
        <w:trPr>
          <w:trHeight w:val="425" w:hRule="atLeast"/>
        </w:trPr>
        <w:tc>
          <w:tcPr>
            <w:tcW w:w="33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Développeurs</w:t>
            </w:r>
            <w:r>
              <w:rPr>
                <w:color w:val="333333"/>
                <w:spacing w:val="29"/>
                <w:sz w:val="21"/>
              </w:rPr>
              <w:t> </w:t>
            </w:r>
            <w:r>
              <w:rPr>
                <w:color w:val="333333"/>
                <w:sz w:val="21"/>
              </w:rPr>
              <w:t>/</w:t>
            </w:r>
            <w:r>
              <w:rPr>
                <w:color w:val="333333"/>
                <w:spacing w:val="29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Paramétreurs</w:t>
            </w:r>
          </w:p>
        </w:tc>
        <w:tc>
          <w:tcPr>
            <w:tcW w:w="66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Mise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en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œuvre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des</w:t>
            </w:r>
            <w:r>
              <w:rPr>
                <w:color w:val="333333"/>
                <w:spacing w:val="1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optimisations,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contrôles,</w:t>
            </w:r>
            <w:r>
              <w:rPr>
                <w:color w:val="333333"/>
                <w:spacing w:val="10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tests,</w:t>
            </w:r>
            <w:r>
              <w:rPr>
                <w:color w:val="333333"/>
                <w:spacing w:val="11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documentation</w:t>
            </w:r>
          </w:p>
        </w:tc>
      </w:tr>
      <w:tr>
        <w:trPr>
          <w:trHeight w:val="425" w:hRule="atLeast"/>
        </w:trPr>
        <w:tc>
          <w:tcPr>
            <w:tcW w:w="33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MOA</w:t>
            </w:r>
            <w:r>
              <w:rPr>
                <w:color w:val="333333"/>
                <w:spacing w:val="8"/>
                <w:sz w:val="21"/>
              </w:rPr>
              <w:t> </w:t>
            </w:r>
            <w:r>
              <w:rPr>
                <w:color w:val="333333"/>
                <w:sz w:val="21"/>
              </w:rPr>
              <w:t>/</w:t>
            </w:r>
            <w:r>
              <w:rPr>
                <w:color w:val="333333"/>
                <w:spacing w:val="9"/>
                <w:sz w:val="21"/>
              </w:rPr>
              <w:t> </w:t>
            </w:r>
            <w:r>
              <w:rPr>
                <w:color w:val="333333"/>
                <w:sz w:val="21"/>
              </w:rPr>
              <w:t>Utilisateurs</w:t>
            </w:r>
            <w:r>
              <w:rPr>
                <w:color w:val="333333"/>
                <w:spacing w:val="8"/>
                <w:sz w:val="21"/>
              </w:rPr>
              <w:t> </w:t>
            </w:r>
            <w:r>
              <w:rPr>
                <w:color w:val="333333"/>
                <w:spacing w:val="-4"/>
                <w:sz w:val="21"/>
              </w:rPr>
              <w:t>clés</w:t>
            </w:r>
          </w:p>
        </w:tc>
        <w:tc>
          <w:tcPr>
            <w:tcW w:w="665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Expression</w:t>
            </w:r>
            <w:r>
              <w:rPr>
                <w:color w:val="333333"/>
                <w:spacing w:val="45"/>
                <w:sz w:val="21"/>
              </w:rPr>
              <w:t> </w:t>
            </w:r>
            <w:r>
              <w:rPr>
                <w:color w:val="333333"/>
                <w:sz w:val="21"/>
              </w:rPr>
              <w:t>des</w:t>
            </w:r>
            <w:r>
              <w:rPr>
                <w:color w:val="333333"/>
                <w:spacing w:val="46"/>
                <w:sz w:val="21"/>
              </w:rPr>
              <w:t> </w:t>
            </w:r>
            <w:r>
              <w:rPr>
                <w:color w:val="333333"/>
                <w:sz w:val="21"/>
              </w:rPr>
              <w:t>besoins,</w:t>
            </w:r>
            <w:r>
              <w:rPr>
                <w:color w:val="333333"/>
                <w:spacing w:val="46"/>
                <w:sz w:val="21"/>
              </w:rPr>
              <w:t> </w:t>
            </w:r>
            <w:r>
              <w:rPr>
                <w:color w:val="333333"/>
                <w:sz w:val="21"/>
              </w:rPr>
              <w:t>participation</w:t>
            </w:r>
            <w:r>
              <w:rPr>
                <w:color w:val="333333"/>
                <w:spacing w:val="46"/>
                <w:sz w:val="21"/>
              </w:rPr>
              <w:t> </w:t>
            </w:r>
            <w:r>
              <w:rPr>
                <w:color w:val="333333"/>
                <w:sz w:val="21"/>
              </w:rPr>
              <w:t>aux</w:t>
            </w:r>
            <w:r>
              <w:rPr>
                <w:color w:val="333333"/>
                <w:spacing w:val="46"/>
                <w:sz w:val="21"/>
              </w:rPr>
              <w:t> </w:t>
            </w:r>
            <w:r>
              <w:rPr>
                <w:color w:val="333333"/>
                <w:sz w:val="21"/>
              </w:rPr>
              <w:t>tests</w:t>
            </w:r>
            <w:r>
              <w:rPr>
                <w:color w:val="333333"/>
                <w:spacing w:val="46"/>
                <w:sz w:val="21"/>
              </w:rPr>
              <w:t> </w:t>
            </w:r>
            <w:r>
              <w:rPr>
                <w:color w:val="333333"/>
                <w:sz w:val="21"/>
              </w:rPr>
              <w:t>et</w:t>
            </w:r>
            <w:r>
              <w:rPr>
                <w:color w:val="333333"/>
                <w:spacing w:val="45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validations</w:t>
            </w:r>
          </w:p>
        </w:tc>
      </w:tr>
      <w:tr>
        <w:trPr>
          <w:trHeight w:val="741" w:hRule="atLeast"/>
        </w:trPr>
        <w:tc>
          <w:tcPr>
            <w:tcW w:w="332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Éditeur</w:t>
            </w:r>
            <w:r>
              <w:rPr>
                <w:color w:val="333333"/>
                <w:spacing w:val="1"/>
                <w:w w:val="105"/>
                <w:sz w:val="21"/>
              </w:rPr>
              <w:t> </w:t>
            </w:r>
            <w:r>
              <w:rPr>
                <w:color w:val="333333"/>
                <w:spacing w:val="-2"/>
                <w:w w:val="105"/>
                <w:sz w:val="21"/>
              </w:rPr>
              <w:t>(tiers)</w:t>
            </w:r>
          </w:p>
        </w:tc>
        <w:tc>
          <w:tcPr>
            <w:tcW w:w="6650" w:type="dxa"/>
          </w:tcPr>
          <w:p>
            <w:pPr>
              <w:pStyle w:val="TableParagraph"/>
              <w:spacing w:line="310" w:lineRule="atLeast" w:before="30"/>
              <w:ind w:right="365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Support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à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la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montée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de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version,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interventions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encadrées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sur </w:t>
            </w:r>
            <w:r>
              <w:rPr>
                <w:color w:val="333333"/>
                <w:spacing w:val="-2"/>
                <w:w w:val="110"/>
                <w:sz w:val="21"/>
              </w:rPr>
              <w:t>l’outil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pos="817" w:val="left" w:leader="none"/>
        </w:tabs>
        <w:spacing w:line="240" w:lineRule="auto" w:before="388" w:after="0"/>
        <w:ind w:left="817" w:right="0" w:hanging="703"/>
        <w:jc w:val="left"/>
      </w:pPr>
      <w:bookmarkStart w:name="6.2. Méthodologie de travail" w:id="33"/>
      <w:bookmarkEnd w:id="33"/>
      <w:r>
        <w:rPr>
          <w:b w:val="0"/>
        </w:rPr>
      </w:r>
      <w:bookmarkStart w:name="_bookmark15" w:id="34"/>
      <w:bookmarkEnd w:id="34"/>
      <w:r>
        <w:rPr>
          <w:b w:val="0"/>
        </w:rPr>
      </w:r>
      <w:r>
        <w:rPr>
          <w:color w:val="333333"/>
          <w:spacing w:val="-6"/>
        </w:rPr>
        <w:t>Méthodologie de travail</w:t>
      </w:r>
    </w:p>
    <w:p>
      <w:pPr>
        <w:pStyle w:val="BodyText"/>
        <w:spacing w:before="289"/>
        <w:ind w:left="114"/>
      </w:pPr>
      <w:r>
        <w:rPr>
          <w:color w:val="333333"/>
          <w:spacing w:val="-2"/>
          <w:w w:val="110"/>
        </w:rPr>
        <w:t>L’approche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2"/>
          <w:w w:val="110"/>
        </w:rPr>
        <w:t>proposée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2"/>
          <w:w w:val="110"/>
        </w:rPr>
        <w:t>est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2"/>
          <w:w w:val="110"/>
        </w:rPr>
        <w:t>itérative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2"/>
          <w:w w:val="110"/>
        </w:rPr>
        <w:t>et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2"/>
          <w:w w:val="110"/>
        </w:rPr>
        <w:t>collaborative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10"/>
          <w:w w:val="110"/>
        </w:rPr>
        <w:t>:</w:t>
      </w:r>
    </w:p>
    <w:p>
      <w:pPr>
        <w:pStyle w:val="BodyText"/>
        <w:spacing w:before="78"/>
      </w:pPr>
    </w:p>
    <w:p>
      <w:pPr>
        <w:pStyle w:val="ListParagraph"/>
        <w:numPr>
          <w:ilvl w:val="2"/>
          <w:numId w:val="2"/>
        </w:numPr>
        <w:tabs>
          <w:tab w:pos="472" w:val="left" w:leader="none"/>
          <w:tab w:pos="474" w:val="left" w:leader="none"/>
        </w:tabs>
        <w:spacing w:line="316" w:lineRule="auto" w:before="0" w:after="0"/>
        <w:ind w:left="474" w:right="110" w:hanging="188"/>
        <w:jc w:val="left"/>
        <w:rPr>
          <w:sz w:val="21"/>
        </w:rPr>
      </w:pPr>
      <w:r>
        <w:rPr>
          <w:b/>
          <w:color w:val="333333"/>
          <w:w w:val="105"/>
          <w:sz w:val="21"/>
        </w:rPr>
        <w:t>Méthodologie hybride </w:t>
      </w:r>
      <w:r>
        <w:rPr>
          <w:color w:val="333333"/>
          <w:w w:val="105"/>
          <w:sz w:val="21"/>
        </w:rPr>
        <w:t>: cycle en V structuré pour la montée de version et les phases critiques, complété par des </w:t>
      </w:r>
      <w:r>
        <w:rPr>
          <w:b/>
          <w:color w:val="333333"/>
          <w:w w:val="105"/>
          <w:sz w:val="21"/>
        </w:rPr>
        <w:t>sprints courts </w:t>
      </w:r>
      <w:r>
        <w:rPr>
          <w:color w:val="333333"/>
          <w:w w:val="105"/>
          <w:sz w:val="21"/>
        </w:rPr>
        <w:t>(2 semaines) pour les optimisations, tests et documentation.</w:t>
      </w: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122" w:after="0"/>
        <w:ind w:left="473" w:right="0" w:hanging="186"/>
        <w:jc w:val="left"/>
        <w:rPr>
          <w:sz w:val="21"/>
        </w:rPr>
      </w:pPr>
      <w:r>
        <w:rPr>
          <w:b/>
          <w:color w:val="333333"/>
          <w:spacing w:val="-2"/>
          <w:w w:val="105"/>
          <w:sz w:val="21"/>
        </w:rPr>
        <w:t>Réunions</w:t>
      </w:r>
      <w:r>
        <w:rPr>
          <w:b/>
          <w:color w:val="333333"/>
          <w:spacing w:val="-6"/>
          <w:w w:val="105"/>
          <w:sz w:val="21"/>
        </w:rPr>
        <w:t> </w:t>
      </w:r>
      <w:r>
        <w:rPr>
          <w:b/>
          <w:color w:val="333333"/>
          <w:spacing w:val="-2"/>
          <w:w w:val="105"/>
          <w:sz w:val="21"/>
        </w:rPr>
        <w:t>hebdomadaires</w:t>
      </w:r>
      <w:r>
        <w:rPr>
          <w:b/>
          <w:color w:val="333333"/>
          <w:spacing w:val="-4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de suivi d’avancement avec les parties prenantes.</w:t>
      </w:r>
    </w:p>
    <w:p>
      <w:pPr>
        <w:pStyle w:val="ListParagraph"/>
        <w:numPr>
          <w:ilvl w:val="2"/>
          <w:numId w:val="2"/>
        </w:numPr>
        <w:tabs>
          <w:tab w:pos="472" w:val="left" w:leader="none"/>
          <w:tab w:pos="474" w:val="left" w:leader="none"/>
        </w:tabs>
        <w:spacing w:line="316" w:lineRule="auto" w:before="197" w:after="0"/>
        <w:ind w:left="474" w:right="109" w:hanging="188"/>
        <w:jc w:val="left"/>
        <w:rPr>
          <w:sz w:val="21"/>
        </w:rPr>
      </w:pPr>
      <w:r>
        <w:rPr>
          <w:b/>
          <w:color w:val="333333"/>
          <w:w w:val="110"/>
          <w:sz w:val="21"/>
        </w:rPr>
        <w:t>Comités</w:t>
      </w:r>
      <w:r>
        <w:rPr>
          <w:b/>
          <w:color w:val="333333"/>
          <w:spacing w:val="33"/>
          <w:w w:val="110"/>
          <w:sz w:val="21"/>
        </w:rPr>
        <w:t> </w:t>
      </w:r>
      <w:r>
        <w:rPr>
          <w:b/>
          <w:color w:val="333333"/>
          <w:w w:val="110"/>
          <w:sz w:val="21"/>
        </w:rPr>
        <w:t>de</w:t>
      </w:r>
      <w:r>
        <w:rPr>
          <w:b/>
          <w:color w:val="333333"/>
          <w:spacing w:val="33"/>
          <w:w w:val="110"/>
          <w:sz w:val="21"/>
        </w:rPr>
        <w:t> </w:t>
      </w:r>
      <w:r>
        <w:rPr>
          <w:b/>
          <w:color w:val="333333"/>
          <w:w w:val="110"/>
          <w:sz w:val="21"/>
        </w:rPr>
        <w:t>pilotage</w:t>
      </w:r>
      <w:r>
        <w:rPr>
          <w:b/>
          <w:color w:val="333333"/>
          <w:spacing w:val="34"/>
          <w:w w:val="110"/>
          <w:sz w:val="21"/>
        </w:rPr>
        <w:t> </w:t>
      </w:r>
      <w:r>
        <w:rPr>
          <w:color w:val="333333"/>
          <w:w w:val="110"/>
          <w:sz w:val="21"/>
        </w:rPr>
        <w:t>à</w:t>
      </w:r>
      <w:r>
        <w:rPr>
          <w:color w:val="333333"/>
          <w:spacing w:val="35"/>
          <w:w w:val="110"/>
          <w:sz w:val="21"/>
        </w:rPr>
        <w:t> </w:t>
      </w:r>
      <w:r>
        <w:rPr>
          <w:color w:val="333333"/>
          <w:w w:val="110"/>
          <w:sz w:val="21"/>
        </w:rPr>
        <w:t>chaque</w:t>
      </w:r>
      <w:r>
        <w:rPr>
          <w:color w:val="333333"/>
          <w:spacing w:val="35"/>
          <w:w w:val="110"/>
          <w:sz w:val="21"/>
        </w:rPr>
        <w:t> </w:t>
      </w:r>
      <w:r>
        <w:rPr>
          <w:color w:val="333333"/>
          <w:w w:val="110"/>
          <w:sz w:val="21"/>
        </w:rPr>
        <w:t>fin</w:t>
      </w:r>
      <w:r>
        <w:rPr>
          <w:color w:val="333333"/>
          <w:spacing w:val="35"/>
          <w:w w:val="110"/>
          <w:sz w:val="21"/>
        </w:rPr>
        <w:t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35"/>
          <w:w w:val="110"/>
          <w:sz w:val="21"/>
        </w:rPr>
        <w:t> </w:t>
      </w:r>
      <w:r>
        <w:rPr>
          <w:color w:val="333333"/>
          <w:w w:val="110"/>
          <w:sz w:val="21"/>
        </w:rPr>
        <w:t>phase,</w:t>
      </w:r>
      <w:r>
        <w:rPr>
          <w:color w:val="333333"/>
          <w:spacing w:val="35"/>
          <w:w w:val="110"/>
          <w:sz w:val="21"/>
        </w:rPr>
        <w:t> </w:t>
      </w:r>
      <w:r>
        <w:rPr>
          <w:color w:val="333333"/>
          <w:w w:val="110"/>
          <w:sz w:val="21"/>
        </w:rPr>
        <w:t>avec</w:t>
      </w:r>
      <w:r>
        <w:rPr>
          <w:color w:val="333333"/>
          <w:spacing w:val="35"/>
          <w:w w:val="110"/>
          <w:sz w:val="21"/>
        </w:rPr>
        <w:t> </w:t>
      </w:r>
      <w:r>
        <w:rPr>
          <w:color w:val="333333"/>
          <w:w w:val="110"/>
          <w:sz w:val="21"/>
        </w:rPr>
        <w:t>validation</w:t>
      </w:r>
      <w:r>
        <w:rPr>
          <w:color w:val="333333"/>
          <w:spacing w:val="35"/>
          <w:w w:val="110"/>
          <w:sz w:val="21"/>
        </w:rPr>
        <w:t> </w:t>
      </w:r>
      <w:r>
        <w:rPr>
          <w:color w:val="333333"/>
          <w:w w:val="110"/>
          <w:sz w:val="21"/>
        </w:rPr>
        <w:t>des</w:t>
      </w:r>
      <w:r>
        <w:rPr>
          <w:color w:val="333333"/>
          <w:spacing w:val="35"/>
          <w:w w:val="110"/>
          <w:sz w:val="21"/>
        </w:rPr>
        <w:t> </w:t>
      </w:r>
      <w:r>
        <w:rPr>
          <w:color w:val="333333"/>
          <w:w w:val="110"/>
          <w:sz w:val="21"/>
        </w:rPr>
        <w:t>livrables</w:t>
      </w:r>
      <w:r>
        <w:rPr>
          <w:color w:val="333333"/>
          <w:spacing w:val="35"/>
          <w:w w:val="110"/>
          <w:sz w:val="21"/>
        </w:rPr>
        <w:t> </w:t>
      </w:r>
      <w:r>
        <w:rPr>
          <w:color w:val="333333"/>
          <w:w w:val="110"/>
          <w:sz w:val="21"/>
        </w:rPr>
        <w:t>et</w:t>
      </w:r>
      <w:r>
        <w:rPr>
          <w:color w:val="333333"/>
          <w:spacing w:val="35"/>
          <w:w w:val="110"/>
          <w:sz w:val="21"/>
        </w:rPr>
        <w:t> </w:t>
      </w:r>
      <w:r>
        <w:rPr>
          <w:color w:val="333333"/>
          <w:w w:val="110"/>
          <w:sz w:val="21"/>
        </w:rPr>
        <w:t>arbitrages</w:t>
      </w:r>
      <w:r>
        <w:rPr>
          <w:color w:val="333333"/>
          <w:spacing w:val="35"/>
          <w:w w:val="110"/>
          <w:sz w:val="21"/>
        </w:rPr>
        <w:t> </w:t>
      </w:r>
      <w:r>
        <w:rPr>
          <w:color w:val="333333"/>
          <w:w w:val="110"/>
          <w:sz w:val="21"/>
        </w:rPr>
        <w:t>si </w:t>
      </w:r>
      <w:r>
        <w:rPr>
          <w:color w:val="333333"/>
          <w:spacing w:val="-2"/>
          <w:w w:val="110"/>
          <w:sz w:val="21"/>
        </w:rPr>
        <w:t>nécessaire.</w:t>
      </w:r>
    </w:p>
    <w:p>
      <w:pPr>
        <w:pStyle w:val="ListParagraph"/>
        <w:numPr>
          <w:ilvl w:val="2"/>
          <w:numId w:val="2"/>
        </w:numPr>
        <w:tabs>
          <w:tab w:pos="472" w:val="left" w:leader="none"/>
          <w:tab w:pos="474" w:val="left" w:leader="none"/>
        </w:tabs>
        <w:spacing w:line="316" w:lineRule="auto" w:before="121" w:after="0"/>
        <w:ind w:left="474" w:right="110" w:hanging="188"/>
        <w:jc w:val="left"/>
        <w:rPr>
          <w:sz w:val="21"/>
        </w:rPr>
      </w:pPr>
      <w:r>
        <w:rPr>
          <w:b/>
          <w:color w:val="333333"/>
          <w:w w:val="105"/>
          <w:sz w:val="21"/>
        </w:rPr>
        <w:t>Outils de suivi </w:t>
      </w:r>
      <w:r>
        <w:rPr>
          <w:color w:val="333333"/>
          <w:w w:val="105"/>
          <w:sz w:val="21"/>
        </w:rPr>
        <w:t>: tableau de bord de tâches (Excel, Jira ou outil Covéa), documentation partagée, backlog priorisé.</w:t>
      </w:r>
    </w:p>
    <w:p>
      <w:pPr>
        <w:pStyle w:val="ListParagraph"/>
        <w:spacing w:after="0" w:line="316" w:lineRule="auto"/>
        <w:jc w:val="left"/>
        <w:rPr>
          <w:sz w:val="21"/>
        </w:rPr>
        <w:sectPr>
          <w:pgSz w:w="11910" w:h="16840"/>
          <w:pgMar w:header="120" w:footer="803" w:top="580" w:bottom="1000" w:left="850" w:right="850"/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4760" cy="3175"/>
                <wp:effectExtent l="9525" t="0" r="0" b="635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334760" cy="3175"/>
                          <a:chExt cx="6334760" cy="317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1587"/>
                            <a:ext cx="633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0">
                                <a:moveTo>
                                  <a:pt x="0" y="0"/>
                                </a:moveTo>
                                <a:lnTo>
                                  <a:pt x="63347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pt;height:.25pt;mso-position-horizontal-relative:char;mso-position-vertical-relative:line" id="docshapegroup16" coordorigin="0,0" coordsize="9976,5">
                <v:line style="position:absolute" from="0,3" to="9976,3" stroked="true" strokeweight=".25pt" strokecolor="#ddddd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601" w:val="left" w:leader="none"/>
        </w:tabs>
        <w:spacing w:line="240" w:lineRule="auto" w:before="179" w:after="0"/>
        <w:ind w:left="601" w:right="0" w:hanging="487"/>
        <w:jc w:val="left"/>
      </w:pPr>
      <w:bookmarkStart w:name="7. Estimation Budgétaire" w:id="35"/>
      <w:bookmarkEnd w:id="35"/>
      <w:r>
        <w:rPr>
          <w:b w:val="0"/>
        </w:rPr>
      </w:r>
      <w:bookmarkStart w:name="_bookmark16" w:id="36"/>
      <w:bookmarkEnd w:id="36"/>
      <w:r>
        <w:rPr>
          <w:b w:val="0"/>
        </w:rPr>
      </w:r>
      <w:r>
        <w:rPr>
          <w:color w:val="333333"/>
          <w:spacing w:val="-7"/>
        </w:rPr>
        <w:t>Estimation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Budgétaire</w:t>
      </w:r>
    </w:p>
    <w:p>
      <w:pPr>
        <w:pStyle w:val="Heading2"/>
        <w:numPr>
          <w:ilvl w:val="1"/>
          <w:numId w:val="2"/>
        </w:numPr>
        <w:tabs>
          <w:tab w:pos="817" w:val="left" w:leader="none"/>
        </w:tabs>
        <w:spacing w:line="240" w:lineRule="auto" w:before="398" w:after="0"/>
        <w:ind w:left="817" w:right="0" w:hanging="703"/>
        <w:jc w:val="left"/>
      </w:pPr>
      <w:bookmarkStart w:name="7.1. Estimation en charge (jours-homme)" w:id="37"/>
      <w:bookmarkEnd w:id="37"/>
      <w:r>
        <w:rPr>
          <w:b w:val="0"/>
        </w:rPr>
      </w:r>
      <w:bookmarkStart w:name="_bookmark17" w:id="38"/>
      <w:bookmarkEnd w:id="38"/>
      <w:r>
        <w:rPr>
          <w:b w:val="0"/>
        </w:rPr>
      </w:r>
      <w:r>
        <w:rPr>
          <w:color w:val="333333"/>
          <w:spacing w:val="-4"/>
        </w:rPr>
        <w:t>Estimation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en</w:t>
      </w:r>
      <w:r>
        <w:rPr>
          <w:color w:val="333333"/>
          <w:spacing w:val="-17"/>
        </w:rPr>
        <w:t> </w:t>
      </w:r>
      <w:r>
        <w:rPr>
          <w:color w:val="333333"/>
          <w:spacing w:val="-4"/>
        </w:rPr>
        <w:t>charge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(jours-homme)</w:t>
      </w: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11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8"/>
        <w:gridCol w:w="4988"/>
      </w:tblGrid>
      <w:tr>
        <w:trPr>
          <w:trHeight w:val="415" w:hRule="atLeast"/>
        </w:trPr>
        <w:tc>
          <w:tcPr>
            <w:tcW w:w="4988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Phase</w:t>
            </w:r>
          </w:p>
        </w:tc>
        <w:tc>
          <w:tcPr>
            <w:tcW w:w="4988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Estimation</w:t>
            </w:r>
            <w:r>
              <w:rPr>
                <w:b/>
                <w:color w:val="333333"/>
                <w:spacing w:val="5"/>
                <w:sz w:val="21"/>
              </w:rPr>
              <w:t> </w:t>
            </w:r>
            <w:r>
              <w:rPr>
                <w:b/>
                <w:color w:val="333333"/>
                <w:spacing w:val="-4"/>
                <w:sz w:val="21"/>
              </w:rPr>
              <w:t>(JH)</w:t>
            </w:r>
          </w:p>
        </w:tc>
      </w:tr>
      <w:tr>
        <w:trPr>
          <w:trHeight w:val="415" w:hRule="atLeast"/>
        </w:trPr>
        <w:tc>
          <w:tcPr>
            <w:tcW w:w="4988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91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Phase</w:t>
            </w:r>
            <w:r>
              <w:rPr>
                <w:color w:val="333333"/>
                <w:spacing w:val="-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1 –</w:t>
            </w:r>
            <w:r>
              <w:rPr>
                <w:color w:val="333333"/>
                <w:spacing w:val="-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Cadrage et </w:t>
            </w:r>
            <w:r>
              <w:rPr>
                <w:color w:val="333333"/>
                <w:spacing w:val="-2"/>
                <w:w w:val="105"/>
                <w:sz w:val="21"/>
              </w:rPr>
              <w:t>audit</w:t>
            </w:r>
          </w:p>
        </w:tc>
        <w:tc>
          <w:tcPr>
            <w:tcW w:w="4988" w:type="dxa"/>
            <w:tcBorders>
              <w:top w:val="single" w:sz="12" w:space="0" w:color="DDDDDD"/>
            </w:tcBorders>
          </w:tcPr>
          <w:p>
            <w:pPr>
              <w:pStyle w:val="TableParagraph"/>
              <w:spacing w:before="91"/>
              <w:rPr>
                <w:sz w:val="21"/>
              </w:rPr>
            </w:pPr>
            <w:r>
              <w:rPr>
                <w:color w:val="333333"/>
                <w:sz w:val="21"/>
              </w:rPr>
              <w:t>8</w:t>
            </w:r>
            <w:r>
              <w:rPr>
                <w:color w:val="333333"/>
                <w:spacing w:val="-6"/>
                <w:sz w:val="21"/>
              </w:rPr>
              <w:t> </w:t>
            </w:r>
            <w:r>
              <w:rPr>
                <w:color w:val="333333"/>
                <w:spacing w:val="-5"/>
                <w:sz w:val="21"/>
              </w:rPr>
              <w:t>JH</w:t>
            </w:r>
          </w:p>
        </w:tc>
      </w:tr>
      <w:tr>
        <w:trPr>
          <w:trHeight w:val="425" w:hRule="atLeast"/>
        </w:trPr>
        <w:tc>
          <w:tcPr>
            <w:tcW w:w="49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Phase</w:t>
            </w:r>
            <w:r>
              <w:rPr>
                <w:color w:val="333333"/>
                <w:spacing w:val="19"/>
                <w:sz w:val="21"/>
              </w:rPr>
              <w:t> </w:t>
            </w:r>
            <w:r>
              <w:rPr>
                <w:color w:val="333333"/>
                <w:sz w:val="21"/>
              </w:rPr>
              <w:t>2</w:t>
            </w:r>
            <w:r>
              <w:rPr>
                <w:color w:val="333333"/>
                <w:spacing w:val="20"/>
                <w:sz w:val="21"/>
              </w:rPr>
              <w:t> </w:t>
            </w:r>
            <w:r>
              <w:rPr>
                <w:color w:val="333333"/>
                <w:sz w:val="21"/>
              </w:rPr>
              <w:t>–</w:t>
            </w:r>
            <w:r>
              <w:rPr>
                <w:color w:val="333333"/>
                <w:spacing w:val="19"/>
                <w:sz w:val="21"/>
              </w:rPr>
              <w:t> </w:t>
            </w:r>
            <w:r>
              <w:rPr>
                <w:color w:val="333333"/>
                <w:sz w:val="21"/>
              </w:rPr>
              <w:t>Optimisation</w:t>
            </w:r>
            <w:r>
              <w:rPr>
                <w:color w:val="333333"/>
                <w:spacing w:val="20"/>
                <w:sz w:val="21"/>
              </w:rPr>
              <w:t> </w:t>
            </w:r>
            <w:r>
              <w:rPr>
                <w:color w:val="333333"/>
                <w:sz w:val="21"/>
              </w:rPr>
              <w:t>et</w:t>
            </w:r>
            <w:r>
              <w:rPr>
                <w:color w:val="333333"/>
                <w:spacing w:val="19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contrôles</w:t>
            </w:r>
          </w:p>
        </w:tc>
        <w:tc>
          <w:tcPr>
            <w:tcW w:w="49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20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333333"/>
                <w:spacing w:val="-5"/>
                <w:sz w:val="21"/>
              </w:rPr>
              <w:t>JH</w:t>
            </w:r>
          </w:p>
        </w:tc>
      </w:tr>
      <w:tr>
        <w:trPr>
          <w:trHeight w:val="425" w:hRule="atLeast"/>
        </w:trPr>
        <w:tc>
          <w:tcPr>
            <w:tcW w:w="49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Phase</w:t>
            </w:r>
            <w:r>
              <w:rPr>
                <w:color w:val="333333"/>
                <w:spacing w:val="17"/>
                <w:sz w:val="21"/>
              </w:rPr>
              <w:t> </w:t>
            </w:r>
            <w:r>
              <w:rPr>
                <w:color w:val="333333"/>
                <w:sz w:val="21"/>
              </w:rPr>
              <w:t>3</w:t>
            </w:r>
            <w:r>
              <w:rPr>
                <w:color w:val="333333"/>
                <w:spacing w:val="18"/>
                <w:sz w:val="21"/>
              </w:rPr>
              <w:t> </w:t>
            </w:r>
            <w:r>
              <w:rPr>
                <w:color w:val="333333"/>
                <w:sz w:val="21"/>
              </w:rPr>
              <w:t>–</w:t>
            </w:r>
            <w:r>
              <w:rPr>
                <w:color w:val="333333"/>
                <w:spacing w:val="17"/>
                <w:sz w:val="21"/>
              </w:rPr>
              <w:t> </w:t>
            </w:r>
            <w:r>
              <w:rPr>
                <w:color w:val="333333"/>
                <w:sz w:val="21"/>
              </w:rPr>
              <w:t>Montée</w:t>
            </w:r>
            <w:r>
              <w:rPr>
                <w:color w:val="333333"/>
                <w:spacing w:val="18"/>
                <w:sz w:val="21"/>
              </w:rPr>
              <w:t> </w:t>
            </w:r>
            <w:r>
              <w:rPr>
                <w:color w:val="333333"/>
                <w:sz w:val="21"/>
              </w:rPr>
              <w:t>de</w:t>
            </w:r>
            <w:r>
              <w:rPr>
                <w:color w:val="333333"/>
                <w:spacing w:val="18"/>
                <w:sz w:val="21"/>
              </w:rPr>
              <w:t> </w:t>
            </w:r>
            <w:r>
              <w:rPr>
                <w:color w:val="333333"/>
                <w:sz w:val="21"/>
              </w:rPr>
              <w:t>version</w:t>
            </w:r>
            <w:r>
              <w:rPr>
                <w:color w:val="333333"/>
                <w:spacing w:val="17"/>
                <w:sz w:val="21"/>
              </w:rPr>
              <w:t> </w:t>
            </w:r>
            <w:r>
              <w:rPr>
                <w:color w:val="333333"/>
                <w:sz w:val="21"/>
              </w:rPr>
              <w:t>+</w:t>
            </w:r>
            <w:r>
              <w:rPr>
                <w:color w:val="333333"/>
                <w:spacing w:val="18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tests</w:t>
            </w:r>
          </w:p>
        </w:tc>
        <w:tc>
          <w:tcPr>
            <w:tcW w:w="49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12</w:t>
            </w:r>
            <w:r>
              <w:rPr>
                <w:color w:val="333333"/>
                <w:spacing w:val="28"/>
                <w:sz w:val="21"/>
              </w:rPr>
              <w:t> </w:t>
            </w:r>
            <w:r>
              <w:rPr>
                <w:color w:val="333333"/>
                <w:spacing w:val="-5"/>
                <w:sz w:val="21"/>
              </w:rPr>
              <w:t>JH</w:t>
            </w:r>
          </w:p>
        </w:tc>
      </w:tr>
      <w:tr>
        <w:trPr>
          <w:trHeight w:val="425" w:hRule="atLeast"/>
        </w:trPr>
        <w:tc>
          <w:tcPr>
            <w:tcW w:w="49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Phase</w:t>
            </w:r>
            <w:r>
              <w:rPr>
                <w:color w:val="333333"/>
                <w:spacing w:val="14"/>
                <w:sz w:val="21"/>
              </w:rPr>
              <w:t> </w:t>
            </w:r>
            <w:r>
              <w:rPr>
                <w:color w:val="333333"/>
                <w:sz w:val="21"/>
              </w:rPr>
              <w:t>4</w:t>
            </w:r>
            <w:r>
              <w:rPr>
                <w:color w:val="333333"/>
                <w:spacing w:val="15"/>
                <w:sz w:val="21"/>
              </w:rPr>
              <w:t> </w:t>
            </w:r>
            <w:r>
              <w:rPr>
                <w:color w:val="333333"/>
                <w:sz w:val="21"/>
              </w:rPr>
              <w:t>–</w:t>
            </w:r>
            <w:r>
              <w:rPr>
                <w:color w:val="333333"/>
                <w:spacing w:val="14"/>
                <w:sz w:val="21"/>
              </w:rPr>
              <w:t> </w:t>
            </w:r>
            <w:r>
              <w:rPr>
                <w:color w:val="333333"/>
                <w:sz w:val="21"/>
              </w:rPr>
              <w:t>Gouvernance</w:t>
            </w:r>
            <w:r>
              <w:rPr>
                <w:color w:val="333333"/>
                <w:spacing w:val="15"/>
                <w:sz w:val="21"/>
              </w:rPr>
              <w:t> </w:t>
            </w:r>
            <w:r>
              <w:rPr>
                <w:color w:val="333333"/>
                <w:sz w:val="21"/>
              </w:rPr>
              <w:t>/</w:t>
            </w:r>
            <w:r>
              <w:rPr>
                <w:color w:val="333333"/>
                <w:spacing w:val="14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documentation</w:t>
            </w:r>
          </w:p>
        </w:tc>
        <w:tc>
          <w:tcPr>
            <w:tcW w:w="49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10</w:t>
            </w:r>
            <w:r>
              <w:rPr>
                <w:color w:val="333333"/>
                <w:spacing w:val="17"/>
                <w:sz w:val="21"/>
              </w:rPr>
              <w:t> </w:t>
            </w:r>
            <w:r>
              <w:rPr>
                <w:color w:val="333333"/>
                <w:spacing w:val="-5"/>
                <w:sz w:val="21"/>
              </w:rPr>
              <w:t>JH</w:t>
            </w:r>
          </w:p>
        </w:tc>
      </w:tr>
      <w:tr>
        <w:trPr>
          <w:trHeight w:val="425" w:hRule="atLeast"/>
        </w:trPr>
        <w:tc>
          <w:tcPr>
            <w:tcW w:w="49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Phase</w:t>
            </w:r>
            <w:r>
              <w:rPr>
                <w:color w:val="333333"/>
                <w:spacing w:val="8"/>
                <w:sz w:val="21"/>
              </w:rPr>
              <w:t> </w:t>
            </w:r>
            <w:r>
              <w:rPr>
                <w:color w:val="333333"/>
                <w:sz w:val="21"/>
              </w:rPr>
              <w:t>5</w:t>
            </w:r>
            <w:r>
              <w:rPr>
                <w:color w:val="333333"/>
                <w:spacing w:val="8"/>
                <w:sz w:val="21"/>
              </w:rPr>
              <w:t> </w:t>
            </w:r>
            <w:r>
              <w:rPr>
                <w:color w:val="333333"/>
                <w:sz w:val="21"/>
              </w:rPr>
              <w:t>–</w:t>
            </w:r>
            <w:r>
              <w:rPr>
                <w:color w:val="333333"/>
                <w:spacing w:val="8"/>
                <w:sz w:val="21"/>
              </w:rPr>
              <w:t> </w:t>
            </w:r>
            <w:r>
              <w:rPr>
                <w:color w:val="333333"/>
                <w:sz w:val="21"/>
              </w:rPr>
              <w:t>Mise</w:t>
            </w:r>
            <w:r>
              <w:rPr>
                <w:color w:val="333333"/>
                <w:spacing w:val="9"/>
                <w:sz w:val="21"/>
              </w:rPr>
              <w:t> </w:t>
            </w:r>
            <w:r>
              <w:rPr>
                <w:color w:val="333333"/>
                <w:sz w:val="21"/>
              </w:rPr>
              <w:t>en</w:t>
            </w:r>
            <w:r>
              <w:rPr>
                <w:color w:val="333333"/>
                <w:spacing w:val="8"/>
                <w:sz w:val="21"/>
              </w:rPr>
              <w:t> </w:t>
            </w:r>
            <w:r>
              <w:rPr>
                <w:color w:val="333333"/>
                <w:sz w:val="21"/>
              </w:rPr>
              <w:t>prod</w:t>
            </w:r>
            <w:r>
              <w:rPr>
                <w:color w:val="333333"/>
                <w:spacing w:val="8"/>
                <w:sz w:val="21"/>
              </w:rPr>
              <w:t> </w:t>
            </w:r>
            <w:r>
              <w:rPr>
                <w:color w:val="333333"/>
                <w:sz w:val="21"/>
              </w:rPr>
              <w:t>/</w:t>
            </w:r>
            <w:r>
              <w:rPr>
                <w:color w:val="333333"/>
                <w:spacing w:val="8"/>
                <w:sz w:val="21"/>
              </w:rPr>
              <w:t> </w:t>
            </w:r>
            <w:r>
              <w:rPr>
                <w:color w:val="333333"/>
                <w:spacing w:val="-2"/>
                <w:sz w:val="21"/>
              </w:rPr>
              <w:t>accompagnement</w:t>
            </w:r>
          </w:p>
        </w:tc>
        <w:tc>
          <w:tcPr>
            <w:tcW w:w="498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5</w:t>
            </w:r>
            <w:r>
              <w:rPr>
                <w:color w:val="333333"/>
                <w:spacing w:val="8"/>
                <w:sz w:val="21"/>
              </w:rPr>
              <w:t> </w:t>
            </w:r>
            <w:r>
              <w:rPr>
                <w:color w:val="333333"/>
                <w:spacing w:val="-5"/>
                <w:sz w:val="21"/>
              </w:rPr>
              <w:t>JH</w:t>
            </w:r>
          </w:p>
        </w:tc>
      </w:tr>
      <w:tr>
        <w:trPr>
          <w:trHeight w:val="425" w:hRule="atLeast"/>
        </w:trPr>
        <w:tc>
          <w:tcPr>
            <w:tcW w:w="4988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Total</w:t>
            </w:r>
            <w:r>
              <w:rPr>
                <w:b/>
                <w:color w:val="333333"/>
                <w:spacing w:val="-11"/>
                <w:sz w:val="21"/>
              </w:rPr>
              <w:t> </w:t>
            </w:r>
            <w:r>
              <w:rPr>
                <w:b/>
                <w:color w:val="333333"/>
                <w:spacing w:val="-2"/>
                <w:sz w:val="21"/>
              </w:rPr>
              <w:t>estimé</w:t>
            </w:r>
          </w:p>
        </w:tc>
        <w:tc>
          <w:tcPr>
            <w:tcW w:w="4988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w w:val="95"/>
                <w:sz w:val="21"/>
              </w:rPr>
              <w:t>55</w:t>
            </w:r>
            <w:r>
              <w:rPr>
                <w:b/>
                <w:color w:val="333333"/>
                <w:spacing w:val="-3"/>
                <w:w w:val="95"/>
                <w:sz w:val="21"/>
              </w:rPr>
              <w:t> </w:t>
            </w:r>
            <w:r>
              <w:rPr>
                <w:b/>
                <w:color w:val="333333"/>
                <w:spacing w:val="-5"/>
                <w:w w:val="95"/>
                <w:sz w:val="21"/>
              </w:rPr>
              <w:t>JH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pos="817" w:val="left" w:leader="none"/>
        </w:tabs>
        <w:spacing w:line="240" w:lineRule="auto" w:before="389" w:after="0"/>
        <w:ind w:left="817" w:right="0" w:hanging="703"/>
        <w:jc w:val="left"/>
      </w:pPr>
      <w:bookmarkStart w:name="7.2. Conditions tarifaires" w:id="39"/>
      <w:bookmarkEnd w:id="39"/>
      <w:r>
        <w:rPr>
          <w:b w:val="0"/>
        </w:rPr>
      </w:r>
      <w:bookmarkStart w:name="_bookmark18" w:id="40"/>
      <w:bookmarkEnd w:id="40"/>
      <w:r>
        <w:rPr>
          <w:b w:val="0"/>
        </w:rPr>
      </w:r>
      <w:r>
        <w:rPr>
          <w:color w:val="333333"/>
          <w:spacing w:val="-8"/>
        </w:rPr>
        <w:t>Conditions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tarifaires</w:t>
      </w: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289" w:after="0"/>
        <w:ind w:left="473" w:right="0" w:hanging="186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Tarification journalière</w:t>
      </w:r>
      <w:r>
        <w:rPr>
          <w:color w:val="333333"/>
          <w:spacing w:val="-1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selon</w:t>
      </w:r>
      <w:r>
        <w:rPr>
          <w:color w:val="333333"/>
          <w:spacing w:val="-1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grille</w:t>
      </w:r>
      <w:r>
        <w:rPr>
          <w:color w:val="333333"/>
          <w:spacing w:val="-1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en</w:t>
      </w:r>
      <w:r>
        <w:rPr>
          <w:color w:val="333333"/>
          <w:spacing w:val="-1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vigueur</w:t>
      </w:r>
      <w:r>
        <w:rPr>
          <w:color w:val="333333"/>
          <w:spacing w:val="-1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ou</w:t>
      </w:r>
      <w:r>
        <w:rPr>
          <w:color w:val="333333"/>
          <w:spacing w:val="-1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contrat-cadre.</w:t>
      </w:r>
    </w:p>
    <w:p>
      <w:pPr>
        <w:pStyle w:val="ListParagraph"/>
        <w:numPr>
          <w:ilvl w:val="2"/>
          <w:numId w:val="2"/>
        </w:numPr>
        <w:tabs>
          <w:tab w:pos="472" w:val="left" w:leader="none"/>
          <w:tab w:pos="474" w:val="left" w:leader="none"/>
          <w:tab w:pos="1256" w:val="left" w:leader="none"/>
          <w:tab w:pos="2426" w:val="left" w:leader="none"/>
          <w:tab w:pos="3863" w:val="left" w:leader="none"/>
          <w:tab w:pos="4343" w:val="left" w:leader="none"/>
          <w:tab w:pos="5565" w:val="left" w:leader="none"/>
          <w:tab w:pos="6186" w:val="left" w:leader="none"/>
          <w:tab w:pos="7021" w:val="left" w:leader="none"/>
          <w:tab w:pos="7690" w:val="left" w:leader="none"/>
          <w:tab w:pos="8724" w:val="left" w:leader="none"/>
          <w:tab w:pos="9196" w:val="left" w:leader="none"/>
        </w:tabs>
        <w:spacing w:line="316" w:lineRule="auto" w:before="197" w:after="0"/>
        <w:ind w:left="474" w:right="109" w:hanging="188"/>
        <w:jc w:val="left"/>
        <w:rPr>
          <w:sz w:val="21"/>
        </w:rPr>
      </w:pPr>
      <w:r>
        <w:rPr>
          <w:color w:val="333333"/>
          <w:spacing w:val="-4"/>
          <w:w w:val="110"/>
          <w:sz w:val="21"/>
        </w:rPr>
        <w:t>Toute</w:t>
      </w:r>
      <w:r>
        <w:rPr>
          <w:color w:val="333333"/>
          <w:sz w:val="21"/>
        </w:rPr>
        <w:tab/>
      </w:r>
      <w:r>
        <w:rPr>
          <w:color w:val="333333"/>
          <w:spacing w:val="-2"/>
          <w:w w:val="110"/>
          <w:sz w:val="21"/>
        </w:rPr>
        <w:t>évolution</w:t>
      </w:r>
      <w:r>
        <w:rPr>
          <w:color w:val="333333"/>
          <w:sz w:val="21"/>
        </w:rPr>
        <w:tab/>
      </w:r>
      <w:r>
        <w:rPr>
          <w:color w:val="333333"/>
          <w:spacing w:val="-2"/>
          <w:w w:val="110"/>
          <w:sz w:val="21"/>
        </w:rPr>
        <w:t>significative</w:t>
      </w:r>
      <w:r>
        <w:rPr>
          <w:color w:val="333333"/>
          <w:sz w:val="21"/>
        </w:rPr>
        <w:tab/>
      </w:r>
      <w:r>
        <w:rPr>
          <w:color w:val="333333"/>
          <w:spacing w:val="-6"/>
          <w:w w:val="110"/>
          <w:sz w:val="21"/>
        </w:rPr>
        <w:t>du</w:t>
      </w:r>
      <w:r>
        <w:rPr>
          <w:color w:val="333333"/>
          <w:sz w:val="21"/>
        </w:rPr>
        <w:tab/>
      </w:r>
      <w:r>
        <w:rPr>
          <w:color w:val="333333"/>
          <w:spacing w:val="-2"/>
          <w:w w:val="110"/>
          <w:sz w:val="21"/>
        </w:rPr>
        <w:t>périmètre</w:t>
      </w:r>
      <w:r>
        <w:rPr>
          <w:color w:val="333333"/>
          <w:sz w:val="21"/>
        </w:rPr>
        <w:tab/>
      </w:r>
      <w:r>
        <w:rPr>
          <w:color w:val="333333"/>
          <w:spacing w:val="-4"/>
          <w:w w:val="110"/>
          <w:sz w:val="21"/>
        </w:rPr>
        <w:t>fera</w:t>
      </w:r>
      <w:r>
        <w:rPr>
          <w:color w:val="333333"/>
          <w:sz w:val="21"/>
        </w:rPr>
        <w:tab/>
      </w:r>
      <w:r>
        <w:rPr>
          <w:color w:val="333333"/>
          <w:spacing w:val="-2"/>
          <w:w w:val="110"/>
          <w:sz w:val="21"/>
        </w:rPr>
        <w:t>l’objet</w:t>
      </w:r>
      <w:r>
        <w:rPr>
          <w:color w:val="333333"/>
          <w:sz w:val="21"/>
        </w:rPr>
        <w:tab/>
      </w:r>
      <w:r>
        <w:rPr>
          <w:color w:val="333333"/>
          <w:spacing w:val="-4"/>
          <w:w w:val="110"/>
          <w:sz w:val="21"/>
        </w:rPr>
        <w:t>d’un</w:t>
      </w:r>
      <w:r>
        <w:rPr>
          <w:color w:val="333333"/>
          <w:sz w:val="21"/>
        </w:rPr>
        <w:tab/>
      </w:r>
      <w:r>
        <w:rPr>
          <w:color w:val="333333"/>
          <w:spacing w:val="-2"/>
          <w:w w:val="110"/>
          <w:sz w:val="21"/>
        </w:rPr>
        <w:t>avenant</w:t>
      </w:r>
      <w:r>
        <w:rPr>
          <w:color w:val="333333"/>
          <w:sz w:val="21"/>
        </w:rPr>
        <w:tab/>
      </w:r>
      <w:r>
        <w:rPr>
          <w:color w:val="333333"/>
          <w:spacing w:val="-6"/>
          <w:w w:val="110"/>
          <w:sz w:val="21"/>
        </w:rPr>
        <w:t>ou</w:t>
      </w:r>
      <w:r>
        <w:rPr>
          <w:color w:val="333333"/>
          <w:sz w:val="21"/>
        </w:rPr>
        <w:tab/>
      </w:r>
      <w:r>
        <w:rPr>
          <w:color w:val="333333"/>
          <w:spacing w:val="-2"/>
          <w:w w:val="110"/>
          <w:sz w:val="21"/>
        </w:rPr>
        <w:t>chiffrage complémentaire.</w:t>
      </w:r>
    </w:p>
    <w:p>
      <w:pPr>
        <w:pStyle w:val="ListParagraph"/>
        <w:numPr>
          <w:ilvl w:val="2"/>
          <w:numId w:val="2"/>
        </w:numPr>
        <w:tabs>
          <w:tab w:pos="473" w:val="left" w:leader="none"/>
        </w:tabs>
        <w:spacing w:line="240" w:lineRule="auto" w:before="121" w:after="0"/>
        <w:ind w:left="473" w:right="0" w:hanging="186"/>
        <w:jc w:val="left"/>
        <w:rPr>
          <w:sz w:val="21"/>
        </w:rPr>
      </w:pPr>
      <w:r>
        <w:rPr>
          <w:color w:val="333333"/>
          <w:w w:val="110"/>
          <w:sz w:val="21"/>
        </w:rPr>
        <w:t>Déplacements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éventuels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sur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site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à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prévoir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en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sus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si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non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couverts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w w:val="110"/>
          <w:sz w:val="21"/>
        </w:rPr>
        <w:t>par</w:t>
      </w:r>
      <w:r>
        <w:rPr>
          <w:color w:val="333333"/>
          <w:spacing w:val="-12"/>
          <w:w w:val="110"/>
          <w:sz w:val="21"/>
        </w:rPr>
        <w:t> </w:t>
      </w:r>
      <w:r>
        <w:rPr>
          <w:color w:val="333333"/>
          <w:w w:val="110"/>
          <w:sz w:val="21"/>
        </w:rPr>
        <w:t>le</w:t>
      </w:r>
      <w:r>
        <w:rPr>
          <w:color w:val="333333"/>
          <w:spacing w:val="-13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forfait.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pgSz w:w="11910" w:h="16840"/>
          <w:pgMar w:header="120" w:footer="803" w:top="580" w:bottom="1000" w:left="850" w:right="850"/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4760" cy="3175"/>
                <wp:effectExtent l="9525" t="0" r="0" b="635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334760" cy="3175"/>
                          <a:chExt cx="6334760" cy="31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587"/>
                            <a:ext cx="633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0">
                                <a:moveTo>
                                  <a:pt x="0" y="0"/>
                                </a:moveTo>
                                <a:lnTo>
                                  <a:pt x="63347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pt;height:.25pt;mso-position-horizontal-relative:char;mso-position-vertical-relative:line" id="docshapegroup17" coordorigin="0,0" coordsize="9976,5">
                <v:line style="position:absolute" from="0,3" to="9976,3" stroked="true" strokeweight=".25pt" strokecolor="#ddddd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601" w:val="left" w:leader="none"/>
        </w:tabs>
        <w:spacing w:line="240" w:lineRule="auto" w:before="179" w:after="0"/>
        <w:ind w:left="601" w:right="0" w:hanging="487"/>
        <w:jc w:val="left"/>
      </w:pPr>
      <w:bookmarkStart w:name="8. Risques et Mesures d’Atténuation" w:id="41"/>
      <w:bookmarkEnd w:id="41"/>
      <w:r>
        <w:rPr>
          <w:b w:val="0"/>
        </w:rPr>
      </w:r>
      <w:bookmarkStart w:name="_bookmark19" w:id="42"/>
      <w:bookmarkEnd w:id="42"/>
      <w:r>
        <w:rPr>
          <w:b w:val="0"/>
        </w:rPr>
      </w:r>
      <w:r>
        <w:rPr>
          <w:color w:val="333333"/>
          <w:spacing w:val="-6"/>
        </w:rPr>
        <w:t>Risques</w:t>
      </w:r>
      <w:r>
        <w:rPr>
          <w:color w:val="333333"/>
          <w:spacing w:val="-15"/>
        </w:rPr>
        <w:t> </w:t>
      </w:r>
      <w:r>
        <w:rPr>
          <w:color w:val="333333"/>
          <w:spacing w:val="-6"/>
        </w:rPr>
        <w:t>et</w:t>
      </w:r>
      <w:r>
        <w:rPr>
          <w:color w:val="333333"/>
          <w:spacing w:val="-15"/>
        </w:rPr>
        <w:t> </w:t>
      </w:r>
      <w:r>
        <w:rPr>
          <w:color w:val="333333"/>
          <w:spacing w:val="-6"/>
        </w:rPr>
        <w:t>Mesures</w:t>
      </w:r>
      <w:r>
        <w:rPr>
          <w:color w:val="333333"/>
          <w:spacing w:val="-14"/>
        </w:rPr>
        <w:t> </w:t>
      </w:r>
      <w:r>
        <w:rPr>
          <w:color w:val="333333"/>
          <w:spacing w:val="-6"/>
        </w:rPr>
        <w:t>d’Atténuation</w:t>
      </w:r>
    </w:p>
    <w:p>
      <w:pPr>
        <w:pStyle w:val="BodyText"/>
        <w:spacing w:before="15"/>
        <w:rPr>
          <w:b/>
          <w:sz w:val="20"/>
        </w:rPr>
      </w:pPr>
    </w:p>
    <w:tbl>
      <w:tblPr>
        <w:tblW w:w="0" w:type="auto"/>
        <w:jc w:val="left"/>
        <w:tblInd w:w="11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5"/>
        <w:gridCol w:w="3990"/>
        <w:gridCol w:w="3990"/>
      </w:tblGrid>
      <w:tr>
        <w:trPr>
          <w:trHeight w:val="415" w:hRule="atLeast"/>
        </w:trPr>
        <w:tc>
          <w:tcPr>
            <w:tcW w:w="1995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Risque</w:t>
            </w:r>
          </w:p>
        </w:tc>
        <w:tc>
          <w:tcPr>
            <w:tcW w:w="3990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Impact </w:t>
            </w:r>
            <w:r>
              <w:rPr>
                <w:b/>
                <w:color w:val="333333"/>
                <w:spacing w:val="-2"/>
                <w:sz w:val="21"/>
              </w:rPr>
              <w:t>potentiel</w:t>
            </w:r>
          </w:p>
        </w:tc>
        <w:tc>
          <w:tcPr>
            <w:tcW w:w="3990" w:type="dxa"/>
            <w:tcBorders>
              <w:bottom w:val="single" w:sz="12" w:space="0" w:color="DDDDDD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Mesure</w:t>
            </w:r>
            <w:r>
              <w:rPr>
                <w:b/>
                <w:color w:val="333333"/>
                <w:spacing w:val="-6"/>
                <w:sz w:val="21"/>
              </w:rPr>
              <w:t> </w:t>
            </w:r>
            <w:r>
              <w:rPr>
                <w:b/>
                <w:color w:val="333333"/>
                <w:spacing w:val="-2"/>
                <w:sz w:val="21"/>
              </w:rPr>
              <w:t>d’atténuation</w:t>
            </w:r>
          </w:p>
        </w:tc>
      </w:tr>
      <w:tr>
        <w:trPr>
          <w:trHeight w:val="1046" w:hRule="atLeast"/>
        </w:trPr>
        <w:tc>
          <w:tcPr>
            <w:tcW w:w="1995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310" w:lineRule="atLeast" w:before="20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Complexité du </w:t>
            </w:r>
            <w:r>
              <w:rPr>
                <w:color w:val="333333"/>
                <w:spacing w:val="-2"/>
                <w:w w:val="110"/>
                <w:sz w:val="21"/>
              </w:rPr>
              <w:t>code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existant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non documenté</w:t>
            </w:r>
          </w:p>
        </w:tc>
        <w:tc>
          <w:tcPr>
            <w:tcW w:w="3990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316" w:lineRule="auto" w:before="91"/>
              <w:rPr>
                <w:sz w:val="21"/>
              </w:rPr>
            </w:pPr>
            <w:r>
              <w:rPr>
                <w:color w:val="333333"/>
                <w:sz w:val="21"/>
              </w:rPr>
              <w:t>Ralentissement de l’audit, risques de</w:t>
            </w:r>
            <w:r>
              <w:rPr>
                <w:color w:val="333333"/>
                <w:spacing w:val="40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régression</w:t>
            </w:r>
          </w:p>
        </w:tc>
        <w:tc>
          <w:tcPr>
            <w:tcW w:w="3990" w:type="dxa"/>
            <w:tcBorders>
              <w:top w:val="single" w:sz="12" w:space="0" w:color="DDDDDD"/>
            </w:tcBorders>
          </w:tcPr>
          <w:p>
            <w:pPr>
              <w:pStyle w:val="TableParagraph"/>
              <w:spacing w:line="316" w:lineRule="auto" w:before="91"/>
              <w:ind w:right="69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Phase d’analyse approfondie + tests de non-régression systématiques</w:t>
            </w:r>
          </w:p>
        </w:tc>
      </w:tr>
      <w:tr>
        <w:trPr>
          <w:trHeight w:val="1372" w:hRule="atLeast"/>
        </w:trPr>
        <w:tc>
          <w:tcPr>
            <w:tcW w:w="1995" w:type="dxa"/>
          </w:tcPr>
          <w:p>
            <w:pPr>
              <w:pStyle w:val="TableParagraph"/>
              <w:spacing w:line="310" w:lineRule="atLeast" w:before="3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Intervention </w:t>
            </w:r>
            <w:r>
              <w:rPr>
                <w:color w:val="333333"/>
                <w:w w:val="110"/>
                <w:sz w:val="21"/>
              </w:rPr>
              <w:t>parallèle de </w:t>
            </w:r>
            <w:r>
              <w:rPr>
                <w:color w:val="333333"/>
                <w:spacing w:val="-2"/>
                <w:w w:val="110"/>
                <w:sz w:val="21"/>
              </w:rPr>
              <w:t>l’éditeur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non coordonnée</w:t>
            </w:r>
          </w:p>
        </w:tc>
        <w:tc>
          <w:tcPr>
            <w:tcW w:w="3990" w:type="dxa"/>
          </w:tcPr>
          <w:p>
            <w:pPr>
              <w:pStyle w:val="TableParagraph"/>
              <w:spacing w:line="316" w:lineRule="auto"/>
              <w:ind w:right="580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Effets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de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bord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imprévus,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perte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de </w:t>
            </w:r>
            <w:r>
              <w:rPr>
                <w:color w:val="333333"/>
                <w:spacing w:val="-2"/>
                <w:w w:val="110"/>
                <w:sz w:val="21"/>
              </w:rPr>
              <w:t>traçabilité</w:t>
            </w:r>
          </w:p>
        </w:tc>
        <w:tc>
          <w:tcPr>
            <w:tcW w:w="3990" w:type="dxa"/>
          </w:tcPr>
          <w:p>
            <w:pPr>
              <w:pStyle w:val="TableParagraph"/>
              <w:spacing w:line="316" w:lineRule="auto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Journalisation obligatoire + revue conjointe des livraisons</w:t>
            </w:r>
          </w:p>
        </w:tc>
      </w:tr>
      <w:tr>
        <w:trPr>
          <w:trHeight w:val="1372" w:hRule="atLeast"/>
        </w:trPr>
        <w:tc>
          <w:tcPr>
            <w:tcW w:w="1995" w:type="dxa"/>
          </w:tcPr>
          <w:p>
            <w:pPr>
              <w:pStyle w:val="TableParagraph"/>
              <w:spacing w:line="310" w:lineRule="atLeast" w:before="30"/>
              <w:ind w:right="161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Non-disponibilité </w:t>
            </w:r>
            <w:r>
              <w:rPr>
                <w:color w:val="333333"/>
                <w:w w:val="105"/>
                <w:sz w:val="21"/>
              </w:rPr>
              <w:t>de certains référents côté </w:t>
            </w:r>
            <w:r>
              <w:rPr>
                <w:color w:val="333333"/>
                <w:spacing w:val="-2"/>
                <w:w w:val="105"/>
                <w:sz w:val="21"/>
              </w:rPr>
              <w:t>client</w:t>
            </w:r>
          </w:p>
        </w:tc>
        <w:tc>
          <w:tcPr>
            <w:tcW w:w="3990" w:type="dxa"/>
          </w:tcPr>
          <w:p>
            <w:pPr>
              <w:pStyle w:val="TableParagraph"/>
              <w:spacing w:line="316" w:lineRule="auto"/>
              <w:ind w:right="58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Blocage</w:t>
            </w:r>
            <w:r>
              <w:rPr>
                <w:color w:val="333333"/>
                <w:spacing w:val="-10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de</w:t>
            </w:r>
            <w:r>
              <w:rPr>
                <w:color w:val="333333"/>
                <w:spacing w:val="-10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validation,</w:t>
            </w:r>
            <w:r>
              <w:rPr>
                <w:color w:val="333333"/>
                <w:spacing w:val="-10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prise</w:t>
            </w:r>
            <w:r>
              <w:rPr>
                <w:color w:val="333333"/>
                <w:spacing w:val="-10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de </w:t>
            </w:r>
            <w:r>
              <w:rPr>
                <w:color w:val="333333"/>
                <w:w w:val="110"/>
                <w:sz w:val="21"/>
              </w:rPr>
              <w:t>décision retardée</w:t>
            </w:r>
          </w:p>
        </w:tc>
        <w:tc>
          <w:tcPr>
            <w:tcW w:w="3990" w:type="dxa"/>
          </w:tcPr>
          <w:p>
            <w:pPr>
              <w:pStyle w:val="TableParagraph"/>
              <w:spacing w:line="316" w:lineRule="auto"/>
              <w:rPr>
                <w:sz w:val="21"/>
              </w:rPr>
            </w:pPr>
            <w:r>
              <w:rPr>
                <w:color w:val="333333"/>
                <w:sz w:val="21"/>
              </w:rPr>
              <w:t>Planification en avance + substitution</w:t>
            </w:r>
            <w:r>
              <w:rPr>
                <w:color w:val="333333"/>
                <w:spacing w:val="80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possible via backup de référents</w:t>
            </w:r>
          </w:p>
        </w:tc>
      </w:tr>
      <w:tr>
        <w:trPr>
          <w:trHeight w:val="1372" w:hRule="atLeast"/>
        </w:trPr>
        <w:tc>
          <w:tcPr>
            <w:tcW w:w="1995" w:type="dxa"/>
          </w:tcPr>
          <w:p>
            <w:pPr>
              <w:pStyle w:val="TableParagraph"/>
              <w:spacing w:line="310" w:lineRule="atLeast" w:before="30"/>
              <w:ind w:right="161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Changements </w:t>
            </w:r>
            <w:r>
              <w:rPr>
                <w:color w:val="333333"/>
                <w:w w:val="110"/>
                <w:sz w:val="21"/>
              </w:rPr>
              <w:t>tardifs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de</w:t>
            </w:r>
            <w:r>
              <w:rPr>
                <w:color w:val="333333"/>
                <w:spacing w:val="-14"/>
                <w:w w:val="110"/>
                <w:sz w:val="21"/>
              </w:rPr>
              <w:t> </w:t>
            </w:r>
            <w:r>
              <w:rPr>
                <w:color w:val="333333"/>
                <w:w w:val="110"/>
                <w:sz w:val="21"/>
              </w:rPr>
              <w:t>version logicielle par </w:t>
            </w:r>
            <w:r>
              <w:rPr>
                <w:color w:val="333333"/>
                <w:spacing w:val="-2"/>
                <w:w w:val="110"/>
                <w:sz w:val="21"/>
              </w:rPr>
              <w:t>l’éditeur</w:t>
            </w:r>
          </w:p>
        </w:tc>
        <w:tc>
          <w:tcPr>
            <w:tcW w:w="3990" w:type="dxa"/>
          </w:tcPr>
          <w:p>
            <w:pPr>
              <w:pStyle w:val="TableParagraph"/>
              <w:spacing w:line="316" w:lineRule="auto"/>
              <w:ind w:right="127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Tests obsolètes, retards de mise en </w:t>
            </w:r>
            <w:r>
              <w:rPr>
                <w:color w:val="333333"/>
                <w:spacing w:val="-4"/>
                <w:w w:val="105"/>
                <w:sz w:val="21"/>
              </w:rPr>
              <w:t>prod</w:t>
            </w:r>
          </w:p>
        </w:tc>
        <w:tc>
          <w:tcPr>
            <w:tcW w:w="3990" w:type="dxa"/>
          </w:tcPr>
          <w:p>
            <w:pPr>
              <w:pStyle w:val="TableParagraph"/>
              <w:spacing w:line="316" w:lineRule="auto"/>
              <w:ind w:right="580"/>
              <w:rPr>
                <w:sz w:val="21"/>
              </w:rPr>
            </w:pPr>
            <w:r>
              <w:rPr>
                <w:color w:val="333333"/>
                <w:sz w:val="21"/>
              </w:rPr>
              <w:t>Veille continue + coordination </w:t>
            </w:r>
            <w:r>
              <w:rPr>
                <w:color w:val="333333"/>
                <w:w w:val="110"/>
                <w:sz w:val="21"/>
              </w:rPr>
              <w:t>proactive avec l’éditeur</w:t>
            </w:r>
          </w:p>
        </w:tc>
      </w:tr>
      <w:tr>
        <w:trPr>
          <w:trHeight w:val="1687" w:hRule="atLeast"/>
        </w:trPr>
        <w:tc>
          <w:tcPr>
            <w:tcW w:w="1995" w:type="dxa"/>
          </w:tcPr>
          <w:p>
            <w:pPr>
              <w:pStyle w:val="TableParagraph"/>
              <w:spacing w:line="310" w:lineRule="atLeast" w:before="30"/>
              <w:ind w:right="267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Accès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restreint</w:t>
            </w:r>
            <w:r>
              <w:rPr>
                <w:color w:val="333333"/>
                <w:spacing w:val="-12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à certains environnements </w:t>
            </w:r>
            <w:r>
              <w:rPr>
                <w:color w:val="333333"/>
                <w:w w:val="110"/>
                <w:sz w:val="21"/>
              </w:rPr>
              <w:t>ou outils (GIT, </w:t>
            </w:r>
            <w:r>
              <w:rPr>
                <w:color w:val="333333"/>
                <w:spacing w:val="-2"/>
                <w:w w:val="110"/>
                <w:sz w:val="21"/>
              </w:rPr>
              <w:t>préprod)</w:t>
            </w:r>
          </w:p>
        </w:tc>
        <w:tc>
          <w:tcPr>
            <w:tcW w:w="3990" w:type="dxa"/>
          </w:tcPr>
          <w:p>
            <w:pPr>
              <w:pStyle w:val="TableParagraph"/>
              <w:spacing w:line="316" w:lineRule="auto"/>
              <w:ind w:right="580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Limitation des capacités d’intervention</w:t>
            </w:r>
            <w:r>
              <w:rPr>
                <w:color w:val="333333"/>
                <w:spacing w:val="21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ou</w:t>
            </w:r>
            <w:r>
              <w:rPr>
                <w:color w:val="333333"/>
                <w:spacing w:val="22"/>
                <w:w w:val="105"/>
                <w:sz w:val="21"/>
              </w:rPr>
              <w:t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22"/>
                <w:w w:val="105"/>
                <w:sz w:val="21"/>
              </w:rPr>
              <w:t> </w:t>
            </w:r>
            <w:r>
              <w:rPr>
                <w:color w:val="333333"/>
                <w:spacing w:val="-4"/>
                <w:w w:val="105"/>
                <w:sz w:val="21"/>
              </w:rPr>
              <w:t>test</w:t>
            </w:r>
          </w:p>
        </w:tc>
        <w:tc>
          <w:tcPr>
            <w:tcW w:w="3990" w:type="dxa"/>
          </w:tcPr>
          <w:p>
            <w:pPr>
              <w:pStyle w:val="TableParagraph"/>
              <w:spacing w:line="316" w:lineRule="auto"/>
              <w:rPr>
                <w:sz w:val="21"/>
              </w:rPr>
            </w:pPr>
            <w:r>
              <w:rPr>
                <w:color w:val="333333"/>
                <w:w w:val="110"/>
                <w:sz w:val="21"/>
              </w:rPr>
              <w:t>Accords d’accès anticipés, création </w:t>
            </w:r>
            <w:r>
              <w:rPr>
                <w:color w:val="333333"/>
                <w:spacing w:val="-2"/>
                <w:w w:val="110"/>
                <w:sz w:val="21"/>
              </w:rPr>
              <w:t>d’environnements</w:t>
            </w:r>
            <w:r>
              <w:rPr>
                <w:color w:val="333333"/>
                <w:spacing w:val="-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clones</w:t>
            </w:r>
            <w:r>
              <w:rPr>
                <w:color w:val="333333"/>
                <w:spacing w:val="-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si</w:t>
            </w:r>
            <w:r>
              <w:rPr>
                <w:color w:val="333333"/>
                <w:spacing w:val="-4"/>
                <w:w w:val="110"/>
                <w:sz w:val="21"/>
              </w:rPr>
              <w:t> </w:t>
            </w:r>
            <w:r>
              <w:rPr>
                <w:color w:val="333333"/>
                <w:spacing w:val="-2"/>
                <w:w w:val="110"/>
                <w:sz w:val="21"/>
              </w:rPr>
              <w:t>nécessaire</w:t>
            </w:r>
          </w:p>
        </w:tc>
      </w:tr>
    </w:tbl>
    <w:p>
      <w:pPr>
        <w:pStyle w:val="TableParagraph"/>
        <w:spacing w:after="0" w:line="316" w:lineRule="auto"/>
        <w:rPr>
          <w:sz w:val="21"/>
        </w:rPr>
        <w:sectPr>
          <w:pgSz w:w="11910" w:h="16840"/>
          <w:pgMar w:header="120" w:footer="803" w:top="580" w:bottom="1000" w:left="850" w:right="850"/>
        </w:sect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34760" cy="3175"/>
                <wp:effectExtent l="9525" t="0" r="0" b="635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334760" cy="3175"/>
                          <a:chExt cx="6334760" cy="317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1587"/>
                            <a:ext cx="633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0">
                                <a:moveTo>
                                  <a:pt x="0" y="0"/>
                                </a:moveTo>
                                <a:lnTo>
                                  <a:pt x="633475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8.8pt;height:.25pt;mso-position-horizontal-relative:char;mso-position-vertical-relative:line" id="docshapegroup18" coordorigin="0,0" coordsize="9976,5">
                <v:line style="position:absolute" from="0,3" to="9976,3" stroked="true" strokeweight=".25pt" strokecolor="#dddddd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601" w:val="left" w:leader="none"/>
        </w:tabs>
        <w:spacing w:line="240" w:lineRule="auto" w:before="179" w:after="0"/>
        <w:ind w:left="601" w:right="0" w:hanging="487"/>
        <w:jc w:val="left"/>
      </w:pPr>
      <w:bookmarkStart w:name="9. Conclusion" w:id="43"/>
      <w:bookmarkEnd w:id="43"/>
      <w:r>
        <w:rPr>
          <w:b w:val="0"/>
        </w:rPr>
      </w:r>
      <w:bookmarkStart w:name="_bookmark20" w:id="44"/>
      <w:bookmarkEnd w:id="44"/>
      <w:r>
        <w:rPr>
          <w:b w:val="0"/>
        </w:rPr>
      </w:r>
      <w:r>
        <w:rPr>
          <w:color w:val="333333"/>
          <w:spacing w:val="-2"/>
        </w:rPr>
        <w:t>Conclusion</w:t>
      </w:r>
    </w:p>
    <w:p>
      <w:pPr>
        <w:pStyle w:val="BodyText"/>
        <w:spacing w:line="316" w:lineRule="auto" w:before="294"/>
        <w:ind w:left="114"/>
      </w:pPr>
      <w:r>
        <w:rPr>
          <w:color w:val="333333"/>
          <w:w w:val="105"/>
        </w:rPr>
        <w:t>Cette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proposition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vise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à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assurer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une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montée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en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maturité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l’outil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gestion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du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contrôle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interne utilisé par Covéa, en alliant 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0"/>
        </w:numPr>
        <w:tabs>
          <w:tab w:pos="473" w:val="left" w:leader="none"/>
        </w:tabs>
        <w:spacing w:line="240" w:lineRule="auto" w:before="0" w:after="0"/>
        <w:ind w:left="473" w:right="0" w:hanging="186"/>
        <w:jc w:val="left"/>
        <w:rPr>
          <w:sz w:val="21"/>
        </w:rPr>
      </w:pPr>
      <w:r>
        <w:rPr>
          <w:color w:val="333333"/>
          <w:spacing w:val="2"/>
          <w:sz w:val="21"/>
        </w:rPr>
        <w:t>Stabilisation</w:t>
      </w:r>
      <w:r>
        <w:rPr>
          <w:color w:val="333333"/>
          <w:spacing w:val="41"/>
          <w:sz w:val="21"/>
        </w:rPr>
        <w:t> </w:t>
      </w:r>
      <w:r>
        <w:rPr>
          <w:color w:val="333333"/>
          <w:spacing w:val="2"/>
          <w:sz w:val="21"/>
        </w:rPr>
        <w:t>technique</w:t>
      </w:r>
      <w:r>
        <w:rPr>
          <w:color w:val="333333"/>
          <w:spacing w:val="42"/>
          <w:sz w:val="21"/>
        </w:rPr>
        <w:t> </w:t>
      </w:r>
      <w:r>
        <w:rPr>
          <w:color w:val="333333"/>
          <w:spacing w:val="2"/>
          <w:sz w:val="21"/>
        </w:rPr>
        <w:t>via</w:t>
      </w:r>
      <w:r>
        <w:rPr>
          <w:color w:val="333333"/>
          <w:spacing w:val="41"/>
          <w:sz w:val="21"/>
        </w:rPr>
        <w:t> </w:t>
      </w:r>
      <w:r>
        <w:rPr>
          <w:color w:val="333333"/>
          <w:spacing w:val="2"/>
          <w:sz w:val="21"/>
        </w:rPr>
        <w:t>des</w:t>
      </w:r>
      <w:r>
        <w:rPr>
          <w:color w:val="333333"/>
          <w:spacing w:val="42"/>
          <w:sz w:val="21"/>
        </w:rPr>
        <w:t> </w:t>
      </w:r>
      <w:r>
        <w:rPr>
          <w:color w:val="333333"/>
          <w:spacing w:val="2"/>
          <w:sz w:val="21"/>
        </w:rPr>
        <w:t>optimisations</w:t>
      </w:r>
      <w:r>
        <w:rPr>
          <w:color w:val="333333"/>
          <w:spacing w:val="41"/>
          <w:sz w:val="21"/>
        </w:rPr>
        <w:t> </w:t>
      </w:r>
      <w:r>
        <w:rPr>
          <w:color w:val="333333"/>
          <w:spacing w:val="-2"/>
          <w:sz w:val="21"/>
        </w:rPr>
        <w:t>ciblées</w:t>
      </w:r>
    </w:p>
    <w:p>
      <w:pPr>
        <w:pStyle w:val="ListParagraph"/>
        <w:numPr>
          <w:ilvl w:val="0"/>
          <w:numId w:val="10"/>
        </w:numPr>
        <w:tabs>
          <w:tab w:pos="473" w:val="left" w:leader="none"/>
        </w:tabs>
        <w:spacing w:line="240" w:lineRule="auto" w:before="197" w:after="0"/>
        <w:ind w:left="473" w:right="0" w:hanging="186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Mise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en</w:t>
      </w:r>
      <w:r>
        <w:rPr>
          <w:color w:val="333333"/>
          <w:spacing w:val="-8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place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bonnes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pratiques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développement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et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</w:t>
      </w:r>
      <w:r>
        <w:rPr>
          <w:color w:val="333333"/>
          <w:spacing w:val="-7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gouvernance</w:t>
      </w:r>
    </w:p>
    <w:p>
      <w:pPr>
        <w:pStyle w:val="ListParagraph"/>
        <w:numPr>
          <w:ilvl w:val="0"/>
          <w:numId w:val="10"/>
        </w:numPr>
        <w:tabs>
          <w:tab w:pos="473" w:val="left" w:leader="none"/>
        </w:tabs>
        <w:spacing w:line="240" w:lineRule="auto" w:before="197" w:after="0"/>
        <w:ind w:left="473" w:right="0" w:hanging="186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Intégration</w:t>
      </w:r>
      <w:r>
        <w:rPr>
          <w:color w:val="333333"/>
          <w:spacing w:val="-6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sécurisée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la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nouvelle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version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logicielle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et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de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ses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composants</w:t>
      </w:r>
      <w:r>
        <w:rPr>
          <w:color w:val="333333"/>
          <w:spacing w:val="-5"/>
          <w:w w:val="110"/>
          <w:sz w:val="21"/>
        </w:rPr>
        <w:t> </w:t>
      </w:r>
      <w:r>
        <w:rPr>
          <w:color w:val="333333"/>
          <w:spacing w:val="-2"/>
          <w:w w:val="110"/>
          <w:sz w:val="21"/>
        </w:rPr>
        <w:t>(Walling)</w:t>
      </w:r>
    </w:p>
    <w:p>
      <w:pPr>
        <w:pStyle w:val="ListParagraph"/>
        <w:numPr>
          <w:ilvl w:val="0"/>
          <w:numId w:val="10"/>
        </w:numPr>
        <w:tabs>
          <w:tab w:pos="473" w:val="left" w:leader="none"/>
        </w:tabs>
        <w:spacing w:line="240" w:lineRule="auto" w:before="197" w:after="0"/>
        <w:ind w:left="473" w:right="0" w:hanging="186"/>
        <w:jc w:val="left"/>
        <w:rPr>
          <w:sz w:val="21"/>
        </w:rPr>
      </w:pPr>
      <w:r>
        <w:rPr>
          <w:color w:val="333333"/>
          <w:w w:val="105"/>
          <w:sz w:val="21"/>
        </w:rPr>
        <w:t>Structuration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documentaire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avec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les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STD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et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w w:val="105"/>
          <w:sz w:val="21"/>
        </w:rPr>
        <w:t>les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livrables</w:t>
      </w:r>
      <w:r>
        <w:rPr>
          <w:color w:val="333333"/>
          <w:spacing w:val="9"/>
          <w:w w:val="105"/>
          <w:sz w:val="21"/>
        </w:rPr>
        <w:t> </w:t>
      </w:r>
      <w:r>
        <w:rPr>
          <w:color w:val="333333"/>
          <w:w w:val="105"/>
          <w:sz w:val="21"/>
        </w:rPr>
        <w:t>de</w:t>
      </w:r>
      <w:r>
        <w:rPr>
          <w:color w:val="333333"/>
          <w:spacing w:val="8"/>
          <w:w w:val="105"/>
          <w:sz w:val="21"/>
        </w:rPr>
        <w:t> </w:t>
      </w:r>
      <w:r>
        <w:rPr>
          <w:color w:val="333333"/>
          <w:spacing w:val="-2"/>
          <w:w w:val="105"/>
          <w:sz w:val="21"/>
        </w:rPr>
        <w:t>traçabilité</w:t>
      </w:r>
    </w:p>
    <w:p>
      <w:pPr>
        <w:pStyle w:val="BodyText"/>
        <w:spacing w:before="78"/>
      </w:pPr>
    </w:p>
    <w:p>
      <w:pPr>
        <w:spacing w:line="316" w:lineRule="auto" w:before="0"/>
        <w:ind w:left="114" w:right="134" w:firstLine="0"/>
        <w:jc w:val="left"/>
        <w:rPr>
          <w:sz w:val="21"/>
        </w:rPr>
      </w:pPr>
      <w:r>
        <w:rPr>
          <w:color w:val="333333"/>
          <w:w w:val="105"/>
          <w:sz w:val="21"/>
        </w:rPr>
        <w:t>Nous nous engageons sur une approche structurée, progressive et transparente, visant à </w:t>
      </w:r>
      <w:r>
        <w:rPr>
          <w:b/>
          <w:color w:val="333333"/>
          <w:w w:val="105"/>
          <w:sz w:val="21"/>
        </w:rPr>
        <w:t>transférer</w:t>
      </w:r>
      <w:r>
        <w:rPr>
          <w:b/>
          <w:color w:val="333333"/>
          <w:spacing w:val="40"/>
          <w:w w:val="105"/>
          <w:sz w:val="21"/>
        </w:rPr>
        <w:t> </w:t>
      </w:r>
      <w:r>
        <w:rPr>
          <w:b/>
          <w:color w:val="333333"/>
          <w:w w:val="105"/>
          <w:sz w:val="21"/>
        </w:rPr>
        <w:t>la maîtrise de l’outil au client </w:t>
      </w:r>
      <w:r>
        <w:rPr>
          <w:color w:val="333333"/>
          <w:w w:val="105"/>
          <w:sz w:val="21"/>
        </w:rPr>
        <w:t>à moyen terme.</w:t>
      </w:r>
    </w:p>
    <w:p>
      <w:pPr>
        <w:pStyle w:val="BodyText"/>
        <w:spacing w:before="3"/>
      </w:pPr>
    </w:p>
    <w:p>
      <w:pPr>
        <w:pStyle w:val="BodyText"/>
        <w:ind w:left="14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1298693</wp:posOffset>
                </wp:positionH>
                <wp:positionV relativeFrom="paragraph">
                  <wp:posOffset>-29433</wp:posOffset>
                </wp:positionV>
                <wp:extent cx="1270" cy="80200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802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2005">
                              <a:moveTo>
                                <a:pt x="0" y="0"/>
                              </a:moveTo>
                              <a:lnTo>
                                <a:pt x="0" y="801624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EDEDE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02.259293pt,-2.317627pt" to="102.259293pt,60.802373pt" stroked="true" strokeweight=".5pt" strokecolor="#ededed">
                <v:stroke dashstyle="solid"/>
                <w10:wrap type="none"/>
              </v:line>
            </w:pict>
          </mc:Fallback>
        </mc:AlternateContent>
      </w:r>
      <w:r>
        <w:rPr>
          <w:color w:val="333333"/>
          <w:w w:val="110"/>
        </w:rPr>
        <w:t>Nous</w:t>
      </w:r>
      <w:r>
        <w:rPr>
          <w:color w:val="333333"/>
          <w:spacing w:val="60"/>
          <w:w w:val="110"/>
        </w:rPr>
        <w:t> </w:t>
      </w:r>
      <w:r>
        <w:rPr>
          <w:color w:val="333333"/>
          <w:w w:val="110"/>
        </w:rPr>
        <w:t>restons</w:t>
      </w:r>
      <w:r>
        <w:rPr>
          <w:color w:val="333333"/>
          <w:spacing w:val="61"/>
          <w:w w:val="110"/>
        </w:rPr>
        <w:t> </w:t>
      </w:r>
      <w:r>
        <w:rPr>
          <w:color w:val="333333"/>
          <w:w w:val="110"/>
        </w:rPr>
        <w:t>à</w:t>
      </w:r>
      <w:r>
        <w:rPr>
          <w:color w:val="333333"/>
          <w:spacing w:val="61"/>
          <w:w w:val="110"/>
        </w:rPr>
        <w:t> </w:t>
      </w:r>
      <w:r>
        <w:rPr>
          <w:color w:val="333333"/>
          <w:w w:val="110"/>
        </w:rPr>
        <w:t>disposition</w:t>
      </w:r>
      <w:r>
        <w:rPr>
          <w:color w:val="333333"/>
          <w:spacing w:val="61"/>
          <w:w w:val="110"/>
        </w:rPr>
        <w:t> </w:t>
      </w:r>
      <w:r>
        <w:rPr>
          <w:color w:val="333333"/>
          <w:w w:val="110"/>
        </w:rPr>
        <w:t>pour</w:t>
      </w:r>
      <w:r>
        <w:rPr>
          <w:color w:val="333333"/>
          <w:spacing w:val="60"/>
          <w:w w:val="110"/>
        </w:rPr>
        <w:t> </w:t>
      </w:r>
      <w:r>
        <w:rPr>
          <w:color w:val="333333"/>
          <w:w w:val="110"/>
        </w:rPr>
        <w:t>ajuster</w:t>
      </w:r>
      <w:r>
        <w:rPr>
          <w:color w:val="333333"/>
          <w:spacing w:val="61"/>
          <w:w w:val="110"/>
        </w:rPr>
        <w:t> </w:t>
      </w:r>
      <w:r>
        <w:rPr>
          <w:color w:val="333333"/>
          <w:w w:val="110"/>
        </w:rPr>
        <w:t>cette</w:t>
      </w:r>
      <w:r>
        <w:rPr>
          <w:color w:val="333333"/>
          <w:spacing w:val="61"/>
          <w:w w:val="110"/>
        </w:rPr>
        <w:t> </w:t>
      </w:r>
      <w:r>
        <w:rPr>
          <w:color w:val="333333"/>
          <w:w w:val="110"/>
        </w:rPr>
        <w:t>proposition</w:t>
      </w:r>
      <w:r>
        <w:rPr>
          <w:color w:val="333333"/>
          <w:spacing w:val="61"/>
          <w:w w:val="110"/>
        </w:rPr>
        <w:t> </w:t>
      </w:r>
      <w:r>
        <w:rPr>
          <w:color w:val="333333"/>
          <w:w w:val="110"/>
        </w:rPr>
        <w:t>en</w:t>
      </w:r>
      <w:r>
        <w:rPr>
          <w:color w:val="333333"/>
          <w:spacing w:val="61"/>
          <w:w w:val="110"/>
        </w:rPr>
        <w:t> </w:t>
      </w:r>
      <w:r>
        <w:rPr>
          <w:color w:val="333333"/>
          <w:w w:val="110"/>
        </w:rPr>
        <w:t>fonction</w:t>
      </w:r>
      <w:r>
        <w:rPr>
          <w:color w:val="333333"/>
          <w:spacing w:val="61"/>
          <w:w w:val="110"/>
        </w:rPr>
        <w:t> </w:t>
      </w:r>
      <w:r>
        <w:rPr>
          <w:color w:val="333333"/>
          <w:w w:val="110"/>
        </w:rPr>
        <w:t>de</w:t>
      </w:r>
      <w:r>
        <w:rPr>
          <w:color w:val="333333"/>
          <w:spacing w:val="61"/>
          <w:w w:val="110"/>
        </w:rPr>
        <w:t> </w:t>
      </w:r>
      <w:r>
        <w:rPr>
          <w:color w:val="333333"/>
          <w:spacing w:val="-5"/>
          <w:w w:val="110"/>
        </w:rPr>
        <w:t>vos</w:t>
      </w:r>
    </w:p>
    <w:p>
      <w:pPr>
        <w:pStyle w:val="BodyText"/>
        <w:spacing w:after="0"/>
        <w:sectPr>
          <w:pgSz w:w="11910" w:h="16840"/>
          <w:pgMar w:header="120" w:footer="803" w:top="580" w:bottom="1000" w:left="850" w:right="850"/>
        </w:sectPr>
      </w:pPr>
    </w:p>
    <w:p>
      <w:pPr>
        <w:pStyle w:val="Heading4"/>
        <w:spacing w:before="235"/>
        <w:ind w:left="354"/>
      </w:pPr>
      <w:r>
        <w:rPr>
          <w:color w:val="333333"/>
          <w:spacing w:val="-4"/>
        </w:rPr>
        <w:t>NOTE</w:t>
      </w:r>
    </w:p>
    <w:p>
      <w:pPr>
        <w:pStyle w:val="BodyText"/>
        <w:spacing w:line="316" w:lineRule="auto" w:before="77"/>
        <w:ind w:left="354" w:right="349"/>
        <w:jc w:val="both"/>
      </w:pPr>
      <w:r>
        <w:rPr/>
        <w:br w:type="column"/>
      </w:r>
      <w:r>
        <w:rPr>
          <w:color w:val="333333"/>
          <w:w w:val="110"/>
        </w:rPr>
        <w:t>priorités,</w:t>
      </w:r>
      <w:r>
        <w:rPr>
          <w:color w:val="333333"/>
          <w:w w:val="110"/>
        </w:rPr>
        <w:t> contraintes</w:t>
      </w:r>
      <w:r>
        <w:rPr>
          <w:color w:val="333333"/>
          <w:w w:val="110"/>
        </w:rPr>
        <w:t> internes</w:t>
      </w:r>
      <w:r>
        <w:rPr>
          <w:color w:val="333333"/>
          <w:w w:val="110"/>
        </w:rPr>
        <w:t> ou</w:t>
      </w:r>
      <w:r>
        <w:rPr>
          <w:color w:val="333333"/>
          <w:w w:val="110"/>
        </w:rPr>
        <w:t> évolutions</w:t>
      </w:r>
      <w:r>
        <w:rPr>
          <w:color w:val="333333"/>
          <w:w w:val="110"/>
        </w:rPr>
        <w:t> à</w:t>
      </w:r>
      <w:r>
        <w:rPr>
          <w:color w:val="333333"/>
          <w:w w:val="110"/>
        </w:rPr>
        <w:t> venir.</w:t>
      </w:r>
      <w:r>
        <w:rPr>
          <w:color w:val="333333"/>
          <w:w w:val="110"/>
        </w:rPr>
        <w:t> Un</w:t>
      </w:r>
      <w:r>
        <w:rPr>
          <w:color w:val="333333"/>
          <w:w w:val="110"/>
        </w:rPr>
        <w:t> échange</w:t>
      </w:r>
      <w:r>
        <w:rPr>
          <w:color w:val="333333"/>
          <w:w w:val="110"/>
        </w:rPr>
        <w:t> de</w:t>
      </w:r>
      <w:r>
        <w:rPr>
          <w:color w:val="333333"/>
          <w:w w:val="110"/>
        </w:rPr>
        <w:t> cadrage complémentaire</w:t>
      </w:r>
      <w:r>
        <w:rPr>
          <w:color w:val="333333"/>
          <w:w w:val="110"/>
        </w:rPr>
        <w:t> peut</w:t>
      </w:r>
      <w:r>
        <w:rPr>
          <w:color w:val="333333"/>
          <w:w w:val="110"/>
        </w:rPr>
        <w:t> être</w:t>
      </w:r>
      <w:r>
        <w:rPr>
          <w:color w:val="333333"/>
          <w:w w:val="110"/>
        </w:rPr>
        <w:t> organisé</w:t>
      </w:r>
      <w:r>
        <w:rPr>
          <w:color w:val="333333"/>
          <w:w w:val="110"/>
        </w:rPr>
        <w:t> pour</w:t>
      </w:r>
      <w:r>
        <w:rPr>
          <w:color w:val="333333"/>
          <w:w w:val="110"/>
        </w:rPr>
        <w:t> finaliser</w:t>
      </w:r>
      <w:r>
        <w:rPr>
          <w:color w:val="333333"/>
          <w:w w:val="110"/>
        </w:rPr>
        <w:t> ensemble</w:t>
      </w:r>
      <w:r>
        <w:rPr>
          <w:color w:val="333333"/>
          <w:w w:val="110"/>
        </w:rPr>
        <w:t> le</w:t>
      </w:r>
      <w:r>
        <w:rPr>
          <w:color w:val="333333"/>
          <w:w w:val="110"/>
        </w:rPr>
        <w:t> plan</w:t>
      </w:r>
      <w:r>
        <w:rPr>
          <w:color w:val="333333"/>
          <w:w w:val="110"/>
        </w:rPr>
        <w:t> de</w:t>
      </w:r>
      <w:r>
        <w:rPr>
          <w:color w:val="333333"/>
          <w:w w:val="110"/>
        </w:rPr>
        <w:t> mise</w:t>
      </w:r>
      <w:r>
        <w:rPr>
          <w:color w:val="333333"/>
          <w:w w:val="110"/>
        </w:rPr>
        <w:t> en </w:t>
      </w:r>
      <w:r>
        <w:rPr>
          <w:color w:val="333333"/>
          <w:spacing w:val="-2"/>
          <w:w w:val="110"/>
        </w:rPr>
        <w:t>œuvre.</w:t>
      </w:r>
    </w:p>
    <w:sectPr>
      <w:type w:val="continuous"/>
      <w:pgSz w:w="11910" w:h="16840"/>
      <w:pgMar w:header="120" w:footer="803" w:top="1920" w:bottom="280" w:left="850" w:right="850"/>
      <w:cols w:num="2" w:equalWidth="0">
        <w:col w:w="996" w:space="85"/>
        <w:col w:w="91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6880">
              <wp:simplePos x="0" y="0"/>
              <wp:positionH relativeFrom="page">
                <wp:posOffset>612648</wp:posOffset>
              </wp:positionH>
              <wp:positionV relativeFrom="page">
                <wp:posOffset>10006203</wp:posOffset>
              </wp:positionV>
              <wp:extent cx="6334760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347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4760" h="0">
                            <a:moveTo>
                              <a:pt x="0" y="0"/>
                            </a:moveTo>
                            <a:lnTo>
                              <a:pt x="6334759" y="0"/>
                            </a:lnTo>
                          </a:path>
                        </a:pathLst>
                      </a:custGeom>
                      <a:ln w="3175">
                        <a:solidFill>
                          <a:srgbClr val="DDDDD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89600" from="48.240002pt,787.890015pt" to="547.040002pt,787.890015pt" stroked="true" strokeweight=".25pt" strokecolor="#dddddd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7392">
              <wp:simplePos x="0" y="0"/>
              <wp:positionH relativeFrom="page">
                <wp:posOffset>6832713</wp:posOffset>
              </wp:positionH>
              <wp:positionV relativeFrom="page">
                <wp:posOffset>10071193</wp:posOffset>
              </wp:positionV>
              <wp:extent cx="153035" cy="1816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30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7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333333"/>
                              <w:spacing w:val="-10"/>
                              <w:w w:val="13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10"/>
                              <w:w w:val="13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  <w:spacing w:val="-10"/>
                              <w:w w:val="13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10"/>
                              <w:w w:val="130"/>
                              <w:sz w:val="18"/>
                            </w:rPr>
                            <w:t>1</w:t>
                          </w:r>
                          <w:r>
                            <w:rPr>
                              <w:color w:val="333333"/>
                              <w:spacing w:val="-10"/>
                              <w:w w:val="13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8.008972pt;margin-top:793.007385pt;width:12.05pt;height:14.3pt;mso-position-horizontal-relative:page;mso-position-vertical-relative:page;z-index:-16089088" type="#_x0000_t202" id="docshape2" filled="false" stroked="false">
              <v:textbox inset="0,0,0,0">
                <w:txbxContent>
                  <w:p>
                    <w:pPr>
                      <w:spacing w:before="47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33"/>
                        <w:spacing w:val="-10"/>
                        <w:w w:val="130"/>
                        <w:sz w:val="18"/>
                      </w:rPr>
                      <w:fldChar w:fldCharType="begin"/>
                    </w:r>
                    <w:r>
                      <w:rPr>
                        <w:color w:val="333333"/>
                        <w:spacing w:val="-10"/>
                        <w:w w:val="130"/>
                        <w:sz w:val="18"/>
                      </w:rPr>
                      <w:instrText> PAGE </w:instrText>
                    </w:r>
                    <w:r>
                      <w:rPr>
                        <w:color w:val="333333"/>
                        <w:spacing w:val="-10"/>
                        <w:w w:val="130"/>
                        <w:sz w:val="18"/>
                      </w:rPr>
                      <w:fldChar w:fldCharType="separate"/>
                    </w:r>
                    <w:r>
                      <w:rPr>
                        <w:color w:val="333333"/>
                        <w:spacing w:val="-10"/>
                        <w:w w:val="130"/>
                        <w:sz w:val="18"/>
                      </w:rPr>
                      <w:t>1</w:t>
                    </w:r>
                    <w:r>
                      <w:rPr>
                        <w:color w:val="333333"/>
                        <w:spacing w:val="-10"/>
                        <w:w w:val="13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8416">
              <wp:simplePos x="0" y="0"/>
              <wp:positionH relativeFrom="page">
                <wp:posOffset>6832713</wp:posOffset>
              </wp:positionH>
              <wp:positionV relativeFrom="page">
                <wp:posOffset>10071193</wp:posOffset>
              </wp:positionV>
              <wp:extent cx="153035" cy="18161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5303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7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333333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color w:val="333333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8.008972pt;margin-top:793.007385pt;width:12.05pt;height:14.3pt;mso-position-horizontal-relative:page;mso-position-vertical-relative:page;z-index:-16088064" type="#_x0000_t202" id="docshape9" filled="false" stroked="false">
              <v:textbox inset="0,0,0,0">
                <w:txbxContent>
                  <w:p>
                    <w:pPr>
                      <w:spacing w:before="47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33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color w:val="333333"/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color w:val="333333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color w:val="333333"/>
                        <w:spacing w:val="-10"/>
                        <w:sz w:val="18"/>
                      </w:rPr>
                      <w:t>6</w:t>
                    </w:r>
                    <w:r>
                      <w:rPr>
                        <w:color w:val="333333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9440">
              <wp:simplePos x="0" y="0"/>
              <wp:positionH relativeFrom="page">
                <wp:posOffset>612648</wp:posOffset>
              </wp:positionH>
              <wp:positionV relativeFrom="page">
                <wp:posOffset>10006203</wp:posOffset>
              </wp:positionV>
              <wp:extent cx="6334760" cy="1270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63347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4760" h="0">
                            <a:moveTo>
                              <a:pt x="0" y="0"/>
                            </a:moveTo>
                            <a:lnTo>
                              <a:pt x="6334759" y="0"/>
                            </a:lnTo>
                          </a:path>
                        </a:pathLst>
                      </a:custGeom>
                      <a:ln w="3175">
                        <a:solidFill>
                          <a:srgbClr val="DDDDD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87040" from="48.240002pt,787.890015pt" to="547.040002pt,787.890015pt" stroked="true" strokeweight=".25pt" strokecolor="#dddddd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9952">
              <wp:simplePos x="0" y="0"/>
              <wp:positionH relativeFrom="page">
                <wp:posOffset>6794220</wp:posOffset>
              </wp:positionH>
              <wp:positionV relativeFrom="page">
                <wp:posOffset>10071193</wp:posOffset>
              </wp:positionV>
              <wp:extent cx="191770" cy="18161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9177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7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333333"/>
                              <w:spacing w:val="-5"/>
                              <w:w w:val="10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8"/>
                            </w:rPr>
                            <w:t>10</w:t>
                          </w:r>
                          <w:r>
                            <w:rPr>
                              <w:color w:val="333333"/>
                              <w:spacing w:val="-5"/>
                              <w:w w:val="10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978027pt;margin-top:793.007385pt;width:15.1pt;height:14.3pt;mso-position-horizontal-relative:page;mso-position-vertical-relative:page;z-index:-16086528" type="#_x0000_t202" id="docshape12" filled="false" stroked="false">
              <v:textbox inset="0,0,0,0">
                <w:txbxContent>
                  <w:p>
                    <w:pPr>
                      <w:spacing w:before="47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fldChar w:fldCharType="begin"/>
                    </w: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instrText> PAGE </w:instrText>
                    </w: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fldChar w:fldCharType="separate"/>
                    </w: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t>10</w:t>
                    </w:r>
                    <w:r>
                      <w:rPr>
                        <w:color w:val="333333"/>
                        <w:spacing w:val="-5"/>
                        <w:w w:val="10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6368">
              <wp:simplePos x="0" y="0"/>
              <wp:positionH relativeFrom="page">
                <wp:posOffset>6455778</wp:posOffset>
              </wp:positionH>
              <wp:positionV relativeFrom="page">
                <wp:posOffset>63403</wp:posOffset>
              </wp:positionV>
              <wp:extent cx="492125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921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7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>MHERIA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8.32901pt;margin-top:4.992386pt;width:38.75pt;height:14.3pt;mso-position-horizontal-relative:page;mso-position-vertical-relative:page;z-index:-16090112" type="#_x0000_t202" id="docshape1" filled="false" stroked="false">
              <v:textbox inset="0,0,0,0">
                <w:txbxContent>
                  <w:p>
                    <w:pPr>
                      <w:spacing w:before="47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33"/>
                        <w:spacing w:val="-2"/>
                        <w:sz w:val="18"/>
                      </w:rPr>
                      <w:t>MHERIA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7904">
              <wp:simplePos x="0" y="0"/>
              <wp:positionH relativeFrom="page">
                <wp:posOffset>6455778</wp:posOffset>
              </wp:positionH>
              <wp:positionV relativeFrom="page">
                <wp:posOffset>63403</wp:posOffset>
              </wp:positionV>
              <wp:extent cx="492125" cy="18161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4921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7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>MHERIA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32901pt;margin-top:4.992386pt;width:38.75pt;height:14.3pt;mso-position-horizontal-relative:page;mso-position-vertical-relative:page;z-index:-16088576" type="#_x0000_t202" id="docshape8" filled="false" stroked="false">
              <v:textbox inset="0,0,0,0">
                <w:txbxContent>
                  <w:p>
                    <w:pPr>
                      <w:spacing w:before="47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33"/>
                        <w:spacing w:val="-2"/>
                        <w:sz w:val="18"/>
                      </w:rPr>
                      <w:t>MHERIA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6455778</wp:posOffset>
              </wp:positionH>
              <wp:positionV relativeFrom="page">
                <wp:posOffset>63403</wp:posOffset>
              </wp:positionV>
              <wp:extent cx="492125" cy="18161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49212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7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>MHERIA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8.32901pt;margin-top:4.992386pt;width:38.75pt;height:14.3pt;mso-position-horizontal-relative:page;mso-position-vertical-relative:page;z-index:-16087552" type="#_x0000_t202" id="docshape11" filled="false" stroked="false">
              <v:textbox inset="0,0,0,0">
                <w:txbxContent>
                  <w:p>
                    <w:pPr>
                      <w:spacing w:before="47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33333"/>
                        <w:spacing w:val="-2"/>
                        <w:sz w:val="18"/>
                      </w:rPr>
                      <w:t>MHERIA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474" w:hanging="188"/>
      </w:pPr>
      <w:rPr>
        <w:rFonts w:hint="default" w:ascii="Georgia" w:hAnsi="Georgia" w:eastAsia="Georgia" w:cs="Georgia"/>
        <w:b w:val="0"/>
        <w:bCs w:val="0"/>
        <w:i w:val="0"/>
        <w:iCs w:val="0"/>
        <w:color w:val="333333"/>
        <w:spacing w:val="0"/>
        <w:w w:val="92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2" w:hanging="18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25" w:hanging="18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97" w:hanging="18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70" w:hanging="18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42" w:hanging="18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15" w:hanging="18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87" w:hanging="18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60" w:hanging="188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*"/>
      <w:lvlJc w:val="left"/>
      <w:pPr>
        <w:ind w:left="219" w:hanging="160"/>
      </w:pPr>
      <w:rPr>
        <w:rFonts w:hint="default" w:ascii="Georgia" w:hAnsi="Georgia" w:eastAsia="Georgia" w:cs="Georgia"/>
        <w:b w:val="0"/>
        <w:bCs w:val="0"/>
        <w:i w:val="0"/>
        <w:iCs w:val="0"/>
        <w:color w:val="333333"/>
        <w:spacing w:val="0"/>
        <w:w w:val="105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2" w:hanging="1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04" w:hanging="1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46" w:hanging="1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88" w:hanging="1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30" w:hanging="1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72" w:hanging="1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14" w:hanging="1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6" w:hanging="160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*"/>
      <w:lvlJc w:val="left"/>
      <w:pPr>
        <w:ind w:left="219" w:hanging="160"/>
      </w:pPr>
      <w:rPr>
        <w:rFonts w:hint="default" w:ascii="Georgia" w:hAnsi="Georgia" w:eastAsia="Georgia" w:cs="Georgia"/>
        <w:b w:val="0"/>
        <w:bCs w:val="0"/>
        <w:i w:val="0"/>
        <w:iCs w:val="0"/>
        <w:color w:val="333333"/>
        <w:spacing w:val="0"/>
        <w:w w:val="105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2" w:hanging="1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04" w:hanging="1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46" w:hanging="1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88" w:hanging="1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30" w:hanging="1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72" w:hanging="1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14" w:hanging="1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6" w:hanging="1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*"/>
      <w:lvlJc w:val="left"/>
      <w:pPr>
        <w:ind w:left="219" w:hanging="160"/>
      </w:pPr>
      <w:rPr>
        <w:rFonts w:hint="default" w:ascii="Georgia" w:hAnsi="Georgia" w:eastAsia="Georgia" w:cs="Georgia"/>
        <w:b w:val="0"/>
        <w:bCs w:val="0"/>
        <w:i w:val="0"/>
        <w:iCs w:val="0"/>
        <w:color w:val="333333"/>
        <w:spacing w:val="0"/>
        <w:w w:val="105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2" w:hanging="1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04" w:hanging="1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46" w:hanging="1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88" w:hanging="1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30" w:hanging="1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72" w:hanging="1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14" w:hanging="1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6" w:hanging="1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60" w:hanging="160"/>
      </w:pPr>
      <w:rPr>
        <w:rFonts w:hint="default" w:ascii="Georgia" w:hAnsi="Georgia" w:eastAsia="Georgia" w:cs="Georgia"/>
        <w:b w:val="0"/>
        <w:bCs w:val="0"/>
        <w:i w:val="0"/>
        <w:iCs w:val="0"/>
        <w:color w:val="333333"/>
        <w:spacing w:val="0"/>
        <w:w w:val="105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18" w:hanging="1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376" w:hanging="1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34" w:hanging="1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92" w:hanging="1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50" w:hanging="1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08" w:hanging="1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66" w:hanging="1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24" w:hanging="1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*"/>
      <w:lvlJc w:val="left"/>
      <w:pPr>
        <w:ind w:left="219" w:hanging="160"/>
      </w:pPr>
      <w:rPr>
        <w:rFonts w:hint="default" w:ascii="Georgia" w:hAnsi="Georgia" w:eastAsia="Georgia" w:cs="Georgia"/>
        <w:b w:val="0"/>
        <w:bCs w:val="0"/>
        <w:i w:val="0"/>
        <w:iCs w:val="0"/>
        <w:color w:val="333333"/>
        <w:spacing w:val="0"/>
        <w:w w:val="105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62" w:hanging="1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04" w:hanging="1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46" w:hanging="1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88" w:hanging="1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30" w:hanging="1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72" w:hanging="1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14" w:hanging="1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56" w:hanging="1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4" w:hanging="2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333333"/>
        <w:spacing w:val="-10"/>
        <w:w w:val="115"/>
        <w:sz w:val="21"/>
        <w:szCs w:val="21"/>
        <w:lang w:val="fr-FR" w:eastAsia="en-US" w:bidi="ar-SA"/>
      </w:rPr>
    </w:lvl>
    <w:lvl w:ilvl="1">
      <w:start w:val="0"/>
      <w:numFmt w:val="bullet"/>
      <w:lvlText w:val="◦"/>
      <w:lvlJc w:val="left"/>
      <w:pPr>
        <w:ind w:left="834" w:hanging="186"/>
      </w:pPr>
      <w:rPr>
        <w:rFonts w:hint="default" w:ascii="Georgia" w:hAnsi="Georgia" w:eastAsia="Georgia" w:cs="Georgia"/>
        <w:b w:val="0"/>
        <w:bCs w:val="0"/>
        <w:i w:val="0"/>
        <w:iCs w:val="0"/>
        <w:color w:val="333333"/>
        <w:spacing w:val="0"/>
        <w:w w:val="99"/>
        <w:sz w:val="21"/>
        <w:szCs w:val="21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80" w:hanging="18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21" w:hanging="18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61" w:hanging="18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02" w:hanging="18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43" w:hanging="18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083" w:hanging="18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24" w:hanging="186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74" w:hanging="188"/>
      </w:pPr>
      <w:rPr>
        <w:rFonts w:hint="default" w:ascii="Georgia" w:hAnsi="Georgia" w:eastAsia="Georgia" w:cs="Georgia"/>
        <w:b w:val="0"/>
        <w:bCs w:val="0"/>
        <w:i w:val="0"/>
        <w:iCs w:val="0"/>
        <w:color w:val="333333"/>
        <w:spacing w:val="0"/>
        <w:w w:val="92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2" w:hanging="18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25" w:hanging="18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97" w:hanging="18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70" w:hanging="18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42" w:hanging="18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15" w:hanging="18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87" w:hanging="18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60" w:hanging="188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3" w:hanging="489"/>
        <w:jc w:val="left"/>
      </w:pPr>
      <w:rPr>
        <w:rFonts w:hint="default" w:ascii="Georgia" w:hAnsi="Georgia" w:eastAsia="Georgia" w:cs="Georgia"/>
        <w:b/>
        <w:bCs/>
        <w:i w:val="0"/>
        <w:iCs w:val="0"/>
        <w:color w:val="333333"/>
        <w:spacing w:val="-1"/>
        <w:w w:val="104"/>
        <w:sz w:val="44"/>
        <w:szCs w:val="4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820" w:hanging="707"/>
        <w:jc w:val="left"/>
      </w:pPr>
      <w:rPr>
        <w:rFonts w:hint="default" w:ascii="Georgia" w:hAnsi="Georgia" w:eastAsia="Georgia" w:cs="Georgia"/>
        <w:b/>
        <w:bCs/>
        <w:i w:val="0"/>
        <w:iCs w:val="0"/>
        <w:color w:val="333333"/>
        <w:spacing w:val="-1"/>
        <w:w w:val="96"/>
        <w:sz w:val="36"/>
        <w:szCs w:val="36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74" w:hanging="188"/>
      </w:pPr>
      <w:rPr>
        <w:rFonts w:hint="default" w:ascii="Georgia" w:hAnsi="Georgia" w:eastAsia="Georgia" w:cs="Georgia"/>
        <w:b w:val="0"/>
        <w:bCs w:val="0"/>
        <w:i w:val="0"/>
        <w:iCs w:val="0"/>
        <w:color w:val="333333"/>
        <w:spacing w:val="0"/>
        <w:w w:val="92"/>
        <w:sz w:val="21"/>
        <w:szCs w:val="21"/>
        <w:lang w:val="fr-FR" w:eastAsia="en-US" w:bidi="ar-SA"/>
      </w:rPr>
    </w:lvl>
    <w:lvl w:ilvl="3">
      <w:start w:val="0"/>
      <w:numFmt w:val="bullet"/>
      <w:lvlText w:val="•"/>
      <w:lvlJc w:val="left"/>
      <w:pPr>
        <w:ind w:left="820" w:hanging="18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160" w:hanging="18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01" w:hanging="18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842" w:hanging="18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183" w:hanging="18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24" w:hanging="188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9" w:hanging="22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333333"/>
        <w:spacing w:val="0"/>
        <w:w w:val="111"/>
        <w:sz w:val="21"/>
        <w:szCs w:val="21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749" w:hanging="39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333333"/>
        <w:spacing w:val="0"/>
        <w:w w:val="105"/>
        <w:sz w:val="21"/>
        <w:szCs w:val="21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91" w:hanging="39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43" w:hanging="39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95" w:hanging="39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46" w:hanging="39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98" w:hanging="39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050" w:hanging="39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02" w:hanging="395"/>
      </w:pPr>
      <w:rPr>
        <w:rFonts w:hint="default"/>
        <w:lang w:val="fr-FR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131"/>
      <w:ind w:left="337" w:hanging="223"/>
    </w:pPr>
    <w:rPr>
      <w:rFonts w:ascii="Georgia" w:hAnsi="Georgia" w:eastAsia="Georgia" w:cs="Georgia"/>
      <w:sz w:val="21"/>
      <w:szCs w:val="21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131"/>
      <w:ind w:left="747" w:hanging="393"/>
    </w:pPr>
    <w:rPr>
      <w:rFonts w:ascii="Georgia" w:hAnsi="Georgia" w:eastAsia="Georgia" w:cs="Georgia"/>
      <w:sz w:val="21"/>
      <w:szCs w:val="21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79"/>
      <w:ind w:left="601" w:hanging="487"/>
      <w:outlineLvl w:val="1"/>
    </w:pPr>
    <w:rPr>
      <w:rFonts w:ascii="Georgia" w:hAnsi="Georgia" w:eastAsia="Georgia" w:cs="Georgia"/>
      <w:b/>
      <w:bCs/>
      <w:sz w:val="44"/>
      <w:szCs w:val="4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817" w:hanging="703"/>
      <w:outlineLvl w:val="2"/>
    </w:pPr>
    <w:rPr>
      <w:rFonts w:ascii="Georgia" w:hAnsi="Georgia" w:eastAsia="Georgia" w:cs="Georgia"/>
      <w:b/>
      <w:bCs/>
      <w:sz w:val="36"/>
      <w:szCs w:val="36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333"/>
      <w:ind w:right="113"/>
      <w:jc w:val="right"/>
      <w:outlineLvl w:val="3"/>
    </w:pPr>
    <w:rPr>
      <w:rFonts w:ascii="Georgia" w:hAnsi="Georgia" w:eastAsia="Georgia" w:cs="Georgia"/>
      <w:sz w:val="26"/>
      <w:szCs w:val="26"/>
      <w:lang w:val="fr-FR" w:eastAsia="en-US" w:bidi="ar-SA"/>
    </w:rPr>
  </w:style>
  <w:style w:styleId="Heading4" w:type="paragraph">
    <w:name w:val="Heading 4"/>
    <w:basedOn w:val="Normal"/>
    <w:uiPriority w:val="1"/>
    <w:qFormat/>
    <w:pPr>
      <w:spacing w:before="197"/>
      <w:ind w:left="114"/>
      <w:outlineLvl w:val="4"/>
    </w:pPr>
    <w:rPr>
      <w:rFonts w:ascii="Georgia" w:hAnsi="Georgia" w:eastAsia="Georgia" w:cs="Georgia"/>
      <w:b/>
      <w:bCs/>
      <w:sz w:val="21"/>
      <w:szCs w:val="21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4854"/>
    </w:pPr>
    <w:rPr>
      <w:rFonts w:ascii="Georgia" w:hAnsi="Georgia" w:eastAsia="Georgia" w:cs="Georgia"/>
      <w:b/>
      <w:bCs/>
      <w:sz w:val="54"/>
      <w:szCs w:val="5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97"/>
      <w:ind w:left="473" w:hanging="186"/>
    </w:pPr>
    <w:rPr>
      <w:rFonts w:ascii="Georgia" w:hAnsi="Georgia" w:eastAsia="Georgia" w:cs="Georgi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60"/>
    </w:pPr>
    <w:rPr>
      <w:rFonts w:ascii="Georgia" w:hAnsi="Georgia" w:eastAsia="Georgia" w:cs="Georgi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Antoni, Mheria</dc:creator>
  <dc:title>Proposition COVEA</dc:title>
  <dcterms:created xsi:type="dcterms:W3CDTF">2025-05-05T16:29:57Z</dcterms:created>
  <dcterms:modified xsi:type="dcterms:W3CDTF">2025-05-05T16:29:57Z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Thierry Antoni, Mheria</vt:lpwstr>
  </property>
  <property fmtid="{D5CDD505-2E9C-101B-9397-08002B2CF9AE}" pid="4" name="LastSaved">
    <vt:filetime>2025-05-05T00:00:00Z</vt:filetime>
  </property>
  <property fmtid="{D5CDD505-2E9C-101B-9397-08002B2CF9AE}" pid="5" name="Producer">
    <vt:lpwstr>Asciidoctor PDF 2.3.19, based on Prawn 2.4.0</vt:lpwstr>
  </property>
</Properties>
</file>