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Datorsp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ēle "Velc un Nomet"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ŪRAS PRASĪBU SPECIFIKĀCIJA (PPS)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LVT.VuN.PPS.V.1.0.0.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Nevaru veidot tabulas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šajā dokumentā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ādi svarīgi raksti utml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ēl teksts lai dokuments nebūtu tukšs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Ievads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Dokumentu atver MS Word teksta redaktor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veic papildin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anu. Dokumentu ievieto uzgaid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iesniedz izmai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