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Datorsp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ēle "Velc un Nomet"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PROGRAMMAT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ŪRAS PRASĪBU SPECIFIKĀCIJA (PPS)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LVT.VuN.PPS.V.1.0.0.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Nevaru veidot tabulas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šajā dokumentā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Saraksts1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Saraksts2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Saraksts3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ādi svarīgi raksti utml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ēl teksts lai dokuments nebūtu tukšs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Ievads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Dokumentu atver MS Word teksta redaktor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 veic papildin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anu. Dokumentu ievieto uzgaid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telp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 iesniedz izmai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1.1 Dokumenta nol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rtoti veic dokumenta teksta papildin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anu un izveido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vienu iesniegumu.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