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ugi0bb1wso0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Lecture 13 Specification Sheet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hyq68j2xot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Responsive Counter, Blog &amp; Call To Action Section using HTML &amp; CSS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gmtbxqv5awy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Lecture Title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Lecture 13: Responsive Counter, Blog &amp; Call To Action Section using HTML &amp; CSS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0cmato9mkg8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Project Overview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this lecture, students will learn how to create three important modern website sections:</w:t>
      </w:r>
    </w:p>
    <w:p w:rsidR="00000000" w:rsidDel="00000000" w:rsidP="00000000" w:rsidRDefault="00000000" w:rsidRPr="00000000" w14:paraId="0000000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Counter / Statistics Section</w:t>
      </w:r>
    </w:p>
    <w:p w:rsidR="00000000" w:rsidDel="00000000" w:rsidP="00000000" w:rsidRDefault="00000000" w:rsidRPr="00000000" w14:paraId="0000000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Blog Section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 To Action (CTA) Section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sections are fully responsive and built using: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HTML5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CSS3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Flexbox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CSS Grid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 Queries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yqjcwyvwg2n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Learning Objectives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completing this lecture, students will be able to: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responsive website sections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CSS Grid for layouts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 modern card-based UI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responsive blog cards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 CTA banner sections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hover effects and transitions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icons with Font Awesome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mobile-friendly layouts</w:t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rlq7z7xf36s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avme8eakcg4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Counter Section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Counter Section</w:t>
      </w:r>
      <w:r w:rsidDel="00000000" w:rsidR="00000000" w:rsidRPr="00000000">
        <w:rPr>
          <w:rtl w:val="0"/>
        </w:rPr>
        <w:t xml:space="preserve"> (also called Statistics Section) is a website section used to display important numbers or achievements.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usually shows: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Total Clients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Projects Completed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Years of Experience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Awards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Worldwide Customers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1200+ Happy Clients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350+ Projects Completed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15+ Years Experience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k1sn9kh12sx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Builds trust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Shows company achievements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Makes website look professional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Highlights business success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38llwn14c8v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Common Features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Icons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 numbers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 titles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Colored background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grid layout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miuhaxq9cor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Blog Section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Blog Section</w:t>
      </w:r>
      <w:r w:rsidDel="00000000" w:rsidR="00000000" w:rsidRPr="00000000">
        <w:rPr>
          <w:rtl w:val="0"/>
        </w:rPr>
        <w:t xml:space="preserve"> is a part of a website where articles, news, tutorials, or updates are displayed.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usually contains:</w:t>
      </w:r>
    </w:p>
    <w:p w:rsidR="00000000" w:rsidDel="00000000" w:rsidP="00000000" w:rsidRDefault="00000000" w:rsidRPr="00000000" w14:paraId="0000003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Blog image</w:t>
      </w:r>
    </w:p>
    <w:p w:rsidR="00000000" w:rsidDel="00000000" w:rsidP="00000000" w:rsidRDefault="00000000" w:rsidRPr="00000000" w14:paraId="0000003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Category</w:t>
      </w:r>
    </w:p>
    <w:p w:rsidR="00000000" w:rsidDel="00000000" w:rsidP="00000000" w:rsidRDefault="00000000" w:rsidRPr="00000000" w14:paraId="0000003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Blog title</w:t>
      </w:r>
    </w:p>
    <w:p w:rsidR="00000000" w:rsidDel="00000000" w:rsidP="00000000" w:rsidRDefault="00000000" w:rsidRPr="00000000" w14:paraId="0000003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3E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More button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Modern Responsive Website Design Tips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m103f7in1e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Share knowledge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Improve SEO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Attract visitors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Increase website traffic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tutorials or news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sjlc8ka28uz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Common Features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Blog cards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grid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 images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Hover effects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More links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brn3y6egd6o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CTA Section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CTA means </w:t>
      </w:r>
      <w:r w:rsidDel="00000000" w:rsidR="00000000" w:rsidRPr="00000000">
        <w:rPr>
          <w:b w:val="1"/>
          <w:bCs w:val="1"/>
          <w:rtl w:val="0"/>
        </w:rPr>
        <w:t xml:space="preserve">Call To Action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CTA Section</w:t>
      </w:r>
      <w:r w:rsidDel="00000000" w:rsidR="00000000" w:rsidRPr="00000000">
        <w:rPr>
          <w:rtl w:val="0"/>
        </w:rPr>
        <w:t xml:space="preserve"> encourages users to take action on the website.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actions:</w:t>
      </w:r>
    </w:p>
    <w:p w:rsidR="00000000" w:rsidDel="00000000" w:rsidP="00000000" w:rsidRDefault="00000000" w:rsidRPr="00000000" w14:paraId="00000053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Get Started</w:t>
      </w:r>
    </w:p>
    <w:p w:rsidR="00000000" w:rsidDel="00000000" w:rsidP="00000000" w:rsidRDefault="00000000" w:rsidRPr="00000000" w14:paraId="0000005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 Us</w:t>
      </w:r>
    </w:p>
    <w:p w:rsidR="00000000" w:rsidDel="00000000" w:rsidP="00000000" w:rsidRDefault="00000000" w:rsidRPr="00000000" w14:paraId="0000005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Buy Now</w:t>
      </w:r>
    </w:p>
    <w:p w:rsidR="00000000" w:rsidDel="00000000" w:rsidP="00000000" w:rsidRDefault="00000000" w:rsidRPr="00000000" w14:paraId="0000005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Register Today</w:t>
      </w:r>
    </w:p>
    <w:p w:rsidR="00000000" w:rsidDel="00000000" w:rsidP="00000000" w:rsidRDefault="00000000" w:rsidRPr="00000000" w14:paraId="00000057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Subscribe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Ready To Build Your Modern Website?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Get Started Now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dcvzrf6rlsa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5D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Increase user engagement</w:t>
      </w:r>
    </w:p>
    <w:p w:rsidR="00000000" w:rsidDel="00000000" w:rsidP="00000000" w:rsidRDefault="00000000" w:rsidRPr="00000000" w14:paraId="0000005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leads</w:t>
      </w:r>
    </w:p>
    <w:p w:rsidR="00000000" w:rsidDel="00000000" w:rsidP="00000000" w:rsidRDefault="00000000" w:rsidRPr="00000000" w14:paraId="0000005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Increase sales</w:t>
      </w:r>
    </w:p>
    <w:p w:rsidR="00000000" w:rsidDel="00000000" w:rsidP="00000000" w:rsidRDefault="00000000" w:rsidRPr="00000000" w14:paraId="0000006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Encourage user interaction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gxtssahsf9i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Common Features</w:t>
      </w:r>
    </w:p>
    <w:p w:rsidR="00000000" w:rsidDel="00000000" w:rsidP="00000000" w:rsidRDefault="00000000" w:rsidRPr="00000000" w14:paraId="0000006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Large heading</w:t>
      </w:r>
    </w:p>
    <w:p w:rsidR="00000000" w:rsidDel="00000000" w:rsidP="00000000" w:rsidRDefault="00000000" w:rsidRPr="00000000" w14:paraId="0000006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image</w:t>
      </w:r>
    </w:p>
    <w:p w:rsidR="00000000" w:rsidDel="00000000" w:rsidP="00000000" w:rsidRDefault="00000000" w:rsidRPr="00000000" w14:paraId="0000006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Overlay effect</w:t>
      </w:r>
    </w:p>
    <w:p w:rsidR="00000000" w:rsidDel="00000000" w:rsidP="00000000" w:rsidRDefault="00000000" w:rsidRPr="00000000" w14:paraId="0000006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Action button</w:t>
      </w:r>
    </w:p>
    <w:p w:rsidR="00000000" w:rsidDel="00000000" w:rsidP="00000000" w:rsidRDefault="00000000" w:rsidRPr="00000000" w14:paraId="0000006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Center aligned content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n4gv3514pud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Simple Difference</w:t>
      </w:r>
    </w:p>
    <w:tbl>
      <w:tblPr>
        <w:tblStyle w:val="Table1"/>
        <w:tblW w:w="4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3035"/>
        <w:tblGridChange w:id="0">
          <w:tblGrid>
            <w:gridCol w:w="1790"/>
            <w:gridCol w:w="30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Counter Section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Show achievements/statistics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Blog Section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Share articles or tutorials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CTA Section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Encourage user action</w:t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0wtsraj53sb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Real Website Usage</w:t>
      </w:r>
    </w:p>
    <w:tbl>
      <w:tblPr>
        <w:tblStyle w:val="Table2"/>
        <w:tblW w:w="4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1910"/>
        <w:tblGridChange w:id="0">
          <w:tblGrid>
            <w:gridCol w:w="2195"/>
            <w:gridCol w:w="19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Website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Business Website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Counter + CTA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Blog Website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Blog Section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Portfolio Website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Counter + CTA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Agency Website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All three sections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Educational Website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Blog + CTA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tcy889099y2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Technologies Used</w:t>
      </w:r>
    </w:p>
    <w:tbl>
      <w:tblPr>
        <w:tblStyle w:val="Table3"/>
        <w:tblW w:w="3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2090"/>
        <w:tblGridChange w:id="0">
          <w:tblGrid>
            <w:gridCol w:w="1655"/>
            <w:gridCol w:w="20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HTML5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Structure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CSS3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Styling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CSS Grid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Responsive layouts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Flexbox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Alignment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Font Awesome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Icons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Media Queries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Responsive design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n2ml4pulypx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Sections Included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gz3od7pppdm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 Counter / Statistics Section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0zprihsebll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Features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4 statistics boxes</w:t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Font Awesome icons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grid layout</w:t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Center aligned content</w:t>
      </w:r>
    </w:p>
    <w:p w:rsidR="00000000" w:rsidDel="00000000" w:rsidP="00000000" w:rsidRDefault="00000000" w:rsidRPr="00000000" w14:paraId="0000009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Colored background</w:t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Mobile responsive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59kw39vpex7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 Structure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&lt;section class="counter"&gt;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3jzxalldtrm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Main Classes</w:t>
      </w:r>
    </w:p>
    <w:tbl>
      <w:tblPr>
        <w:tblStyle w:val="Table4"/>
        <w:tblW w:w="4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2570"/>
        <w:tblGridChange w:id="0">
          <w:tblGrid>
            <w:gridCol w:w="1940"/>
            <w:gridCol w:w="25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.counter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Main section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.counter-wrapper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Grid container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.counter-box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Individual statistics card</w:t>
            </w:r>
          </w:p>
        </w:tc>
      </w:tr>
    </w:tbl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yp80ym0xbu4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CSS Concepts Used</w:t>
      </w:r>
    </w:p>
    <w:p w:rsidR="00000000" w:rsidDel="00000000" w:rsidP="00000000" w:rsidRDefault="00000000" w:rsidRPr="00000000" w14:paraId="000000A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display:grid</w:t>
      </w:r>
    </w:p>
    <w:p w:rsidR="00000000" w:rsidDel="00000000" w:rsidP="00000000" w:rsidRDefault="00000000" w:rsidRPr="00000000" w14:paraId="000000A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grid-template-columns</w:t>
      </w:r>
    </w:p>
    <w:p w:rsidR="00000000" w:rsidDel="00000000" w:rsidP="00000000" w:rsidRDefault="00000000" w:rsidRPr="00000000" w14:paraId="000000A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gap</w:t>
      </w:r>
    </w:p>
    <w:p w:rsidR="00000000" w:rsidDel="00000000" w:rsidP="00000000" w:rsidRDefault="00000000" w:rsidRPr="00000000" w14:paraId="000000A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text-align:center</w:t>
      </w:r>
    </w:p>
    <w:p w:rsidR="00000000" w:rsidDel="00000000" w:rsidP="00000000" w:rsidRDefault="00000000" w:rsidRPr="00000000" w14:paraId="000000A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background</w:t>
      </w:r>
    </w:p>
    <w:p w:rsidR="00000000" w:rsidDel="00000000" w:rsidP="00000000" w:rsidRDefault="00000000" w:rsidRPr="00000000" w14:paraId="000000A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font-size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96r6ju24i8b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B. Blog Section</w:t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9ej5mnnx2ba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Features</w:t>
      </w:r>
    </w:p>
    <w:p w:rsidR="00000000" w:rsidDel="00000000" w:rsidP="00000000" w:rsidRDefault="00000000" w:rsidRPr="00000000" w14:paraId="000000B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Responsive blog cards</w:t>
      </w:r>
    </w:p>
    <w:p w:rsidR="00000000" w:rsidDel="00000000" w:rsidP="00000000" w:rsidRDefault="00000000" w:rsidRPr="00000000" w14:paraId="000000B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Blog image</w:t>
      </w:r>
    </w:p>
    <w:p w:rsidR="00000000" w:rsidDel="00000000" w:rsidP="00000000" w:rsidRDefault="00000000" w:rsidRPr="00000000" w14:paraId="000000B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Blog category label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 and description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More button</w:t>
      </w:r>
    </w:p>
    <w:p w:rsidR="00000000" w:rsidDel="00000000" w:rsidP="00000000" w:rsidRDefault="00000000" w:rsidRPr="00000000" w14:paraId="000000B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Hover animation</w:t>
      </w:r>
    </w:p>
    <w:p w:rsidR="00000000" w:rsidDel="00000000" w:rsidP="00000000" w:rsidRDefault="00000000" w:rsidRPr="00000000" w14:paraId="000000B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Card shadow effect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tymlefnu1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 Structure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&lt;section class="blog"&gt;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2r969y80b4m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Main Classes</w:t>
      </w:r>
    </w:p>
    <w:tbl>
      <w:tblPr>
        <w:tblStyle w:val="Table5"/>
        <w:tblW w:w="3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2090"/>
        <w:tblGridChange w:id="0">
          <w:tblGrid>
            <w:gridCol w:w="1625"/>
            <w:gridCol w:w="20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.blog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Main section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.blog-wrapper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Blog grid container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.blog-card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Blog card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.blog-content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Blog text content</w:t>
            </w:r>
          </w:p>
        </w:tc>
      </w:tr>
    </w:tbl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rip7oxqq1f8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CSS Concepts Used</w:t>
      </w:r>
    </w:p>
    <w:p w:rsidR="00000000" w:rsidDel="00000000" w:rsidP="00000000" w:rsidRDefault="00000000" w:rsidRPr="00000000" w14:paraId="000000C6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auto-fit</w:t>
      </w:r>
    </w:p>
    <w:p w:rsidR="00000000" w:rsidDel="00000000" w:rsidP="00000000" w:rsidRDefault="00000000" w:rsidRPr="00000000" w14:paraId="000000C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minmax()</w:t>
      </w:r>
    </w:p>
    <w:p w:rsidR="00000000" w:rsidDel="00000000" w:rsidP="00000000" w:rsidRDefault="00000000" w:rsidRPr="00000000" w14:paraId="000000C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object-fit:cover</w:t>
      </w:r>
    </w:p>
    <w:p w:rsidR="00000000" w:rsidDel="00000000" w:rsidP="00000000" w:rsidRDefault="00000000" w:rsidRPr="00000000" w14:paraId="000000C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box-shadow</w:t>
      </w:r>
    </w:p>
    <w:p w:rsidR="00000000" w:rsidDel="00000000" w:rsidP="00000000" w:rsidRDefault="00000000" w:rsidRPr="00000000" w14:paraId="000000C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border-radius</w:t>
      </w:r>
    </w:p>
    <w:p w:rsidR="00000000" w:rsidDel="00000000" w:rsidP="00000000" w:rsidRDefault="00000000" w:rsidRPr="00000000" w14:paraId="000000C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transition</w:t>
      </w:r>
    </w:p>
    <w:p w:rsidR="00000000" w:rsidDel="00000000" w:rsidP="00000000" w:rsidRDefault="00000000" w:rsidRPr="00000000" w14:paraId="000000CC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transform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1spqrrppn0n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C. Call To Action (CTA) Section</w:t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td8m4hwfri5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Features</w:t>
      </w:r>
    </w:p>
    <w:p w:rsidR="00000000" w:rsidDel="00000000" w:rsidP="00000000" w:rsidRDefault="00000000" w:rsidRPr="00000000" w14:paraId="000000D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Full-width banner section</w:t>
      </w:r>
    </w:p>
    <w:p w:rsidR="00000000" w:rsidDel="00000000" w:rsidP="00000000" w:rsidRDefault="00000000" w:rsidRPr="00000000" w14:paraId="000000D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image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Dark overlay effect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Center aligned content</w:t>
      </w:r>
    </w:p>
    <w:p w:rsidR="00000000" w:rsidDel="00000000" w:rsidP="00000000" w:rsidRDefault="00000000" w:rsidRPr="00000000" w14:paraId="000000D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CTA button</w:t>
      </w:r>
    </w:p>
    <w:p w:rsidR="00000000" w:rsidDel="00000000" w:rsidP="00000000" w:rsidRDefault="00000000" w:rsidRPr="00000000" w14:paraId="000000D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typography</w:t>
      </w:r>
    </w:p>
    <w:p w:rsidR="00000000" w:rsidDel="00000000" w:rsidP="00000000" w:rsidRDefault="00000000" w:rsidRPr="00000000" w14:paraId="000000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pkcyg7qfg5m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HTML Structure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&lt;section class="cta"&gt;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khqg0v8l4ro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Main Classes</w:t>
      </w:r>
    </w:p>
    <w:tbl>
      <w:tblPr>
        <w:tblStyle w:val="Table6"/>
        <w:tblW w:w="35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2045"/>
        <w:tblGridChange w:id="0">
          <w:tblGrid>
            <w:gridCol w:w="1520"/>
            <w:gridCol w:w="20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CTA section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.cta-content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CTA text container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.cta-btn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CTA button</w:t>
            </w:r>
          </w:p>
        </w:tc>
      </w:tr>
    </w:tbl>
    <w:p w:rsidR="00000000" w:rsidDel="00000000" w:rsidP="00000000" w:rsidRDefault="00000000" w:rsidRPr="00000000" w14:paraId="000000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nc51e69bog3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CSS Concepts Used</w:t>
      </w:r>
    </w:p>
    <w:p w:rsidR="00000000" w:rsidDel="00000000" w:rsidP="00000000" w:rsidRDefault="00000000" w:rsidRPr="00000000" w14:paraId="000000E3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linear-gradient</w:t>
      </w:r>
    </w:p>
    <w:p w:rsidR="00000000" w:rsidDel="00000000" w:rsidP="00000000" w:rsidRDefault="00000000" w:rsidRPr="00000000" w14:paraId="000000E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background-size:cover</w:t>
      </w:r>
    </w:p>
    <w:p w:rsidR="00000000" w:rsidDel="00000000" w:rsidP="00000000" w:rsidRDefault="00000000" w:rsidRPr="00000000" w14:paraId="000000E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background-position:center</w:t>
      </w:r>
    </w:p>
    <w:p w:rsidR="00000000" w:rsidDel="00000000" w:rsidP="00000000" w:rsidRDefault="00000000" w:rsidRPr="00000000" w14:paraId="000000E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text-align:center</w:t>
      </w:r>
    </w:p>
    <w:p w:rsidR="00000000" w:rsidDel="00000000" w:rsidP="00000000" w:rsidRDefault="00000000" w:rsidRPr="00000000" w14:paraId="000000E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max-width</w:t>
      </w:r>
    </w:p>
    <w:p w:rsidR="00000000" w:rsidDel="00000000" w:rsidP="00000000" w:rsidRDefault="00000000" w:rsidRPr="00000000" w14:paraId="000000E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padding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m7grz6f3rij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Responsive Breakpoints</w:t>
      </w:r>
    </w:p>
    <w:tbl>
      <w:tblPr>
        <w:tblStyle w:val="Table7"/>
        <w:tblW w:w="4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2960"/>
        <w:tblGridChange w:id="0">
          <w:tblGrid>
            <w:gridCol w:w="1385"/>
            <w:gridCol w:w="29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Screen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Responsive Behavior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992px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Counter becomes 2 columns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768px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Counter becomes 1 column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480px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Smaller typography</w:t>
            </w:r>
          </w:p>
        </w:tc>
      </w:tr>
    </w:tbl>
    <w:p w:rsidR="00000000" w:rsidDel="00000000" w:rsidP="00000000" w:rsidRDefault="00000000" w:rsidRPr="00000000" w14:paraId="000000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zampmolsqoz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CSS Layout Techniques</w:t>
      </w:r>
    </w:p>
    <w:tbl>
      <w:tblPr>
        <w:tblStyle w:val="Table8"/>
        <w:tblW w:w="4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5"/>
        <w:gridCol w:w="1775"/>
        <w:tblGridChange w:id="0">
          <w:tblGrid>
            <w:gridCol w:w="2675"/>
            <w:gridCol w:w="17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Used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CSS Grid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Counter &amp; Blog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Flexbox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Alignment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Hover Effects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Blog &amp; CTA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Responsive Media Query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All Sections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Overlay Background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CTA</w:t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ci1dn72l2zo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Important CSS Properties</w:t>
      </w:r>
    </w:p>
    <w:tbl>
      <w:tblPr>
        <w:tblStyle w:val="Table9"/>
        <w:tblW w:w="4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2780"/>
        <w:tblGridChange w:id="0">
          <w:tblGrid>
            <w:gridCol w:w="1940"/>
            <w:gridCol w:w="27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display:grid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Grid layout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repeat()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Repeat columns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auto-fit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Automatic responsive grid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minmax()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Flexible card size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object-fit:cover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Responsive image fitting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Smooth animation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Hover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box-shadow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Card shadow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border-radius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Rounded corners</w:t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gjmyu1iypum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UI/UX Features</w:t>
      </w:r>
    </w:p>
    <w:p w:rsidR="00000000" w:rsidDel="00000000" w:rsidP="00000000" w:rsidRDefault="00000000" w:rsidRPr="00000000" w14:paraId="0000011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Modern clean layout</w:t>
      </w:r>
    </w:p>
    <w:p w:rsidR="00000000" w:rsidDel="00000000" w:rsidP="00000000" w:rsidRDefault="00000000" w:rsidRPr="00000000" w14:paraId="0000011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Professional card design</w:t>
      </w:r>
    </w:p>
    <w:p w:rsidR="00000000" w:rsidDel="00000000" w:rsidP="00000000" w:rsidRDefault="00000000" w:rsidRPr="00000000" w14:paraId="0000011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structure</w:t>
      </w:r>
    </w:p>
    <w:p w:rsidR="00000000" w:rsidDel="00000000" w:rsidP="00000000" w:rsidRDefault="00000000" w:rsidRPr="00000000" w14:paraId="0000011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Smooth hover animation</w:t>
      </w:r>
    </w:p>
    <w:p w:rsidR="00000000" w:rsidDel="00000000" w:rsidP="00000000" w:rsidRDefault="00000000" w:rsidRPr="00000000" w14:paraId="0000011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Readable typography</w:t>
      </w:r>
    </w:p>
    <w:p w:rsidR="00000000" w:rsidDel="00000000" w:rsidP="00000000" w:rsidRDefault="00000000" w:rsidRPr="00000000" w14:paraId="0000011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Mobile-friendly spacing</w:t>
      </w:r>
    </w:p>
    <w:p w:rsidR="00000000" w:rsidDel="00000000" w:rsidP="00000000" w:rsidRDefault="00000000" w:rsidRPr="00000000" w14:paraId="0000011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Consistent color scheme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xvvvj9j7tby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Output Result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create:</w:t>
      </w:r>
    </w:p>
    <w:p w:rsidR="00000000" w:rsidDel="00000000" w:rsidP="00000000" w:rsidRDefault="00000000" w:rsidRPr="00000000" w14:paraId="00000123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Modern statistics section</w:t>
      </w:r>
    </w:p>
    <w:p w:rsidR="00000000" w:rsidDel="00000000" w:rsidP="00000000" w:rsidRDefault="00000000" w:rsidRPr="00000000" w14:paraId="0000012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blog layout</w:t>
      </w:r>
    </w:p>
    <w:p w:rsidR="00000000" w:rsidDel="00000000" w:rsidP="00000000" w:rsidRDefault="00000000" w:rsidRPr="00000000" w14:paraId="0000012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Professional CTA section</w:t>
      </w:r>
    </w:p>
    <w:p w:rsidR="00000000" w:rsidDel="00000000" w:rsidP="00000000" w:rsidRDefault="00000000" w:rsidRPr="00000000" w14:paraId="0000012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Fully responsive webpage components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d4r2pouzc9b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Practical Skills Achieved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this lecture students can build:</w:t>
      </w:r>
    </w:p>
    <w:p w:rsidR="00000000" w:rsidDel="00000000" w:rsidP="00000000" w:rsidRDefault="00000000" w:rsidRPr="00000000" w14:paraId="0000012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 websites</w:t>
      </w:r>
    </w:p>
    <w:p w:rsidR="00000000" w:rsidDel="00000000" w:rsidP="00000000" w:rsidRDefault="00000000" w:rsidRPr="00000000" w14:paraId="000001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websites</w:t>
      </w:r>
    </w:p>
    <w:p w:rsidR="00000000" w:rsidDel="00000000" w:rsidP="00000000" w:rsidRDefault="00000000" w:rsidRPr="00000000" w14:paraId="000001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Agency websites</w:t>
      </w:r>
    </w:p>
    <w:p w:rsidR="00000000" w:rsidDel="00000000" w:rsidP="00000000" w:rsidRDefault="00000000" w:rsidRPr="00000000" w14:paraId="000001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Blog websites</w:t>
      </w:r>
    </w:p>
    <w:p w:rsidR="00000000" w:rsidDel="00000000" w:rsidP="00000000" w:rsidRDefault="00000000" w:rsidRPr="00000000" w14:paraId="000001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Landing pages</w:t>
      </w:r>
    </w:p>
    <w:p w:rsidR="00000000" w:rsidDel="00000000" w:rsidP="00000000" w:rsidRDefault="00000000" w:rsidRPr="00000000" w14:paraId="0000012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Educational websites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r73qe5o4wv2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Real World Usage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sections are commonly used in:</w:t>
      </w:r>
    </w:p>
    <w:p w:rsidR="00000000" w:rsidDel="00000000" w:rsidP="00000000" w:rsidRDefault="00000000" w:rsidRPr="00000000" w14:paraId="0000013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Corporate websites</w:t>
      </w:r>
    </w:p>
    <w:p w:rsidR="00000000" w:rsidDel="00000000" w:rsidP="00000000" w:rsidRDefault="00000000" w:rsidRPr="00000000" w14:paraId="0000013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SaaS landing pages</w:t>
      </w:r>
    </w:p>
    <w:p w:rsidR="00000000" w:rsidDel="00000000" w:rsidP="00000000" w:rsidRDefault="00000000" w:rsidRPr="00000000" w14:paraId="0000013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Freelancing portfolios</w:t>
      </w:r>
    </w:p>
    <w:p w:rsidR="00000000" w:rsidDel="00000000" w:rsidP="00000000" w:rsidRDefault="00000000" w:rsidRPr="00000000" w14:paraId="0000013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Digital agency websites</w:t>
      </w:r>
    </w:p>
    <w:p w:rsidR="00000000" w:rsidDel="00000000" w:rsidP="00000000" w:rsidRDefault="00000000" w:rsidRPr="00000000" w14:paraId="0000013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Online learning platforms</w:t>
      </w:r>
    </w:p>
    <w:p w:rsidR="00000000" w:rsidDel="00000000" w:rsidP="00000000" w:rsidRDefault="00000000" w:rsidRPr="00000000" w14:paraId="0000013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websites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7ho5nwqze52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Summary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lecture teaches students how to create professional responsive website sections using modern HTML and CSS techniques including:</w:t>
      </w:r>
    </w:p>
    <w:p w:rsidR="00000000" w:rsidDel="00000000" w:rsidP="00000000" w:rsidRDefault="00000000" w:rsidRPr="00000000" w14:paraId="0000013C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CSS Grid</w:t>
      </w:r>
    </w:p>
    <w:p w:rsidR="00000000" w:rsidDel="00000000" w:rsidP="00000000" w:rsidRDefault="00000000" w:rsidRPr="00000000" w14:paraId="0000013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Design</w:t>
      </w:r>
    </w:p>
    <w:p w:rsidR="00000000" w:rsidDel="00000000" w:rsidP="00000000" w:rsidRDefault="00000000" w:rsidRPr="00000000" w14:paraId="0000013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Card Layout Design</w:t>
      </w:r>
    </w:p>
    <w:p w:rsidR="00000000" w:rsidDel="00000000" w:rsidP="00000000" w:rsidRDefault="00000000" w:rsidRPr="00000000" w14:paraId="0000013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CTA Banner Design</w:t>
      </w:r>
    </w:p>
    <w:p w:rsidR="00000000" w:rsidDel="00000000" w:rsidP="00000000" w:rsidRDefault="00000000" w:rsidRPr="00000000" w14:paraId="0000014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Hover Effects</w:t>
      </w:r>
    </w:p>
    <w:p w:rsidR="00000000" w:rsidDel="00000000" w:rsidP="00000000" w:rsidRDefault="00000000" w:rsidRPr="00000000" w14:paraId="0000014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Typography</w:t>
      </w:r>
    </w:p>
    <w:p w:rsidR="00000000" w:rsidDel="00000000" w:rsidP="00000000" w:rsidRDefault="00000000" w:rsidRPr="00000000" w14:paraId="0000014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Overlay Effects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essential frontend development skills for modern web design.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76" w:top="576" w:left="576" w:right="5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