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tp82blb8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05 : Job Sheet – CSS Flexbox Layout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ujyrifwuv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Flexbox container and items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layouts using Flexbox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and distribute items properly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properties effectively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17w9v23yw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Create Project Folder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aeod6cng5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project folder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flexbox-layout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folder create: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maueddg47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Basic HTML Structure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3f2x8jyx4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basic HTML5 structure.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e3rpk763t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sp6liqnzw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Create Flex Container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p3cpopmbk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container with multiple boxes.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onzzsny9v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5 div boxes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class names: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box1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box2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box3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box4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box5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k2xfi63y8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pytxvymsy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Flex Direction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nei93xp5u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different flex directions.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soaqkaycp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flex-direction: row;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flex-direction: column;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flex-direction: row-reverse;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flex-direction: column-reverse;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n4cqdy2k8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alignment changes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 changes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7tsvinxni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Justify Content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9eo5lppb3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horizontal alignment.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o8qgfxnk8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justify-content: flex-start;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justify-content: space-around;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justify-content: space-evenly;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dn253vg25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Align Items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g81rgp2sj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vertical alignment.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prd47de0t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align-items: stretch;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align-items: flex-start;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align-items: flex-end;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5s1zh3gvp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Flex Wrap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zfjyhkvvk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responsive wrapping items.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qipwj1li1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flex-wrap: wrap;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v3bop5vnf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multiple boxes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screen size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wrapping behavior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xta3vtew9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Gap Property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8q3ngv8wy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spacing between flex items.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vnoe1r4kd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gap: 20px;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sr3l8j9zo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Flex Item Properties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gkjcovfnu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Flex Item properties.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llohe3b9m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flex-grow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flex-shrink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flex-basis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align-self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isljvwkul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one box larger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one box smaller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different alignment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fp6rmspw8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Mini Flexbox Project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kt8juscpn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Card Layout.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1huksfdt0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title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29kmodfuy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Flexbox for layout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effect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responsive design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5w4ed4fez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0kw3gzqf5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responsive navigation bar using Flexbox.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k6blm5mdw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links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wuv4uerhn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it: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Properly aligned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lu21yc7j6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output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7slsl37ql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will be able to:</w:t>
        <w:br w:type="textWrapping"/>
        <w:t xml:space="preserve">✅ Create Flexbox containers</w:t>
        <w:br w:type="textWrapping"/>
        <w:t xml:space="preserve">✅ Align items horizontally and vertically</w:t>
        <w:br w:type="textWrapping"/>
        <w:t xml:space="preserve">✅ Build responsive layouts</w:t>
        <w:br w:type="textWrapping"/>
        <w:t xml:space="preserve">✅ Use Flexbox properties correctly</w:t>
        <w:br w:type="textWrapping"/>
        <w:t xml:space="preserve">✅ Design modern responsive sections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