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t7obbdax7029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Lecture 05: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q8jgjcz99pea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Topic: CSS Flexbox (display: flex &amp; related properties)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y4cjv3hj32s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1. 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After completing this lecture, students must be able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Understand the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 concept of Flexbox layout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display: flex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create flexible layouts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Control alignment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using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188038"/>
          <w:highlight w:val="cyan"/>
          <w:rtl w:val="0"/>
        </w:rPr>
        <w:t xml:space="preserve">justify-content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highlight w:val="cyan"/>
          <w:rtl w:val="0"/>
        </w:rPr>
        <w:t xml:space="preserve">align-items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Change layout direction with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188038"/>
          <w:highlight w:val="cyan"/>
          <w:rtl w:val="0"/>
        </w:rPr>
        <w:t xml:space="preserve">flex-direction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Apply </w:t>
      </w:r>
      <w:r w:rsidDel="00000000" w:rsidR="00000000" w:rsidRPr="00000000">
        <w:rPr>
          <w:rFonts w:ascii="Verdana" w:cs="Verdana" w:eastAsia="Verdana" w:hAnsi="Verdana"/>
          <w:color w:val="188038"/>
          <w:highlight w:val="cyan"/>
          <w:rtl w:val="0"/>
        </w:rPr>
        <w:t xml:space="preserve">flex-grow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highlight w:val="cyan"/>
          <w:rtl w:val="0"/>
        </w:rPr>
        <w:t xml:space="preserve">flex-shrink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, and </w:t>
      </w:r>
      <w:r w:rsidDel="00000000" w:rsidR="00000000" w:rsidRPr="00000000">
        <w:rPr>
          <w:rFonts w:ascii="Verdana" w:cs="Verdana" w:eastAsia="Verdana" w:hAnsi="Verdana"/>
          <w:color w:val="188038"/>
          <w:highlight w:val="cyan"/>
          <w:rtl w:val="0"/>
        </w:rPr>
        <w:t xml:space="preserve">flex-basis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0"/>
          <w:szCs w:val="40"/>
          <w:highlight w:val="cyan"/>
        </w:rPr>
        <w:drawing>
          <wp:inline distB="114300" distT="114300" distL="114300" distR="114300">
            <wp:extent cx="682848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p74m6gyd0co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2. Key Concepts &amp; Specifications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n2bjy9b79wsm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2.1 display: flex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Defines a flex container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Activates Flexbox layout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child elements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 {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flex;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Effect: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All 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direct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child elements become flex items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Default direction is 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row (horizontal)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gplscx2fp8qh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2.2 flex-direction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Defines the direction of flex items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Values: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(default) → left to right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row-reverse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right to left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column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top to bottom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column-reverse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bottom to top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 {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flex-direction: row;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ivpxq4j2ubs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2.3 justify-content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Aligns items along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main axis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Values: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center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space-between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equal space between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space-around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space around items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space-evenly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equal spacing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 {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justify-content: center;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k5a24a4luq46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2.4 align-items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Aligns items along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cross axis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Values: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stretch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(default)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flex-start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flex-end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center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baseline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 {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align-items: center;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cis2koqtwf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2.5 flex (grow, shrink, basis)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shorthand </w:t>
      </w: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property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for: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flex-grow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flex-shrink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flex-basis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.item {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flex: grow shrink basis;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gi6mm2b0dvpi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2.5.1 flex-grow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Defines how much an item will grow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Default: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.item {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flex-grow: 1;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yy5r7hbitkia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2.5.2 flex-shrink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Defines how much an item will shrink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Default: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.item {</w:t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flex-shrink: 1;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b3dtd3diggp5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2.5.3 flex-basis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Defines initial size before growing/shrinking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.item {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flex-basis: 200px;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reovf1jhnm4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Example (Combined)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 {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flex;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flex-direction: row;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justify-content: center;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align-items: center;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.item {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flex: 1 1 200px;</w:t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dsy60hzewjbt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3. Teaching Aids / Materials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Computer with VS Code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Browser (Chrome/Edge)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Projector (optional)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Live coding demonstration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1xurxn1n90wd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4. Time Allocation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Introduction: 10 minutes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Concept Explanation: 25 minutes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Practical Demo: 20 minutes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Student Practice: 25 minutes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Review &amp; Q/A: 10 minutes</w:t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unh9aouztpvf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5. Assessment Criteria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Students will be evaluated based on: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Correct use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display: flex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Proper alignment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justify-content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align-items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Correct use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flex-direction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Proper application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properties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4o6o2gug0yv3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6. Expected Outcome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Students will be able to: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highlight w:val="cyan"/>
        </w:rPr>
      </w:pP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Create responsive layouts using Flexbox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 elements horizontally and vertically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 spacing and sizing of elements dynamically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you want, I can also create: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Activity Sheet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Job Sheet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Self-Check Quiz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this lecture.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