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70zqonmg2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-5 JOB SHEET – MODULE 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urqc8jnt4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Dynamic Website Using CMS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No.: 01</w:t>
        <w:br w:type="textWrapping"/>
        <w:t xml:space="preserve">Module Title: Introduction to Dynamic Websites &amp; CMS</w:t>
        <w:br w:type="textWrapping"/>
        <w:t xml:space="preserve">Job Sheet No.: JS-01</w:t>
        <w:br w:type="textWrapping"/>
        <w:t xml:space="preserve">Job Title: Identify Dynamic Websites, CMS Components and Prepare a Website Structure</w:t>
        <w:br w:type="textWrapping"/>
        <w:t xml:space="preserve">Duration: 4 Hours</w:t>
        <w:br w:type="textWrapping"/>
        <w:t xml:space="preserve">Theory: 2 Hours</w:t>
        <w:br w:type="textWrapping"/>
        <w:t xml:space="preserve">Practical: 2 Hours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b846cjaix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job, the learner will be able to: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static and dynamic websites.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concept of CMS.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popular CMS platforms.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front-end and back-end components.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role of web servers and databases.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relationship between PHP, MySQL and WordPress.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the WordPress administration dashboard.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a basic website structure for a CMS-based website.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4h5yv1o5z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Tools, Equipment and Resources</w:t>
      </w:r>
    </w:p>
    <w:tbl>
      <w:tblPr>
        <w:tblStyle w:val="Table1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0"/>
        <w:gridCol w:w="5550"/>
        <w:gridCol w:w="1905"/>
        <w:tblGridChange w:id="0">
          <w:tblGrid>
            <w:gridCol w:w="1200"/>
            <w:gridCol w:w="5550"/>
            <w:gridCol w:w="1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Tools/Equipment/Resources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Computer/Laptop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per learner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connection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installation/local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XAMPP/LocalWP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Pen/Pencil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Internet-enabled CMS websites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required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j8lqgbwc1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Job Requirements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learner must complete the following tasks: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xrqu3sct3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– Identify Static and Dynamic Websites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at least 5 websites and identify whether they are primarily static, dynamic, or mixed.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name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purpose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observed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type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for classification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8j6a4fijf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– Explore CMS Platforms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the following CMS platforms: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Joomla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Drupal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Magento/Adobe Commerce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their primary uses and major features.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gme2vy8fv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 – Explore WordPress Dashboard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WordPress installation and identify: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Appearance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7spfy7vx0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 – Identify Front-End and Back-End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at least 5 front-end and 5 back-end components of a WordPress website.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i5xhrdckf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 – Prepare Website Structure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 basic website structure for a: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Institute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website should contain at least: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Teachers/Trainers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Gallery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Blog/Notice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cirp316ws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Working Procedure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vjlw4g8t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Identify Static and Dynamic Websites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rjxpq2cw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web browser.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ghy4kyzc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different types of websites.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website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website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website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website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website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gms24avs9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the website features.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system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Blog/news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accounts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cart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updated content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Database-driven information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dm0lmhnzr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following table.</w:t>
      </w:r>
    </w:p>
    <w:tbl>
      <w:tblPr>
        <w:tblStyle w:val="Table2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1455"/>
        <w:gridCol w:w="3555"/>
        <w:gridCol w:w="2115"/>
        <w:gridCol w:w="1650"/>
        <w:tblGridChange w:id="0">
          <w:tblGrid>
            <w:gridCol w:w="480"/>
            <w:gridCol w:w="1455"/>
            <w:gridCol w:w="3555"/>
            <w:gridCol w:w="2115"/>
            <w:gridCol w:w="1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Observed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psd4sui52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Part B: Explore CMS Platforms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the following platforms.</w:t>
      </w:r>
    </w:p>
    <w:tbl>
      <w:tblPr>
        <w:tblStyle w:val="Table3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670"/>
        <w:gridCol w:w="2240"/>
        <w:tblGridChange w:id="0">
          <w:tblGrid>
            <w:gridCol w:w="2900"/>
            <w:gridCol w:w="1670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Joomla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Magento/Adobe 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jmo7owzfb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Consider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website can be developed using the CMS?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suitable for a blog?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suitable for an e-commerce website?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support themes/templates?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support extensions/plugins/modules?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ug31quxkr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Part C: Explore WordPress Dashboard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f658hh3t8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WordPress website.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6qrb4vvw0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to the WordPress administration panel.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address: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https://yourdomain.com/wp-admin/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localhost, the address depends on the local installation.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7vjohk4kb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the Dashboard.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following: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Dashboard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Home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Media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Pages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Comments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Appearance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Plugins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Users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Tools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Settings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4xq2rcv3a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table.</w:t>
      </w:r>
    </w:p>
    <w:tbl>
      <w:tblPr>
        <w:tblStyle w:val="Table4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070"/>
        <w:tblGridChange w:id="0">
          <w:tblGrid>
            <w:gridCol w:w="143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xms51youe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Part D: Identify Front-End and Back-End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x64g3gvui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website in a normal browser window and identify: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menu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content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Sidebar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5wjt597og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administration dashboard and identify: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management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management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 management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management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 management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settings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zz73e0q7v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Your Findings</w:t>
      </w:r>
    </w:p>
    <w:tbl>
      <w:tblPr>
        <w:tblStyle w:val="Table5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540"/>
        <w:gridCol w:w="1070"/>
        <w:tblGridChange w:id="0">
          <w:tblGrid>
            <w:gridCol w:w="2030"/>
            <w:gridCol w:w="254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/ 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v2tkp0yu2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Part E: Understand CMS Architecture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the following architecture in your notebook: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USER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│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▼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WEB BROWSER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│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▼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WEB SERVER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│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▼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CMS APPLICATION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│          │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▼          ▼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DATABASE     FILES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│          │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└────┬─────┘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▼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WEB PAGE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│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▼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WEB BROWSER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52kgram2v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 the role of each component: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Files: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2gt97p35d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Part F: Prepare Website Structure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9k7e2bwcj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Scenario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training institute wants a dynamic website to provide information about its courses, trainers, notices and activities.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gvi7f2ex1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Website Structure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a sitemap similar to: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HOME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│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┌───────────────┼────────────────┐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ABOUT           COURSES           BLOG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┌───┴───┐       ┌───┼────┐       ┌───┴───┐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  Trainers  Web  Graphics    News   Notice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Design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│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┌──────┴──────┐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            │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GALLERY       CONTACT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p1uev57j5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Learner's Website Structure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Name: ______________________________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Purpose: ____________________________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Users: _______________________________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your own sitemap below: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prh5t3njh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Expected Output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the job, the learner should have: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list of 5 websites classified as static/dynamic/mixed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comparison of 4 CMS platforms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completed WordPress Dashboard identification table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front-end/back-end component table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CMS architecture diagram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sitemap for a training institute website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anv1sb8ra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Safety Precautions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strong passwords for WordPress accounts.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share administrator login credentials.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install unknown or untrusted plugins.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delete WordPress files or database tables unnecessarily.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backup copies before making major changes.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legal and trusted software.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upload copyrighted content without permission.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out from administrator accounts after completing practical work.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66wckonum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Job Completion Checklist</w:t>
      </w:r>
    </w:p>
    <w:tbl>
      <w:tblPr>
        <w:tblStyle w:val="Table6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"/>
        <w:gridCol w:w="4850"/>
        <w:gridCol w:w="1355"/>
        <w:tblGridChange w:id="0">
          <w:tblGrid>
            <w:gridCol w:w="485"/>
            <w:gridCol w:w="4850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static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dynamic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Explained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4 CMS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Explored WordPress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front-end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back-end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Explained 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Explained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Explained PHP/MySQL/WordPress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CMS architecture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website sitemap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qvbte2u6q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Assessment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tl5h42e3y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Practical Performance – 20 Marks</w:t>
      </w:r>
    </w:p>
    <w:tbl>
      <w:tblPr>
        <w:tblStyle w:val="Table7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905"/>
        <w:tblGridChange w:id="0">
          <w:tblGrid>
            <w:gridCol w:w="380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Static/dynamic website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platform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Dashboard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Front-end/back-end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sitemap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okf4x0vy0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Oral/Viva – 10 Marks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CMS?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static and dynamic websites?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WordPress?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web server?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database?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PHP?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MySQL?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front-end?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back-end?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a CMS useful?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Assessment: 30 Marks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jbt5xzz7q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Instructor's Observation Sheet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Name: ______________________________</w:t>
        <w:br w:type="textWrapping"/>
        <w:t xml:space="preserve">ID/Roll No.: ________________________________</w:t>
        <w:br w:type="textWrapping"/>
        <w:t xml:space="preserve">Date: ______________________________________</w:t>
      </w:r>
    </w:p>
    <w:tbl>
      <w:tblPr>
        <w:tblStyle w:val="Table8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1175"/>
        <w:gridCol w:w="785"/>
        <w:gridCol w:w="2300"/>
        <w:tblGridChange w:id="0">
          <w:tblGrid>
            <w:gridCol w:w="3380"/>
            <w:gridCol w:w="1175"/>
            <w:gridCol w:w="78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Improvement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Identifies website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Understands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Identifies CMS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Navigates WordPress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Identifies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Identifies 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Understands CMS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Creates website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Follows safety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Instructor's Comments: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Signature: ____________________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Signature: ____________________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