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i/>
          <w:color w:val="auto"/>
          <w:spacing w:val="0"/>
          <w:position w:val="0"/>
          <w:sz w:val="30"/>
          <w:shd w:fill="auto" w:val="clear"/>
        </w:rPr>
      </w:pPr>
    </w:p>
    <w:p>
      <w:pPr>
        <w:spacing w:before="0" w:after="0" w:line="276"/>
        <w:ind w:right="0" w:left="0" w:firstLine="0"/>
        <w:jc w:val="left"/>
        <w:rPr>
          <w:rFonts w:ascii="Arial" w:hAnsi="Arial" w:cs="Arial" w:eastAsia="Arial"/>
          <w:b/>
          <w:i/>
          <w:color w:val="auto"/>
          <w:spacing w:val="0"/>
          <w:position w:val="0"/>
          <w:sz w:val="30"/>
          <w:shd w:fill="auto" w:val="clear"/>
        </w:rPr>
      </w:pPr>
    </w:p>
    <w:p>
      <w:pPr>
        <w:spacing w:before="0" w:after="0" w:line="276"/>
        <w:ind w:right="0" w:left="0" w:firstLine="0"/>
        <w:jc w:val="left"/>
        <w:rPr>
          <w:rFonts w:ascii="Arial" w:hAnsi="Arial" w:cs="Arial" w:eastAsia="Arial"/>
          <w:b/>
          <w:i/>
          <w:color w:val="auto"/>
          <w:spacing w:val="0"/>
          <w:position w:val="0"/>
          <w:sz w:val="30"/>
          <w:shd w:fill="auto" w:val="clear"/>
        </w:rPr>
      </w:pPr>
      <w:r>
        <w:rPr>
          <w:rFonts w:ascii="Arial" w:hAnsi="Arial" w:cs="Arial" w:eastAsia="Arial"/>
          <w:b/>
          <w:i/>
          <w:color w:val="auto"/>
          <w:spacing w:val="0"/>
          <w:position w:val="0"/>
          <w:sz w:val="30"/>
          <w:shd w:fill="auto" w:val="clear"/>
        </w:rPr>
        <w:t xml:space="preserve">Data Processing Module:</w:t>
      </w:r>
    </w:p>
    <w:p>
      <w:pPr>
        <w:spacing w:before="0" w:after="0" w:line="276"/>
        <w:ind w:right="0" w:left="0" w:firstLine="0"/>
        <w:jc w:val="left"/>
        <w:rPr>
          <w:rFonts w:ascii="Arial" w:hAnsi="Arial" w:cs="Arial" w:eastAsia="Arial"/>
          <w:b/>
          <w:i/>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Issue</w:t>
      </w:r>
      <w:r>
        <w:rPr>
          <w:rFonts w:ascii="Arial" w:hAnsi="Arial" w:cs="Arial" w:eastAsia="Arial"/>
          <w:color w:val="auto"/>
          <w:spacing w:val="0"/>
          <w:position w:val="0"/>
          <w:sz w:val="22"/>
          <w:shd w:fill="auto" w:val="clear"/>
        </w:rPr>
        <w:t xml:space="preserve">: While writing down this module, the major issue was dealing with the change in input sheets formats i.e file gets overflowed in case of excess data input and in other case (the usual case) engine stops.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module recognises this and cleans the data accordingly.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object w:dxaOrig="8685" w:dyaOrig="1660">
          <v:rect xmlns:o="urn:schemas-microsoft-com:office:office" xmlns:v="urn:schemas-microsoft-com:vml" id="rectole0000000000" style="width:434.250000pt;height:8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The module is huge but processes a single file with 4700 fields in about 0.3s.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The Module: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view this colab file to understand how the data gets processed at each step: </w:t>
      </w: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https://bit.ly/3wZa0gN</w:t>
        </w:r>
      </w:hyperlink>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module first cleans all the Nan values, extracts date from the last rows and removes the last rows which are not required.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object w:dxaOrig="8949" w:dyaOrig="1417">
          <v:rect xmlns:o="urn:schemas-microsoft-com:office:office" xmlns:v="urn:schemas-microsoft-com:vml" id="rectole0000000001" style="width:447.450000pt;height:70.8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Dib" DrawAspect="Content" ObjectID="0000000001" ShapeID="rectole0000000001" r:id="docRId3"/>
        </w:objec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rest of the process is explained in the colab file.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view how the data gets cleaned and processed at each step with every column in the colab file.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code takes 3.6 seconds to process all the given files (19 files) at once.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r>
        <w:object w:dxaOrig="7532" w:dyaOrig="2713">
          <v:rect xmlns:o="urn:schemas-microsoft-com:office:office" xmlns:v="urn:schemas-microsoft-com:vml" id="rectole0000000002" style="width:376.600000pt;height:135.6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2" ShapeID="rectole0000000002" r:id="docRId5"/>
        </w:object>
      </w: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Files: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object w:dxaOrig="8929" w:dyaOrig="2915">
          <v:rect xmlns:o="urn:schemas-microsoft-com:office:office" xmlns:v="urn:schemas-microsoft-com:vml" id="rectole0000000003" style="width:446.450000pt;height:145.7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3" ShapeID="rectole0000000003" r:id="docRId7"/>
        </w:objec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folder contains a folder with all the processed file outputs from the module.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HiPER_data_processing.py is the main file with all the processsing code.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rds_push file is the module to push the data to the sql server.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main.py file can is used to call the modules and execute on a raw file.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have clearly mentioned all the steps in the py files.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preprocess module takes one input that is the raw data file.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5588" w:dyaOrig="1012">
          <v:rect xmlns:o="urn:schemas-microsoft-com:office:office" xmlns:v="urn:schemas-microsoft-com:vml" id="rectole0000000004" style="width:279.400000pt;height:50.6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Dib" DrawAspect="Content" ObjectID="0000000004" ShapeID="rectole0000000004" r:id="docRId9"/>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Calibri" w:hAnsi="Calibri" w:cs="Calibri" w:eastAsia="Calibri"/>
          <w:color w:val="auto"/>
          <w:spacing w:val="0"/>
          <w:position w:val="0"/>
          <w:sz w:val="22"/>
          <w:shd w:fill="auto" w:val="clear"/>
        </w:rPr>
        <w:t xml:space="preserve">The module also saves a processed file locally.</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SQL data upload:</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rds_push.py file creates a sql table in the desired database and uploads each row to the server.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test the file, I used a mysql local server to upload the data from a processed csv sheet.</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the data types are taken care while creating the table.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rds_push module takes 5 inputs: The Processed data file, host name, Server username, Server Password, and the database name.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object w:dxaOrig="8807" w:dyaOrig="1012">
          <v:rect xmlns:o="urn:schemas-microsoft-com:office:office" xmlns:v="urn:schemas-microsoft-com:vml" id="rectole0000000005" style="width:440.350000pt;height:50.6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Dib" DrawAspect="Content" ObjectID="0000000005" ShapeID="rectole0000000005" r:id="docRId11"/>
        </w:objec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the rds_push.py is called, it connects to the data base, creates a table and inserts each row in the mysql database.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r>
        <w:object w:dxaOrig="6256" w:dyaOrig="2267">
          <v:rect xmlns:o="urn:schemas-microsoft-com:office:office" xmlns:v="urn:schemas-microsoft-com:vml" id="rectole0000000006" style="width:312.800000pt;height:113.3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Dib" DrawAspect="Content" ObjectID="0000000006" ShapeID="rectole0000000006" r:id="docRId13"/>
        </w:object>
      </w:r>
    </w:p>
    <w:p>
      <w:pPr>
        <w:spacing w:before="0" w:after="0" w:line="240"/>
        <w:ind w:right="0" w:left="0" w:firstLine="0"/>
        <w:jc w:val="center"/>
        <w:rPr>
          <w:rFonts w:ascii="Arial" w:hAnsi="Arial" w:cs="Arial" w:eastAsia="Arial"/>
          <w:color w:val="auto"/>
          <w:spacing w:val="0"/>
          <w:position w:val="0"/>
          <w:sz w:val="22"/>
          <w:shd w:fill="auto" w:val="clear"/>
        </w:rPr>
      </w:pPr>
      <w:r>
        <w:object w:dxaOrig="4656" w:dyaOrig="1660">
          <v:rect xmlns:o="urn:schemas-microsoft-com:office:office" xmlns:v="urn:schemas-microsoft-com:vml" id="rectole0000000007" style="width:232.800000pt;height:83.0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Dib" DrawAspect="Content" ObjectID="0000000007" ShapeID="rectole0000000007" r:id="docRId15"/>
        </w:object>
      </w: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SQL table from MYSQL local server: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object w:dxaOrig="8949" w:dyaOrig="4474">
          <v:rect xmlns:o="urn:schemas-microsoft-com:office:office" xmlns:v="urn:schemas-microsoft-com:vml" id="rectole0000000008" style="width:447.450000pt;height:223.7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SQL structure: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rds_push.py file create the following SQL table in the database: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object w:dxaOrig="8848" w:dyaOrig="5304">
          <v:rect xmlns:o="urn:schemas-microsoft-com:office:office" xmlns:v="urn:schemas-microsoft-com:vml" id="rectole0000000009" style="width:442.400000pt;height:265.2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Dib" DrawAspect="Content" ObjectID="0000000009" ShapeID="rectole0000000009" r:id="docRId19"/>
        </w:objec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number of vehicles and multiple data inputs for each vehicle, a unique id can be generated for each vehicle which can be used as a primary key which links to each individual vehicle's table.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main table can have all the basic vehicle data with the vehicle id (i.e primary key) which links to the individual vehicle data.</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Instead of creating a table every time the vehicle takes a trip, a table can be generated every week in the database under the vehicle id which can hold the vehicle data for the week. This will lead to 2 advantages: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The weekly data can be used to train the prediction model weekly as the perfomance of the vehicle changes with time.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Managing data- This will keep the data in a easily recognisable format. Filtering huge old data will take </w:t>
      </w:r>
      <w:r>
        <w:rPr>
          <w:rFonts w:ascii="Arial" w:hAnsi="Arial" w:cs="Arial" w:eastAsia="Arial"/>
          <w:i/>
          <w:color w:val="auto"/>
          <w:spacing w:val="0"/>
          <w:position w:val="0"/>
          <w:sz w:val="22"/>
          <w:shd w:fill="auto" w:val="clear"/>
        </w:rPr>
        <w:t xml:space="preserve">less server reads</w:t>
      </w:r>
      <w:r>
        <w:rPr>
          <w:rFonts w:ascii="Arial" w:hAnsi="Arial" w:cs="Arial" w:eastAsia="Arial"/>
          <w:color w:val="auto"/>
          <w:spacing w:val="0"/>
          <w:position w:val="0"/>
          <w:sz w:val="22"/>
          <w:shd w:fill="auto" w:val="clear"/>
        </w:rPr>
        <w:t xml:space="preserve"> and is made easy for furture use.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embeddings/oleObject3.bin" Id="docRId7" Type="http://schemas.openxmlformats.org/officeDocument/2006/relationships/oleObject" /><Relationship Target="media/image6.wmf" Id="docRId14" Type="http://schemas.openxmlformats.org/officeDocument/2006/relationships/image" /><Relationship Target="media/image2.wmf" Id="docRId6" Type="http://schemas.openxmlformats.org/officeDocument/2006/relationships/image" /><Relationship Target="media/image0.wmf" Id="docRId1" Type="http://schemas.openxmlformats.org/officeDocument/2006/relationships/image" /><Relationship Target="embeddings/oleObject5.bin" Id="docRId11" Type="http://schemas.openxmlformats.org/officeDocument/2006/relationships/oleObject" /><Relationship Target="embeddings/oleObject7.bin" Id="docRId15" Type="http://schemas.openxmlformats.org/officeDocument/2006/relationships/oleObject" /><Relationship Target="embeddings/oleObject9.bin" Id="docRId19" Type="http://schemas.openxmlformats.org/officeDocument/2006/relationships/oleObject" /><Relationship Target="styles.xml" Id="docRId22" Type="http://schemas.openxmlformats.org/officeDocument/2006/relationships/styles"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edia/image7.wmf" Id="docRId16" Type="http://schemas.openxmlformats.org/officeDocument/2006/relationships/image" /><Relationship Target="numbering.xml" Id="docRId21" Type="http://schemas.openxmlformats.org/officeDocument/2006/relationships/numbering"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ode="External" Target="https://bit.ly/3wZa0gN" Id="docRId2" Type="http://schemas.openxmlformats.org/officeDocument/2006/relationships/hyperlink" /></Relationships>
</file>