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A833" w14:textId="77777777" w:rsidR="00462D72" w:rsidRDefault="00462D72" w:rsidP="00462D72">
      <w:pPr>
        <w:jc w:val="center"/>
        <w:rPr>
          <w:b/>
          <w:bCs/>
          <w:sz w:val="28"/>
          <w:szCs w:val="28"/>
        </w:rPr>
      </w:pPr>
    </w:p>
    <w:p w14:paraId="56F48431" w14:textId="77777777" w:rsidR="00462D72" w:rsidRDefault="00462D72" w:rsidP="00462D72">
      <w:pPr>
        <w:jc w:val="center"/>
        <w:rPr>
          <w:b/>
          <w:bCs/>
          <w:sz w:val="28"/>
          <w:szCs w:val="28"/>
        </w:rPr>
      </w:pPr>
    </w:p>
    <w:p w14:paraId="7D803991" w14:textId="77777777" w:rsidR="00462D72" w:rsidRDefault="00462D72" w:rsidP="00462D72">
      <w:pPr>
        <w:jc w:val="center"/>
        <w:rPr>
          <w:b/>
          <w:bCs/>
          <w:sz w:val="28"/>
          <w:szCs w:val="28"/>
        </w:rPr>
      </w:pPr>
    </w:p>
    <w:p w14:paraId="3B2D73DA" w14:textId="77777777" w:rsidR="00462D72" w:rsidRDefault="00462D72" w:rsidP="00462D72">
      <w:pPr>
        <w:jc w:val="center"/>
        <w:rPr>
          <w:b/>
          <w:bCs/>
          <w:sz w:val="28"/>
          <w:szCs w:val="28"/>
        </w:rPr>
      </w:pPr>
    </w:p>
    <w:p w14:paraId="59C2358E" w14:textId="77777777" w:rsidR="00462D72" w:rsidRDefault="00462D72" w:rsidP="00462D72">
      <w:pPr>
        <w:jc w:val="center"/>
        <w:rPr>
          <w:b/>
          <w:bCs/>
          <w:sz w:val="28"/>
          <w:szCs w:val="28"/>
        </w:rPr>
      </w:pPr>
    </w:p>
    <w:p w14:paraId="0A8D6DBE" w14:textId="77777777" w:rsidR="00462D72" w:rsidRDefault="00462D72" w:rsidP="00462D72">
      <w:pPr>
        <w:jc w:val="center"/>
        <w:rPr>
          <w:b/>
          <w:bCs/>
          <w:sz w:val="28"/>
          <w:szCs w:val="28"/>
        </w:rPr>
      </w:pPr>
    </w:p>
    <w:p w14:paraId="6EB7CDBD" w14:textId="77777777" w:rsidR="00462D72" w:rsidRDefault="00462D72" w:rsidP="00462D72">
      <w:pPr>
        <w:jc w:val="center"/>
        <w:rPr>
          <w:b/>
          <w:bCs/>
          <w:sz w:val="28"/>
          <w:szCs w:val="28"/>
        </w:rPr>
      </w:pPr>
    </w:p>
    <w:p w14:paraId="1C5CC2F3" w14:textId="77777777" w:rsidR="00462D72" w:rsidRPr="000C531A" w:rsidRDefault="00462D72" w:rsidP="00462D72">
      <w:pPr>
        <w:jc w:val="center"/>
        <w:rPr>
          <w:b/>
          <w:bCs/>
          <w:sz w:val="28"/>
          <w:szCs w:val="28"/>
        </w:rPr>
      </w:pPr>
      <w:r w:rsidRPr="000C531A">
        <w:rPr>
          <w:b/>
          <w:bCs/>
          <w:sz w:val="28"/>
          <w:szCs w:val="28"/>
        </w:rPr>
        <w:t>Приложение Д</w:t>
      </w:r>
    </w:p>
    <w:p w14:paraId="2DAF9E59" w14:textId="528C0B03" w:rsidR="00462D72" w:rsidRDefault="00462D72" w:rsidP="00462D72">
      <w:pPr>
        <w:jc w:val="center"/>
        <w:rPr>
          <w:sz w:val="28"/>
          <w:szCs w:val="28"/>
        </w:rPr>
      </w:pPr>
      <w:r w:rsidRPr="00462D72">
        <w:rPr>
          <w:sz w:val="28"/>
          <w:szCs w:val="28"/>
        </w:rPr>
        <w:t>Тест-кейсы</w:t>
      </w:r>
      <w:r>
        <w:rPr>
          <w:sz w:val="28"/>
          <w:szCs w:val="28"/>
        </w:rPr>
        <w:br w:type="page"/>
      </w:r>
    </w:p>
    <w:tbl>
      <w:tblPr>
        <w:tblStyle w:val="ac"/>
        <w:tblW w:w="0" w:type="auto"/>
        <w:tblLook w:val="0480" w:firstRow="0" w:lastRow="0" w:firstColumn="1" w:lastColumn="0" w:noHBand="0" w:noVBand="1"/>
      </w:tblPr>
      <w:tblGrid>
        <w:gridCol w:w="810"/>
        <w:gridCol w:w="1444"/>
        <w:gridCol w:w="4623"/>
        <w:gridCol w:w="4343"/>
        <w:gridCol w:w="1935"/>
        <w:gridCol w:w="1405"/>
      </w:tblGrid>
      <w:tr w:rsidR="00462D72" w:rsidRPr="00462D72" w14:paraId="1EA0F83A" w14:textId="77777777" w:rsidTr="0073412C">
        <w:trPr>
          <w:tblHeader/>
        </w:trPr>
        <w:tc>
          <w:tcPr>
            <w:tcW w:w="810" w:type="dxa"/>
            <w:vAlign w:val="center"/>
          </w:tcPr>
          <w:p w14:paraId="1BE3F1C1" w14:textId="2874E44E" w:rsidR="00462D72" w:rsidRPr="00462D72" w:rsidRDefault="00462D72" w:rsidP="00462D72">
            <w:pPr>
              <w:jc w:val="center"/>
            </w:pPr>
            <w:r w:rsidRPr="00462D72">
              <w:lastRenderedPageBreak/>
              <w:t>ID</w:t>
            </w:r>
          </w:p>
        </w:tc>
        <w:tc>
          <w:tcPr>
            <w:tcW w:w="1444" w:type="dxa"/>
            <w:vAlign w:val="center"/>
          </w:tcPr>
          <w:p w14:paraId="12BE283F" w14:textId="276743F4" w:rsidR="00462D72" w:rsidRPr="00462D72" w:rsidRDefault="00462D72" w:rsidP="00462D72">
            <w:pPr>
              <w:jc w:val="center"/>
            </w:pPr>
            <w:r w:rsidRPr="00462D72">
              <w:t>Приоритет</w:t>
            </w:r>
          </w:p>
        </w:tc>
        <w:tc>
          <w:tcPr>
            <w:tcW w:w="4623" w:type="dxa"/>
            <w:vAlign w:val="center"/>
          </w:tcPr>
          <w:p w14:paraId="241AB608" w14:textId="3FA6A349" w:rsidR="00462D72" w:rsidRPr="00462D72" w:rsidRDefault="00462D72" w:rsidP="00462D72">
            <w:pPr>
              <w:jc w:val="center"/>
            </w:pPr>
            <w:r w:rsidRPr="00462D72">
              <w:t>Заглавие и шаги выполнения</w:t>
            </w:r>
          </w:p>
        </w:tc>
        <w:tc>
          <w:tcPr>
            <w:tcW w:w="4343" w:type="dxa"/>
            <w:vAlign w:val="center"/>
          </w:tcPr>
          <w:p w14:paraId="2FC60CC6" w14:textId="76D2F179" w:rsidR="00462D72" w:rsidRPr="00462D72" w:rsidRDefault="00462D72" w:rsidP="00462D72">
            <w:pPr>
              <w:jc w:val="center"/>
            </w:pPr>
            <w:r w:rsidRPr="00462D72">
              <w:t>Ожидаемый результат</w:t>
            </w:r>
          </w:p>
        </w:tc>
        <w:tc>
          <w:tcPr>
            <w:tcW w:w="1935" w:type="dxa"/>
            <w:vAlign w:val="center"/>
          </w:tcPr>
          <w:p w14:paraId="5BE4E6CA" w14:textId="15869384" w:rsidR="00462D72" w:rsidRPr="00462D72" w:rsidRDefault="00462D72" w:rsidP="00462D72">
            <w:pPr>
              <w:jc w:val="center"/>
            </w:pPr>
            <w:r w:rsidRPr="00462D72">
              <w:t>Фактический результат</w:t>
            </w:r>
          </w:p>
        </w:tc>
        <w:tc>
          <w:tcPr>
            <w:tcW w:w="1405" w:type="dxa"/>
            <w:vAlign w:val="center"/>
          </w:tcPr>
          <w:p w14:paraId="7776AB92" w14:textId="1F315B6A" w:rsidR="00462D72" w:rsidRPr="00462D72" w:rsidRDefault="00462D72" w:rsidP="00462D72">
            <w:pPr>
              <w:jc w:val="center"/>
            </w:pPr>
            <w:r w:rsidRPr="00462D72">
              <w:t>Статус</w:t>
            </w:r>
          </w:p>
        </w:tc>
      </w:tr>
      <w:tr w:rsidR="00912703" w:rsidRPr="00462D72" w14:paraId="2848AB87" w14:textId="77777777" w:rsidTr="0073412C">
        <w:tc>
          <w:tcPr>
            <w:tcW w:w="810" w:type="dxa"/>
            <w:vAlign w:val="center"/>
          </w:tcPr>
          <w:p w14:paraId="08BE5DDC" w14:textId="0A9EDFF2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T_</w:t>
            </w:r>
            <w:r>
              <w:rPr>
                <w:sz w:val="28"/>
                <w:szCs w:val="28"/>
                <w:lang w:val="ru-BY"/>
              </w:rPr>
              <w:t>01</w:t>
            </w:r>
          </w:p>
        </w:tc>
        <w:tc>
          <w:tcPr>
            <w:tcW w:w="1444" w:type="dxa"/>
            <w:vAlign w:val="center"/>
          </w:tcPr>
          <w:p w14:paraId="0A236783" w14:textId="06E47A91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высокий</w:t>
            </w:r>
          </w:p>
        </w:tc>
        <w:tc>
          <w:tcPr>
            <w:tcW w:w="4623" w:type="dxa"/>
            <w:vAlign w:val="center"/>
          </w:tcPr>
          <w:p w14:paraId="3301EB73" w14:textId="441D3A85" w:rsidR="00912703" w:rsidRPr="00130661" w:rsidRDefault="00912703" w:rsidP="00912703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b/>
                <w:bCs/>
                <w:sz w:val="28"/>
                <w:szCs w:val="28"/>
                <w:lang w:val="ru-BY"/>
              </w:rPr>
              <w:t>Проверка жесткой структуры сетки Grid в каталоге</w:t>
            </w:r>
          </w:p>
          <w:p w14:paraId="36B81403" w14:textId="2733D06E" w:rsidR="00912703" w:rsidRPr="00130661" w:rsidRDefault="00912703" w:rsidP="00912703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• Ширина окна браузера более 1200px (десктоп).</w:t>
            </w:r>
          </w:p>
          <w:p w14:paraId="0B46D4F9" w14:textId="4EE49353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1. Открыть раздел каталога цветов магазина Gvozdika.by.</w:t>
            </w:r>
          </w:p>
        </w:tc>
        <w:tc>
          <w:tcPr>
            <w:tcW w:w="4343" w:type="dxa"/>
            <w:vAlign w:val="center"/>
          </w:tcPr>
          <w:p w14:paraId="16A94A3F" w14:textId="6DEFFC74" w:rsidR="00912703" w:rsidRPr="00130661" w:rsidRDefault="00912703" w:rsidP="00912703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1. Ровно 8 карточек товаров выстроены в 2 горизонтальных ряда по 4 карточки в каждом.</w:t>
            </w:r>
          </w:p>
          <w:p w14:paraId="376519C4" w14:textId="779206BC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2. Отступы и размеры элементов идеально выровнены.</w:t>
            </w:r>
          </w:p>
        </w:tc>
        <w:tc>
          <w:tcPr>
            <w:tcW w:w="1935" w:type="dxa"/>
            <w:vAlign w:val="center"/>
          </w:tcPr>
          <w:p w14:paraId="3C9A4EB8" w14:textId="38194ED0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06CAAC82" w14:textId="3DF1466C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912703" w:rsidRPr="00462D72" w14:paraId="7C402852" w14:textId="77777777" w:rsidTr="0073412C">
        <w:tc>
          <w:tcPr>
            <w:tcW w:w="810" w:type="dxa"/>
            <w:vAlign w:val="center"/>
          </w:tcPr>
          <w:p w14:paraId="06E92BA5" w14:textId="7FE9A40C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T_</w:t>
            </w:r>
            <w:r>
              <w:rPr>
                <w:sz w:val="28"/>
                <w:szCs w:val="28"/>
                <w:lang w:val="ru-BY"/>
              </w:rPr>
              <w:t>02</w:t>
            </w:r>
          </w:p>
        </w:tc>
        <w:tc>
          <w:tcPr>
            <w:tcW w:w="1444" w:type="dxa"/>
            <w:vAlign w:val="center"/>
          </w:tcPr>
          <w:p w14:paraId="3A3C0500" w14:textId="40A58A5C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средний</w:t>
            </w:r>
          </w:p>
        </w:tc>
        <w:tc>
          <w:tcPr>
            <w:tcW w:w="4623" w:type="dxa"/>
            <w:vAlign w:val="center"/>
          </w:tcPr>
          <w:p w14:paraId="569DAF57" w14:textId="78EF25E2" w:rsidR="00912703" w:rsidRPr="00130661" w:rsidRDefault="00912703" w:rsidP="00912703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b/>
                <w:bCs/>
                <w:sz w:val="28"/>
                <w:szCs w:val="28"/>
                <w:lang w:val="ru-BY"/>
              </w:rPr>
              <w:t>Проверка поведения CSS Grid при динамическом изменении контента</w:t>
            </w:r>
          </w:p>
          <w:p w14:paraId="47C5CA42" w14:textId="0D815127" w:rsidR="00912703" w:rsidRPr="00130661" w:rsidRDefault="00912703" w:rsidP="00912703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• Выполняется анализ разметки каталога.</w:t>
            </w:r>
          </w:p>
          <w:p w14:paraId="2B98A359" w14:textId="09ED2AE9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1. Временно добавить в HTML-код 9-й и 10-й элементы товаров.</w:t>
            </w:r>
          </w:p>
        </w:tc>
        <w:tc>
          <w:tcPr>
            <w:tcW w:w="4343" w:type="dxa"/>
            <w:vAlign w:val="center"/>
          </w:tcPr>
          <w:p w14:paraId="44240CCA" w14:textId="7013119A" w:rsidR="00912703" w:rsidRPr="00130661" w:rsidRDefault="00912703" w:rsidP="00912703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1. Сетка автоматически переносит новые элементы на 3-й ряд.</w:t>
            </w:r>
          </w:p>
          <w:p w14:paraId="19BF58B6" w14:textId="360B80B1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2. Ширина колонок и пропорции карточек не деформируются.</w:t>
            </w:r>
          </w:p>
        </w:tc>
        <w:tc>
          <w:tcPr>
            <w:tcW w:w="1935" w:type="dxa"/>
            <w:vAlign w:val="center"/>
          </w:tcPr>
          <w:p w14:paraId="5CBB0D9D" w14:textId="7254E1EF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0F063587" w14:textId="3D6C93A6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912703" w:rsidRPr="00462D72" w14:paraId="5AE82BBB" w14:textId="77777777" w:rsidTr="0073412C">
        <w:tc>
          <w:tcPr>
            <w:tcW w:w="810" w:type="dxa"/>
            <w:vAlign w:val="center"/>
          </w:tcPr>
          <w:p w14:paraId="4457DF67" w14:textId="5DAA93CE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T_</w:t>
            </w:r>
            <w:r>
              <w:rPr>
                <w:sz w:val="28"/>
                <w:szCs w:val="28"/>
                <w:lang w:val="ru-BY"/>
              </w:rPr>
              <w:t>03</w:t>
            </w:r>
          </w:p>
        </w:tc>
        <w:tc>
          <w:tcPr>
            <w:tcW w:w="1444" w:type="dxa"/>
            <w:vAlign w:val="center"/>
          </w:tcPr>
          <w:p w14:paraId="7A2257F1" w14:textId="1DCB00EA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высокий</w:t>
            </w:r>
          </w:p>
        </w:tc>
        <w:tc>
          <w:tcPr>
            <w:tcW w:w="4623" w:type="dxa"/>
            <w:vAlign w:val="center"/>
          </w:tcPr>
          <w:p w14:paraId="5730CC7E" w14:textId="33F94231" w:rsidR="00912703" w:rsidRPr="00130661" w:rsidRDefault="00912703" w:rsidP="00912703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b/>
                <w:bCs/>
                <w:sz w:val="28"/>
                <w:szCs w:val="28"/>
                <w:lang w:val="ru-BY"/>
              </w:rPr>
              <w:t>Проверка работы изолированной кнопки фильтрации в каталоге</w:t>
            </w:r>
          </w:p>
          <w:p w14:paraId="5C566853" w14:textId="05AA7342" w:rsidR="00912703" w:rsidRPr="00130661" w:rsidRDefault="00912703" w:rsidP="00912703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• Открыта секция каталога цветов.</w:t>
            </w:r>
          </w:p>
          <w:p w14:paraId="1294BD7A" w14:textId="79ED2685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1. Нажать на кнопку фильтрации товаров.</w:t>
            </w:r>
          </w:p>
        </w:tc>
        <w:tc>
          <w:tcPr>
            <w:tcW w:w="4343" w:type="dxa"/>
            <w:vAlign w:val="center"/>
          </w:tcPr>
          <w:p w14:paraId="011F8959" w14:textId="0213710F" w:rsidR="00912703" w:rsidRPr="00130661" w:rsidRDefault="00912703" w:rsidP="00912703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1. Выполняется только фильтрация (скрытие/отображение категорий букетов).</w:t>
            </w:r>
          </w:p>
          <w:p w14:paraId="6F35ADC9" w14:textId="31E4DD1F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2. Сортировка товаров по цене или алфавиту не запускается.</w:t>
            </w:r>
          </w:p>
        </w:tc>
        <w:tc>
          <w:tcPr>
            <w:tcW w:w="1935" w:type="dxa"/>
            <w:vAlign w:val="center"/>
          </w:tcPr>
          <w:p w14:paraId="7958E842" w14:textId="3403B42C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62D33013" w14:textId="0D23CD06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912703" w:rsidRPr="00462D72" w14:paraId="6E0CB7C3" w14:textId="77777777" w:rsidTr="0073412C">
        <w:tc>
          <w:tcPr>
            <w:tcW w:w="810" w:type="dxa"/>
            <w:vAlign w:val="center"/>
          </w:tcPr>
          <w:p w14:paraId="17E2952E" w14:textId="075EABAE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T_</w:t>
            </w:r>
            <w:r>
              <w:rPr>
                <w:sz w:val="28"/>
                <w:szCs w:val="28"/>
                <w:lang w:val="ru-BY"/>
              </w:rPr>
              <w:t>04</w:t>
            </w:r>
          </w:p>
        </w:tc>
        <w:tc>
          <w:tcPr>
            <w:tcW w:w="1444" w:type="dxa"/>
            <w:vAlign w:val="center"/>
          </w:tcPr>
          <w:p w14:paraId="6A81BCEE" w14:textId="25EF9C64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средний</w:t>
            </w:r>
          </w:p>
        </w:tc>
        <w:tc>
          <w:tcPr>
            <w:tcW w:w="4623" w:type="dxa"/>
            <w:vAlign w:val="center"/>
          </w:tcPr>
          <w:p w14:paraId="26AAEB1B" w14:textId="2013D9E4" w:rsidR="00912703" w:rsidRPr="00130661" w:rsidRDefault="00912703" w:rsidP="00912703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b/>
                <w:bCs/>
                <w:sz w:val="28"/>
                <w:szCs w:val="28"/>
                <w:lang w:val="ru-BY"/>
              </w:rPr>
              <w:t>Проверка корректности подключения фирменной типографики Inter</w:t>
            </w:r>
          </w:p>
          <w:p w14:paraId="4EA897A3" w14:textId="0B36EFA2" w:rsidR="00912703" w:rsidRPr="00130661" w:rsidRDefault="00912703" w:rsidP="00912703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• Выполняется анализ стилей через инструмент разработчика (F12).</w:t>
            </w:r>
          </w:p>
          <w:p w14:paraId="0E39F1A5" w14:textId="34CE2B32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lastRenderedPageBreak/>
              <w:t>1. Проверить свойство font-family у заголовков и цен.</w:t>
            </w:r>
          </w:p>
        </w:tc>
        <w:tc>
          <w:tcPr>
            <w:tcW w:w="4343" w:type="dxa"/>
            <w:vAlign w:val="center"/>
          </w:tcPr>
          <w:p w14:paraId="36D21687" w14:textId="0F24B499" w:rsidR="00912703" w:rsidRPr="00130661" w:rsidRDefault="00912703" w:rsidP="00912703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lastRenderedPageBreak/>
              <w:t>1. Ко всем текстовым элементам успешно применилось семейство шрифтов 'Inter'.</w:t>
            </w:r>
          </w:p>
          <w:p w14:paraId="5FF81218" w14:textId="34B70E9D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2. Альтернативные системные шрифты не отображаются.</w:t>
            </w:r>
          </w:p>
        </w:tc>
        <w:tc>
          <w:tcPr>
            <w:tcW w:w="1935" w:type="dxa"/>
            <w:vAlign w:val="center"/>
          </w:tcPr>
          <w:p w14:paraId="4ADB03AD" w14:textId="6DB86124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4F28DF56" w14:textId="5573A68D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912703" w:rsidRPr="00462D72" w14:paraId="7AFD89F0" w14:textId="77777777" w:rsidTr="0073412C">
        <w:tc>
          <w:tcPr>
            <w:tcW w:w="810" w:type="dxa"/>
            <w:vAlign w:val="center"/>
          </w:tcPr>
          <w:p w14:paraId="78F2A5A7" w14:textId="39D8A984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T_</w:t>
            </w:r>
            <w:r>
              <w:rPr>
                <w:sz w:val="28"/>
                <w:szCs w:val="28"/>
                <w:lang w:val="ru-BY"/>
              </w:rPr>
              <w:t>05</w:t>
            </w:r>
          </w:p>
        </w:tc>
        <w:tc>
          <w:tcPr>
            <w:tcW w:w="1444" w:type="dxa"/>
            <w:vAlign w:val="center"/>
          </w:tcPr>
          <w:p w14:paraId="0FC9F494" w14:textId="55D3B32C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средний</w:t>
            </w:r>
          </w:p>
        </w:tc>
        <w:tc>
          <w:tcPr>
            <w:tcW w:w="4623" w:type="dxa"/>
            <w:vAlign w:val="center"/>
          </w:tcPr>
          <w:p w14:paraId="10D6B784" w14:textId="1FE2A301" w:rsidR="00912703" w:rsidRPr="00130661" w:rsidRDefault="00912703" w:rsidP="00912703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b/>
                <w:bCs/>
                <w:sz w:val="28"/>
                <w:szCs w:val="28"/>
                <w:lang w:val="ru-BY"/>
              </w:rPr>
              <w:t>Проверка интерактивного 3D-эффекта при наведении на товар</w:t>
            </w:r>
          </w:p>
          <w:p w14:paraId="0EFF2A16" w14:textId="30C60783" w:rsidR="00912703" w:rsidRPr="00130661" w:rsidRDefault="00912703" w:rsidP="00912703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•</w:t>
            </w:r>
            <w:r>
              <w:rPr>
                <w:sz w:val="28"/>
                <w:szCs w:val="28"/>
                <w:lang w:val="ru-BY"/>
              </w:rPr>
              <w:t xml:space="preserve"> </w:t>
            </w:r>
            <w:r w:rsidRPr="00130661">
              <w:rPr>
                <w:sz w:val="28"/>
                <w:szCs w:val="28"/>
                <w:lang w:val="ru-BY"/>
              </w:rPr>
              <w:t>Открыта десктопная версия каталога.</w:t>
            </w:r>
          </w:p>
          <w:p w14:paraId="51B87D73" w14:textId="6DFE35ED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1. Навести курсор мыши на карточку любого букета.</w:t>
            </w:r>
          </w:p>
        </w:tc>
        <w:tc>
          <w:tcPr>
            <w:tcW w:w="4343" w:type="dxa"/>
            <w:vAlign w:val="center"/>
          </w:tcPr>
          <w:p w14:paraId="42F7D8EE" w14:textId="54A2BD08" w:rsidR="00912703" w:rsidRPr="00130661" w:rsidRDefault="00912703" w:rsidP="00912703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1. Срабатывает кастомная 3D-трансформация (легкий наклон или приподнятие карточки).</w:t>
            </w:r>
          </w:p>
          <w:p w14:paraId="2DB17AA6" w14:textId="394A03B8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2. Соседние элементы сетки Grid не сдвигаются.</w:t>
            </w:r>
          </w:p>
        </w:tc>
        <w:tc>
          <w:tcPr>
            <w:tcW w:w="1935" w:type="dxa"/>
            <w:vAlign w:val="center"/>
          </w:tcPr>
          <w:p w14:paraId="0CBAEBEE" w14:textId="677D7AD7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79F9B0B8" w14:textId="53DE7181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912703" w:rsidRPr="00462D72" w14:paraId="3D0C8C71" w14:textId="77777777" w:rsidTr="0073412C">
        <w:tc>
          <w:tcPr>
            <w:tcW w:w="810" w:type="dxa"/>
            <w:vAlign w:val="center"/>
          </w:tcPr>
          <w:p w14:paraId="15B168E4" w14:textId="76C4D9F3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T_</w:t>
            </w:r>
            <w:r>
              <w:rPr>
                <w:sz w:val="28"/>
                <w:szCs w:val="28"/>
                <w:lang w:val="ru-BY"/>
              </w:rPr>
              <w:t>06</w:t>
            </w:r>
          </w:p>
        </w:tc>
        <w:tc>
          <w:tcPr>
            <w:tcW w:w="1444" w:type="dxa"/>
            <w:vAlign w:val="center"/>
          </w:tcPr>
          <w:p w14:paraId="5211C15A" w14:textId="780CC6D8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высокий</w:t>
            </w:r>
          </w:p>
        </w:tc>
        <w:tc>
          <w:tcPr>
            <w:tcW w:w="4623" w:type="dxa"/>
            <w:vAlign w:val="center"/>
          </w:tcPr>
          <w:p w14:paraId="20A8B5C9" w14:textId="493F2399" w:rsidR="00912703" w:rsidRPr="00130661" w:rsidRDefault="00912703" w:rsidP="00912703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b/>
                <w:bCs/>
                <w:sz w:val="28"/>
                <w:szCs w:val="28"/>
                <w:lang w:val="ru-BY"/>
              </w:rPr>
              <w:t>Отображение общего информационного блока сайта</w:t>
            </w:r>
          </w:p>
          <w:p w14:paraId="1494C26C" w14:textId="6E0E93D8" w:rsidR="00912703" w:rsidRPr="00130661" w:rsidRDefault="00912703" w:rsidP="00912703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• Страница прокручена до предфутерной зоны.</w:t>
            </w:r>
          </w:p>
          <w:p w14:paraId="0E338153" w14:textId="29F352E6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1. Проверить отображение контентного блока сайта.</w:t>
            </w:r>
          </w:p>
        </w:tc>
        <w:tc>
          <w:tcPr>
            <w:tcW w:w="4343" w:type="dxa"/>
            <w:vAlign w:val="center"/>
          </w:tcPr>
          <w:p w14:paraId="408EFE65" w14:textId="0C3B4F84" w:rsidR="00912703" w:rsidRPr="00130661" w:rsidRDefault="00912703" w:rsidP="00912703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1. Блок отображается как самостоятельный элемент интерфейса (не сливается с футером).</w:t>
            </w:r>
          </w:p>
          <w:p w14:paraId="68F508A5" w14:textId="48C22D1A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2. Текст, фоновые цвета и отступы соответствуют макету.</w:t>
            </w:r>
          </w:p>
        </w:tc>
        <w:tc>
          <w:tcPr>
            <w:tcW w:w="1935" w:type="dxa"/>
            <w:vAlign w:val="center"/>
          </w:tcPr>
          <w:p w14:paraId="1B598453" w14:textId="5C491210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54362A96" w14:textId="7A46E4EC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912703" w:rsidRPr="00462D72" w14:paraId="51C79387" w14:textId="77777777" w:rsidTr="0073412C">
        <w:tc>
          <w:tcPr>
            <w:tcW w:w="810" w:type="dxa"/>
            <w:vAlign w:val="center"/>
          </w:tcPr>
          <w:p w14:paraId="25749DA0" w14:textId="3FC6B3D5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T_</w:t>
            </w:r>
            <w:r>
              <w:rPr>
                <w:sz w:val="28"/>
                <w:szCs w:val="28"/>
                <w:lang w:val="ru-BY"/>
              </w:rPr>
              <w:t>07</w:t>
            </w:r>
          </w:p>
        </w:tc>
        <w:tc>
          <w:tcPr>
            <w:tcW w:w="1444" w:type="dxa"/>
            <w:vAlign w:val="center"/>
          </w:tcPr>
          <w:p w14:paraId="05CFBD0C" w14:textId="1D00BC59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высокий</w:t>
            </w:r>
          </w:p>
        </w:tc>
        <w:tc>
          <w:tcPr>
            <w:tcW w:w="4623" w:type="dxa"/>
            <w:vAlign w:val="center"/>
          </w:tcPr>
          <w:p w14:paraId="68E02F22" w14:textId="474FED91" w:rsidR="00912703" w:rsidRPr="00130661" w:rsidRDefault="00912703" w:rsidP="00912703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b/>
                <w:bCs/>
                <w:sz w:val="28"/>
                <w:szCs w:val="28"/>
                <w:lang w:val="ru-BY"/>
              </w:rPr>
              <w:t>Валидация адаптивных классов Bootstrap 5 в шапке сайта</w:t>
            </w:r>
          </w:p>
          <w:p w14:paraId="071A5085" w14:textId="7EB48BC6" w:rsidR="00912703" w:rsidRPr="00130661" w:rsidRDefault="00912703" w:rsidP="00912703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• Выполняется постепенное уменьшение окна браузера.</w:t>
            </w:r>
          </w:p>
          <w:p w14:paraId="0D943880" w14:textId="178FA701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1. Снизить ширину экрана с 1400px до 768px.</w:t>
            </w:r>
          </w:p>
        </w:tc>
        <w:tc>
          <w:tcPr>
            <w:tcW w:w="4343" w:type="dxa"/>
            <w:vAlign w:val="center"/>
          </w:tcPr>
          <w:p w14:paraId="01C37402" w14:textId="1CDF25D5" w:rsidR="00912703" w:rsidRPr="00130661" w:rsidRDefault="00912703" w:rsidP="00912703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1. Компоненты шапки (логотип Gvozdika.by, меню, контакты) перестраиваются по сетке Bootstrap 5.</w:t>
            </w:r>
          </w:p>
          <w:p w14:paraId="0A483063" w14:textId="42462F71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2. Горизонтальный скролл отсутствует.</w:t>
            </w:r>
          </w:p>
        </w:tc>
        <w:tc>
          <w:tcPr>
            <w:tcW w:w="1935" w:type="dxa"/>
            <w:vAlign w:val="center"/>
          </w:tcPr>
          <w:p w14:paraId="0E750E0D" w14:textId="1996DD2B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3BA8B229" w14:textId="4BAF804E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912703" w:rsidRPr="00462D72" w14:paraId="08835C2F" w14:textId="77777777" w:rsidTr="0073412C">
        <w:tc>
          <w:tcPr>
            <w:tcW w:w="810" w:type="dxa"/>
            <w:vAlign w:val="center"/>
          </w:tcPr>
          <w:p w14:paraId="50BA4972" w14:textId="76F7A965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T_</w:t>
            </w:r>
            <w:r>
              <w:rPr>
                <w:sz w:val="28"/>
                <w:szCs w:val="28"/>
                <w:lang w:val="ru-BY"/>
              </w:rPr>
              <w:t>08</w:t>
            </w:r>
          </w:p>
        </w:tc>
        <w:tc>
          <w:tcPr>
            <w:tcW w:w="1444" w:type="dxa"/>
            <w:vAlign w:val="center"/>
          </w:tcPr>
          <w:p w14:paraId="15A08856" w14:textId="1722AA0D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высокий</w:t>
            </w:r>
          </w:p>
        </w:tc>
        <w:tc>
          <w:tcPr>
            <w:tcW w:w="4623" w:type="dxa"/>
            <w:vAlign w:val="center"/>
          </w:tcPr>
          <w:p w14:paraId="33D57D6D" w14:textId="56224D4D" w:rsidR="00912703" w:rsidRPr="00130661" w:rsidRDefault="00912703" w:rsidP="00912703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b/>
                <w:bCs/>
                <w:sz w:val="28"/>
                <w:szCs w:val="28"/>
                <w:lang w:val="ru-BY"/>
              </w:rPr>
              <w:t>Доступность интерфейса Gvozdika.by на реальном мобильном устройстве</w:t>
            </w:r>
          </w:p>
          <w:p w14:paraId="58D3FDD0" w14:textId="79A69C0A" w:rsidR="00912703" w:rsidRPr="00130661" w:rsidRDefault="00912703" w:rsidP="00912703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lastRenderedPageBreak/>
              <w:t>• Сайт открыт на смартфоне через мобильный интернет.</w:t>
            </w:r>
          </w:p>
          <w:p w14:paraId="4A9B10A0" w14:textId="57BCF18C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1. Проверить кликабельность элементов UI (Grid-карточки, кнопки) тач-скрином.</w:t>
            </w:r>
          </w:p>
        </w:tc>
        <w:tc>
          <w:tcPr>
            <w:tcW w:w="4343" w:type="dxa"/>
            <w:vAlign w:val="center"/>
          </w:tcPr>
          <w:p w14:paraId="2E942627" w14:textId="14277338" w:rsidR="00912703" w:rsidRPr="00130661" w:rsidRDefault="00912703" w:rsidP="00912703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lastRenderedPageBreak/>
              <w:t>1. Все элементы адаптированы под нажатия пальцем (область клика достаточна).</w:t>
            </w:r>
          </w:p>
          <w:p w14:paraId="39D9AB9B" w14:textId="04888422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lastRenderedPageBreak/>
              <w:t>2. Случайное масштабирование страницы жестами заблокировано.</w:t>
            </w:r>
          </w:p>
        </w:tc>
        <w:tc>
          <w:tcPr>
            <w:tcW w:w="1935" w:type="dxa"/>
            <w:vAlign w:val="center"/>
          </w:tcPr>
          <w:p w14:paraId="6E993F35" w14:textId="0441B74A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lastRenderedPageBreak/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081AD5A9" w14:textId="6821486E" w:rsidR="00912703" w:rsidRPr="00462D72" w:rsidRDefault="00912703" w:rsidP="00912703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314D6C" w:rsidRPr="00462D72" w14:paraId="3F98EA85" w14:textId="77777777" w:rsidTr="0073412C">
        <w:tc>
          <w:tcPr>
            <w:tcW w:w="810" w:type="dxa"/>
            <w:vAlign w:val="center"/>
          </w:tcPr>
          <w:p w14:paraId="6D3E3735" w14:textId="78F44FBB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T_09</w:t>
            </w:r>
          </w:p>
        </w:tc>
        <w:tc>
          <w:tcPr>
            <w:tcW w:w="1444" w:type="dxa"/>
            <w:vAlign w:val="center"/>
          </w:tcPr>
          <w:p w14:paraId="06D8DA68" w14:textId="4FA3A893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высокий</w:t>
            </w:r>
          </w:p>
        </w:tc>
        <w:tc>
          <w:tcPr>
            <w:tcW w:w="4623" w:type="dxa"/>
            <w:vAlign w:val="center"/>
          </w:tcPr>
          <w:p w14:paraId="5A691642" w14:textId="02C44DD0" w:rsidR="00314D6C" w:rsidRPr="00314D6C" w:rsidRDefault="00314D6C" w:rsidP="00314D6C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314D6C">
              <w:rPr>
                <w:b/>
                <w:bCs/>
                <w:sz w:val="28"/>
                <w:szCs w:val="28"/>
                <w:lang w:val="ru-BY"/>
              </w:rPr>
              <w:t>Проверка переключения состояния кнопки «В корзину»</w:t>
            </w:r>
          </w:p>
          <w:p w14:paraId="501A3D21" w14:textId="42667F05" w:rsidR="00314D6C" w:rsidRPr="00130661" w:rsidRDefault="00314D6C" w:rsidP="00314D6C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• Открыта секция каталога цветов.</w:t>
            </w:r>
          </w:p>
          <w:p w14:paraId="483F6C6C" w14:textId="19A7FAD3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1. Нажать на кнопку добавления товара в корзину у любой карточки.</w:t>
            </w:r>
          </w:p>
        </w:tc>
        <w:tc>
          <w:tcPr>
            <w:tcW w:w="4343" w:type="dxa"/>
            <w:vAlign w:val="center"/>
          </w:tcPr>
          <w:p w14:paraId="3EA16295" w14:textId="31E8F2FE" w:rsidR="00314D6C" w:rsidRPr="00130661" w:rsidRDefault="00314D6C" w:rsidP="00314D6C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1. Кнопка меняет свое визуальное состояние (текст меняется на «В корзине» или появляется галочка).</w:t>
            </w:r>
          </w:p>
          <w:p w14:paraId="442F3E41" w14:textId="504FB3F6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2. Анимация перехода плавная, верстка карточки не ломается.</w:t>
            </w:r>
          </w:p>
        </w:tc>
        <w:tc>
          <w:tcPr>
            <w:tcW w:w="1935" w:type="dxa"/>
            <w:vAlign w:val="center"/>
          </w:tcPr>
          <w:p w14:paraId="63742757" w14:textId="1CB7C94C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7A162BBD" w14:textId="51B235C9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314D6C" w:rsidRPr="00462D72" w14:paraId="334378E1" w14:textId="77777777" w:rsidTr="0073412C">
        <w:tc>
          <w:tcPr>
            <w:tcW w:w="810" w:type="dxa"/>
            <w:vAlign w:val="center"/>
          </w:tcPr>
          <w:p w14:paraId="6869C9B4" w14:textId="3CC63D4E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T_10</w:t>
            </w:r>
          </w:p>
        </w:tc>
        <w:tc>
          <w:tcPr>
            <w:tcW w:w="1444" w:type="dxa"/>
            <w:vAlign w:val="center"/>
          </w:tcPr>
          <w:p w14:paraId="3D6BF2FB" w14:textId="1C2AB8A6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высокий</w:t>
            </w:r>
          </w:p>
        </w:tc>
        <w:tc>
          <w:tcPr>
            <w:tcW w:w="4623" w:type="dxa"/>
            <w:vAlign w:val="center"/>
          </w:tcPr>
          <w:p w14:paraId="7B4AA639" w14:textId="41A019FD" w:rsidR="00314D6C" w:rsidRPr="00314D6C" w:rsidRDefault="00314D6C" w:rsidP="00314D6C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314D6C">
              <w:rPr>
                <w:b/>
                <w:bCs/>
                <w:sz w:val="28"/>
                <w:szCs w:val="28"/>
                <w:lang w:val="ru-BY"/>
              </w:rPr>
              <w:t>Валидация формы обратной связи (заказ звонка / подписка)</w:t>
            </w:r>
          </w:p>
          <w:p w14:paraId="65451B72" w14:textId="62AF86EF" w:rsidR="00314D6C" w:rsidRPr="00130661" w:rsidRDefault="00314D6C" w:rsidP="00314D6C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• Открыта секция с формой ввода данных.</w:t>
            </w:r>
          </w:p>
          <w:p w14:paraId="17282CAE" w14:textId="39360265" w:rsidR="00314D6C" w:rsidRPr="00130661" w:rsidRDefault="00314D6C" w:rsidP="00314D6C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1. Попробовать отправить форму с пустыми полями.</w:t>
            </w:r>
          </w:p>
          <w:p w14:paraId="715552EF" w14:textId="7B46CC93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2. Ввести корректный номер телефона/email и отправить форму.</w:t>
            </w:r>
          </w:p>
        </w:tc>
        <w:tc>
          <w:tcPr>
            <w:tcW w:w="4343" w:type="dxa"/>
            <w:vAlign w:val="center"/>
          </w:tcPr>
          <w:p w14:paraId="6BBDF2C7" w14:textId="668CBCB9" w:rsidR="00314D6C" w:rsidRPr="00130661" w:rsidRDefault="00314D6C" w:rsidP="00314D6C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1. При пустом вводе срабатывает стандартная HTML5-валидация (поля подсвечиваются).</w:t>
            </w:r>
          </w:p>
          <w:p w14:paraId="715B8D2A" w14:textId="7117A38B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2. При корректном вводе форма отправляется, выводится сообщение об успешной отправке.</w:t>
            </w:r>
          </w:p>
        </w:tc>
        <w:tc>
          <w:tcPr>
            <w:tcW w:w="1935" w:type="dxa"/>
            <w:vAlign w:val="center"/>
          </w:tcPr>
          <w:p w14:paraId="6043654A" w14:textId="32E9F106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1491AA6B" w14:textId="53D051D0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314D6C" w:rsidRPr="00462D72" w14:paraId="5A116C6A" w14:textId="77777777" w:rsidTr="0073412C">
        <w:tc>
          <w:tcPr>
            <w:tcW w:w="810" w:type="dxa"/>
            <w:vAlign w:val="center"/>
          </w:tcPr>
          <w:p w14:paraId="3E811772" w14:textId="79DF8235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T_11</w:t>
            </w:r>
          </w:p>
        </w:tc>
        <w:tc>
          <w:tcPr>
            <w:tcW w:w="1444" w:type="dxa"/>
            <w:vAlign w:val="center"/>
          </w:tcPr>
          <w:p w14:paraId="796D43BB" w14:textId="0E932FCE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средний</w:t>
            </w:r>
          </w:p>
        </w:tc>
        <w:tc>
          <w:tcPr>
            <w:tcW w:w="4623" w:type="dxa"/>
            <w:vAlign w:val="center"/>
          </w:tcPr>
          <w:p w14:paraId="1FB8EA45" w14:textId="4E776B65" w:rsidR="00314D6C" w:rsidRPr="00314D6C" w:rsidRDefault="00314D6C" w:rsidP="00314D6C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314D6C">
              <w:rPr>
                <w:b/>
                <w:bCs/>
                <w:sz w:val="28"/>
                <w:szCs w:val="28"/>
                <w:lang w:val="ru-BY"/>
              </w:rPr>
              <w:t>Проверка работы «гамбургер»-меню на мобильных разрешениях</w:t>
            </w:r>
          </w:p>
          <w:p w14:paraId="61D3F7D2" w14:textId="69DA0126" w:rsidR="00314D6C" w:rsidRPr="00130661" w:rsidRDefault="00314D6C" w:rsidP="00314D6C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• Окно браузера уменьшено до мобильного размера (менее 768px).</w:t>
            </w:r>
          </w:p>
          <w:p w14:paraId="6FCC5C89" w14:textId="1BD71C44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1. Нажать на иконку «гамбургера» в адаптивной шапке Bootstrap 5.</w:t>
            </w:r>
          </w:p>
        </w:tc>
        <w:tc>
          <w:tcPr>
            <w:tcW w:w="4343" w:type="dxa"/>
            <w:vAlign w:val="center"/>
          </w:tcPr>
          <w:p w14:paraId="6A8DC6B2" w14:textId="02CA2CD2" w:rsidR="00314D6C" w:rsidRPr="00130661" w:rsidRDefault="00314D6C" w:rsidP="00314D6C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1. Мобильное меню плавно раскрывается, предоставляя доступ к навигационным ссылкам.</w:t>
            </w:r>
          </w:p>
          <w:p w14:paraId="0E06DA80" w14:textId="5C0C8E34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lastRenderedPageBreak/>
              <w:t>2. Повторное нажатие или клик вне зоны меню плавно закрывает его.</w:t>
            </w:r>
          </w:p>
        </w:tc>
        <w:tc>
          <w:tcPr>
            <w:tcW w:w="1935" w:type="dxa"/>
            <w:vAlign w:val="center"/>
          </w:tcPr>
          <w:p w14:paraId="37F9152D" w14:textId="68B83E2D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lastRenderedPageBreak/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69AE2D6C" w14:textId="7F3623A7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314D6C" w:rsidRPr="00462D72" w14:paraId="25944D5B" w14:textId="77777777" w:rsidTr="0073412C">
        <w:tc>
          <w:tcPr>
            <w:tcW w:w="810" w:type="dxa"/>
            <w:vAlign w:val="center"/>
          </w:tcPr>
          <w:p w14:paraId="6978F2BA" w14:textId="5B02BFAB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T_12</w:t>
            </w:r>
          </w:p>
        </w:tc>
        <w:tc>
          <w:tcPr>
            <w:tcW w:w="1444" w:type="dxa"/>
            <w:vAlign w:val="center"/>
          </w:tcPr>
          <w:p w14:paraId="6004A9B4" w14:textId="137FE2A8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низкий</w:t>
            </w:r>
          </w:p>
        </w:tc>
        <w:tc>
          <w:tcPr>
            <w:tcW w:w="4623" w:type="dxa"/>
            <w:vAlign w:val="center"/>
          </w:tcPr>
          <w:p w14:paraId="71CC17B6" w14:textId="6178A1F5" w:rsidR="00314D6C" w:rsidRPr="00314D6C" w:rsidRDefault="00314D6C" w:rsidP="00314D6C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314D6C">
              <w:rPr>
                <w:b/>
                <w:bCs/>
                <w:sz w:val="28"/>
                <w:szCs w:val="28"/>
                <w:lang w:val="ru-BY"/>
              </w:rPr>
              <w:t>Проверка фиксации шапки сайта (Sticky/Fixed Header) при скролле</w:t>
            </w:r>
          </w:p>
          <w:p w14:paraId="1F1E9D94" w14:textId="7E032907" w:rsidR="00314D6C" w:rsidRPr="00130661" w:rsidRDefault="00314D6C" w:rsidP="00314D6C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• Главная страница открыта на десктопе.</w:t>
            </w:r>
          </w:p>
          <w:p w14:paraId="2DEF39F4" w14:textId="749009A2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1. Начать прокрутку страницы вниз (скролл).</w:t>
            </w:r>
          </w:p>
        </w:tc>
        <w:tc>
          <w:tcPr>
            <w:tcW w:w="4343" w:type="dxa"/>
            <w:vAlign w:val="center"/>
          </w:tcPr>
          <w:p w14:paraId="12448DD2" w14:textId="0FD0EA3C" w:rsidR="00314D6C" w:rsidRPr="00130661" w:rsidRDefault="00314D6C" w:rsidP="00314D6C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1. Шапка сайта плавно фиксируется вверху экрана или скрывается без рывков в соответствии с логикой интерфейса.</w:t>
            </w:r>
          </w:p>
          <w:p w14:paraId="4D8F1E21" w14:textId="6B0163A3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2. Контент сайта при этом не перекрывается некорректно.</w:t>
            </w:r>
          </w:p>
        </w:tc>
        <w:tc>
          <w:tcPr>
            <w:tcW w:w="1935" w:type="dxa"/>
            <w:vAlign w:val="center"/>
          </w:tcPr>
          <w:p w14:paraId="0683C5B0" w14:textId="2F5866D1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0843A16B" w14:textId="6D6D2A7A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314D6C" w:rsidRPr="00462D72" w14:paraId="63A4B32C" w14:textId="77777777" w:rsidTr="0073412C">
        <w:tc>
          <w:tcPr>
            <w:tcW w:w="810" w:type="dxa"/>
            <w:vAlign w:val="center"/>
          </w:tcPr>
          <w:p w14:paraId="45685A79" w14:textId="10038043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T_13</w:t>
            </w:r>
          </w:p>
        </w:tc>
        <w:tc>
          <w:tcPr>
            <w:tcW w:w="1444" w:type="dxa"/>
            <w:vAlign w:val="center"/>
          </w:tcPr>
          <w:p w14:paraId="4F63B98F" w14:textId="715C3A37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средний</w:t>
            </w:r>
          </w:p>
        </w:tc>
        <w:tc>
          <w:tcPr>
            <w:tcW w:w="4623" w:type="dxa"/>
            <w:vAlign w:val="center"/>
          </w:tcPr>
          <w:p w14:paraId="779F885E" w14:textId="6B0C4F19" w:rsidR="00314D6C" w:rsidRPr="00314D6C" w:rsidRDefault="00314D6C" w:rsidP="00314D6C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314D6C">
              <w:rPr>
                <w:b/>
                <w:bCs/>
                <w:sz w:val="28"/>
                <w:szCs w:val="28"/>
                <w:lang w:val="ru-BY"/>
              </w:rPr>
              <w:t>Проверка hover-эффектов (наведения) для ссылок в меню и кнопках</w:t>
            </w:r>
          </w:p>
          <w:p w14:paraId="22892F58" w14:textId="43DAB202" w:rsidR="00314D6C" w:rsidRPr="00130661" w:rsidRDefault="00314D6C" w:rsidP="00314D6C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• Открыта главная страница.</w:t>
            </w:r>
          </w:p>
          <w:p w14:paraId="3FD2887A" w14:textId="03EA0A28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1. Поочередно навести курсор на ссылки в шапке сайта и на основные UI-кнопки.</w:t>
            </w:r>
          </w:p>
        </w:tc>
        <w:tc>
          <w:tcPr>
            <w:tcW w:w="4343" w:type="dxa"/>
            <w:vAlign w:val="center"/>
          </w:tcPr>
          <w:p w14:paraId="06DDFFA1" w14:textId="527A6BB0" w:rsidR="00314D6C" w:rsidRPr="00130661" w:rsidRDefault="00314D6C" w:rsidP="00314D6C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1. Цвет текста или фона элементов плавно меняется (transition), давая визуальный отклик.</w:t>
            </w:r>
          </w:p>
          <w:p w14:paraId="0ACA8EE2" w14:textId="0DA48128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2. Шрифт при наведении не сдвигает соседние элементы.</w:t>
            </w:r>
          </w:p>
        </w:tc>
        <w:tc>
          <w:tcPr>
            <w:tcW w:w="1935" w:type="dxa"/>
            <w:vAlign w:val="center"/>
          </w:tcPr>
          <w:p w14:paraId="17D8306C" w14:textId="7AFBA1D0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5BC65B2D" w14:textId="227B90F1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314D6C" w:rsidRPr="00462D72" w14:paraId="2EEE93AA" w14:textId="77777777" w:rsidTr="0073412C">
        <w:tc>
          <w:tcPr>
            <w:tcW w:w="810" w:type="dxa"/>
            <w:vAlign w:val="center"/>
          </w:tcPr>
          <w:p w14:paraId="6A7C5AC5" w14:textId="79742213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T_14</w:t>
            </w:r>
          </w:p>
        </w:tc>
        <w:tc>
          <w:tcPr>
            <w:tcW w:w="1444" w:type="dxa"/>
            <w:vAlign w:val="center"/>
          </w:tcPr>
          <w:p w14:paraId="3FB3390B" w14:textId="774C1967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высокий</w:t>
            </w:r>
          </w:p>
        </w:tc>
        <w:tc>
          <w:tcPr>
            <w:tcW w:w="4623" w:type="dxa"/>
            <w:vAlign w:val="center"/>
          </w:tcPr>
          <w:p w14:paraId="2A30BBA7" w14:textId="60E7C99C" w:rsidR="00314D6C" w:rsidRPr="00314D6C" w:rsidRDefault="00314D6C" w:rsidP="00314D6C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314D6C">
              <w:rPr>
                <w:b/>
                <w:bCs/>
                <w:sz w:val="28"/>
                <w:szCs w:val="28"/>
                <w:lang w:val="ru-BY"/>
              </w:rPr>
              <w:t>Отображение реального подвала сайта (Footer)</w:t>
            </w:r>
          </w:p>
          <w:p w14:paraId="33BFBF11" w14:textId="329D5D7A" w:rsidR="00314D6C" w:rsidRPr="00130661" w:rsidRDefault="00314D6C" w:rsidP="00314D6C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• Страница прокручена до самого конца вниз.</w:t>
            </w:r>
          </w:p>
          <w:p w14:paraId="59A0300A" w14:textId="5E11C44B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1. Проверить структуру и элементы футера.</w:t>
            </w:r>
          </w:p>
        </w:tc>
        <w:tc>
          <w:tcPr>
            <w:tcW w:w="4343" w:type="dxa"/>
            <w:vAlign w:val="center"/>
          </w:tcPr>
          <w:p w14:paraId="3DDB45E7" w14:textId="07F34BFA" w:rsidR="00314D6C" w:rsidRPr="00130661" w:rsidRDefault="00314D6C" w:rsidP="00314D6C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1. Блок футера четко отделен от предыдущего общего информационного блока.</w:t>
            </w:r>
          </w:p>
          <w:p w14:paraId="715FCFB0" w14:textId="20158BE8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2. Копирайт, ссылки на соцсети и контактные данные отображаются корректно.</w:t>
            </w:r>
          </w:p>
        </w:tc>
        <w:tc>
          <w:tcPr>
            <w:tcW w:w="1935" w:type="dxa"/>
            <w:vAlign w:val="center"/>
          </w:tcPr>
          <w:p w14:paraId="03AF8DE6" w14:textId="75A506B7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00E366E2" w14:textId="56FF869A" w:rsidR="00314D6C" w:rsidRPr="00462D72" w:rsidRDefault="00314D6C" w:rsidP="00314D6C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314D6C" w:rsidRPr="00462D72" w14:paraId="07D5C80B" w14:textId="77777777" w:rsidTr="0073412C">
        <w:tc>
          <w:tcPr>
            <w:tcW w:w="810" w:type="dxa"/>
            <w:vAlign w:val="center"/>
          </w:tcPr>
          <w:p w14:paraId="407A996B" w14:textId="23DB9FFB" w:rsidR="00314D6C" w:rsidRPr="00462D72" w:rsidRDefault="00314D6C" w:rsidP="00907B51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lastRenderedPageBreak/>
              <w:t>T_15</w:t>
            </w:r>
          </w:p>
        </w:tc>
        <w:tc>
          <w:tcPr>
            <w:tcW w:w="1444" w:type="dxa"/>
            <w:vAlign w:val="center"/>
          </w:tcPr>
          <w:p w14:paraId="3A5C7011" w14:textId="3B953873" w:rsidR="00314D6C" w:rsidRPr="00462D72" w:rsidRDefault="00314D6C" w:rsidP="00907B51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средний</w:t>
            </w:r>
          </w:p>
        </w:tc>
        <w:tc>
          <w:tcPr>
            <w:tcW w:w="4623" w:type="dxa"/>
            <w:vAlign w:val="center"/>
          </w:tcPr>
          <w:p w14:paraId="2688D9E2" w14:textId="60DC90C9" w:rsidR="00314D6C" w:rsidRPr="00314D6C" w:rsidRDefault="00314D6C" w:rsidP="00907B51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314D6C">
              <w:rPr>
                <w:b/>
                <w:bCs/>
                <w:sz w:val="28"/>
                <w:szCs w:val="28"/>
                <w:lang w:val="ru-BY"/>
              </w:rPr>
              <w:t>Проверка кроссбраузерного отображения 3D-трансформаций и сетки</w:t>
            </w:r>
          </w:p>
          <w:p w14:paraId="180F6CDA" w14:textId="4543E593" w:rsidR="00314D6C" w:rsidRPr="00130661" w:rsidRDefault="00314D6C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• Сайт поочередно открывается в разных современных браузерах.</w:t>
            </w:r>
          </w:p>
          <w:p w14:paraId="07441FFC" w14:textId="22CF97AD" w:rsidR="00314D6C" w:rsidRPr="00462D72" w:rsidRDefault="00314D6C" w:rsidP="00907B51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1. Визуально оценить отображение Grid-сетки, шрифта Inter и 3D-эффектов.</w:t>
            </w:r>
          </w:p>
        </w:tc>
        <w:tc>
          <w:tcPr>
            <w:tcW w:w="4343" w:type="dxa"/>
            <w:vAlign w:val="center"/>
          </w:tcPr>
          <w:p w14:paraId="77596E4B" w14:textId="3F264377" w:rsidR="00314D6C" w:rsidRPr="00130661" w:rsidRDefault="00314D6C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130661">
              <w:rPr>
                <w:sz w:val="28"/>
                <w:szCs w:val="28"/>
                <w:lang w:val="ru-BY"/>
              </w:rPr>
              <w:t>1. Во всех браузерах стили и сетка отображаются идентично.</w:t>
            </w:r>
          </w:p>
          <w:p w14:paraId="5B8BB7EC" w14:textId="3CE918D9" w:rsidR="00314D6C" w:rsidRPr="00462D72" w:rsidRDefault="00314D6C" w:rsidP="00907B51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2. 3D-эффекты работают плавно, без артефактов на краях карточек.</w:t>
            </w:r>
          </w:p>
        </w:tc>
        <w:tc>
          <w:tcPr>
            <w:tcW w:w="1935" w:type="dxa"/>
            <w:vAlign w:val="center"/>
          </w:tcPr>
          <w:p w14:paraId="1A1BCD7A" w14:textId="556B225C" w:rsidR="00314D6C" w:rsidRPr="00462D72" w:rsidRDefault="00314D6C" w:rsidP="00907B51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37A674A6" w14:textId="0A1201FC" w:rsidR="00314D6C" w:rsidRPr="00462D72" w:rsidRDefault="00314D6C" w:rsidP="00907B51">
            <w:pPr>
              <w:spacing w:line="360" w:lineRule="exact"/>
            </w:pPr>
            <w:r w:rsidRPr="00130661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907B51" w:rsidRPr="00462D72" w14:paraId="6D803247" w14:textId="77777777" w:rsidTr="0073412C">
        <w:tc>
          <w:tcPr>
            <w:tcW w:w="810" w:type="dxa"/>
            <w:vAlign w:val="center"/>
          </w:tcPr>
          <w:p w14:paraId="214D7B6F" w14:textId="23509F07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T_16</w:t>
            </w:r>
          </w:p>
        </w:tc>
        <w:tc>
          <w:tcPr>
            <w:tcW w:w="1444" w:type="dxa"/>
            <w:vAlign w:val="center"/>
          </w:tcPr>
          <w:p w14:paraId="34850F84" w14:textId="66F185B7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средний</w:t>
            </w:r>
          </w:p>
        </w:tc>
        <w:tc>
          <w:tcPr>
            <w:tcW w:w="4623" w:type="dxa"/>
            <w:vAlign w:val="center"/>
          </w:tcPr>
          <w:p w14:paraId="52D100DD" w14:textId="75B4BFF7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b/>
                <w:bCs/>
                <w:sz w:val="28"/>
                <w:szCs w:val="28"/>
                <w:lang w:val="ru-BY"/>
              </w:rPr>
              <w:t>Проверка корректного статического отображения хлебных крошек</w:t>
            </w:r>
          </w:p>
          <w:p w14:paraId="20F59211" w14:textId="4F83F6F8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• Сайт открыт на любой секции.</w:t>
            </w:r>
          </w:p>
          <w:p w14:paraId="5060E94B" w14:textId="4F2192D2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1. Найти глазами навигационную цепочку Breadcrumbs.</w:t>
            </w:r>
          </w:p>
          <w:p w14:paraId="6FB10BA6" w14:textId="30E2C90D" w:rsidR="00907B51" w:rsidRPr="00314D6C" w:rsidRDefault="00907B51" w:rsidP="00907B51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2. Проверить визуальное разделение элементов.</w:t>
            </w:r>
          </w:p>
        </w:tc>
        <w:tc>
          <w:tcPr>
            <w:tcW w:w="4343" w:type="dxa"/>
            <w:vAlign w:val="center"/>
          </w:tcPr>
          <w:p w14:paraId="64B6073B" w14:textId="272B54F8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1. Компонент отображается строго по стилям Bootstrap (серый фон или лаконичная текстовая строка).</w:t>
            </w:r>
          </w:p>
          <w:p w14:paraId="7618D131" w14:textId="36404B1C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2. Разделители (например, / или &gt;) выводятся корректно через CSS-псевдоэлементы, ссылки визуально отличаются от текущей неактивной страницы.</w:t>
            </w:r>
          </w:p>
        </w:tc>
        <w:tc>
          <w:tcPr>
            <w:tcW w:w="1935" w:type="dxa"/>
            <w:vAlign w:val="center"/>
          </w:tcPr>
          <w:p w14:paraId="311E489A" w14:textId="5B8E417E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71D402E6" w14:textId="7B73742F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907B51" w:rsidRPr="00462D72" w14:paraId="56F09E7B" w14:textId="77777777" w:rsidTr="0073412C">
        <w:tc>
          <w:tcPr>
            <w:tcW w:w="810" w:type="dxa"/>
            <w:vAlign w:val="center"/>
          </w:tcPr>
          <w:p w14:paraId="7F574D15" w14:textId="173D211E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T_17</w:t>
            </w:r>
          </w:p>
        </w:tc>
        <w:tc>
          <w:tcPr>
            <w:tcW w:w="1444" w:type="dxa"/>
            <w:vAlign w:val="center"/>
          </w:tcPr>
          <w:p w14:paraId="53350CC6" w14:textId="1F2C410F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высокий</w:t>
            </w:r>
          </w:p>
        </w:tc>
        <w:tc>
          <w:tcPr>
            <w:tcW w:w="4623" w:type="dxa"/>
            <w:vAlign w:val="center"/>
          </w:tcPr>
          <w:p w14:paraId="50093D72" w14:textId="14D0BD34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b/>
                <w:bCs/>
                <w:sz w:val="28"/>
                <w:szCs w:val="28"/>
                <w:lang w:val="ru-BY"/>
              </w:rPr>
              <w:t>Проверка визуального отображения и анимации индикатора загрузки</w:t>
            </w:r>
          </w:p>
          <w:p w14:paraId="12C00708" w14:textId="21E7C01A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• Выполняется ручное обновление страницы в браузере (F5).</w:t>
            </w:r>
          </w:p>
          <w:p w14:paraId="3537E25E" w14:textId="6BDA68B0" w:rsidR="00907B51" w:rsidRPr="00314D6C" w:rsidRDefault="00907B51" w:rsidP="00907B51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lastRenderedPageBreak/>
              <w:t>1. Обратить внимание на экран в первые доли секунды загрузки сайта.</w:t>
            </w:r>
          </w:p>
        </w:tc>
        <w:tc>
          <w:tcPr>
            <w:tcW w:w="4343" w:type="dxa"/>
            <w:vAlign w:val="center"/>
          </w:tcPr>
          <w:p w14:paraId="5442F1A7" w14:textId="5E4F2979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lastRenderedPageBreak/>
              <w:t>1. По центру экрана корректно отображается крутящийся прелоадер (Bootstrap Spinner/Loading).</w:t>
            </w:r>
          </w:p>
          <w:p w14:paraId="3BF41334" w14:textId="273D6ABD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 xml:space="preserve">2. Анимация вращения плавная, без рывков. После полной </w:t>
            </w:r>
            <w:r w:rsidRPr="00BD56A3">
              <w:rPr>
                <w:sz w:val="28"/>
                <w:szCs w:val="28"/>
                <w:lang w:val="ru-BY"/>
              </w:rPr>
              <w:lastRenderedPageBreak/>
              <w:t>загрузки фронтенд-структуры прелоадер скрывается.</w:t>
            </w:r>
          </w:p>
        </w:tc>
        <w:tc>
          <w:tcPr>
            <w:tcW w:w="1935" w:type="dxa"/>
            <w:vAlign w:val="center"/>
          </w:tcPr>
          <w:p w14:paraId="1D9190AD" w14:textId="7A348AAE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lastRenderedPageBreak/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74680E11" w14:textId="4CB933FD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907B51" w:rsidRPr="00462D72" w14:paraId="19CD723C" w14:textId="77777777" w:rsidTr="0073412C">
        <w:tc>
          <w:tcPr>
            <w:tcW w:w="810" w:type="dxa"/>
            <w:vAlign w:val="center"/>
          </w:tcPr>
          <w:p w14:paraId="36A73F5E" w14:textId="780C57A2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T_18</w:t>
            </w:r>
          </w:p>
        </w:tc>
        <w:tc>
          <w:tcPr>
            <w:tcW w:w="1444" w:type="dxa"/>
            <w:vAlign w:val="center"/>
          </w:tcPr>
          <w:p w14:paraId="4936D563" w14:textId="0C8AE32E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высокий</w:t>
            </w:r>
          </w:p>
        </w:tc>
        <w:tc>
          <w:tcPr>
            <w:tcW w:w="4623" w:type="dxa"/>
            <w:vAlign w:val="center"/>
          </w:tcPr>
          <w:p w14:paraId="1C5C53F8" w14:textId="7801343F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b/>
                <w:bCs/>
                <w:sz w:val="28"/>
                <w:szCs w:val="28"/>
                <w:lang w:val="ru-BY"/>
              </w:rPr>
              <w:t>Проверка интерактивного раскрытия меню</w:t>
            </w:r>
          </w:p>
          <w:p w14:paraId="416FBD11" w14:textId="34BA184E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• Открыта шапка сайта.</w:t>
            </w:r>
          </w:p>
          <w:p w14:paraId="1D5843BF" w14:textId="66341B1E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1. Кликнуть по элементу выпадающего списка.</w:t>
            </w:r>
          </w:p>
          <w:p w14:paraId="57A50171" w14:textId="5E2BACDC" w:rsidR="00907B51" w:rsidRPr="00314D6C" w:rsidRDefault="00907B51" w:rsidP="00907B51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2. Кликнуть в любую другую область экрана.</w:t>
            </w:r>
          </w:p>
        </w:tc>
        <w:tc>
          <w:tcPr>
            <w:tcW w:w="4343" w:type="dxa"/>
            <w:vAlign w:val="center"/>
          </w:tcPr>
          <w:p w14:paraId="4A68A005" w14:textId="4DAC68FC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1. Кнопка получает класс .show, и плавно раскрывается блок с подпунктами, не сдвигая соседние элементы шапки.</w:t>
            </w:r>
          </w:p>
          <w:p w14:paraId="70353B04" w14:textId="2ACFBD07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2. При повторном клике или клике вне зоны элемента меню автоматически и бесследно скрывается.</w:t>
            </w:r>
          </w:p>
        </w:tc>
        <w:tc>
          <w:tcPr>
            <w:tcW w:w="1935" w:type="dxa"/>
            <w:vAlign w:val="center"/>
          </w:tcPr>
          <w:p w14:paraId="45260908" w14:textId="7E938DE1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5F35460E" w14:textId="7DB6F6DB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907B51" w:rsidRPr="00462D72" w14:paraId="01F920FB" w14:textId="77777777" w:rsidTr="0073412C">
        <w:tc>
          <w:tcPr>
            <w:tcW w:w="810" w:type="dxa"/>
            <w:vAlign w:val="center"/>
          </w:tcPr>
          <w:p w14:paraId="4E46C862" w14:textId="6F293527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T_19</w:t>
            </w:r>
          </w:p>
        </w:tc>
        <w:tc>
          <w:tcPr>
            <w:tcW w:w="1444" w:type="dxa"/>
            <w:vAlign w:val="center"/>
          </w:tcPr>
          <w:p w14:paraId="0C822442" w14:textId="1AE91447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высокий</w:t>
            </w:r>
          </w:p>
        </w:tc>
        <w:tc>
          <w:tcPr>
            <w:tcW w:w="4623" w:type="dxa"/>
            <w:vAlign w:val="center"/>
          </w:tcPr>
          <w:p w14:paraId="0CC45AC6" w14:textId="0AD3C237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b/>
                <w:bCs/>
                <w:sz w:val="28"/>
                <w:szCs w:val="28"/>
                <w:lang w:val="ru-BY"/>
              </w:rPr>
              <w:t>Проверка работы первого слайдера</w:t>
            </w:r>
          </w:p>
          <w:p w14:paraId="65D0191B" w14:textId="791627F2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• Открыта верхняя (главная) секция сайта.</w:t>
            </w:r>
          </w:p>
          <w:p w14:paraId="310A8B55" w14:textId="53AE9317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1. Нажать на стрелки навигации «Влево» / «Вправо».</w:t>
            </w:r>
          </w:p>
          <w:p w14:paraId="77B5A47B" w14:textId="3F590C35" w:rsidR="00907B51" w:rsidRPr="00314D6C" w:rsidRDefault="00907B51" w:rsidP="00907B51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2. Нажать на нижние индикаторы-точки.</w:t>
            </w:r>
          </w:p>
        </w:tc>
        <w:tc>
          <w:tcPr>
            <w:tcW w:w="4343" w:type="dxa"/>
            <w:vAlign w:val="center"/>
          </w:tcPr>
          <w:p w14:paraId="067935FF" w14:textId="214A5B08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1. Слайды корректно сменяют друг друга с плавной анимацией смещения или затухания.</w:t>
            </w:r>
          </w:p>
          <w:p w14:paraId="0E73FED8" w14:textId="73192172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2. Точки-индикаторы синхронно меняют свое активное состояние вместе со сменой баннеров.</w:t>
            </w:r>
          </w:p>
        </w:tc>
        <w:tc>
          <w:tcPr>
            <w:tcW w:w="1935" w:type="dxa"/>
            <w:vAlign w:val="center"/>
          </w:tcPr>
          <w:p w14:paraId="13045733" w14:textId="2624F9E4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2891F1E2" w14:textId="739373D2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907B51" w:rsidRPr="00462D72" w14:paraId="3211CE23" w14:textId="77777777" w:rsidTr="0073412C">
        <w:tc>
          <w:tcPr>
            <w:tcW w:w="810" w:type="dxa"/>
            <w:vAlign w:val="center"/>
          </w:tcPr>
          <w:p w14:paraId="7C99DC98" w14:textId="7ACF30E1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T_20</w:t>
            </w:r>
          </w:p>
        </w:tc>
        <w:tc>
          <w:tcPr>
            <w:tcW w:w="1444" w:type="dxa"/>
            <w:vAlign w:val="center"/>
          </w:tcPr>
          <w:p w14:paraId="35B0BD9D" w14:textId="79930FA9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высокий</w:t>
            </w:r>
          </w:p>
        </w:tc>
        <w:tc>
          <w:tcPr>
            <w:tcW w:w="4623" w:type="dxa"/>
            <w:vAlign w:val="center"/>
          </w:tcPr>
          <w:p w14:paraId="5F8FB177" w14:textId="02DD574A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b/>
                <w:bCs/>
                <w:sz w:val="28"/>
                <w:szCs w:val="28"/>
                <w:lang w:val="ru-BY"/>
              </w:rPr>
              <w:t>Проверка работы второго слайдера в контентной части</w:t>
            </w:r>
          </w:p>
          <w:p w14:paraId="332C07FE" w14:textId="7D7335C5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• Страница прокручена до второго слайдера (например, галерея или отзывы).</w:t>
            </w:r>
          </w:p>
          <w:p w14:paraId="709EA702" w14:textId="5F63C298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lastRenderedPageBreak/>
              <w:t>1. Нажать на элементы управления.</w:t>
            </w:r>
          </w:p>
          <w:p w14:paraId="5866F664" w14:textId="1179FB27" w:rsidR="00907B51" w:rsidRPr="00314D6C" w:rsidRDefault="00907B51" w:rsidP="00907B51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2. Навести мышь на активный слайд.</w:t>
            </w:r>
          </w:p>
        </w:tc>
        <w:tc>
          <w:tcPr>
            <w:tcW w:w="4343" w:type="dxa"/>
            <w:vAlign w:val="center"/>
          </w:tcPr>
          <w:p w14:paraId="410E75C8" w14:textId="7201070A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lastRenderedPageBreak/>
              <w:t>1. Компонент функционирует изолированно и его переключение никак не влияет на первый слайдер.</w:t>
            </w:r>
          </w:p>
          <w:p w14:paraId="010749AD" w14:textId="62C94FBF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lastRenderedPageBreak/>
              <w:t>2. При наведении курсора автоматическая прокрутка (если она включена) корректно приостанавливается.</w:t>
            </w:r>
          </w:p>
        </w:tc>
        <w:tc>
          <w:tcPr>
            <w:tcW w:w="1935" w:type="dxa"/>
            <w:vAlign w:val="center"/>
          </w:tcPr>
          <w:p w14:paraId="0FA2222E" w14:textId="60054746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lastRenderedPageBreak/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5A05F841" w14:textId="458C300E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907B51" w:rsidRPr="00462D72" w14:paraId="7D55870F" w14:textId="77777777" w:rsidTr="0073412C">
        <w:tc>
          <w:tcPr>
            <w:tcW w:w="810" w:type="dxa"/>
            <w:vAlign w:val="center"/>
          </w:tcPr>
          <w:p w14:paraId="2551DFF0" w14:textId="2E1C6AF2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T_21</w:t>
            </w:r>
          </w:p>
        </w:tc>
        <w:tc>
          <w:tcPr>
            <w:tcW w:w="1444" w:type="dxa"/>
            <w:vAlign w:val="center"/>
          </w:tcPr>
          <w:p w14:paraId="5108C125" w14:textId="133F81EF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средний</w:t>
            </w:r>
          </w:p>
        </w:tc>
        <w:tc>
          <w:tcPr>
            <w:tcW w:w="4623" w:type="dxa"/>
            <w:vAlign w:val="center"/>
          </w:tcPr>
          <w:p w14:paraId="7040D7EC" w14:textId="4A379687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b/>
                <w:bCs/>
                <w:sz w:val="28"/>
                <w:szCs w:val="28"/>
                <w:lang w:val="ru-BY"/>
              </w:rPr>
              <w:t>Проверка статического отображения всплывающего уведомления</w:t>
            </w:r>
          </w:p>
          <w:p w14:paraId="131D8D8F" w14:textId="1B7AF106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• Страница загружена, скрипты инициализации отсутствуют.</w:t>
            </w:r>
          </w:p>
          <w:p w14:paraId="57E682CE" w14:textId="6FCC51A8" w:rsidR="00907B51" w:rsidRPr="00314D6C" w:rsidRDefault="00907B51" w:rsidP="00907B51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1. Визуально оценить отображение блока Toast в интерфейсе.</w:t>
            </w:r>
          </w:p>
        </w:tc>
        <w:tc>
          <w:tcPr>
            <w:tcW w:w="4343" w:type="dxa"/>
            <w:vAlign w:val="center"/>
          </w:tcPr>
          <w:p w14:paraId="31A1188C" w14:textId="607F519F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1. Компонент Toast отображается в жестко заданной позиции экрана (например, в углу).</w:t>
            </w:r>
          </w:p>
          <w:p w14:paraId="4134F4EC" w14:textId="0C377C71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2. Структура (заголовок, иконка, текст, кнопка закрытия) соответствует разметке и стилям Bootstrap.</w:t>
            </w:r>
          </w:p>
        </w:tc>
        <w:tc>
          <w:tcPr>
            <w:tcW w:w="1935" w:type="dxa"/>
            <w:vAlign w:val="center"/>
          </w:tcPr>
          <w:p w14:paraId="27A4E4A4" w14:textId="47ADBCC3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7BE4386C" w14:textId="6F2F6A24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907B51" w:rsidRPr="00462D72" w14:paraId="5D32E537" w14:textId="77777777" w:rsidTr="0073412C">
        <w:tc>
          <w:tcPr>
            <w:tcW w:w="810" w:type="dxa"/>
            <w:vAlign w:val="center"/>
          </w:tcPr>
          <w:p w14:paraId="0F17DE47" w14:textId="0907D719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T_22</w:t>
            </w:r>
          </w:p>
        </w:tc>
        <w:tc>
          <w:tcPr>
            <w:tcW w:w="1444" w:type="dxa"/>
            <w:vAlign w:val="center"/>
          </w:tcPr>
          <w:p w14:paraId="21B705D0" w14:textId="0CD3A2D7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средний</w:t>
            </w:r>
          </w:p>
        </w:tc>
        <w:tc>
          <w:tcPr>
            <w:tcW w:w="4623" w:type="dxa"/>
            <w:vAlign w:val="center"/>
          </w:tcPr>
          <w:p w14:paraId="563FBE19" w14:textId="7A813768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b/>
                <w:bCs/>
                <w:sz w:val="28"/>
                <w:szCs w:val="28"/>
                <w:lang w:val="ru-BY"/>
              </w:rPr>
              <w:t>Проверка отображения и структуры информационного блока</w:t>
            </w:r>
          </w:p>
          <w:p w14:paraId="72CE563C" w14:textId="661801CD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• Страница прокручена до зоны с уведомлением.</w:t>
            </w:r>
          </w:p>
          <w:p w14:paraId="0566C300" w14:textId="70CF3FD1" w:rsidR="00907B51" w:rsidRPr="00314D6C" w:rsidRDefault="00907B51" w:rsidP="00907B51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1. Визуально проанализировать структуру и цвета компонента Alert.</w:t>
            </w:r>
          </w:p>
        </w:tc>
        <w:tc>
          <w:tcPr>
            <w:tcW w:w="4343" w:type="dxa"/>
            <w:vAlign w:val="center"/>
          </w:tcPr>
          <w:p w14:paraId="23E3811E" w14:textId="24CA7185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1. Компонент имеет характерный цветной фон и рамку.</w:t>
            </w:r>
          </w:p>
          <w:p w14:paraId="52538096" w14:textId="54358289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2. Текст внутри блока отцентрирован, внутренние отступы соответствуют спецификации Bootstrap.</w:t>
            </w:r>
          </w:p>
        </w:tc>
        <w:tc>
          <w:tcPr>
            <w:tcW w:w="1935" w:type="dxa"/>
            <w:vAlign w:val="center"/>
          </w:tcPr>
          <w:p w14:paraId="6878CD10" w14:textId="61923CD0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7D5FBF18" w14:textId="4233D42D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907B51" w:rsidRPr="00462D72" w14:paraId="730C2C21" w14:textId="77777777" w:rsidTr="0073412C">
        <w:tc>
          <w:tcPr>
            <w:tcW w:w="810" w:type="dxa"/>
            <w:vAlign w:val="center"/>
          </w:tcPr>
          <w:p w14:paraId="5B96F48A" w14:textId="595F894E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T_23</w:t>
            </w:r>
          </w:p>
        </w:tc>
        <w:tc>
          <w:tcPr>
            <w:tcW w:w="1444" w:type="dxa"/>
            <w:vAlign w:val="center"/>
          </w:tcPr>
          <w:p w14:paraId="493031E4" w14:textId="41234FB3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высокий</w:t>
            </w:r>
          </w:p>
        </w:tc>
        <w:tc>
          <w:tcPr>
            <w:tcW w:w="4623" w:type="dxa"/>
            <w:vAlign w:val="center"/>
          </w:tcPr>
          <w:p w14:paraId="0381D572" w14:textId="5C307C2E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b/>
                <w:bCs/>
                <w:sz w:val="28"/>
                <w:szCs w:val="28"/>
                <w:lang w:val="ru-BY"/>
              </w:rPr>
              <w:t xml:space="preserve">Проверка открытия и структуры модального окна </w:t>
            </w:r>
          </w:p>
          <w:p w14:paraId="65890803" w14:textId="567D6CCA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• На странице найдена кнопка триггера модального окна.</w:t>
            </w:r>
          </w:p>
          <w:p w14:paraId="45351FF1" w14:textId="75BA8970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1. Нажать на кнопку вызова модального окна.</w:t>
            </w:r>
          </w:p>
          <w:p w14:paraId="58F6D6E9" w14:textId="22172AF5" w:rsidR="00907B51" w:rsidRPr="00314D6C" w:rsidRDefault="00907B51" w:rsidP="00907B51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lastRenderedPageBreak/>
              <w:t>2. Нажать на крестик в углу окна или на кнопку закрытия.</w:t>
            </w:r>
          </w:p>
        </w:tc>
        <w:tc>
          <w:tcPr>
            <w:tcW w:w="4343" w:type="dxa"/>
            <w:vAlign w:val="center"/>
          </w:tcPr>
          <w:p w14:paraId="082003EB" w14:textId="4E3FD60B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lastRenderedPageBreak/>
              <w:t>1. Модальное окно плавно появляется поверх контента, задний фон затеняется.</w:t>
            </w:r>
          </w:p>
          <w:p w14:paraId="109F95BE" w14:textId="4F42F5DC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 xml:space="preserve">2. Окно корректно закрывается, возвращая страницу в исходное </w:t>
            </w:r>
            <w:r w:rsidRPr="00BD56A3">
              <w:rPr>
                <w:sz w:val="28"/>
                <w:szCs w:val="28"/>
                <w:lang w:val="ru-BY"/>
              </w:rPr>
              <w:lastRenderedPageBreak/>
              <w:t>состояние; прокрутка сайта разблокируется.</w:t>
            </w:r>
          </w:p>
        </w:tc>
        <w:tc>
          <w:tcPr>
            <w:tcW w:w="1935" w:type="dxa"/>
            <w:vAlign w:val="center"/>
          </w:tcPr>
          <w:p w14:paraId="55405F7B" w14:textId="56DEC832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lastRenderedPageBreak/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219BDA23" w14:textId="3BB306BF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907B51" w:rsidRPr="00462D72" w14:paraId="6E6C387B" w14:textId="77777777" w:rsidTr="0073412C">
        <w:tc>
          <w:tcPr>
            <w:tcW w:w="810" w:type="dxa"/>
            <w:vAlign w:val="center"/>
          </w:tcPr>
          <w:p w14:paraId="3AD33F1E" w14:textId="5E16AC65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T_24</w:t>
            </w:r>
          </w:p>
        </w:tc>
        <w:tc>
          <w:tcPr>
            <w:tcW w:w="1444" w:type="dxa"/>
            <w:vAlign w:val="center"/>
          </w:tcPr>
          <w:p w14:paraId="552925B5" w14:textId="26E084D2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средний</w:t>
            </w:r>
          </w:p>
        </w:tc>
        <w:tc>
          <w:tcPr>
            <w:tcW w:w="4623" w:type="dxa"/>
            <w:vAlign w:val="center"/>
          </w:tcPr>
          <w:p w14:paraId="4FA36DB9" w14:textId="344F2AFA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b/>
                <w:bCs/>
                <w:sz w:val="28"/>
                <w:szCs w:val="28"/>
                <w:lang w:val="ru-BY"/>
              </w:rPr>
              <w:t xml:space="preserve">Проверка интеграции и адаптивности блока с картой </w:t>
            </w:r>
          </w:p>
          <w:p w14:paraId="021F6640" w14:textId="4A8B41CC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• Страница прокручена до секции с контактами и картой.</w:t>
            </w:r>
          </w:p>
          <w:p w14:paraId="2698795B" w14:textId="09A24792" w:rsidR="00907B51" w:rsidRPr="00314D6C" w:rsidRDefault="00907B51" w:rsidP="00907B51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1. Изменить ширину окна браузера (десктоп, планшет, мобильный).</w:t>
            </w:r>
          </w:p>
        </w:tc>
        <w:tc>
          <w:tcPr>
            <w:tcW w:w="4343" w:type="dxa"/>
            <w:vAlign w:val="center"/>
          </w:tcPr>
          <w:p w14:paraId="7196E6F1" w14:textId="440C02D8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1. Карта находится внутри адаптивного контейнера (например, ratio ratio-16x9) и подстраивается под ширину экрана.</w:t>
            </w:r>
          </w:p>
          <w:p w14:paraId="4274616A" w14:textId="4526A51F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2. Блок карты не вылезает за пределы родительского контейнера и не ломает общую сетку.</w:t>
            </w:r>
          </w:p>
        </w:tc>
        <w:tc>
          <w:tcPr>
            <w:tcW w:w="1935" w:type="dxa"/>
            <w:vAlign w:val="center"/>
          </w:tcPr>
          <w:p w14:paraId="05C9F2AF" w14:textId="76997857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2F6FC884" w14:textId="78AA98E3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907B51" w:rsidRPr="00462D72" w14:paraId="59DF8E06" w14:textId="77777777" w:rsidTr="0073412C">
        <w:tc>
          <w:tcPr>
            <w:tcW w:w="810" w:type="dxa"/>
            <w:vAlign w:val="center"/>
          </w:tcPr>
          <w:p w14:paraId="23CC9E00" w14:textId="43B84343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T_25</w:t>
            </w:r>
          </w:p>
        </w:tc>
        <w:tc>
          <w:tcPr>
            <w:tcW w:w="1444" w:type="dxa"/>
            <w:vAlign w:val="center"/>
          </w:tcPr>
          <w:p w14:paraId="7BD62D8E" w14:textId="0EF9327E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высокий</w:t>
            </w:r>
          </w:p>
        </w:tc>
        <w:tc>
          <w:tcPr>
            <w:tcW w:w="4623" w:type="dxa"/>
            <w:vAlign w:val="center"/>
          </w:tcPr>
          <w:p w14:paraId="2D9EFEAD" w14:textId="58FB1B32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b/>
                <w:bCs/>
                <w:sz w:val="28"/>
                <w:szCs w:val="28"/>
                <w:lang w:val="ru-BY"/>
              </w:rPr>
              <w:t xml:space="preserve">Проверка статического отображения блока пагинации </w:t>
            </w:r>
          </w:p>
          <w:p w14:paraId="6C7B8A72" w14:textId="56AF3C8B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• Открыт раздел каталога товаров под Grid-сеткой.</w:t>
            </w:r>
          </w:p>
          <w:p w14:paraId="629E8C55" w14:textId="23F9FBE7" w:rsidR="00907B51" w:rsidRPr="00314D6C" w:rsidRDefault="00907B51" w:rsidP="00907B51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1. Оценить внешний вид кнопок переключения страниц.</w:t>
            </w:r>
          </w:p>
        </w:tc>
        <w:tc>
          <w:tcPr>
            <w:tcW w:w="4343" w:type="dxa"/>
            <w:vAlign w:val="center"/>
          </w:tcPr>
          <w:p w14:paraId="6F909ED7" w14:textId="11AB9A19" w:rsidR="00907B51" w:rsidRPr="00BD56A3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1. Кнопки «Вперед», «Назад» и номера страниц выстроены в единую горизонтальную линию.</w:t>
            </w:r>
          </w:p>
          <w:p w14:paraId="777A7A82" w14:textId="50D161DA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2. Активная страница и заблокированные кнопки визуально выделены стилями.</w:t>
            </w:r>
          </w:p>
        </w:tc>
        <w:tc>
          <w:tcPr>
            <w:tcW w:w="1935" w:type="dxa"/>
            <w:vAlign w:val="center"/>
          </w:tcPr>
          <w:p w14:paraId="30BAC111" w14:textId="6B6D8378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078D7C20" w14:textId="63597499" w:rsidR="00907B51" w:rsidRPr="00130661" w:rsidRDefault="00907B51" w:rsidP="00907B51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BD56A3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282FF7" w:rsidRPr="00462D72" w14:paraId="2BDBB8F1" w14:textId="77777777" w:rsidTr="0073412C">
        <w:tc>
          <w:tcPr>
            <w:tcW w:w="810" w:type="dxa"/>
            <w:vAlign w:val="center"/>
          </w:tcPr>
          <w:p w14:paraId="54BCDFEF" w14:textId="07183C4F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T_</w:t>
            </w:r>
            <w:r w:rsidR="00074BA9">
              <w:rPr>
                <w:sz w:val="28"/>
                <w:szCs w:val="28"/>
                <w:lang w:val="ru-BY"/>
              </w:rPr>
              <w:t>26</w:t>
            </w:r>
          </w:p>
        </w:tc>
        <w:tc>
          <w:tcPr>
            <w:tcW w:w="1444" w:type="dxa"/>
            <w:vAlign w:val="center"/>
          </w:tcPr>
          <w:p w14:paraId="6CE7B95A" w14:textId="3ED820CA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высокий</w:t>
            </w:r>
          </w:p>
        </w:tc>
        <w:tc>
          <w:tcPr>
            <w:tcW w:w="4623" w:type="dxa"/>
            <w:vAlign w:val="center"/>
          </w:tcPr>
          <w:p w14:paraId="2699ABAB" w14:textId="1FCF20B6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b/>
                <w:bCs/>
                <w:sz w:val="28"/>
                <w:szCs w:val="28"/>
                <w:lang w:val="ru-BY"/>
              </w:rPr>
              <w:t>Исчезновение десктопных элементов шапки (Контакты, Поиск) на мобильных разрешениях</w:t>
            </w:r>
          </w:p>
          <w:p w14:paraId="0064BC74" w14:textId="2FECDF35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• Сайт открыт в браузере.</w:t>
            </w:r>
          </w:p>
          <w:p w14:paraId="601EE488" w14:textId="7C8A5890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1. Уменьшить ширину экрана до мобильной.</w:t>
            </w:r>
          </w:p>
          <w:p w14:paraId="10BE9042" w14:textId="37035DFF" w:rsidR="00282FF7" w:rsidRPr="00BD56A3" w:rsidRDefault="00282FF7" w:rsidP="00282FF7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lastRenderedPageBreak/>
              <w:t>2. Проверить наличие блоков с телефонами и десктопного поиска.</w:t>
            </w:r>
          </w:p>
        </w:tc>
        <w:tc>
          <w:tcPr>
            <w:tcW w:w="4343" w:type="dxa"/>
            <w:vAlign w:val="center"/>
          </w:tcPr>
          <w:p w14:paraId="3BD11ADB" w14:textId="25F59252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lastRenderedPageBreak/>
              <w:t>1. Блоки .phones и .header-3-search полностью скрываются с экрана.</w:t>
            </w:r>
          </w:p>
          <w:p w14:paraId="79B0F071" w14:textId="6000142E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2. Срабатывают адаптивные утилиты Bootstrap (классы вроде d-none d-md-block или медиа-запросы).</w:t>
            </w:r>
          </w:p>
        </w:tc>
        <w:tc>
          <w:tcPr>
            <w:tcW w:w="1935" w:type="dxa"/>
            <w:vAlign w:val="center"/>
          </w:tcPr>
          <w:p w14:paraId="14050F4C" w14:textId="7E1313A1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21288DFC" w14:textId="3CE50F69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282FF7" w:rsidRPr="00462D72" w14:paraId="3966A120" w14:textId="77777777" w:rsidTr="0073412C">
        <w:tc>
          <w:tcPr>
            <w:tcW w:w="810" w:type="dxa"/>
            <w:vAlign w:val="center"/>
          </w:tcPr>
          <w:p w14:paraId="4CB76F67" w14:textId="6687E6CA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T_</w:t>
            </w:r>
            <w:r w:rsidR="00074BA9">
              <w:rPr>
                <w:sz w:val="28"/>
                <w:szCs w:val="28"/>
                <w:lang w:val="ru-BY"/>
              </w:rPr>
              <w:t>27</w:t>
            </w:r>
          </w:p>
        </w:tc>
        <w:tc>
          <w:tcPr>
            <w:tcW w:w="1444" w:type="dxa"/>
            <w:vAlign w:val="center"/>
          </w:tcPr>
          <w:p w14:paraId="3439AC38" w14:textId="0FBCFDC0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средний</w:t>
            </w:r>
          </w:p>
        </w:tc>
        <w:tc>
          <w:tcPr>
            <w:tcW w:w="4623" w:type="dxa"/>
            <w:vAlign w:val="center"/>
          </w:tcPr>
          <w:p w14:paraId="48A98153" w14:textId="722F46DD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b/>
                <w:bCs/>
                <w:sz w:val="28"/>
                <w:szCs w:val="28"/>
                <w:lang w:val="ru-BY"/>
              </w:rPr>
              <w:t>Адаптивность верхнего акционного баннера</w:t>
            </w:r>
          </w:p>
          <w:p w14:paraId="25C7E1B9" w14:textId="312F1CB1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• Выполняется плавное изменение ширины экрана.</w:t>
            </w:r>
          </w:p>
          <w:p w14:paraId="2390A61B" w14:textId="002B3048" w:rsidR="00282FF7" w:rsidRPr="00BD56A3" w:rsidRDefault="00282FF7" w:rsidP="00282FF7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1. Проследить за поведением и текстом верхнего алерта с промокодом.</w:t>
            </w:r>
          </w:p>
        </w:tc>
        <w:tc>
          <w:tcPr>
            <w:tcW w:w="4343" w:type="dxa"/>
            <w:vAlign w:val="center"/>
          </w:tcPr>
          <w:p w14:paraId="4243E0A8" w14:textId="225C08BC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1. Текст акции автоматически переносится на новые строки, не выходя за рамки экрана.</w:t>
            </w:r>
          </w:p>
          <w:p w14:paraId="7F411167" w14:textId="410E643B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2. Кнопка-крестик (btn-close) сохраняет свое положение и не перекрывает важную текстовую информацию.</w:t>
            </w:r>
          </w:p>
        </w:tc>
        <w:tc>
          <w:tcPr>
            <w:tcW w:w="1935" w:type="dxa"/>
            <w:vAlign w:val="center"/>
          </w:tcPr>
          <w:p w14:paraId="7E459413" w14:textId="6027F742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4E4EA040" w14:textId="78459848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282FF7" w:rsidRPr="00462D72" w14:paraId="45CEEE3C" w14:textId="77777777" w:rsidTr="0073412C">
        <w:tc>
          <w:tcPr>
            <w:tcW w:w="810" w:type="dxa"/>
            <w:vAlign w:val="center"/>
          </w:tcPr>
          <w:p w14:paraId="655A4562" w14:textId="5BC16842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T_</w:t>
            </w:r>
            <w:r w:rsidR="00074BA9">
              <w:rPr>
                <w:sz w:val="28"/>
                <w:szCs w:val="28"/>
                <w:lang w:val="ru-BY"/>
              </w:rPr>
              <w:t>28</w:t>
            </w:r>
          </w:p>
        </w:tc>
        <w:tc>
          <w:tcPr>
            <w:tcW w:w="1444" w:type="dxa"/>
            <w:vAlign w:val="center"/>
          </w:tcPr>
          <w:p w14:paraId="5324A2C2" w14:textId="33077033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высокий</w:t>
            </w:r>
          </w:p>
        </w:tc>
        <w:tc>
          <w:tcPr>
            <w:tcW w:w="4623" w:type="dxa"/>
            <w:vAlign w:val="center"/>
          </w:tcPr>
          <w:p w14:paraId="1BB63317" w14:textId="04EC3501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b/>
                <w:bCs/>
                <w:sz w:val="28"/>
                <w:szCs w:val="28"/>
                <w:lang w:val="ru-BY"/>
              </w:rPr>
              <w:t>Поведение Grid-сетки каталога товаров на планшетах и мобильных экранах</w:t>
            </w:r>
          </w:p>
          <w:p w14:paraId="28A79444" w14:textId="19EAC32E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• Сайт прокручен до секции с карточками цветов.</w:t>
            </w:r>
          </w:p>
          <w:p w14:paraId="3F84C45E" w14:textId="3FEFCF11" w:rsidR="00282FF7" w:rsidRPr="00BD56A3" w:rsidRDefault="00282FF7" w:rsidP="00282FF7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1. Изменить разрешение экрана на sm (мобильные) и md (планшеты).</w:t>
            </w:r>
          </w:p>
        </w:tc>
        <w:tc>
          <w:tcPr>
            <w:tcW w:w="4343" w:type="dxa"/>
            <w:vAlign w:val="center"/>
          </w:tcPr>
          <w:p w14:paraId="693C3C3E" w14:textId="25731B73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1. Сетка автоматически перестраивается из 4 колонок в 2 или 1 колонку (в зависимости от классов row-cols-*).</w:t>
            </w:r>
          </w:p>
          <w:p w14:paraId="636E2675" w14:textId="46E00DBC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2. Карточки товаров растягиваются по ширине родительского контейнера, текст цен и кнопок не обрезается.</w:t>
            </w:r>
          </w:p>
        </w:tc>
        <w:tc>
          <w:tcPr>
            <w:tcW w:w="1935" w:type="dxa"/>
            <w:vAlign w:val="center"/>
          </w:tcPr>
          <w:p w14:paraId="13C64E51" w14:textId="1C7BBEC4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39B73DE9" w14:textId="52521408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282FF7" w:rsidRPr="00462D72" w14:paraId="3FCCF40B" w14:textId="77777777" w:rsidTr="0073412C">
        <w:tc>
          <w:tcPr>
            <w:tcW w:w="810" w:type="dxa"/>
            <w:vAlign w:val="center"/>
          </w:tcPr>
          <w:p w14:paraId="77CFADCE" w14:textId="23FB8BFC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T_</w:t>
            </w:r>
            <w:r w:rsidR="00074BA9">
              <w:rPr>
                <w:sz w:val="28"/>
                <w:szCs w:val="28"/>
                <w:lang w:val="ru-BY"/>
              </w:rPr>
              <w:t>29</w:t>
            </w:r>
          </w:p>
        </w:tc>
        <w:tc>
          <w:tcPr>
            <w:tcW w:w="1444" w:type="dxa"/>
            <w:vAlign w:val="center"/>
          </w:tcPr>
          <w:p w14:paraId="754BB962" w14:textId="2F46BE45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высокий</w:t>
            </w:r>
          </w:p>
        </w:tc>
        <w:tc>
          <w:tcPr>
            <w:tcW w:w="4623" w:type="dxa"/>
            <w:vAlign w:val="center"/>
          </w:tcPr>
          <w:p w14:paraId="7F144DDF" w14:textId="73A744D2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b/>
                <w:bCs/>
                <w:sz w:val="28"/>
                <w:szCs w:val="28"/>
                <w:lang w:val="ru-BY"/>
              </w:rPr>
              <w:t>Адаптивность первого (главного) слайдера (Bootstrap Carousel)</w:t>
            </w:r>
          </w:p>
          <w:p w14:paraId="154447AA" w14:textId="37059E3E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• Открыт первый экран сайта.</w:t>
            </w:r>
          </w:p>
          <w:p w14:paraId="7513E70C" w14:textId="777E0472" w:rsidR="00282FF7" w:rsidRPr="00BD56A3" w:rsidRDefault="00282FF7" w:rsidP="00282FF7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1. Проверить отображение баннера на экранах смартфонов (ширина 360px–430px).</w:t>
            </w:r>
          </w:p>
        </w:tc>
        <w:tc>
          <w:tcPr>
            <w:tcW w:w="4343" w:type="dxa"/>
            <w:vAlign w:val="center"/>
          </w:tcPr>
          <w:p w14:paraId="3F9A2C3D" w14:textId="6E830C7D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1. Изображение и внутренний текст слайдера пропорционально уменьшаются под ширину экрана.</w:t>
            </w:r>
          </w:p>
          <w:p w14:paraId="1793C0B5" w14:textId="189FE5B2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2. Стрелки управления Carousel Controls не перекрывают важный контент и остаются кликабельными.</w:t>
            </w:r>
          </w:p>
        </w:tc>
        <w:tc>
          <w:tcPr>
            <w:tcW w:w="1935" w:type="dxa"/>
            <w:vAlign w:val="center"/>
          </w:tcPr>
          <w:p w14:paraId="1A549149" w14:textId="493BA6B8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39565378" w14:textId="1077BE82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282FF7" w:rsidRPr="00462D72" w14:paraId="58DAED1B" w14:textId="77777777" w:rsidTr="0073412C">
        <w:tc>
          <w:tcPr>
            <w:tcW w:w="810" w:type="dxa"/>
            <w:vAlign w:val="center"/>
          </w:tcPr>
          <w:p w14:paraId="7F513BDD" w14:textId="03473F6B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lastRenderedPageBreak/>
              <w:t>T_</w:t>
            </w:r>
            <w:r w:rsidR="00074BA9">
              <w:rPr>
                <w:sz w:val="28"/>
                <w:szCs w:val="28"/>
                <w:lang w:val="ru-BY"/>
              </w:rPr>
              <w:t>30</w:t>
            </w:r>
          </w:p>
        </w:tc>
        <w:tc>
          <w:tcPr>
            <w:tcW w:w="1444" w:type="dxa"/>
            <w:vAlign w:val="center"/>
          </w:tcPr>
          <w:p w14:paraId="6A7278A8" w14:textId="54416BB3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средний</w:t>
            </w:r>
          </w:p>
        </w:tc>
        <w:tc>
          <w:tcPr>
            <w:tcW w:w="4623" w:type="dxa"/>
            <w:vAlign w:val="center"/>
          </w:tcPr>
          <w:p w14:paraId="259B0864" w14:textId="194E6566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b/>
                <w:bCs/>
                <w:sz w:val="28"/>
                <w:szCs w:val="28"/>
                <w:lang w:val="ru-BY"/>
              </w:rPr>
              <w:t>Адаптивное скрытие/подмена карточек в контенте сайта (Tall Cards)</w:t>
            </w:r>
          </w:p>
          <w:p w14:paraId="05457AF5" w14:textId="6B6CC8EF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• Окно браузера уменьшается до мобильного размера (max-width: 768px).</w:t>
            </w:r>
          </w:p>
          <w:p w14:paraId="448BAA1C" w14:textId="03C86D7E" w:rsidR="00282FF7" w:rsidRPr="00BD56A3" w:rsidRDefault="00282FF7" w:rsidP="00282FF7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1. Проверить отображение блоков карточек.</w:t>
            </w:r>
          </w:p>
        </w:tc>
        <w:tc>
          <w:tcPr>
            <w:tcW w:w="4343" w:type="dxa"/>
            <w:vAlign w:val="center"/>
          </w:tcPr>
          <w:p w14:paraId="47CC3C94" w14:textId="77777777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1. Десктопный блок .tall-card полностью скрывается с экрана (display: none).</w:t>
            </w:r>
          </w:p>
          <w:p w14:paraId="013CCF1D" w14:textId="77777777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br/>
            </w:r>
          </w:p>
          <w:p w14:paraId="3D09CF49" w14:textId="14E23ABE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2. Мобильный вариант .tall-card-1 успешно активируется и встает в разметку (display: flex !important).</w:t>
            </w:r>
          </w:p>
        </w:tc>
        <w:tc>
          <w:tcPr>
            <w:tcW w:w="1935" w:type="dxa"/>
            <w:vAlign w:val="center"/>
          </w:tcPr>
          <w:p w14:paraId="3C61F890" w14:textId="45F44F22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15898C60" w14:textId="488CB4F6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282FF7" w:rsidRPr="00462D72" w14:paraId="650BC379" w14:textId="77777777" w:rsidTr="0073412C">
        <w:tc>
          <w:tcPr>
            <w:tcW w:w="810" w:type="dxa"/>
            <w:vAlign w:val="center"/>
          </w:tcPr>
          <w:p w14:paraId="1CCDB8DD" w14:textId="3548F4F8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T_</w:t>
            </w:r>
            <w:r w:rsidR="00074BA9">
              <w:rPr>
                <w:sz w:val="28"/>
                <w:szCs w:val="28"/>
                <w:lang w:val="ru-BY"/>
              </w:rPr>
              <w:t>31</w:t>
            </w:r>
          </w:p>
        </w:tc>
        <w:tc>
          <w:tcPr>
            <w:tcW w:w="1444" w:type="dxa"/>
            <w:vAlign w:val="center"/>
          </w:tcPr>
          <w:p w14:paraId="1B39B83A" w14:textId="03AB0F66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высокий</w:t>
            </w:r>
          </w:p>
        </w:tc>
        <w:tc>
          <w:tcPr>
            <w:tcW w:w="4623" w:type="dxa"/>
            <w:vAlign w:val="center"/>
          </w:tcPr>
          <w:p w14:paraId="79D8D1C5" w14:textId="4120EA14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b/>
                <w:bCs/>
                <w:sz w:val="28"/>
                <w:szCs w:val="28"/>
                <w:lang w:val="ru-BY"/>
              </w:rPr>
              <w:t>Отображение модального окна на маленьких экранах</w:t>
            </w:r>
          </w:p>
          <w:p w14:paraId="7698D93D" w14:textId="786B22BF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• Сайт открыт на мобильном телефоне.</w:t>
            </w:r>
          </w:p>
          <w:p w14:paraId="105D368E" w14:textId="60D2E967" w:rsidR="00282FF7" w:rsidRPr="00BD56A3" w:rsidRDefault="00282FF7" w:rsidP="00282FF7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1. Нажать на кнопку-триггер для вызова модального окна.</w:t>
            </w:r>
          </w:p>
        </w:tc>
        <w:tc>
          <w:tcPr>
            <w:tcW w:w="4343" w:type="dxa"/>
            <w:vAlign w:val="center"/>
          </w:tcPr>
          <w:p w14:paraId="1650F228" w14:textId="77777777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1. Модальное окно (.modal-dialog) автоматически занимает почти всю ширину экрана (с учетом микро-отступов по бокам).</w:t>
            </w:r>
          </w:p>
          <w:p w14:paraId="3A66A4ED" w14:textId="77777777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br/>
            </w:r>
          </w:p>
          <w:p w14:paraId="6302A2E0" w14:textId="0ED1DB03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2. Поля ввода внутри формы не деформируются, кнопка закрытия легко доступна для пальца.</w:t>
            </w:r>
          </w:p>
        </w:tc>
        <w:tc>
          <w:tcPr>
            <w:tcW w:w="1935" w:type="dxa"/>
            <w:vAlign w:val="center"/>
          </w:tcPr>
          <w:p w14:paraId="772F5B8A" w14:textId="23CBBD6F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6ED7BA1C" w14:textId="5A2F1FC4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282FF7" w:rsidRPr="00462D72" w14:paraId="1D496757" w14:textId="77777777" w:rsidTr="0073412C">
        <w:tc>
          <w:tcPr>
            <w:tcW w:w="810" w:type="dxa"/>
            <w:vAlign w:val="center"/>
          </w:tcPr>
          <w:p w14:paraId="63C4B5EB" w14:textId="5B2C0DD9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T_</w:t>
            </w:r>
            <w:r w:rsidR="00074BA9">
              <w:rPr>
                <w:sz w:val="28"/>
                <w:szCs w:val="28"/>
                <w:lang w:val="ru-BY"/>
              </w:rPr>
              <w:t>32</w:t>
            </w:r>
          </w:p>
        </w:tc>
        <w:tc>
          <w:tcPr>
            <w:tcW w:w="1444" w:type="dxa"/>
            <w:vAlign w:val="center"/>
          </w:tcPr>
          <w:p w14:paraId="0C83F1CB" w14:textId="7BD0F4B8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средний</w:t>
            </w:r>
          </w:p>
        </w:tc>
        <w:tc>
          <w:tcPr>
            <w:tcW w:w="4623" w:type="dxa"/>
            <w:vAlign w:val="center"/>
          </w:tcPr>
          <w:p w14:paraId="05C8F96C" w14:textId="25356484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b/>
                <w:bCs/>
                <w:sz w:val="28"/>
                <w:szCs w:val="28"/>
                <w:lang w:val="ru-BY"/>
              </w:rPr>
              <w:t xml:space="preserve">Адаптивное центрирование и перестроение подвала сайта </w:t>
            </w:r>
          </w:p>
          <w:p w14:paraId="719BBE39" w14:textId="4DA46E1D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• Страница прокручена до самого низа, ширина экрана уменьшена до 360px.</w:t>
            </w:r>
          </w:p>
          <w:p w14:paraId="3CDFB5D0" w14:textId="7EDD8D62" w:rsidR="00282FF7" w:rsidRPr="00BD56A3" w:rsidRDefault="00282FF7" w:rsidP="00282FF7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1. Проверить расположение колонок футера.</w:t>
            </w:r>
          </w:p>
        </w:tc>
        <w:tc>
          <w:tcPr>
            <w:tcW w:w="4343" w:type="dxa"/>
            <w:vAlign w:val="center"/>
          </w:tcPr>
          <w:p w14:paraId="71B0E807" w14:textId="16D7E436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1. Блок верхнего уровня футера меняет направление на вертикальное (flex-direction: column !important).</w:t>
            </w:r>
          </w:p>
          <w:p w14:paraId="6D4EC7D3" w14:textId="2AC23E7E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2. Логотип, ссылки и форма подписки выстраиваются друг под другом по центру.</w:t>
            </w:r>
          </w:p>
        </w:tc>
        <w:tc>
          <w:tcPr>
            <w:tcW w:w="1935" w:type="dxa"/>
            <w:vAlign w:val="center"/>
          </w:tcPr>
          <w:p w14:paraId="0254CCA3" w14:textId="78E43B9D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0A3B3ABF" w14:textId="66D0000D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282FF7" w:rsidRPr="00462D72" w14:paraId="01BD94A4" w14:textId="77777777" w:rsidTr="0073412C">
        <w:tc>
          <w:tcPr>
            <w:tcW w:w="810" w:type="dxa"/>
            <w:vAlign w:val="center"/>
          </w:tcPr>
          <w:p w14:paraId="66C141AE" w14:textId="79CB663C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lastRenderedPageBreak/>
              <w:t>T_</w:t>
            </w:r>
            <w:r w:rsidR="00074BA9">
              <w:rPr>
                <w:sz w:val="28"/>
                <w:szCs w:val="28"/>
                <w:lang w:val="ru-BY"/>
              </w:rPr>
              <w:t>33</w:t>
            </w:r>
          </w:p>
        </w:tc>
        <w:tc>
          <w:tcPr>
            <w:tcW w:w="1444" w:type="dxa"/>
            <w:vAlign w:val="center"/>
          </w:tcPr>
          <w:p w14:paraId="1F019272" w14:textId="6E78DB2F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средний</w:t>
            </w:r>
          </w:p>
        </w:tc>
        <w:tc>
          <w:tcPr>
            <w:tcW w:w="4623" w:type="dxa"/>
            <w:vAlign w:val="center"/>
          </w:tcPr>
          <w:p w14:paraId="4535B751" w14:textId="7905F153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b/>
                <w:bCs/>
                <w:sz w:val="28"/>
                <w:szCs w:val="28"/>
                <w:lang w:val="ru-BY"/>
              </w:rPr>
              <w:t>Адаптивность блока пагинации (Bootstrap Pagination)</w:t>
            </w:r>
          </w:p>
          <w:p w14:paraId="3295E824" w14:textId="6FB7F303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• Открыта зона переключения страниц под каталогом.</w:t>
            </w:r>
          </w:p>
          <w:p w14:paraId="1A5BD7EA" w14:textId="3BF780D9" w:rsidR="00282FF7" w:rsidRPr="00BD56A3" w:rsidRDefault="00282FF7" w:rsidP="00282FF7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1. Перейти на минимальное экранное разрешение (320px).</w:t>
            </w:r>
          </w:p>
        </w:tc>
        <w:tc>
          <w:tcPr>
            <w:tcW w:w="4343" w:type="dxa"/>
            <w:vAlign w:val="center"/>
          </w:tcPr>
          <w:p w14:paraId="05D6793F" w14:textId="03A0D792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1. Элементы пагинации не ломают строку и не уходят за правый край экрана.</w:t>
            </w:r>
          </w:p>
          <w:p w14:paraId="5076DDD6" w14:textId="0FF615C5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2. Кнопки сужаются или адаптируются, сохраняя выравнивание по центру или по левому краю согласно сетке.</w:t>
            </w:r>
          </w:p>
        </w:tc>
        <w:tc>
          <w:tcPr>
            <w:tcW w:w="1935" w:type="dxa"/>
            <w:vAlign w:val="center"/>
          </w:tcPr>
          <w:p w14:paraId="7B292C90" w14:textId="6EADDCAA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759F77A3" w14:textId="1EF74525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Пройдено</w:t>
            </w:r>
          </w:p>
        </w:tc>
      </w:tr>
      <w:tr w:rsidR="00282FF7" w:rsidRPr="00462D72" w14:paraId="60A32B09" w14:textId="77777777" w:rsidTr="0073412C">
        <w:tc>
          <w:tcPr>
            <w:tcW w:w="810" w:type="dxa"/>
            <w:vAlign w:val="center"/>
          </w:tcPr>
          <w:p w14:paraId="45668C2C" w14:textId="3DF228B7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T_</w:t>
            </w:r>
            <w:r w:rsidR="00074BA9">
              <w:rPr>
                <w:sz w:val="28"/>
                <w:szCs w:val="28"/>
                <w:lang w:val="ru-BY"/>
              </w:rPr>
              <w:t>34</w:t>
            </w:r>
          </w:p>
        </w:tc>
        <w:tc>
          <w:tcPr>
            <w:tcW w:w="1444" w:type="dxa"/>
            <w:vAlign w:val="center"/>
          </w:tcPr>
          <w:p w14:paraId="0A1C492E" w14:textId="006DECC9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средний</w:t>
            </w:r>
          </w:p>
        </w:tc>
        <w:tc>
          <w:tcPr>
            <w:tcW w:w="4623" w:type="dxa"/>
            <w:vAlign w:val="center"/>
          </w:tcPr>
          <w:p w14:paraId="68305B1E" w14:textId="0C5DEAEE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b/>
                <w:bCs/>
                <w:sz w:val="28"/>
                <w:szCs w:val="28"/>
                <w:lang w:val="ru-BY"/>
              </w:rPr>
              <w:t>Отсутствие горизонтальной прокрутки при любых изменениях окна</w:t>
            </w:r>
          </w:p>
          <w:p w14:paraId="6A4098B5" w14:textId="4BEC815E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• Сайт открыт в режиме разработчика.</w:t>
            </w:r>
          </w:p>
          <w:p w14:paraId="7A303157" w14:textId="4B2F4693" w:rsidR="00282FF7" w:rsidRPr="00BD56A3" w:rsidRDefault="00282FF7" w:rsidP="00282FF7">
            <w:pPr>
              <w:spacing w:line="360" w:lineRule="exact"/>
              <w:rPr>
                <w:b/>
                <w:bCs/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1. Плавно и непрерывно изменять ширину экрана от 1920px до 320px.</w:t>
            </w:r>
          </w:p>
        </w:tc>
        <w:tc>
          <w:tcPr>
            <w:tcW w:w="4343" w:type="dxa"/>
            <w:vAlign w:val="center"/>
          </w:tcPr>
          <w:p w14:paraId="4AEB869A" w14:textId="69ABDFDB" w:rsidR="00282FF7" w:rsidRPr="00DA61E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1. На всем диапазоне разрешений отсутствует горизонтальная полоса прокрутки (страница не "гуляет" вправо-влево).</w:t>
            </w:r>
          </w:p>
          <w:p w14:paraId="25E1C953" w14:textId="4897AC6B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2. Все адаптивные контейнеры Bootstrap (.container, .container-fluid) корректно удерживают контент.</w:t>
            </w:r>
          </w:p>
        </w:tc>
        <w:tc>
          <w:tcPr>
            <w:tcW w:w="1935" w:type="dxa"/>
            <w:vAlign w:val="center"/>
          </w:tcPr>
          <w:p w14:paraId="61F52C39" w14:textId="7DBE62FA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Соответствует ожидаемому результату</w:t>
            </w:r>
          </w:p>
        </w:tc>
        <w:tc>
          <w:tcPr>
            <w:tcW w:w="1405" w:type="dxa"/>
            <w:vAlign w:val="center"/>
          </w:tcPr>
          <w:p w14:paraId="15AE73F5" w14:textId="0BE8166C" w:rsidR="00282FF7" w:rsidRPr="00BD56A3" w:rsidRDefault="00282FF7" w:rsidP="00282FF7">
            <w:pPr>
              <w:spacing w:line="360" w:lineRule="exact"/>
              <w:rPr>
                <w:sz w:val="28"/>
                <w:szCs w:val="28"/>
                <w:lang w:val="ru-BY"/>
              </w:rPr>
            </w:pPr>
            <w:r w:rsidRPr="00DA61E3">
              <w:rPr>
                <w:sz w:val="28"/>
                <w:szCs w:val="28"/>
                <w:lang w:val="ru-BY"/>
              </w:rPr>
              <w:t>Пройдено</w:t>
            </w:r>
          </w:p>
        </w:tc>
      </w:tr>
    </w:tbl>
    <w:p w14:paraId="618F4FC0" w14:textId="77777777" w:rsidR="00462D72" w:rsidRPr="00462D72" w:rsidRDefault="00462D72" w:rsidP="00314D6C">
      <w:pPr>
        <w:spacing w:after="0" w:line="360" w:lineRule="exact"/>
        <w:rPr>
          <w:sz w:val="28"/>
          <w:szCs w:val="28"/>
        </w:rPr>
      </w:pPr>
    </w:p>
    <w:p w14:paraId="5AEDD250" w14:textId="77777777" w:rsidR="00C3466C" w:rsidRDefault="00C3466C"/>
    <w:sectPr w:rsidR="00C3466C" w:rsidSect="00462D7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DFB"/>
    <w:rsid w:val="00074BA9"/>
    <w:rsid w:val="00186E0A"/>
    <w:rsid w:val="00282FF7"/>
    <w:rsid w:val="002B792C"/>
    <w:rsid w:val="00314D6C"/>
    <w:rsid w:val="00462D72"/>
    <w:rsid w:val="0073412C"/>
    <w:rsid w:val="008807AA"/>
    <w:rsid w:val="00907B51"/>
    <w:rsid w:val="00912703"/>
    <w:rsid w:val="00A94DFB"/>
    <w:rsid w:val="00C3466C"/>
    <w:rsid w:val="00C70090"/>
    <w:rsid w:val="00F9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2A3A7"/>
  <w15:chartTrackingRefBased/>
  <w15:docId w15:val="{A43A4C09-AA76-4848-A510-F0C7CF5E4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D72"/>
    <w:pPr>
      <w:spacing w:line="240" w:lineRule="auto"/>
    </w:pPr>
    <w:rPr>
      <w:rFonts w:ascii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94DF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BY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DF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BY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DF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ru-BY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DF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ru-BY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DF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val="ru-BY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DF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ru-BY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DF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ru-BY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DF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ru-BY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DF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4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4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4D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4D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4D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4D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4D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4D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4D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/>
    </w:rPr>
  </w:style>
  <w:style w:type="character" w:customStyle="1" w:styleId="a4">
    <w:name w:val="Заголовок Знак"/>
    <w:basedOn w:val="a0"/>
    <w:link w:val="a3"/>
    <w:uiPriority w:val="10"/>
    <w:rsid w:val="00A94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4DFB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ru-BY"/>
    </w:rPr>
  </w:style>
  <w:style w:type="character" w:customStyle="1" w:styleId="a6">
    <w:name w:val="Подзаголовок Знак"/>
    <w:basedOn w:val="a0"/>
    <w:link w:val="a5"/>
    <w:uiPriority w:val="11"/>
    <w:rsid w:val="00A94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4DFB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lang w:val="ru-BY"/>
    </w:rPr>
  </w:style>
  <w:style w:type="character" w:customStyle="1" w:styleId="22">
    <w:name w:val="Цитата 2 Знак"/>
    <w:basedOn w:val="a0"/>
    <w:link w:val="21"/>
    <w:uiPriority w:val="29"/>
    <w:rsid w:val="00A94D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4DFB"/>
    <w:pPr>
      <w:spacing w:line="278" w:lineRule="auto"/>
      <w:ind w:left="720"/>
      <w:contextualSpacing/>
    </w:pPr>
    <w:rPr>
      <w:rFonts w:asciiTheme="minorHAnsi" w:hAnsiTheme="minorHAnsi" w:cstheme="minorBidi"/>
      <w:lang w:val="ru-BY"/>
    </w:rPr>
  </w:style>
  <w:style w:type="character" w:styleId="a8">
    <w:name w:val="Intense Emphasis"/>
    <w:basedOn w:val="a0"/>
    <w:uiPriority w:val="21"/>
    <w:qFormat/>
    <w:rsid w:val="00A94D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4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lang w:val="ru-BY"/>
    </w:rPr>
  </w:style>
  <w:style w:type="character" w:customStyle="1" w:styleId="aa">
    <w:name w:val="Выделенная цитата Знак"/>
    <w:basedOn w:val="a0"/>
    <w:link w:val="a9"/>
    <w:uiPriority w:val="30"/>
    <w:rsid w:val="00A94D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4DF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62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462D72"/>
    <w:rPr>
      <w:b/>
      <w:bCs/>
    </w:rPr>
  </w:style>
  <w:style w:type="paragraph" w:styleId="ae">
    <w:name w:val="Normal (Web)"/>
    <w:basedOn w:val="a"/>
    <w:uiPriority w:val="99"/>
    <w:semiHidden/>
    <w:unhideWhenUsed/>
    <w:rsid w:val="00462D72"/>
    <w:pPr>
      <w:spacing w:before="100" w:beforeAutospacing="1" w:after="100" w:afterAutospacing="1"/>
    </w:pPr>
    <w:rPr>
      <w:rFonts w:eastAsia="Times New Roman"/>
      <w:kern w:val="0"/>
      <w:lang w:val="ru-BY" w:eastAsia="ru-BY"/>
      <w14:ligatures w14:val="none"/>
    </w:rPr>
  </w:style>
  <w:style w:type="character" w:styleId="HTML">
    <w:name w:val="HTML Code"/>
    <w:basedOn w:val="a0"/>
    <w:uiPriority w:val="99"/>
    <w:semiHidden/>
    <w:unhideWhenUsed/>
    <w:rsid w:val="00282F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12</Pages>
  <Words>2027</Words>
  <Characters>11559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Миколайчик</dc:creator>
  <cp:keywords/>
  <dc:description/>
  <cp:lastModifiedBy>Станислав Миколайчик</cp:lastModifiedBy>
  <cp:revision>10</cp:revision>
  <dcterms:created xsi:type="dcterms:W3CDTF">2026-06-03T13:23:00Z</dcterms:created>
  <dcterms:modified xsi:type="dcterms:W3CDTF">2026-06-03T14:26:00Z</dcterms:modified>
</cp:coreProperties>
</file>