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adjustRightInd w:val="0"/>
        <w:snapToGrid w:val="0"/>
        <w:spacing w:line="312" w:lineRule="auto"/>
        <w:jc w:val="center"/>
        <w:rPr>
          <w:rFonts w:ascii="仿宋" w:hAnsi="仿宋" w:eastAsia="仿宋" w:cs="仿宋"/>
          <w:sz w:val="28"/>
          <w:szCs w:val="28"/>
        </w:rPr>
      </w:pPr>
      <w:r>
        <w:rPr>
          <w:rFonts w:hint="eastAsia" w:ascii="仿宋" w:hAnsi="仿宋" w:eastAsia="仿宋" w:cs="仿宋"/>
          <w:sz w:val="28"/>
          <w:szCs w:val="28"/>
        </w:rPr>
        <w:t>第</w:t>
      </w:r>
      <w:r>
        <w:rPr>
          <w:rFonts w:ascii="Times New Roman" w:hAnsi="Times New Roman" w:eastAsia="仿宋" w:cs="Times New Roman"/>
          <w:sz w:val="28"/>
          <w:szCs w:val="28"/>
        </w:rPr>
        <w:t>02</w:t>
      </w:r>
      <w:r>
        <w:rPr>
          <w:rFonts w:hint="eastAsia" w:ascii="仿宋" w:hAnsi="仿宋" w:eastAsia="仿宋" w:cs="仿宋"/>
          <w:sz w:val="28"/>
          <w:szCs w:val="28"/>
        </w:rPr>
        <w:t>课时</w:t>
      </w:r>
    </w:p>
    <w:p>
      <w:pPr>
        <w:tabs>
          <w:tab w:val="center" w:pos="4153"/>
        </w:tabs>
        <w:adjustRightInd w:val="0"/>
        <w:snapToGrid w:val="0"/>
        <w:spacing w:line="312" w:lineRule="auto"/>
        <w:jc w:val="left"/>
        <w:rPr>
          <w:rFonts w:ascii="Times New Roman" w:hAnsi="Times New Roman" w:eastAsia="仿宋" w:cs="Times New Roman"/>
          <w:sz w:val="24"/>
          <w:szCs w:val="24"/>
        </w:rPr>
      </w:pPr>
      <w:r>
        <w:rPr>
          <w:rFonts w:hint="eastAsia" w:ascii="仿宋" w:hAnsi="仿宋" w:eastAsia="仿宋" w:cs="仿宋"/>
          <w:sz w:val="28"/>
          <w:szCs w:val="28"/>
        </w:rPr>
        <w:tab/>
      </w:r>
      <w:r>
        <w:rPr>
          <w:rFonts w:ascii="Times New Roman" w:hAnsi="Times New Roman" w:eastAsia="仿宋" w:cs="Times New Roman"/>
          <w:sz w:val="28"/>
          <w:szCs w:val="28"/>
        </w:rPr>
        <w:t>1.1</w:t>
      </w:r>
      <w:r>
        <w:rPr>
          <w:rFonts w:hint="eastAsia" w:ascii="仿宋" w:hAnsi="仿宋" w:eastAsia="仿宋" w:cs="仿宋"/>
          <w:sz w:val="28"/>
          <w:szCs w:val="28"/>
        </w:rPr>
        <w:t>集合初步(</w:t>
      </w:r>
      <w:r>
        <w:rPr>
          <w:rFonts w:ascii="Times New Roman" w:hAnsi="Times New Roman" w:eastAsia="仿宋" w:cs="Times New Roman"/>
          <w:sz w:val="28"/>
          <w:szCs w:val="28"/>
        </w:rPr>
        <w:t>2</w:t>
      </w:r>
      <w:r>
        <w:rPr>
          <w:rFonts w:hint="eastAsia" w:ascii="仿宋" w:hAnsi="仿宋" w:eastAsia="仿宋" w:cs="仿宋"/>
          <w:sz w:val="28"/>
          <w:szCs w:val="28"/>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【教学内容分析】</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本节课是上教版普通高中教科书数学必修第一册第一章的第一节集合初步的第二课时．本节是重要的预备知识，主要介绍集合的表示方法，包括列举法、描述法，并引入了区间的概念</w:t>
      </w:r>
      <w:bookmarkStart w:id="0" w:name="_Hlk110945972"/>
      <w:r>
        <w:rPr>
          <w:rFonts w:hint="eastAsia" w:ascii="仿宋" w:hAnsi="仿宋" w:eastAsia="仿宋" w:cs="仿宋"/>
          <w:sz w:val="24"/>
          <w:szCs w:val="24"/>
        </w:rPr>
        <w:t>．</w:t>
      </w:r>
      <w:bookmarkEnd w:id="0"/>
      <w:r>
        <w:rPr>
          <w:rFonts w:hint="eastAsia" w:ascii="仿宋" w:hAnsi="仿宋" w:eastAsia="仿宋" w:cs="仿宋"/>
          <w:sz w:val="24"/>
          <w:szCs w:val="24"/>
        </w:rPr>
        <w:t>本节的重点是关注学生是否学会用三种语言（自然语言、符号语言、图形语言）来表达数学研究的对象，以及能否作互相之间的转换，感悟集合是一种用来描述数学对象的重要语言，它简明、确定，是描述数学研究的对象及其相互关系的一个非常合适的工具．为后续继续研究集合的基本关系与集合的基本运算做准备．</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通过对集合的概念、特殊数集的复习，掌握集合常用的两种表示方法（列举法和描述法），引导学生会用列举法和描述法表示集合，会用区间表示某些实数集合，感悟选择自然语言、图形语言、符合语言(列举法或描述法)来描述不同的具体问题时符号语言的意义和作用，体会等价转化的数学思想和实际问题数学化的过程．</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【教学目标设置】</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1</w:t>
      </w:r>
      <w:r>
        <w:rPr>
          <w:rFonts w:hint="eastAsia" w:ascii="仿宋" w:hAnsi="仿宋" w:eastAsia="仿宋" w:cs="仿宋"/>
          <w:sz w:val="24"/>
          <w:szCs w:val="24"/>
        </w:rPr>
        <w:t>．理解集合的表示方法，会用列举法和描述法表示集合，会用区间表示某些实数集合；</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．在学习用三种语言（自然语言、符号语言、图形语言）表示集合的过程中，提升数学表达能力．</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【教学重点及学习难点】</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教学重点：集合的表示方法．</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学习难点：集合的表示方法—描述法．</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【教学过程设计】</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（环节一）复习旧知 温故求新</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第</w:t>
      </w:r>
      <w:r>
        <w:rPr>
          <w:rFonts w:hint="eastAsia" w:ascii="Times New Roman" w:hAnsi="Times New Roman" w:eastAsia="仿宋" w:cs="仿宋"/>
          <w:sz w:val="24"/>
          <w:szCs w:val="24"/>
        </w:rPr>
        <w:t>1</w:t>
      </w:r>
      <w:r>
        <w:rPr>
          <w:rFonts w:hint="eastAsia" w:ascii="仿宋" w:hAnsi="仿宋" w:eastAsia="仿宋" w:cs="仿宋"/>
          <w:sz w:val="24"/>
          <w:szCs w:val="24"/>
        </w:rPr>
        <w:t>节课我们学习了集合的概念，把一些确定的对象的全体叫做集合，我们学习了一些特殊集合的表示方法：</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空集，记作</w:t>
      </w:r>
      <w:r>
        <w:rPr>
          <w:rFonts w:hint="eastAsia" w:ascii="仿宋" w:hAnsi="仿宋" w:eastAsia="仿宋" w:cs="仿宋"/>
          <w:sz w:val="24"/>
          <w:szCs w:val="24"/>
        </w:rPr>
        <w:object>
          <v:shape id="_x0000_i1025" o:spt="75" type="#_x0000_t75" style="height:15pt;width:13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自然数集</w:t>
      </w:r>
      <w:r>
        <w:rPr>
          <w:rFonts w:hint="eastAsia" w:ascii="仿宋" w:hAnsi="仿宋" w:eastAsia="仿宋" w:cs="仿宋"/>
          <w:sz w:val="24"/>
          <w:szCs w:val="24"/>
        </w:rPr>
        <w:object>
          <v:shape id="_x0000_i1026" o:spt="75" type="#_x0000_t75" style="height:15pt;width:1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sz w:val="24"/>
          <w:szCs w:val="24"/>
        </w:rPr>
        <w:t>；整数集</w:t>
      </w:r>
      <w:r>
        <w:rPr>
          <w:rFonts w:hint="eastAsia" w:ascii="仿宋" w:hAnsi="仿宋" w:eastAsia="仿宋" w:cs="仿宋"/>
          <w:sz w:val="24"/>
          <w:szCs w:val="24"/>
        </w:rPr>
        <w:object>
          <v:shape id="_x0000_i1027" o:spt="75" type="#_x0000_t75" style="height:13pt;width:1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sz w:val="24"/>
          <w:szCs w:val="24"/>
        </w:rPr>
        <w:t>；有理数集</w:t>
      </w:r>
      <w:r>
        <w:rPr>
          <w:rFonts w:hint="eastAsia" w:ascii="仿宋" w:hAnsi="仿宋" w:eastAsia="仿宋" w:cs="仿宋"/>
          <w:sz w:val="24"/>
          <w:szCs w:val="24"/>
        </w:rPr>
        <w:object>
          <v:shape id="_x0000_i1028" o:spt="75" type="#_x0000_t75" style="height:15pt;width:13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仿宋"/>
          <w:sz w:val="24"/>
          <w:szCs w:val="24"/>
        </w:rPr>
        <w:t>；实数集</w:t>
      </w:r>
      <w:r>
        <w:rPr>
          <w:rFonts w:hint="eastAsia" w:ascii="仿宋" w:hAnsi="仿宋" w:eastAsia="仿宋" w:cs="仿宋"/>
          <w:sz w:val="24"/>
          <w:szCs w:val="24"/>
        </w:rPr>
        <w:object>
          <v:shape id="_x0000_i1029" o:spt="75" type="#_x0000_t75" style="height:13pt;width:13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我们还学习了用自然语言描述一些集合，除了自然语言表示集合，我们还可以哪些方法来表示集合呢？</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设计意图</w:t>
      </w:r>
      <w:r>
        <w:rPr>
          <w:rFonts w:ascii="Times New Roman" w:hAnsi="Times New Roman" w:eastAsia="仿宋" w:cs="Times New Roman"/>
          <w:sz w:val="24"/>
          <w:szCs w:val="24"/>
        </w:rPr>
        <w:t>]</w:t>
      </w:r>
      <w:r>
        <w:rPr>
          <w:rFonts w:hint="eastAsia" w:ascii="仿宋" w:hAnsi="仿宋" w:eastAsia="仿宋" w:cs="仿宋"/>
          <w:sz w:val="24"/>
          <w:szCs w:val="24"/>
        </w:rPr>
        <w:t>通过回顾旧知识，为这节课内容的学习作好铺垫，感受数学知识之间的联系，同时进一步激发学生的学习兴趣．</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（环节二）探究方法 理解辨析</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1</w:t>
      </w:r>
      <w:r>
        <w:rPr>
          <w:rFonts w:hint="eastAsia" w:ascii="仿宋" w:hAnsi="仿宋" w:eastAsia="仿宋" w:cs="仿宋"/>
          <w:sz w:val="24"/>
          <w:szCs w:val="24"/>
        </w:rPr>
        <w:t>．列举法</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将集合中的元素不重复地一一列举出来并写在大括号内，这种表示集合的方法叫做列举法．</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比如：</w:t>
      </w:r>
    </w:p>
    <w:p>
      <w:pPr>
        <w:snapToGrid w:val="0"/>
        <w:spacing w:line="312" w:lineRule="auto"/>
        <w:ind w:firstLine="480" w:firstLineChars="200"/>
        <w:textAlignment w:val="center"/>
        <w:rPr>
          <w:rFonts w:ascii="仿宋" w:hAnsi="仿宋" w:eastAsia="仿宋" w:cs="仿宋"/>
          <w:sz w:val="24"/>
          <w:szCs w:val="24"/>
        </w:rPr>
      </w:pPr>
      <w:r>
        <w:rPr>
          <w:rFonts w:ascii="仿宋" w:hAnsi="仿宋" w:eastAsia="仿宋" w:cs="Times New Roman"/>
          <w:sz w:val="24"/>
          <w:szCs w:val="24"/>
        </w:rPr>
        <w:t>(</w:t>
      </w:r>
      <w:r>
        <w:rPr>
          <w:rFonts w:ascii="Times New Roman" w:hAnsi="Times New Roman" w:eastAsia="仿宋" w:cs="Times New Roman"/>
          <w:sz w:val="24"/>
          <w:szCs w:val="24"/>
        </w:rPr>
        <w:t>1</w:t>
      </w:r>
      <w:r>
        <w:rPr>
          <w:rFonts w:ascii="仿宋" w:hAnsi="仿宋" w:eastAsia="仿宋" w:cs="Times New Roman"/>
          <w:sz w:val="24"/>
          <w:szCs w:val="24"/>
        </w:rPr>
        <w:t>)</w:t>
      </w:r>
      <w:r>
        <w:rPr>
          <w:rFonts w:hint="eastAsia" w:ascii="仿宋" w:hAnsi="仿宋" w:eastAsia="仿宋" w:cs="仿宋"/>
          <w:sz w:val="24"/>
          <w:szCs w:val="24"/>
        </w:rPr>
        <w:t>所有不大于</w:t>
      </w:r>
      <w:r>
        <w:rPr>
          <w:rFonts w:hint="eastAsia" w:ascii="Times New Roman" w:hAnsi="Times New Roman" w:eastAsia="仿宋" w:cs="仿宋"/>
          <w:sz w:val="24"/>
          <w:szCs w:val="24"/>
        </w:rPr>
        <w:t>10</w:t>
      </w:r>
      <w:r>
        <w:rPr>
          <w:rFonts w:hint="eastAsia" w:ascii="仿宋" w:hAnsi="仿宋" w:eastAsia="仿宋" w:cs="仿宋"/>
          <w:sz w:val="24"/>
          <w:szCs w:val="24"/>
        </w:rPr>
        <w:t>的素数组成的集合；</w:t>
      </w:r>
    </w:p>
    <w:p>
      <w:pPr>
        <w:snapToGrid w:val="0"/>
        <w:spacing w:line="312" w:lineRule="auto"/>
        <w:ind w:firstLine="480" w:firstLineChars="200"/>
        <w:textAlignment w:val="center"/>
        <w:rPr>
          <w:rFonts w:ascii="仿宋" w:hAnsi="仿宋" w:eastAsia="仿宋" w:cs="仿宋"/>
          <w:sz w:val="24"/>
          <w:szCs w:val="24"/>
        </w:rPr>
      </w:pPr>
      <w:r>
        <w:rPr>
          <w:rFonts w:ascii="仿宋" w:hAnsi="仿宋" w:eastAsia="仿宋" w:cs="Times New Roman"/>
          <w:sz w:val="24"/>
          <w:szCs w:val="24"/>
        </w:rPr>
        <w:t>(</w:t>
      </w:r>
      <w:r>
        <w:rPr>
          <w:rFonts w:ascii="Times New Roman" w:hAnsi="Times New Roman" w:eastAsia="仿宋" w:cs="Times New Roman"/>
          <w:sz w:val="24"/>
          <w:szCs w:val="24"/>
        </w:rPr>
        <w:t>2</w:t>
      </w:r>
      <w:r>
        <w:rPr>
          <w:rFonts w:ascii="仿宋" w:hAnsi="仿宋" w:eastAsia="仿宋" w:cs="Times New Roman"/>
          <w:sz w:val="24"/>
          <w:szCs w:val="24"/>
        </w:rPr>
        <w:t>)</w:t>
      </w:r>
      <w:r>
        <w:rPr>
          <w:rFonts w:hint="eastAsia" w:ascii="仿宋" w:hAnsi="仿宋" w:eastAsia="仿宋" w:cs="仿宋"/>
          <w:sz w:val="24"/>
          <w:szCs w:val="24"/>
        </w:rPr>
        <w:t>平面直角坐标系中，</w:t>
      </w:r>
      <w:r>
        <w:rPr>
          <w:rFonts w:hint="eastAsia" w:ascii="仿宋" w:hAnsi="仿宋" w:eastAsia="仿宋" w:cs="仿宋"/>
          <w:position w:val="-6"/>
          <w:sz w:val="24"/>
          <w:szCs w:val="24"/>
        </w:rPr>
        <w:object>
          <v:shape id="_x0000_i1030" o:spt="75" type="#_x0000_t75" style="height:11pt;width:10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s="仿宋"/>
          <w:sz w:val="24"/>
          <w:szCs w:val="24"/>
        </w:rPr>
        <w:t>轴上所有与原点距离为</w:t>
      </w:r>
      <w:r>
        <w:rPr>
          <w:rFonts w:hint="eastAsia" w:ascii="Times New Roman" w:hAnsi="Times New Roman" w:eastAsia="仿宋" w:cs="仿宋"/>
          <w:sz w:val="24"/>
          <w:szCs w:val="24"/>
        </w:rPr>
        <w:t>1</w:t>
      </w:r>
      <w:r>
        <w:rPr>
          <w:rFonts w:hint="eastAsia" w:ascii="仿宋" w:hAnsi="仿宋" w:eastAsia="仿宋" w:cs="仿宋"/>
          <w:sz w:val="24"/>
          <w:szCs w:val="24"/>
        </w:rPr>
        <w:t>的点组成的集合．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解答：</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w:t>
      </w:r>
      <w:r>
        <w:rPr>
          <w:rFonts w:hint="eastAsia" w:ascii="仿宋" w:hAnsi="仿宋" w:eastAsia="仿宋" w:cs="仿宋"/>
          <w:sz w:val="24"/>
          <w:szCs w:val="24"/>
        </w:rPr>
        <w:object>
          <v:shape id="_x0000_i1031" o:spt="75" type="#_x0000_t75" style="height:16pt;width:4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w:t>
      </w:r>
      <w:r>
        <w:rPr>
          <w:rFonts w:hint="eastAsia" w:ascii="仿宋" w:hAnsi="仿宋" w:eastAsia="仿宋" w:cs="仿宋"/>
          <w:sz w:val="24"/>
          <w:szCs w:val="24"/>
        </w:rPr>
        <w:object>
          <v:shape id="_x0000_i1032" o:spt="75" type="#_x0000_t75" style="height:16pt;width:70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这样我们就实现了自然语言与符号语言之间的相互转化．</w:t>
      </w:r>
    </w:p>
    <w:p>
      <w:pPr>
        <w:snapToGrid w:val="0"/>
        <w:spacing w:line="312" w:lineRule="auto"/>
        <w:ind w:firstLine="480" w:firstLineChars="200"/>
        <w:textAlignment w:val="center"/>
        <w:rPr>
          <w:rFonts w:ascii="仿宋" w:hAnsi="仿宋" w:eastAsia="仿宋" w:cs="仿宋"/>
          <w:sz w:val="24"/>
          <w:szCs w:val="24"/>
        </w:rPr>
      </w:pPr>
      <w:bookmarkStart w:id="1" w:name="_Hlk46845997"/>
      <w:r>
        <w:rPr>
          <w:rFonts w:ascii="Times New Roman" w:hAnsi="Times New Roman" w:eastAsia="仿宋" w:cs="Times New Roman"/>
          <w:sz w:val="24"/>
          <w:szCs w:val="24"/>
        </w:rPr>
        <w:t>[</w:t>
      </w:r>
      <w:r>
        <w:rPr>
          <w:rFonts w:hint="eastAsia" w:ascii="仿宋" w:hAnsi="仿宋" w:eastAsia="仿宋" w:cs="仿宋"/>
          <w:sz w:val="24"/>
          <w:szCs w:val="24"/>
        </w:rPr>
        <w:t>问题</w:t>
      </w:r>
      <w:r>
        <w:rPr>
          <w:rFonts w:hint="eastAsia" w:ascii="Times New Roman" w:hAnsi="Times New Roman" w:eastAsia="仿宋" w:cs="仿宋"/>
          <w:sz w:val="24"/>
          <w:szCs w:val="24"/>
        </w:rPr>
        <w:t>1</w:t>
      </w:r>
      <w:r>
        <w:rPr>
          <w:rFonts w:ascii="Times New Roman" w:hAnsi="Times New Roman" w:eastAsia="仿宋" w:cs="Times New Roman"/>
          <w:sz w:val="24"/>
          <w:szCs w:val="24"/>
        </w:rPr>
        <w:t>]</w:t>
      </w:r>
      <w:r>
        <w:rPr>
          <w:rFonts w:hint="eastAsia" w:ascii="仿宋" w:hAnsi="仿宋" w:eastAsia="仿宋" w:cs="仿宋"/>
          <w:sz w:val="24"/>
          <w:szCs w:val="24"/>
        </w:rPr>
        <w:t>所有不大于</w:t>
      </w:r>
      <w:r>
        <w:rPr>
          <w:rFonts w:hint="eastAsia" w:ascii="Times New Roman" w:hAnsi="Times New Roman" w:eastAsia="仿宋" w:cs="仿宋"/>
          <w:sz w:val="24"/>
          <w:szCs w:val="24"/>
        </w:rPr>
        <w:t>10</w:t>
      </w:r>
      <w:r>
        <w:rPr>
          <w:rFonts w:hint="eastAsia" w:ascii="仿宋" w:hAnsi="仿宋" w:eastAsia="仿宋" w:cs="仿宋"/>
          <w:sz w:val="24"/>
          <w:szCs w:val="24"/>
        </w:rPr>
        <w:t>的素数组成的集合是否可以表示为</w:t>
      </w:r>
      <w:r>
        <w:rPr>
          <w:rFonts w:hint="eastAsia" w:ascii="仿宋" w:hAnsi="仿宋" w:eastAsia="仿宋" w:cs="仿宋"/>
          <w:sz w:val="24"/>
          <w:szCs w:val="24"/>
        </w:rPr>
        <w:object>
          <v:shape id="_x0000_i1033" o:spt="75" type="#_x0000_t75" style="height:16pt;width:4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cs="仿宋"/>
          <w:sz w:val="24"/>
          <w:szCs w:val="24"/>
        </w:rPr>
        <w:t>？请说明理由．</w:t>
      </w:r>
    </w:p>
    <w:bookmarkEnd w:id="1"/>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可以，因为组成集合的元素完全相同即为相等的集合．因此，我们用列举法表示集合时可以不考虑元素的顺序．综上，我们列举法表示集合的时候要做到：不多、不少、不重，可以不考虑元素的顺序．</w:t>
      </w:r>
    </w:p>
    <w:p>
      <w:pPr>
        <w:snapToGrid w:val="0"/>
        <w:spacing w:line="312" w:lineRule="auto"/>
        <w:ind w:firstLine="480" w:firstLineChars="200"/>
        <w:textAlignment w:val="center"/>
        <w:rPr>
          <w:rFonts w:ascii="仿宋" w:hAnsi="仿宋" w:eastAsia="仿宋" w:cs="仿宋"/>
          <w:sz w:val="24"/>
          <w:szCs w:val="24"/>
        </w:rPr>
      </w:pPr>
      <w:bookmarkStart w:id="2" w:name="_Hlk46847844"/>
      <w:r>
        <w:rPr>
          <w:rFonts w:hint="eastAsia" w:ascii="仿宋" w:hAnsi="仿宋" w:eastAsia="仿宋" w:cs="仿宋"/>
          <w:sz w:val="24"/>
          <w:szCs w:val="24"/>
        </w:rPr>
        <w:t>例</w:t>
      </w:r>
      <w:r>
        <w:rPr>
          <w:rFonts w:hint="eastAsia" w:ascii="Times New Roman" w:hAnsi="Times New Roman" w:eastAsia="仿宋" w:cs="仿宋"/>
          <w:sz w:val="24"/>
          <w:szCs w:val="24"/>
        </w:rPr>
        <w:t xml:space="preserve">1 </w:t>
      </w:r>
      <w:r>
        <w:rPr>
          <w:rFonts w:hint="eastAsia" w:ascii="仿宋" w:hAnsi="仿宋" w:eastAsia="仿宋" w:cs="仿宋"/>
          <w:sz w:val="24"/>
          <w:szCs w:val="24"/>
        </w:rPr>
        <w:t>用列举法表示下列集合：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)所有不大于</w:t>
      </w:r>
      <w:r>
        <w:rPr>
          <w:rFonts w:hint="eastAsia" w:ascii="Times New Roman" w:hAnsi="Times New Roman" w:eastAsia="仿宋" w:cs="仿宋"/>
          <w:sz w:val="24"/>
          <w:szCs w:val="24"/>
        </w:rPr>
        <w:t>10</w:t>
      </w:r>
      <w:r>
        <w:rPr>
          <w:rFonts w:hint="eastAsia" w:ascii="仿宋" w:hAnsi="仿宋" w:eastAsia="仿宋" w:cs="仿宋"/>
          <w:sz w:val="24"/>
          <w:szCs w:val="24"/>
        </w:rPr>
        <w:t>的正整数组成的集合；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)方程</w:t>
      </w:r>
      <w:r>
        <w:rPr>
          <w:rFonts w:hint="eastAsia" w:ascii="仿宋" w:hAnsi="仿宋" w:eastAsia="仿宋" w:cs="仿宋"/>
          <w:sz w:val="24"/>
          <w:szCs w:val="24"/>
        </w:rPr>
        <w:object>
          <v:shape id="_x0000_i1034" o:spt="75" type="#_x0000_t75" style="height:15.5pt;width:142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s="仿宋"/>
          <w:sz w:val="24"/>
          <w:szCs w:val="24"/>
        </w:rPr>
        <w:t>的所有解组成的集合；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)集合</w:t>
      </w:r>
      <w:r>
        <w:rPr>
          <w:rFonts w:hint="eastAsia" w:ascii="仿宋" w:hAnsi="仿宋" w:eastAsia="仿宋" w:cs="仿宋"/>
          <w:sz w:val="24"/>
          <w:szCs w:val="24"/>
        </w:rPr>
        <w:object>
          <v:shape id="_x0000_i1035" o:spt="75" type="#_x0000_t75" style="height:15.5pt;width:46.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cs="仿宋"/>
          <w:sz w:val="24"/>
          <w:szCs w:val="24"/>
        </w:rPr>
        <w:t>中任意两个不同元素之和组成的集合．</w:t>
      </w:r>
      <w:bookmarkEnd w:id="2"/>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w:t>
      </w:r>
      <w:r>
        <w:rPr>
          <w:rFonts w:ascii="Times New Roman" w:hAnsi="Times New Roman" w:eastAsia="仿宋" w:cs="Times New Roman"/>
          <w:sz w:val="24"/>
          <w:szCs w:val="24"/>
        </w:rPr>
        <w:t>1</w:t>
      </w:r>
      <w:r>
        <w:rPr>
          <w:rFonts w:hint="eastAsia" w:ascii="仿宋" w:hAnsi="仿宋" w:eastAsia="仿宋" w:cs="仿宋"/>
          <w:sz w:val="24"/>
          <w:szCs w:val="24"/>
        </w:rPr>
        <w:t>)所有不大于</w:t>
      </w:r>
      <w:r>
        <w:rPr>
          <w:rFonts w:hint="eastAsia" w:ascii="Times New Roman" w:hAnsi="Times New Roman" w:eastAsia="仿宋" w:cs="仿宋"/>
          <w:sz w:val="24"/>
          <w:szCs w:val="24"/>
        </w:rPr>
        <w:t>10</w:t>
      </w:r>
      <w:r>
        <w:rPr>
          <w:rFonts w:hint="eastAsia" w:ascii="仿宋" w:hAnsi="仿宋" w:eastAsia="仿宋" w:cs="仿宋"/>
          <w:sz w:val="24"/>
          <w:szCs w:val="24"/>
        </w:rPr>
        <w:t>的正整数组成的集合是</w:t>
      </w:r>
      <w:r>
        <w:rPr>
          <w:rFonts w:ascii="Times New Roman" w:hAnsi="Times New Roman" w:eastAsia="仿宋" w:cs="Times New Roman"/>
          <w:sz w:val="24"/>
          <w:szCs w:val="24"/>
        </w:rPr>
        <w:object>
          <v:shape id="_x0000_i1036" o:spt="75" type="#_x0000_t75" style="height:17pt;width:98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)该方程的所有解组成的集合是</w:t>
      </w:r>
      <w:r>
        <w:rPr>
          <w:rFonts w:hint="eastAsia" w:ascii="仿宋" w:hAnsi="仿宋" w:eastAsia="仿宋" w:cs="仿宋"/>
          <w:sz w:val="24"/>
          <w:szCs w:val="24"/>
        </w:rPr>
        <w:object>
          <v:shape id="_x0000_i1037" o:spt="75" type="#_x0000_t75" style="height:18pt;width:4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3</w:t>
      </w:r>
      <w:r>
        <w:rPr>
          <w:rFonts w:hint="eastAsia" w:ascii="仿宋" w:hAnsi="仿宋" w:eastAsia="仿宋" w:cs="仿宋"/>
          <w:sz w:val="24"/>
          <w:szCs w:val="24"/>
        </w:rPr>
        <w:t>)该集合中任意两个不同元素之和组成的集合是</w:t>
      </w:r>
      <w:r>
        <w:rPr>
          <w:rFonts w:hint="eastAsia" w:ascii="仿宋" w:hAnsi="仿宋" w:eastAsia="仿宋" w:cs="仿宋"/>
          <w:sz w:val="24"/>
          <w:szCs w:val="24"/>
        </w:rPr>
        <w:object>
          <v:shape id="_x0000_i1038" o:spt="75" type="#_x0000_t75" style="height:18pt;width:56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．描述法</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问题</w:t>
      </w:r>
      <w:r>
        <w:rPr>
          <w:rFonts w:hint="eastAsia" w:ascii="Times New Roman" w:hAnsi="Times New Roman" w:eastAsia="仿宋" w:cs="仿宋"/>
          <w:sz w:val="24"/>
          <w:szCs w:val="24"/>
        </w:rPr>
        <w:t>2</w:t>
      </w:r>
      <w:r>
        <w:rPr>
          <w:rFonts w:ascii="Times New Roman" w:hAnsi="Times New Roman" w:eastAsia="仿宋" w:cs="Times New Roman"/>
          <w:sz w:val="24"/>
          <w:szCs w:val="24"/>
        </w:rPr>
        <w:t>]</w:t>
      </w:r>
      <w:r>
        <w:rPr>
          <w:rFonts w:hint="eastAsia" w:ascii="仿宋" w:hAnsi="仿宋" w:eastAsia="仿宋" w:cs="仿宋"/>
          <w:sz w:val="24"/>
          <w:szCs w:val="24"/>
        </w:rPr>
        <w:t xml:space="preserve"> 能否用列举法表示下述集合？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)不等式</w:t>
      </w:r>
      <w:r>
        <w:rPr>
          <w:rFonts w:ascii="Times New Roman" w:hAnsi="Times New Roman" w:eastAsia="仿宋" w:cs="Times New Roman"/>
          <w:sz w:val="24"/>
          <w:szCs w:val="24"/>
        </w:rPr>
        <w:object>
          <v:shape id="_x0000_i1039" o:spt="75" type="#_x0000_t75" style="height:15pt;width:48.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仿宋" w:hAnsi="仿宋" w:eastAsia="仿宋" w:cs="仿宋"/>
          <w:sz w:val="24"/>
          <w:szCs w:val="24"/>
        </w:rPr>
        <w:t>的所有解组成的集合；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)直线</w:t>
      </w:r>
      <w:r>
        <w:rPr>
          <w:rFonts w:hint="eastAsia" w:ascii="仿宋" w:hAnsi="仿宋" w:eastAsia="仿宋" w:cs="仿宋"/>
          <w:sz w:val="24"/>
          <w:szCs w:val="24"/>
        </w:rPr>
        <w:object>
          <v:shape id="_x0000_i1040" o:spt="75" type="#_x0000_t75" style="height:13pt;width:30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仿宋" w:hAnsi="仿宋" w:eastAsia="仿宋" w:cs="仿宋"/>
          <w:sz w:val="24"/>
          <w:szCs w:val="24"/>
        </w:rPr>
        <w:t>上的所有点组成的集合．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不能，因为无法将该集合的所有元素一一列举出来．因此我们需要引入另一种集合的表示方法—描述法．在大括号内先写出这个集合中元素的一个记号，再画一条竖线，并在竖线的右边写上集合中元素具有的共同特征．</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记为</w:t>
      </w:r>
      <w:r>
        <w:rPr>
          <w:rFonts w:ascii="Arial" w:hAnsi="Arial" w:eastAsia="仿宋" w:cs="Arial"/>
          <w:sz w:val="24"/>
          <w:szCs w:val="24"/>
        </w:rPr>
        <w:object>
          <v:shape id="_x0000_i1041" o:spt="75" type="#_x0000_t75" style="height:17pt;width:22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仿宋" w:hAnsi="仿宋" w:eastAsia="仿宋" w:cs="仿宋"/>
          <w:sz w:val="24"/>
          <w:szCs w:val="24"/>
        </w:rPr>
        <w:t>满足性质</w:t>
      </w:r>
      <w:r>
        <w:rPr>
          <w:rFonts w:hint="eastAsia" w:ascii="仿宋" w:hAnsi="仿宋" w:eastAsia="仿宋" w:cs="仿宋"/>
          <w:b/>
          <w:bCs/>
          <w:sz w:val="24"/>
          <w:szCs w:val="24"/>
        </w:rPr>
        <w:object>
          <v:shape id="_x0000_i1042" o:spt="75" type="#_x0000_t75" style="height:16pt;width:16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)集合中的元素为满足不等式</w:t>
      </w:r>
      <w:r>
        <w:rPr>
          <w:rFonts w:ascii="Times New Roman" w:hAnsi="Times New Roman" w:eastAsia="仿宋" w:cs="Times New Roman"/>
          <w:sz w:val="24"/>
          <w:szCs w:val="24"/>
        </w:rPr>
        <w:object>
          <v:shape id="_x0000_i1043" o:spt="75" type="#_x0000_t75" style="height:15pt;width:48.5pt;" o:ole="t" filled="f" o:preferrelative="t" stroked="f" coordsize="21600,21600">
            <v:path/>
            <v:fill on="f" focussize="0,0"/>
            <v:stroke on="f" joinstyle="miter"/>
            <v:imagedata r:id="rId33" o:title=""/>
            <o:lock v:ext="edit" aspectratio="t"/>
            <w10:wrap type="none"/>
            <w10:anchorlock/>
          </v:shape>
          <o:OLEObject Type="Embed" ProgID="Equation.DSMT4" ShapeID="_x0000_i1043" DrawAspect="Content" ObjectID="_1468075743" r:id="rId40">
            <o:LockedField>false</o:LockedField>
          </o:OLEObject>
        </w:object>
      </w:r>
      <w:r>
        <w:rPr>
          <w:rFonts w:hint="eastAsia" w:ascii="仿宋" w:hAnsi="仿宋" w:eastAsia="仿宋" w:cs="仿宋"/>
          <w:sz w:val="24"/>
          <w:szCs w:val="24"/>
        </w:rPr>
        <w:t>的所有的实数，因此元素的记号为数</w:t>
      </w:r>
      <w:r>
        <w:rPr>
          <w:rFonts w:ascii="Times New Roman" w:hAnsi="Times New Roman" w:eastAsia="仿宋" w:cs="Times New Roman"/>
          <w:sz w:val="24"/>
          <w:szCs w:val="24"/>
        </w:rPr>
        <w:object>
          <v:shape id="_x0000_i1044" o:spt="75" type="#_x0000_t75" style="height:12.5pt;width:10.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仿宋" w:hAnsi="仿宋" w:eastAsia="仿宋" w:cs="仿宋"/>
          <w:sz w:val="24"/>
          <w:szCs w:val="24"/>
        </w:rPr>
        <w:t>，竖线右边写上</w:t>
      </w:r>
      <w:r>
        <w:rPr>
          <w:rFonts w:ascii="Times New Roman" w:hAnsi="Times New Roman" w:eastAsia="仿宋" w:cs="Times New Roman"/>
          <w:sz w:val="24"/>
          <w:szCs w:val="24"/>
        </w:rPr>
        <w:object>
          <v:shape id="_x0000_i1045"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仿宋" w:hAnsi="仿宋" w:eastAsia="仿宋" w:cs="仿宋"/>
          <w:sz w:val="24"/>
          <w:szCs w:val="24"/>
        </w:rPr>
        <w:t>具有的共同特征，即</w:t>
      </w:r>
      <w:r>
        <w:rPr>
          <w:rFonts w:ascii="Times New Roman" w:hAnsi="Times New Roman" w:eastAsia="仿宋" w:cs="Times New Roman"/>
          <w:sz w:val="24"/>
          <w:szCs w:val="24"/>
        </w:rPr>
        <w:object>
          <v:shape id="_x0000_i1046" o:spt="75" type="#_x0000_t75" style="height:16pt;width:70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)集合中的元素为在直线</w:t>
      </w:r>
      <w:r>
        <w:rPr>
          <w:rFonts w:ascii="仿宋" w:hAnsi="仿宋" w:eastAsia="仿宋" w:cs="仿宋"/>
          <w:sz w:val="24"/>
          <w:szCs w:val="24"/>
        </w:rPr>
        <w:object>
          <v:shape id="_x0000_i1047" o:spt="75" type="#_x0000_t75" style="height:13pt;width:29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仿宋" w:hAnsi="仿宋" w:eastAsia="仿宋" w:cs="仿宋"/>
          <w:sz w:val="24"/>
          <w:szCs w:val="24"/>
        </w:rPr>
        <w:t>上的所有的点，因此元素的记号为点</w:t>
      </w:r>
      <w:r>
        <w:rPr>
          <w:rFonts w:ascii="Times New Roman" w:hAnsi="Times New Roman" w:eastAsia="仿宋" w:cs="Times New Roman"/>
          <w:sz w:val="24"/>
          <w:szCs w:val="24"/>
        </w:rPr>
        <w:object>
          <v:shape id="_x0000_i1048" o:spt="75" type="#_x0000_t75" style="height:16pt;width:30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仿宋" w:hAnsi="仿宋" w:eastAsia="仿宋" w:cs="仿宋"/>
          <w:sz w:val="24"/>
          <w:szCs w:val="24"/>
        </w:rPr>
        <w:t>,竖线右边写上点</w:t>
      </w:r>
      <w:r>
        <w:rPr>
          <w:rFonts w:hint="eastAsia" w:ascii="仿宋" w:hAnsi="仿宋" w:eastAsia="仿宋" w:cs="仿宋"/>
          <w:sz w:val="24"/>
          <w:szCs w:val="24"/>
        </w:rPr>
        <w:object>
          <v:shape id="_x0000_i1049" o:spt="75" type="#_x0000_t75" style="height:16pt;width:30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51">
            <o:LockedField>false</o:LockedField>
          </o:OLEObject>
        </w:object>
      </w:r>
      <w:r>
        <w:rPr>
          <w:rFonts w:hint="eastAsia" w:ascii="仿宋" w:hAnsi="仿宋" w:eastAsia="仿宋" w:cs="仿宋"/>
          <w:sz w:val="24"/>
          <w:szCs w:val="24"/>
        </w:rPr>
        <w:t>具有的共同特征，即</w:t>
      </w:r>
      <w:r>
        <w:rPr>
          <w:rFonts w:ascii="Times New Roman" w:hAnsi="Times New Roman" w:eastAsia="仿宋" w:cs="Times New Roman"/>
          <w:sz w:val="24"/>
          <w:szCs w:val="24"/>
        </w:rPr>
        <w:object>
          <v:shape id="_x0000_i1050" o:spt="75" type="#_x0000_t75" style="height:16pt;width:70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问题</w:t>
      </w:r>
      <w:r>
        <w:rPr>
          <w:rFonts w:hint="eastAsia" w:ascii="Times New Roman" w:hAnsi="Times New Roman" w:eastAsia="仿宋" w:cs="仿宋"/>
          <w:sz w:val="24"/>
          <w:szCs w:val="24"/>
        </w:rPr>
        <w:t>3</w:t>
      </w:r>
      <w:r>
        <w:rPr>
          <w:rFonts w:ascii="Times New Roman" w:hAnsi="Times New Roman" w:eastAsia="仿宋" w:cs="Times New Roman"/>
          <w:sz w:val="24"/>
          <w:szCs w:val="24"/>
        </w:rPr>
        <w:t>]</w:t>
      </w:r>
      <w:r>
        <w:rPr>
          <w:rFonts w:hint="eastAsia" w:ascii="仿宋" w:hAnsi="仿宋" w:eastAsia="仿宋" w:cs="仿宋"/>
          <w:sz w:val="24"/>
          <w:szCs w:val="24"/>
        </w:rPr>
        <w:t>请分别说说用列举法与描述法表示集合各有哪些优缺点？</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学生甲：用列举法表示集合，集合有哪些元素可以一目了然，但是元素个数太多就不太好用列举法表示了．</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教师：非常好，列举法优点在于可以准确地看到集合全部的元素，但是能用列举法表示的集合元素个数不宜太多．那用描述法表示集合的优缺点呢？</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学生乙：用描述法表示集合，即使集合元素个数很多，哪怕是无限集也能用描述法表示．但是用描述法，就一定要找到集合元素的共同特征，如果不易找到共同特征，比如上节课讲的“太阳，</w:t>
      </w:r>
      <w:r>
        <w:rPr>
          <w:rFonts w:hint="eastAsia" w:ascii="Times New Roman" w:hAnsi="Times New Roman" w:eastAsia="仿宋" w:cs="仿宋"/>
          <w:sz w:val="24"/>
          <w:szCs w:val="24"/>
        </w:rPr>
        <w:t>2</w:t>
      </w:r>
      <w:r>
        <w:rPr>
          <w:rFonts w:hint="eastAsia" w:ascii="仿宋" w:hAnsi="仿宋" w:eastAsia="仿宋" w:cs="仿宋"/>
          <w:sz w:val="24"/>
          <w:szCs w:val="24"/>
        </w:rPr>
        <w:t>，上海市组成的集合”就不太好用描述法表示了．</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教师：对的，也就是描述法的特点在于可以清楚地看到集合元素具有的共同特征，因此即使是无限集或者元素个数很多的有限集，我们也可以利用描述法把集合中具有该共同特征的所有元素准确无误的表示出来．</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w:t>
      </w:r>
      <w:r>
        <w:rPr>
          <w:rFonts w:hint="eastAsia" w:ascii="Times New Roman" w:hAnsi="Times New Roman" w:eastAsia="仿宋" w:cs="仿宋"/>
          <w:sz w:val="24"/>
          <w:szCs w:val="24"/>
        </w:rPr>
        <w:t>2</w:t>
      </w:r>
      <w:r>
        <w:rPr>
          <w:rFonts w:hint="eastAsia" w:ascii="仿宋" w:hAnsi="仿宋" w:eastAsia="仿宋" w:cs="仿宋"/>
          <w:sz w:val="24"/>
          <w:szCs w:val="24"/>
        </w:rPr>
        <w:t xml:space="preserve">  选择适当的方法表示下列集合：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 大于</w:t>
      </w:r>
      <w:r>
        <w:rPr>
          <w:rFonts w:hint="eastAsia" w:ascii="Times New Roman" w:hAnsi="Times New Roman" w:eastAsia="仿宋" w:cs="仿宋"/>
          <w:sz w:val="24"/>
          <w:szCs w:val="24"/>
        </w:rPr>
        <w:t>0</w:t>
      </w:r>
      <w:r>
        <w:rPr>
          <w:rFonts w:hint="eastAsia" w:ascii="仿宋" w:hAnsi="仿宋" w:eastAsia="仿宋" w:cs="仿宋"/>
          <w:sz w:val="24"/>
          <w:szCs w:val="24"/>
        </w:rPr>
        <w:t>且小于</w:t>
      </w:r>
      <w:r>
        <w:rPr>
          <w:rFonts w:hint="eastAsia" w:ascii="Times New Roman" w:hAnsi="Times New Roman" w:eastAsia="仿宋" w:cs="仿宋"/>
          <w:sz w:val="24"/>
          <w:szCs w:val="24"/>
        </w:rPr>
        <w:t>10</w:t>
      </w:r>
      <w:r>
        <w:rPr>
          <w:rFonts w:hint="eastAsia" w:ascii="仿宋" w:hAnsi="仿宋" w:eastAsia="仿宋" w:cs="仿宋"/>
          <w:sz w:val="24"/>
          <w:szCs w:val="24"/>
        </w:rPr>
        <w:t>的全体偶数组成的集合</w:t>
      </w:r>
      <w:r>
        <w:rPr>
          <w:rFonts w:ascii="Times New Roman" w:hAnsi="Times New Roman" w:eastAsia="仿宋" w:cs="Times New Roman"/>
          <w:sz w:val="24"/>
          <w:szCs w:val="24"/>
        </w:rPr>
        <w:t>A</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变式：全体偶数组成的集合</w:t>
      </w:r>
      <w:r>
        <w:rPr>
          <w:rFonts w:ascii="Times New Roman" w:hAnsi="Times New Roman" w:eastAsia="仿宋" w:cs="Times New Roman"/>
          <w:sz w:val="24"/>
          <w:szCs w:val="24"/>
        </w:rPr>
        <w:t>D</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 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2</w:t>
      </w:r>
      <w:r>
        <w:rPr>
          <w:rFonts w:hint="eastAsia" w:ascii="仿宋" w:hAnsi="仿宋" w:eastAsia="仿宋" w:cs="仿宋"/>
          <w:sz w:val="24"/>
          <w:szCs w:val="24"/>
        </w:rPr>
        <w:t>的所有自然数组成的集合</w:t>
      </w:r>
      <w:r>
        <w:rPr>
          <w:rFonts w:ascii="Times New Roman" w:hAnsi="Times New Roman" w:eastAsia="仿宋" w:cs="Times New Roman"/>
          <w:sz w:val="24"/>
          <w:szCs w:val="24"/>
        </w:rPr>
        <w:t>B</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变式：被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2</w:t>
      </w:r>
      <w:r>
        <w:rPr>
          <w:rFonts w:hint="eastAsia" w:ascii="仿宋" w:hAnsi="仿宋" w:eastAsia="仿宋" w:cs="仿宋"/>
          <w:sz w:val="24"/>
          <w:szCs w:val="24"/>
        </w:rPr>
        <w:t>的所有整数组成的集合</w:t>
      </w:r>
      <w:r>
        <w:rPr>
          <w:rFonts w:ascii="Times New Roman" w:hAnsi="Times New Roman" w:eastAsia="仿宋" w:cs="Times New Roman"/>
          <w:sz w:val="24"/>
          <w:szCs w:val="24"/>
        </w:rPr>
        <w:t>E</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 直角坐标平面上由第二象限与第四象限中的所有点组成的集合</w:t>
      </w:r>
      <w:r>
        <w:rPr>
          <w:rFonts w:ascii="Times New Roman" w:hAnsi="Times New Roman" w:eastAsia="仿宋" w:cs="Times New Roman"/>
          <w:sz w:val="24"/>
          <w:szCs w:val="24"/>
        </w:rPr>
        <w:t>C</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w:t>
      </w:r>
      <w:r>
        <w:rPr>
          <w:rFonts w:hint="eastAsia" w:ascii="Times New Roman" w:hAnsi="Times New Roman" w:eastAsia="仿宋" w:cs="仿宋"/>
          <w:sz w:val="24"/>
          <w:szCs w:val="24"/>
        </w:rPr>
        <w:t>1</w:t>
      </w:r>
      <w:r>
        <w:rPr>
          <w:rFonts w:hint="eastAsia" w:ascii="仿宋" w:hAnsi="仿宋" w:eastAsia="仿宋" w:cs="仿宋"/>
          <w:sz w:val="24"/>
          <w:szCs w:val="24"/>
        </w:rPr>
        <w:t>)用列举法：</w:t>
      </w:r>
      <w:r>
        <w:rPr>
          <w:rFonts w:ascii="仿宋" w:hAnsi="仿宋" w:eastAsia="仿宋" w:cs="仿宋"/>
          <w:sz w:val="24"/>
          <w:szCs w:val="24"/>
        </w:rPr>
        <w:object>
          <v:shape id="_x0000_i1051" o:spt="75" type="#_x0000_t75" style="height:20pt;width:69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变式：全体偶数组成的集合</w:t>
      </w:r>
      <w:r>
        <w:rPr>
          <w:rFonts w:ascii="Times New Roman" w:hAnsi="Times New Roman" w:eastAsia="仿宋" w:cs="Times New Roman"/>
          <w:sz w:val="24"/>
          <w:szCs w:val="24"/>
        </w:rPr>
        <w:t>D</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用描述法：</w:t>
      </w:r>
      <w:r>
        <w:rPr>
          <w:rFonts w:hint="eastAsia" w:ascii="仿宋" w:hAnsi="仿宋" w:eastAsia="仿宋" w:cs="仿宋"/>
          <w:sz w:val="24"/>
          <w:szCs w:val="24"/>
        </w:rPr>
        <w:object>
          <v:shape id="_x0000_i1052" o:spt="75" type="#_x0000_t75" style="height:15.5pt;width:108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学生提问</w:t>
      </w:r>
      <w:r>
        <w:rPr>
          <w:rFonts w:ascii="Times New Roman" w:hAnsi="Times New Roman" w:eastAsia="仿宋" w:cs="Times New Roman"/>
          <w:sz w:val="24"/>
          <w:szCs w:val="24"/>
        </w:rPr>
        <w:t>]</w:t>
      </w:r>
      <w:r>
        <w:rPr>
          <w:rFonts w:hint="eastAsia" w:ascii="仿宋" w:hAnsi="仿宋" w:eastAsia="仿宋" w:cs="仿宋"/>
          <w:sz w:val="24"/>
          <w:szCs w:val="24"/>
        </w:rPr>
        <w:t>老师，描述法中元素的记号对选择哪个字母有要求吗？</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回答：元素的记号对于使用哪个字母没有要求，数集的元素记号就是一个字母比如</w:t>
      </w:r>
      <w:r>
        <w:rPr>
          <w:rFonts w:hint="eastAsia" w:ascii="仿宋" w:hAnsi="仿宋" w:eastAsia="仿宋" w:cs="仿宋"/>
          <w:sz w:val="24"/>
          <w:szCs w:val="24"/>
        </w:rPr>
        <w:object>
          <v:shape id="_x0000_i1053" o:spt="75" type="#_x0000_t75" style="height:13.5pt;width:30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仿宋" w:hAnsi="仿宋" w:eastAsia="仿宋" w:cs="仿宋"/>
          <w:sz w:val="24"/>
          <w:szCs w:val="24"/>
        </w:rPr>
        <w:t>等都可以，比如偶数的集合也可以表示为</w:t>
      </w:r>
      <w:r>
        <w:rPr>
          <w:rFonts w:hint="eastAsia" w:ascii="仿宋" w:hAnsi="仿宋" w:eastAsia="仿宋" w:cs="仿宋"/>
          <w:sz w:val="24"/>
          <w:szCs w:val="24"/>
        </w:rPr>
        <w:object>
          <v:shape id="_x0000_i1054" o:spt="75" type="#_x0000_t75" style="height:15.5pt;width:85.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 分析设问：</w:t>
      </w:r>
      <w:r>
        <w:rPr>
          <w:rFonts w:hint="eastAsia" w:ascii="Times New Roman" w:hAnsi="Times New Roman" w:eastAsia="仿宋" w:cs="仿宋"/>
          <w:sz w:val="24"/>
          <w:szCs w:val="24"/>
        </w:rPr>
        <w:t>2</w:t>
      </w:r>
      <w:r>
        <w:rPr>
          <w:rFonts w:hint="eastAsia" w:ascii="仿宋" w:hAnsi="仿宋" w:eastAsia="仿宋" w:cs="仿宋"/>
          <w:sz w:val="24"/>
          <w:szCs w:val="24"/>
        </w:rPr>
        <w:t>是被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2</w:t>
      </w:r>
      <w:r>
        <w:rPr>
          <w:rFonts w:hint="eastAsia" w:ascii="仿宋" w:hAnsi="仿宋" w:eastAsia="仿宋" w:cs="仿宋"/>
          <w:sz w:val="24"/>
          <w:szCs w:val="24"/>
        </w:rPr>
        <w:t>的自然数吗？是的，被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2</w:t>
      </w:r>
      <w:r>
        <w:rPr>
          <w:rFonts w:hint="eastAsia" w:ascii="仿宋" w:hAnsi="仿宋" w:eastAsia="仿宋" w:cs="仿宋"/>
          <w:sz w:val="24"/>
          <w:szCs w:val="24"/>
        </w:rPr>
        <w:t>的自然数即为减</w:t>
      </w:r>
      <w:r>
        <w:rPr>
          <w:rFonts w:hint="eastAsia" w:ascii="Times New Roman" w:hAnsi="Times New Roman" w:eastAsia="仿宋" w:cs="仿宋"/>
          <w:sz w:val="24"/>
          <w:szCs w:val="24"/>
        </w:rPr>
        <w:t>2</w:t>
      </w:r>
      <w:r>
        <w:rPr>
          <w:rFonts w:hint="eastAsia" w:ascii="仿宋" w:hAnsi="仿宋" w:eastAsia="仿宋" w:cs="仿宋"/>
          <w:sz w:val="24"/>
          <w:szCs w:val="24"/>
        </w:rPr>
        <w:t>后能被</w:t>
      </w:r>
      <w:r>
        <w:rPr>
          <w:rFonts w:hint="eastAsia" w:ascii="Times New Roman" w:hAnsi="Times New Roman" w:eastAsia="仿宋" w:cs="仿宋"/>
          <w:sz w:val="24"/>
          <w:szCs w:val="24"/>
        </w:rPr>
        <w:t>3</w:t>
      </w:r>
      <w:r>
        <w:rPr>
          <w:rFonts w:hint="eastAsia" w:ascii="仿宋" w:hAnsi="仿宋" w:eastAsia="仿宋" w:cs="仿宋"/>
          <w:sz w:val="24"/>
          <w:szCs w:val="24"/>
        </w:rPr>
        <w:t>整除的自然数，因此最小的被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2</w:t>
      </w:r>
      <w:r>
        <w:rPr>
          <w:rFonts w:hint="eastAsia" w:ascii="仿宋" w:hAnsi="仿宋" w:eastAsia="仿宋" w:cs="仿宋"/>
          <w:sz w:val="24"/>
          <w:szCs w:val="24"/>
        </w:rPr>
        <w:t>的自然数是</w:t>
      </w:r>
      <w:r>
        <w:rPr>
          <w:rFonts w:hint="eastAsia" w:ascii="Times New Roman" w:hAnsi="Times New Roman" w:eastAsia="仿宋" w:cs="仿宋"/>
          <w:sz w:val="24"/>
          <w:szCs w:val="24"/>
        </w:rPr>
        <w:t>2</w: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用描述法：</w:t>
      </w:r>
      <w:r>
        <w:rPr>
          <w:rFonts w:hint="eastAsia" w:ascii="仿宋" w:hAnsi="仿宋" w:eastAsia="仿宋" w:cs="仿宋"/>
          <w:sz w:val="24"/>
          <w:szCs w:val="24"/>
        </w:rPr>
        <w:object>
          <v:shape id="_x0000_i1055" o:spt="75" type="#_x0000_t75" style="height:15.5pt;width:123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变式：用描述法：</w:t>
      </w:r>
      <w:r>
        <w:rPr>
          <w:rFonts w:ascii="仿宋" w:hAnsi="仿宋" w:eastAsia="仿宋" w:cs="仿宋"/>
          <w:sz w:val="24"/>
          <w:szCs w:val="24"/>
        </w:rPr>
        <w:object>
          <v:shape id="_x0000_i1056" o:spt="75" type="#_x0000_t75" style="height:22pt;width:120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 分析因为第二象限中所有点</w:t>
      </w:r>
      <w:r>
        <w:rPr>
          <w:rFonts w:hint="eastAsia" w:ascii="仿宋" w:hAnsi="仿宋" w:eastAsia="仿宋" w:cs="仿宋"/>
          <w:sz w:val="24"/>
          <w:szCs w:val="24"/>
        </w:rPr>
        <w:object>
          <v:shape id="_x0000_i1057" o:spt="75" type="#_x0000_t75" style="height:16pt;width:30pt;" o:ole="t" filled="f" o:preferrelative="t" stroked="f" coordsize="21600,21600">
            <v:path/>
            <v:fill on="f" focussize="0,0"/>
            <v:stroke on="f" joinstyle="miter"/>
            <v:imagedata r:id="rId50" o:title=""/>
            <o:lock v:ext="edit" aspectratio="t"/>
            <w10:wrap type="none"/>
            <w10:anchorlock/>
          </v:shape>
          <o:OLEObject Type="Embed" ProgID="Equation.DSMT4" ShapeID="_x0000_i1057" DrawAspect="Content" ObjectID="_1468075757" r:id="rId66">
            <o:LockedField>false</o:LockedField>
          </o:OLEObject>
        </w:object>
      </w:r>
      <w:r>
        <w:rPr>
          <w:rFonts w:hint="eastAsia" w:ascii="仿宋" w:hAnsi="仿宋" w:eastAsia="仿宋" w:cs="仿宋"/>
          <w:sz w:val="24"/>
          <w:szCs w:val="24"/>
        </w:rPr>
        <w:t>具有的特征是</w:t>
      </w:r>
      <w:r>
        <w:rPr>
          <w:rFonts w:hint="eastAsia" w:ascii="仿宋" w:hAnsi="仿宋" w:eastAsia="仿宋" w:cs="仿宋"/>
          <w:sz w:val="24"/>
          <w:szCs w:val="24"/>
        </w:rPr>
        <w:object>
          <v:shape id="_x0000_i1058" o:spt="75" type="#_x0000_t75" style="height:13.5pt;width:28.5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059" o:spt="75" type="#_x0000_t75" style="height:16pt;width:28.5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r>
        <w:rPr>
          <w:rFonts w:hint="eastAsia" w:ascii="仿宋" w:hAnsi="仿宋" w:eastAsia="仿宋" w:cs="仿宋"/>
          <w:sz w:val="24"/>
          <w:szCs w:val="24"/>
        </w:rPr>
        <w:t>，而第四象限中所有点具有的特征是</w:t>
      </w:r>
      <w:r>
        <w:rPr>
          <w:rFonts w:hint="eastAsia" w:ascii="仿宋" w:hAnsi="仿宋" w:eastAsia="仿宋" w:cs="仿宋"/>
          <w:sz w:val="24"/>
          <w:szCs w:val="24"/>
        </w:rPr>
        <w:object>
          <v:shape id="_x0000_i1060" o:spt="75" type="#_x0000_t75" style="height:15pt;width:27.5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061" o:spt="75" type="#_x0000_t75" style="height:16pt;width:28.5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hint="eastAsia" w:ascii="仿宋" w:hAnsi="仿宋" w:eastAsia="仿宋" w:cs="仿宋"/>
          <w:sz w:val="24"/>
          <w:szCs w:val="24"/>
        </w:rPr>
        <w:t>，所以第二象限与第四象限中所有点具有的特征可统一地写为</w:t>
      </w:r>
      <w:r>
        <w:rPr>
          <w:rFonts w:hint="eastAsia" w:ascii="仿宋" w:hAnsi="仿宋" w:eastAsia="仿宋" w:cs="仿宋"/>
          <w:sz w:val="24"/>
          <w:szCs w:val="24"/>
        </w:rPr>
        <w:object>
          <v:shape id="_x0000_i1062" o:spt="75" type="#_x0000_t75" style="height:16pt;width:33.5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hint="eastAsia" w:ascii="仿宋" w:hAnsi="仿宋" w:eastAsia="仿宋" w:cs="仿宋"/>
          <w:sz w:val="24"/>
          <w:szCs w:val="24"/>
        </w:rPr>
        <w:t>，反之满足</w:t>
      </w:r>
      <w:r>
        <w:rPr>
          <w:rFonts w:hint="eastAsia" w:ascii="仿宋" w:hAnsi="仿宋" w:eastAsia="仿宋" w:cs="仿宋"/>
          <w:sz w:val="24"/>
          <w:szCs w:val="24"/>
        </w:rPr>
        <w:object>
          <v:shape id="_x0000_i1063" o:spt="75" type="#_x0000_t75" style="height:16pt;width:33.5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7">
            <o:LockedField>false</o:LockedField>
          </o:OLEObject>
        </w:object>
      </w:r>
      <w:r>
        <w:rPr>
          <w:rFonts w:hint="eastAsia" w:ascii="仿宋" w:hAnsi="仿宋" w:eastAsia="仿宋" w:cs="仿宋"/>
          <w:sz w:val="24"/>
          <w:szCs w:val="24"/>
        </w:rPr>
        <w:t>的点都在第二、四象限．于是可用描述法表示该集合：</w:t>
      </w:r>
      <w:r>
        <w:rPr>
          <w:rFonts w:hint="eastAsia" w:ascii="仿宋" w:hAnsi="仿宋" w:eastAsia="仿宋" w:cs="仿宋"/>
          <w:sz w:val="24"/>
          <w:szCs w:val="24"/>
        </w:rPr>
        <w:object>
          <v:shape id="_x0000_i1064" o:spt="75" type="#_x0000_t75" style="height:16pt;width:96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3</w:t>
      </w:r>
      <w:r>
        <w:rPr>
          <w:rFonts w:hint="eastAsia" w:ascii="仿宋" w:hAnsi="仿宋" w:eastAsia="仿宋" w:cs="仿宋"/>
          <w:sz w:val="24"/>
          <w:szCs w:val="24"/>
        </w:rPr>
        <w:t>．用区间表示数集</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数学中，常常需要表示满足一些不等式的全体实数所组成的集合，比如：不等式</w:t>
      </w:r>
      <w:r>
        <w:rPr>
          <w:rFonts w:hint="eastAsia" w:ascii="仿宋" w:hAnsi="仿宋" w:eastAsia="仿宋" w:cs="仿宋"/>
          <w:sz w:val="24"/>
          <w:szCs w:val="24"/>
        </w:rPr>
        <w:object>
          <v:shape id="_x0000_i1065" o:spt="75" type="#_x0000_t75" style="height:15pt;width:48.5pt;" o:ole="t" filled="f" o:preferrelative="t" stroked="f" coordsize="21600,21600">
            <v:path/>
            <v:fill on="f" focussize="0,0"/>
            <v:stroke on="f" joinstyle="miter"/>
            <v:imagedata r:id="rId33" o:title=""/>
            <o:lock v:ext="edit" aspectratio="t"/>
            <w10:wrap type="none"/>
            <w10:anchorlock/>
          </v:shape>
          <o:OLEObject Type="Embed" ProgID="Equation.DSMT4" ShapeID="_x0000_i1065" DrawAspect="Content" ObjectID="_1468075765" r:id="rId80">
            <o:LockedField>false</o:LockedField>
          </o:OLEObject>
        </w:object>
      </w:r>
      <w:r>
        <w:rPr>
          <w:rFonts w:hint="eastAsia" w:ascii="仿宋" w:hAnsi="仿宋" w:eastAsia="仿宋" w:cs="仿宋"/>
          <w:sz w:val="24"/>
          <w:szCs w:val="24"/>
        </w:rPr>
        <w:t>的所有解组成的集合，除了可以用描述法表示，为了方便起见，我们还可以引入区间的概念，进而利用区间来表示集合．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当</w:t>
      </w:r>
      <w:r>
        <w:rPr>
          <w:rFonts w:hint="eastAsia" w:ascii="仿宋" w:hAnsi="仿宋" w:eastAsia="仿宋" w:cs="仿宋"/>
          <w:sz w:val="24"/>
          <w:szCs w:val="24"/>
        </w:rPr>
        <w:object>
          <v:shape id="_x0000_i1066" o:spt="75" type="#_x0000_t75" style="height:15.5pt;width:41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067" o:spt="75" type="#_x0000_t75" style="height:15pt;width:27.5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hint="eastAsia" w:ascii="仿宋" w:hAnsi="仿宋" w:eastAsia="仿宋" w:cs="仿宋"/>
          <w:sz w:val="24"/>
          <w:szCs w:val="24"/>
        </w:rPr>
        <w:t>时，规定：</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68" o:spt="75" type="#_x0000_t75" style="height:15pt;width:46.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69" o:spt="75" type="#_x0000_t75" style="height:11pt;width:10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hint="eastAsia" w:ascii="仿宋" w:hAnsi="仿宋" w:eastAsia="仿宋" w:cs="仿宋"/>
          <w:sz w:val="24"/>
          <w:szCs w:val="24"/>
        </w:rPr>
        <w:t>组成的集合称为一个闭区间，记作</w:t>
      </w:r>
      <w:r>
        <w:rPr>
          <w:rFonts w:hint="eastAsia" w:ascii="仿宋" w:hAnsi="仿宋" w:eastAsia="仿宋" w:cs="仿宋"/>
          <w:sz w:val="24"/>
          <w:szCs w:val="24"/>
        </w:rPr>
        <w:object>
          <v:shape id="_x0000_i1070" o:spt="75" type="#_x0000_t75" style="height:15.5pt;width:27.5pt;" o:ole="t" filled="f" o:preferrelative="t" stroked="f" coordsize="21600,21600">
            <v:path/>
            <v:fill on="f" focussize="0,0"/>
            <v:stroke on="f" joinstyle="miter"/>
            <v:imagedata r:id="rId90" o:title=""/>
            <o:lock v:ext="edit" aspectratio="t"/>
            <w10:wrap type="none"/>
            <w10:anchorlock/>
          </v:shape>
          <o:OLEObject Type="Embed" ProgID="Equation.DSMT4" ShapeID="_x0000_i1070" DrawAspect="Content" ObjectID="_1468075770" r:id="rId89">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数轴上可以表示为：</w:t>
      </w:r>
      <w:r>
        <w:rPr>
          <w:rFonts w:hint="eastAsia" w:ascii="仿宋" w:hAnsi="仿宋" w:eastAsia="仿宋" w:cs="仿宋"/>
          <w:sz w:val="24"/>
          <w:szCs w:val="24"/>
        </w:rPr>
        <w:drawing>
          <wp:inline distT="0" distB="0" distL="0" distR="0">
            <wp:extent cx="1209675" cy="371475"/>
            <wp:effectExtent l="19050" t="0" r="952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91" cstate="print"/>
                    <a:srcRect/>
                    <a:stretch>
                      <a:fillRect/>
                    </a:stretch>
                  </pic:blipFill>
                  <pic:spPr>
                    <a:xfrm>
                      <a:off x="0" y="0"/>
                      <a:ext cx="1209675" cy="371475"/>
                    </a:xfrm>
                    <a:prstGeom prst="rect">
                      <a:avLst/>
                    </a:prstGeom>
                    <a:noFill/>
                    <a:ln w="9525">
                      <a:noFill/>
                      <a:miter lim="800000"/>
                      <a:headEnd/>
                      <a:tailEnd/>
                    </a:ln>
                  </pic:spPr>
                </pic:pic>
              </a:graphicData>
            </a:graphic>
          </wp:inline>
        </w:drawing>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71" o:spt="75" type="#_x0000_t75" style="height:15pt;width:46.5pt;" o:ole="t" filled="f" o:preferrelative="t" stroked="f" coordsize="21600,21600">
            <v:path/>
            <v:fill on="f" focussize="0,0"/>
            <v:stroke on="f" joinstyle="miter"/>
            <v:imagedata r:id="rId93" o:title=""/>
            <o:lock v:ext="edit" aspectratio="t"/>
            <w10:wrap type="none"/>
            <w10:anchorlock/>
          </v:shape>
          <o:OLEObject Type="Embed" ProgID="Equation.DSMT4" ShapeID="_x0000_i1071" DrawAspect="Content" ObjectID="_1468075771" r:id="rId92">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72" o:spt="75" type="#_x0000_t75" style="height:11pt;width:10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94">
            <o:LockedField>false</o:LockedField>
          </o:OLEObject>
        </w:object>
      </w:r>
      <w:r>
        <w:rPr>
          <w:rFonts w:hint="eastAsia" w:ascii="仿宋" w:hAnsi="仿宋" w:eastAsia="仿宋" w:cs="仿宋"/>
          <w:sz w:val="24"/>
          <w:szCs w:val="24"/>
        </w:rPr>
        <w:t>组成的集合称为一个开区间，记作</w:t>
      </w:r>
      <w:r>
        <w:rPr>
          <w:rFonts w:hint="eastAsia" w:ascii="仿宋" w:hAnsi="仿宋" w:eastAsia="仿宋" w:cs="仿宋"/>
          <w:sz w:val="24"/>
          <w:szCs w:val="24"/>
        </w:rPr>
        <w:object>
          <v:shape id="_x0000_i1073" o:spt="75" type="#_x0000_t75" style="height:15.5pt;width:27.5pt;" o:ole="t" filled="f" o:preferrelative="t" stroked="f" coordsize="21600,21600">
            <v:path/>
            <v:fill on="f" focussize="0,0"/>
            <v:stroke on="f" joinstyle="miter"/>
            <v:imagedata r:id="rId96" o:title=""/>
            <o:lock v:ext="edit" aspectratio="t"/>
            <w10:wrap type="none"/>
            <w10:anchorlock/>
          </v:shape>
          <o:OLEObject Type="Embed" ProgID="Equation.DSMT4" ShapeID="_x0000_i1073" DrawAspect="Content" ObjectID="_1468075773" r:id="rId95">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数轴上可以表示为：</w:t>
      </w:r>
      <w:r>
        <w:rPr>
          <w:rFonts w:hint="eastAsia" w:ascii="仿宋" w:hAnsi="仿宋" w:eastAsia="仿宋" w:cs="仿宋"/>
          <w:sz w:val="24"/>
          <w:szCs w:val="24"/>
        </w:rPr>
        <w:drawing>
          <wp:inline distT="0" distB="0" distL="0" distR="0">
            <wp:extent cx="1143000" cy="279400"/>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97" cstate="print"/>
                    <a:srcRect r="4000" b="16190"/>
                    <a:stretch>
                      <a:fillRect/>
                    </a:stretch>
                  </pic:blipFill>
                  <pic:spPr>
                    <a:xfrm>
                      <a:off x="0" y="0"/>
                      <a:ext cx="1143000" cy="279400"/>
                    </a:xfrm>
                    <a:prstGeom prst="rect">
                      <a:avLst/>
                    </a:prstGeom>
                    <a:noFill/>
                    <a:ln>
                      <a:noFill/>
                    </a:ln>
                  </pic:spPr>
                </pic:pic>
              </a:graphicData>
            </a:graphic>
          </wp:inline>
        </w:drawing>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74" o:spt="75" type="#_x0000_t75" style="height:15pt;width:46.5pt;" o:ole="t" filled="f" o:preferrelative="t" stroked="f" coordsize="21600,21600">
            <v:path/>
            <v:fill on="f" focussize="0,0"/>
            <v:stroke on="f" joinstyle="miter"/>
            <v:imagedata r:id="rId99" o:title=""/>
            <o:lock v:ext="edit" aspectratio="t"/>
            <w10:wrap type="none"/>
            <w10:anchorlock/>
          </v:shape>
          <o:OLEObject Type="Embed" ProgID="Equation.DSMT4" ShapeID="_x0000_i1074" DrawAspect="Content" ObjectID="_1468075774" r:id="rId98">
            <o:LockedField>false</o:LockedField>
          </o:OLEObject>
        </w:object>
      </w:r>
      <w:r>
        <w:rPr>
          <w:rFonts w:hint="eastAsia" w:ascii="仿宋" w:hAnsi="仿宋" w:eastAsia="仿宋" w:cs="仿宋"/>
          <w:sz w:val="24"/>
          <w:szCs w:val="24"/>
        </w:rPr>
        <w:t>或者</w:t>
      </w:r>
      <w:r>
        <w:rPr>
          <w:rFonts w:hint="eastAsia" w:ascii="仿宋" w:hAnsi="仿宋" w:eastAsia="仿宋" w:cs="仿宋"/>
          <w:sz w:val="24"/>
          <w:szCs w:val="24"/>
        </w:rPr>
        <w:object>
          <v:shape id="_x0000_i1075" o:spt="75" type="#_x0000_t75" style="height:15pt;width:46.5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76" o:spt="75" type="#_x0000_t75" style="height:11pt;width:10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hint="eastAsia" w:ascii="仿宋" w:hAnsi="仿宋" w:eastAsia="仿宋" w:cs="仿宋"/>
          <w:sz w:val="24"/>
          <w:szCs w:val="24"/>
        </w:rPr>
        <w:t>所组成的集合称为一个半开半闭区间，分别记作</w:t>
      </w:r>
      <w:r>
        <w:rPr>
          <w:rFonts w:hint="eastAsia" w:ascii="仿宋" w:hAnsi="仿宋" w:eastAsia="仿宋" w:cs="仿宋"/>
          <w:sz w:val="24"/>
          <w:szCs w:val="24"/>
        </w:rPr>
        <w:object>
          <v:shape id="_x0000_i1077" o:spt="75" type="#_x0000_t75" style="height:15.5pt;width:27.5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r>
        <w:rPr>
          <w:rFonts w:hint="eastAsia" w:ascii="仿宋" w:hAnsi="仿宋" w:eastAsia="仿宋" w:cs="仿宋"/>
          <w:sz w:val="24"/>
          <w:szCs w:val="24"/>
        </w:rPr>
        <w:t>或者</w:t>
      </w:r>
      <w:r>
        <w:rPr>
          <w:rFonts w:hint="eastAsia" w:ascii="仿宋" w:hAnsi="仿宋" w:eastAsia="仿宋" w:cs="仿宋"/>
          <w:sz w:val="24"/>
          <w:szCs w:val="24"/>
        </w:rPr>
        <w:object>
          <v:shape id="_x0000_i1078" o:spt="75" type="#_x0000_t75" style="height:15.5pt;width:27.5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数轴上可以表示为：</w:t>
      </w:r>
      <w:r>
        <w:rPr>
          <w:rFonts w:hint="eastAsia" w:ascii="仿宋" w:hAnsi="仿宋" w:eastAsia="仿宋" w:cs="仿宋"/>
          <w:sz w:val="24"/>
          <w:szCs w:val="24"/>
        </w:rPr>
        <w:drawing>
          <wp:inline distT="0" distB="0" distL="0" distR="0">
            <wp:extent cx="1200150" cy="298450"/>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08" cstate="print"/>
                    <a:srcRect b="17544"/>
                    <a:stretch>
                      <a:fillRect/>
                    </a:stretch>
                  </pic:blipFill>
                  <pic:spPr>
                    <a:xfrm>
                      <a:off x="0" y="0"/>
                      <a:ext cx="1200150" cy="298450"/>
                    </a:xfrm>
                    <a:prstGeom prst="rect">
                      <a:avLst/>
                    </a:prstGeom>
                    <a:noFill/>
                    <a:ln>
                      <a:noFill/>
                    </a:ln>
                  </pic:spPr>
                </pic:pic>
              </a:graphicData>
            </a:graphic>
          </wp:inline>
        </w:drawing>
      </w:r>
      <w:r>
        <w:rPr>
          <w:rFonts w:hint="eastAsia" w:ascii="仿宋" w:hAnsi="仿宋" w:eastAsia="仿宋" w:cs="仿宋"/>
          <w:sz w:val="24"/>
          <w:szCs w:val="24"/>
        </w:rPr>
        <w:drawing>
          <wp:inline distT="0" distB="0" distL="0" distR="0">
            <wp:extent cx="1250950" cy="361950"/>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109" cstate="print"/>
                    <a:srcRect t="1" r="6855" b="2564"/>
                    <a:stretch>
                      <a:fillRect/>
                    </a:stretch>
                  </pic:blipFill>
                  <pic:spPr>
                    <a:xfrm>
                      <a:off x="0" y="0"/>
                      <a:ext cx="1250950" cy="361950"/>
                    </a:xfrm>
                    <a:prstGeom prst="rect">
                      <a:avLst/>
                    </a:prstGeom>
                    <a:noFill/>
                    <a:ln>
                      <a:noFill/>
                    </a:ln>
                  </pic:spPr>
                </pic:pic>
              </a:graphicData>
            </a:graphic>
          </wp:inline>
        </w:drawing>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这里的实数</w:t>
      </w:r>
      <w:r>
        <w:rPr>
          <w:rFonts w:hint="eastAsia" w:ascii="仿宋" w:hAnsi="仿宋" w:eastAsia="仿宋" w:cs="仿宋"/>
          <w:sz w:val="24"/>
          <w:szCs w:val="24"/>
        </w:rPr>
        <w:object>
          <v:shape id="_x0000_i1079" o:spt="75" type="#_x0000_t75" style="height:15.5pt;width:20.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ascii="仿宋" w:hAnsi="仿宋" w:eastAsia="仿宋" w:cs="仿宋"/>
          <w:sz w:val="24"/>
          <w:szCs w:val="24"/>
        </w:rPr>
        <w:t>统称为这些区间的端点．</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80" o:spt="75" type="#_x0000_t75" style="height:13pt;width:27.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81"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081" DrawAspect="Content" ObjectID="_1468075781" r:id="rId114">
            <o:LockedField>false</o:LockedField>
          </o:OLEObject>
        </w:object>
      </w:r>
      <w:r>
        <w:rPr>
          <w:rFonts w:hint="eastAsia" w:ascii="仿宋" w:hAnsi="仿宋" w:eastAsia="仿宋" w:cs="仿宋"/>
          <w:sz w:val="24"/>
          <w:szCs w:val="24"/>
        </w:rPr>
        <w:t>组成的集合可以用区间表示为</w:t>
      </w:r>
      <w:r>
        <w:rPr>
          <w:rFonts w:hint="eastAsia" w:ascii="仿宋" w:hAnsi="仿宋" w:eastAsia="仿宋" w:cs="仿宋"/>
          <w:sz w:val="24"/>
          <w:szCs w:val="24"/>
        </w:rPr>
        <w:object>
          <v:shape id="_x0000_i1082" o:spt="75" type="#_x0000_t75" style="height:15.5pt;width:37pt;" o:ole="t" filled="f" o:preferrelative="t" stroked="f" coordsize="21600,21600">
            <v:path/>
            <v:fill on="f" focussize="0,0"/>
            <v:stroke on="f" joinstyle="miter"/>
            <v:imagedata r:id="rId116" o:title=""/>
            <o:lock v:ext="edit" aspectratio="t"/>
            <w10:wrap type="none"/>
            <w10:anchorlock/>
          </v:shape>
          <o:OLEObject Type="Embed" ProgID="Equation.DSMT4" ShapeID="_x0000_i1082" DrawAspect="Content" ObjectID="_1468075782" r:id="rId115">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注意：这里的符号</w:t>
      </w:r>
      <w:r>
        <w:rPr>
          <w:rFonts w:hint="eastAsia" w:ascii="仿宋" w:hAnsi="仿宋" w:eastAsia="仿宋" w:cs="仿宋"/>
          <w:sz w:val="24"/>
          <w:szCs w:val="24"/>
        </w:rPr>
        <w:object>
          <v:shape id="_x0000_i1083" o:spt="75" type="#_x0000_t75" style="height:10.5pt;width:12.5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r>
        <w:rPr>
          <w:rFonts w:hint="eastAsia" w:ascii="仿宋" w:hAnsi="仿宋" w:eastAsia="仿宋" w:cs="仿宋"/>
          <w:sz w:val="24"/>
          <w:szCs w:val="24"/>
        </w:rPr>
        <w:t>表示无穷大．</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84" o:spt="75" type="#_x0000_t75" style="height:12.5pt;width:27.5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85"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085" DrawAspect="Content" ObjectID="_1468075785" r:id="rId121">
            <o:LockedField>false</o:LockedField>
          </o:OLEObject>
        </w:object>
      </w:r>
      <w:r>
        <w:rPr>
          <w:rFonts w:hint="eastAsia" w:ascii="仿宋" w:hAnsi="仿宋" w:eastAsia="仿宋" w:cs="仿宋"/>
          <w:sz w:val="24"/>
          <w:szCs w:val="24"/>
        </w:rPr>
        <w:t>组成的集合可以用区间表示为</w:t>
      </w:r>
      <w:r>
        <w:rPr>
          <w:rFonts w:hint="eastAsia" w:ascii="仿宋" w:hAnsi="仿宋" w:eastAsia="仿宋" w:cs="仿宋"/>
          <w:sz w:val="24"/>
          <w:szCs w:val="24"/>
        </w:rPr>
        <w:object>
          <v:shape id="_x0000_i1086" o:spt="75" type="#_x0000_t75" style="height:15.5pt;width:39pt;" o:ole="t" filled="f" o:preferrelative="t" stroked="f" coordsize="21600,21600">
            <v:path/>
            <v:fill on="f" focussize="0,0"/>
            <v:stroke on="f" joinstyle="miter"/>
            <v:imagedata r:id="rId123" o:title=""/>
            <o:lock v:ext="edit" aspectratio="t"/>
            <w10:wrap type="none"/>
            <w10:anchorlock/>
          </v:shape>
          <o:OLEObject Type="Embed" ProgID="Equation.DSMT4" ShapeID="_x0000_i1086" DrawAspect="Content" ObjectID="_1468075786" r:id="rId12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87" o:spt="75" type="#_x0000_t75" style="height:15pt;width:27.5pt;" o:ole="t" filled="f" o:preferrelative="t" stroked="f" coordsize="21600,21600">
            <v:path/>
            <v:fill on="f" focussize="0,0"/>
            <v:stroke on="f" joinstyle="miter"/>
            <v:imagedata r:id="rId125" o:title=""/>
            <o:lock v:ext="edit" aspectratio="t"/>
            <w10:wrap type="none"/>
            <w10:anchorlock/>
          </v:shape>
          <o:OLEObject Type="Embed" ProgID="Equation.DSMT4" ShapeID="_x0000_i1087" DrawAspect="Content" ObjectID="_1468075787" r:id="rId124">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88"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088" DrawAspect="Content" ObjectID="_1468075788" r:id="rId126">
            <o:LockedField>false</o:LockedField>
          </o:OLEObject>
        </w:object>
      </w:r>
      <w:r>
        <w:rPr>
          <w:rFonts w:hint="eastAsia" w:ascii="仿宋" w:hAnsi="仿宋" w:eastAsia="仿宋" w:cs="仿宋"/>
          <w:sz w:val="24"/>
          <w:szCs w:val="24"/>
        </w:rPr>
        <w:t>组成的集合可以用区间表示为</w:t>
      </w:r>
      <w:r>
        <w:rPr>
          <w:rFonts w:hint="eastAsia" w:ascii="仿宋" w:hAnsi="仿宋" w:eastAsia="仿宋" w:cs="仿宋"/>
          <w:sz w:val="24"/>
          <w:szCs w:val="24"/>
        </w:rPr>
        <w:object>
          <v:shape id="_x0000_i1089" o:spt="75" type="#_x0000_t75" style="height:15.5pt;width:37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27">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满足不等式</w:t>
      </w:r>
      <w:r>
        <w:rPr>
          <w:rFonts w:hint="eastAsia" w:ascii="仿宋" w:hAnsi="仿宋" w:eastAsia="仿宋" w:cs="仿宋"/>
          <w:sz w:val="24"/>
          <w:szCs w:val="24"/>
        </w:rPr>
        <w:object>
          <v:shape id="_x0000_i1090" o:spt="75" type="#_x0000_t75" style="height:15pt;width:27.5pt;" o:ole="t" filled="f" o:preferrelative="t" stroked="f" coordsize="21600,21600">
            <v:path/>
            <v:fill on="f" focussize="0,0"/>
            <v:stroke on="f" joinstyle="miter"/>
            <v:imagedata r:id="rId130" o:title=""/>
            <o:lock v:ext="edit" aspectratio="t"/>
            <w10:wrap type="none"/>
            <w10:anchorlock/>
          </v:shape>
          <o:OLEObject Type="Embed" ProgID="Equation.DSMT4" ShapeID="_x0000_i1090" DrawAspect="Content" ObjectID="_1468075790" r:id="rId129">
            <o:LockedField>false</o:LockedField>
          </o:OLEObject>
        </w:object>
      </w:r>
      <w:r>
        <w:rPr>
          <w:rFonts w:hint="eastAsia" w:ascii="仿宋" w:hAnsi="仿宋" w:eastAsia="仿宋" w:cs="仿宋"/>
          <w:sz w:val="24"/>
          <w:szCs w:val="24"/>
        </w:rPr>
        <w:t>的全体实数</w:t>
      </w:r>
      <w:r>
        <w:rPr>
          <w:rFonts w:ascii="仿宋" w:hAnsi="仿宋" w:eastAsia="仿宋" w:cs="仿宋"/>
          <w:sz w:val="24"/>
          <w:szCs w:val="24"/>
        </w:rPr>
        <w:object>
          <v:shape id="_x0000_i1091"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091" DrawAspect="Content" ObjectID="_1468075791" r:id="rId131">
            <o:LockedField>false</o:LockedField>
          </o:OLEObject>
        </w:object>
      </w:r>
      <w:r>
        <w:rPr>
          <w:rFonts w:hint="eastAsia" w:ascii="仿宋" w:hAnsi="仿宋" w:eastAsia="仿宋" w:cs="仿宋"/>
          <w:sz w:val="24"/>
          <w:szCs w:val="24"/>
        </w:rPr>
        <w:t>组成的集合可以用区间表示为</w:t>
      </w:r>
      <w:r>
        <w:rPr>
          <w:rFonts w:hint="eastAsia" w:ascii="仿宋" w:hAnsi="仿宋" w:eastAsia="仿宋" w:cs="仿宋"/>
          <w:sz w:val="24"/>
          <w:szCs w:val="24"/>
        </w:rPr>
        <w:object>
          <v:shape id="_x0000_i1092" o:spt="75" type="#_x0000_t75" style="height:15.5pt;width:37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实数集</w:t>
      </w:r>
      <w:r>
        <w:rPr>
          <w:rFonts w:hint="eastAsia" w:ascii="仿宋" w:hAnsi="仿宋" w:eastAsia="仿宋" w:cs="仿宋"/>
          <w:sz w:val="24"/>
          <w:szCs w:val="24"/>
        </w:rPr>
        <w:object>
          <v:shape id="_x0000_i1093" o:spt="75" type="#_x0000_t75" style="height:13pt;width:13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仿宋" w:hAnsi="仿宋" w:eastAsia="仿宋" w:cs="仿宋"/>
          <w:sz w:val="24"/>
          <w:szCs w:val="24"/>
        </w:rPr>
        <w:t>可以用区间表示为</w:t>
      </w:r>
      <w:r>
        <w:rPr>
          <w:rFonts w:hint="eastAsia" w:ascii="仿宋" w:hAnsi="仿宋" w:eastAsia="仿宋" w:cs="仿宋"/>
          <w:sz w:val="24"/>
          <w:szCs w:val="24"/>
        </w:rPr>
        <w:object>
          <v:shape id="_x0000_i1094" o:spt="75" type="#_x0000_t75" style="height:15.5pt;width:46.5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w:t>
      </w:r>
      <w:r>
        <w:rPr>
          <w:rFonts w:hint="eastAsia" w:ascii="Times New Roman" w:hAnsi="Times New Roman" w:eastAsia="仿宋" w:cs="仿宋"/>
          <w:sz w:val="24"/>
          <w:szCs w:val="24"/>
        </w:rPr>
        <w:t xml:space="preserve">3 </w:t>
      </w:r>
      <w:r>
        <w:rPr>
          <w:rFonts w:hint="eastAsia" w:ascii="仿宋" w:hAnsi="仿宋" w:eastAsia="仿宋" w:cs="仿宋"/>
          <w:sz w:val="24"/>
          <w:szCs w:val="24"/>
        </w:rPr>
        <w:t>用区间表示下列集合：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object>
          <v:shape id="_x0000_i1095" o:spt="75" type="#_x0000_t75" style="height:15.5pt;width:65.5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)不等式</w:t>
      </w:r>
      <w:r>
        <w:rPr>
          <w:rFonts w:hint="eastAsia" w:ascii="仿宋" w:hAnsi="仿宋" w:eastAsia="仿宋" w:cs="仿宋"/>
          <w:sz w:val="24"/>
          <w:szCs w:val="24"/>
        </w:rPr>
        <w:object>
          <v:shape id="_x0000_i1096" o:spt="75" type="#_x0000_t75" style="height:15pt;width:35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rPr>
          <w:rFonts w:hint="eastAsia" w:ascii="仿宋" w:hAnsi="仿宋" w:eastAsia="仿宋" w:cs="仿宋"/>
          <w:sz w:val="24"/>
          <w:szCs w:val="24"/>
        </w:rPr>
        <w:t>的所有解组成的集合．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w:t>
      </w:r>
      <w:r>
        <w:rPr>
          <w:rFonts w:hint="eastAsia" w:ascii="Times New Roman" w:hAnsi="Times New Roman" w:eastAsia="仿宋" w:cs="仿宋"/>
          <w:sz w:val="24"/>
          <w:szCs w:val="24"/>
        </w:rPr>
        <w:t>1</w:t>
      </w:r>
      <w:r>
        <w:rPr>
          <w:rFonts w:hint="eastAsia" w:ascii="仿宋" w:hAnsi="仿宋" w:eastAsia="仿宋" w:cs="仿宋"/>
          <w:sz w:val="24"/>
          <w:szCs w:val="24"/>
        </w:rPr>
        <w:t>)该集合可用区间表示为</w:t>
      </w:r>
      <w:r>
        <w:rPr>
          <w:rFonts w:hint="eastAsia" w:ascii="仿宋" w:hAnsi="仿宋" w:eastAsia="仿宋" w:cs="仿宋"/>
          <w:sz w:val="24"/>
          <w:szCs w:val="24"/>
        </w:rPr>
        <w:object>
          <v:shape id="_x0000_i1097" o:spt="75" type="#_x0000_t75" style="height:15.5pt;width:26.5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)因为不等式</w:t>
      </w:r>
      <w:r>
        <w:rPr>
          <w:rFonts w:hint="eastAsia" w:ascii="仿宋" w:hAnsi="仿宋" w:eastAsia="仿宋" w:cs="仿宋"/>
          <w:sz w:val="24"/>
          <w:szCs w:val="24"/>
        </w:rPr>
        <w:object>
          <v:shape id="_x0000_i1098" o:spt="75" type="#_x0000_t75" style="height:15pt;width:3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4">
            <o:LockedField>false</o:LockedField>
          </o:OLEObject>
        </w:object>
      </w:r>
      <w:r>
        <w:rPr>
          <w:rFonts w:hint="eastAsia" w:ascii="仿宋" w:hAnsi="仿宋" w:eastAsia="仿宋" w:cs="仿宋"/>
          <w:sz w:val="24"/>
          <w:szCs w:val="24"/>
        </w:rPr>
        <w:t>的解是</w:t>
      </w:r>
      <w:r>
        <w:rPr>
          <w:rFonts w:hint="eastAsia" w:ascii="仿宋" w:hAnsi="仿宋" w:eastAsia="仿宋" w:cs="仿宋"/>
          <w:sz w:val="24"/>
          <w:szCs w:val="24"/>
        </w:rPr>
        <w:object>
          <v:shape id="_x0000_i1099" o:spt="75" type="#_x0000_t75" style="height:15pt;width:27.5pt;" o:ole="t" filled="f" o:preferrelative="t" stroked="f" coordsize="21600,21600">
            <v:path/>
            <v:fill on="f" focussize="0,0"/>
            <v:stroke on="f" joinstyle="miter"/>
            <v:imagedata r:id="rId146" o:title=""/>
            <o:lock v:ext="edit" aspectratio="t"/>
            <w10:wrap type="none"/>
            <w10:anchorlock/>
          </v:shape>
          <o:OLEObject Type="Embed" ProgID="Equation.DSMT4" ShapeID="_x0000_i1099" DrawAspect="Content" ObjectID="_1468075799" r:id="rId145">
            <o:LockedField>false</o:LockedField>
          </o:OLEObject>
        </w:object>
      </w:r>
      <w:r>
        <w:rPr>
          <w:rFonts w:hint="eastAsia" w:ascii="仿宋" w:hAnsi="仿宋" w:eastAsia="仿宋" w:cs="仿宋"/>
          <w:sz w:val="24"/>
          <w:szCs w:val="24"/>
        </w:rPr>
        <w:t>，所以它的所有解组成的集合是</w:t>
      </w:r>
      <w:r>
        <w:rPr>
          <w:rFonts w:hint="eastAsia" w:ascii="仿宋" w:hAnsi="仿宋" w:eastAsia="仿宋" w:cs="仿宋"/>
          <w:sz w:val="24"/>
          <w:szCs w:val="24"/>
        </w:rPr>
        <w:object>
          <v:shape id="_x0000_i1100" o:spt="75" type="#_x0000_t75" style="height:15.5pt;width:36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7">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设计意图</w:t>
      </w:r>
      <w:r>
        <w:rPr>
          <w:rFonts w:ascii="Times New Roman" w:hAnsi="Times New Roman" w:eastAsia="仿宋" w:cs="Times New Roman"/>
          <w:sz w:val="24"/>
          <w:szCs w:val="24"/>
        </w:rPr>
        <w:t>]</w:t>
      </w:r>
      <w:r>
        <w:rPr>
          <w:rFonts w:hint="eastAsia" w:ascii="仿宋" w:hAnsi="仿宋" w:eastAsia="仿宋" w:cs="仿宋"/>
          <w:sz w:val="24"/>
          <w:szCs w:val="24"/>
        </w:rPr>
        <w:t>通过具体实例，理解集合的表示方法，会用列举法和描述法表示集合，会用区间表示某些实数集合；让学生在对问题的有效互动中提升逻辑推理、直观想象素养．</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（环节三）例题讲解 应用巩固</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w:t>
      </w:r>
      <w:r>
        <w:rPr>
          <w:rFonts w:hint="eastAsia" w:ascii="Times New Roman" w:hAnsi="Times New Roman" w:eastAsia="仿宋" w:cs="仿宋"/>
          <w:sz w:val="24"/>
          <w:szCs w:val="24"/>
        </w:rPr>
        <w:t xml:space="preserve">4  </w:t>
      </w:r>
      <w:r>
        <w:rPr>
          <w:rFonts w:hint="eastAsia" w:ascii="仿宋" w:hAnsi="仿宋" w:eastAsia="仿宋" w:cs="仿宋"/>
          <w:sz w:val="24"/>
          <w:szCs w:val="24"/>
        </w:rPr>
        <w:t>请说明下列集合的表示方法是什么，并尝试使用其他的方法表示该集合：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)集合</w:t>
      </w:r>
      <w:r>
        <w:rPr>
          <w:rFonts w:hint="eastAsia" w:ascii="仿宋" w:hAnsi="仿宋" w:eastAsia="仿宋" w:cs="仿宋"/>
          <w:sz w:val="24"/>
          <w:szCs w:val="24"/>
        </w:rPr>
        <w:object>
          <v:shape id="_x0000_i1101" o:spt="75" type="#_x0000_t75" style="height:31.5pt;width:85.5pt;" o:ole="t" filled="f" o:preferrelative="t" stroked="f" coordsize="21600,21600">
            <v:path/>
            <v:fill on="f" focussize="0,0"/>
            <v:stroke on="f" joinstyle="miter"/>
            <v:imagedata r:id="rId150" o:title=""/>
            <o:lock v:ext="edit" aspectratio="t"/>
            <w10:wrap type="none"/>
            <w10:anchorlock/>
          </v:shape>
          <o:OLEObject Type="Embed" ProgID="Equation.DSMT4" ShapeID="_x0000_i1101" DrawAspect="Content" ObjectID="_1468075801" r:id="rId149">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102" o:spt="75" type="#_x0000_t75" style="height:15.5pt;width:35pt;" o:ole="t" filled="f" o:preferrelative="t" stroked="f" coordsize="21600,21600">
            <v:path/>
            <v:fill on="f" focussize="0,0"/>
            <v:stroke on="f" joinstyle="miter"/>
            <v:imagedata r:id="rId152" o:title=""/>
            <o:lock v:ext="edit" aspectratio="t"/>
            <w10:wrap type="none"/>
            <w10:anchorlock/>
          </v:shape>
          <o:OLEObject Type="Embed" ProgID="Equation.DSMT4" ShapeID="_x0000_i1102" DrawAspect="Content" ObjectID="_1468075802" r:id="rId151">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)集合</w:t>
      </w:r>
      <w:r>
        <w:rPr>
          <w:rFonts w:hint="eastAsia" w:ascii="仿宋" w:hAnsi="仿宋" w:eastAsia="仿宋" w:cs="仿宋"/>
          <w:sz w:val="24"/>
          <w:szCs w:val="24"/>
        </w:rPr>
        <w:object>
          <v:shape id="_x0000_i1103" o:spt="75" type="#_x0000_t75" style="height:15.5pt;width:158pt;" o:ole="t" filled="f" o:preferrelative="t" stroked="f" coordsize="21600,21600">
            <v:path/>
            <v:fill on="f" focussize="0,0"/>
            <v:stroke on="f" joinstyle="miter"/>
            <v:imagedata r:id="rId154" o:title=""/>
            <o:lock v:ext="edit" aspectratio="t"/>
            <w10:wrap type="none"/>
            <w10:anchorlock/>
          </v:shape>
          <o:OLEObject Type="Embed" ProgID="Equation.DSMT4" ShapeID="_x0000_i1103" DrawAspect="Content" ObjectID="_1468075803" r:id="rId153">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w:t>
      </w:r>
      <w:r>
        <w:rPr>
          <w:rFonts w:hint="eastAsia" w:ascii="Times New Roman" w:hAnsi="Times New Roman" w:eastAsia="仿宋" w:cs="仿宋"/>
          <w:sz w:val="24"/>
          <w:szCs w:val="24"/>
        </w:rPr>
        <w:t>1</w:t>
      </w:r>
      <w:r>
        <w:rPr>
          <w:rFonts w:hint="eastAsia" w:ascii="仿宋" w:hAnsi="仿宋" w:eastAsia="仿宋" w:cs="仿宋"/>
          <w:sz w:val="24"/>
          <w:szCs w:val="24"/>
        </w:rPr>
        <w:t>)描述法，还可以用列举法表示为</w:t>
      </w:r>
      <w:r>
        <w:rPr>
          <w:rFonts w:hint="eastAsia" w:ascii="仿宋" w:hAnsi="仿宋" w:eastAsia="仿宋" w:cs="仿宋"/>
          <w:sz w:val="24"/>
          <w:szCs w:val="24"/>
        </w:rPr>
        <w:object>
          <v:shape id="_x0000_i1104" o:spt="75" type="#_x0000_t75" style="height:16pt;width:113pt;" o:ole="t" filled="f" o:preferrelative="t" stroked="f" coordsize="21600,21600">
            <v:path/>
            <v:fill on="f" focussize="0,0"/>
            <v:stroke on="f" joinstyle="miter"/>
            <v:imagedata r:id="rId156" o:title=""/>
            <o:lock v:ext="edit" aspectratio="t"/>
            <w10:wrap type="none"/>
            <w10:anchorlock/>
          </v:shape>
          <o:OLEObject Type="Embed" ProgID="Equation.DSMT4" ShapeID="_x0000_i1104" DrawAspect="Content" ObjectID="_1468075804" r:id="rId155">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)列举法，还可以用描述法表示为</w:t>
      </w:r>
      <w:r>
        <w:rPr>
          <w:rFonts w:hint="eastAsia" w:ascii="仿宋" w:hAnsi="仿宋" w:eastAsia="仿宋" w:cs="仿宋"/>
          <w:sz w:val="24"/>
          <w:szCs w:val="24"/>
        </w:rPr>
        <w:object>
          <v:shape id="_x0000_i1105" o:spt="75" type="#_x0000_t75" style="height:16pt;width:87pt;" o:ole="t" filled="f" o:preferrelative="t" stroked="f" coordsize="21600,21600">
            <v:path/>
            <v:fill on="f" focussize="0,0"/>
            <v:stroke on="f" joinstyle="miter"/>
            <v:imagedata r:id="rId158" o:title=""/>
            <o:lock v:ext="edit" aspectratio="t"/>
            <w10:wrap type="none"/>
            <w10:anchorlock/>
          </v:shape>
          <o:OLEObject Type="Embed" ProgID="Equation.DSMT4" ShapeID="_x0000_i1105" DrawAspect="Content" ObjectID="_1468075805" r:id="rId157">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106" o:spt="75" type="#_x0000_t75" style="height:20pt;width:35pt;" o:ole="t" filled="f" o:preferrelative="t" stroked="f" coordsize="21600,21600">
            <v:path/>
            <v:fill on="f" focussize="0,0"/>
            <v:stroke on="f" joinstyle="miter"/>
            <v:imagedata r:id="rId160" o:title=""/>
            <o:lock v:ext="edit" aspectratio="t"/>
            <w10:wrap type="none"/>
            <w10:anchorlock/>
          </v:shape>
          <o:OLEObject Type="Embed" ProgID="Equation.DSMT4" ShapeID="_x0000_i1106" DrawAspect="Content" ObjectID="_1468075806" r:id="rId159">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设计意图</w:t>
      </w:r>
      <w:r>
        <w:rPr>
          <w:rFonts w:ascii="Times New Roman" w:hAnsi="Times New Roman" w:eastAsia="仿宋" w:cs="Times New Roman"/>
          <w:sz w:val="24"/>
          <w:szCs w:val="24"/>
        </w:rPr>
        <w:t>]</w:t>
      </w:r>
      <w:r>
        <w:rPr>
          <w:rFonts w:hint="eastAsia" w:ascii="仿宋" w:hAnsi="仿宋" w:eastAsia="仿宋" w:cs="仿宋"/>
          <w:sz w:val="24"/>
          <w:szCs w:val="24"/>
        </w:rPr>
        <w:t>通过具体的例题，体会集合的表示方法并不一定是唯一的，希望能把使用自然语言、符号语言、图形语言表示集合的各种方法融会贯通．</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（环节四）课堂练习 迁移应用</w:t>
      </w:r>
    </w:p>
    <w:p>
      <w:pPr>
        <w:snapToGrid w:val="0"/>
        <w:spacing w:line="312" w:lineRule="auto"/>
        <w:ind w:firstLine="480" w:firstLineChars="200"/>
        <w:textAlignment w:val="center"/>
        <w:rPr>
          <w:rFonts w:ascii="Times New Roman" w:hAnsi="Times New Roman" w:eastAsia="仿宋" w:cs="仿宋"/>
          <w:sz w:val="24"/>
          <w:szCs w:val="24"/>
        </w:rPr>
      </w:pPr>
      <w:r>
        <w:rPr>
          <w:rFonts w:hint="eastAsia" w:ascii="Times New Roman" w:hAnsi="Times New Roman" w:eastAsia="仿宋" w:cs="仿宋"/>
          <w:sz w:val="24"/>
          <w:szCs w:val="24"/>
        </w:rPr>
        <w:t>课堂练习：</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1</w:t>
      </w:r>
      <w:r>
        <w:rPr>
          <w:rFonts w:hint="eastAsia" w:ascii="仿宋" w:hAnsi="仿宋" w:eastAsia="仿宋" w:cs="仿宋"/>
          <w:sz w:val="24"/>
          <w:szCs w:val="24"/>
        </w:rPr>
        <w:t>．用列举法表示下列集合：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Times New Roman"/>
          <w:sz w:val="24"/>
          <w:szCs w:val="24"/>
        </w:rPr>
        <w:t>(</w:t>
      </w:r>
      <w:r>
        <w:rPr>
          <w:rFonts w:hint="eastAsia" w:ascii="Times New Roman" w:hAnsi="Times New Roman" w:cs="Times New Roman"/>
          <w:sz w:val="24"/>
          <w:szCs w:val="24"/>
        </w:rPr>
        <w:t>1</w:t>
      </w:r>
      <w:r>
        <w:rPr>
          <w:rFonts w:hint="eastAsia" w:ascii="仿宋" w:hAnsi="仿宋" w:eastAsia="仿宋" w:cs="Times New Roman"/>
          <w:sz w:val="24"/>
          <w:szCs w:val="24"/>
        </w:rPr>
        <w:t>)</w:t>
      </w:r>
      <w:r>
        <w:rPr>
          <w:rFonts w:hint="eastAsia" w:ascii="仿宋" w:hAnsi="仿宋" w:eastAsia="仿宋" w:cs="仿宋"/>
          <w:sz w:val="24"/>
          <w:szCs w:val="24"/>
        </w:rPr>
        <w:t>能整除</w:t>
      </w:r>
      <w:r>
        <w:rPr>
          <w:rFonts w:hint="eastAsia" w:ascii="Times New Roman" w:hAnsi="Times New Roman" w:eastAsia="仿宋" w:cs="仿宋"/>
          <w:sz w:val="24"/>
          <w:szCs w:val="24"/>
        </w:rPr>
        <w:t>10</w:t>
      </w:r>
      <w:r>
        <w:rPr>
          <w:rFonts w:hint="eastAsia" w:ascii="仿宋" w:hAnsi="仿宋" w:eastAsia="仿宋" w:cs="仿宋"/>
          <w:sz w:val="24"/>
          <w:szCs w:val="24"/>
        </w:rPr>
        <w:t>的所有正整数组成的集合；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)绝对值小于</w:t>
      </w:r>
      <w:r>
        <w:rPr>
          <w:rFonts w:hint="eastAsia" w:ascii="Times New Roman" w:hAnsi="Times New Roman" w:eastAsia="仿宋" w:cs="仿宋"/>
          <w:sz w:val="24"/>
          <w:szCs w:val="24"/>
        </w:rPr>
        <w:t>4</w:t>
      </w:r>
      <w:r>
        <w:rPr>
          <w:rFonts w:hint="eastAsia" w:ascii="仿宋" w:hAnsi="仿宋" w:eastAsia="仿宋" w:cs="仿宋"/>
          <w:sz w:val="24"/>
          <w:szCs w:val="24"/>
        </w:rPr>
        <w:t>的所有整数组成的集合．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．用描述法</w:t>
      </w:r>
      <w:bookmarkStart w:id="3" w:name="_Hlk47729693"/>
      <w:r>
        <w:rPr>
          <w:rFonts w:hint="eastAsia" w:ascii="仿宋" w:hAnsi="仿宋" w:eastAsia="仿宋" w:cs="仿宋"/>
          <w:sz w:val="24"/>
          <w:szCs w:val="24"/>
        </w:rPr>
        <w:t>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)全体偶数组成的集合；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)平面直角坐标系中</w:t>
      </w:r>
      <w:r>
        <w:rPr>
          <w:rFonts w:ascii="仿宋" w:hAnsi="仿宋" w:eastAsia="仿宋" w:cs="仿宋"/>
          <w:sz w:val="24"/>
          <w:szCs w:val="24"/>
        </w:rPr>
        <w:object>
          <v:shape id="_x0000_i1107" o:spt="75" type="#_x0000_t75" style="height:12.5pt;width:10.5pt;" o:ole="t" filled="f" o:preferrelative="t" stroked="f" coordsize="21600,21600">
            <v:path/>
            <v:fill on="f" focussize="0,0"/>
            <v:stroke on="f" joinstyle="miter"/>
            <v:imagedata r:id="rId44" o:title=""/>
            <o:lock v:ext="edit" aspectratio="t"/>
            <w10:wrap type="none"/>
            <w10:anchorlock/>
          </v:shape>
          <o:OLEObject Type="Embed" ProgID="Equation.DSMT4" ShapeID="_x0000_i1107" DrawAspect="Content" ObjectID="_1468075807" r:id="rId161">
            <o:LockedField>false</o:LockedField>
          </o:OLEObject>
        </w:object>
      </w:r>
      <w:r>
        <w:rPr>
          <w:rFonts w:hint="eastAsia" w:ascii="仿宋" w:hAnsi="仿宋" w:eastAsia="仿宋" w:cs="仿宋"/>
          <w:sz w:val="24"/>
          <w:szCs w:val="24"/>
        </w:rPr>
        <w:t>轴上所有点组成的集合．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3</w:t>
      </w:r>
      <w:r>
        <w:rPr>
          <w:rFonts w:hint="eastAsia" w:ascii="仿宋" w:hAnsi="仿宋" w:eastAsia="仿宋" w:cs="仿宋"/>
          <w:sz w:val="24"/>
          <w:szCs w:val="24"/>
        </w:rPr>
        <w:t>．用区间表示下列集合：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Times New Roman"/>
          <w:sz w:val="24"/>
          <w:szCs w:val="24"/>
        </w:rPr>
        <w:t>(</w:t>
      </w:r>
      <w:r>
        <w:rPr>
          <w:rFonts w:hint="eastAsia" w:ascii="Times New Roman" w:hAnsi="Times New Roman" w:cs="Times New Roman"/>
          <w:sz w:val="24"/>
          <w:szCs w:val="24"/>
        </w:rPr>
        <w:t>1</w:t>
      </w:r>
      <w:r>
        <w:rPr>
          <w:rFonts w:hint="eastAsia" w:ascii="仿宋" w:hAnsi="仿宋" w:eastAsia="仿宋" w:cs="Times New Roman"/>
          <w:sz w:val="24"/>
          <w:szCs w:val="24"/>
        </w:rPr>
        <w:t>)</w:t>
      </w:r>
      <w:r>
        <w:rPr>
          <w:rFonts w:ascii="Times New Roman" w:hAnsi="Times New Roman" w:cs="Times New Roman"/>
          <w:sz w:val="24"/>
          <w:szCs w:val="24"/>
        </w:rPr>
        <w:object>
          <v:shape id="_x0000_i1108" o:spt="75" type="#_x0000_t75" style="height:16pt;width:72pt;" o:ole="t" filled="f" o:preferrelative="t" stroked="f" coordsize="21600,21600">
            <v:path/>
            <v:fill on="f" focussize="0,0"/>
            <v:stroke on="f" joinstyle="miter"/>
            <v:imagedata r:id="rId163" o:title=""/>
            <o:lock v:ext="edit" aspectratio="t"/>
            <w10:wrap type="none"/>
            <w10:anchorlock/>
          </v:shape>
          <o:OLEObject Type="Embed" ProgID="Equation.3" ShapeID="_x0000_i1108" DrawAspect="Content" ObjectID="_1468075808" r:id="rId16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)不等式</w:t>
      </w:r>
      <w:r>
        <w:rPr>
          <w:rFonts w:hint="eastAsia" w:ascii="仿宋" w:hAnsi="仿宋" w:eastAsia="仿宋" w:cs="仿宋"/>
          <w:sz w:val="24"/>
          <w:szCs w:val="24"/>
        </w:rPr>
        <w:object>
          <v:shape id="_x0000_i1109" o:spt="75" type="#_x0000_t75" style="height:13.5pt;width:43pt;" o:ole="t" filled="f" o:preferrelative="t" stroked="f" coordsize="21600,21600">
            <v:path/>
            <v:fill on="f" focussize="0,0"/>
            <v:stroke on="f" joinstyle="miter"/>
            <v:imagedata r:id="rId165" o:title=""/>
            <o:lock v:ext="edit" aspectratio="t"/>
            <w10:wrap type="none"/>
            <w10:anchorlock/>
          </v:shape>
          <o:OLEObject Type="Embed" ProgID="Equation.3" ShapeID="_x0000_i1109" DrawAspect="Content" ObjectID="_1468075809" r:id="rId164">
            <o:LockedField>false</o:LockedField>
          </o:OLEObject>
        </w:object>
      </w:r>
      <w:r>
        <w:rPr>
          <w:rFonts w:hint="eastAsia" w:ascii="仿宋" w:hAnsi="仿宋" w:eastAsia="仿宋" w:cs="仿宋"/>
          <w:sz w:val="24"/>
          <w:szCs w:val="24"/>
        </w:rPr>
        <w:t>的所有解组成的集合．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课堂练习答案：</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w:t>
      </w:r>
      <w:r>
        <w:rPr>
          <w:rFonts w:hint="eastAsia" w:ascii="仿宋" w:hAnsi="仿宋" w:eastAsia="仿宋" w:cs="Times New Roman"/>
          <w:sz w:val="24"/>
          <w:szCs w:val="24"/>
        </w:rPr>
        <w:t>(</w:t>
      </w:r>
      <w:r>
        <w:rPr>
          <w:rFonts w:hint="eastAsia" w:ascii="Times New Roman" w:hAnsi="Times New Roman" w:cs="Times New Roman"/>
          <w:sz w:val="24"/>
          <w:szCs w:val="24"/>
        </w:rPr>
        <w:t>1</w:t>
      </w:r>
      <w:r>
        <w:rPr>
          <w:rFonts w:hint="eastAsia" w:ascii="仿宋" w:hAnsi="仿宋" w:eastAsia="仿宋" w:cs="Times New Roman"/>
          <w:sz w:val="24"/>
          <w:szCs w:val="24"/>
        </w:rPr>
        <w:t>)</w:t>
      </w:r>
      <w:r>
        <w:rPr>
          <w:rFonts w:hint="eastAsia" w:ascii="仿宋" w:hAnsi="仿宋" w:eastAsia="仿宋" w:cs="仿宋"/>
          <w:sz w:val="24"/>
          <w:szCs w:val="24"/>
        </w:rPr>
        <w:object>
          <v:shape id="_x0000_i1110" o:spt="75" type="#_x0000_t75" style="height:16pt;width:80.5pt;" o:ole="t" filled="f" o:preferrelative="t" stroked="f" coordsize="21600,21600">
            <v:path/>
            <v:fill on="f" focussize="0,0"/>
            <v:stroke on="f" joinstyle="miter"/>
            <v:imagedata r:id="rId167" o:title=""/>
            <o:lock v:ext="edit" aspectratio="t"/>
            <w10:wrap type="none"/>
            <w10:anchorlock/>
          </v:shape>
          <o:OLEObject Type="Embed" ProgID="Equation.3" ShapeID="_x0000_i1110" DrawAspect="Content" ObjectID="_1468075810" r:id="rId166">
            <o:LockedField>false</o:LockedField>
          </o:OLEObject>
        </w:object>
      </w:r>
      <w:r>
        <w:rPr>
          <w:rFonts w:hint="eastAsia" w:ascii="仿宋" w:hAnsi="仿宋" w:eastAsia="仿宋" w:cs="仿宋"/>
          <w:sz w:val="24"/>
          <w:szCs w:val="24"/>
        </w:rPr>
        <w:t>．   (</w:t>
      </w:r>
      <w:r>
        <w:rPr>
          <w:rFonts w:hint="eastAsia" w:ascii="Times New Roman" w:hAnsi="Times New Roman"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object>
          <v:shape id="_x0000_i1111" o:spt="75" type="#_x0000_t75" style="height:16pt;width:94pt;" o:ole="t" filled="f" o:preferrelative="t" stroked="f" coordsize="21600,21600">
            <v:path/>
            <v:fill on="f" focussize="0,0"/>
            <v:stroke on="f" joinstyle="miter"/>
            <v:imagedata r:id="rId169" o:title=""/>
            <o:lock v:ext="edit" aspectratio="t"/>
            <w10:wrap type="none"/>
            <w10:anchorlock/>
          </v:shape>
          <o:OLEObject Type="Embed" ProgID="Equation.3" ShapeID="_x0000_i1111" DrawAspect="Content" ObjectID="_1468075811" r:id="rId16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．(1)</w:t>
      </w:r>
      <w:r>
        <w:rPr>
          <w:rFonts w:hint="eastAsia" w:ascii="仿宋" w:hAnsi="仿宋" w:eastAsia="仿宋" w:cs="仿宋"/>
          <w:sz w:val="24"/>
          <w:szCs w:val="24"/>
        </w:rPr>
        <w:object>
          <v:shape id="_x0000_i1112" o:spt="75" type="#_x0000_t75" style="height:16pt;width:71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仿宋" w:hAnsi="仿宋" w:eastAsia="仿宋" w:cs="仿宋"/>
          <w:sz w:val="24"/>
          <w:szCs w:val="24"/>
        </w:rPr>
        <w:object>
          <v:shape id="_x0000_i1113" o:spt="75" type="#_x0000_t75" style="height:15.5pt;width:16.5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r>
        <w:rPr>
          <w:rFonts w:hint="eastAsia" w:ascii="仿宋" w:hAnsi="仿宋" w:eastAsia="仿宋" w:cs="仿宋"/>
          <w:sz w:val="24"/>
          <w:szCs w:val="24"/>
        </w:rPr>
        <w:t>．</w:t>
      </w:r>
      <w:r>
        <w:rPr>
          <w:rFonts w:ascii="仿宋" w:hAnsi="仿宋" w:eastAsia="仿宋" w:cs="仿宋"/>
          <w:sz w:val="24"/>
          <w:szCs w:val="24"/>
        </w:rPr>
        <w:t xml:space="preserve">  (</w:t>
      </w:r>
      <w:r>
        <w:rPr>
          <w:rFonts w:hint="eastAsia" w:ascii="仿宋" w:hAnsi="仿宋" w:eastAsia="仿宋" w:cs="仿宋"/>
          <w:sz w:val="24"/>
          <w:szCs w:val="24"/>
        </w:rPr>
        <w:t>2</w:t>
      </w:r>
      <w:r>
        <w:rPr>
          <w:rFonts w:ascii="仿宋" w:hAnsi="仿宋" w:eastAsia="仿宋" w:cs="仿宋"/>
          <w:sz w:val="24"/>
          <w:szCs w:val="24"/>
        </w:rPr>
        <w:t>)</w:t>
      </w:r>
      <w:r>
        <w:rPr>
          <w:rFonts w:hint="eastAsia" w:ascii="仿宋" w:hAnsi="仿宋" w:eastAsia="仿宋" w:cs="仿宋"/>
          <w:sz w:val="24"/>
          <w:szCs w:val="24"/>
        </w:rPr>
        <w:object>
          <v:shape id="_x0000_i1114" o:spt="75" type="#_x0000_t75" style="height:16pt;width:68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115" o:spt="75" type="#_x0000_t75" style="height:16pt;width:33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76">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3</w:t>
      </w:r>
      <w:r>
        <w:rPr>
          <w:rFonts w:hint="eastAsia" w:ascii="仿宋" w:hAnsi="仿宋" w:eastAsia="仿宋" w:cs="仿宋"/>
          <w:sz w:val="24"/>
          <w:szCs w:val="24"/>
        </w:rPr>
        <w:t>．</w:t>
      </w:r>
      <w:r>
        <w:rPr>
          <w:rFonts w:hint="eastAsia" w:ascii="仿宋" w:hAnsi="仿宋" w:eastAsia="仿宋" w:cs="Times New Roman"/>
          <w:sz w:val="24"/>
          <w:szCs w:val="24"/>
        </w:rPr>
        <w:t>(</w:t>
      </w:r>
      <w:r>
        <w:rPr>
          <w:rFonts w:hint="eastAsia" w:ascii="Times New Roman" w:hAnsi="Times New Roman" w:cs="Times New Roman"/>
          <w:sz w:val="24"/>
          <w:szCs w:val="24"/>
        </w:rPr>
        <w:t>1</w:t>
      </w:r>
      <w:r>
        <w:rPr>
          <w:rFonts w:hint="eastAsia" w:ascii="仿宋" w:hAnsi="仿宋" w:eastAsia="仿宋" w:cs="Times New Roman"/>
          <w:sz w:val="24"/>
          <w:szCs w:val="24"/>
        </w:rPr>
        <w:t>)</w:t>
      </w:r>
      <w:r>
        <w:rPr>
          <w:rFonts w:hint="eastAsia" w:ascii="仿宋" w:hAnsi="仿宋" w:eastAsia="仿宋" w:cs="仿宋"/>
          <w:sz w:val="24"/>
          <w:szCs w:val="24"/>
        </w:rPr>
        <w:object>
          <v:shape id="_x0000_i1116" o:spt="75" type="#_x0000_t75" style="height:16pt;width:34pt;" o:ole="t" filled="f" o:preferrelative="t" stroked="f" coordsize="21600,21600">
            <v:path/>
            <v:fill on="f" focussize="0,0"/>
            <v:stroke on="f" joinstyle="miter"/>
            <v:imagedata r:id="rId179" o:title=""/>
            <o:lock v:ext="edit" aspectratio="t"/>
            <w10:wrap type="none"/>
            <w10:anchorlock/>
          </v:shape>
          <o:OLEObject Type="Embed" ProgID="Equation.3" ShapeID="_x0000_i1116" DrawAspect="Content" ObjectID="_1468075816" r:id="rId178">
            <o:LockedField>false</o:LockedField>
          </o:OLEObject>
        </w:object>
      </w:r>
      <w:r>
        <w:rPr>
          <w:rFonts w:hint="eastAsia" w:ascii="仿宋" w:hAnsi="仿宋" w:eastAsia="仿宋" w:cs="仿宋"/>
          <w:sz w:val="24"/>
          <w:szCs w:val="24"/>
        </w:rPr>
        <w:t>．           (</w:t>
      </w:r>
      <w:r>
        <w:rPr>
          <w:rFonts w:hint="eastAsia" w:ascii="Times New Roman" w:hAnsi="Times New Roman"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object>
          <v:shape id="_x0000_i1117" o:spt="75" type="#_x0000_t75" style="height:15pt;width:51pt;" o:ole="t" filled="f" o:preferrelative="t" stroked="f" coordsize="21600,21600">
            <v:path/>
            <v:fill on="f" focussize="0,0"/>
            <v:stroke on="f" joinstyle="miter"/>
            <v:imagedata r:id="rId181" o:title=""/>
            <o:lock v:ext="edit" aspectratio="t"/>
            <w10:wrap type="none"/>
            <w10:anchorlock/>
          </v:shape>
          <o:OLEObject Type="Embed" ProgID="Equation.3" ShapeID="_x0000_i1117" DrawAspect="Content" ObjectID="_1468075817" r:id="rId180">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设计意图</w:t>
      </w:r>
      <w:r>
        <w:rPr>
          <w:rFonts w:ascii="Times New Roman" w:hAnsi="Times New Roman" w:eastAsia="仿宋" w:cs="Times New Roman"/>
          <w:sz w:val="24"/>
          <w:szCs w:val="24"/>
        </w:rPr>
        <w:t>]</w:t>
      </w:r>
      <w:r>
        <w:rPr>
          <w:rFonts w:hint="eastAsia" w:ascii="仿宋" w:hAnsi="仿宋" w:eastAsia="仿宋" w:cs="仿宋"/>
          <w:sz w:val="24"/>
          <w:szCs w:val="24"/>
        </w:rPr>
        <w:t>通过课堂练习，巩固本节课所学的知识与方法，进一步体会三种语言的相互转化，学会用图形语言表示集合，体会数形结合的思想方法．</w:t>
      </w:r>
    </w:p>
    <w:p>
      <w:pPr>
        <w:snapToGrid w:val="0"/>
        <w:spacing w:line="312" w:lineRule="auto"/>
        <w:textAlignment w:val="center"/>
        <w:rPr>
          <w:rFonts w:ascii="仿宋" w:hAnsi="仿宋" w:eastAsia="仿宋" w:cs="仿宋"/>
          <w:sz w:val="24"/>
          <w:szCs w:val="24"/>
        </w:rPr>
      </w:pPr>
      <w:r>
        <w:rPr>
          <w:rFonts w:hint="eastAsia" w:ascii="Times New Roman" w:hAnsi="Times New Roman" w:eastAsia="仿宋" w:cs="仿宋"/>
          <w:sz w:val="24"/>
          <w:szCs w:val="24"/>
        </w:rPr>
        <w:t xml:space="preserve">    </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（环节五）课堂小结 布置作业</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课堂小结</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本节课在集合概念的基础上，介绍集合的表示方法，包括列举法、描述法、并引入了区间的概念．我们要学会用自然语言、符号语言、图形语言来表达数学研究的对象，为后续继续研究集合的基本关系与集合的基本运算做准备．</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知识：列举法和描述法，区间、开区间、闭区间．</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数学思想：等价转化．</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核心素养：数学抽象．</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课后作业</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基础练习</w:t>
      </w:r>
      <w:r>
        <w:rPr>
          <w:rFonts w:ascii="Times New Roman" w:hAnsi="Times New Roman" w:eastAsia="仿宋" w:cs="Times New Roman"/>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1</w:t>
      </w:r>
      <w:r>
        <w:rPr>
          <w:rFonts w:hint="eastAsia" w:ascii="仿宋" w:hAnsi="仿宋" w:eastAsia="仿宋" w:cs="仿宋"/>
          <w:sz w:val="24"/>
          <w:szCs w:val="24"/>
        </w:rPr>
        <w:t>．用列举法表示下列集合：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 xml:space="preserve">) </w:t>
      </w:r>
      <w:r>
        <w:rPr>
          <w:rFonts w:hint="eastAsia" w:ascii="Times New Roman" w:hAnsi="Times New Roman" w:eastAsia="仿宋" w:cs="仿宋"/>
          <w:sz w:val="24"/>
          <w:szCs w:val="24"/>
        </w:rPr>
        <w:t>10</w:t>
      </w:r>
      <w:r>
        <w:rPr>
          <w:rFonts w:hint="eastAsia" w:ascii="仿宋" w:hAnsi="仿宋" w:eastAsia="仿宋" w:cs="仿宋"/>
          <w:sz w:val="24"/>
          <w:szCs w:val="24"/>
        </w:rPr>
        <w:t>以内的所有素数组成的集合；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 xml:space="preserve">) </w:t>
      </w:r>
      <w:r>
        <w:rPr>
          <w:rFonts w:hint="eastAsia" w:ascii="仿宋" w:hAnsi="仿宋" w:eastAsia="仿宋" w:cs="仿宋"/>
          <w:sz w:val="24"/>
          <w:szCs w:val="24"/>
        </w:rPr>
        <w:object>
          <v:shape id="_x0000_i1118" o:spt="75" type="#_x0000_t75" style="height:20pt;width:145pt;" o:ole="t" filled="f" o:preferrelative="t" stroked="f" coordsize="21600,21600">
            <v:path/>
            <v:fill on="f" focussize="0,0"/>
            <v:stroke on="f" joinstyle="miter"/>
            <v:imagedata r:id="rId183" o:title=""/>
            <o:lock v:ext="edit" aspectratio="t"/>
            <w10:wrap type="none"/>
            <w10:anchorlock/>
          </v:shape>
          <o:OLEObject Type="Embed" ProgID="Equation.DSMT4" ShapeID="_x0000_i1118" DrawAspect="Content" ObjectID="_1468075818" r:id="rId182">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．用描述法表示下列集合；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1</w:t>
      </w:r>
      <w:r>
        <w:rPr>
          <w:rFonts w:hint="eastAsia" w:ascii="仿宋" w:hAnsi="仿宋" w:eastAsia="仿宋" w:cs="仿宋"/>
          <w:sz w:val="24"/>
          <w:szCs w:val="24"/>
        </w:rPr>
        <w:t>) 被</w:t>
      </w:r>
      <w:r>
        <w:rPr>
          <w:rFonts w:hint="eastAsia" w:ascii="Times New Roman" w:hAnsi="Times New Roman" w:eastAsia="仿宋" w:cs="仿宋"/>
          <w:sz w:val="24"/>
          <w:szCs w:val="24"/>
        </w:rPr>
        <w:t>3</w:t>
      </w:r>
      <w:r>
        <w:rPr>
          <w:rFonts w:hint="eastAsia" w:ascii="仿宋" w:hAnsi="仿宋" w:eastAsia="仿宋" w:cs="仿宋"/>
          <w:sz w:val="24"/>
          <w:szCs w:val="24"/>
        </w:rPr>
        <w:t>除余</w:t>
      </w:r>
      <w:r>
        <w:rPr>
          <w:rFonts w:hint="eastAsia" w:ascii="Times New Roman" w:hAnsi="Times New Roman" w:eastAsia="仿宋" w:cs="仿宋"/>
          <w:sz w:val="24"/>
          <w:szCs w:val="24"/>
        </w:rPr>
        <w:t>1</w:t>
      </w:r>
      <w:r>
        <w:rPr>
          <w:rFonts w:hint="eastAsia" w:ascii="仿宋" w:hAnsi="仿宋" w:eastAsia="仿宋" w:cs="仿宋"/>
          <w:sz w:val="24"/>
          <w:szCs w:val="24"/>
        </w:rPr>
        <w:t>的所有自然数组成的集合；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2</w:t>
      </w:r>
      <w:r>
        <w:rPr>
          <w:rFonts w:hint="eastAsia" w:ascii="仿宋" w:hAnsi="仿宋" w:eastAsia="仿宋" w:cs="仿宋"/>
          <w:sz w:val="24"/>
          <w:szCs w:val="24"/>
        </w:rPr>
        <w:t>) 比</w:t>
      </w:r>
      <w:r>
        <w:rPr>
          <w:rFonts w:hint="eastAsia" w:ascii="Times New Roman" w:hAnsi="Times New Roman" w:eastAsia="仿宋" w:cs="仿宋"/>
          <w:sz w:val="24"/>
          <w:szCs w:val="24"/>
        </w:rPr>
        <w:t>1</w:t>
      </w:r>
      <w:r>
        <w:rPr>
          <w:rFonts w:hint="eastAsia" w:ascii="仿宋" w:hAnsi="仿宋" w:eastAsia="仿宋" w:cs="仿宋"/>
          <w:sz w:val="24"/>
          <w:szCs w:val="24"/>
        </w:rPr>
        <w:t>大又比</w:t>
      </w:r>
      <w:r>
        <w:rPr>
          <w:rFonts w:hint="eastAsia" w:ascii="Times New Roman" w:hAnsi="Times New Roman" w:eastAsia="仿宋" w:cs="仿宋"/>
          <w:sz w:val="24"/>
          <w:szCs w:val="24"/>
        </w:rPr>
        <w:t>10</w:t>
      </w:r>
      <w:r>
        <w:rPr>
          <w:rFonts w:hint="eastAsia" w:ascii="仿宋" w:hAnsi="仿宋" w:eastAsia="仿宋" w:cs="仿宋"/>
          <w:sz w:val="24"/>
          <w:szCs w:val="24"/>
        </w:rPr>
        <w:t>小的所有实数组成的集合；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hint="eastAsia" w:ascii="Times New Roman" w:hAnsi="Times New Roman" w:eastAsia="仿宋" w:cs="仿宋"/>
          <w:sz w:val="24"/>
          <w:szCs w:val="24"/>
        </w:rPr>
        <w:t>3</w:t>
      </w:r>
      <w:r>
        <w:rPr>
          <w:rFonts w:hint="eastAsia" w:ascii="仿宋" w:hAnsi="仿宋" w:eastAsia="仿宋" w:cs="仿宋"/>
          <w:sz w:val="24"/>
          <w:szCs w:val="24"/>
        </w:rPr>
        <w:t>) 平面直角坐标系中坐标轴上所有点组成的集合．</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3</w:t>
      </w:r>
      <w:r>
        <w:rPr>
          <w:rFonts w:hint="eastAsia" w:ascii="仿宋" w:hAnsi="仿宋" w:eastAsia="仿宋" w:cs="仿宋"/>
          <w:sz w:val="24"/>
          <w:szCs w:val="24"/>
        </w:rPr>
        <w:t>.已知集合</w:t>
      </w:r>
      <w:r>
        <w:rPr>
          <w:rFonts w:hint="eastAsia" w:ascii="仿宋" w:hAnsi="仿宋" w:eastAsia="仿宋" w:cs="仿宋"/>
          <w:sz w:val="24"/>
          <w:szCs w:val="24"/>
        </w:rPr>
        <w:object>
          <v:shape id="_x0000_i1119" o:spt="75" type="#_x0000_t75" style="height:1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19" DrawAspect="Content" ObjectID="_1468075819" r:id="rId184">
            <o:LockedField>false</o:LockedField>
          </o:OLEObject>
        </w:object>
      </w:r>
      <w:r>
        <w:rPr>
          <w:rFonts w:hint="eastAsia" w:ascii="仿宋" w:hAnsi="仿宋" w:eastAsia="仿宋" w:cs="仿宋"/>
          <w:sz w:val="24"/>
          <w:szCs w:val="24"/>
        </w:rPr>
        <w:t>，且</w:t>
      </w:r>
      <w:r>
        <w:rPr>
          <w:rFonts w:hint="eastAsia" w:ascii="仿宋" w:hAnsi="仿宋" w:eastAsia="仿宋" w:cs="仿宋"/>
          <w:sz w:val="24"/>
          <w:szCs w:val="24"/>
        </w:rPr>
        <w:object>
          <v:shape id="_x0000_i1120" o:spt="75" type="#_x0000_t75" style="height:12.5pt;width:26.5pt;" o:ole="t" filled="f" o:preferrelative="t" stroked="f" coordsize="21600,21600">
            <v:path/>
            <v:fill on="f" focussize="0,0"/>
            <v:stroke on="f" joinstyle="miter"/>
            <v:imagedata r:id="rId187" o:title=""/>
            <o:lock v:ext="edit" aspectratio="t"/>
            <w10:wrap type="none"/>
            <w10:anchorlock/>
          </v:shape>
          <o:OLEObject Type="Embed" ProgID="Equation.DSMT4" ShapeID="_x0000_i1120" DrawAspect="Content" ObjectID="_1468075820" r:id="rId186">
            <o:LockedField>false</o:LockedField>
          </o:OLEObject>
        </w:object>
      </w:r>
      <w:r>
        <w:rPr>
          <w:rFonts w:hint="eastAsia" w:ascii="仿宋" w:hAnsi="仿宋" w:eastAsia="仿宋" w:cs="仿宋"/>
          <w:sz w:val="24"/>
          <w:szCs w:val="24"/>
        </w:rPr>
        <w:t>．求实数</w:t>
      </w:r>
      <w:r>
        <w:rPr>
          <w:rFonts w:hint="eastAsia" w:ascii="仿宋" w:hAnsi="仿宋" w:eastAsia="仿宋" w:cs="仿宋"/>
          <w:sz w:val="24"/>
          <w:szCs w:val="24"/>
        </w:rPr>
        <w:object>
          <v:shape id="_x0000_i1121" o:spt="75" type="#_x0000_t75" style="height:11.5pt;width:9.5pt;" o:ole="t" filled="f" o:preferrelative="t" stroked="f" coordsize="21600,21600">
            <v:path/>
            <v:fill on="f" focussize="0,0"/>
            <v:stroke on="f" joinstyle="miter"/>
            <v:imagedata r:id="rId189" o:title=""/>
            <o:lock v:ext="edit" aspectratio="t"/>
            <w10:wrap type="none"/>
            <w10:anchorlock/>
          </v:shape>
          <o:OLEObject Type="Embed" ProgID="Equation.DSMT4" ShapeID="_x0000_i1121" DrawAspect="Content" ObjectID="_1468075821" r:id="rId188">
            <o:LockedField>false</o:LockedField>
          </o:OLEObject>
        </w:object>
      </w:r>
      <w:r>
        <w:rPr>
          <w:rFonts w:hint="eastAsia" w:ascii="仿宋" w:hAnsi="仿宋" w:eastAsia="仿宋" w:cs="仿宋"/>
          <w:sz w:val="24"/>
          <w:szCs w:val="24"/>
        </w:rPr>
        <w:t>的值．</w:t>
      </w:r>
    </w:p>
    <w:p>
      <w:pPr>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hint="eastAsia" w:ascii="仿宋" w:hAnsi="仿宋" w:eastAsia="仿宋" w:cs="仿宋"/>
          <w:sz w:val="24"/>
          <w:szCs w:val="24"/>
        </w:rPr>
        <w:t>能力拓展</w:t>
      </w:r>
      <w:r>
        <w:rPr>
          <w:rFonts w:ascii="Times New Roman" w:hAnsi="Times New Roman" w:eastAsia="仿宋" w:cs="Times New Roman"/>
          <w:sz w:val="24"/>
          <w:szCs w:val="24"/>
        </w:rPr>
        <w:t>]</w:t>
      </w:r>
      <w:r>
        <w:rPr>
          <w:rFonts w:hint="eastAsia" w:ascii="仿宋" w:hAnsi="仿宋" w:eastAsia="仿宋" w:cs="仿宋"/>
          <w:sz w:val="24"/>
          <w:szCs w:val="24"/>
        </w:rPr>
        <w:t>（选做）</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1</w:t>
      </w:r>
      <w:r>
        <w:rPr>
          <w:rFonts w:hint="eastAsia" w:ascii="仿宋" w:hAnsi="仿宋" w:eastAsia="仿宋" w:cs="仿宋"/>
          <w:sz w:val="24"/>
          <w:szCs w:val="24"/>
        </w:rPr>
        <w:t>．设集合</w:t>
      </w:r>
      <w:r>
        <w:rPr>
          <w:rFonts w:hint="eastAsia" w:ascii="仿宋" w:hAnsi="仿宋" w:eastAsia="仿宋" w:cs="仿宋"/>
          <w:sz w:val="24"/>
          <w:szCs w:val="24"/>
        </w:rPr>
        <w:object>
          <v:shape id="_x0000_i1122" o:spt="75" type="#_x0000_t75" style="height:20.5pt;width:145pt;" o:ole="t" filled="f" o:preferrelative="t" stroked="f" coordsize="21600,21600">
            <v:path/>
            <v:fill on="f" focussize="0,0"/>
            <v:stroke on="f" joinstyle="miter"/>
            <v:imagedata r:id="rId191" o:title=""/>
            <o:lock v:ext="edit" aspectratio="t"/>
            <w10:wrap type="none"/>
            <w10:anchorlock/>
          </v:shape>
          <o:OLEObject Type="Embed" ProgID="Equation.DSMT4" ShapeID="_x0000_i1122" DrawAspect="Content" ObjectID="_1468075822" r:id="rId190">
            <o:LockedField>false</o:LockedField>
          </o:OLEObject>
        </w:object>
      </w:r>
      <w:r>
        <w:rPr>
          <w:rFonts w:hint="eastAsia" w:ascii="仿宋" w:hAnsi="仿宋" w:eastAsia="仿宋" w:cs="仿宋"/>
          <w:sz w:val="24"/>
          <w:szCs w:val="24"/>
        </w:rPr>
        <w:t>，下列数中不属于</w:t>
      </w:r>
      <w:r>
        <w:rPr>
          <w:rFonts w:hint="eastAsia" w:ascii="仿宋" w:hAnsi="仿宋" w:eastAsia="仿宋" w:cs="仿宋"/>
          <w:sz w:val="24"/>
          <w:szCs w:val="24"/>
        </w:rPr>
        <w:object>
          <v:shape id="_x0000_i1123" o:spt="75" type="#_x0000_t75" style="height:12.5pt;width:16pt;" o:ole="t" filled="f" o:preferrelative="t" stroked="f" coordsize="21600,21600">
            <v:path/>
            <v:fill on="f" focussize="0,0"/>
            <v:stroke on="f" joinstyle="miter"/>
            <v:imagedata r:id="rId193" o:title=""/>
            <o:lock v:ext="edit" aspectratio="t"/>
            <w10:wrap type="none"/>
            <w10:anchorlock/>
          </v:shape>
          <o:OLEObject Type="Embed" ProgID="Equation.DSMT4" ShapeID="_x0000_i1123" DrawAspect="Content" ObjectID="_1468075823" r:id="rId192">
            <o:LockedField>false</o:LockedField>
          </o:OLEObject>
        </w:object>
      </w:r>
      <w:r>
        <w:rPr>
          <w:rFonts w:hint="eastAsia" w:ascii="仿宋" w:hAnsi="仿宋" w:eastAsia="仿宋" w:cs="仿宋"/>
          <w:sz w:val="24"/>
          <w:szCs w:val="24"/>
        </w:rPr>
        <w:t xml:space="preserve">的为（  </w:t>
      </w:r>
      <w:r>
        <w:rPr>
          <w:rFonts w:ascii="仿宋" w:hAnsi="仿宋" w:eastAsia="仿宋" w:cs="仿宋"/>
          <w:sz w:val="24"/>
          <w:szCs w:val="24"/>
        </w:rPr>
        <w:t xml:space="preserve"> </w:t>
      </w:r>
      <w:r>
        <w:rPr>
          <w:rFonts w:hint="eastAsia" w:ascii="仿宋" w:hAnsi="仿宋" w:eastAsia="仿宋" w:cs="仿宋"/>
          <w:sz w:val="24"/>
          <w:szCs w:val="24"/>
        </w:rPr>
        <w:t>）</w:t>
      </w:r>
    </w:p>
    <w:p>
      <w:pPr>
        <w:snapToGrid w:val="0"/>
        <w:spacing w:line="312" w:lineRule="auto"/>
        <w:ind w:firstLine="720" w:firstLineChars="3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A．3;        B．6;       C．9;        D．12．</w:t>
      </w:r>
    </w:p>
    <w:p>
      <w:pPr>
        <w:snapToGrid w:val="0"/>
        <w:spacing w:line="312" w:lineRule="auto"/>
        <w:ind w:firstLine="480" w:firstLineChars="200"/>
        <w:textAlignment w:val="center"/>
        <w:rPr>
          <w:rFonts w:ascii="仿宋" w:hAnsi="仿宋" w:eastAsia="仿宋" w:cs="仿宋"/>
          <w:sz w:val="24"/>
          <w:szCs w:val="24"/>
        </w:rPr>
      </w:pPr>
      <w:r>
        <w:rPr>
          <w:rFonts w:hint="eastAsia" w:ascii="Times New Roman" w:hAnsi="Times New Roman" w:eastAsia="仿宋" w:cs="仿宋"/>
          <w:sz w:val="24"/>
          <w:szCs w:val="24"/>
        </w:rPr>
        <w:t>2</w:t>
      </w:r>
      <w:r>
        <w:rPr>
          <w:rFonts w:hint="eastAsia" w:ascii="仿宋" w:hAnsi="仿宋" w:eastAsia="仿宋" w:cs="仿宋"/>
          <w:sz w:val="24"/>
          <w:szCs w:val="24"/>
        </w:rPr>
        <w:t>．已知集合</w:t>
      </w:r>
      <w:r>
        <w:rPr>
          <w:rFonts w:hint="eastAsia" w:ascii="仿宋" w:hAnsi="仿宋" w:eastAsia="仿宋" w:cs="仿宋"/>
          <w:sz w:val="24"/>
          <w:szCs w:val="24"/>
        </w:rPr>
        <w:object>
          <v:shape id="_x0000_i1124" o:spt="75" type="#_x0000_t75" style="height:20pt;width:149.5pt;" o:ole="t" filled="f" o:preferrelative="t" stroked="f" coordsize="21600,21600">
            <v:path/>
            <v:fill on="f" focussize="0,0"/>
            <v:stroke on="f" joinstyle="miter"/>
            <v:imagedata r:id="rId195" o:title=""/>
            <o:lock v:ext="edit" aspectratio="t"/>
            <w10:wrap type="none"/>
            <w10:anchorlock/>
          </v:shape>
          <o:OLEObject Type="Embed" ProgID="Equation.DSMT4" ShapeID="_x0000_i1124" DrawAspect="Content" ObjectID="_1468075824" r:id="rId194">
            <o:LockedField>false</o:LockedField>
          </o:OLEObject>
        </w:object>
      </w:r>
      <w:r>
        <w:rPr>
          <w:rFonts w:hint="eastAsia" w:ascii="仿宋" w:hAnsi="仿宋" w:eastAsia="仿宋" w:cs="仿宋"/>
          <w:sz w:val="24"/>
          <w:szCs w:val="24"/>
        </w:rPr>
        <w:t>，若</w:t>
      </w:r>
      <w:r>
        <w:rPr>
          <w:rFonts w:hint="eastAsia" w:ascii="仿宋" w:hAnsi="仿宋" w:eastAsia="仿宋" w:cs="仿宋"/>
          <w:sz w:val="24"/>
          <w:szCs w:val="24"/>
        </w:rPr>
        <w:object>
          <v:shape id="_x0000_i1125" o:spt="75" type="#_x0000_t75" style="height:18pt;width:52pt;" o:ole="t" filled="f" o:preferrelative="t" stroked="f" coordsize="21600,21600">
            <v:path/>
            <v:fill on="f" focussize="0,0"/>
            <v:stroke on="f" joinstyle="miter"/>
            <v:imagedata r:id="rId197" o:title=""/>
            <o:lock v:ext="edit" aspectratio="t"/>
            <w10:wrap type="none"/>
            <w10:anchorlock/>
          </v:shape>
          <o:OLEObject Type="Embed" ProgID="Equation.DSMT4" ShapeID="_x0000_i1125" DrawAspect="Content" ObjectID="_1468075825" r:id="rId196">
            <o:LockedField>false</o:LockedField>
          </o:OLEObject>
        </w:object>
      </w:r>
      <w:r>
        <w:rPr>
          <w:rFonts w:hint="eastAsia" w:ascii="仿宋" w:hAnsi="仿宋" w:eastAsia="仿宋" w:cs="仿宋"/>
          <w:sz w:val="24"/>
          <w:szCs w:val="24"/>
        </w:rPr>
        <w:t>，证明：</w:t>
      </w:r>
      <w:r>
        <w:rPr>
          <w:rFonts w:hint="eastAsia" w:ascii="仿宋" w:hAnsi="仿宋" w:eastAsia="仿宋" w:cs="仿宋"/>
          <w:sz w:val="24"/>
          <w:szCs w:val="24"/>
        </w:rPr>
        <w:object>
          <v:shape id="_x0000_i1126" o:spt="75" type="#_x0000_t75" style="height:18pt;width:42pt;" o:ole="t" filled="f" o:preferrelative="t" stroked="f" coordsize="21600,21600">
            <v:path/>
            <v:fill on="f" focussize="0,0"/>
            <v:stroke on="f" joinstyle="miter"/>
            <v:imagedata r:id="rId199" o:title=""/>
            <o:lock v:ext="edit" aspectratio="t"/>
            <w10:wrap type="none"/>
            <w10:anchorlock/>
          </v:shape>
          <o:OLEObject Type="Embed" ProgID="Equation.DSMT4" ShapeID="_x0000_i1126" DrawAspect="Content" ObjectID="_1468075826" r:id="rId198">
            <o:LockedField>false</o:LockedField>
          </o:OLEObject>
        </w:object>
      </w:r>
      <w:r>
        <w:rPr>
          <w:rFonts w:hint="eastAsia" w:ascii="仿宋" w:hAnsi="仿宋" w:eastAsia="仿宋" w:cs="仿宋"/>
          <w:sz w:val="24"/>
          <w:szCs w:val="24"/>
        </w:rPr>
        <w:t>．</w:t>
      </w:r>
    </w:p>
    <w:p>
      <w:pPr>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 xml:space="preserve"> </w:t>
      </w:r>
      <w:r>
        <w:rPr>
          <w:rFonts w:ascii="Times New Roman" w:hAnsi="Times New Roman" w:eastAsia="仿宋" w:cs="Times New Roman"/>
          <w:sz w:val="24"/>
          <w:szCs w:val="24"/>
        </w:rPr>
        <w:t>[</w:t>
      </w:r>
      <w:r>
        <w:rPr>
          <w:rFonts w:hint="eastAsia" w:ascii="仿宋" w:hAnsi="仿宋" w:eastAsia="仿宋" w:cs="仿宋"/>
          <w:sz w:val="24"/>
          <w:szCs w:val="24"/>
        </w:rPr>
        <w:t>设计意图</w:t>
      </w:r>
      <w:r>
        <w:rPr>
          <w:rFonts w:ascii="Times New Roman" w:hAnsi="Times New Roman" w:eastAsia="仿宋" w:cs="Times New Roman"/>
          <w:sz w:val="24"/>
          <w:szCs w:val="24"/>
        </w:rPr>
        <w:t>]</w:t>
      </w:r>
      <w:r>
        <w:rPr>
          <w:rFonts w:hint="eastAsia" w:ascii="仿宋" w:hAnsi="仿宋" w:eastAsia="仿宋" w:cs="仿宋"/>
          <w:sz w:val="24"/>
          <w:szCs w:val="24"/>
        </w:rPr>
        <w:t>对本节课所涉及的知识和思想方法进行小结，布置本节课的课后作业,能力拓展题供学有余力的学生选做．</w:t>
      </w:r>
    </w:p>
    <w:p>
      <w:pPr>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（环节六）结束语</w:t>
      </w:r>
    </w:p>
    <w:p>
      <w:pPr>
        <w:adjustRightInd w:val="0"/>
        <w:snapToGrid w:val="0"/>
        <w:spacing w:line="312" w:lineRule="auto"/>
        <w:ind w:firstLine="720" w:firstLineChars="300"/>
        <w:rPr>
          <w:rFonts w:ascii="仿宋" w:hAnsi="仿宋" w:eastAsia="仿宋"/>
          <w:sz w:val="24"/>
          <w:szCs w:val="24"/>
        </w:rPr>
      </w:pPr>
      <w:r>
        <w:rPr>
          <w:rFonts w:ascii="仿宋" w:hAnsi="仿宋" w:eastAsia="仿宋"/>
          <w:sz w:val="24"/>
          <w:szCs w:val="24"/>
        </w:rPr>
        <w:t>斯大林</w:t>
      </w:r>
      <w:r>
        <w:rPr>
          <w:rFonts w:hint="eastAsia" w:ascii="仿宋" w:hAnsi="仿宋" w:eastAsia="仿宋"/>
          <w:sz w:val="24"/>
          <w:szCs w:val="24"/>
        </w:rPr>
        <w:t>说过：“</w:t>
      </w:r>
      <w:r>
        <w:rPr>
          <w:rFonts w:ascii="仿宋" w:hAnsi="仿宋" w:eastAsia="仿宋"/>
          <w:sz w:val="24"/>
          <w:szCs w:val="24"/>
        </w:rPr>
        <w:t>语言是工具、武器，</w:t>
      </w:r>
      <w:r>
        <w:fldChar w:fldCharType="begin"/>
      </w:r>
      <w:r>
        <w:instrText xml:space="preserve"> HYPERLINK "http://www.so.com/s?q=%E4%BA%BA%E4%BB%AC&amp;ie=utf-8&amp;src=internal_wenda_recommend_textn" \t "_blank" </w:instrText>
      </w:r>
      <w:r>
        <w:fldChar w:fldCharType="separate"/>
      </w:r>
      <w:r>
        <w:rPr>
          <w:rFonts w:ascii="仿宋" w:hAnsi="仿宋" w:eastAsia="仿宋"/>
          <w:sz w:val="24"/>
          <w:szCs w:val="24"/>
        </w:rPr>
        <w:t>人们</w:t>
      </w:r>
      <w:r>
        <w:rPr>
          <w:rFonts w:ascii="仿宋" w:hAnsi="仿宋" w:eastAsia="仿宋"/>
          <w:sz w:val="24"/>
          <w:szCs w:val="24"/>
        </w:rPr>
        <w:fldChar w:fldCharType="end"/>
      </w:r>
      <w:r>
        <w:rPr>
          <w:rFonts w:ascii="仿宋" w:hAnsi="仿宋" w:eastAsia="仿宋"/>
          <w:sz w:val="24"/>
          <w:szCs w:val="24"/>
        </w:rPr>
        <w:t>利用它来互相交际，交流思想，达到互相了解．</w:t>
      </w:r>
      <w:r>
        <w:rPr>
          <w:rFonts w:hint="eastAsia" w:ascii="仿宋" w:hAnsi="仿宋" w:eastAsia="仿宋"/>
          <w:sz w:val="24"/>
          <w:szCs w:val="24"/>
        </w:rPr>
        <w:t>”同学们在数学学习的过程中，也要先掌握集合的语言来简洁、准确地表述数学的研究对象，学会用数学的语言表达和交流，这也是能更好地在数学领域里与他人开展交流的必要条件．</w:t>
      </w:r>
    </w:p>
    <w:p>
      <w:pPr>
        <w:widowControl/>
        <w:snapToGrid w:val="0"/>
        <w:spacing w:line="312" w:lineRule="auto"/>
        <w:ind w:firstLine="480" w:firstLineChars="200"/>
        <w:rPr>
          <w:rFonts w:ascii="Times New Roman" w:hAnsi="Times New Roman" w:cs="Times New Roman"/>
          <w:color w:val="000000"/>
          <w:sz w:val="24"/>
          <w:szCs w:val="24"/>
        </w:rPr>
      </w:pPr>
      <w:r>
        <w:rPr>
          <w:rFonts w:ascii="仿宋" w:hAnsi="仿宋" w:eastAsia="仿宋" w:cs="仿宋"/>
          <w:color w:val="000000"/>
          <w:kern w:val="0"/>
          <w:sz w:val="24"/>
          <w:szCs w:val="24"/>
        </w:rPr>
        <w:t>今天的课就上到这里，同学们再见．</w:t>
      </w:r>
    </w:p>
    <w:p>
      <w:pPr>
        <w:pStyle w:val="17"/>
        <w:adjustRightInd w:val="0"/>
        <w:snapToGrid w:val="0"/>
        <w:spacing w:line="312" w:lineRule="auto"/>
        <w:ind w:firstLine="480"/>
        <w:textAlignment w:val="center"/>
        <w:rPr>
          <w:rFonts w:hint="eastAsia"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融入学科美育，通过数学小诗提炼本节课的知识与思想，对本节课作了一个简洁而又不失深度的总结．</w:t>
      </w:r>
      <w:bookmarkEnd w:id="3"/>
    </w:p>
    <w:p>
      <w:pPr>
        <w:pStyle w:val="4"/>
        <w:spacing w:line="480" w:lineRule="auto"/>
        <w:ind w:firstLine="3600" w:firstLineChars="15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上海市基础教育数字化转型项目组（高中数学）</w:t>
      </w:r>
    </w:p>
    <w:p>
      <w:pPr>
        <w:pStyle w:val="4"/>
        <w:spacing w:line="480" w:lineRule="auto"/>
        <w:ind w:firstLine="6240" w:firstLineChars="26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制作时间：2022年</w:t>
      </w:r>
    </w:p>
    <w:p>
      <w:pPr>
        <w:pStyle w:val="17"/>
        <w:adjustRightInd w:val="0"/>
        <w:snapToGrid w:val="0"/>
        <w:spacing w:line="312" w:lineRule="auto"/>
        <w:ind w:firstLine="480"/>
        <w:textAlignment w:val="center"/>
        <w:rPr>
          <w:rFonts w:hint="eastAsia" w:ascii="Times New Roman" w:hAnsi="Times New Roman" w:eastAsia="仿宋" w:cs="Times New Roman"/>
          <w:sz w:val="24"/>
          <w:szCs w:val="24"/>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NEU-BZ-S92">
    <w:altName w:val="微软雅黑"/>
    <w:panose1 w:val="00000000000000000000"/>
    <w:charset w:val="86"/>
    <w:family w:val="script"/>
    <w:pitch w:val="default"/>
    <w:sig w:usb0="00000000" w:usb1="00000000" w:usb2="000A005E" w:usb3="00000000" w:csb0="003C0041" w:csb1="00000000"/>
  </w:font>
  <w:font w:name="微软雅黑">
    <w:panose1 w:val="020B0503020204020204"/>
    <w:charset w:val="86"/>
    <w:family w:val="auto"/>
    <w:pitch w:val="default"/>
    <w:sig w:usb0="80000287" w:usb1="2ACF3C50" w:usb2="00000016" w:usb3="00000000" w:csb0="0004001F" w:csb1="00000000"/>
  </w:font>
  <w:font w:name="方正书宋_GBK">
    <w:altName w:val="微软雅黑"/>
    <w:panose1 w:val="00000000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C732B2"/>
    <w:rsid w:val="000028DC"/>
    <w:rsid w:val="00017E1B"/>
    <w:rsid w:val="000475BC"/>
    <w:rsid w:val="000F0A67"/>
    <w:rsid w:val="00165A21"/>
    <w:rsid w:val="001874DB"/>
    <w:rsid w:val="001B689A"/>
    <w:rsid w:val="00212BBC"/>
    <w:rsid w:val="00224B4E"/>
    <w:rsid w:val="0025478B"/>
    <w:rsid w:val="00287E38"/>
    <w:rsid w:val="002E4D28"/>
    <w:rsid w:val="003448CD"/>
    <w:rsid w:val="00362AFD"/>
    <w:rsid w:val="00453DFA"/>
    <w:rsid w:val="005A1C92"/>
    <w:rsid w:val="005E2358"/>
    <w:rsid w:val="00624B94"/>
    <w:rsid w:val="0062731A"/>
    <w:rsid w:val="006A1D1A"/>
    <w:rsid w:val="006F7286"/>
    <w:rsid w:val="007241C7"/>
    <w:rsid w:val="00761B60"/>
    <w:rsid w:val="00813D9F"/>
    <w:rsid w:val="00964B18"/>
    <w:rsid w:val="00967601"/>
    <w:rsid w:val="0098128E"/>
    <w:rsid w:val="00A80BEF"/>
    <w:rsid w:val="00AC282F"/>
    <w:rsid w:val="00AC4A08"/>
    <w:rsid w:val="00AF0C0C"/>
    <w:rsid w:val="00B05A02"/>
    <w:rsid w:val="00B4337A"/>
    <w:rsid w:val="00B66F31"/>
    <w:rsid w:val="00B718E9"/>
    <w:rsid w:val="00B8543A"/>
    <w:rsid w:val="00B87956"/>
    <w:rsid w:val="00BA7743"/>
    <w:rsid w:val="00BE4E79"/>
    <w:rsid w:val="00C732B2"/>
    <w:rsid w:val="00CE7BC0"/>
    <w:rsid w:val="00DA32DB"/>
    <w:rsid w:val="00DB2900"/>
    <w:rsid w:val="00DC0CD0"/>
    <w:rsid w:val="00E34C45"/>
    <w:rsid w:val="00E84DFF"/>
    <w:rsid w:val="00E90CE3"/>
    <w:rsid w:val="00ED2764"/>
    <w:rsid w:val="00F420F9"/>
    <w:rsid w:val="00F96A3D"/>
    <w:rsid w:val="00FB12F2"/>
    <w:rsid w:val="00FC27E9"/>
    <w:rsid w:val="048E741D"/>
    <w:rsid w:val="048F6B29"/>
    <w:rsid w:val="06E85706"/>
    <w:rsid w:val="072C7195"/>
    <w:rsid w:val="090F689E"/>
    <w:rsid w:val="0B400EDC"/>
    <w:rsid w:val="0B710869"/>
    <w:rsid w:val="0D154C07"/>
    <w:rsid w:val="0DF45274"/>
    <w:rsid w:val="1017657C"/>
    <w:rsid w:val="11A726EA"/>
    <w:rsid w:val="12A14D2D"/>
    <w:rsid w:val="130322F6"/>
    <w:rsid w:val="165250D2"/>
    <w:rsid w:val="1BBE2FF0"/>
    <w:rsid w:val="1C7C332B"/>
    <w:rsid w:val="1C89778E"/>
    <w:rsid w:val="21137686"/>
    <w:rsid w:val="214932EE"/>
    <w:rsid w:val="23D76C4D"/>
    <w:rsid w:val="23FE0B66"/>
    <w:rsid w:val="252C15AB"/>
    <w:rsid w:val="26E87DEC"/>
    <w:rsid w:val="291949EF"/>
    <w:rsid w:val="2BA52AAD"/>
    <w:rsid w:val="2DB03F32"/>
    <w:rsid w:val="2E690772"/>
    <w:rsid w:val="326543D6"/>
    <w:rsid w:val="383F1F72"/>
    <w:rsid w:val="3A6D4E67"/>
    <w:rsid w:val="3B2C14ED"/>
    <w:rsid w:val="3F555958"/>
    <w:rsid w:val="40FA31CC"/>
    <w:rsid w:val="41F36599"/>
    <w:rsid w:val="4313722A"/>
    <w:rsid w:val="486C081C"/>
    <w:rsid w:val="4A831CEE"/>
    <w:rsid w:val="4B22062E"/>
    <w:rsid w:val="4B577B99"/>
    <w:rsid w:val="4D7F6D91"/>
    <w:rsid w:val="53381B9E"/>
    <w:rsid w:val="543F0B6E"/>
    <w:rsid w:val="550348EE"/>
    <w:rsid w:val="55353059"/>
    <w:rsid w:val="55364495"/>
    <w:rsid w:val="56A47A0A"/>
    <w:rsid w:val="573B1AEF"/>
    <w:rsid w:val="5BC43D66"/>
    <w:rsid w:val="5C4A50EF"/>
    <w:rsid w:val="5E647D20"/>
    <w:rsid w:val="5FA05DE9"/>
    <w:rsid w:val="644545DB"/>
    <w:rsid w:val="681A309F"/>
    <w:rsid w:val="6A333C50"/>
    <w:rsid w:val="6CE16CC9"/>
    <w:rsid w:val="6D9C2051"/>
    <w:rsid w:val="6DC9002B"/>
    <w:rsid w:val="706B7BBA"/>
    <w:rsid w:val="72BA1917"/>
    <w:rsid w:val="73781BAB"/>
    <w:rsid w:val="746A5998"/>
    <w:rsid w:val="77021440"/>
    <w:rsid w:val="787E7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widowControl/>
      <w:spacing w:before="100" w:beforeAutospacing="1" w:after="100" w:afterAutospacing="1"/>
      <w:jc w:val="left"/>
      <w:outlineLvl w:val="0"/>
    </w:pPr>
    <w:rPr>
      <w:rFonts w:ascii="宋体" w:hAnsi="宋体" w:eastAsia="宋体" w:cs="Times New Roman"/>
      <w:b/>
      <w:bCs/>
      <w:kern w:val="36"/>
      <w:sz w:val="48"/>
      <w:szCs w:val="4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1"/>
    <w:semiHidden/>
    <w:unhideWhenUsed/>
    <w:qFormat/>
    <w:uiPriority w:val="99"/>
    <w:pPr>
      <w:jc w:val="left"/>
    </w:pPr>
  </w:style>
  <w:style w:type="paragraph" w:styleId="4">
    <w:name w:val="Body Text"/>
    <w:basedOn w:val="1"/>
    <w:qFormat/>
    <w:uiPriority w:val="0"/>
    <w:pPr>
      <w:spacing w:after="120"/>
    </w:pPr>
  </w:style>
  <w:style w:type="paragraph" w:styleId="5">
    <w:name w:val="Plain Text"/>
    <w:basedOn w:val="1"/>
    <w:link w:val="19"/>
    <w:qFormat/>
    <w:uiPriority w:val="0"/>
    <w:rPr>
      <w:rFonts w:ascii="宋体" w:hAnsi="Courier New" w:eastAsia="宋体" w:cs="Courier New"/>
      <w:szCs w:val="21"/>
    </w:rPr>
  </w:style>
  <w:style w:type="paragraph" w:styleId="6">
    <w:name w:val="Balloon Text"/>
    <w:basedOn w:val="1"/>
    <w:link w:val="18"/>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2"/>
    <w:semiHidden/>
    <w:unhideWhenUsed/>
    <w:qFormat/>
    <w:uiPriority w:val="99"/>
    <w:rPr>
      <w:b/>
      <w:bCs/>
    </w:rPr>
  </w:style>
  <w:style w:type="character" w:styleId="12">
    <w:name w:val="Hyperlink"/>
    <w:basedOn w:val="11"/>
    <w:semiHidden/>
    <w:unhideWhenUsed/>
    <w:qFormat/>
    <w:uiPriority w:val="99"/>
    <w:rPr>
      <w:color w:val="0000FF"/>
      <w:u w:val="single"/>
    </w:rPr>
  </w:style>
  <w:style w:type="character" w:styleId="13">
    <w:name w:val="annotation reference"/>
    <w:basedOn w:val="11"/>
    <w:semiHidden/>
    <w:unhideWhenUsed/>
    <w:qFormat/>
    <w:uiPriority w:val="99"/>
    <w:rPr>
      <w:sz w:val="21"/>
      <w:szCs w:val="21"/>
    </w:rPr>
  </w:style>
  <w:style w:type="character" w:customStyle="1" w:styleId="14">
    <w:name w:val="标题 1 字符"/>
    <w:basedOn w:val="11"/>
    <w:link w:val="2"/>
    <w:qFormat/>
    <w:uiPriority w:val="9"/>
    <w:rPr>
      <w:rFonts w:ascii="宋体" w:hAnsi="宋体" w:eastAsia="宋体" w:cs="Times New Roman"/>
      <w:b/>
      <w:bCs/>
      <w:kern w:val="36"/>
      <w:sz w:val="48"/>
      <w:szCs w:val="48"/>
    </w:rPr>
  </w:style>
  <w:style w:type="character" w:customStyle="1" w:styleId="15">
    <w:name w:val="页眉 字符"/>
    <w:basedOn w:val="11"/>
    <w:link w:val="8"/>
    <w:qFormat/>
    <w:uiPriority w:val="99"/>
    <w:rPr>
      <w:sz w:val="18"/>
      <w:szCs w:val="18"/>
    </w:rPr>
  </w:style>
  <w:style w:type="character" w:customStyle="1" w:styleId="16">
    <w:name w:val="页脚 字符"/>
    <w:basedOn w:val="11"/>
    <w:link w:val="7"/>
    <w:qFormat/>
    <w:uiPriority w:val="99"/>
    <w:rPr>
      <w:sz w:val="18"/>
      <w:szCs w:val="18"/>
    </w:rPr>
  </w:style>
  <w:style w:type="paragraph" w:styleId="17">
    <w:name w:val="List Paragraph"/>
    <w:basedOn w:val="1"/>
    <w:qFormat/>
    <w:uiPriority w:val="34"/>
    <w:pPr>
      <w:ind w:firstLine="420" w:firstLineChars="200"/>
    </w:pPr>
  </w:style>
  <w:style w:type="character" w:customStyle="1" w:styleId="18">
    <w:name w:val="批注框文本 字符"/>
    <w:basedOn w:val="11"/>
    <w:link w:val="6"/>
    <w:semiHidden/>
    <w:qFormat/>
    <w:uiPriority w:val="99"/>
    <w:rPr>
      <w:sz w:val="18"/>
      <w:szCs w:val="18"/>
    </w:rPr>
  </w:style>
  <w:style w:type="character" w:customStyle="1" w:styleId="19">
    <w:name w:val="纯文本 字符"/>
    <w:basedOn w:val="11"/>
    <w:link w:val="5"/>
    <w:qFormat/>
    <w:uiPriority w:val="0"/>
    <w:rPr>
      <w:rFonts w:ascii="宋体" w:hAnsi="Courier New" w:eastAsia="宋体" w:cs="Courier New"/>
      <w:szCs w:val="21"/>
    </w:rPr>
  </w:style>
  <w:style w:type="character" w:customStyle="1" w:styleId="20">
    <w:name w:val="纯文本 Char"/>
    <w:basedOn w:val="11"/>
    <w:qFormat/>
    <w:uiPriority w:val="0"/>
    <w:rPr>
      <w:rFonts w:ascii="宋体" w:hAnsi="Courier New" w:eastAsia="宋体" w:cs="Courier New"/>
      <w:szCs w:val="21"/>
    </w:rPr>
  </w:style>
  <w:style w:type="character" w:customStyle="1" w:styleId="21">
    <w:name w:val="批注文字 字符"/>
    <w:basedOn w:val="11"/>
    <w:link w:val="3"/>
    <w:semiHidden/>
    <w:qFormat/>
    <w:uiPriority w:val="99"/>
  </w:style>
  <w:style w:type="character" w:customStyle="1" w:styleId="22">
    <w:name w:val="批注主题 字符"/>
    <w:basedOn w:val="21"/>
    <w:link w:val="9"/>
    <w:semiHidden/>
    <w:qFormat/>
    <w:uiPriority w:val="99"/>
    <w:rPr>
      <w:b/>
      <w:bCs/>
    </w:rPr>
  </w:style>
  <w:style w:type="paragraph" w:customStyle="1" w:styleId="23">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table" w:customStyle="1" w:styleId="24">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5">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50.bin"/><Relationship Id="rId97" Type="http://schemas.openxmlformats.org/officeDocument/2006/relationships/image" Target="media/image45.png"/><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oleObject" Target="embeddings/oleObject48.bin"/><Relationship Id="rId93" Type="http://schemas.openxmlformats.org/officeDocument/2006/relationships/image" Target="media/image43.wmf"/><Relationship Id="rId92" Type="http://schemas.openxmlformats.org/officeDocument/2006/relationships/oleObject" Target="embeddings/oleObject47.bin"/><Relationship Id="rId91" Type="http://schemas.openxmlformats.org/officeDocument/2006/relationships/image" Target="media/image42.png"/><Relationship Id="rId90" Type="http://schemas.openxmlformats.org/officeDocument/2006/relationships/image" Target="media/image41.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1" Type="http://schemas.openxmlformats.org/officeDocument/2006/relationships/fontTable" Target="fontTable.xml"/><Relationship Id="rId200" Type="http://schemas.openxmlformats.org/officeDocument/2006/relationships/customXml" Target="../customXml/item1.xml"/><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2.bin"/><Relationship Id="rId197" Type="http://schemas.openxmlformats.org/officeDocument/2006/relationships/image" Target="media/image93.wmf"/><Relationship Id="rId196" Type="http://schemas.openxmlformats.org/officeDocument/2006/relationships/oleObject" Target="embeddings/oleObject101.bin"/><Relationship Id="rId195" Type="http://schemas.openxmlformats.org/officeDocument/2006/relationships/image" Target="media/image92.wmf"/><Relationship Id="rId194" Type="http://schemas.openxmlformats.org/officeDocument/2006/relationships/oleObject" Target="embeddings/oleObject100.bin"/><Relationship Id="rId193" Type="http://schemas.openxmlformats.org/officeDocument/2006/relationships/image" Target="media/image91.wmf"/><Relationship Id="rId192" Type="http://schemas.openxmlformats.org/officeDocument/2006/relationships/oleObject" Target="embeddings/oleObject99.bin"/><Relationship Id="rId191" Type="http://schemas.openxmlformats.org/officeDocument/2006/relationships/image" Target="media/image90.wmf"/><Relationship Id="rId190" Type="http://schemas.openxmlformats.org/officeDocument/2006/relationships/oleObject" Target="embeddings/oleObject98.bin"/><Relationship Id="rId19" Type="http://schemas.openxmlformats.org/officeDocument/2006/relationships/image" Target="media/image8.wmf"/><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image" Target="media/image87.wmf"/><Relationship Id="rId184" Type="http://schemas.openxmlformats.org/officeDocument/2006/relationships/oleObject" Target="embeddings/oleObject95.bin"/><Relationship Id="rId183" Type="http://schemas.openxmlformats.org/officeDocument/2006/relationships/image" Target="media/image86.wmf"/><Relationship Id="rId182" Type="http://schemas.openxmlformats.org/officeDocument/2006/relationships/oleObject" Target="embeddings/oleObject94.bin"/><Relationship Id="rId181" Type="http://schemas.openxmlformats.org/officeDocument/2006/relationships/image" Target="media/image85.wmf"/><Relationship Id="rId180" Type="http://schemas.openxmlformats.org/officeDocument/2006/relationships/oleObject" Target="embeddings/oleObject93.bin"/><Relationship Id="rId18" Type="http://schemas.openxmlformats.org/officeDocument/2006/relationships/oleObject" Target="embeddings/oleObject8.bin"/><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image" Target="media/image7.wmf"/><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image" Target="media/image72.wmf"/><Relationship Id="rId153" Type="http://schemas.openxmlformats.org/officeDocument/2006/relationships/oleObject" Target="embeddings/oleObject79.bin"/><Relationship Id="rId152" Type="http://schemas.openxmlformats.org/officeDocument/2006/relationships/image" Target="media/image71.wmf"/><Relationship Id="rId151" Type="http://schemas.openxmlformats.org/officeDocument/2006/relationships/oleObject" Target="embeddings/oleObject78.bin"/><Relationship Id="rId150" Type="http://schemas.openxmlformats.org/officeDocument/2006/relationships/image" Target="media/image70.wmf"/><Relationship Id="rId15" Type="http://schemas.openxmlformats.org/officeDocument/2006/relationships/image" Target="media/image6.wmf"/><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image" Target="media/image68.wmf"/><Relationship Id="rId145" Type="http://schemas.openxmlformats.org/officeDocument/2006/relationships/oleObject" Target="embeddings/oleObject75.bin"/><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oleObject" Target="embeddings/oleObject6.bin"/><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image" Target="media/image5.wmf"/><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oleObject" Target="embeddings/oleObject64.bin"/><Relationship Id="rId125" Type="http://schemas.openxmlformats.org/officeDocument/2006/relationships/image" Target="media/image59.wmf"/><Relationship Id="rId124" Type="http://schemas.openxmlformats.org/officeDocument/2006/relationships/oleObject" Target="embeddings/oleObject63.bin"/><Relationship Id="rId123" Type="http://schemas.openxmlformats.org/officeDocument/2006/relationships/image" Target="media/image58.wmf"/><Relationship Id="rId122" Type="http://schemas.openxmlformats.org/officeDocument/2006/relationships/oleObject" Target="embeddings/oleObject62.bin"/><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png"/><Relationship Id="rId108" Type="http://schemas.openxmlformats.org/officeDocument/2006/relationships/image" Target="media/image51.png"/><Relationship Id="rId107" Type="http://schemas.openxmlformats.org/officeDocument/2006/relationships/image" Target="media/image50.wmf"/><Relationship Id="rId106" Type="http://schemas.openxmlformats.org/officeDocument/2006/relationships/oleObject" Target="embeddings/oleObject54.bin"/><Relationship Id="rId105" Type="http://schemas.openxmlformats.org/officeDocument/2006/relationships/image" Target="media/image49.wmf"/><Relationship Id="rId104" Type="http://schemas.openxmlformats.org/officeDocument/2006/relationships/oleObject" Target="embeddings/oleObject53.bin"/><Relationship Id="rId103" Type="http://schemas.openxmlformats.org/officeDocument/2006/relationships/image" Target="media/image48.wmf"/><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EFE64-A183-4A78-9C23-172447A59E38}">
  <ds:schemaRefs/>
</ds:datastoreItem>
</file>

<file path=docProps/app.xml><?xml version="1.0" encoding="utf-8"?>
<Properties xmlns="http://schemas.openxmlformats.org/officeDocument/2006/extended-properties" xmlns:vt="http://schemas.openxmlformats.org/officeDocument/2006/docPropsVTypes">
  <Template>Normal</Template>
  <Pages>6</Pages>
  <Words>3545</Words>
  <Characters>3656</Characters>
  <Lines>46</Lines>
  <Paragraphs>13</Paragraphs>
  <TotalTime>0</TotalTime>
  <ScaleCrop>false</ScaleCrop>
  <LinksUpToDate>false</LinksUpToDate>
  <CharactersWithSpaces>3726</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2020-08-07T13:37:00Z</dcterms:created>
  <dc:creator>smile 叶</dc:creator>
  <cp:lastModifiedBy>掌门1对1课程顾问陈洁玲</cp:lastModifiedBy>
  <dcterms:modified xsi:type="dcterms:W3CDTF">2022-08-31T05:07:21Z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479D163C456B494087AB39FCC97E033F</vt:lpwstr>
  </property>
</Properties>
</file>