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宋体" w:hAnsi="宋体" w:eastAsia="宋体"/>
          <w:b/>
          <w:sz w:val="32"/>
          <w:szCs w:val="32"/>
        </w:rPr>
      </w:pPr>
      <w:r>
        <w:rPr>
          <w:rFonts w:hint="eastAsia" w:ascii="宋体" w:hAnsi="宋体" w:eastAsia="宋体"/>
          <w:b/>
          <w:sz w:val="32"/>
          <w:szCs w:val="32"/>
        </w:rPr>
        <w:t>高三年级选择性必修第二册第</w:t>
      </w:r>
      <w:r>
        <w:rPr>
          <w:rFonts w:ascii="宋体" w:hAnsi="宋体" w:eastAsia="宋体"/>
          <w:b/>
          <w:sz w:val="32"/>
          <w:szCs w:val="32"/>
        </w:rPr>
        <w:t>19</w:t>
      </w:r>
      <w:r>
        <w:rPr>
          <w:rFonts w:hint="eastAsia" w:ascii="宋体" w:hAnsi="宋体" w:eastAsia="宋体"/>
          <w:b/>
          <w:sz w:val="32"/>
          <w:szCs w:val="32"/>
        </w:rPr>
        <w:t>单元设计</w:t>
      </w:r>
    </w:p>
    <w:p>
      <w:pPr>
        <w:snapToGrid w:val="0"/>
        <w:spacing w:line="312" w:lineRule="auto"/>
        <w:ind w:firstLine="480" w:firstLineChars="200"/>
        <w:rPr>
          <w:rFonts w:ascii="宋体" w:hAnsi="宋体" w:eastAsia="宋体"/>
          <w:color w:val="FF0000"/>
          <w:sz w:val="24"/>
          <w:szCs w:val="24"/>
        </w:rPr>
      </w:pPr>
    </w:p>
    <w:p>
      <w:pPr>
        <w:snapToGrid w:val="0"/>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一、单元教材教法分析</w:t>
      </w:r>
    </w:p>
    <w:p>
      <w:pPr>
        <w:snapToGrid w:val="0"/>
        <w:spacing w:line="312" w:lineRule="auto"/>
        <w:ind w:firstLine="482" w:firstLineChars="200"/>
        <w:rPr>
          <w:rFonts w:ascii="宋体" w:hAnsi="宋体" w:eastAsia="宋体"/>
          <w:b/>
          <w:bCs/>
          <w:sz w:val="24"/>
          <w:szCs w:val="24"/>
        </w:rPr>
      </w:pPr>
      <w:r>
        <w:rPr>
          <w:rFonts w:hint="eastAsia" w:ascii="宋体" w:hAnsi="宋体" w:eastAsia="宋体"/>
          <w:b/>
          <w:bCs/>
          <w:sz w:val="24"/>
          <w:szCs w:val="24"/>
        </w:rPr>
        <w:t>1</w:t>
      </w:r>
      <w:r>
        <w:rPr>
          <w:rFonts w:ascii="宋体" w:hAnsi="宋体" w:eastAsia="宋体"/>
          <w:b/>
          <w:bCs/>
          <w:sz w:val="24"/>
          <w:szCs w:val="24"/>
        </w:rPr>
        <w:t>.</w:t>
      </w:r>
      <w:r>
        <w:rPr>
          <w:rFonts w:hint="eastAsia" w:ascii="宋体" w:hAnsi="宋体" w:eastAsia="宋体"/>
          <w:b/>
          <w:bCs/>
          <w:sz w:val="24"/>
          <w:szCs w:val="24"/>
        </w:rPr>
        <w:t>教学内容</w:t>
      </w:r>
    </w:p>
    <w:p>
      <w:pPr>
        <w:snapToGrid w:val="0"/>
        <w:spacing w:line="312" w:lineRule="auto"/>
        <w:ind w:firstLine="480" w:firstLineChars="200"/>
        <w:rPr>
          <w:rFonts w:ascii="宋体" w:hAnsi="宋体" w:eastAsia="宋体"/>
          <w:b/>
          <w:sz w:val="24"/>
          <w:szCs w:val="24"/>
        </w:rPr>
      </w:pPr>
      <w:r>
        <w:rPr>
          <w:rFonts w:hint="eastAsia" w:ascii="宋体" w:hAnsi="宋体" w:eastAsia="宋体"/>
          <w:sz w:val="24"/>
          <w:szCs w:val="24"/>
        </w:rPr>
        <w:t>本单元内容为</w:t>
      </w:r>
      <w:bookmarkStart w:id="0" w:name="OLE_LINK6"/>
      <w:r>
        <w:rPr>
          <w:rFonts w:hint="eastAsia" w:ascii="宋体" w:hAnsi="宋体" w:eastAsia="宋体"/>
          <w:sz w:val="24"/>
          <w:szCs w:val="24"/>
        </w:rPr>
        <w:t>必修第12章“概率初步”的延续，</w:t>
      </w:r>
      <w:bookmarkEnd w:id="0"/>
      <w:r>
        <w:rPr>
          <w:rFonts w:hint="eastAsia" w:ascii="宋体" w:hAnsi="宋体" w:eastAsia="宋体"/>
          <w:sz w:val="24"/>
          <w:szCs w:val="24"/>
        </w:rPr>
        <w:t>共包括“</w:t>
      </w:r>
      <w:bookmarkStart w:id="1" w:name="OLE_LINK1"/>
      <w:r>
        <w:rPr>
          <w:rFonts w:hint="eastAsia" w:ascii="宋体" w:hAnsi="宋体" w:eastAsia="宋体"/>
          <w:sz w:val="24"/>
          <w:szCs w:val="24"/>
        </w:rPr>
        <w:t>7.1</w:t>
      </w:r>
      <w:bookmarkStart w:id="2" w:name="OLE_LINK2"/>
      <w:r>
        <w:rPr>
          <w:rFonts w:hint="eastAsia" w:ascii="宋体" w:hAnsi="宋体" w:eastAsia="宋体"/>
          <w:sz w:val="24"/>
          <w:szCs w:val="24"/>
        </w:rPr>
        <w:t>条件概率与相关公式</w:t>
      </w:r>
      <w:bookmarkEnd w:id="2"/>
      <w:r>
        <w:rPr>
          <w:rFonts w:hint="eastAsia" w:ascii="宋体" w:hAnsi="宋体" w:eastAsia="宋体"/>
          <w:sz w:val="24"/>
          <w:szCs w:val="24"/>
        </w:rPr>
        <w:t>”</w:t>
      </w:r>
      <w:bookmarkEnd w:id="1"/>
      <w:r>
        <w:rPr>
          <w:rFonts w:hint="eastAsia" w:ascii="宋体" w:hAnsi="宋体" w:eastAsia="宋体"/>
          <w:sz w:val="24"/>
          <w:szCs w:val="24"/>
        </w:rPr>
        <w:t>、“7.2</w:t>
      </w:r>
      <w:bookmarkStart w:id="3" w:name="OLE_LINK3"/>
      <w:r>
        <w:rPr>
          <w:rFonts w:hint="eastAsia" w:ascii="宋体" w:hAnsi="宋体" w:eastAsia="宋体"/>
          <w:sz w:val="24"/>
          <w:szCs w:val="24"/>
        </w:rPr>
        <w:t>随机变量的分布与特征</w:t>
      </w:r>
      <w:bookmarkEnd w:id="3"/>
      <w:r>
        <w:rPr>
          <w:rFonts w:hint="eastAsia" w:ascii="宋体" w:hAnsi="宋体" w:eastAsia="宋体"/>
          <w:sz w:val="24"/>
          <w:szCs w:val="24"/>
        </w:rPr>
        <w:t>”和“7.3</w:t>
      </w:r>
      <w:bookmarkStart w:id="4" w:name="OLE_LINK5"/>
      <w:r>
        <w:rPr>
          <w:rFonts w:hint="eastAsia" w:ascii="宋体" w:hAnsi="宋体" w:eastAsia="宋体"/>
          <w:sz w:val="24"/>
          <w:szCs w:val="24"/>
        </w:rPr>
        <w:t>常用分布</w:t>
      </w:r>
      <w:bookmarkEnd w:id="4"/>
      <w:r>
        <w:rPr>
          <w:rFonts w:hint="eastAsia" w:ascii="宋体" w:hAnsi="宋体" w:eastAsia="宋体"/>
          <w:sz w:val="24"/>
          <w:szCs w:val="24"/>
        </w:rPr>
        <w:t>”三节．“条件概率与相关公式”内容包括：条件概率、全概率公式、</w:t>
      </w:r>
      <w:r>
        <w:rPr>
          <w:rFonts w:hint="eastAsia" w:ascii="宋体" w:hAnsi="宋体" w:eastAsia="宋体"/>
          <w:sz w:val="24"/>
          <w:szCs w:val="24"/>
          <w:vertAlign w:val="superscript"/>
        </w:rPr>
        <w:t>*</w:t>
      </w:r>
      <w:r>
        <w:rPr>
          <w:rFonts w:hint="eastAsia" w:ascii="宋体" w:hAnsi="宋体" w:eastAsia="宋体"/>
          <w:sz w:val="24"/>
          <w:szCs w:val="24"/>
        </w:rPr>
        <w:t>贝叶斯公式．“</w:t>
      </w:r>
      <w:bookmarkStart w:id="5" w:name="OLE_LINK4"/>
      <w:r>
        <w:rPr>
          <w:rFonts w:hint="eastAsia" w:ascii="宋体" w:hAnsi="宋体" w:eastAsia="宋体"/>
          <w:sz w:val="24"/>
          <w:szCs w:val="24"/>
        </w:rPr>
        <w:t>随机变量的分布</w:t>
      </w:r>
      <w:bookmarkEnd w:id="5"/>
      <w:r>
        <w:rPr>
          <w:rFonts w:hint="eastAsia" w:ascii="宋体" w:hAnsi="宋体" w:eastAsia="宋体"/>
          <w:sz w:val="24"/>
          <w:szCs w:val="24"/>
        </w:rPr>
        <w:t>与特征”内容包括：随机变量与分布、期望、方差．“常用分布”内容包括：二项分布、超几何分布、正态分布</w:t>
      </w:r>
      <w:bookmarkStart w:id="6" w:name="OLE_LINK8"/>
      <w:r>
        <w:rPr>
          <w:rFonts w:hint="eastAsia" w:ascii="宋体" w:hAnsi="宋体" w:eastAsia="宋体"/>
          <w:sz w:val="24"/>
          <w:szCs w:val="24"/>
        </w:rPr>
        <w:t>．</w:t>
      </w:r>
      <w:bookmarkEnd w:id="6"/>
    </w:p>
    <w:p>
      <w:pPr>
        <w:snapToGrid w:val="0"/>
        <w:spacing w:line="312" w:lineRule="auto"/>
        <w:rPr>
          <w:rFonts w:ascii="宋体" w:hAnsi="宋体" w:eastAsia="宋体"/>
          <w:sz w:val="24"/>
          <w:szCs w:val="24"/>
        </w:rPr>
      </w:pPr>
    </w:p>
    <w:p>
      <w:pPr>
        <w:snapToGrid w:val="0"/>
        <w:spacing w:line="312" w:lineRule="auto"/>
        <w:ind w:firstLine="482" w:firstLineChars="200"/>
        <w:rPr>
          <w:rFonts w:ascii="宋体" w:hAnsi="宋体" w:eastAsia="宋体"/>
          <w:color w:val="4472C4" w:themeColor="accent1"/>
          <w:sz w:val="24"/>
          <w:szCs w:val="24"/>
        </w:rPr>
      </w:pPr>
      <w:r>
        <w:rPr>
          <w:rFonts w:hint="eastAsia" w:ascii="宋体" w:hAnsi="宋体" w:eastAsia="宋体"/>
          <w:b/>
          <w:bCs/>
          <w:sz w:val="24"/>
          <w:szCs w:val="24"/>
        </w:rPr>
        <w:t>2</w:t>
      </w:r>
      <w:r>
        <w:rPr>
          <w:rFonts w:ascii="宋体" w:hAnsi="宋体" w:eastAsia="宋体"/>
          <w:b/>
          <w:bCs/>
          <w:sz w:val="24"/>
          <w:szCs w:val="24"/>
        </w:rPr>
        <w:t>.</w:t>
      </w:r>
      <w:r>
        <w:rPr>
          <w:rFonts w:hint="eastAsia" w:ascii="宋体" w:hAnsi="宋体" w:eastAsia="宋体"/>
          <w:b/>
          <w:bCs/>
          <w:sz w:val="24"/>
          <w:szCs w:val="24"/>
        </w:rPr>
        <w:t>教学内容解析</w:t>
      </w:r>
    </w:p>
    <w:p>
      <w:pPr>
        <w:spacing w:line="400" w:lineRule="exact"/>
        <w:ind w:firstLine="480" w:firstLineChars="200"/>
        <w:rPr>
          <w:rFonts w:ascii="宋体" w:hAnsi="宋体" w:eastAsia="宋体"/>
          <w:sz w:val="24"/>
          <w:szCs w:val="24"/>
        </w:rPr>
      </w:pPr>
      <w:bookmarkStart w:id="7" w:name="OLE_LINK7"/>
      <w:r>
        <w:rPr>
          <w:rFonts w:hint="eastAsia" w:ascii="宋体" w:hAnsi="宋体" w:eastAsia="宋体"/>
          <w:sz w:val="24"/>
          <w:szCs w:val="24"/>
        </w:rPr>
        <w:t>本单元内容是以初中概率的初步知识为基础，也是高中必修第12章“概率初步”的延续，将进一步学习概率的相关知识</w:t>
      </w:r>
      <w:bookmarkEnd w:id="7"/>
      <w:r>
        <w:rPr>
          <w:rFonts w:hint="eastAsia" w:ascii="宋体" w:hAnsi="宋体" w:eastAsia="宋体"/>
          <w:sz w:val="24"/>
          <w:szCs w:val="24"/>
        </w:rPr>
        <w:t>．</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本单元涉及的重要概念有：条件概率（条件概率公式、概率的乘法公式、全概率公式，</w:t>
      </w:r>
      <w:r>
        <w:rPr>
          <w:rFonts w:ascii="宋体" w:hAnsi="宋体" w:eastAsia="宋体"/>
          <w:sz w:val="24"/>
          <w:szCs w:val="24"/>
          <w:vertAlign w:val="superscript"/>
        </w:rPr>
        <w:t>*</w:t>
      </w:r>
      <w:r>
        <w:rPr>
          <w:rFonts w:hint="eastAsia" w:ascii="宋体" w:hAnsi="宋体" w:eastAsia="宋体"/>
          <w:sz w:val="24"/>
          <w:szCs w:val="24"/>
        </w:rPr>
        <w:t>贝叶斯公式），随机变量（随机变量的分布、伯努利分布、期望、期望的线性性质、方差、方差的性质），分布（二项分布、超几何分布、正态分布）．</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本章主要学习条件概率与相关公式、随机变量的分布与特征、常用分布．总体意图是通过具体实例，进一步介绍概率中的一些重要概念及计算概率的条件概率公式与全概率公式等，帮助学生了解条件概率及其与独立性的关系，以及全概率公式，能进行简单计算，进一步认识概率的直观含义；学习随机变量的概念及其分布，以及它们的期望与方差，感悟随机变量及其分布的含义，知道可以通过随机变量更好地刻画随机现象；了解几个重要的概率模型及其分布，理解伯努利试验，掌握二项分布，了解超几何分布；感悟服从正态分布的随机变量；基于随机变量及其分布解决简单的实际问题，进一步理解随机思想在解决实际问题中的作用．在</w:t>
      </w:r>
      <w:r>
        <w:rPr>
          <w:rFonts w:ascii="宋体" w:hAnsi="宋体" w:eastAsia="宋体"/>
          <w:sz w:val="24"/>
          <w:szCs w:val="24"/>
        </w:rPr>
        <w:t>引导学生解决实际问题的基础上，适当进行严格、准确的描述</w:t>
      </w:r>
      <w:r>
        <w:rPr>
          <w:rFonts w:hint="eastAsia" w:ascii="宋体" w:hAnsi="宋体" w:eastAsia="宋体"/>
          <w:sz w:val="24"/>
          <w:szCs w:val="24"/>
        </w:rPr>
        <w:t>，提升交流的严谨性与准确性，为以后的学习奠定思维和语言的基础．</w:t>
      </w:r>
    </w:p>
    <w:p>
      <w:pPr>
        <w:spacing w:line="400" w:lineRule="exact"/>
        <w:ind w:firstLine="480" w:firstLineChars="200"/>
        <w:rPr>
          <w:rFonts w:ascii="宋体" w:hAnsi="宋体" w:eastAsia="宋体"/>
          <w:color w:val="4472C4" w:themeColor="accent1"/>
          <w:sz w:val="24"/>
          <w:szCs w:val="24"/>
        </w:rPr>
      </w:pPr>
      <w:r>
        <w:rPr>
          <w:rFonts w:hint="eastAsia" w:ascii="宋体" w:hAnsi="宋体" w:eastAsia="宋体"/>
          <w:sz w:val="24"/>
          <w:szCs w:val="24"/>
        </w:rPr>
        <w:t>通过本章内容的学习，希望能够发展数学抽象、数学运算、数学建模、数据分析素养，提升理解能力和运算能力．</w:t>
      </w:r>
      <w:r>
        <w:rPr>
          <w:rFonts w:ascii="宋体" w:hAnsi="宋体" w:eastAsia="宋体"/>
          <w:sz w:val="24"/>
          <w:szCs w:val="24"/>
        </w:rPr>
        <w:t>通过概率知识所阐述的必然性和不确定性等内容的学习</w:t>
      </w:r>
      <w:r>
        <w:rPr>
          <w:rFonts w:hint="eastAsia" w:ascii="宋体" w:hAnsi="宋体" w:eastAsia="宋体"/>
          <w:sz w:val="24"/>
          <w:szCs w:val="24"/>
        </w:rPr>
        <w:t>，</w:t>
      </w:r>
      <w:r>
        <w:rPr>
          <w:rFonts w:ascii="宋体" w:hAnsi="宋体" w:eastAsia="宋体"/>
          <w:sz w:val="24"/>
          <w:szCs w:val="24"/>
        </w:rPr>
        <w:t>进一步加深和丰富对辩证唯物主义观点的体验</w:t>
      </w:r>
      <w:r>
        <w:rPr>
          <w:rFonts w:hint="eastAsia" w:ascii="宋体" w:hAnsi="宋体" w:eastAsia="宋体"/>
          <w:sz w:val="24"/>
          <w:szCs w:val="24"/>
        </w:rPr>
        <w:t>．</w:t>
      </w:r>
    </w:p>
    <w:p>
      <w:pPr>
        <w:snapToGrid w:val="0"/>
        <w:spacing w:line="312" w:lineRule="auto"/>
        <w:rPr>
          <w:rFonts w:ascii="宋体" w:hAnsi="宋体" w:eastAsia="宋体"/>
          <w:sz w:val="24"/>
          <w:szCs w:val="24"/>
        </w:rPr>
      </w:pPr>
    </w:p>
    <w:p>
      <w:pPr>
        <w:snapToGrid w:val="0"/>
        <w:spacing w:line="312" w:lineRule="auto"/>
        <w:rPr>
          <w:rFonts w:ascii="宋体" w:hAnsi="宋体" w:eastAsia="宋体"/>
          <w:sz w:val="24"/>
          <w:szCs w:val="24"/>
        </w:rPr>
      </w:pPr>
    </w:p>
    <w:p>
      <w:pPr>
        <w:snapToGrid w:val="0"/>
        <w:spacing w:line="312" w:lineRule="auto"/>
        <w:rPr>
          <w:rFonts w:ascii="宋体" w:hAnsi="宋体" w:eastAsia="宋体"/>
          <w:sz w:val="24"/>
          <w:szCs w:val="24"/>
        </w:rPr>
      </w:pPr>
    </w:p>
    <w:p>
      <w:pPr>
        <w:snapToGrid w:val="0"/>
        <w:spacing w:line="312" w:lineRule="auto"/>
        <w:rPr>
          <w:rFonts w:ascii="宋体" w:hAnsi="宋体" w:eastAsia="宋体"/>
          <w:sz w:val="24"/>
          <w:szCs w:val="24"/>
        </w:rPr>
      </w:pPr>
    </w:p>
    <w:p>
      <w:pPr>
        <w:snapToGrid w:val="0"/>
        <w:spacing w:line="312" w:lineRule="auto"/>
        <w:rPr>
          <w:rFonts w:ascii="宋体" w:hAnsi="宋体" w:eastAsia="宋体"/>
          <w:sz w:val="24"/>
          <w:szCs w:val="24"/>
        </w:rPr>
      </w:pPr>
    </w:p>
    <w:p>
      <w:pPr>
        <w:snapToGrid w:val="0"/>
        <w:spacing w:line="312" w:lineRule="auto"/>
        <w:ind w:firstLine="482" w:firstLineChars="200"/>
        <w:rPr>
          <w:rFonts w:ascii="宋体" w:hAnsi="宋体" w:eastAsia="宋体"/>
          <w:b/>
          <w:bCs/>
          <w:sz w:val="24"/>
          <w:szCs w:val="24"/>
        </w:rPr>
      </w:pPr>
      <w:r>
        <w:rPr>
          <w:rFonts w:ascii="宋体" w:hAnsi="宋体" w:eastAsia="宋体"/>
          <w:b/>
          <w:bCs/>
          <w:sz w:val="24"/>
          <w:szCs w:val="24"/>
        </w:rPr>
        <w:pict>
          <v:group id="组合 48" o:spid="_x0000_s2478" o:spt="203" style="position:absolute;left:0pt;margin-left:-45pt;margin-top:20.6pt;height:239.5pt;width:522.6pt;z-index:251663360;mso-width-relative:page;mso-height-relative:page;" coordorigin="2214,2020" coordsize="10452,4790">
            <o:lock v:ext="edit"/>
            <v:line id="直接连接符 22" o:spid="_x0000_s2479" o:spt="20" style="position:absolute;left:7095;top:2268;flip:y;height:10;width:1161;" o:connectortype="straight" coordsize="21600,21600">
              <v:path arrowok="t"/>
              <v:fill focussize="0,0"/>
              <v:stroke weight="1pt" joinstyle="miter"/>
              <v:imagedata o:title=""/>
              <o:lock v:ext="edit"/>
            </v:line>
            <v:group id="组合 47" o:spid="_x0000_s2480" o:spt="203" style="position:absolute;left:2214;top:2020;height:4790;width:10452;" coordorigin="2214,2020" coordsize="10452,4790">
              <o:lock v:ext="edit"/>
              <v:shape id="肘形连接符 18" o:spid="_x0000_s2481" o:spt="34" type="#_x0000_t34" style="position:absolute;left:5826;top:2265;flip:x y;height:3990;width:12;rotation:11796480f;" o:connectortype="elbow" filled="f" coordsize="21600,21600" adj="-556200">
                <v:path arrowok="t"/>
                <v:fill on="f" focussize="0,0"/>
                <v:stroke weight="1pt" joinstyle="miter"/>
                <v:imagedata o:title=""/>
                <o:lock v:ext="edit"/>
              </v:shape>
              <v:group id="组合 46" o:spid="_x0000_s2482" o:spt="203" style="position:absolute;left:2214;top:2020;height:4790;width:10452;" coordorigin="2214,2020" coordsize="10452,4790">
                <o:lock v:ext="edit"/>
                <v:line id="直接连接符 35" o:spid="_x0000_s2483" o:spt="20" style="position:absolute;left:7662;top:2442;flip:y;height:360;width:600;" o:connectortype="straight" coordsize="21600,21600">
                  <v:path arrowok="t"/>
                  <v:fill focussize="0,0"/>
                  <v:stroke weight="1pt" joinstyle="miter"/>
                  <v:imagedata o:title=""/>
                  <o:lock v:ext="edit"/>
                </v:line>
                <v:group id="组合 45" o:spid="_x0000_s2484" o:spt="203" style="position:absolute;left:2214;top:2020;height:4790;width:10452;" coordorigin="2214,2020" coordsize="10452,4790">
                  <o:lock v:ext="edit"/>
                  <v:line id="直接连接符 24" o:spid="_x0000_s2485" o:spt="20" style="position:absolute;left:5529;top:4227;flip:y;height:1;width:285;" o:connectortype="straight" coordsize="21600,21600">
                    <v:path arrowok="t"/>
                    <v:fill focussize="0,0"/>
                    <v:stroke weight="1pt" joinstyle="miter"/>
                    <v:imagedata o:title=""/>
                    <o:lock v:ext="edit"/>
                  </v:line>
                  <v:line id="直接连接符 25" o:spid="_x0000_s2486" o:spt="20" style="position:absolute;left:5517;top:4929;flip:y;height:1;width:285;" o:connectortype="straight" coordsize="21600,21600">
                    <v:path arrowok="t"/>
                    <v:fill focussize="0,0"/>
                    <v:stroke weight="1pt" joinstyle="miter"/>
                    <v:imagedata o:title=""/>
                    <o:lock v:ext="edit"/>
                  </v:line>
                  <v:group id="组合 41" o:spid="_x0000_s2487" o:spt="203" style="position:absolute;left:2214;top:2020;height:4790;width:10452;" coordorigin="2214,2020" coordsize="10452,4790">
                    <o:lock v:ext="edit"/>
                    <v:shape id="文本框 2" o:spid="_x0000_s2488" o:spt="202" type="#_x0000_t202" style="position:absolute;left:2214;top:3227;height:417;width:1185;" coordsize="21600,21600">
                      <v:path/>
                      <v:fill focussize="0,0"/>
                      <v:stroke weight="0.5pt" dashstyle="dash"/>
                      <v:imagedata o:title=""/>
                      <o:lock v:ext="edit"/>
                      <v:textbox>
                        <w:txbxContent>
                          <w:p>
                            <w:r>
                              <w:rPr>
                                <w:rFonts w:hint="eastAsia"/>
                              </w:rPr>
                              <w:t>概率初步</w:t>
                            </w:r>
                          </w:p>
                        </w:txbxContent>
                      </v:textbox>
                    </v:shape>
                    <v:shape id="文本框 3" o:spid="_x0000_s2489" o:spt="202" type="#_x0000_t202" style="position:absolute;left:3684;top:3226;height:417;width:1645;" coordsize="21600,21600">
                      <v:path/>
                      <v:fill focussize="0,0"/>
                      <v:stroke weight="0.5pt" joinstyle="miter"/>
                      <v:imagedata o:title=""/>
                      <o:lock v:ext="edit"/>
                      <v:textbox>
                        <w:txbxContent>
                          <w:p>
                            <w:r>
                              <w:rPr>
                                <w:rFonts w:hint="eastAsia"/>
                              </w:rPr>
                              <w:t>概率初步（续）</w:t>
                            </w:r>
                          </w:p>
                        </w:txbxContent>
                      </v:textbox>
                    </v:shape>
                    <v:shape id="文本框 5" o:spid="_x0000_s2490" o:spt="202" type="#_x0000_t202" style="position:absolute;left:5826;top:2056;height:417;width:1280;" coordsize="21600,21600">
                      <v:path/>
                      <v:fill focussize="0,0"/>
                      <v:stroke weight="0.5pt" joinstyle="miter"/>
                      <v:imagedata o:title=""/>
                      <o:lock v:ext="edit"/>
                      <v:textbox>
                        <w:txbxContent>
                          <w:p>
                            <w:r>
                              <w:rPr>
                                <w:rFonts w:hint="eastAsia"/>
                              </w:rPr>
                              <w:t>条件概率</w:t>
                            </w:r>
                          </w:p>
                        </w:txbxContent>
                      </v:textbox>
                    </v:shape>
                    <v:shape id="文本框 4" o:spid="_x0000_s2491" o:spt="3" type="#_x0000_t3" style="position:absolute;left:3661;top:4644;height:582;width:1674;" coordsize="21600,21600">
                      <v:path/>
                      <v:fill focussize="0,0"/>
                      <v:stroke weight="0.5pt"/>
                      <v:imagedata o:title=""/>
                      <o:lock v:ext="edit"/>
                      <v:textbox>
                        <w:txbxContent>
                          <w:p>
                            <w:r>
                              <w:rPr>
                                <w:rFonts w:hint="eastAsia"/>
                              </w:rPr>
                              <w:t>随机思想</w:t>
                            </w:r>
                          </w:p>
                        </w:txbxContent>
                      </v:textbox>
                    </v:shape>
                    <v:shape id="文本框 1" o:spid="_x0000_s2492" o:spt="176" type="#_x0000_t176" style="position:absolute;left:5802;top:2770;height:788;width:1915;" coordsize="21600,21600">
                      <v:path/>
                      <v:fill focussize="0,0"/>
                      <v:stroke weight="0.5pt" joinstyle="miter"/>
                      <v:imagedata o:title=""/>
                      <o:lock v:ext="edit"/>
                      <v:textbox>
                        <w:txbxContent>
                          <w:p>
                            <w:r>
                              <w:rPr>
                                <w:rFonts w:hint="eastAsia"/>
                              </w:rPr>
                              <w:t>用集合语言表达事件及其关系</w:t>
                            </w:r>
                          </w:p>
                        </w:txbxContent>
                      </v:textbox>
                    </v:shape>
                    <v:shape id="文本框 6" o:spid="_x0000_s2493" o:spt="202" type="#_x0000_t202" style="position:absolute;left:5832;top:4012;height:417;width:1794;" coordsize="21600,21600">
                      <v:path/>
                      <v:fill focussize="0,0"/>
                      <v:stroke weight="0.5pt" joinstyle="miter"/>
                      <v:imagedata o:title=""/>
                      <o:lock v:ext="edit"/>
                      <v:textbox>
                        <w:txbxContent>
                          <w:p>
                            <w:r>
                              <w:t>随机变量的分布</w:t>
                            </w:r>
                          </w:p>
                        </w:txbxContent>
                      </v:textbox>
                    </v:shape>
                    <v:shape id="文本框 7" o:spid="_x0000_s2494" o:spt="202" type="#_x0000_t202" style="position:absolute;left:5814;top:4720;height:417;width:1794;" coordsize="21600,21600">
                      <v:path/>
                      <v:fill focussize="0,0"/>
                      <v:stroke weight="0.5pt" joinstyle="miter"/>
                      <v:imagedata o:title=""/>
                      <o:lock v:ext="edit"/>
                      <v:textbox>
                        <w:txbxContent>
                          <w:p>
                            <w:r>
                              <w:t>随机变量的</w:t>
                            </w:r>
                            <w:r>
                              <w:rPr>
                                <w:rFonts w:hint="eastAsia"/>
                              </w:rPr>
                              <w:t>特征</w:t>
                            </w:r>
                          </w:p>
                        </w:txbxContent>
                      </v:textbox>
                    </v:shape>
                    <v:shape id="文本框 8" o:spid="_x0000_s2495" o:spt="202" type="#_x0000_t202" style="position:absolute;left:5838;top:6046;height:417;width:1193;" coordsize="21600,21600">
                      <v:path/>
                      <v:fill focussize="0,0"/>
                      <v:stroke weight="0.5pt" joinstyle="miter"/>
                      <v:imagedata o:title=""/>
                      <o:lock v:ext="edit"/>
                      <v:textbox>
                        <w:txbxContent>
                          <w:p>
                            <w:r>
                              <w:rPr>
                                <w:rFonts w:hint="eastAsia"/>
                              </w:rPr>
                              <w:t>常用分布</w:t>
                            </w:r>
                          </w:p>
                        </w:txbxContent>
                      </v:textbox>
                    </v:shape>
                    <v:shape id="文本框 9" o:spid="_x0000_s2496" o:spt="202" type="#_x0000_t202" style="position:absolute;left:8268;top:2020;height:417;width:1566;" coordsize="21600,21600">
                      <v:path/>
                      <v:fill focussize="0,0"/>
                      <v:stroke weight="0.5pt" joinstyle="miter"/>
                      <v:imagedata o:title=""/>
                      <o:lock v:ext="edit"/>
                      <v:textbox>
                        <w:txbxContent>
                          <w:p>
                            <w:r>
                              <w:rPr>
                                <w:rFonts w:hint="eastAsia"/>
                              </w:rPr>
                              <w:t>概率乘法公式</w:t>
                            </w:r>
                          </w:p>
                        </w:txbxContent>
                      </v:textbox>
                    </v:shape>
                    <v:shape id="文本框 10" o:spid="_x0000_s2497" o:spt="202" type="#_x0000_t202" style="position:absolute;left:8280;top:2728;height:417;width:1350;" coordsize="21600,21600">
                      <v:path/>
                      <v:fill focussize="0,0"/>
                      <v:stroke weight="0.5pt" joinstyle="miter"/>
                      <v:imagedata o:title=""/>
                      <o:lock v:ext="edit"/>
                      <v:textbox>
                        <w:txbxContent>
                          <w:p>
                            <w:r>
                              <w:rPr>
                                <w:rFonts w:hint="eastAsia"/>
                              </w:rPr>
                              <w:t>全概率公式</w:t>
                            </w:r>
                          </w:p>
                        </w:txbxContent>
                      </v:textbox>
                    </v:shape>
                    <v:shape id="文本框 11" o:spid="_x0000_s2498" o:spt="202" type="#_x0000_t202" style="position:absolute;left:8220;top:4396;height:417;width:1362;" coordsize="21600,21600">
                      <v:path/>
                      <v:fill focussize="0,0"/>
                      <v:stroke weight="0.5pt" joinstyle="miter"/>
                      <v:imagedata o:title=""/>
                      <o:lock v:ext="edit"/>
                      <v:textbox>
                        <w:txbxContent>
                          <w:p>
                            <w:r>
                              <w:rPr>
                                <w:rFonts w:hint="eastAsia"/>
                              </w:rPr>
                              <w:t>期望及性质</w:t>
                            </w:r>
                          </w:p>
                        </w:txbxContent>
                      </v:textbox>
                    </v:shape>
                    <v:shape id="文本框 12" o:spid="_x0000_s2499" o:spt="202" type="#_x0000_t202" style="position:absolute;left:8232;top:5086;height:417;width:742;" coordsize="21600,21600">
                      <v:path/>
                      <v:fill focussize="0,0"/>
                      <v:stroke weight="0.5pt" joinstyle="miter"/>
                      <v:imagedata o:title=""/>
                      <o:lock v:ext="edit"/>
                      <v:textbox>
                        <w:txbxContent>
                          <w:p>
                            <w:r>
                              <w:rPr>
                                <w:rFonts w:hint="eastAsia"/>
                              </w:rPr>
                              <w:t>方差</w:t>
                            </w:r>
                          </w:p>
                        </w:txbxContent>
                      </v:textbox>
                    </v:shape>
                    <v:shape id="文本框 13" o:spid="_x0000_s2500" o:spt="202" type="#_x0000_t202" style="position:absolute;left:7656;top:5698;height:417;width:2387;" coordsize="21600,21600">
                      <v:path/>
                      <v:fill focussize="0,0"/>
                      <v:stroke weight="0.5pt" joinstyle="miter"/>
                      <v:imagedata o:title=""/>
                      <o:lock v:ext="edit"/>
                      <v:textbox>
                        <w:txbxContent>
                          <w:p>
                            <w:r>
                              <w:rPr>
                                <w:rFonts w:hint="eastAsia"/>
                              </w:rPr>
                              <w:t>二项分布、超几何分布</w:t>
                            </w:r>
                          </w:p>
                        </w:txbxContent>
                      </v:textbox>
                    </v:shape>
                    <v:shape id="文本框 14" o:spid="_x0000_s2501" o:spt="202" type="#_x0000_t202" style="position:absolute;left:7650;top:6376;height:417;width:1157;" coordsize="21600,21600">
                      <v:path/>
                      <v:fill focussize="0,0"/>
                      <v:stroke weight="0.5pt" joinstyle="miter"/>
                      <v:imagedata o:title=""/>
                      <o:lock v:ext="edit"/>
                      <v:textbox>
                        <w:txbxContent>
                          <w:p>
                            <w:r>
                              <w:rPr>
                                <w:rFonts w:hint="eastAsia"/>
                              </w:rPr>
                              <w:t>正态分布</w:t>
                            </w:r>
                          </w:p>
                        </w:txbxContent>
                      </v:textbox>
                    </v:shape>
                    <v:shape id="文本框 15" o:spid="_x0000_s2502" o:spt="176" type="#_x0000_t176" style="position:absolute;left:10554;top:4846;height:1140;width:2112;" coordsize="21600,21600">
                      <v:path/>
                      <v:fill focussize="0,0"/>
                      <v:stroke weight="0.5pt" joinstyle="miter"/>
                      <v:imagedata o:title=""/>
                      <o:lock v:ext="edit"/>
                      <v:textbox>
                        <w:txbxContent>
                          <w:p>
                            <w:r>
                              <w:rPr>
                                <w:rFonts w:hint="eastAsia"/>
                              </w:rPr>
                              <w:t>用函数的观点认识随机变量、建立知识之间的练习</w:t>
                            </w:r>
                          </w:p>
                        </w:txbxContent>
                      </v:textbox>
                    </v:shape>
                    <v:shape id="文本框 16" o:spid="_x0000_s2503" o:spt="3" type="#_x0000_t3" style="position:absolute;left:10675;top:6216;height:594;width:1625;" coordsize="21600,21600">
                      <v:path/>
                      <v:fill focussize="0,0"/>
                      <v:stroke weight="0.5pt"/>
                      <v:imagedata o:title=""/>
                      <o:lock v:ext="edit"/>
                      <v:textbox>
                        <w:txbxContent>
                          <w:p>
                            <w:r>
                              <w:rPr>
                                <w:rFonts w:hint="eastAsia"/>
                              </w:rPr>
                              <w:t>函数思想</w:t>
                            </w:r>
                          </w:p>
                        </w:txbxContent>
                      </v:textbox>
                    </v:shape>
                    <v:line id="直接连接符 19" o:spid="_x0000_s2504" o:spt="20" style="position:absolute;left:3399;top:3435;flip:y;height:1;width:285;" o:connectortype="straight" coordsize="21600,21600">
                      <v:path arrowok="t"/>
                      <v:fill focussize="0,0"/>
                      <v:stroke weight="1pt" joinstyle="miter"/>
                      <v:imagedata o:title=""/>
                      <o:lock v:ext="edit"/>
                    </v:line>
                    <v:line id="直接连接符 20" o:spid="_x0000_s2505" o:spt="20" style="position:absolute;left:5343;top:3444;flip:y;height:4;width:183;" o:connectortype="straight" coordsize="21600,21600">
                      <v:path arrowok="t"/>
                      <v:fill focussize="0,0"/>
                      <v:stroke weight="1pt" joinstyle="miter"/>
                      <v:imagedata o:title=""/>
                      <o:lock v:ext="edit"/>
                    </v:line>
                    <v:line id="直接连接符 23" o:spid="_x0000_s2506" o:spt="20" style="position:absolute;left:7593;top:4959;flip:y;height:1;width:285;" o:connectortype="straight" coordsize="21600,21600">
                      <v:path arrowok="t"/>
                      <v:fill focussize="0,0"/>
                      <v:stroke weight="1pt" joinstyle="miter"/>
                      <v:imagedata o:title=""/>
                      <o:lock v:ext="edit"/>
                    </v:line>
                    <v:line id="直接连接符 28" o:spid="_x0000_s2507" o:spt="20" style="position:absolute;left:7035;top:6249;flip:y;height:1;width:285;" o:connectortype="straight" coordsize="21600,21600">
                      <v:path arrowok="t"/>
                      <v:fill focussize="0,0"/>
                      <v:stroke weight="1pt" joinstyle="miter"/>
                      <v:imagedata o:title=""/>
                      <o:lock v:ext="edit"/>
                    </v:line>
                    <v:shape id="肘形连接符 30" o:spid="_x0000_s2508" o:spt="34" type="#_x0000_t34" style="position:absolute;left:8220;top:4635;flip:x y;height:654;width:6;rotation:11796480f;" o:connectortype="elbow" filled="f" coordsize="21600,21600" adj="-1198800">
                      <v:path arrowok="t"/>
                      <v:fill on="f" focussize="0,0"/>
                      <v:stroke weight="1pt" joinstyle="miter"/>
                      <v:imagedata o:title=""/>
                      <o:lock v:ext="edit"/>
                    </v:shape>
                    <v:shape id="肘形连接符 31" o:spid="_x0000_s2509" o:spt="34" type="#_x0000_t34" style="position:absolute;left:7650;top:5937;flip:x y;height:654;width:6;rotation:11796480f;" o:connectortype="elbow" filled="f" coordsize="21600,21600" adj="-1198800">
                      <v:path arrowok="t"/>
                      <v:fill on="f" focussize="0,0"/>
                      <v:stroke weight="1pt" joinstyle="miter"/>
                      <v:imagedata o:title=""/>
                      <o:lock v:ext="edit"/>
                    </v:shape>
                    <v:line id="直接连接符 32" o:spid="_x0000_s2510" o:spt="20" style="position:absolute;left:7728;top:2934;height:3;width:552;" o:connectortype="straight" coordsize="21600,21600">
                      <v:path arrowok="t"/>
                      <v:fill focussize="0,0"/>
                      <v:stroke weight="1pt" joinstyle="miter"/>
                      <v:imagedata o:title=""/>
                      <o:lock v:ext="edit"/>
                    </v:line>
                    <v:line id="直接连接符 33" o:spid="_x0000_s2511" o:spt="20" style="position:absolute;left:6570;top:2473;flip:x;height:305;width:4;" o:connectortype="straight" coordsize="21600,21600">
                      <v:path arrowok="t"/>
                      <v:fill focussize="0,0"/>
                      <v:stroke weight="1pt" joinstyle="miter"/>
                      <v:imagedata o:title=""/>
                      <o:lock v:ext="edit"/>
                    </v:line>
                    <v:shape id="右大括号 36" o:spid="_x0000_s2512" o:spt="88" type="#_x0000_t88" style="position:absolute;left:10086;top:4133;height:2599;width:234;" filled="f" coordsize="21600,21600" adj="162,10603">
                      <v:path arrowok="t"/>
                      <v:fill on="f" focussize="0,0"/>
                      <v:stroke weight="1pt" joinstyle="miter"/>
                      <v:imagedata o:title=""/>
                      <o:lock v:ext="edit"/>
                    </v:shape>
                    <v:line id="直接连接符 37" o:spid="_x0000_s2513" o:spt="20" style="position:absolute;left:11488;top:5976;flip:x;height:240;width:8;" o:connectortype="straight" coordsize="21600,21600">
                      <v:path arrowok="t"/>
                      <v:fill focussize="0,0"/>
                      <v:stroke weight="1pt" joinstyle="miter"/>
                      <v:imagedata o:title=""/>
                      <o:lock v:ext="edit"/>
                    </v:line>
                    <v:line id="直接连接符 40" o:spid="_x0000_s2514" o:spt="20" style="position:absolute;left:4498;top:3643;flip:x;height:1001;width:9;" o:connectortype="straight" coordsize="21600,21600">
                      <v:path arrowok="t"/>
                      <v:fill focussize="0,0"/>
                      <v:stroke weight="1pt" joinstyle="miter"/>
                      <v:imagedata o:title=""/>
                      <o:lock v:ext="edit"/>
                    </v:line>
                  </v:group>
                  <v:line id="直接连接符 43" o:spid="_x0000_s2515" o:spt="20" style="position:absolute;left:6606;top:4428;height:300;width:0;" o:connectortype="straight" coordsize="21600,21600">
                    <v:path arrowok="t"/>
                    <v:fill focussize="0,0"/>
                    <v:stroke weight="1pt" joinstyle="miter"/>
                    <v:imagedata o:title=""/>
                    <o:lock v:ext="edit"/>
                  </v:line>
                  <v:line id="直接连接符 44" o:spid="_x0000_s2516" o:spt="20" style="position:absolute;left:6612;top:5160;height:900;width:0;" o:connectortype="straight" coordsize="21600,21600">
                    <v:path arrowok="t"/>
                    <v:fill focussize="0,0"/>
                    <v:stroke weight="1pt" joinstyle="miter"/>
                    <v:imagedata o:title=""/>
                    <o:lock v:ext="edit"/>
                  </v:line>
                </v:group>
              </v:group>
            </v:group>
          </v:group>
        </w:pict>
      </w:r>
      <w:r>
        <w:rPr>
          <w:rFonts w:ascii="宋体" w:hAnsi="宋体" w:eastAsia="宋体"/>
          <w:b/>
          <w:bCs/>
          <w:sz w:val="24"/>
          <w:szCs w:val="24"/>
        </w:rPr>
        <w:t>3.</w:t>
      </w:r>
      <w:r>
        <w:rPr>
          <w:rFonts w:hint="eastAsia" w:ascii="宋体" w:hAnsi="宋体" w:eastAsia="宋体"/>
          <w:b/>
          <w:bCs/>
          <w:sz w:val="24"/>
          <w:szCs w:val="24"/>
        </w:rPr>
        <w:t>教学内容结构图</w:t>
      </w:r>
    </w:p>
    <w:p>
      <w:pPr>
        <w:snapToGrid w:val="0"/>
        <w:spacing w:line="312" w:lineRule="auto"/>
        <w:rPr>
          <w:rFonts w:ascii="宋体" w:hAnsi="宋体" w:eastAsia="宋体"/>
          <w:b/>
          <w:bCs/>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           </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                             </w:t>
      </w: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rPr>
          <w:rFonts w:ascii="宋体" w:hAnsi="宋体" w:eastAsia="宋体" w:cs="宋体"/>
        </w:rPr>
      </w:pPr>
      <w:r>
        <w:pict>
          <v:shape id="文本框 50" o:spid="_x0000_s2228" o:spt="202" type="#_x0000_t202" style="position:absolute;left:0pt;margin-left:89pt;margin-top:1.55pt;height:12.3pt;width:34.3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">
            <v:path/>
            <v:fill focussize="0,0"/>
            <v:stroke weight="0.5pt" joinstyle="miter"/>
            <v:imagedata o:title=""/>
            <o:lock v:ext="edit"/>
            <v:textbox>
              <w:txbxContent>
                <w:p/>
              </w:txbxContent>
            </v:textbox>
          </v:shape>
        </w:pict>
      </w:r>
      <w:r>
        <w:pict>
          <v:shape id="文本框 52" o:spid="_x0000_s2227" o:spt="176" type="#_x0000_t176" style="position:absolute;left:0pt;margin-left:303.5pt;margin-top:2.55pt;height:12.35pt;width:31.9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">
            <v:path/>
            <v:fill focussize="0,0"/>
            <v:stroke weight="0.5pt" joinstyle="miter"/>
            <v:imagedata o:title=""/>
            <o:lock v:ext="edit"/>
            <v:textbox>
              <w:txbxContent>
                <w:p/>
              </w:txbxContent>
            </v:textbox>
          </v:shape>
        </w:pict>
      </w:r>
      <w:r>
        <w:pict>
          <v:shape id="文本框 51" o:spid="_x0000_s2226" o:spt="3" type="#_x0000_t3" style="position:absolute;left:0pt;margin-left:192.55pt;margin-top:1.45pt;height:14.25pt;width:41.35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">
            <v:path/>
            <v:fill focussize="0,0"/>
            <v:stroke weight="0.5pt"/>
            <v:imagedata o:title=""/>
            <o:lock v:ext="edit"/>
            <v:textbox>
              <w:txbxContent>
                <w:p/>
              </w:txbxContent>
            </v:textbox>
          </v:shape>
        </w:pict>
      </w:r>
      <w:r>
        <w:pict>
          <v:shape id="文本框 49" o:spid="_x0000_s2225" o:spt="202" type="#_x0000_t202" style="position:absolute;left:0pt;margin-left:-34pt;margin-top:2.25pt;height:11.9pt;width:32.7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">
            <v:path/>
            <v:fill focussize="0,0"/>
            <v:stroke weight="0.5pt" dashstyle="dash"/>
            <v:imagedata o:title=""/>
            <o:lock v:ext="edit"/>
            <v:textbox>
              <w:txbxContent>
                <w:p/>
              </w:txbxContent>
            </v:textbox>
          </v:shape>
        </w:pict>
      </w:r>
      <w:r>
        <w:rPr>
          <w:rFonts w:hint="eastAsia" w:ascii="宋体" w:hAnsi="宋体" w:eastAsia="宋体" w:cs="宋体"/>
        </w:rPr>
        <w:t>必修课程相关内容        基本知识技能         主要思想方法       基本活动经验</w:t>
      </w:r>
    </w:p>
    <w:p>
      <w:pPr>
        <w:snapToGrid w:val="0"/>
        <w:spacing w:line="312" w:lineRule="auto"/>
        <w:rPr>
          <w:rFonts w:ascii="宋体" w:hAnsi="宋体" w:eastAsia="宋体"/>
          <w:b/>
          <w:bCs/>
          <w:sz w:val="24"/>
          <w:szCs w:val="24"/>
        </w:rPr>
      </w:pPr>
    </w:p>
    <w:p>
      <w:pPr>
        <w:snapToGrid w:val="0"/>
        <w:spacing w:line="312" w:lineRule="auto"/>
        <w:ind w:firstLine="482" w:firstLineChars="200"/>
        <w:rPr>
          <w:rFonts w:ascii="宋体" w:hAnsi="宋体" w:eastAsia="宋体"/>
          <w:b/>
          <w:bCs/>
          <w:sz w:val="24"/>
          <w:szCs w:val="24"/>
        </w:rPr>
      </w:pPr>
      <w:r>
        <w:rPr>
          <w:rFonts w:ascii="宋体" w:hAnsi="宋体" w:eastAsia="宋体"/>
          <w:b/>
          <w:bCs/>
          <w:sz w:val="24"/>
          <w:szCs w:val="24"/>
        </w:rPr>
        <w:t>4.</w:t>
      </w:r>
      <w:r>
        <w:rPr>
          <w:rFonts w:hint="eastAsia" w:ascii="宋体" w:hAnsi="宋体" w:eastAsia="宋体"/>
          <w:b/>
          <w:bCs/>
          <w:sz w:val="24"/>
          <w:szCs w:val="24"/>
        </w:rPr>
        <w:t>教学建议</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在本单元的教学中，应在必修课程主题四“概率与统计”的基础上，结合古典概型，通过学生熟悉的实例，引导学生了解条件概率，以及条件概率与独立性的关系，并能计算简单随机事件的条件概率. 通过二项分布、超几何分布理解随机变量及其分布与特征，认识到随机变量能更好地刻画随机现象，感悟随机事件与随机变量之间的关系，理解随机变量在描述随机现象中的作用，感悟随机思想在解决实际问题中的作用. 通过误差模型，了解服从正态分布的随机变量；通过具体实例，借助频率直方图的几何直观，了解正态分布的特征. 引导学生利用所学概率知识解决一些实际问题的基础上，适当进行严格、准确的描述.</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本单元应通过典型案例开展教学活动，案例的情境应是丰富的、有趣的、学生熟悉的. 在案例教学中要重视过程，层次清楚地体现从具体到抽象、从实际到理论的过程.</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本章内容体现教育性及科学性，注意培养学生数学抽象、数学运算、数学建模、数据分析素养，提升学生的理解能力和运算能力.</w:t>
      </w:r>
    </w:p>
    <w:p>
      <w:pPr>
        <w:snapToGrid w:val="0"/>
        <w:spacing w:line="312" w:lineRule="auto"/>
        <w:rPr>
          <w:rFonts w:ascii="宋体" w:hAnsi="宋体" w:eastAsia="宋体"/>
          <w:b/>
          <w:bCs/>
          <w:color w:val="FF0000"/>
          <w:sz w:val="24"/>
          <w:szCs w:val="24"/>
          <w:highlight w:val="yellow"/>
        </w:rPr>
      </w:pPr>
    </w:p>
    <w:p>
      <w:pPr>
        <w:snapToGrid w:val="0"/>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二、单元教学目标</w:t>
      </w:r>
    </w:p>
    <w:p>
      <w:pPr>
        <w:snapToGrid w:val="0"/>
        <w:spacing w:line="312" w:lineRule="auto"/>
        <w:jc w:val="center"/>
        <w:rPr>
          <w:rFonts w:ascii="宋体" w:hAnsi="宋体" w:eastAsia="宋体"/>
          <w:b/>
          <w:sz w:val="28"/>
          <w:szCs w:val="28"/>
        </w:rPr>
      </w:pPr>
      <w:r>
        <w:rPr>
          <w:rFonts w:hint="eastAsia" w:ascii="宋体" w:hAnsi="宋体" w:eastAsia="宋体"/>
          <w:b/>
          <w:sz w:val="28"/>
          <w:szCs w:val="28"/>
        </w:rPr>
        <w:t>表2：单元教学目标</w:t>
      </w:r>
    </w:p>
    <w:tbl>
      <w:tblPr>
        <w:tblStyle w:val="7"/>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835"/>
        <w:gridCol w:w="1265"/>
        <w:gridCol w:w="2126"/>
        <w:gridCol w:w="2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D8D8D8" w:themeFill="background1" w:themeFillShade="D9"/>
            <w:vAlign w:val="center"/>
          </w:tcPr>
          <w:p>
            <w:pPr>
              <w:widowControl/>
              <w:snapToGrid w:val="0"/>
              <w:spacing w:line="312" w:lineRule="auto"/>
              <w:jc w:val="center"/>
              <w:rPr>
                <w:rFonts w:ascii="Times New Roman" w:hAnsi="Times New Roman" w:eastAsia="宋体" w:cs="Times New Roman"/>
                <w:color w:val="000000"/>
                <w:kern w:val="0"/>
                <w:szCs w:val="21"/>
              </w:rPr>
            </w:pPr>
            <w:r>
              <w:rPr>
                <w:rFonts w:ascii="Times New Roman" w:hAnsi="宋体" w:eastAsia="宋体" w:cs="Times New Roman"/>
                <w:color w:val="000000"/>
                <w:kern w:val="0"/>
                <w:szCs w:val="21"/>
              </w:rPr>
              <w:t>目标序号</w:t>
            </w:r>
          </w:p>
        </w:tc>
        <w:tc>
          <w:tcPr>
            <w:tcW w:w="2835"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Times New Roman"/>
                <w:color w:val="000000"/>
                <w:kern w:val="0"/>
                <w:szCs w:val="21"/>
              </w:rPr>
            </w:pPr>
            <w:r>
              <w:rPr>
                <w:rFonts w:ascii="Times New Roman" w:hAnsi="宋体" w:eastAsia="宋体" w:cs="Times New Roman"/>
                <w:color w:val="000000"/>
                <w:kern w:val="0"/>
                <w:szCs w:val="21"/>
              </w:rPr>
              <w:t>目标描述</w:t>
            </w:r>
          </w:p>
        </w:tc>
        <w:tc>
          <w:tcPr>
            <w:tcW w:w="1265" w:type="dxa"/>
            <w:shd w:val="clear" w:color="auto" w:fill="D8D8D8" w:themeFill="background1" w:themeFillShade="D9"/>
            <w:vAlign w:val="center"/>
          </w:tcPr>
          <w:p>
            <w:pPr>
              <w:widowControl/>
              <w:snapToGrid w:val="0"/>
              <w:spacing w:line="312" w:lineRule="auto"/>
              <w:jc w:val="center"/>
              <w:rPr>
                <w:rFonts w:ascii="Times New Roman" w:hAnsi="Times New Roman" w:eastAsia="宋体" w:cs="Times New Roman"/>
                <w:color w:val="000000"/>
                <w:kern w:val="0"/>
                <w:szCs w:val="21"/>
              </w:rPr>
            </w:pPr>
            <w:r>
              <w:rPr>
                <w:rFonts w:ascii="Times New Roman" w:hAnsi="宋体" w:eastAsia="宋体" w:cs="Times New Roman"/>
                <w:color w:val="000000"/>
                <w:kern w:val="0"/>
                <w:szCs w:val="21"/>
              </w:rPr>
              <w:t>学习水平</w:t>
            </w:r>
          </w:p>
        </w:tc>
        <w:tc>
          <w:tcPr>
            <w:tcW w:w="2126"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Times New Roman"/>
                <w:kern w:val="0"/>
                <w:szCs w:val="21"/>
              </w:rPr>
            </w:pPr>
            <w:r>
              <w:rPr>
                <w:rFonts w:ascii="Times New Roman" w:hAnsi="宋体" w:eastAsia="宋体" w:cs="Times New Roman"/>
                <w:kern w:val="0"/>
                <w:szCs w:val="21"/>
              </w:rPr>
              <w:t>对应学习要点</w:t>
            </w:r>
          </w:p>
          <w:p>
            <w:pPr>
              <w:widowControl/>
              <w:snapToGrid w:val="0"/>
              <w:spacing w:line="312" w:lineRule="auto"/>
              <w:jc w:val="center"/>
              <w:rPr>
                <w:rFonts w:ascii="Times New Roman" w:hAnsi="Times New Roman" w:eastAsia="宋体" w:cs="Times New Roman"/>
                <w:kern w:val="0"/>
                <w:szCs w:val="21"/>
              </w:rPr>
            </w:pPr>
            <w:r>
              <w:rPr>
                <w:rFonts w:ascii="Times New Roman" w:hAnsi="宋体" w:eastAsia="宋体" w:cs="Times New Roman"/>
                <w:kern w:val="0"/>
                <w:szCs w:val="21"/>
              </w:rPr>
              <w:t>（可多个）</w:t>
            </w:r>
          </w:p>
        </w:tc>
        <w:tc>
          <w:tcPr>
            <w:tcW w:w="2001"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Times New Roman"/>
                <w:kern w:val="0"/>
                <w:szCs w:val="21"/>
              </w:rPr>
            </w:pPr>
            <w:r>
              <w:rPr>
                <w:rFonts w:ascii="Times New Roman" w:hAnsi="宋体" w:eastAsia="宋体" w:cs="Times New Roman"/>
                <w:kern w:val="0"/>
                <w:szCs w:val="21"/>
              </w:rPr>
              <w:t>对应学科核心素养</w:t>
            </w:r>
          </w:p>
          <w:p>
            <w:pPr>
              <w:widowControl/>
              <w:snapToGrid w:val="0"/>
              <w:spacing w:line="312" w:lineRule="auto"/>
              <w:jc w:val="center"/>
              <w:rPr>
                <w:rFonts w:ascii="Times New Roman" w:hAnsi="Times New Roman" w:eastAsia="宋体" w:cs="Times New Roman"/>
                <w:kern w:val="0"/>
                <w:szCs w:val="21"/>
              </w:rPr>
            </w:pPr>
            <w:r>
              <w:rPr>
                <w:rFonts w:ascii="Times New Roman" w:hAnsi="宋体" w:eastAsia="宋体" w:cs="Times New Roman"/>
                <w:kern w:val="0"/>
                <w:szCs w:val="21"/>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UN1901</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结合古典概型，经历由现实情境以及数学情境得到条件概率定义的过程，理解条件概率的意义</w:t>
            </w:r>
            <w:r>
              <w:rPr>
                <w:rFonts w:ascii="Times New Roman" w:hAnsi="Times New Roman" w:eastAsia="宋体" w:cs="Times New Roman"/>
                <w:color w:val="000000"/>
                <w:szCs w:val="21"/>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条件概率的概念</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w:t>
            </w:r>
            <w:r>
              <w:rPr>
                <w:rFonts w:hint="eastAsia" w:ascii="Times New Roman" w:hAnsi="Times New Roman" w:eastAsia="宋体" w:cs="Times New Roman"/>
                <w:szCs w:val="21"/>
              </w:rPr>
              <w:t>，</w:t>
            </w:r>
            <w:r>
              <w:rPr>
                <w:rFonts w:ascii="Times New Roman" w:hAnsi="Times New Roman" w:eastAsia="宋体" w:cs="Times New Roman"/>
                <w:szCs w:val="21"/>
              </w:rPr>
              <w:t>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w:t>
            </w:r>
            <w:r>
              <w:rPr>
                <w:rFonts w:ascii="Times New Roman" w:hAnsi="Times New Roman" w:eastAsia="宋体" w:cs="Times New Roman"/>
                <w:sz w:val="20"/>
                <w:szCs w:val="20"/>
              </w:rPr>
              <w:t>02</w:t>
            </w:r>
          </w:p>
        </w:tc>
        <w:tc>
          <w:tcPr>
            <w:tcW w:w="2835" w:type="dxa"/>
            <w:shd w:val="clear" w:color="auto" w:fill="E2EFD9" w:themeFill="accent6" w:themeFillTint="33"/>
            <w:noWrap/>
            <w:vAlign w:val="center"/>
          </w:tcPr>
          <w:p>
            <w:pPr>
              <w:widowControl/>
              <w:snapToGrid w:val="0"/>
              <w:spacing w:line="312" w:lineRule="auto"/>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能利用条件概率公式计算简单随机事件的条件概率</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条件概率公式</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SXL02</w:t>
            </w:r>
            <w:r>
              <w:rPr>
                <w:rFonts w:hint="eastAsia" w:ascii="Times New Roman" w:hAnsi="Times New Roman" w:eastAsia="宋体" w:cs="Times New Roman"/>
                <w:szCs w:val="21"/>
              </w:rPr>
              <w:t>，</w:t>
            </w:r>
            <w:r>
              <w:rPr>
                <w:rFonts w:ascii="Times New Roman" w:hAnsi="Times New Roman" w:eastAsia="宋体" w:cs="Times New Roman"/>
                <w:szCs w:val="21"/>
              </w:rPr>
              <w:t>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w:t>
            </w:r>
            <w:r>
              <w:rPr>
                <w:rFonts w:ascii="Times New Roman" w:hAnsi="Times New Roman" w:eastAsia="宋体" w:cs="Times New Roman"/>
                <w:sz w:val="20"/>
                <w:szCs w:val="20"/>
              </w:rPr>
              <w:t>03</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经历由条件概率公式得到概率乘法公式的过程，了解随机事件独立性和条件概率的关系；能利用概率乘法公式计算概率</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概率的乘法公式</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w:t>
            </w:r>
            <w:r>
              <w:rPr>
                <w:rFonts w:ascii="Times New Roman" w:hAnsi="Times New Roman" w:eastAsia="宋体" w:cs="Times New Roman"/>
                <w:sz w:val="20"/>
                <w:szCs w:val="20"/>
              </w:rPr>
              <w:t>04</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经历从现实情境中抽象得到全概率公式的过程，了解全概率公式的直观意义；结合古典概型，会利用全概率公式计算概率</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全概率公式</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w:t>
            </w:r>
            <w:r>
              <w:rPr>
                <w:rFonts w:ascii="Times New Roman" w:hAnsi="Times New Roman" w:eastAsia="宋体" w:cs="Times New Roman"/>
                <w:sz w:val="20"/>
                <w:szCs w:val="20"/>
              </w:rPr>
              <w:t>05</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经历从现实情境中得到贝叶斯公式的特殊情况，进而抽象出贝叶斯公式的一般形式，了解贝叶斯公式；通过实际情境了解先验概率与后验概率，能用贝叶斯公式求解简单的概率问题</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贝叶斯公式，先验概率，后验概率</w:t>
            </w:r>
          </w:p>
          <w:p>
            <w:pPr>
              <w:widowControl/>
              <w:snapToGrid w:val="0"/>
              <w:spacing w:line="312" w:lineRule="auto"/>
              <w:jc w:val="left"/>
              <w:rPr>
                <w:rFonts w:ascii="Times New Roman" w:hAnsi="Times New Roman" w:eastAsia="宋体" w:cs="Times New Roman"/>
                <w:color w:val="000000"/>
                <w:szCs w:val="21"/>
              </w:rPr>
            </w:pP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w:t>
            </w:r>
            <w:r>
              <w:rPr>
                <w:rFonts w:ascii="Times New Roman" w:hAnsi="Times New Roman" w:eastAsia="宋体" w:cs="Times New Roman"/>
                <w:sz w:val="20"/>
                <w:szCs w:val="20"/>
              </w:rPr>
              <w:t>06</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通过具体实例，经历随机变量概念的抽象过程，体会随机变量是以样本空间为定义域的函数，知道通过随机变量可以刻画随机现象</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随机变量的概念</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SXL01，SXL02，SXL06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UN1907</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通过计算随机变量所有可能的取值及相应的概率，理解随机变量的分布和表示方法；能在具体情境中写出随机变量的分布，感悟随机变量及其分布的含义</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随机变量的分布，等可能分布（均匀分布），伯努利分布</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SXL01，SXL05，SXL06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UN1908</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通过具体实例，理解随机变量期望、方差的概念，并会进行计算，感悟期望、方差的意义</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期望的定义，随机变量方差的定义</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UN1909</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掌握期望、方差的性质，会应用其简化计算</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期望的线性性质，随机变量方差的性质</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SXL02，SXL05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UN1910</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通过具体实例，了解伯努利试验</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伯努利试验</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UN1911</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经历从具体实例抽象出二项分布、超几何分布的过程，掌握二项分布、超几何分布</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二项分布的定义，超几何分布的定义，</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UN1912</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感悟二项分布与超几何分布的联系与区别，会计算它们的期望和方差</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宋体" w:eastAsia="宋体" w:cs="Times New Roman"/>
                <w:color w:val="000000"/>
                <w:szCs w:val="21"/>
              </w:rPr>
              <w:t>二项分布的期望，二项分布的方差，超几何分布的期望，超几何分布的方差</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UN1913</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通过误差模型，了解服从正态分布的随机变量</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Cs w:val="21"/>
              </w:rPr>
              <w:t>正态分布的定义</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UN1914</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通过具体实例，借助频率直方图的几何直观，了解正态分布曲线的特点及意义，并了解正态分布的期望、方差的含义</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Cs w:val="21"/>
              </w:rPr>
              <w:t>正态分布的期望</w:t>
            </w:r>
            <w:r>
              <w:rPr>
                <w:rFonts w:ascii="Times New Roman" w:hAnsi="Times New Roman" w:eastAsia="宋体" w:cs="Times New Roman"/>
                <w:color w:val="000000"/>
                <w:szCs w:val="21"/>
              </w:rPr>
              <w:t>，</w:t>
            </w:r>
            <w:r>
              <w:rPr>
                <w:rFonts w:ascii="Times New Roman" w:hAnsi="宋体" w:eastAsia="宋体" w:cs="Times New Roman"/>
                <w:color w:val="000000"/>
                <w:szCs w:val="21"/>
              </w:rPr>
              <w:t>正态分布的方差</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SXL01，SXL02，SXL06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1"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 w:val="20"/>
                <w:szCs w:val="20"/>
              </w:rPr>
            </w:pPr>
            <w:r>
              <w:rPr>
                <w:rFonts w:ascii="Times New Roman" w:hAnsi="Times New Roman" w:eastAsia="宋体" w:cs="Times New Roman"/>
                <w:szCs w:val="21"/>
              </w:rPr>
              <w:t>UN1915</w:t>
            </w:r>
          </w:p>
        </w:tc>
        <w:tc>
          <w:tcPr>
            <w:tcW w:w="2835"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 w:val="20"/>
                <w:szCs w:val="20"/>
              </w:rPr>
              <w:t>能把一般正态分布转化为标准正态分布，并利用标准正态分布函数来解决简单实际问题</w:t>
            </w:r>
            <w:r>
              <w:rPr>
                <w:rFonts w:ascii="Times New Roman" w:hAnsi="Times New Roman" w:eastAsia="宋体" w:cs="Times New Roman"/>
                <w:color w:val="000000"/>
                <w:sz w:val="20"/>
                <w:szCs w:val="20"/>
              </w:rPr>
              <w:t>.</w:t>
            </w:r>
          </w:p>
        </w:tc>
        <w:tc>
          <w:tcPr>
            <w:tcW w:w="1265"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2126"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 w:val="20"/>
                <w:szCs w:val="20"/>
              </w:rPr>
            </w:pPr>
            <w:r>
              <w:rPr>
                <w:rFonts w:ascii="Times New Roman" w:hAnsi="宋体" w:eastAsia="宋体" w:cs="Times New Roman"/>
                <w:color w:val="000000"/>
                <w:szCs w:val="21"/>
              </w:rPr>
              <w:t>标准正态分布，标准正态分布密度函数，正态分布的</w:t>
            </w:r>
            <w:r>
              <w:rPr>
                <w:rFonts w:ascii="Times New Roman" w:hAnsi="Times New Roman" w:eastAsia="宋体" w:cs="Times New Roman"/>
                <w:color w:val="000000"/>
                <w:szCs w:val="21"/>
              </w:rPr>
              <w:t>3σ</w:t>
            </w:r>
            <w:r>
              <w:rPr>
                <w:rFonts w:ascii="Times New Roman" w:hAnsi="宋体" w:eastAsia="宋体" w:cs="Times New Roman"/>
                <w:color w:val="000000"/>
                <w:szCs w:val="21"/>
              </w:rPr>
              <w:t>原则</w:t>
            </w:r>
          </w:p>
        </w:tc>
        <w:tc>
          <w:tcPr>
            <w:tcW w:w="2001" w:type="dxa"/>
            <w:shd w:val="clear" w:color="auto" w:fill="E2EFD9" w:themeFill="accent6" w:themeFillTint="33"/>
            <w:noWrap/>
            <w:vAlign w:val="center"/>
          </w:tcPr>
          <w:p>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SXL02，SXL03，SXL06</w:t>
            </w:r>
          </w:p>
        </w:tc>
      </w:tr>
    </w:tbl>
    <w:p>
      <w:pPr>
        <w:snapToGrid w:val="0"/>
        <w:spacing w:line="312" w:lineRule="auto"/>
        <w:jc w:val="center"/>
        <w:rPr>
          <w:rFonts w:ascii="Times New Roman" w:hAnsi="宋体" w:eastAsia="宋体" w:cs="Times New Roman"/>
          <w:b/>
          <w:sz w:val="24"/>
          <w:szCs w:val="24"/>
        </w:rPr>
      </w:pPr>
    </w:p>
    <w:p>
      <w:pPr>
        <w:snapToGrid w:val="0"/>
        <w:spacing w:line="312" w:lineRule="auto"/>
        <w:jc w:val="center"/>
        <w:rPr>
          <w:rFonts w:ascii="Times New Roman" w:hAnsi="Times New Roman" w:eastAsia="宋体" w:cs="Times New Roman"/>
          <w:b/>
          <w:sz w:val="24"/>
          <w:szCs w:val="24"/>
        </w:rPr>
      </w:pPr>
      <w:r>
        <w:rPr>
          <w:rFonts w:ascii="Times New Roman" w:hAnsi="宋体" w:eastAsia="宋体" w:cs="Times New Roman"/>
          <w:b/>
          <w:sz w:val="24"/>
          <w:szCs w:val="24"/>
        </w:rPr>
        <w:t>表</w:t>
      </w:r>
      <w:r>
        <w:rPr>
          <w:rFonts w:hint="eastAsia" w:ascii="Times New Roman" w:hAnsi="宋体" w:eastAsia="宋体" w:cs="Times New Roman"/>
          <w:b/>
          <w:sz w:val="24"/>
          <w:szCs w:val="24"/>
        </w:rPr>
        <w:t xml:space="preserve">3 </w:t>
      </w:r>
      <w:r>
        <w:rPr>
          <w:rFonts w:ascii="Times New Roman" w:hAnsi="宋体" w:eastAsia="宋体" w:cs="Times New Roman"/>
          <w:b/>
          <w:sz w:val="24"/>
          <w:szCs w:val="24"/>
        </w:rPr>
        <w:t>单元课时目标</w:t>
      </w:r>
    </w:p>
    <w:tbl>
      <w:tblPr>
        <w:tblStyle w:val="8"/>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361"/>
        <w:gridCol w:w="2880"/>
        <w:gridCol w:w="1325"/>
        <w:gridCol w:w="18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476"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课时</w:t>
            </w:r>
          </w:p>
          <w:p>
            <w:pPr>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（编码）</w:t>
            </w:r>
          </w:p>
        </w:tc>
        <w:tc>
          <w:tcPr>
            <w:tcW w:w="1379"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课题</w:t>
            </w:r>
          </w:p>
        </w:tc>
        <w:tc>
          <w:tcPr>
            <w:tcW w:w="2961"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课时教学目标</w:t>
            </w:r>
          </w:p>
        </w:tc>
        <w:tc>
          <w:tcPr>
            <w:tcW w:w="1352"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学习水平</w:t>
            </w:r>
          </w:p>
        </w:tc>
        <w:tc>
          <w:tcPr>
            <w:tcW w:w="1899"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对应的单元教学目标序号</w:t>
            </w:r>
          </w:p>
          <w:p>
            <w:pPr>
              <w:snapToGrid w:val="0"/>
              <w:spacing w:line="312" w:lineRule="auto"/>
              <w:jc w:val="center"/>
              <w:rPr>
                <w:rFonts w:ascii="Times New Roman" w:hAnsi="Times New Roman" w:eastAsia="宋体" w:cs="Times New Roman"/>
                <w:szCs w:val="21"/>
              </w:rPr>
            </w:pPr>
            <w:r>
              <w:rPr>
                <w:rFonts w:ascii="Times New Roman" w:hAnsi="宋体" w:eastAsia="宋体" w:cs="Times New Roman"/>
                <w:sz w:val="18"/>
                <w:szCs w:val="18"/>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1</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UN19KS01</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 xml:space="preserve">7.1 </w:t>
            </w:r>
            <w:r>
              <w:rPr>
                <w:rFonts w:ascii="Times New Roman" w:hAnsi="宋体" w:eastAsia="宋体" w:cs="Times New Roman"/>
                <w:sz w:val="20"/>
                <w:szCs w:val="20"/>
              </w:rPr>
              <w:t>条件概率与相关公式（</w:t>
            </w:r>
            <w:r>
              <w:rPr>
                <w:rFonts w:ascii="Times New Roman" w:hAnsi="Times New Roman" w:eastAsia="宋体" w:cs="Times New Roman"/>
                <w:sz w:val="20"/>
                <w:szCs w:val="20"/>
              </w:rPr>
              <w:t>1</w:t>
            </w:r>
            <w:r>
              <w:rPr>
                <w:rFonts w:ascii="Times New Roman" w:hAnsi="宋体" w:eastAsia="宋体" w:cs="Times New Roman"/>
                <w:sz w:val="20"/>
                <w:szCs w:val="20"/>
              </w:rPr>
              <w:t>）</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 w:val="20"/>
                <w:szCs w:val="20"/>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．结合古典概率模型，经历由现实情境以及数学情境抽象得到条件概率定义的过程，了解条件概率，发展数学抽象素养．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p>
        </w:tc>
        <w:tc>
          <w:tcPr>
            <w:tcW w:w="1379" w:type="dxa"/>
            <w:vMerge w:val="continue"/>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．能利用条件概率公式计算简单随机事件的条件概率，会利用概率的乘法公式计算概率，了解随机事件的独立性和条件概率的关系，发展数学建模、逻辑推理素养．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02</w:t>
            </w:r>
            <w:r>
              <w:rPr>
                <w:rFonts w:ascii="Times New Roman" w:hAnsi="宋体" w:eastAsia="宋体" w:cs="Times New Roman"/>
                <w:color w:val="000000"/>
                <w:sz w:val="20"/>
                <w:szCs w:val="20"/>
              </w:rPr>
              <w:t>，</w:t>
            </w: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2</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UN19KS02</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7.1 </w:t>
            </w:r>
            <w:r>
              <w:rPr>
                <w:rFonts w:ascii="Times New Roman" w:hAnsi="宋体" w:eastAsia="宋体" w:cs="Times New Roman"/>
                <w:szCs w:val="21"/>
              </w:rPr>
              <w:t>条件概率与相关公式（</w:t>
            </w:r>
            <w:r>
              <w:rPr>
                <w:rFonts w:ascii="Times New Roman" w:hAnsi="Times New Roman" w:eastAsia="宋体" w:cs="Times New Roman"/>
                <w:szCs w:val="21"/>
              </w:rPr>
              <w:t>2</w:t>
            </w:r>
            <w:r>
              <w:rPr>
                <w:rFonts w:ascii="Times New Roman" w:hAnsi="宋体" w:eastAsia="宋体" w:cs="Times New Roman"/>
                <w:szCs w:val="21"/>
              </w:rPr>
              <w:t>）</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．经历从现实情境中抽象得到全概率公式，了解全概率公式的直观意义，发展数学抽象素养．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．结合古典概率模型，会利用全概率公式计算概率，发展数学建模、逻辑推理素养．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3</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UN19KS03</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7.1 </w:t>
            </w:r>
            <w:r>
              <w:rPr>
                <w:rFonts w:ascii="Times New Roman" w:hAnsi="宋体" w:eastAsia="宋体" w:cs="Times New Roman"/>
                <w:szCs w:val="21"/>
              </w:rPr>
              <w:t>条件概率与相关公式（</w:t>
            </w:r>
            <w:r>
              <w:rPr>
                <w:rFonts w:ascii="Times New Roman" w:hAnsi="Times New Roman" w:eastAsia="宋体" w:cs="Times New Roman"/>
                <w:szCs w:val="21"/>
              </w:rPr>
              <w:t>3</w:t>
            </w:r>
            <w:r>
              <w:rPr>
                <w:rFonts w:ascii="Times New Roman" w:hAnsi="宋体" w:eastAsia="宋体" w:cs="Times New Roman"/>
                <w:szCs w:val="21"/>
              </w:rPr>
              <w:t>）</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．经历从现实情境中得到贝叶斯公式的特殊情况，进而抽象出贝叶斯公式的一般形式，了解贝叶斯公式，发展数学抽象素养．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．通过实际情境了解先验概率与后验概率，能用贝叶斯公式求解简单的概率问题．</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4</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UN19KS04</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7.2 </w:t>
            </w:r>
            <w:r>
              <w:rPr>
                <w:rFonts w:ascii="Times New Roman" w:hAnsi="宋体" w:eastAsia="宋体" w:cs="Times New Roman"/>
                <w:szCs w:val="21"/>
              </w:rPr>
              <w:t>随机变量的分布与特征（</w:t>
            </w:r>
            <w:r>
              <w:rPr>
                <w:rFonts w:ascii="Times New Roman" w:hAnsi="Times New Roman" w:eastAsia="宋体" w:cs="Times New Roman"/>
                <w:szCs w:val="21"/>
              </w:rPr>
              <w:t>1</w:t>
            </w:r>
            <w:r>
              <w:rPr>
                <w:rFonts w:ascii="Times New Roman" w:hAnsi="宋体" w:eastAsia="宋体" w:cs="Times New Roman"/>
                <w:szCs w:val="21"/>
              </w:rPr>
              <w:t>）</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．通过具体实例，了解随机变量的概念，体会随机变量是以样本空间为定义域的函数，知道通过随机变量可以刻画随机现象，发展数学抽象素养．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．通过计算随机变量所有可能的取值及相应的概率，理解随机变量的分布和表示方法．</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eastAsia="宋体" w:cs="Times New Roman"/>
                <w:szCs w:val="21"/>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eastAsia="宋体" w:cs="Times New Roman"/>
                <w:szCs w:val="21"/>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3</w:t>
            </w:r>
            <w:r>
              <w:rPr>
                <w:rFonts w:ascii="Times New Roman" w:hAnsi="宋体" w:eastAsia="宋体" w:cs="Times New Roman"/>
                <w:snapToGrid w:val="0"/>
                <w:color w:val="000000"/>
                <w:kern w:val="0"/>
                <w:sz w:val="20"/>
                <w:szCs w:val="20"/>
              </w:rPr>
              <w:t>．能在具体情境中写出随机变量的分布，感悟随机变量及其分布的含义，发展数学建模素养．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5</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UN19KS05</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7.2</w:t>
            </w:r>
            <w:r>
              <w:rPr>
                <w:rFonts w:ascii="Times New Roman" w:hAnsi="宋体" w:eastAsia="宋体" w:cs="Times New Roman"/>
                <w:szCs w:val="21"/>
              </w:rPr>
              <w:t>随机变量的分布与特征（</w:t>
            </w:r>
            <w:r>
              <w:rPr>
                <w:rFonts w:ascii="Times New Roman" w:hAnsi="Times New Roman" w:eastAsia="宋体" w:cs="Times New Roman"/>
                <w:szCs w:val="21"/>
              </w:rPr>
              <w:t>2</w:t>
            </w:r>
            <w:r>
              <w:rPr>
                <w:rFonts w:ascii="Times New Roman" w:hAnsi="宋体" w:eastAsia="宋体" w:cs="Times New Roman"/>
                <w:szCs w:val="21"/>
              </w:rPr>
              <w:t>）</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．通过具体实例，理解期望的概念，并会进行计算，感悟期望的意义，发展数学运算素养．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．了解期望的线性性质，并体会其应用，发展数据分析素养．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6</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UN19KS06</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7.2 </w:t>
            </w:r>
            <w:r>
              <w:rPr>
                <w:rFonts w:ascii="Times New Roman" w:hAnsi="宋体" w:eastAsia="宋体" w:cs="Times New Roman"/>
                <w:szCs w:val="21"/>
              </w:rPr>
              <w:t>随机变量的分布与特征（</w:t>
            </w:r>
            <w:r>
              <w:rPr>
                <w:rFonts w:ascii="Times New Roman" w:hAnsi="Times New Roman" w:eastAsia="宋体" w:cs="Times New Roman"/>
                <w:szCs w:val="21"/>
              </w:rPr>
              <w:t>3</w:t>
            </w:r>
            <w:r>
              <w:rPr>
                <w:rFonts w:ascii="Times New Roman" w:hAnsi="宋体" w:eastAsia="宋体" w:cs="Times New Roman"/>
                <w:szCs w:val="21"/>
              </w:rPr>
              <w:t>）</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．通过具体实例，理解方差的概念，并会进行计算，感悟方差的意义，发展数学抽象、数学运算素养．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．了解方差的性质，会应用方差的性质简化计算．</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7</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UN19KS07</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7.3 </w:t>
            </w:r>
            <w:r>
              <w:rPr>
                <w:rFonts w:ascii="Times New Roman" w:hAnsi="宋体" w:eastAsia="宋体" w:cs="Times New Roman"/>
                <w:szCs w:val="21"/>
              </w:rPr>
              <w:t>常用分布（</w:t>
            </w:r>
            <w:r>
              <w:rPr>
                <w:rFonts w:ascii="Times New Roman" w:hAnsi="Times New Roman" w:eastAsia="宋体" w:cs="Times New Roman"/>
                <w:szCs w:val="21"/>
              </w:rPr>
              <w:t>1</w:t>
            </w:r>
            <w:r>
              <w:rPr>
                <w:rFonts w:ascii="Times New Roman" w:hAnsi="宋体" w:eastAsia="宋体" w:cs="Times New Roman"/>
                <w:szCs w:val="21"/>
              </w:rPr>
              <w:t>）</w:t>
            </w:r>
          </w:p>
        </w:tc>
        <w:tc>
          <w:tcPr>
            <w:tcW w:w="2961" w:type="dxa"/>
            <w:shd w:val="clear" w:color="auto" w:fill="E2EFD9" w:themeFill="accent6" w:themeFillTint="33"/>
            <w:vAlign w:val="center"/>
          </w:tcPr>
          <w:p>
            <w:pPr>
              <w:pStyle w:val="17"/>
              <w:ind w:firstLine="0" w:firstLineChars="0"/>
              <w:rPr>
                <w:rFonts w:eastAsia="宋体"/>
                <w:snapToGrid w:val="0"/>
                <w:color w:val="000000"/>
                <w:kern w:val="0"/>
                <w:sz w:val="20"/>
                <w:szCs w:val="20"/>
              </w:rPr>
            </w:pPr>
            <w:r>
              <w:rPr>
                <w:rFonts w:eastAsia="宋体"/>
                <w:snapToGrid w:val="0"/>
                <w:color w:val="000000"/>
                <w:kern w:val="0"/>
                <w:sz w:val="20"/>
                <w:szCs w:val="20"/>
              </w:rPr>
              <w:t>1</w:t>
            </w:r>
            <w:r>
              <w:rPr>
                <w:rFonts w:hAnsi="宋体" w:eastAsia="宋体"/>
                <w:snapToGrid w:val="0"/>
                <w:color w:val="000000"/>
                <w:kern w:val="0"/>
                <w:sz w:val="20"/>
                <w:szCs w:val="20"/>
              </w:rPr>
              <w:t>．通过具体实例，了解伯努利分布，会用伯努利试验概率模型解决简单的实际问题，感悟随机思想在解决实际问题中的作用，发展数学运算素养．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2</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pStyle w:val="17"/>
              <w:ind w:firstLine="0" w:firstLineChars="0"/>
              <w:rPr>
                <w:rFonts w:eastAsia="宋体"/>
                <w:snapToGrid w:val="0"/>
                <w:color w:val="000000"/>
                <w:kern w:val="0"/>
                <w:sz w:val="20"/>
                <w:szCs w:val="20"/>
              </w:rPr>
            </w:pPr>
            <w:r>
              <w:rPr>
                <w:rFonts w:eastAsia="宋体"/>
                <w:snapToGrid w:val="0"/>
                <w:color w:val="000000"/>
                <w:kern w:val="0"/>
                <w:sz w:val="20"/>
                <w:szCs w:val="20"/>
              </w:rPr>
              <w:t>2</w:t>
            </w:r>
            <w:r>
              <w:rPr>
                <w:rFonts w:hAnsi="宋体" w:eastAsia="宋体"/>
                <w:snapToGrid w:val="0"/>
                <w:color w:val="000000"/>
                <w:kern w:val="0"/>
                <w:sz w:val="20"/>
                <w:szCs w:val="20"/>
              </w:rPr>
              <w:t>．经历从具体实例抽象出二项分布的过程，掌握二项分布及其期望和方差，发展数学抽象、数学建模素养．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UN1911</w:t>
            </w:r>
            <w:r>
              <w:rPr>
                <w:rFonts w:ascii="Times New Roman" w:hAnsi="宋体" w:eastAsia="宋体" w:cs="Times New Roman"/>
                <w:color w:val="000000"/>
                <w:szCs w:val="21"/>
              </w:rPr>
              <w:t>，</w:t>
            </w:r>
            <w:r>
              <w:rPr>
                <w:rFonts w:ascii="Times New Roman" w:hAnsi="Times New Roman" w:eastAsia="宋体" w:cs="Times New Roman"/>
                <w:color w:val="000000"/>
                <w:szCs w:val="21"/>
              </w:rPr>
              <w:t>UN1912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8</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UN19KS08</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7.3 </w:t>
            </w:r>
            <w:r>
              <w:rPr>
                <w:rFonts w:ascii="Times New Roman" w:hAnsi="宋体" w:eastAsia="宋体" w:cs="Times New Roman"/>
                <w:szCs w:val="21"/>
              </w:rPr>
              <w:t>常用分布（</w:t>
            </w:r>
            <w:r>
              <w:rPr>
                <w:rFonts w:ascii="Times New Roman" w:hAnsi="Times New Roman" w:eastAsia="宋体" w:cs="Times New Roman"/>
                <w:szCs w:val="21"/>
              </w:rPr>
              <w:t>2</w:t>
            </w:r>
            <w:r>
              <w:rPr>
                <w:rFonts w:ascii="Times New Roman" w:hAnsi="宋体" w:eastAsia="宋体" w:cs="Times New Roman"/>
                <w:szCs w:val="21"/>
              </w:rPr>
              <w:t>）</w:t>
            </w:r>
          </w:p>
        </w:tc>
        <w:tc>
          <w:tcPr>
            <w:tcW w:w="2961" w:type="dxa"/>
            <w:shd w:val="clear" w:color="auto" w:fill="E2EFD9" w:themeFill="accent6" w:themeFillTint="33"/>
            <w:vAlign w:val="center"/>
          </w:tcPr>
          <w:p>
            <w:pPr>
              <w:pStyle w:val="17"/>
              <w:ind w:firstLine="0" w:firstLineChars="0"/>
              <w:rPr>
                <w:rFonts w:eastAsia="宋体"/>
                <w:snapToGrid w:val="0"/>
                <w:color w:val="000000"/>
                <w:kern w:val="0"/>
                <w:sz w:val="20"/>
                <w:szCs w:val="20"/>
              </w:rPr>
            </w:pPr>
            <w:r>
              <w:rPr>
                <w:rFonts w:eastAsia="宋体"/>
                <w:snapToGrid w:val="0"/>
                <w:color w:val="000000"/>
                <w:kern w:val="0"/>
                <w:sz w:val="20"/>
                <w:szCs w:val="20"/>
              </w:rPr>
              <w:t>1</w:t>
            </w:r>
            <w:r>
              <w:rPr>
                <w:rFonts w:hAnsi="宋体" w:eastAsia="宋体"/>
                <w:snapToGrid w:val="0"/>
                <w:color w:val="000000"/>
                <w:kern w:val="0"/>
                <w:sz w:val="20"/>
                <w:szCs w:val="20"/>
              </w:rPr>
              <w:t>．通过具体实例，掌握超几何分布，感悟二项分布与超几何分布的联系与区别，发展数据分析、数学建模素养．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UN1911</w:t>
            </w:r>
            <w:r>
              <w:rPr>
                <w:rFonts w:ascii="Times New Roman" w:hAnsi="宋体" w:eastAsia="宋体" w:cs="Times New Roman"/>
                <w:color w:val="000000"/>
                <w:szCs w:val="21"/>
              </w:rPr>
              <w:t>，</w:t>
            </w:r>
            <w:r>
              <w:rPr>
                <w:rFonts w:ascii="Times New Roman" w:hAnsi="Times New Roman" w:eastAsia="宋体" w:cs="Times New Roman"/>
                <w:color w:val="000000"/>
                <w:szCs w:val="21"/>
              </w:rPr>
              <w:t>UN1912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．会计算超几何分布的期望和方差，并会解决简单的实际问题，进一步理解随机思想在解决实际问题中的作用，提升数学运算素养．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9</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UN19KS09</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 xml:space="preserve">7.3 </w:t>
            </w:r>
            <w:r>
              <w:rPr>
                <w:rFonts w:ascii="Times New Roman" w:hAnsi="宋体" w:eastAsia="宋体" w:cs="Times New Roman"/>
                <w:szCs w:val="21"/>
              </w:rPr>
              <w:t>常用分布（</w:t>
            </w:r>
            <w:r>
              <w:rPr>
                <w:rFonts w:ascii="Times New Roman" w:hAnsi="Times New Roman" w:eastAsia="宋体" w:cs="Times New Roman"/>
                <w:szCs w:val="21"/>
              </w:rPr>
              <w:t>3</w:t>
            </w:r>
            <w:r>
              <w:rPr>
                <w:rFonts w:ascii="Times New Roman" w:hAnsi="宋体" w:eastAsia="宋体" w:cs="Times New Roman"/>
                <w:szCs w:val="21"/>
              </w:rPr>
              <w:t>）</w:t>
            </w:r>
          </w:p>
        </w:tc>
        <w:tc>
          <w:tcPr>
            <w:tcW w:w="2961" w:type="dxa"/>
            <w:shd w:val="clear" w:color="auto" w:fill="E2EFD9" w:themeFill="accent6" w:themeFillTint="33"/>
            <w:vAlign w:val="center"/>
          </w:tcPr>
          <w:p>
            <w:pPr>
              <w:pStyle w:val="17"/>
              <w:ind w:firstLine="0" w:firstLineChars="0"/>
              <w:rPr>
                <w:rFonts w:eastAsia="宋体"/>
                <w:snapToGrid w:val="0"/>
                <w:color w:val="000000"/>
                <w:kern w:val="0"/>
                <w:sz w:val="20"/>
                <w:szCs w:val="20"/>
              </w:rPr>
            </w:pPr>
            <w:r>
              <w:rPr>
                <w:rFonts w:eastAsia="宋体"/>
                <w:snapToGrid w:val="0"/>
                <w:color w:val="000000"/>
                <w:kern w:val="0"/>
                <w:sz w:val="20"/>
                <w:szCs w:val="20"/>
              </w:rPr>
              <w:t>1</w:t>
            </w:r>
            <w:r>
              <w:rPr>
                <w:rFonts w:hAnsi="宋体" w:eastAsia="宋体"/>
                <w:snapToGrid w:val="0"/>
                <w:color w:val="000000"/>
                <w:kern w:val="0"/>
                <w:sz w:val="20"/>
                <w:szCs w:val="20"/>
              </w:rPr>
              <w:t>．通过误差模型，了解服从正态分布的随机变量；通过具体实例，借助频率直方图的几何直观，了解正态分布的特征、期望、方差及其含义，发展数据分析和数学建模素养．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UN1913</w:t>
            </w:r>
            <w:r>
              <w:rPr>
                <w:rFonts w:ascii="Times New Roman" w:hAnsi="宋体" w:eastAsia="宋体" w:cs="Times New Roman"/>
                <w:color w:val="000000"/>
                <w:szCs w:val="21"/>
              </w:rPr>
              <w:t>，</w:t>
            </w:r>
            <w:r>
              <w:rPr>
                <w:rFonts w:ascii="Times New Roman" w:hAnsi="Times New Roman" w:eastAsia="宋体" w:cs="Times New Roman"/>
                <w:color w:val="000000"/>
                <w:szCs w:val="21"/>
              </w:rPr>
              <w:t>UN1914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pStyle w:val="17"/>
              <w:ind w:firstLine="0" w:firstLineChars="0"/>
              <w:rPr>
                <w:rFonts w:eastAsia="宋体"/>
                <w:snapToGrid w:val="0"/>
                <w:color w:val="000000"/>
                <w:kern w:val="0"/>
                <w:sz w:val="20"/>
                <w:szCs w:val="20"/>
              </w:rPr>
            </w:pPr>
            <w:r>
              <w:rPr>
                <w:rFonts w:eastAsia="宋体"/>
                <w:snapToGrid w:val="0"/>
                <w:color w:val="000000"/>
                <w:kern w:val="0"/>
                <w:sz w:val="20"/>
                <w:szCs w:val="20"/>
              </w:rPr>
              <w:t>2</w:t>
            </w:r>
            <w:r>
              <w:rPr>
                <w:rFonts w:hAnsi="宋体" w:eastAsia="宋体"/>
                <w:snapToGrid w:val="0"/>
                <w:color w:val="000000"/>
                <w:kern w:val="0"/>
                <w:sz w:val="20"/>
                <w:szCs w:val="20"/>
              </w:rPr>
              <w:t>．通过把一般正态分布转化为标准正态分布，利用标准正态分布函数来解决简单实际问题，进一步深入理解随机思想在解决实际问题中的作用，发展数学运算素养．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2</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47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第</w:t>
            </w:r>
            <w:r>
              <w:rPr>
                <w:rFonts w:ascii="Times New Roman" w:hAnsi="Times New Roman" w:eastAsia="宋体" w:cs="Times New Roman"/>
                <w:szCs w:val="21"/>
              </w:rPr>
              <w:t>3</w:t>
            </w:r>
            <w:r>
              <w:rPr>
                <w:rFonts w:ascii="Times New Roman" w:hAnsi="宋体" w:eastAsia="宋体" w:cs="Times New Roman"/>
                <w:szCs w:val="21"/>
              </w:rPr>
              <w:t>课时</w:t>
            </w:r>
          </w:p>
          <w:p>
            <w:pPr>
              <w:adjustRightInd w:val="0"/>
              <w:snapToGrid w:val="0"/>
              <w:spacing w:line="312" w:lineRule="auto"/>
              <w:jc w:val="center"/>
              <w:rPr>
                <w:rFonts w:ascii="Times New Roman" w:hAnsi="Times New Roman" w:eastAsia="宋体" w:cs="Times New Roman"/>
                <w:szCs w:val="21"/>
              </w:rPr>
            </w:pPr>
            <w:r>
              <w:rPr>
                <w:rFonts w:ascii="Times New Roman" w:hAnsi="宋体" w:eastAsia="宋体" w:cs="Times New Roman"/>
                <w:szCs w:val="21"/>
              </w:rPr>
              <w:t>（</w:t>
            </w:r>
            <w:r>
              <w:rPr>
                <w:rFonts w:ascii="Times New Roman" w:hAnsi="Times New Roman" w:eastAsia="宋体" w:cs="Times New Roman"/>
                <w:szCs w:val="21"/>
              </w:rPr>
              <w:t>UN19KS10</w:t>
            </w:r>
            <w:r>
              <w:rPr>
                <w:rFonts w:ascii="Times New Roman" w:hAnsi="宋体" w:eastAsia="宋体" w:cs="Times New Roman"/>
                <w:szCs w:val="21"/>
              </w:rPr>
              <w:t>）</w:t>
            </w:r>
          </w:p>
        </w:tc>
        <w:tc>
          <w:tcPr>
            <w:tcW w:w="1379" w:type="dxa"/>
            <w:vMerge w:val="restart"/>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zCs w:val="21"/>
              </w:rPr>
            </w:pPr>
            <w:r>
              <w:rPr>
                <w:rFonts w:ascii="Times New Roman" w:hAnsi="宋体" w:eastAsia="宋体" w:cs="Times New Roman"/>
                <w:szCs w:val="21"/>
              </w:rPr>
              <w:t>概率初步（续）单元复习课</w:t>
            </w: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1</w:t>
            </w:r>
            <w:r>
              <w:rPr>
                <w:rFonts w:ascii="Times New Roman" w:hAnsi="宋体" w:eastAsia="宋体" w:cs="Times New Roman"/>
                <w:snapToGrid w:val="0"/>
                <w:color w:val="000000"/>
                <w:kern w:val="0"/>
                <w:sz w:val="20"/>
                <w:szCs w:val="20"/>
              </w:rPr>
              <w:t>．通过梳理条件概率及其相关公式，进一步认识概率的直观含义；通过复习随机变量及其分布，进一步了解随机变量的含义．</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02</w:t>
            </w:r>
            <w:r>
              <w:rPr>
                <w:rFonts w:ascii="Times New Roman" w:hAnsi="宋体" w:eastAsia="宋体" w:cs="Times New Roman"/>
                <w:color w:val="000000"/>
                <w:sz w:val="20"/>
                <w:szCs w:val="20"/>
              </w:rPr>
              <w:t>，</w:t>
            </w: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03</w:t>
            </w:r>
            <w:r>
              <w:rPr>
                <w:rFonts w:ascii="Times New Roman" w:hAnsi="宋体" w:eastAsia="宋体" w:cs="Times New Roman"/>
                <w:color w:val="000000"/>
                <w:sz w:val="20"/>
                <w:szCs w:val="20"/>
              </w:rPr>
              <w:t>，</w:t>
            </w: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04</w:t>
            </w:r>
            <w:r>
              <w:rPr>
                <w:rFonts w:ascii="Times New Roman" w:hAnsi="宋体" w:eastAsia="宋体" w:cs="Times New Roman"/>
                <w:color w:val="000000"/>
                <w:sz w:val="20"/>
                <w:szCs w:val="20"/>
              </w:rPr>
              <w:t>，</w:t>
            </w:r>
            <w:r>
              <w:rPr>
                <w:rFonts w:ascii="Times New Roman" w:hAnsi="Times New Roman" w:eastAsia="宋体" w:cs="Times New Roman"/>
                <w:color w:val="000000"/>
                <w:szCs w:val="21"/>
              </w:rPr>
              <w:t>UN19</w:t>
            </w:r>
            <w:r>
              <w:rPr>
                <w:rFonts w:ascii="Times New Roman" w:hAnsi="Times New Roman" w:eastAsia="宋体" w:cs="Times New Roman"/>
                <w:color w:val="000000"/>
                <w:sz w:val="20"/>
                <w:szCs w:val="20"/>
              </w:rPr>
              <w:t>05</w:t>
            </w:r>
            <w:r>
              <w:rPr>
                <w:rFonts w:ascii="Times New Roman" w:hAnsi="宋体" w:eastAsia="宋体" w:cs="Times New Roman"/>
                <w:color w:val="000000"/>
                <w:sz w:val="20"/>
                <w:szCs w:val="20"/>
              </w:rPr>
              <w:t>，</w:t>
            </w:r>
            <w:r>
              <w:rPr>
                <w:rFonts w:ascii="Times New Roman" w:hAnsi="Times New Roman" w:eastAsia="宋体" w:cs="Times New Roman"/>
                <w:color w:val="000000"/>
                <w:szCs w:val="21"/>
              </w:rPr>
              <w:t>UN1908</w:t>
            </w:r>
            <w:r>
              <w:rPr>
                <w:rFonts w:ascii="Times New Roman" w:hAnsi="宋体" w:eastAsia="宋体" w:cs="Times New Roman"/>
                <w:color w:val="000000"/>
                <w:szCs w:val="21"/>
              </w:rPr>
              <w:t>，</w:t>
            </w:r>
            <w:r>
              <w:rPr>
                <w:rFonts w:ascii="Times New Roman" w:hAnsi="Times New Roman" w:eastAsia="宋体" w:cs="Times New Roman"/>
                <w:color w:val="000000"/>
                <w:szCs w:val="21"/>
              </w:rPr>
              <w:t>UN1909</w:t>
            </w:r>
            <w:r>
              <w:rPr>
                <w:rFonts w:ascii="Times New Roman" w:hAnsi="宋体" w:eastAsia="宋体" w:cs="Times New Roman"/>
                <w:color w:val="000000"/>
                <w:szCs w:val="21"/>
              </w:rPr>
              <w:t>，</w:t>
            </w:r>
            <w:r>
              <w:rPr>
                <w:rFonts w:ascii="Times New Roman" w:hAnsi="Times New Roman" w:eastAsia="宋体" w:cs="Times New Roman"/>
                <w:color w:val="000000"/>
                <w:szCs w:val="21"/>
              </w:rPr>
              <w:t>UN1912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476"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1379" w:type="dxa"/>
            <w:vMerge w:val="continue"/>
            <w:shd w:val="clear" w:color="auto" w:fill="E2EFD9" w:themeFill="accent6" w:themeFillTint="33"/>
            <w:vAlign w:val="center"/>
          </w:tcPr>
          <w:p>
            <w:pPr>
              <w:adjustRightInd w:val="0"/>
              <w:snapToGrid w:val="0"/>
              <w:spacing w:line="312" w:lineRule="auto"/>
              <w:rPr>
                <w:rFonts w:ascii="Times New Roman" w:hAnsi="Times New Roman" w:cs="Times New Roman"/>
              </w:rPr>
            </w:pPr>
          </w:p>
        </w:tc>
        <w:tc>
          <w:tcPr>
            <w:tcW w:w="2961" w:type="dxa"/>
            <w:shd w:val="clear" w:color="auto" w:fill="E2EFD9" w:themeFill="accent6" w:themeFillTint="33"/>
            <w:vAlign w:val="center"/>
          </w:tcPr>
          <w:p>
            <w:pPr>
              <w:adjustRightInd w:val="0"/>
              <w:snapToGrid w:val="0"/>
              <w:spacing w:line="312" w:lineRule="auto"/>
              <w:jc w:val="left"/>
              <w:rPr>
                <w:rFonts w:ascii="Times New Roman" w:hAnsi="Times New Roman" w:eastAsia="宋体" w:cs="Times New Roman"/>
                <w:snapToGrid w:val="0"/>
                <w:color w:val="000000"/>
                <w:kern w:val="0"/>
                <w:sz w:val="20"/>
                <w:szCs w:val="20"/>
              </w:rPr>
            </w:pPr>
            <w:r>
              <w:rPr>
                <w:rFonts w:ascii="Times New Roman" w:hAnsi="Times New Roman" w:eastAsia="宋体" w:cs="Times New Roman"/>
                <w:snapToGrid w:val="0"/>
                <w:color w:val="000000"/>
                <w:kern w:val="0"/>
                <w:sz w:val="20"/>
                <w:szCs w:val="20"/>
              </w:rPr>
              <w:t>2</w:t>
            </w:r>
            <w:r>
              <w:rPr>
                <w:rFonts w:ascii="Times New Roman" w:hAnsi="宋体" w:eastAsia="宋体" w:cs="Times New Roman"/>
                <w:snapToGrid w:val="0"/>
                <w:color w:val="000000"/>
                <w:kern w:val="0"/>
                <w:sz w:val="20"/>
                <w:szCs w:val="20"/>
              </w:rPr>
              <w:t>．在具体的情境中，能正确运用相关知识解决简单的实际问题，发展数学建模、数学运算素养．</w:t>
            </w:r>
          </w:p>
        </w:tc>
        <w:tc>
          <w:tcPr>
            <w:tcW w:w="1352"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899"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UN1915</w:t>
            </w:r>
          </w:p>
        </w:tc>
      </w:tr>
    </w:tbl>
    <w:p>
      <w:pPr>
        <w:snapToGrid w:val="0"/>
        <w:spacing w:line="312" w:lineRule="auto"/>
        <w:rPr>
          <w:rFonts w:ascii="宋体" w:hAnsi="宋体" w:eastAsia="宋体"/>
          <w:sz w:val="24"/>
          <w:szCs w:val="24"/>
        </w:rPr>
      </w:pPr>
    </w:p>
    <w:p>
      <w:pPr>
        <w:snapToGrid w:val="0"/>
        <w:spacing w:line="312" w:lineRule="auto"/>
        <w:jc w:val="center"/>
        <w:rPr>
          <w:rFonts w:ascii="宋体" w:hAnsi="宋体" w:eastAsia="宋体"/>
          <w:b/>
          <w:sz w:val="28"/>
          <w:szCs w:val="28"/>
        </w:rPr>
      </w:pPr>
    </w:p>
    <w:p>
      <w:pPr>
        <w:snapToGrid w:val="0"/>
        <w:spacing w:line="312" w:lineRule="auto"/>
        <w:jc w:val="center"/>
        <w:rPr>
          <w:rFonts w:ascii="宋体" w:hAnsi="宋体" w:eastAsia="宋体"/>
          <w:b/>
          <w:sz w:val="28"/>
          <w:szCs w:val="28"/>
        </w:rPr>
      </w:pPr>
    </w:p>
    <w:p>
      <w:pPr>
        <w:snapToGrid w:val="0"/>
        <w:spacing w:line="312" w:lineRule="auto"/>
        <w:jc w:val="center"/>
        <w:rPr>
          <w:rFonts w:ascii="宋体" w:hAnsi="宋体" w:eastAsia="宋体"/>
          <w:b/>
          <w:sz w:val="28"/>
          <w:szCs w:val="28"/>
        </w:rPr>
      </w:pPr>
    </w:p>
    <w:p>
      <w:pPr>
        <w:snapToGrid w:val="0"/>
        <w:spacing w:line="312" w:lineRule="auto"/>
        <w:jc w:val="center"/>
        <w:rPr>
          <w:rFonts w:ascii="宋体" w:hAnsi="宋体" w:eastAsia="宋体"/>
          <w:b/>
          <w:sz w:val="28"/>
          <w:szCs w:val="28"/>
        </w:rPr>
      </w:pPr>
    </w:p>
    <w:p>
      <w:pPr>
        <w:snapToGrid w:val="0"/>
        <w:spacing w:line="312" w:lineRule="auto"/>
        <w:jc w:val="center"/>
        <w:rPr>
          <w:rFonts w:ascii="宋体" w:hAnsi="宋体" w:eastAsia="宋体"/>
          <w:b/>
          <w:sz w:val="28"/>
          <w:szCs w:val="28"/>
        </w:rPr>
      </w:pPr>
    </w:p>
    <w:p>
      <w:pPr>
        <w:snapToGrid w:val="0"/>
        <w:spacing w:line="312" w:lineRule="auto"/>
        <w:rPr>
          <w:rFonts w:ascii="宋体" w:hAnsi="宋体" w:eastAsia="宋体"/>
          <w:sz w:val="24"/>
          <w:szCs w:val="24"/>
        </w:rPr>
      </w:pPr>
    </w:p>
    <w:p>
      <w:pPr>
        <w:snapToGrid w:val="0"/>
        <w:spacing w:line="312" w:lineRule="auto"/>
        <w:ind w:left="480"/>
        <w:rPr>
          <w:rFonts w:ascii="宋体" w:hAnsi="宋体" w:eastAsia="宋体"/>
          <w:b/>
          <w:bCs/>
          <w:sz w:val="24"/>
          <w:szCs w:val="24"/>
        </w:rPr>
      </w:pPr>
      <w:r>
        <w:rPr>
          <w:rFonts w:hint="eastAsia" w:ascii="宋体" w:hAnsi="宋体" w:eastAsia="宋体"/>
          <w:b/>
          <w:bCs/>
          <w:sz w:val="24"/>
          <w:szCs w:val="24"/>
        </w:rPr>
        <w:t>三、单元活动</w:t>
      </w:r>
    </w:p>
    <w:p>
      <w:pPr>
        <w:snapToGrid w:val="0"/>
        <w:spacing w:line="312" w:lineRule="auto"/>
        <w:ind w:firstLine="482" w:firstLineChars="200"/>
        <w:rPr>
          <w:rFonts w:ascii="宋体" w:hAnsi="宋体" w:eastAsia="宋体"/>
          <w:b/>
          <w:bCs/>
          <w:sz w:val="24"/>
          <w:szCs w:val="24"/>
        </w:rPr>
      </w:pPr>
      <w:r>
        <w:rPr>
          <w:rFonts w:hint="eastAsia" w:ascii="宋体" w:hAnsi="宋体" w:eastAsia="宋体"/>
          <w:b/>
          <w:bCs/>
          <w:sz w:val="24"/>
          <w:szCs w:val="24"/>
        </w:rPr>
        <w:t>活动1</w:t>
      </w:r>
    </w:p>
    <w:p>
      <w:pPr>
        <w:snapToGrid w:val="0"/>
        <w:spacing w:line="312" w:lineRule="auto"/>
        <w:ind w:firstLine="482" w:firstLineChars="200"/>
        <w:rPr>
          <w:rFonts w:ascii="宋体" w:hAnsi="宋体" w:eastAsia="宋体"/>
          <w:b/>
          <w:bCs/>
          <w:sz w:val="24"/>
          <w:szCs w:val="24"/>
        </w:rPr>
      </w:pPr>
      <w:bookmarkStart w:id="8" w:name="OLE_LINK106"/>
      <w:r>
        <w:rPr>
          <w:rFonts w:hint="eastAsia" w:ascii="宋体" w:hAnsi="宋体" w:eastAsia="宋体"/>
          <w:b/>
          <w:bCs/>
          <w:sz w:val="24"/>
          <w:szCs w:val="24"/>
        </w:rPr>
        <w:t>活动名称 “三门问题”背后的玄机</w:t>
      </w:r>
    </w:p>
    <w:bookmarkEnd w:id="8"/>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对应内容：</w:t>
      </w:r>
      <w:r>
        <w:rPr>
          <w:rFonts w:hint="eastAsia" w:ascii="宋体" w:hAnsi="宋体" w:eastAsia="宋体"/>
          <w:sz w:val="24"/>
          <w:szCs w:val="24"/>
        </w:rPr>
        <w:t xml:space="preserve"> </w:t>
      </w:r>
      <w:r>
        <w:rPr>
          <w:rFonts w:ascii="宋体" w:hAnsi="宋体" w:eastAsia="宋体"/>
          <w:sz w:val="24"/>
          <w:szCs w:val="24"/>
        </w:rPr>
        <w:t>7</w:t>
      </w: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 xml:space="preserve"> 条件概率与相关公式.（上教版高中数学教材选择性必修第二册“7.1条件概率与相关公式”）</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活动类型：</w:t>
      </w:r>
      <w:r>
        <w:rPr>
          <w:rFonts w:hint="eastAsia" w:ascii="宋体" w:hAnsi="宋体" w:eastAsia="宋体"/>
          <w:sz w:val="24"/>
          <w:szCs w:val="24"/>
        </w:rPr>
        <w:t xml:space="preserve"> 问题探究活动.</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活动目标：</w:t>
      </w:r>
      <w:r>
        <w:rPr>
          <w:rFonts w:hint="eastAsia" w:ascii="宋体" w:hAnsi="宋体" w:eastAsia="宋体"/>
          <w:sz w:val="24"/>
          <w:szCs w:val="24"/>
        </w:rPr>
        <w:t xml:space="preserve"> 1.通过对“三门问题”的探索、分析与求解，促进对条件概率、全概率公式等的理解和运用.</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2.在“三门问题”的计算机编程验证中，提高运用信息技术解决数学问题的能力，丰富学习与解决问题的方式.</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3.通过学习活动，激发数学学习兴趣，提高分析与解决问题的能力，发展数学建模、数学运算、逻辑推理素养.</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活动形式与要求</w:t>
      </w:r>
      <w:r>
        <w:rPr>
          <w:rFonts w:hint="eastAsia" w:ascii="宋体" w:hAnsi="宋体" w:eastAsia="宋体"/>
          <w:sz w:val="24"/>
          <w:szCs w:val="24"/>
        </w:rPr>
        <w:t xml:space="preserve"> 让每个学生在活动之初先独立分析“三门问题”中隐含的条件，然后组织学生小组交流，进行思想碰撞，寻找解决问题的突破口，然后在小组讨论中探索问题的多种求解途径，并思考“三门问题”背后的玄机，最后通过变式问题升华认识，提升能力.</w:t>
      </w:r>
    </w:p>
    <w:p>
      <w:pPr>
        <w:snapToGrid w:val="0"/>
        <w:spacing w:line="312" w:lineRule="auto"/>
        <w:ind w:left="420"/>
        <w:rPr>
          <w:rFonts w:ascii="宋体" w:hAnsi="宋体" w:eastAsia="宋体"/>
          <w:b/>
          <w:bCs/>
          <w:sz w:val="24"/>
          <w:szCs w:val="24"/>
        </w:rPr>
      </w:pPr>
      <w:r>
        <w:rPr>
          <w:rFonts w:hint="eastAsia" w:ascii="宋体" w:hAnsi="宋体" w:eastAsia="宋体"/>
          <w:b/>
          <w:bCs/>
          <w:sz w:val="24"/>
          <w:szCs w:val="24"/>
        </w:rPr>
        <w:t>活动（主要）环节：</w:t>
      </w:r>
    </w:p>
    <w:p>
      <w:pPr>
        <w:snapToGrid w:val="0"/>
        <w:spacing w:line="312" w:lineRule="auto"/>
        <w:ind w:left="420"/>
        <w:rPr>
          <w:rFonts w:ascii="宋体" w:hAnsi="宋体" w:eastAsia="宋体"/>
          <w:sz w:val="24"/>
          <w:szCs w:val="24"/>
        </w:rPr>
      </w:pPr>
      <w:r>
        <w:rPr>
          <w:rFonts w:hint="eastAsia" w:ascii="宋体" w:hAnsi="宋体" w:eastAsia="宋体"/>
          <w:sz w:val="24"/>
          <w:szCs w:val="24"/>
        </w:rPr>
        <w:t>1. 问题提出</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假如你正在参加一个有奖竞猜电视节目，主持人给了你三扇门来选择：其中有一扇门后是一辆崭新的汽车，另外两扇门后都是一只羊.让你选择其中一扇门，就能获得门后的物品，你会选择哪一扇门？当你犹豫不决地选定了其中一扇门后，主持人打开了你未选的另外两扇门中有羊的那一扇，然后问你：你是否要换一扇门？还是坚持你刚才选的那扇门？这时，你该如何抉择？</w:t>
      </w:r>
    </w:p>
    <w:p>
      <w:pPr>
        <w:snapToGrid w:val="0"/>
        <w:spacing w:line="312" w:lineRule="auto"/>
        <w:ind w:left="420"/>
        <w:rPr>
          <w:rFonts w:ascii="宋体" w:hAnsi="宋体" w:eastAsia="宋体"/>
          <w:sz w:val="24"/>
          <w:szCs w:val="24"/>
        </w:rPr>
      </w:pPr>
      <w:r>
        <w:rPr>
          <w:rFonts w:hint="eastAsia" w:ascii="宋体" w:hAnsi="宋体" w:eastAsia="宋体"/>
          <w:sz w:val="24"/>
          <w:szCs w:val="24"/>
        </w:rPr>
        <w:t>(这个问题称为“三门问题”)</w:t>
      </w:r>
    </w:p>
    <w:p>
      <w:pPr>
        <w:snapToGrid w:val="0"/>
        <w:spacing w:line="312" w:lineRule="auto"/>
        <w:ind w:left="420"/>
        <w:rPr>
          <w:rFonts w:ascii="宋体" w:hAnsi="宋体" w:eastAsia="宋体"/>
          <w:sz w:val="24"/>
          <w:szCs w:val="24"/>
        </w:rPr>
      </w:pPr>
      <w:r>
        <w:rPr>
          <w:rFonts w:hint="eastAsia" w:ascii="宋体" w:hAnsi="宋体" w:eastAsia="宋体"/>
          <w:sz w:val="24"/>
          <w:szCs w:val="24"/>
        </w:rPr>
        <w:drawing>
          <wp:inline distT="0" distB="0" distL="114300" distR="114300">
            <wp:extent cx="3832860" cy="2042160"/>
            <wp:effectExtent l="0" t="0" r="0" b="0"/>
            <wp:docPr id="42" name="图片 42" descr="170960522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709605224455"/>
                    <pic:cNvPicPr>
                      <a:picLocks noChangeAspect="1"/>
                    </pic:cNvPicPr>
                  </pic:nvPicPr>
                  <pic:blipFill>
                    <a:blip r:embed="rId4" cstate="print"/>
                    <a:stretch>
                      <a:fillRect/>
                    </a:stretch>
                  </pic:blipFill>
                  <pic:spPr>
                    <a:xfrm>
                      <a:off x="0" y="0"/>
                      <a:ext cx="3832860" cy="2042160"/>
                    </a:xfrm>
                    <a:prstGeom prst="rect">
                      <a:avLst/>
                    </a:prstGeom>
                  </pic:spPr>
                </pic:pic>
              </a:graphicData>
            </a:graphic>
          </wp:inline>
        </w:drawing>
      </w:r>
    </w:p>
    <w:p>
      <w:pPr>
        <w:snapToGrid w:val="0"/>
        <w:spacing w:line="312" w:lineRule="auto"/>
        <w:ind w:left="480"/>
        <w:rPr>
          <w:rFonts w:ascii="宋体" w:hAnsi="宋体" w:eastAsia="宋体"/>
          <w:b/>
          <w:sz w:val="24"/>
          <w:szCs w:val="24"/>
        </w:rPr>
      </w:pPr>
      <w:bookmarkStart w:id="9" w:name="OLE_LINK89"/>
      <w:bookmarkStart w:id="10" w:name="OLE_LINK9"/>
      <w:r>
        <w:rPr>
          <w:rFonts w:hint="eastAsia" w:ascii="宋体" w:hAnsi="宋体" w:eastAsia="宋体"/>
          <w:b/>
          <w:sz w:val="24"/>
          <w:szCs w:val="24"/>
        </w:rPr>
        <w:t>设计意图</w:t>
      </w:r>
    </w:p>
    <w:bookmarkEnd w:id="9"/>
    <w:p>
      <w:pPr>
        <w:snapToGrid w:val="0"/>
        <w:spacing w:line="312" w:lineRule="auto"/>
        <w:ind w:left="420"/>
        <w:rPr>
          <w:rFonts w:ascii="宋体" w:hAnsi="宋体" w:eastAsia="宋体"/>
          <w:sz w:val="24"/>
          <w:szCs w:val="24"/>
        </w:rPr>
      </w:pPr>
      <w:r>
        <w:rPr>
          <w:rFonts w:hint="eastAsia" w:ascii="宋体" w:hAnsi="宋体" w:eastAsia="宋体"/>
          <w:sz w:val="24"/>
          <w:szCs w:val="24"/>
        </w:rPr>
        <w:t>通过竞猜游戏引入问题，激发学生学习兴趣.</w:t>
      </w:r>
    </w:p>
    <w:bookmarkEnd w:id="10"/>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sz w:val="24"/>
          <w:szCs w:val="24"/>
        </w:rPr>
        <w:t>2.学生分组实验，进行猜想；计算机编程模拟实验验证猜想</w:t>
      </w:r>
    </w:p>
    <w:p>
      <w:pPr>
        <w:snapToGrid w:val="0"/>
        <w:spacing w:line="312" w:lineRule="auto"/>
        <w:ind w:left="480"/>
        <w:rPr>
          <w:rFonts w:ascii="宋体" w:hAnsi="宋体" w:eastAsia="宋体"/>
          <w:b/>
          <w:sz w:val="24"/>
          <w:szCs w:val="24"/>
        </w:rPr>
      </w:pPr>
      <w:bookmarkStart w:id="11" w:name="OLE_LINK90"/>
      <w:r>
        <w:rPr>
          <w:rFonts w:hint="eastAsia" w:ascii="宋体" w:hAnsi="宋体" w:eastAsia="宋体"/>
          <w:b/>
          <w:sz w:val="24"/>
          <w:szCs w:val="24"/>
        </w:rPr>
        <w:t>设计意图</w:t>
      </w:r>
    </w:p>
    <w:bookmarkEnd w:id="11"/>
    <w:p>
      <w:pPr>
        <w:snapToGrid w:val="0"/>
        <w:spacing w:line="312" w:lineRule="auto"/>
        <w:ind w:left="420"/>
        <w:rPr>
          <w:rFonts w:ascii="宋体" w:hAnsi="宋体" w:eastAsia="宋体"/>
          <w:sz w:val="24"/>
          <w:szCs w:val="24"/>
        </w:rPr>
      </w:pPr>
      <w:r>
        <w:rPr>
          <w:rFonts w:hint="eastAsia" w:ascii="宋体" w:hAnsi="宋体" w:eastAsia="宋体"/>
          <w:sz w:val="24"/>
          <w:szCs w:val="24"/>
        </w:rPr>
        <w:t>通过计算机编程验证猜想.</w:t>
      </w:r>
    </w:p>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sz w:val="24"/>
          <w:szCs w:val="24"/>
        </w:rPr>
        <w:t>3.证明猜想</w:t>
      </w:r>
    </w:p>
    <w:p>
      <w:pPr>
        <w:snapToGrid w:val="0"/>
        <w:spacing w:line="312" w:lineRule="auto"/>
        <w:ind w:left="480"/>
        <w:rPr>
          <w:rFonts w:ascii="宋体" w:hAnsi="宋体" w:eastAsia="宋体"/>
          <w:b/>
          <w:sz w:val="24"/>
          <w:szCs w:val="24"/>
        </w:rPr>
      </w:pPr>
      <w:bookmarkStart w:id="12" w:name="OLE_LINK91"/>
      <w:r>
        <w:rPr>
          <w:rFonts w:hint="eastAsia" w:ascii="宋体" w:hAnsi="宋体" w:eastAsia="宋体"/>
          <w:b/>
          <w:sz w:val="24"/>
          <w:szCs w:val="24"/>
        </w:rPr>
        <w:t>设计意图</w:t>
      </w:r>
      <w:bookmarkEnd w:id="12"/>
    </w:p>
    <w:p>
      <w:pPr>
        <w:snapToGrid w:val="0"/>
        <w:spacing w:line="312" w:lineRule="auto"/>
        <w:ind w:left="420"/>
        <w:rPr>
          <w:rFonts w:ascii="宋体" w:hAnsi="宋体" w:eastAsia="宋体"/>
          <w:sz w:val="24"/>
          <w:szCs w:val="24"/>
        </w:rPr>
      </w:pPr>
      <w:r>
        <w:rPr>
          <w:rFonts w:hint="eastAsia" w:ascii="宋体" w:hAnsi="宋体" w:eastAsia="宋体"/>
          <w:sz w:val="24"/>
          <w:szCs w:val="24"/>
        </w:rPr>
        <w:t>利用条件概率等相关知识证明猜想.</w:t>
      </w:r>
    </w:p>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sz w:val="24"/>
          <w:szCs w:val="24"/>
        </w:rPr>
        <w:t>4.问题变式</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[问题1] 假设有</w:t>
      </w:r>
      <w:bookmarkStart w:id="13" w:name="OLE_LINK92"/>
      <w:bookmarkStart w:id="14" w:name="OLE_LINK93"/>
      <w:bookmarkStart w:id="15" w:name="OLE_LINK107"/>
      <w:r>
        <w:rPr>
          <w:rFonts w:hint="eastAsia" w:ascii="宋体" w:hAnsi="宋体" w:eastAsia="宋体"/>
          <w:position w:val="-6"/>
          <w:sz w:val="24"/>
          <w:szCs w:val="24"/>
        </w:rPr>
        <w:object>
          <v:shape id="_x0000_i1025" o:spt="75" type="#_x0000_t75" style="height:10.9pt;width:9.7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13"/>
      <w:r>
        <w:rPr>
          <w:rFonts w:hint="eastAsia" w:ascii="宋体" w:hAnsi="宋体" w:eastAsia="宋体"/>
          <w:sz w:val="24"/>
          <w:szCs w:val="24"/>
        </w:rPr>
        <w:t>（</w:t>
      </w:r>
      <w:r>
        <w:rPr>
          <w:rFonts w:hint="eastAsia" w:ascii="宋体" w:hAnsi="宋体" w:eastAsia="宋体"/>
          <w:position w:val="-6"/>
          <w:sz w:val="24"/>
          <w:szCs w:val="24"/>
        </w:rPr>
        <w:object>
          <v:shape id="_x0000_i1026" o:spt="75" type="#_x0000_t75" style="height:13.15pt;width:30.7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27" o:spt="75" type="#_x0000_t75" style="height:13.15pt;width:27.7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bookmarkEnd w:id="14"/>
      <w:r>
        <w:rPr>
          <w:rFonts w:hint="eastAsia" w:ascii="宋体" w:hAnsi="宋体" w:eastAsia="宋体"/>
          <w:sz w:val="24"/>
          <w:szCs w:val="24"/>
        </w:rPr>
        <w:t>）</w:t>
      </w:r>
      <w:bookmarkEnd w:id="15"/>
      <w:r>
        <w:rPr>
          <w:rFonts w:hint="eastAsia" w:ascii="宋体" w:hAnsi="宋体" w:eastAsia="宋体"/>
          <w:sz w:val="24"/>
          <w:szCs w:val="24"/>
        </w:rPr>
        <w:t>扇门，其中一扇门后有车，其余门后全为羊.当你选定其中一扇门后，主持人在其余</w:t>
      </w:r>
      <w:r>
        <w:rPr>
          <w:rFonts w:hint="eastAsia" w:ascii="宋体" w:hAnsi="宋体" w:eastAsia="宋体"/>
          <w:position w:val="-6"/>
          <w:sz w:val="24"/>
          <w:szCs w:val="24"/>
        </w:rPr>
        <w:object>
          <v:shape id="_x0000_i1028" o:spt="75" type="#_x0000_t75" style="height:13.9pt;width:24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eastAsia="宋体"/>
          <w:sz w:val="24"/>
          <w:szCs w:val="24"/>
        </w:rPr>
        <w:t>扇门中，任意打开一扇门后有羊的门之后，你选择换门赢得汽车的概率是多少？选择不换门，赢得汽车的概率是多少？哪种策略赢得汽车的概率更大？</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[问题2] 假设有</w:t>
      </w:r>
      <w:bookmarkStart w:id="16" w:name="OLE_LINK94"/>
      <w:r>
        <w:rPr>
          <w:rFonts w:hint="eastAsia" w:ascii="宋体" w:hAnsi="宋体" w:eastAsia="宋体"/>
          <w:position w:val="-6"/>
          <w:sz w:val="24"/>
          <w:szCs w:val="24"/>
        </w:rPr>
        <w:object>
          <v:shape id="_x0000_i1029" o:spt="75" type="#_x0000_t75" style="height:10.9pt;width:9.75pt;" o:ole="t" filled="f" o:preferrelative="t" stroked="f" coordsize="21600,21600">
            <v:path/>
            <v:fill on="f" focussize="0,0"/>
            <v:stroke on="f" joinstyle="miter"/>
            <v:imagedata r:id="rId6" o:title=""/>
            <o:lock v:ext="edit" aspectratio="t"/>
            <w10:wrap type="none"/>
            <w10:anchorlock/>
          </v:shape>
          <o:OLEObject Type="Embed" ProgID="Equation.DSMT4" ShapeID="_x0000_i1029" DrawAspect="Content" ObjectID="_1468075729" r:id="rId13">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30" o:spt="75" type="#_x0000_t75" style="height:13.15pt;width:30.75pt;" o:ole="t" filled="f" o:preferrelative="t" stroked="f" coordsize="21600,21600">
            <v:path/>
            <v:fill on="f" focussize="0,0"/>
            <v:stroke on="f" joinstyle="miter"/>
            <v:imagedata r:id="rId8" o:title=""/>
            <o:lock v:ext="edit" aspectratio="t"/>
            <w10:wrap type="none"/>
            <w10:anchorlock/>
          </v:shape>
          <o:OLEObject Type="Embed" ProgID="Equation.DSMT4" ShapeID="_x0000_i1030" DrawAspect="Content" ObjectID="_1468075730" r:id="rId14">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31" o:spt="75" type="#_x0000_t75" style="height:13.15pt;width:27.75pt;" o:ole="t" filled="f" o:preferrelative="t" stroked="f" coordsize="21600,21600">
            <v:path/>
            <v:fill on="f" focussize="0,0"/>
            <v:stroke on="f" joinstyle="miter"/>
            <v:imagedata r:id="rId10" o:title=""/>
            <o:lock v:ext="edit" aspectratio="t"/>
            <w10:wrap type="none"/>
            <w10:anchorlock/>
          </v:shape>
          <o:OLEObject Type="Embed" ProgID="Equation.DSMT4" ShapeID="_x0000_i1031" DrawAspect="Content" ObjectID="_1468075731" r:id="rId15">
            <o:LockedField>false</o:LockedField>
          </o:OLEObject>
        </w:object>
      </w:r>
      <w:r>
        <w:rPr>
          <w:rFonts w:hint="eastAsia" w:ascii="宋体" w:hAnsi="宋体" w:eastAsia="宋体"/>
          <w:sz w:val="24"/>
          <w:szCs w:val="24"/>
        </w:rPr>
        <w:t>）</w:t>
      </w:r>
      <w:bookmarkEnd w:id="16"/>
      <w:r>
        <w:rPr>
          <w:rFonts w:hint="eastAsia" w:ascii="宋体" w:hAnsi="宋体" w:eastAsia="宋体"/>
          <w:sz w:val="24"/>
          <w:szCs w:val="24"/>
        </w:rPr>
        <w:t>扇门，其中一扇门后有车，其余门后全为羊.则在主持人打开</w:t>
      </w:r>
      <w:r>
        <w:rPr>
          <w:rFonts w:hint="eastAsia" w:ascii="宋体" w:hAnsi="宋体" w:eastAsia="宋体"/>
          <w:position w:val="-6"/>
          <w:sz w:val="24"/>
          <w:szCs w:val="24"/>
        </w:rPr>
        <w:object>
          <v:shape id="_x0000_i1032" o:spt="75" type="#_x0000_t75" style="height:10.9pt;width:12.7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33" o:spt="75" type="#_x0000_t75" style="height:13.15pt;width:33.7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34" o:spt="75" type="#_x0000_t75" style="height:13.15pt;width:64.1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宋体" w:hAnsi="宋体" w:eastAsia="宋体"/>
          <w:sz w:val="24"/>
          <w:szCs w:val="24"/>
        </w:rPr>
        <w:t>）扇有羊的门后，选择换门赢得汽车的概率是多少？选择不换门，赢得汽车的概率是多少？哪种策略赢得汽车的概率更大？</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[问题3]若主持人和嘉宾事先都不知道哪扇门后面有车，这时，你又该如何抉择？</w:t>
      </w:r>
    </w:p>
    <w:p>
      <w:pPr>
        <w:snapToGrid w:val="0"/>
        <w:spacing w:line="312" w:lineRule="auto"/>
        <w:ind w:left="420"/>
        <w:rPr>
          <w:rFonts w:ascii="宋体" w:hAnsi="宋体" w:eastAsia="宋体"/>
          <w:b/>
          <w:sz w:val="24"/>
          <w:szCs w:val="24"/>
        </w:rPr>
      </w:pPr>
      <w:r>
        <w:rPr>
          <w:rFonts w:hint="eastAsia" w:ascii="宋体" w:hAnsi="宋体" w:eastAsia="宋体"/>
          <w:b/>
          <w:sz w:val="24"/>
          <w:szCs w:val="24"/>
        </w:rPr>
        <w:t>设计意图</w:t>
      </w:r>
    </w:p>
    <w:p>
      <w:pPr>
        <w:snapToGrid w:val="0"/>
        <w:spacing w:line="312" w:lineRule="auto"/>
        <w:ind w:left="420"/>
        <w:rPr>
          <w:rFonts w:ascii="宋体" w:hAnsi="宋体" w:eastAsia="宋体"/>
          <w:sz w:val="24"/>
          <w:szCs w:val="24"/>
        </w:rPr>
      </w:pPr>
      <w:r>
        <w:rPr>
          <w:rFonts w:hint="eastAsia" w:ascii="宋体" w:hAnsi="宋体" w:eastAsia="宋体"/>
          <w:sz w:val="24"/>
          <w:szCs w:val="24"/>
        </w:rPr>
        <w:t>利用概率等相关知识解决问题.</w:t>
      </w:r>
    </w:p>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sz w:val="24"/>
          <w:szCs w:val="24"/>
        </w:rPr>
        <w:t xml:space="preserve">5.学生活动 </w:t>
      </w:r>
    </w:p>
    <w:p>
      <w:pPr>
        <w:snapToGrid w:val="0"/>
        <w:spacing w:line="312" w:lineRule="auto"/>
        <w:ind w:left="420"/>
        <w:rPr>
          <w:rFonts w:ascii="宋体" w:hAnsi="宋体" w:eastAsia="宋体"/>
          <w:sz w:val="24"/>
          <w:szCs w:val="24"/>
        </w:rPr>
      </w:pPr>
      <w:r>
        <w:rPr>
          <w:rFonts w:hint="eastAsia" w:ascii="宋体" w:hAnsi="宋体" w:eastAsia="宋体"/>
          <w:sz w:val="24"/>
          <w:szCs w:val="24"/>
        </w:rPr>
        <w:t>（1）学生分组,每4至5人组成一个探究小组，共同完成探究活动；</w:t>
      </w:r>
    </w:p>
    <w:p>
      <w:pPr>
        <w:snapToGrid w:val="0"/>
        <w:spacing w:line="312" w:lineRule="auto"/>
        <w:ind w:left="420"/>
        <w:rPr>
          <w:rFonts w:ascii="宋体" w:hAnsi="宋体" w:eastAsia="宋体"/>
          <w:sz w:val="24"/>
          <w:szCs w:val="24"/>
        </w:rPr>
      </w:pPr>
      <w:r>
        <w:rPr>
          <w:rFonts w:hint="eastAsia" w:ascii="宋体" w:hAnsi="宋体" w:eastAsia="宋体"/>
          <w:sz w:val="24"/>
          <w:szCs w:val="24"/>
        </w:rPr>
        <w:t>（2）小组成员经过独立思考、探索后，举行小组研讨会，交流方法；</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（3）小组成员梳理、汇总解法，推荐代表进行全班交流，同时回答其他小组的质疑；</w:t>
      </w:r>
    </w:p>
    <w:p>
      <w:pPr>
        <w:snapToGrid w:val="0"/>
        <w:spacing w:line="312" w:lineRule="auto"/>
        <w:ind w:left="420"/>
        <w:rPr>
          <w:rFonts w:ascii="宋体" w:hAnsi="宋体" w:eastAsia="宋体"/>
          <w:sz w:val="24"/>
          <w:szCs w:val="24"/>
        </w:rPr>
      </w:pPr>
      <w:r>
        <w:rPr>
          <w:rFonts w:hint="eastAsia" w:ascii="宋体" w:hAnsi="宋体" w:eastAsia="宋体"/>
          <w:sz w:val="24"/>
          <w:szCs w:val="24"/>
        </w:rPr>
        <w:t>（4）各小组整理探究过程与解法，撰写“问题探究活动”报告.</w:t>
      </w:r>
    </w:p>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sz w:val="24"/>
          <w:szCs w:val="24"/>
        </w:rPr>
        <w:t>6.教师活动</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（1）在小组开展探究活动时，参与到小组的讨论中，并对小组的讨论给予鼓励和支持；</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（2）评估、点评参与交流发言小组的问题解决方案的优劣，对各小组的探究活动给予行为上的调控和指导，使得探究活动顺利开展，并达到预期的目标；</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（3）启发引导学生对所探究问题进行理性的思考与分析，指导学生撰写活动报告.</w:t>
      </w:r>
    </w:p>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b/>
          <w:bCs/>
          <w:sz w:val="24"/>
          <w:szCs w:val="24"/>
        </w:rPr>
        <w:t xml:space="preserve">评价要点 </w:t>
      </w:r>
      <w:r>
        <w:rPr>
          <w:rFonts w:hint="eastAsia" w:ascii="宋体" w:hAnsi="宋体" w:eastAsia="宋体"/>
          <w:sz w:val="24"/>
          <w:szCs w:val="24"/>
        </w:rPr>
        <w:t>评价总分为100分.</w:t>
      </w:r>
    </w:p>
    <w:p>
      <w:pPr>
        <w:snapToGrid w:val="0"/>
        <w:spacing w:line="312" w:lineRule="auto"/>
        <w:ind w:left="420"/>
        <w:rPr>
          <w:rFonts w:ascii="宋体" w:hAnsi="宋体" w:eastAsia="宋体"/>
          <w:sz w:val="24"/>
          <w:szCs w:val="24"/>
        </w:rPr>
      </w:pPr>
      <w:r>
        <w:rPr>
          <w:rFonts w:hint="eastAsia" w:ascii="宋体" w:hAnsi="宋体" w:eastAsia="宋体"/>
          <w:sz w:val="24"/>
          <w:szCs w:val="24"/>
        </w:rPr>
        <w:t>（1）“问题探究活动”的思维水平（参考评价细则）.评价：0～40分.</w:t>
      </w:r>
    </w:p>
    <w:p>
      <w:pPr>
        <w:snapToGrid w:val="0"/>
        <w:spacing w:line="312" w:lineRule="auto"/>
        <w:ind w:left="420"/>
        <w:rPr>
          <w:rFonts w:ascii="宋体" w:hAnsi="宋体" w:eastAsia="宋体"/>
          <w:sz w:val="24"/>
          <w:szCs w:val="24"/>
        </w:rPr>
      </w:pPr>
      <w:r>
        <w:rPr>
          <w:rFonts w:hint="eastAsia" w:ascii="宋体" w:hAnsi="宋体" w:eastAsia="宋体"/>
          <w:sz w:val="24"/>
          <w:szCs w:val="24"/>
        </w:rPr>
        <w:t>（2）小组代表交流的表达水平，对其他小组的汇报能够提出可以质疑的问题，“评价量表完成情况”.评价：0～30分.</w:t>
      </w:r>
    </w:p>
    <w:p>
      <w:pPr>
        <w:snapToGrid w:val="0"/>
        <w:spacing w:line="312" w:lineRule="auto"/>
        <w:ind w:left="420"/>
        <w:rPr>
          <w:rFonts w:ascii="宋体" w:hAnsi="宋体" w:eastAsia="宋体"/>
          <w:sz w:val="24"/>
          <w:szCs w:val="24"/>
        </w:rPr>
      </w:pPr>
      <w:r>
        <w:rPr>
          <w:rFonts w:hint="eastAsia" w:ascii="宋体" w:hAnsi="宋体" w:eastAsia="宋体"/>
          <w:sz w:val="24"/>
          <w:szCs w:val="24"/>
        </w:rPr>
        <w:t>（3）整理解答方法，完善思维活动，撰写活动报告.评价：0～30分.</w:t>
      </w:r>
    </w:p>
    <w:p>
      <w:pPr>
        <w:snapToGrid w:val="0"/>
        <w:spacing w:line="312" w:lineRule="auto"/>
        <w:ind w:left="420"/>
        <w:jc w:val="center"/>
        <w:rPr>
          <w:rFonts w:ascii="宋体" w:hAnsi="宋体" w:eastAsia="宋体"/>
          <w:b/>
          <w:bCs/>
          <w:sz w:val="24"/>
          <w:szCs w:val="24"/>
        </w:rPr>
      </w:pPr>
      <w:r>
        <w:rPr>
          <w:rFonts w:hint="eastAsia" w:ascii="宋体" w:hAnsi="宋体" w:eastAsia="宋体"/>
          <w:b/>
          <w:bCs/>
          <w:sz w:val="24"/>
          <w:szCs w:val="24"/>
        </w:rPr>
        <w:t>“问题探究活动”评价量表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bookmarkStart w:id="17" w:name="OLE_LINK111"/>
            <w:r>
              <w:rPr>
                <w:rFonts w:hint="eastAsia" w:ascii="宋体" w:hAnsi="宋体" w:eastAsia="宋体"/>
                <w:sz w:val="24"/>
                <w:szCs w:val="24"/>
              </w:rPr>
              <w:t>姓名</w:t>
            </w:r>
          </w:p>
        </w:tc>
        <w:tc>
          <w:tcPr>
            <w:tcW w:w="2130" w:type="dxa"/>
            <w:vAlign w:val="center"/>
          </w:tcPr>
          <w:p>
            <w:pPr>
              <w:snapToGrid w:val="0"/>
              <w:spacing w:line="312" w:lineRule="auto"/>
              <w:ind w:left="420"/>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所在小组组长</w:t>
            </w: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参加活动名称</w:t>
            </w:r>
          </w:p>
        </w:tc>
        <w:tc>
          <w:tcPr>
            <w:tcW w:w="6392" w:type="dxa"/>
            <w:gridSpan w:val="3"/>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评价方式</w:t>
            </w:r>
          </w:p>
        </w:tc>
        <w:tc>
          <w:tcPr>
            <w:tcW w:w="2130"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自我评价</w:t>
            </w:r>
          </w:p>
        </w:tc>
        <w:tc>
          <w:tcPr>
            <w:tcW w:w="2131"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组内互评</w:t>
            </w:r>
          </w:p>
        </w:tc>
        <w:tc>
          <w:tcPr>
            <w:tcW w:w="2131"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教师评价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数学思维</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合作交流</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整理解答方法</w:t>
            </w:r>
          </w:p>
          <w:p>
            <w:pPr>
              <w:snapToGrid w:val="0"/>
              <w:spacing w:line="312" w:lineRule="auto"/>
              <w:jc w:val="center"/>
              <w:rPr>
                <w:rFonts w:ascii="宋体" w:hAnsi="宋体" w:eastAsia="宋体"/>
                <w:sz w:val="24"/>
                <w:szCs w:val="24"/>
              </w:rPr>
            </w:pPr>
            <w:r>
              <w:rPr>
                <w:rFonts w:hint="eastAsia" w:ascii="宋体" w:hAnsi="宋体" w:eastAsia="宋体"/>
                <w:sz w:val="24"/>
                <w:szCs w:val="24"/>
              </w:rPr>
              <w:t>撰写活动报告</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特色加分</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合计</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总分</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等第</w:t>
            </w:r>
          </w:p>
        </w:tc>
        <w:tc>
          <w:tcPr>
            <w:tcW w:w="2131" w:type="dxa"/>
            <w:vAlign w:val="center"/>
          </w:tcPr>
          <w:p>
            <w:pPr>
              <w:snapToGrid w:val="0"/>
              <w:spacing w:line="312" w:lineRule="auto"/>
              <w:jc w:val="center"/>
              <w:rPr>
                <w:rFonts w:ascii="宋体" w:hAnsi="宋体" w:eastAsia="宋体"/>
                <w:sz w:val="24"/>
                <w:szCs w:val="24"/>
              </w:rPr>
            </w:pPr>
          </w:p>
        </w:tc>
      </w:tr>
      <w:bookmarkEnd w:id="17"/>
    </w:tbl>
    <w:p>
      <w:pPr>
        <w:snapToGrid w:val="0"/>
        <w:spacing w:before="156" w:beforeLines="50" w:line="312" w:lineRule="auto"/>
        <w:rPr>
          <w:rFonts w:ascii="宋体" w:hAnsi="宋体" w:eastAsia="宋体"/>
          <w:sz w:val="24"/>
          <w:szCs w:val="24"/>
        </w:rPr>
      </w:pPr>
      <w:bookmarkStart w:id="18" w:name="OLE_LINK112"/>
      <w:r>
        <w:rPr>
          <w:rFonts w:hint="eastAsia" w:ascii="宋体" w:hAnsi="宋体" w:eastAsia="宋体"/>
          <w:sz w:val="24"/>
          <w:szCs w:val="24"/>
        </w:rPr>
        <w:t>等第划分：优秀[90，100]，良好[75，89]，及格[60，74]，须努力[0，59].</w:t>
      </w:r>
    </w:p>
    <w:bookmarkEnd w:id="18"/>
    <w:p>
      <w:pPr>
        <w:snapToGrid w:val="0"/>
        <w:spacing w:line="312" w:lineRule="auto"/>
        <w:ind w:left="420"/>
        <w:rPr>
          <w:rFonts w:ascii="宋体" w:hAnsi="宋体" w:eastAsia="宋体"/>
          <w:sz w:val="24"/>
          <w:szCs w:val="24"/>
        </w:rPr>
      </w:pPr>
    </w:p>
    <w:p>
      <w:pPr>
        <w:snapToGrid w:val="0"/>
        <w:spacing w:line="312" w:lineRule="auto"/>
        <w:ind w:left="420"/>
        <w:rPr>
          <w:rFonts w:ascii="宋体" w:hAnsi="宋体" w:eastAsia="宋体"/>
          <w:sz w:val="24"/>
          <w:szCs w:val="24"/>
        </w:rPr>
      </w:pPr>
      <w:r>
        <w:rPr>
          <w:rFonts w:hint="eastAsia" w:ascii="宋体" w:hAnsi="宋体" w:eastAsia="宋体"/>
          <w:sz w:val="24"/>
          <w:szCs w:val="24"/>
        </w:rPr>
        <w:t>评价细则：</w:t>
      </w:r>
    </w:p>
    <w:p>
      <w:pPr>
        <w:snapToGrid w:val="0"/>
        <w:spacing w:line="312" w:lineRule="auto"/>
        <w:ind w:left="420"/>
        <w:rPr>
          <w:rFonts w:ascii="宋体" w:hAnsi="宋体" w:eastAsia="宋体"/>
          <w:sz w:val="24"/>
          <w:szCs w:val="24"/>
        </w:rPr>
      </w:pPr>
      <w:r>
        <w:rPr>
          <w:rFonts w:hint="eastAsia" w:ascii="宋体" w:hAnsi="宋体" w:eastAsia="宋体"/>
          <w:sz w:val="24"/>
          <w:szCs w:val="24"/>
        </w:rPr>
        <w:t>（1）数学思维：总计40分.</w:t>
      </w:r>
    </w:p>
    <w:p>
      <w:pPr>
        <w:snapToGrid w:val="0"/>
        <w:spacing w:line="312" w:lineRule="auto"/>
        <w:ind w:left="420"/>
        <w:rPr>
          <w:rFonts w:ascii="宋体" w:hAnsi="宋体" w:eastAsia="宋体"/>
          <w:sz w:val="24"/>
          <w:szCs w:val="24"/>
        </w:rPr>
      </w:pPr>
      <w:bookmarkStart w:id="19" w:name="OLE_LINK95"/>
      <w:r>
        <w:rPr>
          <w:rFonts w:hint="eastAsia" w:ascii="宋体" w:hAnsi="宋体" w:eastAsia="宋体"/>
          <w:sz w:val="24"/>
          <w:szCs w:val="24"/>
        </w:rPr>
        <w:t>（</w:t>
      </w:r>
      <w:r>
        <w:rPr>
          <w:rFonts w:ascii="Times New Roman" w:hAnsi="Times New Roman" w:eastAsia="宋体" w:cs="Times New Roman"/>
          <w:sz w:val="24"/>
          <w:szCs w:val="24"/>
        </w:rPr>
        <w:t>A</w:t>
      </w:r>
      <w:r>
        <w:rPr>
          <w:rFonts w:hint="eastAsia" w:ascii="宋体" w:hAnsi="宋体" w:eastAsia="宋体"/>
          <w:sz w:val="24"/>
          <w:szCs w:val="24"/>
        </w:rPr>
        <w:t>）</w:t>
      </w:r>
      <w:bookmarkEnd w:id="19"/>
      <w:r>
        <w:rPr>
          <w:rFonts w:hint="eastAsia" w:ascii="宋体" w:hAnsi="宋体" w:eastAsia="宋体"/>
          <w:sz w:val="24"/>
          <w:szCs w:val="24"/>
        </w:rPr>
        <w:t>能正确设计计算机编程验证猜想，评10分；</w:t>
      </w:r>
    </w:p>
    <w:p>
      <w:pPr>
        <w:snapToGrid w:val="0"/>
        <w:spacing w:line="312" w:lineRule="auto"/>
        <w:ind w:left="420"/>
        <w:rPr>
          <w:rFonts w:ascii="宋体" w:hAnsi="宋体" w:eastAsia="宋体"/>
          <w:sz w:val="24"/>
          <w:szCs w:val="24"/>
        </w:rPr>
      </w:pPr>
      <w:bookmarkStart w:id="20" w:name="OLE_LINK96"/>
      <w:r>
        <w:rPr>
          <w:rFonts w:hint="eastAsia" w:ascii="宋体" w:hAnsi="宋体" w:eastAsia="宋体"/>
          <w:sz w:val="24"/>
          <w:szCs w:val="24"/>
        </w:rPr>
        <w:t>（</w:t>
      </w:r>
      <w:r>
        <w:rPr>
          <w:rFonts w:hint="eastAsia" w:ascii="Times New Roman" w:hAnsi="Times New Roman" w:eastAsia="宋体" w:cs="Times New Roman"/>
          <w:sz w:val="24"/>
          <w:szCs w:val="24"/>
        </w:rPr>
        <w:t>B</w:t>
      </w:r>
      <w:r>
        <w:rPr>
          <w:rFonts w:hint="eastAsia" w:ascii="宋体" w:hAnsi="宋体" w:eastAsia="宋体"/>
          <w:sz w:val="24"/>
          <w:szCs w:val="24"/>
        </w:rPr>
        <w:t>）</w:t>
      </w:r>
      <w:bookmarkEnd w:id="20"/>
      <w:r>
        <w:rPr>
          <w:rFonts w:hint="eastAsia" w:ascii="宋体" w:hAnsi="宋体" w:eastAsia="宋体"/>
          <w:sz w:val="24"/>
          <w:szCs w:val="24"/>
        </w:rPr>
        <w:t>能证明猜想，评15分；</w:t>
      </w:r>
    </w:p>
    <w:p>
      <w:pPr>
        <w:snapToGrid w:val="0"/>
        <w:spacing w:line="312" w:lineRule="auto"/>
        <w:ind w:left="420"/>
        <w:rPr>
          <w:rFonts w:ascii="宋体" w:hAnsi="宋体" w:eastAsia="宋体"/>
          <w:sz w:val="24"/>
          <w:szCs w:val="24"/>
        </w:rPr>
      </w:pPr>
      <w:bookmarkStart w:id="21" w:name="OLE_LINK97"/>
      <w:r>
        <w:rPr>
          <w:rFonts w:hint="eastAsia" w:ascii="宋体" w:hAnsi="宋体" w:eastAsia="宋体"/>
          <w:sz w:val="24"/>
          <w:szCs w:val="24"/>
        </w:rPr>
        <w:t>（</w:t>
      </w:r>
      <w:r>
        <w:rPr>
          <w:rFonts w:ascii="Times New Roman" w:hAnsi="Times New Roman" w:eastAsia="宋体" w:cs="Times New Roman"/>
          <w:sz w:val="24"/>
          <w:szCs w:val="24"/>
        </w:rPr>
        <w:t>C</w:t>
      </w:r>
      <w:r>
        <w:rPr>
          <w:rFonts w:hint="eastAsia" w:ascii="宋体" w:hAnsi="宋体" w:eastAsia="宋体"/>
          <w:sz w:val="24"/>
          <w:szCs w:val="24"/>
        </w:rPr>
        <w:t>）</w:t>
      </w:r>
      <w:bookmarkEnd w:id="21"/>
      <w:r>
        <w:rPr>
          <w:rFonts w:hint="eastAsia" w:ascii="宋体" w:hAnsi="宋体" w:eastAsia="宋体"/>
          <w:sz w:val="24"/>
          <w:szCs w:val="24"/>
        </w:rPr>
        <w:t>能正确求解变式问题，评15分.</w:t>
      </w:r>
    </w:p>
    <w:p>
      <w:pPr>
        <w:snapToGrid w:val="0"/>
        <w:spacing w:line="312" w:lineRule="auto"/>
        <w:ind w:left="420"/>
        <w:rPr>
          <w:rFonts w:ascii="宋体" w:hAnsi="宋体" w:eastAsia="宋体"/>
          <w:sz w:val="24"/>
          <w:szCs w:val="24"/>
        </w:rPr>
      </w:pPr>
      <w:r>
        <w:rPr>
          <w:rFonts w:hint="eastAsia" w:ascii="宋体" w:hAnsi="宋体" w:eastAsia="宋体"/>
          <w:sz w:val="24"/>
          <w:szCs w:val="24"/>
        </w:rPr>
        <w:t>（2）合作交流：总计30分.</w:t>
      </w:r>
    </w:p>
    <w:p>
      <w:pPr>
        <w:snapToGrid w:val="0"/>
        <w:spacing w:line="312" w:lineRule="auto"/>
        <w:ind w:left="420"/>
        <w:rPr>
          <w:rFonts w:ascii="宋体" w:hAnsi="宋体" w:eastAsia="宋体"/>
          <w:sz w:val="24"/>
          <w:szCs w:val="24"/>
        </w:rPr>
      </w:pPr>
      <w:bookmarkStart w:id="22" w:name="OLE_LINK98"/>
      <w:r>
        <w:rPr>
          <w:rFonts w:hint="eastAsia" w:ascii="宋体" w:hAnsi="宋体" w:eastAsia="宋体"/>
          <w:sz w:val="24"/>
          <w:szCs w:val="24"/>
        </w:rPr>
        <w:t>（</w:t>
      </w:r>
      <w:r>
        <w:rPr>
          <w:rFonts w:ascii="Times New Roman" w:hAnsi="Times New Roman" w:eastAsia="宋体" w:cs="Times New Roman"/>
          <w:sz w:val="24"/>
          <w:szCs w:val="24"/>
        </w:rPr>
        <w:t>A</w:t>
      </w:r>
      <w:r>
        <w:rPr>
          <w:rFonts w:hint="eastAsia" w:ascii="宋体" w:hAnsi="宋体" w:eastAsia="宋体"/>
          <w:sz w:val="24"/>
          <w:szCs w:val="24"/>
        </w:rPr>
        <w:t>）</w:t>
      </w:r>
      <w:bookmarkEnd w:id="22"/>
      <w:r>
        <w:rPr>
          <w:rFonts w:hint="eastAsia" w:ascii="宋体" w:hAnsi="宋体" w:eastAsia="宋体"/>
          <w:sz w:val="24"/>
          <w:szCs w:val="24"/>
        </w:rPr>
        <w:t>仅有合作没有交流表达，评10分；</w:t>
      </w:r>
    </w:p>
    <w:p>
      <w:pPr>
        <w:snapToGrid w:val="0"/>
        <w:spacing w:line="312" w:lineRule="auto"/>
        <w:ind w:left="420"/>
        <w:rPr>
          <w:rFonts w:ascii="宋体" w:hAnsi="宋体" w:eastAsia="宋体"/>
          <w:sz w:val="24"/>
          <w:szCs w:val="24"/>
        </w:rPr>
      </w:pPr>
      <w:bookmarkStart w:id="23" w:name="OLE_LINK99"/>
      <w:r>
        <w:rPr>
          <w:rFonts w:hint="eastAsia" w:ascii="宋体" w:hAnsi="宋体" w:eastAsia="宋体"/>
          <w:sz w:val="24"/>
          <w:szCs w:val="24"/>
        </w:rPr>
        <w:t>（</w:t>
      </w:r>
      <w:r>
        <w:rPr>
          <w:rFonts w:hint="eastAsia" w:ascii="Times New Roman" w:hAnsi="Times New Roman" w:eastAsia="宋体" w:cs="Times New Roman"/>
          <w:sz w:val="24"/>
          <w:szCs w:val="24"/>
        </w:rPr>
        <w:t>B</w:t>
      </w:r>
      <w:r>
        <w:rPr>
          <w:rFonts w:hint="eastAsia" w:ascii="宋体" w:hAnsi="宋体" w:eastAsia="宋体"/>
          <w:sz w:val="24"/>
          <w:szCs w:val="24"/>
        </w:rPr>
        <w:t>）</w:t>
      </w:r>
      <w:bookmarkEnd w:id="23"/>
      <w:r>
        <w:rPr>
          <w:rFonts w:hint="eastAsia" w:ascii="宋体" w:hAnsi="宋体" w:eastAsia="宋体"/>
          <w:sz w:val="24"/>
          <w:szCs w:val="24"/>
        </w:rPr>
        <w:t>既有合作又有交流表达，但是交流的内容不全正确，评20分；</w:t>
      </w:r>
    </w:p>
    <w:p>
      <w:pPr>
        <w:snapToGrid w:val="0"/>
        <w:spacing w:line="312" w:lineRule="auto"/>
        <w:ind w:left="420"/>
        <w:rPr>
          <w:rFonts w:ascii="宋体" w:hAnsi="宋体" w:eastAsia="宋体"/>
          <w:sz w:val="24"/>
          <w:szCs w:val="24"/>
        </w:rPr>
      </w:pPr>
      <w:r>
        <w:rPr>
          <w:rFonts w:hint="eastAsia" w:ascii="宋体" w:hAnsi="宋体" w:eastAsia="宋体"/>
          <w:sz w:val="24"/>
          <w:szCs w:val="24"/>
        </w:rPr>
        <w:t>（</w:t>
      </w:r>
      <w:r>
        <w:rPr>
          <w:rFonts w:ascii="Times New Roman" w:hAnsi="Times New Roman" w:eastAsia="宋体" w:cs="Times New Roman"/>
          <w:sz w:val="24"/>
          <w:szCs w:val="24"/>
        </w:rPr>
        <w:t>C</w:t>
      </w:r>
      <w:r>
        <w:rPr>
          <w:rFonts w:hint="eastAsia" w:ascii="宋体" w:hAnsi="宋体" w:eastAsia="宋体"/>
          <w:sz w:val="24"/>
          <w:szCs w:val="24"/>
        </w:rPr>
        <w:t>）既有合作又有交流表达，并且交流的内容正确，评30分.</w:t>
      </w:r>
    </w:p>
    <w:p>
      <w:pPr>
        <w:snapToGrid w:val="0"/>
        <w:spacing w:line="312" w:lineRule="auto"/>
        <w:ind w:left="420"/>
        <w:rPr>
          <w:rFonts w:ascii="宋体" w:hAnsi="宋体" w:eastAsia="宋体"/>
          <w:sz w:val="24"/>
          <w:szCs w:val="24"/>
        </w:rPr>
      </w:pPr>
      <w:r>
        <w:rPr>
          <w:rFonts w:hint="eastAsia" w:ascii="宋体" w:hAnsi="宋体" w:eastAsia="宋体"/>
          <w:sz w:val="24"/>
          <w:szCs w:val="24"/>
        </w:rPr>
        <w:t>（3）整理解答方法，撰写活动报告：总计30分.</w:t>
      </w:r>
    </w:p>
    <w:p>
      <w:pPr>
        <w:snapToGrid w:val="0"/>
        <w:spacing w:line="312" w:lineRule="auto"/>
        <w:ind w:left="420"/>
        <w:rPr>
          <w:rFonts w:ascii="宋体" w:hAnsi="宋体" w:eastAsia="宋体"/>
          <w:sz w:val="24"/>
          <w:szCs w:val="24"/>
        </w:rPr>
      </w:pPr>
      <w:r>
        <w:rPr>
          <w:rFonts w:hint="eastAsia" w:ascii="宋体" w:hAnsi="宋体" w:eastAsia="宋体"/>
          <w:sz w:val="24"/>
          <w:szCs w:val="24"/>
        </w:rPr>
        <w:t>（</w:t>
      </w:r>
      <w:r>
        <w:rPr>
          <w:rFonts w:ascii="Times New Roman" w:hAnsi="Times New Roman" w:eastAsia="宋体" w:cs="Times New Roman"/>
          <w:sz w:val="24"/>
          <w:szCs w:val="24"/>
        </w:rPr>
        <w:t>A</w:t>
      </w:r>
      <w:r>
        <w:rPr>
          <w:rFonts w:hint="eastAsia" w:ascii="宋体" w:hAnsi="宋体" w:eastAsia="宋体"/>
          <w:sz w:val="24"/>
          <w:szCs w:val="24"/>
        </w:rPr>
        <w:t>）整理了解答方法，评20分；</w:t>
      </w:r>
    </w:p>
    <w:p>
      <w:pPr>
        <w:snapToGrid w:val="0"/>
        <w:spacing w:line="312" w:lineRule="auto"/>
        <w:ind w:left="420"/>
        <w:rPr>
          <w:rFonts w:ascii="宋体" w:hAnsi="宋体" w:eastAsia="宋体"/>
          <w:sz w:val="24"/>
          <w:szCs w:val="24"/>
        </w:rPr>
      </w:pPr>
      <w:r>
        <w:rPr>
          <w:rFonts w:hint="eastAsia" w:ascii="宋体" w:hAnsi="宋体" w:eastAsia="宋体"/>
          <w:sz w:val="24"/>
          <w:szCs w:val="24"/>
        </w:rPr>
        <w:t>（</w:t>
      </w:r>
      <w:r>
        <w:rPr>
          <w:rFonts w:hint="eastAsia" w:ascii="Times New Roman" w:hAnsi="Times New Roman" w:eastAsia="宋体" w:cs="Times New Roman"/>
          <w:sz w:val="24"/>
          <w:szCs w:val="24"/>
        </w:rPr>
        <w:t>B</w:t>
      </w:r>
      <w:r>
        <w:rPr>
          <w:rFonts w:hint="eastAsia" w:ascii="宋体" w:hAnsi="宋体" w:eastAsia="宋体"/>
          <w:sz w:val="24"/>
          <w:szCs w:val="24"/>
        </w:rPr>
        <w:t>）撰写了活动报告，评10分.</w:t>
      </w:r>
    </w:p>
    <w:p>
      <w:pPr>
        <w:snapToGrid w:val="0"/>
        <w:spacing w:line="312" w:lineRule="auto"/>
        <w:ind w:left="420"/>
        <w:rPr>
          <w:rFonts w:ascii="宋体" w:hAnsi="宋体" w:eastAsia="宋体"/>
          <w:sz w:val="24"/>
          <w:szCs w:val="24"/>
        </w:rPr>
      </w:pPr>
      <w:r>
        <w:rPr>
          <w:rFonts w:hint="eastAsia" w:ascii="宋体" w:hAnsi="宋体" w:eastAsia="宋体"/>
          <w:sz w:val="24"/>
          <w:szCs w:val="24"/>
        </w:rPr>
        <w:t>（4）特色加分：该项最高得分为10分，计入总分，但是总分以100分为上限.</w:t>
      </w:r>
    </w:p>
    <w:p>
      <w:pPr>
        <w:snapToGrid w:val="0"/>
        <w:spacing w:line="312" w:lineRule="auto"/>
        <w:ind w:left="420"/>
        <w:rPr>
          <w:rFonts w:ascii="宋体" w:hAnsi="宋体" w:eastAsia="宋体"/>
          <w:sz w:val="24"/>
          <w:szCs w:val="24"/>
        </w:rPr>
      </w:pPr>
      <w:r>
        <w:rPr>
          <w:rFonts w:hint="eastAsia" w:ascii="宋体" w:hAnsi="宋体" w:eastAsia="宋体"/>
          <w:sz w:val="24"/>
          <w:szCs w:val="24"/>
        </w:rPr>
        <w:t>（</w:t>
      </w:r>
      <w:r>
        <w:rPr>
          <w:rFonts w:ascii="Times New Roman" w:hAnsi="Times New Roman" w:eastAsia="宋体" w:cs="Times New Roman"/>
          <w:sz w:val="24"/>
          <w:szCs w:val="24"/>
        </w:rPr>
        <w:t>A</w:t>
      </w:r>
      <w:r>
        <w:rPr>
          <w:rFonts w:hint="eastAsia" w:ascii="宋体" w:hAnsi="宋体" w:eastAsia="宋体"/>
          <w:sz w:val="24"/>
          <w:szCs w:val="24"/>
        </w:rPr>
        <w:t>）参与探究活动，具有引领作用，观点独到，思路新颖，评5分；</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w:t>
      </w:r>
      <w:r>
        <w:rPr>
          <w:rFonts w:hint="eastAsia" w:ascii="Times New Roman" w:hAnsi="Times New Roman" w:eastAsia="宋体" w:cs="Times New Roman"/>
          <w:sz w:val="24"/>
          <w:szCs w:val="24"/>
        </w:rPr>
        <w:t>B</w:t>
      </w:r>
      <w:r>
        <w:rPr>
          <w:rFonts w:hint="eastAsia" w:ascii="宋体" w:hAnsi="宋体" w:eastAsia="宋体"/>
          <w:sz w:val="24"/>
          <w:szCs w:val="24"/>
        </w:rPr>
        <w:t>）探究活动中能够大胆质疑，思维缜密，具有批判性的创新思维，评10分.</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（5）将前四栏分数相加分别得到自评、互评、师评的总计分数，然后按照自评占</w:t>
      </w:r>
      <w:r>
        <w:rPr>
          <w:rFonts w:ascii="Times New Roman" w:hAnsi="Times New Roman" w:eastAsia="宋体" w:cs="Times New Roman"/>
          <w:sz w:val="24"/>
          <w:szCs w:val="24"/>
        </w:rPr>
        <w:t>50%</w:t>
      </w:r>
      <w:r>
        <w:rPr>
          <w:rFonts w:hint="eastAsia" w:ascii="宋体" w:hAnsi="宋体" w:eastAsia="宋体"/>
          <w:sz w:val="24"/>
          <w:szCs w:val="24"/>
        </w:rPr>
        <w:t>，互评占</w:t>
      </w:r>
      <w:r>
        <w:rPr>
          <w:rFonts w:ascii="Times New Roman" w:hAnsi="Times New Roman" w:eastAsia="宋体" w:cs="Times New Roman"/>
          <w:sz w:val="24"/>
          <w:szCs w:val="24"/>
        </w:rPr>
        <w:t>25%</w:t>
      </w:r>
      <w:r>
        <w:rPr>
          <w:rFonts w:hint="eastAsia" w:ascii="宋体" w:hAnsi="宋体" w:eastAsia="宋体"/>
          <w:sz w:val="24"/>
          <w:szCs w:val="24"/>
        </w:rPr>
        <w:t>，师评占</w:t>
      </w:r>
      <w:r>
        <w:rPr>
          <w:rFonts w:ascii="Times New Roman" w:hAnsi="Times New Roman" w:eastAsia="宋体" w:cs="Times New Roman"/>
          <w:sz w:val="24"/>
          <w:szCs w:val="24"/>
        </w:rPr>
        <w:t>25%</w:t>
      </w:r>
      <w:r>
        <w:rPr>
          <w:rFonts w:hint="eastAsia" w:ascii="宋体" w:hAnsi="宋体" w:eastAsia="宋体"/>
          <w:sz w:val="24"/>
          <w:szCs w:val="24"/>
        </w:rPr>
        <w:t>的权重计算所得到的结果即为在本次探究活动中的参与者的总得分，再按等第分数域，确定最终的等第.</w:t>
      </w:r>
    </w:p>
    <w:p>
      <w:pPr>
        <w:snapToGrid w:val="0"/>
        <w:spacing w:line="312" w:lineRule="auto"/>
        <w:ind w:left="425"/>
        <w:rPr>
          <w:rFonts w:ascii="宋体" w:hAnsi="宋体" w:eastAsia="宋体"/>
          <w:b/>
          <w:bCs/>
          <w:sz w:val="24"/>
          <w:szCs w:val="24"/>
        </w:rPr>
      </w:pPr>
      <w:r>
        <w:rPr>
          <w:rFonts w:hint="eastAsia" w:ascii="宋体" w:hAnsi="宋体" w:eastAsia="宋体"/>
          <w:b/>
          <w:bCs/>
          <w:sz w:val="24"/>
          <w:szCs w:val="24"/>
        </w:rPr>
        <w:t xml:space="preserve">活动说明 </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本活动是在学完教材第</w:t>
      </w:r>
      <w:r>
        <w:rPr>
          <w:rFonts w:ascii="Times New Roman" w:hAnsi="Times New Roman" w:eastAsia="宋体" w:cs="Times New Roman"/>
          <w:sz w:val="24"/>
          <w:szCs w:val="24"/>
        </w:rPr>
        <w:t>7</w:t>
      </w:r>
      <w:r>
        <w:rPr>
          <w:rFonts w:hint="eastAsia" w:ascii="宋体" w:hAnsi="宋体" w:eastAsia="宋体"/>
          <w:sz w:val="24"/>
          <w:szCs w:val="24"/>
        </w:rPr>
        <w:t>章后设计的问题探究活动.本探究活动从经典的“三门问题”引入，激发学生的探究欲望；让学生通过设计计算机编程来验证猜想，然后证明猜想，最后再解决几个变式问题.通过本活动的实施，可以帮助学生加深对条件概率、全概率公式等知识的理解与运用，发展数学建模、逻辑推理素养.</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教师在使用时，可以结合班级学生的实际学力、水平，提前为学生搭建脚手架，例如结合较具体的探究方向等.</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附 “三门问题”解法参考：</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分析</w:t>
      </w:r>
      <w:r>
        <w:rPr>
          <w:rFonts w:hint="eastAsia" w:ascii="宋体" w:hAnsi="宋体" w:eastAsia="宋体"/>
          <w:sz w:val="24"/>
          <w:szCs w:val="24"/>
        </w:rPr>
        <w:t xml:space="preserve"> “三门问题”中隐含了以下三个条件：(1)汽车事先等可能地放在三个门的某一个门后；(2)如果竞猜者选的门后面是羊，那么主持人肯定打开另一扇后面是羊的门；(3)如果竞猜者选的门后面是汽车，那么主持人等可能地打开剩下两扇门中的一扇.</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解法1</w:t>
      </w:r>
      <w:r>
        <w:rPr>
          <w:rFonts w:hint="eastAsia" w:ascii="宋体" w:hAnsi="宋体" w:eastAsia="宋体"/>
          <w:sz w:val="24"/>
          <w:szCs w:val="24"/>
        </w:rPr>
        <w:t>枚举法，如下图所示：</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drawing>
          <wp:inline distT="0" distB="0" distL="114300" distR="114300">
            <wp:extent cx="3619500" cy="2882265"/>
            <wp:effectExtent l="0" t="0" r="0" b="5715"/>
            <wp:docPr id="53" name="图片 53" descr="170960900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709609002232"/>
                    <pic:cNvPicPr>
                      <a:picLocks noChangeAspect="1"/>
                    </pic:cNvPicPr>
                  </pic:nvPicPr>
                  <pic:blipFill>
                    <a:blip r:embed="rId22" cstate="print"/>
                    <a:stretch>
                      <a:fillRect/>
                    </a:stretch>
                  </pic:blipFill>
                  <pic:spPr>
                    <a:xfrm>
                      <a:off x="0" y="0"/>
                      <a:ext cx="3619500" cy="2882265"/>
                    </a:xfrm>
                    <a:prstGeom prst="rect">
                      <a:avLst/>
                    </a:prstGeom>
                  </pic:spPr>
                </pic:pic>
              </a:graphicData>
            </a:graphic>
          </wp:inline>
        </w:drawing>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所以竞猜者不换门得到汽车的概率为</w:t>
      </w:r>
      <w:bookmarkStart w:id="24" w:name="OLE_LINK100"/>
      <w:r>
        <w:rPr>
          <w:rFonts w:hint="eastAsia" w:ascii="宋体" w:hAnsi="宋体" w:eastAsia="宋体"/>
          <w:position w:val="-24"/>
          <w:sz w:val="24"/>
          <w:szCs w:val="24"/>
        </w:rPr>
        <w:object>
          <v:shape id="_x0000_i1035" o:spt="75" type="#_x0000_t75" style="height:31.15pt;width:11.2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bookmarkEnd w:id="24"/>
      <w:r>
        <w:rPr>
          <w:rFonts w:hint="eastAsia" w:ascii="宋体" w:hAnsi="宋体" w:eastAsia="宋体"/>
          <w:sz w:val="24"/>
          <w:szCs w:val="24"/>
        </w:rPr>
        <w:t>，选择换门得到汽车的概率为</w:t>
      </w:r>
      <w:r>
        <w:rPr>
          <w:rFonts w:hint="eastAsia" w:ascii="宋体" w:hAnsi="宋体" w:eastAsia="宋体"/>
          <w:position w:val="-24"/>
          <w:sz w:val="24"/>
          <w:szCs w:val="24"/>
        </w:rPr>
        <w:object>
          <v:shape id="_x0000_i1036" o:spt="75" type="#_x0000_t75" style="height:31.15pt;width:12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hint="eastAsia" w:ascii="宋体" w:hAnsi="宋体" w:eastAsia="宋体"/>
          <w:sz w:val="24"/>
          <w:szCs w:val="24"/>
        </w:rPr>
        <w:t>.</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解法2</w:t>
      </w:r>
      <w:r>
        <w:rPr>
          <w:rFonts w:hint="eastAsia" w:ascii="宋体" w:hAnsi="宋体" w:eastAsia="宋体"/>
          <w:sz w:val="24"/>
          <w:szCs w:val="24"/>
        </w:rPr>
        <w:t xml:space="preserve"> 先求竞猜者选择换门得到汽车的概率.</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设“一开始选到汽车”为事件</w:t>
      </w:r>
      <w:bookmarkStart w:id="25" w:name="OLE_LINK101"/>
      <w:r>
        <w:rPr>
          <w:rFonts w:hint="eastAsia" w:ascii="宋体" w:hAnsi="宋体" w:eastAsia="宋体"/>
          <w:position w:val="-12"/>
          <w:sz w:val="24"/>
          <w:szCs w:val="24"/>
        </w:rPr>
        <w:object>
          <v:shape id="_x0000_i1037" o:spt="75" type="#_x0000_t75" style="height:18pt;width:13.1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bookmarkEnd w:id="25"/>
      <w:r>
        <w:rPr>
          <w:rFonts w:hint="eastAsia" w:ascii="宋体" w:hAnsi="宋体" w:eastAsia="宋体"/>
          <w:sz w:val="24"/>
          <w:szCs w:val="24"/>
        </w:rPr>
        <w:t>，“一开始选到羊”为事件</w:t>
      </w:r>
      <w:r>
        <w:rPr>
          <w:rFonts w:hint="eastAsia" w:ascii="宋体" w:hAnsi="宋体" w:eastAsia="宋体"/>
          <w:position w:val="-12"/>
          <w:sz w:val="24"/>
          <w:szCs w:val="24"/>
        </w:rPr>
        <w:object>
          <v:shape id="_x0000_i1038" o:spt="75" type="#_x0000_t75" style="height:18pt;width:15.7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宋体" w:hAnsi="宋体" w:eastAsia="宋体"/>
          <w:sz w:val="24"/>
          <w:szCs w:val="24"/>
        </w:rPr>
        <w:t>，“剩下的门开出汽车”为事件</w:t>
      </w:r>
      <w:r>
        <w:rPr>
          <w:rFonts w:hint="eastAsia" w:ascii="宋体" w:hAnsi="宋体" w:eastAsia="宋体"/>
          <w:position w:val="-4"/>
          <w:sz w:val="24"/>
          <w:szCs w:val="24"/>
        </w:rPr>
        <w:object>
          <v:shape id="_x0000_i1039" o:spt="75" type="#_x0000_t75" style="height:12.75pt;width:12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宋体" w:hAnsi="宋体" w:eastAsia="宋体"/>
          <w:sz w:val="24"/>
          <w:szCs w:val="24"/>
        </w:rPr>
        <w:t>，则</w:t>
      </w:r>
      <w:bookmarkStart w:id="26" w:name="OLE_LINK102"/>
      <w:r>
        <w:rPr>
          <w:rFonts w:hint="eastAsia" w:ascii="宋体" w:hAnsi="宋体" w:eastAsia="宋体"/>
          <w:position w:val="-24"/>
          <w:sz w:val="24"/>
          <w:szCs w:val="24"/>
        </w:rPr>
        <w:object>
          <v:shape id="_x0000_i1040" o:spt="75" type="#_x0000_t75" style="height:31.15pt;width:50.2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bookmarkEnd w:id="26"/>
      <w:r>
        <w:rPr>
          <w:rFonts w:hint="eastAsia" w:ascii="宋体" w:hAnsi="宋体" w:eastAsia="宋体"/>
          <w:sz w:val="24"/>
          <w:szCs w:val="24"/>
        </w:rPr>
        <w:t xml:space="preserve"> ，</w:t>
      </w:r>
      <w:r>
        <w:rPr>
          <w:rFonts w:hint="eastAsia" w:ascii="宋体" w:hAnsi="宋体" w:eastAsia="宋体"/>
          <w:position w:val="-24"/>
          <w:sz w:val="24"/>
          <w:szCs w:val="24"/>
        </w:rPr>
        <w:object>
          <v:shape id="_x0000_i1041" o:spt="75" type="#_x0000_t75" style="height:31.15pt;width:52.9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如果一开始就选到了汽车，那剩下的两个门里肯定没有汽车，所以</w:t>
      </w:r>
      <w:bookmarkStart w:id="27" w:name="OLE_LINK103"/>
      <w:r>
        <w:rPr>
          <w:rFonts w:hint="eastAsia" w:ascii="宋体" w:hAnsi="宋体" w:eastAsia="宋体"/>
          <w:position w:val="-12"/>
          <w:sz w:val="24"/>
          <w:szCs w:val="24"/>
        </w:rPr>
        <w:object>
          <v:shape id="_x0000_i1042" o:spt="75" type="#_x0000_t75" style="height:18pt;width:64.9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bookmarkEnd w:id="27"/>
      <w:r>
        <w:rPr>
          <w:rFonts w:hint="eastAsia" w:ascii="宋体" w:hAnsi="宋体" w:eastAsia="宋体"/>
          <w:sz w:val="24"/>
          <w:szCs w:val="24"/>
        </w:rPr>
        <w:t>；如果一开始选到羊，那剩下的门就一定是汽车，所以</w:t>
      </w:r>
      <w:bookmarkStart w:id="28" w:name="OLE_LINK105"/>
      <w:r>
        <w:rPr>
          <w:rFonts w:hint="eastAsia" w:ascii="宋体" w:hAnsi="宋体" w:eastAsia="宋体"/>
          <w:position w:val="-12"/>
          <w:sz w:val="24"/>
          <w:szCs w:val="24"/>
        </w:rPr>
        <w:object>
          <v:shape id="_x0000_i1043" o:spt="75" type="#_x0000_t75" style="height:18pt;width:65.2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bookmarkEnd w:id="28"/>
      <w:r>
        <w:rPr>
          <w:rFonts w:hint="eastAsia" w:ascii="宋体" w:hAnsi="宋体" w:eastAsia="宋体"/>
          <w:sz w:val="24"/>
          <w:szCs w:val="24"/>
        </w:rPr>
        <w:t>，所以</w:t>
      </w:r>
      <w:r>
        <w:rPr>
          <w:rFonts w:hint="eastAsia" w:ascii="宋体" w:hAnsi="宋体" w:eastAsia="宋体"/>
          <w:position w:val="-24"/>
          <w:sz w:val="24"/>
          <w:szCs w:val="24"/>
        </w:rPr>
        <w:object>
          <v:shape id="_x0000_i1044" o:spt="75" type="#_x0000_t75" style="height:31.15pt;width:280.9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又因为本题中，“不换门得到汽车”就是“换门得到羊”事件</w:t>
      </w:r>
      <w:bookmarkStart w:id="29" w:name="OLE_LINK104"/>
      <w:r>
        <w:rPr>
          <w:rFonts w:hint="eastAsia" w:ascii="宋体" w:hAnsi="宋体" w:eastAsia="宋体"/>
          <w:sz w:val="24"/>
          <w:szCs w:val="24"/>
        </w:rPr>
        <w:t>，</w:t>
      </w:r>
      <w:bookmarkEnd w:id="29"/>
      <w:r>
        <w:rPr>
          <w:rFonts w:hint="eastAsia" w:ascii="宋体" w:hAnsi="宋体" w:eastAsia="宋体"/>
          <w:sz w:val="24"/>
          <w:szCs w:val="24"/>
        </w:rPr>
        <w:t>而“换门得到羊”与“换门得到汽车”是对立事件，所以“换门得到羊”的概率为</w:t>
      </w:r>
      <w:r>
        <w:rPr>
          <w:rFonts w:hint="eastAsia" w:ascii="宋体" w:hAnsi="宋体" w:eastAsia="宋体"/>
          <w:position w:val="-24"/>
          <w:sz w:val="24"/>
          <w:szCs w:val="24"/>
        </w:rPr>
        <w:object>
          <v:shape id="_x0000_i1045" o:spt="75" type="#_x0000_t75" style="height:31.15pt;width:45pt;" o:ole="t" filled="f" o:preferrelative="t" stroked="f" coordsize="21600,21600">
            <v:path/>
            <v:fill on="f" focussize="0,0"/>
            <v:stroke on="f" joinstyle="miter"/>
            <v:imagedata r:id="rId44" o:title=""/>
            <o:lock v:ext="edit" aspectratio="f"/>
            <w10:wrap type="none"/>
            <w10:anchorlock/>
          </v:shape>
          <o:OLEObject Type="Embed" ProgID="Equation.DSMT4" ShapeID="_x0000_i1045" DrawAspect="Content" ObjectID="_1468075745" r:id="rId43">
            <o:LockedField>false</o:LockedField>
          </o:OLEObject>
        </w:object>
      </w:r>
      <w:r>
        <w:rPr>
          <w:rFonts w:hint="eastAsia" w:ascii="宋体" w:hAnsi="宋体" w:eastAsia="宋体"/>
          <w:sz w:val="24"/>
          <w:szCs w:val="24"/>
        </w:rPr>
        <w:t>，即“不换门得到汽车”事件的概率是</w:t>
      </w:r>
      <w:r>
        <w:rPr>
          <w:rFonts w:hint="eastAsia" w:ascii="宋体" w:hAnsi="宋体" w:eastAsia="宋体"/>
          <w:position w:val="-24"/>
          <w:sz w:val="24"/>
          <w:szCs w:val="24"/>
        </w:rPr>
        <w:object>
          <v:shape id="_x0000_i1046" o:spt="75" type="#_x0000_t75" style="height:31.15pt;width:10.9pt;" o:ole="t" filled="f" o:preferrelative="t" stroked="f" coordsize="21600,21600">
            <v:path/>
            <v:fill on="f" focussize="0,0"/>
            <v:stroke on="f" joinstyle="miter"/>
            <v:imagedata r:id="rId46" o:title=""/>
            <o:lock v:ext="edit" aspectratio="f"/>
            <w10:wrap type="none"/>
            <w10:anchorlock/>
          </v:shape>
          <o:OLEObject Type="Embed" ProgID="Equation.DSMT4" ShapeID="_x0000_i1046" DrawAspect="Content" ObjectID="_1468075746" r:id="rId45">
            <o:LockedField>false</o:LockedField>
          </o:OLEObject>
        </w:object>
      </w:r>
      <w:r>
        <w:rPr>
          <w:rFonts w:hint="eastAsia" w:ascii="宋体" w:hAnsi="宋体" w:eastAsia="宋体"/>
          <w:sz w:val="24"/>
          <w:szCs w:val="24"/>
        </w:rPr>
        <w:t>，因为</w:t>
      </w:r>
      <w:r>
        <w:rPr>
          <w:rFonts w:hint="eastAsia" w:ascii="宋体" w:hAnsi="宋体" w:eastAsia="宋体"/>
          <w:position w:val="-24"/>
          <w:sz w:val="24"/>
          <w:szCs w:val="24"/>
        </w:rPr>
        <w:object>
          <v:shape id="_x0000_i1047" o:spt="75" type="#_x0000_t75" style="height:31.15pt;width:31.15pt;" o:ole="t" filled="f" o:preferrelative="t" stroked="f" coordsize="21600,21600">
            <v:path/>
            <v:fill on="f" focussize="0,0"/>
            <v:stroke on="f" joinstyle="miter"/>
            <v:imagedata r:id="rId48" o:title=""/>
            <o:lock v:ext="edit" aspectratio="f"/>
            <w10:wrap type="none"/>
            <w10:anchorlock/>
          </v:shape>
          <o:OLEObject Type="Embed" ProgID="Equation.DSMT4" ShapeID="_x0000_i1047" DrawAspect="Content" ObjectID="_1468075747" r:id="rId47">
            <o:LockedField>false</o:LockedField>
          </o:OLEObject>
        </w:object>
      </w:r>
      <w:r>
        <w:rPr>
          <w:rFonts w:hint="eastAsia" w:ascii="宋体" w:hAnsi="宋体" w:eastAsia="宋体"/>
          <w:sz w:val="24"/>
          <w:szCs w:val="24"/>
        </w:rPr>
        <w:t>,所以换门得到汽车的概率更高.</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 xml:space="preserve">小结 </w:t>
      </w:r>
      <w:r>
        <w:rPr>
          <w:rFonts w:hint="eastAsia" w:ascii="宋体" w:hAnsi="宋体" w:eastAsia="宋体"/>
          <w:sz w:val="24"/>
          <w:szCs w:val="24"/>
        </w:rPr>
        <w:t>竞猜者最初选到门后是汽车的概率为</w:t>
      </w:r>
      <w:r>
        <w:rPr>
          <w:rFonts w:hint="eastAsia" w:ascii="宋体" w:hAnsi="宋体" w:eastAsia="宋体"/>
          <w:position w:val="-24"/>
          <w:sz w:val="24"/>
          <w:szCs w:val="24"/>
        </w:rPr>
        <w:object>
          <v:shape id="_x0000_i1048" o:spt="75" type="#_x0000_t75" style="height:31.15pt;width:10.9pt;" o:ole="t" filled="f" o:preferrelative="t" stroked="f" coordsize="21600,21600">
            <v:path/>
            <v:fill on="f" focussize="0,0"/>
            <v:stroke on="f" joinstyle="miter"/>
            <v:imagedata r:id="rId46" o:title=""/>
            <o:lock v:ext="edit" aspectratio="f"/>
            <w10:wrap type="none"/>
            <w10:anchorlock/>
          </v:shape>
          <o:OLEObject Type="Embed" ProgID="Equation.DSMT4" ShapeID="_x0000_i1048" DrawAspect="Content" ObjectID="_1468075748" r:id="rId49">
            <o:LockedField>false</o:LockedField>
          </o:OLEObject>
        </w:object>
      </w:r>
      <w:r>
        <w:rPr>
          <w:rFonts w:hint="eastAsia" w:ascii="宋体" w:hAnsi="宋体" w:eastAsia="宋体"/>
          <w:sz w:val="24"/>
          <w:szCs w:val="24"/>
        </w:rPr>
        <w:t>，主持人打开有羊的那扇门并没有改变一开始选到汽车的概率，但却改变了剩下的门开出车的概率：如果不开门,条件概率本应该是</w:t>
      </w:r>
      <w:r>
        <w:rPr>
          <w:rFonts w:hint="eastAsia" w:ascii="宋体" w:hAnsi="宋体" w:eastAsia="宋体"/>
          <w:position w:val="-24"/>
          <w:sz w:val="24"/>
          <w:szCs w:val="24"/>
        </w:rPr>
        <w:object>
          <v:shape id="_x0000_i1049" o:spt="75" type="#_x0000_t75" style="height:31.15pt;width:67.9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hint="eastAsia" w:ascii="宋体" w:hAnsi="宋体" w:eastAsia="宋体"/>
          <w:sz w:val="24"/>
          <w:szCs w:val="24"/>
        </w:rPr>
        <w:t>(竞猜者开剩下的两个门的概率均相等)，而开门后，有羊的那扇门后不可能有汽车，所以条件概率变成了1，即主持人开的有羊的那扇门，为我们提供了关于剩下那扇门后的信息.因此，从本质上来说，获胜概率的改变是因为获取了更多的信息，从而得到更优策略.</w:t>
      </w:r>
    </w:p>
    <w:p>
      <w:pPr>
        <w:snapToGrid w:val="0"/>
        <w:spacing w:line="312" w:lineRule="auto"/>
        <w:ind w:firstLine="480" w:firstLineChars="200"/>
        <w:rPr>
          <w:rFonts w:ascii="宋体" w:hAnsi="宋体" w:eastAsia="宋体"/>
          <w:sz w:val="24"/>
          <w:szCs w:val="24"/>
        </w:rPr>
      </w:pPr>
    </w:p>
    <w:p>
      <w:pPr>
        <w:snapToGrid w:val="0"/>
        <w:spacing w:line="312" w:lineRule="auto"/>
        <w:ind w:firstLine="482" w:firstLineChars="200"/>
        <w:rPr>
          <w:rFonts w:ascii="宋体" w:hAnsi="宋体" w:eastAsia="宋体"/>
          <w:b/>
          <w:bCs/>
          <w:sz w:val="24"/>
          <w:szCs w:val="24"/>
        </w:rPr>
      </w:pPr>
      <w:r>
        <w:rPr>
          <w:rFonts w:hint="eastAsia" w:ascii="宋体" w:hAnsi="宋体" w:eastAsia="宋体"/>
          <w:b/>
          <w:bCs/>
          <w:sz w:val="24"/>
          <w:szCs w:val="24"/>
        </w:rPr>
        <w:t>活动2</w:t>
      </w:r>
    </w:p>
    <w:p>
      <w:pPr>
        <w:snapToGrid w:val="0"/>
        <w:spacing w:line="312" w:lineRule="auto"/>
        <w:ind w:firstLine="482" w:firstLineChars="200"/>
        <w:rPr>
          <w:rFonts w:ascii="宋体" w:hAnsi="宋体" w:eastAsia="宋体"/>
          <w:b/>
          <w:bCs/>
          <w:sz w:val="24"/>
          <w:szCs w:val="24"/>
        </w:rPr>
      </w:pPr>
      <w:r>
        <w:rPr>
          <w:rFonts w:hint="eastAsia" w:ascii="宋体" w:hAnsi="宋体" w:eastAsia="宋体"/>
          <w:b/>
          <w:bCs/>
          <w:sz w:val="24"/>
          <w:szCs w:val="24"/>
        </w:rPr>
        <w:t>活动名称 从袋中摸出几颗棋子得分值可能最大？(数学游戏)</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对应内容</w:t>
      </w:r>
      <w:r>
        <w:rPr>
          <w:rFonts w:hint="eastAsia" w:ascii="宋体" w:hAnsi="宋体" w:eastAsia="宋体"/>
          <w:sz w:val="24"/>
          <w:szCs w:val="24"/>
        </w:rPr>
        <w:t xml:space="preserve"> 6.2 排列、6.3组合、7.2随机变量的分布与特征.(上教版高中数学教材选择性必修第二册“6.2 排列”“6.3 组合”和“7.2 随机变量的分布与特征”)</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活动类型：</w:t>
      </w:r>
      <w:r>
        <w:rPr>
          <w:rFonts w:hint="eastAsia" w:ascii="宋体" w:hAnsi="宋体" w:eastAsia="宋体"/>
          <w:sz w:val="24"/>
          <w:szCs w:val="24"/>
        </w:rPr>
        <w:t xml:space="preserve"> 专题实践活动.</w:t>
      </w:r>
    </w:p>
    <w:p>
      <w:pPr>
        <w:numPr>
          <w:ilvl w:val="255"/>
          <w:numId w:val="0"/>
        </w:num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活动目标</w:t>
      </w:r>
      <w:r>
        <w:rPr>
          <w:rFonts w:hint="eastAsia" w:ascii="宋体" w:hAnsi="宋体" w:eastAsia="宋体"/>
          <w:sz w:val="24"/>
          <w:szCs w:val="24"/>
        </w:rPr>
        <w:t>： 1.经历游戏活动的操作过程，体验游戏的快乐，激发数学学习的兴趣.</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w:t>
      </w:r>
      <w:bookmarkStart w:id="30" w:name="OLE_LINK12"/>
      <w:r>
        <w:rPr>
          <w:rFonts w:hint="eastAsia" w:ascii="宋体" w:hAnsi="宋体" w:eastAsia="宋体"/>
          <w:sz w:val="24"/>
          <w:szCs w:val="24"/>
        </w:rPr>
        <w:t>通过探索游戏背景，营造良好学习、交流的氛围，</w:t>
      </w:r>
      <w:bookmarkStart w:id="31" w:name="OLE_LINK13"/>
      <w:r>
        <w:rPr>
          <w:rFonts w:hint="eastAsia" w:ascii="宋体" w:hAnsi="宋体" w:eastAsia="宋体"/>
          <w:sz w:val="24"/>
          <w:szCs w:val="24"/>
        </w:rPr>
        <w:t>加深对计数原理、随机变量的期望等知识的理解与运用，积累数学基本活动经验.</w:t>
      </w:r>
    </w:p>
    <w:bookmarkEnd w:id="30"/>
    <w:bookmarkEnd w:id="31"/>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3.通过实施活动与撰写研究报告，完善问题求解的方法与思想，提高数学表达能力与学习能力，感悟数学知识的价值与意义，发展数学抽象、数学运算、逻辑推理素养.</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活动形式与要求：</w:t>
      </w:r>
      <w:r>
        <w:rPr>
          <w:rFonts w:hint="eastAsia" w:ascii="宋体" w:hAnsi="宋体" w:eastAsia="宋体"/>
          <w:sz w:val="24"/>
          <w:szCs w:val="24"/>
        </w:rPr>
        <w:t xml:space="preserve"> 在活动之初，先让学生独立进行实践(即玩游戏)，体会其中的奥秘；然后进行分组交流研讨，博采众长，初步探寻求解思路；再通过独立思考完善求解策略，并在全组交流分享，明析游戏的本质，增长见识，整个活动中，教师扮演指导者与引领者的角色.</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活动（主要）环节：</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1.提出问题（数学游戏活动）</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一个袋中装有10颗围棋子，其中白子8颗，黑子2颗.一次可以从袋中摸出</w:t>
      </w:r>
      <w:bookmarkStart w:id="32" w:name="OLE_LINK109"/>
      <w:r>
        <w:rPr>
          <w:rFonts w:hint="eastAsia" w:ascii="宋体" w:hAnsi="宋体" w:eastAsia="宋体"/>
          <w:position w:val="-6"/>
          <w:sz w:val="24"/>
          <w:szCs w:val="24"/>
        </w:rPr>
        <w:object>
          <v:shape id="_x0000_i1050" o:spt="75" type="#_x0000_t75" style="height:13.9pt;width:9.7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51" o:spt="75" type="#_x0000_t75" style="height:13.15pt;width:30.75pt;" o:ole="t" filled="f" o:preferrelative="t" stroked="f" coordsize="21600,21600">
            <v:path/>
            <v:fill on="f" focussize="0,0"/>
            <v:stroke on="f" joinstyle="miter"/>
            <v:imagedata r:id="rId8" o:title=""/>
            <o:lock v:ext="edit" aspectratio="t"/>
            <w10:wrap type="none"/>
            <w10:anchorlock/>
          </v:shape>
          <o:OLEObject Type="Embed" ProgID="Equation.DSMT4" ShapeID="_x0000_i1051" DrawAspect="Content" ObjectID="_1468075751" r:id="rId54">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52" o:spt="75" type="#_x0000_t75" style="height:13.15pt;width:43.1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ascii="宋体" w:hAnsi="宋体" w:eastAsia="宋体"/>
          <w:sz w:val="24"/>
          <w:szCs w:val="24"/>
        </w:rPr>
        <w:t>）</w:t>
      </w:r>
      <w:bookmarkEnd w:id="32"/>
      <w:r>
        <w:rPr>
          <w:rFonts w:hint="eastAsia" w:ascii="宋体" w:hAnsi="宋体" w:eastAsia="宋体"/>
          <w:sz w:val="24"/>
          <w:szCs w:val="24"/>
        </w:rPr>
        <w:t>颗棋子，规定：若一次摸出的全是白子，则一颗白子记2分；若摸出的棋子中有一颗黑子，则这次记“-1”分（即扣1分）；若摸出的棋子中有2颗黑子，则这次记“-2”分（即扣2分）.在游戏中每人摸5次，每次摸出同样多的棋子，每次计完分后，再将棋子放回袋中，得分多者为胜.</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请问：每次摸几颗棋子，得分的期望值最大？ </w:t>
      </w:r>
    </w:p>
    <w:p>
      <w:pPr>
        <w:snapToGrid w:val="0"/>
        <w:spacing w:line="312" w:lineRule="auto"/>
        <w:ind w:firstLine="480" w:firstLineChars="200"/>
        <w:rPr>
          <w:rFonts w:ascii="宋体" w:hAnsi="宋体" w:eastAsia="宋体"/>
          <w:sz w:val="24"/>
          <w:szCs w:val="24"/>
        </w:rPr>
      </w:pPr>
    </w:p>
    <w:p>
      <w:pPr>
        <w:snapToGrid w:val="0"/>
        <w:spacing w:line="312" w:lineRule="auto"/>
        <w:ind w:left="480"/>
        <w:rPr>
          <w:rFonts w:ascii="宋体" w:hAnsi="宋体" w:eastAsia="宋体"/>
          <w:b/>
          <w:sz w:val="24"/>
          <w:szCs w:val="24"/>
        </w:rPr>
      </w:pPr>
      <w:bookmarkStart w:id="33" w:name="OLE_LINK11"/>
      <w:r>
        <w:rPr>
          <w:rFonts w:hint="eastAsia" w:ascii="宋体" w:hAnsi="宋体" w:eastAsia="宋体"/>
          <w:b/>
          <w:sz w:val="24"/>
          <w:szCs w:val="24"/>
        </w:rPr>
        <w:t>设计意图</w:t>
      </w:r>
    </w:p>
    <w:p>
      <w:pPr>
        <w:snapToGrid w:val="0"/>
        <w:spacing w:line="312" w:lineRule="auto"/>
        <w:ind w:left="420"/>
        <w:rPr>
          <w:rFonts w:ascii="宋体" w:hAnsi="宋体" w:eastAsia="宋体"/>
          <w:sz w:val="24"/>
          <w:szCs w:val="24"/>
        </w:rPr>
      </w:pPr>
      <w:bookmarkStart w:id="34" w:name="OLE_LINK10"/>
      <w:r>
        <w:rPr>
          <w:rFonts w:hint="eastAsia" w:ascii="宋体" w:hAnsi="宋体" w:eastAsia="宋体"/>
          <w:sz w:val="24"/>
          <w:szCs w:val="24"/>
        </w:rPr>
        <w:t>通过摸棋子的游戏引入问题，激发学生的探究兴趣.</w:t>
      </w:r>
    </w:p>
    <w:bookmarkEnd w:id="33"/>
    <w:bookmarkEnd w:id="34"/>
    <w:p>
      <w:pPr>
        <w:snapToGrid w:val="0"/>
        <w:spacing w:line="312" w:lineRule="auto"/>
        <w:ind w:firstLine="480" w:firstLineChars="200"/>
        <w:rPr>
          <w:rFonts w:ascii="宋体" w:hAnsi="宋体" w:eastAsia="宋体"/>
          <w:sz w:val="24"/>
          <w:szCs w:val="24"/>
        </w:rPr>
      </w:pPr>
    </w:p>
    <w:p>
      <w:pPr>
        <w:numPr>
          <w:ilvl w:val="0"/>
          <w:numId w:val="1"/>
        </w:num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学生活动 </w:t>
      </w:r>
    </w:p>
    <w:p>
      <w:pPr>
        <w:numPr>
          <w:ilvl w:val="0"/>
          <w:numId w:val="2"/>
        </w:num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学生分组，每4至5人组成实践小组，共同完成实践活动； </w:t>
      </w:r>
    </w:p>
    <w:p>
      <w:pPr>
        <w:numPr>
          <w:ilvl w:val="0"/>
          <w:numId w:val="2"/>
        </w:num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小组成员每人取</w:t>
      </w:r>
      <w:bookmarkStart w:id="35" w:name="OLE_LINK108"/>
      <w:bookmarkStart w:id="36" w:name="OLE_LINK117"/>
      <w:r>
        <w:rPr>
          <w:rFonts w:hint="eastAsia" w:ascii="宋体" w:hAnsi="宋体" w:eastAsia="宋体"/>
          <w:position w:val="-6"/>
          <w:sz w:val="24"/>
          <w:szCs w:val="24"/>
        </w:rPr>
        <w:object>
          <v:shape id="_x0000_i1053" o:spt="75" type="#_x0000_t75" style="height:13.9pt;width:9.75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57">
            <o:LockedField>false</o:LockedField>
          </o:OLEObject>
        </w:object>
      </w:r>
      <w:bookmarkEnd w:id="35"/>
      <w:r>
        <w:rPr>
          <w:rFonts w:hint="eastAsia" w:ascii="宋体" w:hAnsi="宋体" w:eastAsia="宋体"/>
          <w:sz w:val="24"/>
          <w:szCs w:val="24"/>
        </w:rPr>
        <w:t>（</w:t>
      </w:r>
      <w:r>
        <w:rPr>
          <w:rFonts w:hint="eastAsia" w:ascii="宋体" w:hAnsi="宋体" w:eastAsia="宋体"/>
          <w:position w:val="-6"/>
          <w:sz w:val="24"/>
          <w:szCs w:val="24"/>
        </w:rPr>
        <w:object>
          <v:shape id="_x0000_i1054" o:spt="75" type="#_x0000_t75" style="height:13.15pt;width:30.75pt;" o:ole="t" filled="f" o:preferrelative="t" stroked="f" coordsize="21600,21600">
            <v:path/>
            <v:fill on="f" focussize="0,0"/>
            <v:stroke on="f" joinstyle="miter"/>
            <v:imagedata r:id="rId8" o:title=""/>
            <o:lock v:ext="edit" aspectratio="t"/>
            <w10:wrap type="none"/>
            <w10:anchorlock/>
          </v:shape>
          <o:OLEObject Type="Embed" ProgID="Equation.DSMT4" ShapeID="_x0000_i1054" DrawAspect="Content" ObjectID="_1468075754" r:id="rId58">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55" o:spt="75" type="#_x0000_t75" style="height:13.15pt;width:43.15pt;" o:ole="t" filled="f" o:preferrelative="t" stroked="f" coordsize="21600,21600">
            <v:path/>
            <v:fill on="f" focussize="0,0"/>
            <v:stroke on="f" joinstyle="miter"/>
            <v:imagedata r:id="rId56" o:title=""/>
            <o:lock v:ext="edit" aspectratio="t"/>
            <w10:wrap type="none"/>
            <w10:anchorlock/>
          </v:shape>
          <o:OLEObject Type="Embed" ProgID="Equation.DSMT4" ShapeID="_x0000_i1055" DrawAspect="Content" ObjectID="_1468075755" r:id="rId59">
            <o:LockedField>false</o:LockedField>
          </o:OLEObject>
        </w:object>
      </w:r>
      <w:r>
        <w:rPr>
          <w:rFonts w:hint="eastAsia" w:ascii="宋体" w:hAnsi="宋体" w:eastAsia="宋体"/>
          <w:sz w:val="24"/>
          <w:szCs w:val="24"/>
        </w:rPr>
        <w:t>）</w:t>
      </w:r>
      <w:bookmarkEnd w:id="36"/>
      <w:r>
        <w:rPr>
          <w:rFonts w:hint="eastAsia" w:ascii="宋体" w:hAnsi="宋体" w:eastAsia="宋体"/>
          <w:sz w:val="24"/>
          <w:szCs w:val="24"/>
        </w:rPr>
        <w:t xml:space="preserve">的一个值，进行游戏活动，然后交流、讨论探索思路； </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（3）小组成员经过独立思考、探索后，举行小组研讨会，交流解决问题的方法； </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 xml:space="preserve">（4）小组成员梳理、汇总典型解法，推荐代表在全班交流； </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（5）小组代表在全班交流本组问题求解方法，回答其他小组的质疑；</w:t>
      </w:r>
    </w:p>
    <w:p>
      <w:pPr>
        <w:snapToGrid w:val="0"/>
        <w:spacing w:line="312" w:lineRule="auto"/>
        <w:ind w:firstLine="480" w:firstLineChars="200"/>
        <w:rPr>
          <w:rFonts w:ascii="宋体" w:hAnsi="宋体" w:eastAsia="宋体"/>
          <w:sz w:val="24"/>
          <w:szCs w:val="24"/>
        </w:rPr>
      </w:pPr>
      <w:bookmarkStart w:id="37" w:name="OLE_LINK110"/>
      <w:r>
        <w:rPr>
          <w:rFonts w:hint="eastAsia" w:ascii="宋体" w:hAnsi="宋体" w:eastAsia="宋体"/>
          <w:sz w:val="24"/>
          <w:szCs w:val="24"/>
        </w:rPr>
        <w:t>（6）</w:t>
      </w:r>
      <w:bookmarkEnd w:id="37"/>
      <w:r>
        <w:rPr>
          <w:rFonts w:hint="eastAsia" w:ascii="宋体" w:hAnsi="宋体" w:eastAsia="宋体"/>
          <w:sz w:val="24"/>
          <w:szCs w:val="24"/>
        </w:rPr>
        <w:t>各小组整理探究过程与典型解法，讨论问题如何推广，撰写“专题实践活动”报告.</w:t>
      </w:r>
    </w:p>
    <w:p>
      <w:pPr>
        <w:snapToGrid w:val="0"/>
        <w:spacing w:line="312" w:lineRule="auto"/>
        <w:ind w:firstLine="480" w:firstLineChars="200"/>
        <w:rPr>
          <w:rFonts w:ascii="宋体" w:hAnsi="宋体" w:eastAsia="宋体"/>
          <w:sz w:val="24"/>
          <w:szCs w:val="24"/>
        </w:rPr>
      </w:pPr>
    </w:p>
    <w:p>
      <w:pPr>
        <w:snapToGrid w:val="0"/>
        <w:spacing w:line="312" w:lineRule="auto"/>
        <w:ind w:left="480"/>
        <w:rPr>
          <w:rFonts w:ascii="宋体" w:hAnsi="宋体" w:eastAsia="宋体"/>
          <w:b/>
          <w:sz w:val="24"/>
          <w:szCs w:val="24"/>
        </w:rPr>
      </w:pPr>
      <w:r>
        <w:rPr>
          <w:rFonts w:hint="eastAsia" w:ascii="宋体" w:hAnsi="宋体" w:eastAsia="宋体"/>
          <w:b/>
          <w:sz w:val="24"/>
          <w:szCs w:val="24"/>
        </w:rPr>
        <w:t>设计意图</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通过分组合作、游戏化学习、独立思考、小组研讨、代表交流和撰写报告等环节，激发学生的探究兴趣，培养他们的团队协作、批判性思维、创新能力和问题解决能力.通过这一系列活动，学生不仅能够在轻松愉快的氛围中学习，还能学会从多角度分析问题，提高自主学习和表达沟通的能力，进而达到深入理解计数原理、随机变量的期望等知识，并能够将其应用于实践的目的.</w:t>
      </w: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3.教师活动</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（1）在小组开展专题实践活动时，参与到小组的讨论中，发现典型的问题解决思路，给予鼓励和支持；</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（2）评估、点评参与交流发言的小组的问题解决方案的优劣，对全班同学的专题实践活动给予行为上的调控和指导，使得实践活动顺利开展，并达到预期的活动目标；</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（3）引导全班学生逐步熟悉专题实践活动的基本流程、基本策略，指导学生掌握撰写活动报告所需的基本要素；</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（4）启发引导学生对所探究问题进行理性的思考与分析，增强克服困难、迎难而上的信心.</w:t>
      </w:r>
    </w:p>
    <w:p>
      <w:pPr>
        <w:snapToGrid w:val="0"/>
        <w:spacing w:line="312" w:lineRule="auto"/>
        <w:ind w:firstLine="482" w:firstLineChars="200"/>
        <w:rPr>
          <w:rFonts w:ascii="宋体" w:hAnsi="宋体" w:eastAsia="宋体"/>
          <w:b/>
          <w:sz w:val="24"/>
          <w:szCs w:val="24"/>
        </w:rPr>
      </w:pPr>
    </w:p>
    <w:p>
      <w:pPr>
        <w:snapToGrid w:val="0"/>
        <w:spacing w:line="312" w:lineRule="auto"/>
        <w:ind w:firstLine="482" w:firstLineChars="200"/>
        <w:rPr>
          <w:rStyle w:val="11"/>
        </w:rPr>
      </w:pPr>
      <w:r>
        <w:rPr>
          <w:rFonts w:hint="eastAsia" w:ascii="宋体" w:hAnsi="宋体" w:eastAsia="宋体"/>
          <w:b/>
          <w:sz w:val="24"/>
          <w:szCs w:val="24"/>
        </w:rPr>
        <w:t>设计意图</w:t>
      </w:r>
    </w:p>
    <w:p>
      <w:pPr>
        <w:snapToGrid w:val="0"/>
        <w:spacing w:line="312" w:lineRule="auto"/>
        <w:ind w:firstLine="480" w:firstLineChars="200"/>
        <w:rPr>
          <w:rStyle w:val="11"/>
        </w:rPr>
      </w:pPr>
      <w:r>
        <w:rPr>
          <w:rFonts w:hint="eastAsia" w:ascii="宋体" w:hAnsi="宋体" w:eastAsia="宋体"/>
          <w:sz w:val="24"/>
          <w:szCs w:val="24"/>
        </w:rPr>
        <w:t>通过深入参与学生的专题实践活动，提供及时的鼓励和支持，同时通过评估和点评学生的解决方案，引导学生认识到方案的优劣，从而调控和指导全班同学的行为，确保实践活动的顺利进行并实现预期目标.此外，教师还负责引导学生逐步熟悉活动流程和策略，掌握撰写报告的基本要素，以及启发学生进行理性思考和分析，增强他们克服困难的信心.通过这一系列活动，帮助学生在实践中学习，在学习中成长，最终能深入理解知识并将其应用于解决实际问题.</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 xml:space="preserve">评价要点 </w:t>
      </w:r>
      <w:r>
        <w:rPr>
          <w:rFonts w:hint="eastAsia" w:ascii="宋体" w:hAnsi="宋体" w:eastAsia="宋体"/>
          <w:sz w:val="24"/>
          <w:szCs w:val="24"/>
        </w:rPr>
        <w:t>评价总分为100分.</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（1）“专题实践活动”的思维水平（参考评价细则）.评价：0～40分.</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（2）小组代表交流的表达水平，对其他小组的汇报能够提出可以质疑的问题，“评价量表完成情况”.评价：0～30分.</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（3）整理解答方法，完善思维活动，对问题加以推广，撰写“专题实践活动”研究报告.评价：0～30分.</w:t>
      </w:r>
    </w:p>
    <w:p>
      <w:pPr>
        <w:snapToGrid w:val="0"/>
        <w:spacing w:line="312" w:lineRule="auto"/>
        <w:jc w:val="center"/>
        <w:rPr>
          <w:rFonts w:ascii="宋体" w:hAnsi="宋体" w:eastAsia="宋体"/>
          <w:sz w:val="24"/>
          <w:szCs w:val="24"/>
        </w:rPr>
      </w:pPr>
      <w:r>
        <w:rPr>
          <w:rFonts w:hint="eastAsia" w:ascii="宋体" w:hAnsi="宋体" w:eastAsia="宋体"/>
          <w:b/>
          <w:bCs/>
          <w:sz w:val="24"/>
          <w:szCs w:val="24"/>
        </w:rPr>
        <w:t>“专题实践活动”评价量表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姓名</w:t>
            </w:r>
          </w:p>
        </w:tc>
        <w:tc>
          <w:tcPr>
            <w:tcW w:w="2130" w:type="dxa"/>
            <w:vAlign w:val="center"/>
          </w:tcPr>
          <w:p>
            <w:pPr>
              <w:snapToGrid w:val="0"/>
              <w:spacing w:line="312" w:lineRule="auto"/>
              <w:ind w:left="420"/>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所在小组组长</w:t>
            </w: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参加活动名称</w:t>
            </w:r>
          </w:p>
        </w:tc>
        <w:tc>
          <w:tcPr>
            <w:tcW w:w="6392" w:type="dxa"/>
            <w:gridSpan w:val="3"/>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评价方式</w:t>
            </w:r>
          </w:p>
        </w:tc>
        <w:tc>
          <w:tcPr>
            <w:tcW w:w="2130"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自我评价</w:t>
            </w:r>
          </w:p>
        </w:tc>
        <w:tc>
          <w:tcPr>
            <w:tcW w:w="2131"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组内互评</w:t>
            </w:r>
          </w:p>
        </w:tc>
        <w:tc>
          <w:tcPr>
            <w:tcW w:w="2131" w:type="dxa"/>
            <w:shd w:val="clear" w:color="auto" w:fill="D7D7D7" w:themeFill="background1" w:themeFillShade="D8"/>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教师评价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数学思维</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合作交流</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报告撰写</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特色加分</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合计</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总分</w:t>
            </w:r>
          </w:p>
        </w:tc>
        <w:tc>
          <w:tcPr>
            <w:tcW w:w="2130" w:type="dxa"/>
            <w:vAlign w:val="center"/>
          </w:tcPr>
          <w:p>
            <w:pPr>
              <w:snapToGrid w:val="0"/>
              <w:spacing w:line="312" w:lineRule="auto"/>
              <w:jc w:val="center"/>
              <w:rPr>
                <w:rFonts w:ascii="宋体" w:hAnsi="宋体" w:eastAsia="宋体"/>
                <w:sz w:val="24"/>
                <w:szCs w:val="24"/>
              </w:rPr>
            </w:pPr>
          </w:p>
        </w:tc>
        <w:tc>
          <w:tcPr>
            <w:tcW w:w="2131" w:type="dxa"/>
            <w:vAlign w:val="center"/>
          </w:tcPr>
          <w:p>
            <w:pPr>
              <w:snapToGrid w:val="0"/>
              <w:spacing w:line="312" w:lineRule="auto"/>
              <w:jc w:val="center"/>
              <w:rPr>
                <w:rFonts w:ascii="宋体" w:hAnsi="宋体" w:eastAsia="宋体"/>
                <w:sz w:val="24"/>
                <w:szCs w:val="24"/>
              </w:rPr>
            </w:pPr>
            <w:r>
              <w:rPr>
                <w:rFonts w:hint="eastAsia" w:ascii="宋体" w:hAnsi="宋体" w:eastAsia="宋体"/>
                <w:sz w:val="24"/>
                <w:szCs w:val="24"/>
              </w:rPr>
              <w:t>等第</w:t>
            </w:r>
          </w:p>
        </w:tc>
        <w:tc>
          <w:tcPr>
            <w:tcW w:w="2131" w:type="dxa"/>
            <w:vAlign w:val="center"/>
          </w:tcPr>
          <w:p>
            <w:pPr>
              <w:snapToGrid w:val="0"/>
              <w:spacing w:line="312" w:lineRule="auto"/>
              <w:jc w:val="center"/>
              <w:rPr>
                <w:rFonts w:ascii="宋体" w:hAnsi="宋体" w:eastAsia="宋体"/>
                <w:sz w:val="24"/>
                <w:szCs w:val="24"/>
              </w:rPr>
            </w:pPr>
          </w:p>
        </w:tc>
      </w:tr>
    </w:tbl>
    <w:p>
      <w:pPr>
        <w:snapToGrid w:val="0"/>
        <w:spacing w:before="156" w:beforeLines="50" w:line="312" w:lineRule="auto"/>
        <w:rPr>
          <w:rFonts w:ascii="宋体" w:hAnsi="宋体" w:eastAsia="宋体"/>
          <w:sz w:val="24"/>
          <w:szCs w:val="24"/>
        </w:rPr>
      </w:pPr>
      <w:r>
        <w:rPr>
          <w:rFonts w:hint="eastAsia" w:ascii="宋体" w:hAnsi="宋体" w:eastAsia="宋体"/>
          <w:sz w:val="24"/>
          <w:szCs w:val="24"/>
        </w:rPr>
        <w:t>等第划分：优秀[90，100]，良好[75，89]，及格[60，74]，须努力[0，59].</w:t>
      </w: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评价细则：</w:t>
      </w:r>
    </w:p>
    <w:p>
      <w:pPr>
        <w:snapToGrid w:val="0"/>
        <w:spacing w:line="312" w:lineRule="auto"/>
        <w:ind w:firstLine="480" w:firstLineChars="200"/>
        <w:rPr>
          <w:rFonts w:ascii="宋体" w:hAnsi="宋体" w:eastAsia="宋体"/>
          <w:sz w:val="24"/>
          <w:szCs w:val="24"/>
        </w:rPr>
      </w:pPr>
      <w:bookmarkStart w:id="38" w:name="OLE_LINK113"/>
      <w:r>
        <w:rPr>
          <w:rFonts w:hint="eastAsia" w:ascii="宋体" w:hAnsi="宋体" w:eastAsia="宋体"/>
          <w:sz w:val="24"/>
          <w:szCs w:val="24"/>
        </w:rPr>
        <w:t>（1）</w:t>
      </w:r>
      <w:bookmarkEnd w:id="38"/>
      <w:r>
        <w:rPr>
          <w:rFonts w:hint="eastAsia" w:ascii="宋体" w:hAnsi="宋体" w:eastAsia="宋体"/>
          <w:sz w:val="24"/>
          <w:szCs w:val="24"/>
        </w:rPr>
        <w:t>数学思维：总计40分.</w:t>
      </w:r>
    </w:p>
    <w:p>
      <w:pPr>
        <w:snapToGrid w:val="0"/>
        <w:spacing w:line="312" w:lineRule="auto"/>
        <w:ind w:firstLine="480" w:firstLineChars="200"/>
        <w:rPr>
          <w:rFonts w:ascii="宋体" w:hAnsi="宋体" w:eastAsia="宋体"/>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A</w:t>
      </w:r>
      <w:r>
        <w:rPr>
          <w:rFonts w:hint="eastAsia" w:ascii="宋体" w:hAnsi="宋体" w:eastAsia="宋体"/>
          <w:sz w:val="24"/>
          <w:szCs w:val="24"/>
        </w:rPr>
        <w:t>）对</w:t>
      </w:r>
      <w:bookmarkStart w:id="39" w:name="OLE_LINK114"/>
      <w:r>
        <w:rPr>
          <w:rFonts w:hint="eastAsia" w:ascii="宋体" w:hAnsi="宋体" w:eastAsia="宋体"/>
          <w:position w:val="-6"/>
          <w:sz w:val="24"/>
          <w:szCs w:val="24"/>
        </w:rPr>
        <w:object>
          <v:shape id="_x0000_i1056" o:spt="75" type="#_x0000_t75" style="height:13.9pt;width:9.75pt;" o:ole="t" filled="f" o:preferrelative="t" stroked="f" coordsize="21600,21600">
            <v:path/>
            <v:fill on="f" focussize="0,0"/>
            <v:stroke on="f" joinstyle="miter"/>
            <v:imagedata r:id="rId53" o:title=""/>
            <o:lock v:ext="edit" aspectratio="t"/>
            <w10:wrap type="none"/>
            <w10:anchorlock/>
          </v:shape>
          <o:OLEObject Type="Embed" ProgID="Equation.DSMT4" ShapeID="_x0000_i1056" DrawAspect="Content" ObjectID="_1468075756" r:id="rId60">
            <o:LockedField>false</o:LockedField>
          </o:OLEObject>
        </w:object>
      </w:r>
      <w:bookmarkEnd w:id="39"/>
      <w:r>
        <w:rPr>
          <w:rFonts w:hint="eastAsia" w:ascii="宋体" w:hAnsi="宋体" w:eastAsia="宋体"/>
          <w:sz w:val="24"/>
          <w:szCs w:val="24"/>
        </w:rPr>
        <w:t>取1或2两个值，能够正确求出游戏结果里的期望得分，评15分；</w:t>
      </w:r>
    </w:p>
    <w:p>
      <w:pPr>
        <w:snapToGrid w:val="0"/>
        <w:spacing w:line="312" w:lineRule="auto"/>
        <w:ind w:firstLine="480" w:firstLineChars="200"/>
        <w:rPr>
          <w:rFonts w:ascii="宋体" w:hAnsi="宋体" w:eastAsia="宋体"/>
          <w:sz w:val="24"/>
          <w:szCs w:val="24"/>
        </w:rPr>
      </w:pPr>
      <w:bookmarkStart w:id="40" w:name="OLE_LINK115"/>
      <w:r>
        <w:rPr>
          <w:rFonts w:hint="eastAsia" w:ascii="Times New Roman" w:hAnsi="Times New Roman" w:eastAsia="宋体" w:cs="Times New Roman"/>
          <w:sz w:val="24"/>
          <w:szCs w:val="24"/>
        </w:rPr>
        <w:t>（B）</w:t>
      </w:r>
      <w:bookmarkEnd w:id="40"/>
      <w:r>
        <w:rPr>
          <w:rFonts w:hint="eastAsia" w:ascii="宋体" w:hAnsi="宋体" w:eastAsia="宋体"/>
          <w:sz w:val="24"/>
          <w:szCs w:val="24"/>
        </w:rPr>
        <w:t>对</w:t>
      </w:r>
      <w:r>
        <w:rPr>
          <w:rFonts w:hint="eastAsia" w:ascii="宋体" w:hAnsi="宋体" w:eastAsia="宋体"/>
          <w:position w:val="-6"/>
          <w:sz w:val="24"/>
          <w:szCs w:val="24"/>
        </w:rPr>
        <w:object>
          <v:shape id="_x0000_i1057" o:spt="75" type="#_x0000_t75" style="height:13.9pt;width:9.75pt;" o:ole="t" filled="f" o:preferrelative="t" stroked="f" coordsize="21600,21600">
            <v:path/>
            <v:fill on="f" focussize="0,0"/>
            <v:stroke on="f" joinstyle="miter"/>
            <v:imagedata r:id="rId53" o:title=""/>
            <o:lock v:ext="edit" aspectratio="t"/>
            <w10:wrap type="none"/>
            <w10:anchorlock/>
          </v:shape>
          <o:OLEObject Type="Embed" ProgID="Equation.DSMT4" ShapeID="_x0000_i1057" DrawAspect="Content" ObjectID="_1468075757" r:id="rId61">
            <o:LockedField>false</o:LockedField>
          </o:OLEObject>
        </w:object>
      </w:r>
      <w:r>
        <w:rPr>
          <w:rFonts w:hint="eastAsia" w:ascii="宋体" w:hAnsi="宋体" w:eastAsia="宋体"/>
          <w:sz w:val="24"/>
          <w:szCs w:val="24"/>
        </w:rPr>
        <w:t>取1～8这8个值，均能够正确求出游戏结果的期望得分，评30分；</w:t>
      </w:r>
    </w:p>
    <w:p>
      <w:pPr>
        <w:snapToGrid w:val="0"/>
        <w:spacing w:line="312" w:lineRule="auto"/>
        <w:ind w:firstLine="480" w:firstLineChars="200"/>
        <w:rPr>
          <w:rFonts w:ascii="宋体" w:hAnsi="宋体" w:eastAsia="宋体"/>
          <w:sz w:val="24"/>
          <w:szCs w:val="24"/>
        </w:rPr>
      </w:pPr>
      <w:r>
        <w:rPr>
          <w:rFonts w:hint="eastAsia" w:ascii="Times New Roman" w:hAnsi="Times New Roman" w:eastAsia="宋体" w:cs="Times New Roman"/>
          <w:sz w:val="24"/>
          <w:szCs w:val="24"/>
        </w:rPr>
        <w:t>（C）</w:t>
      </w:r>
      <w:r>
        <w:rPr>
          <w:rFonts w:hint="eastAsia" w:ascii="宋体" w:hAnsi="宋体" w:eastAsia="宋体"/>
          <w:sz w:val="24"/>
          <w:szCs w:val="24"/>
        </w:rPr>
        <w:t>能够对问题进行有价值的推广，并且思路清晰、思维较深刻，评40分.</w:t>
      </w:r>
    </w:p>
    <w:p>
      <w:pPr>
        <w:snapToGrid w:val="0"/>
        <w:spacing w:line="312" w:lineRule="auto"/>
        <w:ind w:firstLine="480" w:firstLineChars="200"/>
        <w:rPr>
          <w:rFonts w:ascii="宋体" w:hAnsi="宋体" w:eastAsia="宋体"/>
          <w:sz w:val="24"/>
          <w:szCs w:val="24"/>
        </w:rPr>
      </w:pPr>
      <w:bookmarkStart w:id="41" w:name="OLE_LINK116"/>
      <w:r>
        <w:rPr>
          <w:rFonts w:hint="eastAsia" w:ascii="宋体" w:hAnsi="宋体" w:eastAsia="宋体"/>
          <w:sz w:val="24"/>
          <w:szCs w:val="24"/>
        </w:rPr>
        <w:t>（2）</w:t>
      </w:r>
      <w:bookmarkEnd w:id="41"/>
      <w:r>
        <w:rPr>
          <w:rFonts w:hint="eastAsia" w:ascii="宋体" w:hAnsi="宋体" w:eastAsia="宋体"/>
          <w:sz w:val="24"/>
          <w:szCs w:val="24"/>
        </w:rPr>
        <w:t>合作交流、（3）报告撰写、（4）特色加分的评价细则参考活动</w:t>
      </w:r>
      <w:r>
        <w:rPr>
          <w:rFonts w:ascii="Times New Roman" w:hAnsi="Times New Roman" w:eastAsia="宋体" w:cs="Times New Roman"/>
          <w:sz w:val="24"/>
          <w:szCs w:val="24"/>
        </w:rPr>
        <w:t>1</w:t>
      </w:r>
      <w:r>
        <w:rPr>
          <w:rFonts w:hint="eastAsia" w:ascii="宋体" w:hAnsi="宋体" w:eastAsia="宋体"/>
          <w:sz w:val="24"/>
          <w:szCs w:val="24"/>
        </w:rPr>
        <w:t>.</w:t>
      </w:r>
    </w:p>
    <w:p>
      <w:pPr>
        <w:snapToGrid w:val="0"/>
        <w:spacing w:line="312" w:lineRule="auto"/>
        <w:ind w:left="420"/>
        <w:rPr>
          <w:rFonts w:ascii="宋体" w:hAnsi="宋体" w:eastAsia="宋体"/>
          <w:sz w:val="24"/>
          <w:szCs w:val="24"/>
        </w:rPr>
      </w:pPr>
      <w:r>
        <w:rPr>
          <w:rFonts w:hint="eastAsia" w:ascii="宋体" w:hAnsi="宋体" w:eastAsia="宋体"/>
          <w:b/>
          <w:bCs/>
          <w:sz w:val="24"/>
          <w:szCs w:val="24"/>
        </w:rPr>
        <w:t>活动说明</w:t>
      </w:r>
      <w:r>
        <w:rPr>
          <w:rFonts w:hint="eastAsia" w:ascii="宋体" w:hAnsi="宋体" w:eastAsia="宋体"/>
          <w:sz w:val="24"/>
          <w:szCs w:val="24"/>
        </w:rPr>
        <w:t xml:space="preserve"> 本活动可在教材选择性必修第二册“第7章 概率初步(续)”的“7.2随机变量的分布与特征”学习完成之后使用.旨在通过数学游戏，促进学生对本单元重点知识、方法的理解与运用；在体验愉悦学习的同时，认识随机数学的基本思想，积累数学基本活动经验，感受“计数原理”“随机变量的期望”等知识在实际生活中的价值与意义.</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在本“专题实践活动”中，学生要从“玩游戏”中体验，在探索中“寻本源”，在交流中“长见识”，在评价中“促发展”.</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这是跨课时的专题实践活动，建议课内、课外结合，课内可以用2课时（第1课时开题、建立专题实践小组、确定课堂小组成员分工与初步探索研究思路；第2课时全班交流），课外有小组研讨、个人独立实践与探索、小组交流及最后的报告撰写.</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探究方法参考：</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（1）小组成员每人取</w:t>
      </w:r>
      <w:r>
        <w:rPr>
          <w:rFonts w:hint="eastAsia" w:ascii="宋体" w:hAnsi="宋体" w:eastAsia="宋体"/>
          <w:position w:val="-6"/>
          <w:sz w:val="24"/>
          <w:szCs w:val="24"/>
        </w:rPr>
        <w:object>
          <v:shape id="_x0000_i1058" o:spt="75" type="#_x0000_t75" style="height:13.9pt;width:9.75pt;" o:ole="t" filled="f" o:preferrelative="t" stroked="f" coordsize="21600,21600">
            <v:path/>
            <v:fill on="f" focussize="0,0"/>
            <v:stroke on="f" joinstyle="miter"/>
            <v:imagedata r:id="rId53" o:title=""/>
            <o:lock v:ext="edit" aspectratio="t"/>
            <w10:wrap type="none"/>
            <w10:anchorlock/>
          </v:shape>
          <o:OLEObject Type="Embed" ProgID="Equation.DSMT4" ShapeID="_x0000_i1058" DrawAspect="Content" ObjectID="_1468075758" r:id="rId62">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59" o:spt="75" type="#_x0000_t75" style="height:13.15pt;width:30.75pt;" o:ole="t" filled="f" o:preferrelative="t" stroked="f" coordsize="21600,21600">
            <v:path/>
            <v:fill on="f" focussize="0,0"/>
            <v:stroke on="f" joinstyle="miter"/>
            <v:imagedata r:id="rId8" o:title=""/>
            <o:lock v:ext="edit" aspectratio="t"/>
            <w10:wrap type="none"/>
            <w10:anchorlock/>
          </v:shape>
          <o:OLEObject Type="Embed" ProgID="Equation.DSMT4" ShapeID="_x0000_i1059" DrawAspect="Content" ObjectID="_1468075759" r:id="rId63">
            <o:LockedField>false</o:LockedField>
          </o:OLEObject>
        </w:object>
      </w:r>
      <w:r>
        <w:rPr>
          <w:rFonts w:hint="eastAsia" w:ascii="宋体" w:hAnsi="宋体" w:eastAsia="宋体"/>
          <w:sz w:val="24"/>
          <w:szCs w:val="24"/>
        </w:rPr>
        <w:t>，</w:t>
      </w:r>
      <w:bookmarkStart w:id="42" w:name="OLE_LINK122"/>
      <w:r>
        <w:rPr>
          <w:rFonts w:hint="eastAsia" w:ascii="宋体" w:hAnsi="宋体" w:eastAsia="宋体"/>
          <w:position w:val="-6"/>
          <w:sz w:val="24"/>
          <w:szCs w:val="24"/>
        </w:rPr>
        <w:object>
          <v:shape id="_x0000_i1060" o:spt="75" type="#_x0000_t75" style="height:13.15pt;width:43.15pt;" o:ole="t" filled="f" o:preferrelative="t" stroked="f" coordsize="21600,21600">
            <v:path/>
            <v:fill on="f" focussize="0,0"/>
            <v:stroke on="f" joinstyle="miter"/>
            <v:imagedata r:id="rId56" o:title=""/>
            <o:lock v:ext="edit" aspectratio="t"/>
            <w10:wrap type="none"/>
            <w10:anchorlock/>
          </v:shape>
          <o:OLEObject Type="Embed" ProgID="Equation.DSMT4" ShapeID="_x0000_i1060" DrawAspect="Content" ObjectID="_1468075760" r:id="rId64">
            <o:LockedField>false</o:LockedField>
          </o:OLEObject>
        </w:object>
      </w:r>
      <w:bookmarkEnd w:id="42"/>
      <w:r>
        <w:rPr>
          <w:rFonts w:hint="eastAsia" w:ascii="宋体" w:hAnsi="宋体" w:eastAsia="宋体"/>
          <w:sz w:val="24"/>
          <w:szCs w:val="24"/>
        </w:rPr>
        <w:t>）的一个值，按要求玩一次游戏.</w:t>
      </w:r>
    </w:p>
    <w:p>
      <w:pPr>
        <w:snapToGrid w:val="0"/>
        <w:spacing w:line="312" w:lineRule="auto"/>
        <w:ind w:firstLine="480" w:firstLineChars="200"/>
        <w:rPr>
          <w:rFonts w:ascii="宋体" w:hAnsi="宋体" w:eastAsia="宋体"/>
          <w:sz w:val="24"/>
          <w:szCs w:val="24"/>
        </w:rPr>
      </w:pPr>
      <w:bookmarkStart w:id="43" w:name="OLE_LINK120"/>
      <w:r>
        <w:rPr>
          <w:rFonts w:hint="eastAsia" w:ascii="宋体" w:hAnsi="宋体" w:eastAsia="宋体"/>
          <w:sz w:val="24"/>
          <w:szCs w:val="24"/>
        </w:rPr>
        <w:t>（2）</w:t>
      </w:r>
      <w:bookmarkEnd w:id="43"/>
      <w:r>
        <w:rPr>
          <w:rFonts w:hint="eastAsia" w:ascii="宋体" w:hAnsi="宋体" w:eastAsia="宋体"/>
          <w:sz w:val="24"/>
          <w:szCs w:val="24"/>
        </w:rPr>
        <w:t>探究原问题的数学背景：</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一次可以从袋中摸出</w:t>
      </w:r>
      <w:bookmarkStart w:id="44" w:name="OLE_LINK118"/>
      <w:r>
        <w:rPr>
          <w:rFonts w:hint="eastAsia" w:ascii="宋体" w:hAnsi="宋体" w:eastAsia="宋体"/>
          <w:position w:val="-6"/>
          <w:sz w:val="24"/>
          <w:szCs w:val="24"/>
        </w:rPr>
        <w:object>
          <v:shape id="_x0000_i1061" o:spt="75" type="#_x0000_t75" style="height:13.9pt;width:9.75pt;" o:ole="t" filled="f" o:preferrelative="t" stroked="f" coordsize="21600,21600">
            <v:path/>
            <v:fill on="f" focussize="0,0"/>
            <v:stroke on="f" joinstyle="miter"/>
            <v:imagedata r:id="rId53" o:title=""/>
            <o:lock v:ext="edit" aspectratio="t"/>
            <w10:wrap type="none"/>
            <w10:anchorlock/>
          </v:shape>
          <o:OLEObject Type="Embed" ProgID="Equation.DSMT4" ShapeID="_x0000_i1061" DrawAspect="Content" ObjectID="_1468075761" r:id="rId65">
            <o:LockedField>false</o:LockedField>
          </o:OLEObject>
        </w:object>
      </w:r>
      <w:bookmarkEnd w:id="44"/>
      <w:r>
        <w:rPr>
          <w:rFonts w:hint="eastAsia" w:ascii="宋体" w:hAnsi="宋体" w:eastAsia="宋体"/>
          <w:sz w:val="24"/>
          <w:szCs w:val="24"/>
        </w:rPr>
        <w:t>（</w:t>
      </w:r>
      <w:r>
        <w:rPr>
          <w:rFonts w:hint="eastAsia" w:ascii="宋体" w:hAnsi="宋体" w:eastAsia="宋体"/>
          <w:position w:val="-6"/>
          <w:sz w:val="24"/>
          <w:szCs w:val="24"/>
        </w:rPr>
        <w:object>
          <v:shape id="_x0000_i1062" o:spt="75" type="#_x0000_t75" style="height:13.15pt;width:30.75pt;" o:ole="t" filled="f" o:preferrelative="t" stroked="f" coordsize="21600,21600">
            <v:path/>
            <v:fill on="f" focussize="0,0"/>
            <v:stroke on="f" joinstyle="miter"/>
            <v:imagedata r:id="rId8" o:title=""/>
            <o:lock v:ext="edit" aspectratio="t"/>
            <w10:wrap type="none"/>
            <w10:anchorlock/>
          </v:shape>
          <o:OLEObject Type="Embed" ProgID="Equation.DSMT4" ShapeID="_x0000_i1062" DrawAspect="Content" ObjectID="_1468075762" r:id="rId66">
            <o:LockedField>false</o:LockedField>
          </o:OLEObject>
        </w:object>
      </w:r>
      <w:r>
        <w:rPr>
          <w:rFonts w:hint="eastAsia" w:ascii="宋体" w:hAnsi="宋体" w:eastAsia="宋体"/>
          <w:sz w:val="24"/>
          <w:szCs w:val="24"/>
        </w:rPr>
        <w:t>，</w:t>
      </w:r>
      <w:r>
        <w:rPr>
          <w:rFonts w:hint="eastAsia" w:ascii="宋体" w:hAnsi="宋体" w:eastAsia="宋体"/>
          <w:position w:val="-6"/>
          <w:sz w:val="24"/>
          <w:szCs w:val="24"/>
        </w:rPr>
        <w:object>
          <v:shape id="_x0000_i1063" o:spt="75" type="#_x0000_t75" style="height:13.15pt;width:43.15pt;" o:ole="t" filled="f" o:preferrelative="t" stroked="f" coordsize="21600,21600">
            <v:path/>
            <v:fill on="f" focussize="0,0"/>
            <v:stroke on="f" joinstyle="miter"/>
            <v:imagedata r:id="rId56" o:title=""/>
            <o:lock v:ext="edit" aspectratio="t"/>
            <w10:wrap type="none"/>
            <w10:anchorlock/>
          </v:shape>
          <o:OLEObject Type="Embed" ProgID="Equation.DSMT4" ShapeID="_x0000_i1063" DrawAspect="Content" ObjectID="_1468075763" r:id="rId67">
            <o:LockedField>false</o:LockedField>
          </o:OLEObject>
        </w:object>
      </w:r>
      <w:r>
        <w:rPr>
          <w:rFonts w:hint="eastAsia" w:ascii="宋体" w:hAnsi="宋体" w:eastAsia="宋体"/>
          <w:sz w:val="24"/>
          <w:szCs w:val="24"/>
        </w:rPr>
        <w:t>）颗棋子，记每次从袋中摸出</w:t>
      </w:r>
      <w:r>
        <w:rPr>
          <w:rFonts w:hint="eastAsia" w:ascii="宋体" w:hAnsi="宋体" w:eastAsia="宋体"/>
          <w:position w:val="-6"/>
          <w:sz w:val="24"/>
          <w:szCs w:val="24"/>
        </w:rPr>
        <w:object>
          <v:shape id="_x0000_i1064" o:spt="75" type="#_x0000_t75" style="height:10.9pt;width:9.75pt;" o:ole="t" filled="f" o:preferrelative="t" stroked="f" coordsize="21600,21600">
            <v:path/>
            <v:fill on="f" focussize="0,0"/>
            <v:stroke on="f" joinstyle="miter"/>
            <v:imagedata r:id="rId69" o:title=""/>
            <o:lock v:ext="edit" aspectratio="t"/>
            <w10:wrap type="none"/>
            <w10:anchorlock/>
          </v:shape>
          <o:OLEObject Type="Embed" ProgID="Equation.DSMT4" ShapeID="_x0000_i1064" DrawAspect="Content" ObjectID="_1468075764" r:id="rId68">
            <o:LockedField>false</o:LockedField>
          </o:OLEObject>
        </w:object>
      </w:r>
      <w:r>
        <w:rPr>
          <w:rFonts w:hint="eastAsia" w:ascii="宋体" w:hAnsi="宋体" w:eastAsia="宋体"/>
          <w:sz w:val="24"/>
          <w:szCs w:val="24"/>
        </w:rPr>
        <w:t>颗棋子，有放回地连续摸5次所得分值的期望为</w:t>
      </w:r>
      <w:bookmarkStart w:id="45" w:name="OLE_LINK119"/>
      <w:r>
        <w:rPr>
          <w:rFonts w:hint="eastAsia" w:ascii="宋体" w:hAnsi="宋体" w:eastAsia="宋体"/>
          <w:position w:val="-14"/>
          <w:sz w:val="24"/>
          <w:szCs w:val="24"/>
        </w:rPr>
        <w:object>
          <v:shape id="_x0000_i1065" o:spt="75" type="#_x0000_t75" style="height:20.25pt;width:46.15pt;" o:ole="t" filled="f" o:preferrelative="t" stroked="f" coordsize="21600,21600">
            <v:path/>
            <v:fill on="f" focussize="0,0"/>
            <v:stroke on="f" joinstyle="miter"/>
            <v:imagedata r:id="rId71" o:title=""/>
            <o:lock v:ext="edit" aspectratio="t"/>
            <w10:wrap type="none"/>
            <w10:anchorlock/>
          </v:shape>
          <o:OLEObject Type="Embed" ProgID="Equation.DSMT4" ShapeID="_x0000_i1065" DrawAspect="Content" ObjectID="_1468075765" r:id="rId70">
            <o:LockedField>false</o:LockedField>
          </o:OLEObject>
        </w:object>
      </w:r>
      <w:bookmarkEnd w:id="45"/>
      <w:r>
        <w:rPr>
          <w:rFonts w:hint="eastAsia" w:ascii="宋体" w:hAnsi="宋体" w:eastAsia="宋体"/>
          <w:sz w:val="24"/>
          <w:szCs w:val="24"/>
        </w:rPr>
        <w:t>，则由条件，得</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66" o:spt="75" type="#_x0000_t75" style="height:37.9pt;width:175.9pt;" o:ole="t" filled="f" o:preferrelative="t" stroked="f" coordsize="21600,21600">
            <v:path/>
            <v:fill on="f" focussize="0,0"/>
            <v:stroke on="f" joinstyle="miter"/>
            <v:imagedata r:id="rId73" o:title=""/>
            <o:lock v:ext="edit" aspectratio="t"/>
            <w10:wrap type="none"/>
            <w10:anchorlock/>
          </v:shape>
          <o:OLEObject Type="Embed" ProgID="Equation.DSMT4" ShapeID="_x0000_i1066" DrawAspect="Content" ObjectID="_1468075766" r:id="rId72">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67" o:spt="75" type="#_x0000_t75" style="height:37.9pt;width:250.15pt;" o:ole="t" filled="f" o:preferrelative="t" stroked="f" coordsize="21600,21600">
            <v:path/>
            <v:fill on="f" focussize="0,0"/>
            <v:stroke on="f" joinstyle="miter"/>
            <v:imagedata r:id="rId75" o:title=""/>
            <o:lock v:ext="edit" aspectratio="t"/>
            <w10:wrap type="none"/>
            <w10:anchorlock/>
          </v:shape>
          <o:OLEObject Type="Embed" ProgID="Equation.DSMT4" ShapeID="_x0000_i1067" DrawAspect="Content" ObjectID="_1468075767" r:id="rId74">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68" o:spt="75" type="#_x0000_t75" style="height:37.9pt;width:253.9pt;" o:ole="t" filled="f" o:preferrelative="t" stroked="f" coordsize="21600,21600">
            <v:path/>
            <v:fill on="f" focussize="0,0"/>
            <v:stroke on="f" joinstyle="miter"/>
            <v:imagedata r:id="rId77" o:title=""/>
            <o:lock v:ext="edit" aspectratio="t"/>
            <w10:wrap type="none"/>
            <w10:anchorlock/>
          </v:shape>
          <o:OLEObject Type="Embed" ProgID="Equation.DSMT4" ShapeID="_x0000_i1068" DrawAspect="Content" ObjectID="_1468075768" r:id="rId76">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69" o:spt="75" type="#_x0000_t75" style="height:37.9pt;width:258.4pt;" o:ole="t" filled="f" o:preferrelative="t" stroked="f" coordsize="21600,21600">
            <v:path/>
            <v:fill on="f" focussize="0,0"/>
            <v:stroke on="f" joinstyle="miter"/>
            <v:imagedata r:id="rId79" o:title=""/>
            <o:lock v:ext="edit" aspectratio="t"/>
            <w10:wrap type="none"/>
            <w10:anchorlock/>
          </v:shape>
          <o:OLEObject Type="Embed" ProgID="Equation.DSMT4" ShapeID="_x0000_i1069" DrawAspect="Content" ObjectID="_1468075769" r:id="rId78">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70" o:spt="75" type="#_x0000_t75" style="height:37.9pt;width:258pt;" o:ole="t" filled="f" o:preferrelative="t" stroked="f" coordsize="21600,21600">
            <v:path/>
            <v:fill on="f" focussize="0,0"/>
            <v:stroke on="f" joinstyle="miter"/>
            <v:imagedata r:id="rId81" o:title=""/>
            <o:lock v:ext="edit" aspectratio="t"/>
            <w10:wrap type="none"/>
            <w10:anchorlock/>
          </v:shape>
          <o:OLEObject Type="Embed" ProgID="Equation.DSMT4" ShapeID="_x0000_i1070" DrawAspect="Content" ObjectID="_1468075770" r:id="rId80">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71" o:spt="75" type="#_x0000_t75" style="height:37.9pt;width:250.9pt;" o:ole="t" filled="f" o:preferrelative="t" stroked="f" coordsize="21600,21600">
            <v:path/>
            <v:fill on="f" focussize="0,0"/>
            <v:stroke on="f" joinstyle="miter"/>
            <v:imagedata r:id="rId83" o:title=""/>
            <o:lock v:ext="edit" aspectratio="t"/>
            <w10:wrap type="none"/>
            <w10:anchorlock/>
          </v:shape>
          <o:OLEObject Type="Embed" ProgID="Equation.DSMT4" ShapeID="_x0000_i1071" DrawAspect="Content" ObjectID="_1468075771" r:id="rId82">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72" o:spt="75" type="#_x0000_t75" style="height:37.9pt;width:262.15pt;" o:ole="t" filled="f" o:preferrelative="t" stroked="f" coordsize="21600,21600">
            <v:path/>
            <v:fill on="f" focussize="0,0"/>
            <v:stroke on="f" joinstyle="miter"/>
            <v:imagedata r:id="rId85" o:title=""/>
            <o:lock v:ext="edit" aspectratio="t"/>
            <w10:wrap type="none"/>
            <w10:anchorlock/>
          </v:shape>
          <o:OLEObject Type="Embed" ProgID="Equation.DSMT4" ShapeID="_x0000_i1072" DrawAspect="Content" ObjectID="_1468075772" r:id="rId84">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position w:val="-32"/>
          <w:sz w:val="24"/>
          <w:szCs w:val="24"/>
        </w:rPr>
        <w:object>
          <v:shape id="_x0000_i1073" o:spt="75" type="#_x0000_t75" style="height:37.9pt;width:267pt;" o:ole="t" filled="f" o:preferrelative="t" stroked="f" coordsize="21600,21600">
            <v:path/>
            <v:fill on="f" focussize="0,0"/>
            <v:stroke on="f" joinstyle="miter"/>
            <v:imagedata r:id="rId87" o:title=""/>
            <o:lock v:ext="edit" aspectratio="t"/>
            <w10:wrap type="none"/>
            <w10:anchorlock/>
          </v:shape>
          <o:OLEObject Type="Embed" ProgID="Equation.DSMT4" ShapeID="_x0000_i1073" DrawAspect="Content" ObjectID="_1468075773" r:id="rId86">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综上可知：每次摸3颗棋子，得分的期望值最大，最大值为11分.</w:t>
      </w:r>
    </w:p>
    <w:p>
      <w:pPr>
        <w:snapToGrid w:val="0"/>
        <w:spacing w:line="312" w:lineRule="auto"/>
        <w:ind w:firstLine="480" w:firstLineChars="200"/>
        <w:rPr>
          <w:rFonts w:ascii="宋体" w:hAnsi="宋体" w:eastAsia="宋体"/>
          <w:sz w:val="24"/>
          <w:szCs w:val="24"/>
        </w:rPr>
      </w:pPr>
      <w:bookmarkStart w:id="46" w:name="OLE_LINK121"/>
      <w:r>
        <w:rPr>
          <w:rFonts w:hint="eastAsia" w:ascii="宋体" w:hAnsi="宋体" w:eastAsia="宋体"/>
          <w:sz w:val="24"/>
          <w:szCs w:val="24"/>
        </w:rPr>
        <w:t>（3）</w:t>
      </w:r>
      <w:bookmarkEnd w:id="46"/>
      <w:r>
        <w:rPr>
          <w:rFonts w:hint="eastAsia" w:ascii="宋体" w:hAnsi="宋体" w:eastAsia="宋体"/>
          <w:sz w:val="24"/>
          <w:szCs w:val="24"/>
        </w:rPr>
        <w:t>问题推广：</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① 袋中棋子总数不变，摸出的黑、白棋子的赋分方式也不变，若改变袋中黑、白棋子的数量，结论如何？</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② 袋中棋子总数不变，黑、白棋子的数量也不变，改变摸出黑、白棋子的赋分方式，结论如何？</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③ 袋中棋子总数不变，改变袋中黑、白棋子的数量与摸出的黑、白棋子的赋分方式，结论如何？</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④请设计袋中黑、白棋子的数量与摸出的黑、白棋子的赋分方式，使得游戏既有趣、操作性又强！</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（4）撰写活动报告.</w:t>
      </w:r>
    </w:p>
    <w:p>
      <w:pPr>
        <w:snapToGrid w:val="0"/>
        <w:spacing w:line="312" w:lineRule="auto"/>
        <w:rPr>
          <w:rFonts w:ascii="宋体" w:hAnsi="宋体" w:eastAsia="宋体"/>
          <w:sz w:val="24"/>
          <w:szCs w:val="24"/>
        </w:rPr>
      </w:pPr>
    </w:p>
    <w:p>
      <w:pPr>
        <w:snapToGrid w:val="0"/>
        <w:spacing w:line="312" w:lineRule="auto"/>
        <w:ind w:left="480"/>
        <w:rPr>
          <w:rFonts w:ascii="宋体" w:hAnsi="宋体" w:eastAsia="宋体"/>
          <w:b/>
          <w:bCs/>
          <w:sz w:val="24"/>
          <w:szCs w:val="24"/>
        </w:rPr>
      </w:pPr>
      <w:r>
        <w:rPr>
          <w:rFonts w:hint="eastAsia" w:ascii="宋体" w:hAnsi="宋体" w:eastAsia="宋体"/>
          <w:b/>
          <w:bCs/>
          <w:sz w:val="24"/>
          <w:szCs w:val="24"/>
        </w:rPr>
        <w:t>四、单元作业设计</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例1</w:t>
      </w:r>
      <w:r>
        <w:rPr>
          <w:rFonts w:hint="eastAsia" w:ascii="宋体" w:hAnsi="宋体" w:eastAsia="宋体"/>
          <w:sz w:val="24"/>
          <w:szCs w:val="24"/>
        </w:rPr>
        <w:t>设</w:t>
      </w:r>
      <w:bookmarkStart w:id="47" w:name="OLE_LINK123"/>
      <w:r>
        <w:rPr>
          <w:rFonts w:hint="eastAsia" w:ascii="宋体" w:hAnsi="宋体" w:eastAsia="宋体"/>
          <w:position w:val="-6"/>
          <w:sz w:val="24"/>
          <w:szCs w:val="24"/>
        </w:rPr>
        <w:object>
          <v:shape id="_x0000_i1074" o:spt="75" type="#_x0000_t75" style="height:13.15pt;width:43.15pt;" o:ole="t" filled="f" o:preferrelative="t" stroked="f" coordsize="21600,21600">
            <v:path/>
            <v:fill on="f" focussize="0,0"/>
            <v:stroke on="f" joinstyle="miter"/>
            <v:imagedata r:id="rId89" o:title=""/>
            <o:lock v:ext="edit" aspectratio="t"/>
            <w10:wrap type="none"/>
            <w10:anchorlock/>
          </v:shape>
          <o:OLEObject Type="Embed" ProgID="Equation.DSMT4" ShapeID="_x0000_i1074" DrawAspect="Content" ObjectID="_1468075774" r:id="rId88">
            <o:LockedField>false</o:LockedField>
          </o:OLEObject>
        </w:object>
      </w:r>
      <w:bookmarkEnd w:id="47"/>
      <w:r>
        <w:rPr>
          <w:rFonts w:hint="eastAsia" w:ascii="宋体" w:hAnsi="宋体" w:eastAsia="宋体"/>
          <w:sz w:val="24"/>
          <w:szCs w:val="24"/>
        </w:rPr>
        <w:t>，随机变量</w:t>
      </w:r>
      <w:r>
        <w:rPr>
          <w:rFonts w:hint="eastAsia" w:ascii="宋体" w:hAnsi="宋体" w:eastAsia="宋体"/>
          <w:position w:val="-4"/>
          <w:sz w:val="24"/>
          <w:szCs w:val="24"/>
        </w:rPr>
        <w:object>
          <v:shape id="_x0000_i1075" o:spt="75" type="#_x0000_t75" style="height:12.75pt;width:13.9pt;" o:ole="t" filled="f" o:preferrelative="t" stroked="f" coordsize="21600,21600">
            <v:path/>
            <v:fill on="f" focussize="0,0"/>
            <v:stroke on="f" joinstyle="miter"/>
            <v:imagedata r:id="rId91" o:title=""/>
            <o:lock v:ext="edit" aspectratio="t"/>
            <w10:wrap type="none"/>
            <w10:anchorlock/>
          </v:shape>
          <o:OLEObject Type="Embed" ProgID="Equation.DSMT4" ShapeID="_x0000_i1075" DrawAspect="Content" ObjectID="_1468075775" r:id="rId90">
            <o:LockedField>false</o:LockedField>
          </o:OLEObject>
        </w:object>
      </w:r>
      <w:r>
        <w:rPr>
          <w:rFonts w:hint="eastAsia" w:ascii="宋体" w:hAnsi="宋体" w:eastAsia="宋体"/>
          <w:sz w:val="24"/>
          <w:szCs w:val="24"/>
        </w:rPr>
        <w:t>的分布是</w:t>
      </w:r>
      <w:r>
        <w:rPr>
          <w:rFonts w:hint="eastAsia" w:ascii="宋体" w:hAnsi="宋体" w:eastAsia="宋体"/>
          <w:position w:val="-46"/>
          <w:sz w:val="24"/>
          <w:szCs w:val="24"/>
        </w:rPr>
        <w:object>
          <v:shape id="_x0000_i1076" o:spt="75" type="#_x0000_t75" style="height:51.75pt;width:60.75pt;" o:ole="t" filled="f" o:preferrelative="t" stroked="f" coordsize="21600,21600">
            <v:path/>
            <v:fill on="f" focussize="0,0"/>
            <v:stroke on="f" joinstyle="miter"/>
            <v:imagedata r:id="rId93" o:title=""/>
            <o:lock v:ext="edit" aspectratio="t"/>
            <w10:wrap type="none"/>
            <w10:anchorlock/>
          </v:shape>
          <o:OLEObject Type="Embed" ProgID="Equation.DSMT4" ShapeID="_x0000_i1076" DrawAspect="Content" ObjectID="_1468075776" r:id="rId92">
            <o:LockedField>false</o:LockedField>
          </o:OLEObject>
        </w:object>
      </w:r>
      <w:r>
        <w:rPr>
          <w:rFonts w:hint="eastAsia" w:ascii="宋体" w:hAnsi="宋体" w:eastAsia="宋体"/>
          <w:sz w:val="24"/>
          <w:szCs w:val="24"/>
        </w:rPr>
        <w:t>，当</w:t>
      </w:r>
      <w:bookmarkStart w:id="48" w:name="OLE_LINK127"/>
      <w:r>
        <w:rPr>
          <w:rFonts w:hint="eastAsia" w:ascii="宋体" w:hAnsi="宋体" w:eastAsia="宋体"/>
          <w:position w:val="-6"/>
          <w:sz w:val="24"/>
          <w:szCs w:val="24"/>
        </w:rPr>
        <w:object>
          <v:shape id="_x0000_i1077"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077" DrawAspect="Content" ObjectID="_1468075777" r:id="rId94">
            <o:LockedField>false</o:LockedField>
          </o:OLEObject>
        </w:object>
      </w:r>
      <w:bookmarkEnd w:id="48"/>
      <w:r>
        <w:rPr>
          <w:rFonts w:hint="eastAsia" w:ascii="宋体" w:hAnsi="宋体" w:eastAsia="宋体"/>
          <w:sz w:val="24"/>
          <w:szCs w:val="24"/>
        </w:rPr>
        <w:t>在</w:t>
      </w:r>
      <w:bookmarkStart w:id="49" w:name="OLE_LINK124"/>
      <w:r>
        <w:rPr>
          <w:rFonts w:hint="eastAsia" w:ascii="宋体" w:hAnsi="宋体" w:eastAsia="宋体"/>
          <w:position w:val="-10"/>
          <w:sz w:val="24"/>
          <w:szCs w:val="24"/>
        </w:rPr>
        <w:object>
          <v:shape id="_x0000_i1078" o:spt="75" type="#_x0000_t75" style="height:16.15pt;width:26.25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96">
            <o:LockedField>false</o:LockedField>
          </o:OLEObject>
        </w:object>
      </w:r>
      <w:bookmarkEnd w:id="49"/>
      <w:r>
        <w:rPr>
          <w:rFonts w:hint="eastAsia" w:ascii="宋体" w:hAnsi="宋体" w:eastAsia="宋体"/>
          <w:sz w:val="24"/>
          <w:szCs w:val="24"/>
        </w:rPr>
        <w:t>内变化时，随机变量</w:t>
      </w:r>
      <w:bookmarkStart w:id="50" w:name="OLE_LINK125"/>
      <w:r>
        <w:rPr>
          <w:rFonts w:hint="eastAsia" w:ascii="宋体" w:hAnsi="宋体" w:eastAsia="宋体"/>
          <w:position w:val="-4"/>
          <w:sz w:val="24"/>
          <w:szCs w:val="24"/>
        </w:rPr>
        <w:object>
          <v:shape id="_x0000_i1079" o:spt="75" type="#_x0000_t75" style="height:12.75pt;width:13.9pt;" o:ole="t" filled="f" o:preferrelative="t" stroked="f" coordsize="21600,21600">
            <v:path/>
            <v:fill on="f" focussize="0,0"/>
            <v:stroke on="f" joinstyle="miter"/>
            <v:imagedata r:id="rId91" o:title=""/>
            <o:lock v:ext="edit" aspectratio="t"/>
            <w10:wrap type="none"/>
            <w10:anchorlock/>
          </v:shape>
          <o:OLEObject Type="Embed" ProgID="Equation.DSMT4" ShapeID="_x0000_i1079" DrawAspect="Content" ObjectID="_1468075779" r:id="rId98">
            <o:LockedField>false</o:LockedField>
          </o:OLEObject>
        </w:object>
      </w:r>
      <w:bookmarkEnd w:id="50"/>
      <w:r>
        <w:rPr>
          <w:rFonts w:hint="eastAsia" w:ascii="宋体" w:hAnsi="宋体" w:eastAsia="宋体"/>
          <w:sz w:val="24"/>
          <w:szCs w:val="24"/>
        </w:rPr>
        <w:t>的方差</w:t>
      </w:r>
      <w:bookmarkStart w:id="51" w:name="OLE_LINK126"/>
      <w:r>
        <w:rPr>
          <w:rFonts w:hint="eastAsia" w:ascii="宋体" w:hAnsi="宋体" w:eastAsia="宋体"/>
          <w:position w:val="-10"/>
          <w:sz w:val="24"/>
          <w:szCs w:val="24"/>
        </w:rPr>
        <w:object>
          <v:shape id="_x0000_i1080"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80" DrawAspect="Content" ObjectID="_1468075780" r:id="rId99">
            <o:LockedField>false</o:LockedField>
          </o:OLEObject>
        </w:object>
      </w:r>
      <w:bookmarkEnd w:id="51"/>
      <w:r>
        <w:rPr>
          <w:rFonts w:hint="eastAsia" w:ascii="宋体" w:hAnsi="宋体" w:eastAsia="宋体"/>
          <w:sz w:val="24"/>
          <w:szCs w:val="24"/>
        </w:rPr>
        <w:t>的变化规律是怎样的？</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分析</w:t>
      </w:r>
      <w:r>
        <w:rPr>
          <w:rFonts w:hint="eastAsia" w:ascii="宋体" w:hAnsi="宋体" w:eastAsia="宋体"/>
          <w:sz w:val="24"/>
          <w:szCs w:val="24"/>
        </w:rPr>
        <w:t xml:space="preserve"> 要探讨当</w:t>
      </w:r>
      <w:bookmarkStart w:id="52" w:name="OLE_LINK129"/>
      <w:r>
        <w:rPr>
          <w:rFonts w:hint="eastAsia" w:ascii="宋体" w:hAnsi="宋体" w:eastAsia="宋体"/>
          <w:position w:val="-6"/>
          <w:sz w:val="24"/>
          <w:szCs w:val="24"/>
        </w:rPr>
        <w:object>
          <v:shape id="_x0000_i1081"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081" DrawAspect="Content" ObjectID="_1468075781" r:id="rId101">
            <o:LockedField>false</o:LockedField>
          </o:OLEObject>
        </w:object>
      </w:r>
      <w:bookmarkEnd w:id="52"/>
      <w:r>
        <w:rPr>
          <w:rFonts w:hint="eastAsia" w:ascii="宋体" w:hAnsi="宋体" w:eastAsia="宋体"/>
          <w:sz w:val="24"/>
          <w:szCs w:val="24"/>
        </w:rPr>
        <w:t>变化时随机变量</w:t>
      </w:r>
      <w:bookmarkStart w:id="53" w:name="OLE_LINK132"/>
      <w:r>
        <w:rPr>
          <w:rFonts w:hint="eastAsia" w:ascii="宋体" w:hAnsi="宋体" w:eastAsia="宋体"/>
          <w:position w:val="-4"/>
          <w:sz w:val="24"/>
          <w:szCs w:val="24"/>
        </w:rPr>
        <w:object>
          <v:shape id="_x0000_i1082" o:spt="75" type="#_x0000_t75" style="height:12.75pt;width:13.9pt;" o:ole="t" filled="f" o:preferrelative="t" stroked="f" coordsize="21600,21600">
            <v:path/>
            <v:fill on="f" focussize="0,0"/>
            <v:stroke on="f" joinstyle="miter"/>
            <v:imagedata r:id="rId91" o:title=""/>
            <o:lock v:ext="edit" aspectratio="t"/>
            <w10:wrap type="none"/>
            <w10:anchorlock/>
          </v:shape>
          <o:OLEObject Type="Embed" ProgID="Equation.DSMT4" ShapeID="_x0000_i1082" DrawAspect="Content" ObjectID="_1468075782" r:id="rId102">
            <o:LockedField>false</o:LockedField>
          </o:OLEObject>
        </w:object>
      </w:r>
      <w:bookmarkEnd w:id="53"/>
      <w:r>
        <w:rPr>
          <w:rFonts w:hint="eastAsia" w:ascii="宋体" w:hAnsi="宋体" w:eastAsia="宋体"/>
          <w:sz w:val="24"/>
          <w:szCs w:val="24"/>
        </w:rPr>
        <w:t>的方差</w:t>
      </w:r>
      <w:bookmarkStart w:id="54" w:name="OLE_LINK128"/>
      <w:r>
        <w:rPr>
          <w:rFonts w:hint="eastAsia" w:ascii="宋体" w:hAnsi="宋体" w:eastAsia="宋体"/>
          <w:position w:val="-10"/>
          <w:sz w:val="24"/>
          <w:szCs w:val="24"/>
        </w:rPr>
        <w:object>
          <v:shape id="_x0000_i1083"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83" DrawAspect="Content" ObjectID="_1468075783" r:id="rId103">
            <o:LockedField>false</o:LockedField>
          </o:OLEObject>
        </w:object>
      </w:r>
      <w:bookmarkEnd w:id="54"/>
      <w:r>
        <w:rPr>
          <w:rFonts w:hint="eastAsia" w:ascii="宋体" w:hAnsi="宋体" w:eastAsia="宋体"/>
          <w:sz w:val="24"/>
          <w:szCs w:val="24"/>
        </w:rPr>
        <w:t>是如何变化的，就要将</w:t>
      </w:r>
      <w:bookmarkStart w:id="55" w:name="OLE_LINK130"/>
      <w:r>
        <w:rPr>
          <w:rFonts w:hint="eastAsia" w:ascii="宋体" w:hAnsi="宋体" w:eastAsia="宋体"/>
          <w:position w:val="-10"/>
          <w:sz w:val="24"/>
          <w:szCs w:val="24"/>
        </w:rPr>
        <w:object>
          <v:shape id="_x0000_i1084"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84" DrawAspect="Content" ObjectID="_1468075784" r:id="rId104">
            <o:LockedField>false</o:LockedField>
          </o:OLEObject>
        </w:object>
      </w:r>
      <w:bookmarkEnd w:id="55"/>
      <w:r>
        <w:rPr>
          <w:rFonts w:hint="eastAsia" w:ascii="宋体" w:hAnsi="宋体" w:eastAsia="宋体"/>
          <w:sz w:val="24"/>
          <w:szCs w:val="24"/>
        </w:rPr>
        <w:t>用参数</w:t>
      </w:r>
      <w:r>
        <w:rPr>
          <w:rFonts w:hint="eastAsia" w:ascii="宋体" w:hAnsi="宋体" w:eastAsia="宋体"/>
          <w:position w:val="-6"/>
          <w:sz w:val="24"/>
          <w:szCs w:val="24"/>
        </w:rPr>
        <w:object>
          <v:shape id="_x0000_i1085"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085" DrawAspect="Content" ObjectID="_1468075785" r:id="rId105">
            <o:LockedField>false</o:LockedField>
          </o:OLEObject>
        </w:object>
      </w:r>
      <w:r>
        <w:rPr>
          <w:rFonts w:hint="eastAsia" w:ascii="宋体" w:hAnsi="宋体" w:eastAsia="宋体"/>
          <w:sz w:val="24"/>
          <w:szCs w:val="24"/>
        </w:rPr>
        <w:t>表达出来.根据</w:t>
      </w:r>
      <w:bookmarkStart w:id="56" w:name="OLE_LINK131"/>
      <w:r>
        <w:rPr>
          <w:rFonts w:hint="eastAsia" w:ascii="宋体" w:hAnsi="宋体" w:eastAsia="宋体"/>
          <w:position w:val="-10"/>
          <w:sz w:val="24"/>
          <w:szCs w:val="24"/>
        </w:rPr>
        <w:object>
          <v:shape id="_x0000_i1086"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86" DrawAspect="Content" ObjectID="_1468075786" r:id="rId106">
            <o:LockedField>false</o:LockedField>
          </o:OLEObject>
        </w:object>
      </w:r>
      <w:bookmarkEnd w:id="56"/>
      <w:r>
        <w:rPr>
          <w:rFonts w:hint="eastAsia" w:ascii="宋体" w:hAnsi="宋体" w:eastAsia="宋体"/>
          <w:sz w:val="24"/>
          <w:szCs w:val="24"/>
        </w:rPr>
        <w:t>与期望</w:t>
      </w:r>
      <w:bookmarkStart w:id="57" w:name="OLE_LINK133"/>
      <w:r>
        <w:rPr>
          <w:rFonts w:hint="eastAsia" w:ascii="宋体" w:hAnsi="宋体" w:eastAsia="宋体"/>
          <w:position w:val="-10"/>
          <w:sz w:val="24"/>
          <w:szCs w:val="24"/>
        </w:rPr>
        <w:object>
          <v:shape id="_x0000_i1087" o:spt="75" type="#_x0000_t75" style="height:16.15pt;width:31.15pt;" o:ole="t" filled="f" o:preferrelative="t" stroked="f" coordsize="21600,21600">
            <v:path/>
            <v:fill on="f" focussize="0,0"/>
            <v:stroke on="f" joinstyle="miter"/>
            <v:imagedata r:id="rId108" o:title=""/>
            <o:lock v:ext="edit" aspectratio="t"/>
            <w10:wrap type="none"/>
            <w10:anchorlock/>
          </v:shape>
          <o:OLEObject Type="Embed" ProgID="Equation.DSMT4" ShapeID="_x0000_i1087" DrawAspect="Content" ObjectID="_1468075787" r:id="rId107">
            <o:LockedField>false</o:LockedField>
          </o:OLEObject>
        </w:object>
      </w:r>
      <w:bookmarkEnd w:id="57"/>
      <w:r>
        <w:rPr>
          <w:rFonts w:hint="eastAsia" w:ascii="宋体" w:hAnsi="宋体" w:eastAsia="宋体"/>
          <w:sz w:val="24"/>
          <w:szCs w:val="24"/>
        </w:rPr>
        <w:t>的关系，可以将</w:t>
      </w:r>
      <w:r>
        <w:rPr>
          <w:rFonts w:hint="eastAsia" w:ascii="宋体" w:hAnsi="宋体" w:eastAsia="宋体"/>
          <w:position w:val="-10"/>
          <w:sz w:val="24"/>
          <w:szCs w:val="24"/>
        </w:rPr>
        <w:object>
          <v:shape id="_x0000_i1088"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88" DrawAspect="Content" ObjectID="_1468075788" r:id="rId109">
            <o:LockedField>false</o:LockedField>
          </o:OLEObject>
        </w:object>
      </w:r>
      <w:r>
        <w:rPr>
          <w:rFonts w:hint="eastAsia" w:ascii="宋体" w:hAnsi="宋体" w:eastAsia="宋体"/>
          <w:sz w:val="24"/>
          <w:szCs w:val="24"/>
        </w:rPr>
        <w:t>表示为</w:t>
      </w:r>
      <w:r>
        <w:rPr>
          <w:rFonts w:hint="eastAsia" w:ascii="宋体" w:hAnsi="宋体" w:eastAsia="宋体"/>
          <w:position w:val="-6"/>
          <w:sz w:val="24"/>
          <w:szCs w:val="24"/>
        </w:rPr>
        <w:object>
          <v:shape id="_x0000_i1089"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089" DrawAspect="Content" ObjectID="_1468075789" r:id="rId110">
            <o:LockedField>false</o:LockedField>
          </o:OLEObject>
        </w:object>
      </w:r>
      <w:r>
        <w:rPr>
          <w:rFonts w:hint="eastAsia" w:ascii="宋体" w:hAnsi="宋体" w:eastAsia="宋体"/>
          <w:sz w:val="24"/>
          <w:szCs w:val="24"/>
        </w:rPr>
        <w:t>的二次函数，运用二次函数的性质解决问题.</w:t>
      </w:r>
    </w:p>
    <w:p>
      <w:pPr>
        <w:snapToGrid w:val="0"/>
        <w:spacing w:line="312" w:lineRule="auto"/>
        <w:ind w:firstLine="482" w:firstLineChars="200"/>
        <w:jc w:val="left"/>
        <w:rPr>
          <w:rFonts w:ascii="宋体" w:hAnsi="宋体" w:eastAsia="宋体"/>
          <w:sz w:val="24"/>
          <w:szCs w:val="24"/>
        </w:rPr>
      </w:pPr>
      <w:r>
        <w:rPr>
          <w:rFonts w:hint="eastAsia" w:ascii="宋体" w:hAnsi="宋体" w:eastAsia="宋体"/>
          <w:b/>
          <w:bCs/>
          <w:sz w:val="24"/>
          <w:szCs w:val="24"/>
        </w:rPr>
        <w:t>解</w:t>
      </w:r>
      <w:r>
        <w:rPr>
          <w:rFonts w:hint="eastAsia" w:ascii="宋体" w:hAnsi="宋体" w:eastAsia="宋体"/>
          <w:sz w:val="24"/>
          <w:szCs w:val="24"/>
        </w:rPr>
        <w:t xml:space="preserve"> 由随机变量</w:t>
      </w:r>
      <w:r>
        <w:rPr>
          <w:rFonts w:hint="eastAsia" w:ascii="宋体" w:hAnsi="宋体" w:eastAsia="宋体"/>
          <w:position w:val="-4"/>
          <w:sz w:val="24"/>
          <w:szCs w:val="24"/>
        </w:rPr>
        <w:object>
          <v:shape id="_x0000_i1090" o:spt="75" type="#_x0000_t75" style="height:12.75pt;width:13.9pt;" o:ole="t" filled="f" o:preferrelative="t" stroked="f" coordsize="21600,21600">
            <v:path/>
            <v:fill on="f" focussize="0,0"/>
            <v:stroke on="f" joinstyle="miter"/>
            <v:imagedata r:id="rId91" o:title=""/>
            <o:lock v:ext="edit" aspectratio="t"/>
            <w10:wrap type="none"/>
            <w10:anchorlock/>
          </v:shape>
          <o:OLEObject Type="Embed" ProgID="Equation.DSMT4" ShapeID="_x0000_i1090" DrawAspect="Content" ObjectID="_1468075790" r:id="rId111">
            <o:LockedField>false</o:LockedField>
          </o:OLEObject>
        </w:object>
      </w:r>
      <w:r>
        <w:rPr>
          <w:rFonts w:hint="eastAsia" w:ascii="宋体" w:hAnsi="宋体" w:eastAsia="宋体"/>
          <w:sz w:val="24"/>
          <w:szCs w:val="24"/>
        </w:rPr>
        <w:t>的分布，得</w:t>
      </w:r>
      <w:r>
        <w:rPr>
          <w:rFonts w:hint="eastAsia" w:ascii="宋体" w:hAnsi="宋体" w:eastAsia="宋体"/>
          <w:position w:val="-24"/>
          <w:sz w:val="24"/>
          <w:szCs w:val="24"/>
        </w:rPr>
        <w:object>
          <v:shape id="_x0000_i1091" o:spt="75" type="#_x0000_t75" style="height:31.15pt;width:166.9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12">
            <o:LockedField>false</o:LockedField>
          </o:OLEObject>
        </w:object>
      </w:r>
      <w:r>
        <w:rPr>
          <w:rFonts w:hint="eastAsia" w:ascii="宋体" w:hAnsi="宋体" w:eastAsia="宋体"/>
          <w:sz w:val="24"/>
          <w:szCs w:val="24"/>
        </w:rPr>
        <w:t>，则</w:t>
      </w:r>
      <w:bookmarkStart w:id="58" w:name="OLE_LINK134"/>
      <w:r>
        <w:rPr>
          <w:rFonts w:hint="eastAsia" w:ascii="宋体" w:hAnsi="宋体" w:eastAsia="宋体"/>
          <w:position w:val="-24"/>
          <w:sz w:val="24"/>
          <w:szCs w:val="24"/>
        </w:rPr>
        <w:object>
          <v:shape id="_x0000_i1092" o:spt="75" type="#_x0000_t75" style="height:31.15pt;width:275.65pt;" o:ole="t" filled="f" o:preferrelative="t" stroked="f" coordsize="21600,21600">
            <v:path/>
            <v:fill on="f" focussize="0,0"/>
            <v:stroke on="f" joinstyle="miter"/>
            <v:imagedata r:id="rId115" o:title=""/>
            <o:lock v:ext="edit" aspectratio="t"/>
            <w10:wrap type="none"/>
            <w10:anchorlock/>
          </v:shape>
          <o:OLEObject Type="Embed" ProgID="Equation.DSMT4" ShapeID="_x0000_i1092" DrawAspect="Content" ObjectID="_1468075792" r:id="rId114">
            <o:LockedField>false</o:LockedField>
          </o:OLEObject>
        </w:object>
      </w:r>
      <w:bookmarkEnd w:id="58"/>
      <w:bookmarkStart w:id="59" w:name="OLE_LINK135"/>
      <w:r>
        <w:rPr>
          <w:rFonts w:hint="eastAsia" w:ascii="宋体" w:hAnsi="宋体" w:eastAsia="宋体"/>
          <w:position w:val="-28"/>
          <w:sz w:val="24"/>
          <w:szCs w:val="24"/>
        </w:rPr>
        <w:object>
          <v:shape id="_x0000_i1093" o:spt="75" type="#_x0000_t75" style="height:36.75pt;width:329.25pt;" o:ole="t" filled="f" o:preferrelative="t" stroked="f" coordsize="21600,21600">
            <v:path/>
            <v:fill on="f" focussize="0,0"/>
            <v:stroke on="f" joinstyle="miter"/>
            <v:imagedata r:id="rId117" o:title=""/>
            <o:lock v:ext="edit" aspectratio="t"/>
            <w10:wrap type="none"/>
            <w10:anchorlock/>
          </v:shape>
          <o:OLEObject Type="Embed" ProgID="Equation.DSMT4" ShapeID="_x0000_i1093" DrawAspect="Content" ObjectID="_1468075793" r:id="rId116">
            <o:LockedField>false</o:LockedField>
          </o:OLEObject>
        </w:object>
      </w:r>
      <w:bookmarkEnd w:id="59"/>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于是当</w:t>
      </w:r>
      <w:r>
        <w:rPr>
          <w:rFonts w:hint="eastAsia" w:ascii="宋体" w:hAnsi="宋体" w:eastAsia="宋体"/>
          <w:position w:val="-6"/>
          <w:sz w:val="24"/>
          <w:szCs w:val="24"/>
        </w:rPr>
        <w:object>
          <v:shape id="_x0000_i1094"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094" DrawAspect="Content" ObjectID="_1468075794" r:id="rId118">
            <o:LockedField>false</o:LockedField>
          </o:OLEObject>
        </w:object>
      </w:r>
      <w:r>
        <w:rPr>
          <w:rFonts w:hint="eastAsia" w:ascii="宋体" w:hAnsi="宋体" w:eastAsia="宋体"/>
          <w:sz w:val="24"/>
          <w:szCs w:val="24"/>
        </w:rPr>
        <w:t>在区间</w:t>
      </w:r>
      <w:r>
        <w:rPr>
          <w:rFonts w:hint="eastAsia" w:ascii="宋体" w:hAnsi="宋体" w:eastAsia="宋体"/>
          <w:position w:val="-10"/>
          <w:sz w:val="24"/>
          <w:szCs w:val="24"/>
        </w:rPr>
        <w:object>
          <v:shape id="_x0000_i1095" o:spt="75" type="#_x0000_t75" style="height:16.15pt;width:26.25pt;" o:ole="t" filled="f" o:preferrelative="t" stroked="f" coordsize="21600,21600">
            <v:path/>
            <v:fill on="f" focussize="0,0"/>
            <v:stroke on="f" joinstyle="miter"/>
            <v:imagedata r:id="rId97" o:title=""/>
            <o:lock v:ext="edit" aspectratio="t"/>
            <w10:wrap type="none"/>
            <w10:anchorlock/>
          </v:shape>
          <o:OLEObject Type="Embed" ProgID="Equation.DSMT4" ShapeID="_x0000_i1095" DrawAspect="Content" ObjectID="_1468075795" r:id="rId119">
            <o:LockedField>false</o:LockedField>
          </o:OLEObject>
        </w:object>
      </w:r>
      <w:r>
        <w:rPr>
          <w:rFonts w:hint="eastAsia" w:ascii="宋体" w:hAnsi="宋体" w:eastAsia="宋体"/>
          <w:sz w:val="24"/>
          <w:szCs w:val="24"/>
        </w:rPr>
        <w:t>内从小到大变化时，</w:t>
      </w:r>
      <w:r>
        <w:rPr>
          <w:rFonts w:hint="eastAsia" w:ascii="宋体" w:hAnsi="宋体" w:eastAsia="宋体"/>
          <w:position w:val="-10"/>
          <w:sz w:val="24"/>
          <w:szCs w:val="24"/>
        </w:rPr>
        <w:object>
          <v:shape id="_x0000_i1096"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96" DrawAspect="Content" ObjectID="_1468075796" r:id="rId120">
            <o:LockedField>false</o:LockedField>
          </o:OLEObject>
        </w:object>
      </w:r>
      <w:r>
        <w:rPr>
          <w:rFonts w:hint="eastAsia" w:ascii="宋体" w:hAnsi="宋体" w:eastAsia="宋体"/>
          <w:sz w:val="24"/>
          <w:szCs w:val="24"/>
        </w:rPr>
        <w:t>先减小后增大,当</w:t>
      </w:r>
      <w:r>
        <w:rPr>
          <w:rFonts w:hint="eastAsia" w:ascii="宋体" w:hAnsi="宋体" w:eastAsia="宋体"/>
          <w:position w:val="-24"/>
          <w:sz w:val="24"/>
          <w:szCs w:val="24"/>
        </w:rPr>
        <w:object>
          <v:shape id="_x0000_i1097" o:spt="75" type="#_x0000_t75" style="height:31.15pt;width:31.15pt;" o:ole="t" filled="f" o:preferrelative="t" stroked="f" coordsize="21600,21600">
            <v:path/>
            <v:fill on="f" focussize="0,0"/>
            <v:stroke on="f" joinstyle="miter"/>
            <v:imagedata r:id="rId122" o:title=""/>
            <o:lock v:ext="edit" aspectratio="t"/>
            <w10:wrap type="none"/>
            <w10:anchorlock/>
          </v:shape>
          <o:OLEObject Type="Embed" ProgID="Equation.DSMT4" ShapeID="_x0000_i1097" DrawAspect="Content" ObjectID="_1468075797" r:id="rId121">
            <o:LockedField>false</o:LockedField>
          </o:OLEObject>
        </w:object>
      </w:r>
      <w:r>
        <w:rPr>
          <w:rFonts w:hint="eastAsia" w:ascii="宋体" w:hAnsi="宋体" w:eastAsia="宋体"/>
          <w:sz w:val="24"/>
          <w:szCs w:val="24"/>
        </w:rPr>
        <w:t>时，</w:t>
      </w:r>
      <w:r>
        <w:rPr>
          <w:rFonts w:hint="eastAsia" w:ascii="宋体" w:hAnsi="宋体" w:eastAsia="宋体"/>
          <w:position w:val="-10"/>
          <w:sz w:val="24"/>
          <w:szCs w:val="24"/>
        </w:rPr>
        <w:object>
          <v:shape id="_x0000_i1098"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098" DrawAspect="Content" ObjectID="_1468075798" r:id="rId123">
            <o:LockedField>false</o:LockedField>
          </o:OLEObject>
        </w:object>
      </w:r>
      <w:r>
        <w:rPr>
          <w:rFonts w:hint="eastAsia" w:ascii="宋体" w:hAnsi="宋体" w:eastAsia="宋体"/>
          <w:sz w:val="24"/>
          <w:szCs w:val="24"/>
        </w:rPr>
        <w:t>取得最小值</w:t>
      </w:r>
      <w:r>
        <w:rPr>
          <w:rFonts w:hint="eastAsia" w:ascii="宋体" w:hAnsi="宋体" w:eastAsia="宋体"/>
          <w:position w:val="-24"/>
          <w:sz w:val="24"/>
          <w:szCs w:val="24"/>
        </w:rPr>
        <w:object>
          <v:shape id="_x0000_i1099" o:spt="75" type="#_x0000_t75" style="height:31.15pt;width:11.25pt;" o:ole="t" filled="f" o:preferrelative="t" stroked="f" coordsize="21600,21600">
            <v:path/>
            <v:fill on="f" focussize="0,0"/>
            <v:stroke on="f" joinstyle="miter"/>
            <v:imagedata r:id="rId125" o:title=""/>
            <o:lock v:ext="edit" aspectratio="t"/>
            <w10:wrap type="none"/>
            <w10:anchorlock/>
          </v:shape>
          <o:OLEObject Type="Embed" ProgID="Equation.DSMT4" ShapeID="_x0000_i1099" DrawAspect="Content" ObjectID="_1468075799" r:id="rId124">
            <o:LockedField>false</o:LockedField>
          </o:OLEObject>
        </w:object>
      </w:r>
      <w:r>
        <w:rPr>
          <w:rFonts w:hint="eastAsia" w:ascii="宋体" w:hAnsi="宋体" w:eastAsia="宋体"/>
          <w:sz w:val="24"/>
          <w:szCs w:val="24"/>
        </w:rPr>
        <w:t>.</w:t>
      </w:r>
    </w:p>
    <w:p>
      <w:pPr>
        <w:snapToGrid w:val="0"/>
        <w:spacing w:before="156" w:beforeLines="50" w:line="312" w:lineRule="auto"/>
        <w:ind w:firstLine="482" w:firstLineChars="200"/>
        <w:rPr>
          <w:rFonts w:ascii="宋体" w:hAnsi="宋体" w:eastAsia="宋体"/>
          <w:sz w:val="24"/>
          <w:szCs w:val="24"/>
        </w:rPr>
      </w:pPr>
      <w:r>
        <w:rPr>
          <w:rFonts w:hint="eastAsia" w:ascii="宋体" w:hAnsi="宋体" w:eastAsia="宋体"/>
          <w:b/>
          <w:bCs/>
          <w:sz w:val="24"/>
          <w:szCs w:val="24"/>
        </w:rPr>
        <w:t xml:space="preserve">设计说明 </w:t>
      </w:r>
      <w:r>
        <w:rPr>
          <w:rFonts w:hint="eastAsia" w:ascii="宋体" w:hAnsi="宋体" w:eastAsia="宋体"/>
          <w:sz w:val="24"/>
          <w:szCs w:val="24"/>
        </w:rPr>
        <w:t>通过本作业题，让学生在关联的情境中能根据随机变量</w:t>
      </w:r>
      <w:bookmarkStart w:id="60" w:name="OLE_LINK138"/>
      <w:r>
        <w:rPr>
          <w:rFonts w:hint="eastAsia" w:ascii="宋体" w:hAnsi="宋体" w:eastAsia="宋体"/>
          <w:position w:val="-4"/>
          <w:sz w:val="24"/>
          <w:szCs w:val="24"/>
        </w:rPr>
        <w:object>
          <v:shape id="_x0000_i1100" o:spt="75" type="#_x0000_t75" style="height:12.75pt;width:13.9pt;" o:ole="t" filled="f" o:preferrelative="t" stroked="f" coordsize="21600,21600">
            <v:path/>
            <v:fill on="f" focussize="0,0"/>
            <v:stroke on="f" joinstyle="miter"/>
            <v:imagedata r:id="rId91" o:title=""/>
            <o:lock v:ext="edit" aspectratio="t"/>
            <w10:wrap type="none"/>
            <w10:anchorlock/>
          </v:shape>
          <o:OLEObject Type="Embed" ProgID="Equation.DSMT4" ShapeID="_x0000_i1100" DrawAspect="Content" ObjectID="_1468075800" r:id="rId126">
            <o:LockedField>false</o:LockedField>
          </o:OLEObject>
        </w:object>
      </w:r>
      <w:bookmarkEnd w:id="60"/>
      <w:r>
        <w:rPr>
          <w:rFonts w:hint="eastAsia" w:ascii="宋体" w:hAnsi="宋体" w:eastAsia="宋体"/>
          <w:sz w:val="24"/>
          <w:szCs w:val="24"/>
        </w:rPr>
        <w:t>的分布，利用期望与方差的计算公式用参数</w:t>
      </w:r>
      <w:bookmarkStart w:id="61" w:name="OLE_LINK136"/>
      <w:r>
        <w:rPr>
          <w:rFonts w:hint="eastAsia" w:ascii="宋体" w:hAnsi="宋体" w:eastAsia="宋体"/>
          <w:position w:val="-6"/>
          <w:sz w:val="24"/>
          <w:szCs w:val="24"/>
        </w:rPr>
        <w:object>
          <v:shape id="_x0000_i1101"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101" DrawAspect="Content" ObjectID="_1468075801" r:id="rId127">
            <o:LockedField>false</o:LockedField>
          </o:OLEObject>
        </w:object>
      </w:r>
      <w:bookmarkEnd w:id="61"/>
      <w:r>
        <w:rPr>
          <w:rFonts w:hint="eastAsia" w:ascii="宋体" w:hAnsi="宋体" w:eastAsia="宋体"/>
          <w:sz w:val="24"/>
          <w:szCs w:val="24"/>
        </w:rPr>
        <w:t>表示出</w:t>
      </w:r>
      <w:r>
        <w:rPr>
          <w:rFonts w:hint="eastAsia" w:ascii="宋体" w:hAnsi="宋体" w:eastAsia="宋体"/>
          <w:position w:val="-10"/>
          <w:sz w:val="24"/>
          <w:szCs w:val="24"/>
        </w:rPr>
        <w:object>
          <v:shape id="_x0000_i1102" o:spt="75" type="#_x0000_t75" style="height:16.15pt;width:31.15pt;" o:ole="t" filled="f" o:preferrelative="t" stroked="f" coordsize="21600,21600">
            <v:path/>
            <v:fill on="f" focussize="0,0"/>
            <v:stroke on="f" joinstyle="miter"/>
            <v:imagedata r:id="rId108" o:title=""/>
            <o:lock v:ext="edit" aspectratio="t"/>
            <w10:wrap type="none"/>
            <w10:anchorlock/>
          </v:shape>
          <o:OLEObject Type="Embed" ProgID="Equation.DSMT4" ShapeID="_x0000_i1102" DrawAspect="Content" ObjectID="_1468075802" r:id="rId128">
            <o:LockedField>false</o:LockedField>
          </o:OLEObject>
        </w:object>
      </w:r>
      <w:r>
        <w:rPr>
          <w:rFonts w:hint="eastAsia" w:ascii="宋体" w:hAnsi="宋体" w:eastAsia="宋体"/>
          <w:sz w:val="24"/>
          <w:szCs w:val="24"/>
        </w:rPr>
        <w:t>与</w:t>
      </w:r>
      <w:bookmarkStart w:id="62" w:name="OLE_LINK137"/>
      <w:r>
        <w:rPr>
          <w:rFonts w:hint="eastAsia" w:ascii="宋体" w:hAnsi="宋体" w:eastAsia="宋体"/>
          <w:position w:val="-10"/>
          <w:sz w:val="24"/>
          <w:szCs w:val="24"/>
        </w:rPr>
        <w:object>
          <v:shape id="_x0000_i1103"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103" DrawAspect="Content" ObjectID="_1468075803" r:id="rId129">
            <o:LockedField>false</o:LockedField>
          </o:OLEObject>
        </w:object>
      </w:r>
      <w:bookmarkEnd w:id="62"/>
      <w:r>
        <w:rPr>
          <w:rFonts w:hint="eastAsia" w:ascii="宋体" w:hAnsi="宋体" w:eastAsia="宋体"/>
          <w:sz w:val="24"/>
          <w:szCs w:val="24"/>
        </w:rPr>
        <w:t>；再由参数</w:t>
      </w:r>
      <w:r>
        <w:rPr>
          <w:rFonts w:hint="eastAsia" w:ascii="宋体" w:hAnsi="宋体" w:eastAsia="宋体"/>
          <w:position w:val="-6"/>
          <w:sz w:val="24"/>
          <w:szCs w:val="24"/>
        </w:rPr>
        <w:object>
          <v:shape id="_x0000_i1104" o:spt="75" type="#_x0000_t75" style="height:10.9pt;width:10.9pt;" o:ole="t" filled="f" o:preferrelative="t" stroked="f" coordsize="21600,21600">
            <v:path/>
            <v:fill on="f" focussize="0,0"/>
            <v:stroke on="f" joinstyle="miter"/>
            <v:imagedata r:id="rId95" o:title=""/>
            <o:lock v:ext="edit" aspectratio="t"/>
            <w10:wrap type="none"/>
            <w10:anchorlock/>
          </v:shape>
          <o:OLEObject Type="Embed" ProgID="Equation.DSMT4" ShapeID="_x0000_i1104" DrawAspect="Content" ObjectID="_1468075804" r:id="rId130">
            <o:LockedField>false</o:LockedField>
          </o:OLEObject>
        </w:object>
      </w:r>
      <w:r>
        <w:rPr>
          <w:rFonts w:hint="eastAsia" w:ascii="宋体" w:hAnsi="宋体" w:eastAsia="宋体"/>
          <w:sz w:val="24"/>
          <w:szCs w:val="24"/>
        </w:rPr>
        <w:t>的变化，确定</w:t>
      </w:r>
      <w:r>
        <w:rPr>
          <w:rFonts w:hint="eastAsia" w:ascii="宋体" w:hAnsi="宋体" w:eastAsia="宋体"/>
          <w:position w:val="-10"/>
          <w:sz w:val="24"/>
          <w:szCs w:val="24"/>
        </w:rPr>
        <w:object>
          <v:shape id="_x0000_i1105"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105" DrawAspect="Content" ObjectID="_1468075805" r:id="rId131">
            <o:LockedField>false</o:LockedField>
          </o:OLEObject>
        </w:object>
      </w:r>
      <w:r>
        <w:rPr>
          <w:rFonts w:hint="eastAsia" w:ascii="宋体" w:hAnsi="宋体" w:eastAsia="宋体"/>
          <w:sz w:val="24"/>
          <w:szCs w:val="24"/>
        </w:rPr>
        <w:t>的变化规律.本题也可引导学生从另一角度出发进行求解，感受方法之间的差异：</w:t>
      </w:r>
    </w:p>
    <w:p>
      <w:pPr>
        <w:snapToGrid w:val="0"/>
        <w:spacing w:line="312" w:lineRule="auto"/>
        <w:ind w:firstLine="480" w:firstLineChars="200"/>
        <w:jc w:val="left"/>
        <w:rPr>
          <w:rFonts w:ascii="宋体" w:hAnsi="宋体" w:eastAsia="宋体"/>
          <w:sz w:val="24"/>
          <w:szCs w:val="24"/>
        </w:rPr>
      </w:pPr>
      <w:bookmarkStart w:id="63" w:name="OLE_LINK139"/>
      <w:r>
        <w:rPr>
          <w:rFonts w:hint="eastAsia" w:ascii="宋体" w:hAnsi="宋体" w:eastAsia="宋体"/>
          <w:position w:val="-24"/>
          <w:sz w:val="24"/>
          <w:szCs w:val="24"/>
        </w:rPr>
        <w:object>
          <v:shape id="_x0000_i1106" o:spt="75" type="#_x0000_t75" style="height:31.15pt;width:166.9pt;" o:ole="t" filled="f" o:preferrelative="t" stroked="f" coordsize="21600,21600">
            <v:path/>
            <v:fill on="f" focussize="0,0"/>
            <v:stroke on="f" joinstyle="miter"/>
            <v:imagedata r:id="rId133" o:title=""/>
            <o:lock v:ext="edit" aspectratio="t"/>
            <w10:wrap type="none"/>
            <w10:anchorlock/>
          </v:shape>
          <o:OLEObject Type="Embed" ProgID="Equation.DSMT4" ShapeID="_x0000_i1106" DrawAspect="Content" ObjectID="_1468075806" r:id="rId132">
            <o:LockedField>false</o:LockedField>
          </o:OLEObject>
        </w:object>
      </w:r>
      <w:bookmarkEnd w:id="63"/>
      <w:r>
        <w:rPr>
          <w:rFonts w:hint="eastAsia" w:ascii="宋体" w:hAnsi="宋体" w:eastAsia="宋体"/>
          <w:sz w:val="24"/>
          <w:szCs w:val="24"/>
        </w:rPr>
        <w:t>，</w:t>
      </w:r>
      <w:r>
        <w:rPr>
          <w:rFonts w:hint="eastAsia" w:ascii="宋体" w:hAnsi="宋体" w:eastAsia="宋体"/>
          <w:position w:val="-24"/>
          <w:sz w:val="24"/>
          <w:szCs w:val="24"/>
        </w:rPr>
        <w:object>
          <v:shape id="_x0000_i1107" o:spt="75" type="#_x0000_t75" style="height:33pt;width:193.15pt;" o:ole="t" filled="f" o:preferrelative="t" stroked="f" coordsize="21600,21600">
            <v:path/>
            <v:fill on="f" focussize="0,0"/>
            <v:stroke on="f" joinstyle="miter"/>
            <v:imagedata r:id="rId135" o:title=""/>
            <o:lock v:ext="edit" aspectratio="t"/>
            <w10:wrap type="none"/>
            <w10:anchorlock/>
          </v:shape>
          <o:OLEObject Type="Embed" ProgID="Equation.DSMT4" ShapeID="_x0000_i1107" DrawAspect="Content" ObjectID="_1468075807" r:id="rId134">
            <o:LockedField>false</o:LockedField>
          </o:OLEObject>
        </w:object>
      </w:r>
      <w:r>
        <w:rPr>
          <w:rFonts w:hint="eastAsia" w:ascii="宋体" w:hAnsi="宋体" w:eastAsia="宋体"/>
          <w:sz w:val="24"/>
          <w:szCs w:val="24"/>
        </w:rPr>
        <w:t>，再通过随机变量</w:t>
      </w:r>
      <w:r>
        <w:rPr>
          <w:rFonts w:hint="eastAsia" w:ascii="宋体" w:hAnsi="宋体" w:eastAsia="宋体"/>
          <w:position w:val="-4"/>
          <w:sz w:val="24"/>
          <w:szCs w:val="24"/>
        </w:rPr>
        <w:object>
          <v:shape id="_x0000_i1108" o:spt="75" type="#_x0000_t75" style="height:12.75pt;width:13.9pt;" o:ole="t" filled="f" o:preferrelative="t" stroked="f" coordsize="21600,21600">
            <v:path/>
            <v:fill on="f" focussize="0,0"/>
            <v:stroke on="f" joinstyle="miter"/>
            <v:imagedata r:id="rId91" o:title=""/>
            <o:lock v:ext="edit" aspectratio="t"/>
            <w10:wrap type="none"/>
            <w10:anchorlock/>
          </v:shape>
          <o:OLEObject Type="Embed" ProgID="Equation.DSMT4" ShapeID="_x0000_i1108" DrawAspect="Content" ObjectID="_1468075808" r:id="rId136">
            <o:LockedField>false</o:LockedField>
          </o:OLEObject>
        </w:object>
      </w:r>
      <w:r>
        <w:rPr>
          <w:rFonts w:hint="eastAsia" w:ascii="宋体" w:hAnsi="宋体" w:eastAsia="宋体"/>
          <w:sz w:val="24"/>
          <w:szCs w:val="24"/>
        </w:rPr>
        <w:t>方差的性质</w:t>
      </w:r>
      <w:r>
        <w:rPr>
          <w:rFonts w:hint="eastAsia" w:ascii="宋体" w:hAnsi="宋体" w:eastAsia="宋体"/>
          <w:position w:val="-14"/>
          <w:sz w:val="24"/>
          <w:szCs w:val="24"/>
        </w:rPr>
        <w:object>
          <v:shape id="_x0000_i1109" o:spt="75" type="#_x0000_t75" style="height:22.15pt;width:123pt;" o:ole="t" filled="f" o:preferrelative="t" stroked="f" coordsize="21600,21600">
            <v:path/>
            <v:fill on="f" focussize="0,0"/>
            <v:stroke on="f" joinstyle="miter"/>
            <v:imagedata r:id="rId138" o:title=""/>
            <o:lock v:ext="edit" aspectratio="f"/>
            <w10:wrap type="none"/>
            <w10:anchorlock/>
          </v:shape>
          <o:OLEObject Type="Embed" ProgID="Equation.DSMT4" ShapeID="_x0000_i1109" DrawAspect="Content" ObjectID="_1468075809" r:id="rId137">
            <o:LockedField>false</o:LockedField>
          </o:OLEObject>
        </w:object>
      </w:r>
      <w:r>
        <w:rPr>
          <w:rFonts w:hint="eastAsia" w:ascii="宋体" w:hAnsi="宋体" w:eastAsia="宋体"/>
          <w:sz w:val="24"/>
          <w:szCs w:val="24"/>
        </w:rPr>
        <w:t>，得到</w:t>
      </w:r>
      <w:bookmarkStart w:id="64" w:name="OLE_LINK140"/>
      <w:r>
        <w:rPr>
          <w:rFonts w:hint="eastAsia" w:ascii="宋体" w:hAnsi="宋体" w:eastAsia="宋体"/>
          <w:position w:val="-28"/>
          <w:sz w:val="24"/>
          <w:szCs w:val="24"/>
        </w:rPr>
        <w:object>
          <v:shape id="_x0000_i1110" o:spt="75" type="#_x0000_t75" style="height:36.75pt;width:372pt;" o:ole="t" filled="f" o:preferrelative="t" stroked="f" coordsize="21600,21600">
            <v:path/>
            <v:fill on="f" focussize="0,0"/>
            <v:stroke on="f" joinstyle="miter"/>
            <v:imagedata r:id="rId140" o:title=""/>
            <o:lock v:ext="edit" aspectratio="t"/>
            <w10:wrap type="none"/>
            <w10:anchorlock/>
          </v:shape>
          <o:OLEObject Type="Embed" ProgID="Equation.DSMT4" ShapeID="_x0000_i1110" DrawAspect="Content" ObjectID="_1468075810" r:id="rId139">
            <o:LockedField>false</o:LockedField>
          </o:OLEObject>
        </w:object>
      </w:r>
      <w:bookmarkEnd w:id="64"/>
      <w:r>
        <w:rPr>
          <w:rFonts w:hint="eastAsia" w:ascii="宋体" w:hAnsi="宋体" w:eastAsia="宋体"/>
          <w:sz w:val="24"/>
          <w:szCs w:val="24"/>
        </w:rPr>
        <w:t>，最后得出</w:t>
      </w:r>
      <w:r>
        <w:rPr>
          <w:rFonts w:hint="eastAsia" w:ascii="宋体" w:hAnsi="宋体" w:eastAsia="宋体"/>
          <w:position w:val="-10"/>
          <w:sz w:val="24"/>
          <w:szCs w:val="24"/>
        </w:rPr>
        <w:object>
          <v:shape id="_x0000_i1111" o:spt="75" type="#_x0000_t75" style="height:16.15pt;width:31.15pt;" o:ole="t" filled="f" o:preferrelative="t" stroked="f" coordsize="21600,21600">
            <v:path/>
            <v:fill on="f" focussize="0,0"/>
            <v:stroke on="f" joinstyle="miter"/>
            <v:imagedata r:id="rId100" o:title=""/>
            <o:lock v:ext="edit" aspectratio="t"/>
            <w10:wrap type="none"/>
            <w10:anchorlock/>
          </v:shape>
          <o:OLEObject Type="Embed" ProgID="Equation.DSMT4" ShapeID="_x0000_i1111" DrawAspect="Content" ObjectID="_1468075811" r:id="rId141">
            <o:LockedField>false</o:LockedField>
          </o:OLEObject>
        </w:object>
      </w:r>
      <w:r>
        <w:rPr>
          <w:rFonts w:hint="eastAsia" w:ascii="宋体" w:hAnsi="宋体" w:eastAsia="宋体"/>
          <w:sz w:val="24"/>
          <w:szCs w:val="24"/>
        </w:rPr>
        <w:t>的变化规律.</w:t>
      </w: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例2 某市环保部门对该市市民进行了一次垃圾分类知识的网络问卷调查，每一位民仅有一次参加机会，通过随机抽样，得到参加问卷调查的1000人的得分（满分为</w:t>
      </w:r>
      <w:r>
        <w:rPr>
          <w:rFonts w:ascii="Times New Roman" w:hAnsi="Times New Roman" w:eastAsia="宋体" w:cs="Times New Roman"/>
          <w:sz w:val="24"/>
          <w:szCs w:val="24"/>
        </w:rPr>
        <w:t>100</w:t>
      </w:r>
      <w:r>
        <w:rPr>
          <w:rFonts w:hint="eastAsia" w:ascii="宋体" w:hAnsi="宋体" w:eastAsia="宋体"/>
          <w:sz w:val="24"/>
          <w:szCs w:val="24"/>
        </w:rPr>
        <w:t>）数据，统计结果如下表所示.</w:t>
      </w:r>
    </w:p>
    <w:tbl>
      <w:tblPr>
        <w:tblStyle w:val="8"/>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1134"/>
        <w:gridCol w:w="1134"/>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组别</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[30</w:t>
            </w:r>
            <w:r>
              <w:rPr>
                <w:rFonts w:hint="eastAsia" w:ascii="Times New Roman" w:hAnsi="宋体" w:eastAsia="宋体" w:cs="Times New Roman"/>
                <w:sz w:val="24"/>
                <w:szCs w:val="24"/>
              </w:rPr>
              <w:t>,</w:t>
            </w:r>
            <w:r>
              <w:rPr>
                <w:rFonts w:ascii="Times New Roman" w:hAnsi="Times New Roman" w:eastAsia="宋体" w:cs="Times New Roman"/>
                <w:sz w:val="24"/>
                <w:szCs w:val="24"/>
              </w:rPr>
              <w:t>40)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[40,50)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[50</w:t>
            </w:r>
            <w:r>
              <w:rPr>
                <w:rFonts w:hint="eastAsia" w:ascii="Times New Roman" w:hAnsi="宋体" w:eastAsia="宋体" w:cs="Times New Roman"/>
                <w:sz w:val="24"/>
                <w:szCs w:val="24"/>
              </w:rPr>
              <w:t>,</w:t>
            </w:r>
            <w:r>
              <w:rPr>
                <w:rFonts w:ascii="Times New Roman" w:hAnsi="Times New Roman" w:eastAsia="宋体" w:cs="Times New Roman"/>
                <w:sz w:val="24"/>
                <w:szCs w:val="24"/>
              </w:rPr>
              <w:t>60)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[60</w:t>
            </w:r>
            <w:r>
              <w:rPr>
                <w:rFonts w:hint="eastAsia" w:ascii="Times New Roman" w:hAnsi="宋体" w:eastAsia="宋体" w:cs="Times New Roman"/>
                <w:sz w:val="24"/>
                <w:szCs w:val="24"/>
              </w:rPr>
              <w:t>,</w:t>
            </w:r>
            <w:r>
              <w:rPr>
                <w:rFonts w:ascii="Times New Roman" w:hAnsi="Times New Roman" w:eastAsia="宋体" w:cs="Times New Roman"/>
                <w:sz w:val="24"/>
                <w:szCs w:val="24"/>
              </w:rPr>
              <w:t>70)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[70</w:t>
            </w:r>
            <w:r>
              <w:rPr>
                <w:rFonts w:hint="eastAsia" w:ascii="Times New Roman" w:hAnsi="宋体" w:eastAsia="宋体" w:cs="Times New Roman"/>
                <w:sz w:val="24"/>
                <w:szCs w:val="24"/>
              </w:rPr>
              <w:t>,</w:t>
            </w:r>
            <w:r>
              <w:rPr>
                <w:rFonts w:ascii="Times New Roman" w:hAnsi="Times New Roman" w:eastAsia="宋体" w:cs="Times New Roman"/>
                <w:sz w:val="24"/>
                <w:szCs w:val="24"/>
              </w:rPr>
              <w:t>80)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[80</w:t>
            </w:r>
            <w:r>
              <w:rPr>
                <w:rFonts w:hint="eastAsia" w:ascii="Times New Roman" w:hAnsi="宋体" w:eastAsia="宋体" w:cs="Times New Roman"/>
                <w:sz w:val="24"/>
                <w:szCs w:val="24"/>
              </w:rPr>
              <w:t>,</w:t>
            </w:r>
            <w:r>
              <w:rPr>
                <w:rFonts w:ascii="Times New Roman" w:hAnsi="Times New Roman" w:eastAsia="宋体" w:cs="Times New Roman"/>
                <w:sz w:val="24"/>
                <w:szCs w:val="24"/>
              </w:rPr>
              <w:t>90)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[90,100]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napToGrid w:val="0"/>
              <w:spacing w:line="312" w:lineRule="auto"/>
              <w:jc w:val="center"/>
              <w:rPr>
                <w:rFonts w:ascii="Times New Roman" w:hAnsi="Times New Roman" w:eastAsia="宋体" w:cs="Times New Roman"/>
                <w:sz w:val="24"/>
                <w:szCs w:val="24"/>
              </w:rPr>
            </w:pPr>
            <w:r>
              <w:rPr>
                <w:rFonts w:ascii="Times New Roman" w:hAnsi="宋体" w:eastAsia="宋体" w:cs="Times New Roman"/>
                <w:sz w:val="24"/>
                <w:szCs w:val="24"/>
              </w:rPr>
              <w:t>频数</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25</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150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250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225</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100</w:t>
            </w:r>
          </w:p>
        </w:tc>
        <w:tc>
          <w:tcPr>
            <w:tcW w:w="1134" w:type="dxa"/>
          </w:tcPr>
          <w:p>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50</w:t>
            </w:r>
          </w:p>
        </w:tc>
      </w:tr>
    </w:tbl>
    <w:p>
      <w:pPr>
        <w:snapToGrid w:val="0"/>
        <w:spacing w:before="156" w:beforeLines="50" w:line="312" w:lineRule="auto"/>
        <w:ind w:firstLine="480" w:firstLineChars="200"/>
        <w:rPr>
          <w:rFonts w:ascii="宋体" w:hAnsi="宋体" w:eastAsia="宋体"/>
          <w:sz w:val="24"/>
          <w:szCs w:val="24"/>
        </w:rPr>
      </w:pPr>
      <w:r>
        <w:rPr>
          <w:rFonts w:hint="eastAsia" w:ascii="宋体" w:hAnsi="宋体" w:eastAsia="宋体"/>
          <w:sz w:val="24"/>
          <w:szCs w:val="24"/>
        </w:rPr>
        <w:t>（1）已知此次问卷调查的得分</w:t>
      </w:r>
      <w:bookmarkStart w:id="65" w:name="OLE_LINK141"/>
      <w:r>
        <w:rPr>
          <w:rFonts w:hint="eastAsia" w:ascii="宋体" w:hAnsi="宋体" w:eastAsia="宋体"/>
          <w:position w:val="-10"/>
          <w:sz w:val="24"/>
          <w:szCs w:val="24"/>
        </w:rPr>
        <w:object>
          <v:shape id="_x0000_i1112" o:spt="75" type="#_x0000_t75" style="height:17.25pt;width:70.9pt;" o:ole="t" filled="f" o:preferrelative="t" stroked="f" coordsize="21600,21600">
            <v:path/>
            <v:fill on="f" focussize="0,0"/>
            <v:stroke on="f" joinstyle="miter"/>
            <v:imagedata r:id="rId143" o:title=""/>
            <o:lock v:ext="edit" aspectratio="t"/>
            <w10:wrap type="none"/>
            <w10:anchorlock/>
          </v:shape>
          <o:OLEObject Type="Embed" ProgID="Equation.DSMT4" ShapeID="_x0000_i1112" DrawAspect="Content" ObjectID="_1468075812" r:id="rId142">
            <o:LockedField>false</o:LockedField>
          </o:OLEObject>
        </w:object>
      </w:r>
      <w:bookmarkEnd w:id="65"/>
      <w:r>
        <w:rPr>
          <w:rFonts w:hint="eastAsia" w:ascii="宋体" w:hAnsi="宋体" w:eastAsia="宋体"/>
          <w:sz w:val="24"/>
          <w:szCs w:val="24"/>
        </w:rPr>
        <w:t>，</w:t>
      </w:r>
      <w:bookmarkStart w:id="66" w:name="OLE_LINK145"/>
      <w:r>
        <w:rPr>
          <w:rFonts w:hint="eastAsia" w:ascii="宋体" w:hAnsi="宋体" w:eastAsia="宋体"/>
          <w:position w:val="-10"/>
          <w:sz w:val="24"/>
          <w:szCs w:val="24"/>
        </w:rPr>
        <w:object>
          <v:shape id="_x0000_i1113" o:spt="75" type="#_x0000_t75" style="height:12.75pt;width:13.15pt;" o:ole="t" filled="f" o:preferrelative="t" stroked="f" coordsize="21600,21600">
            <v:path/>
            <v:fill on="f" focussize="0,0"/>
            <v:stroke on="f" joinstyle="miter"/>
            <v:imagedata r:id="rId145" o:title=""/>
            <o:lock v:ext="edit" aspectratio="t"/>
            <w10:wrap type="none"/>
            <w10:anchorlock/>
          </v:shape>
          <o:OLEObject Type="Embed" ProgID="Equation.DSMT4" ShapeID="_x0000_i1113" DrawAspect="Content" ObjectID="_1468075813" r:id="rId144">
            <o:LockedField>false</o:LockedField>
          </o:OLEObject>
        </w:object>
      </w:r>
      <w:bookmarkEnd w:id="66"/>
      <w:r>
        <w:rPr>
          <w:rFonts w:hint="eastAsia" w:ascii="宋体" w:hAnsi="宋体" w:eastAsia="宋体"/>
          <w:sz w:val="24"/>
          <w:szCs w:val="24"/>
        </w:rPr>
        <w:t>近似为这</w:t>
      </w:r>
      <w:r>
        <w:rPr>
          <w:rFonts w:ascii="Times New Roman" w:hAnsi="Times New Roman" w:eastAsia="宋体" w:cs="Times New Roman"/>
          <w:sz w:val="24"/>
          <w:szCs w:val="24"/>
        </w:rPr>
        <w:t>1000</w:t>
      </w:r>
      <w:r>
        <w:rPr>
          <w:rFonts w:hint="eastAsia" w:ascii="宋体" w:hAnsi="宋体" w:eastAsia="宋体"/>
          <w:sz w:val="24"/>
          <w:szCs w:val="24"/>
        </w:rPr>
        <w:t>人得分的平均值(同一组中的数据用该组区间的中点值为代表，求</w:t>
      </w:r>
      <w:bookmarkStart w:id="67" w:name="OLE_LINK142"/>
      <w:r>
        <w:rPr>
          <w:rFonts w:hint="eastAsia" w:ascii="宋体" w:hAnsi="宋体" w:eastAsia="宋体"/>
          <w:position w:val="-10"/>
          <w:sz w:val="24"/>
          <w:szCs w:val="24"/>
        </w:rPr>
        <w:object>
          <v:shape id="_x0000_i1114" o:spt="75" type="#_x0000_t75" style="height:16.15pt;width:85.9pt;" o:ole="t" filled="f" o:preferrelative="t" stroked="f" coordsize="21600,21600">
            <v:path/>
            <v:fill on="f" focussize="0,0"/>
            <v:stroke on="f" joinstyle="miter"/>
            <v:imagedata r:id="rId147" o:title=""/>
            <o:lock v:ext="edit" aspectratio="t"/>
            <w10:wrap type="none"/>
            <w10:anchorlock/>
          </v:shape>
          <o:OLEObject Type="Embed" ProgID="Equation.DSMT4" ShapeID="_x0000_i1114" DrawAspect="Content" ObjectID="_1468075814" r:id="rId146">
            <o:LockedField>false</o:LockedField>
          </o:OLEObject>
        </w:object>
      </w:r>
      <w:bookmarkEnd w:id="67"/>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（附：若</w:t>
      </w:r>
      <w:bookmarkStart w:id="68" w:name="OLE_LINK147"/>
      <w:r>
        <w:rPr>
          <w:rFonts w:hint="eastAsia" w:ascii="宋体" w:hAnsi="宋体" w:eastAsia="宋体"/>
          <w:position w:val="-10"/>
          <w:sz w:val="24"/>
          <w:szCs w:val="24"/>
        </w:rPr>
        <w:object>
          <v:shape id="_x0000_i1115" o:spt="75" type="#_x0000_t75" style="height:18pt;width:65.25pt;" o:ole="t" filled="f" o:preferrelative="t" stroked="f" coordsize="21600,21600">
            <v:path/>
            <v:fill on="f" focussize="0,0"/>
            <v:stroke on="f" joinstyle="miter"/>
            <v:imagedata r:id="rId149" o:title=""/>
            <o:lock v:ext="edit" aspectratio="t"/>
            <w10:wrap type="none"/>
            <w10:anchorlock/>
          </v:shape>
          <o:OLEObject Type="Embed" ProgID="Equation.DSMT4" ShapeID="_x0000_i1115" DrawAspect="Content" ObjectID="_1468075815" r:id="rId148">
            <o:LockedField>false</o:LockedField>
          </o:OLEObject>
        </w:object>
      </w:r>
      <w:bookmarkEnd w:id="68"/>
      <w:r>
        <w:rPr>
          <w:rFonts w:hint="eastAsia" w:ascii="宋体" w:hAnsi="宋体" w:eastAsia="宋体"/>
          <w:sz w:val="24"/>
          <w:szCs w:val="24"/>
        </w:rPr>
        <w:t>，则</w:t>
      </w:r>
      <w:bookmarkStart w:id="69" w:name="OLE_LINK143"/>
      <w:bookmarkStart w:id="70" w:name="OLE_LINK151"/>
      <w:r>
        <w:rPr>
          <w:rFonts w:hint="eastAsia" w:ascii="宋体" w:hAnsi="宋体" w:eastAsia="宋体"/>
          <w:position w:val="-10"/>
          <w:sz w:val="24"/>
          <w:szCs w:val="24"/>
        </w:rPr>
        <w:object>
          <v:shape id="_x0000_i1116" o:spt="75" type="#_x0000_t75" style="height:16.15pt;width:123pt;" o:ole="t" filled="f" o:preferrelative="t" stroked="f" coordsize="21600,21600">
            <v:path/>
            <v:fill on="f" focussize="0,0"/>
            <v:stroke on="f" joinstyle="miter"/>
            <v:imagedata r:id="rId151" o:title=""/>
            <o:lock v:ext="edit" aspectratio="t"/>
            <w10:wrap type="none"/>
            <w10:anchorlock/>
          </v:shape>
          <o:OLEObject Type="Embed" ProgID="Equation.DSMT4" ShapeID="_x0000_i1116" DrawAspect="Content" ObjectID="_1468075816" r:id="rId150">
            <o:LockedField>false</o:LockedField>
          </o:OLEObject>
        </w:object>
      </w:r>
      <w:bookmarkEnd w:id="69"/>
      <w:r>
        <w:rPr>
          <w:rFonts w:hint="eastAsia" w:ascii="宋体" w:hAnsi="宋体" w:eastAsia="宋体"/>
          <w:sz w:val="24"/>
          <w:szCs w:val="24"/>
        </w:rPr>
        <w:t>，</w:t>
      </w:r>
      <w:bookmarkStart w:id="71" w:name="OLE_LINK144"/>
      <w:r>
        <w:rPr>
          <w:rFonts w:hint="eastAsia" w:ascii="宋体" w:hAnsi="宋体" w:eastAsia="宋体"/>
          <w:position w:val="-10"/>
          <w:sz w:val="24"/>
          <w:szCs w:val="24"/>
        </w:rPr>
        <w:object>
          <v:shape id="_x0000_i1117" o:spt="75" type="#_x0000_t75" style="height:16.15pt;width:129pt;" o:ole="t" filled="f" o:preferrelative="t" stroked="f" coordsize="21600,21600">
            <v:path/>
            <v:fill on="f" focussize="0,0"/>
            <v:stroke on="f" joinstyle="miter"/>
            <v:imagedata r:id="rId153" o:title=""/>
            <o:lock v:ext="edit" aspectratio="t"/>
            <w10:wrap type="none"/>
            <w10:anchorlock/>
          </v:shape>
          <o:OLEObject Type="Embed" ProgID="Equation.DSMT4" ShapeID="_x0000_i1117" DrawAspect="Content" ObjectID="_1468075817" r:id="rId152">
            <o:LockedField>false</o:LockedField>
          </o:OLEObject>
        </w:object>
      </w:r>
      <w:bookmarkEnd w:id="71"/>
      <w:r>
        <w:rPr>
          <w:rFonts w:hint="eastAsia" w:ascii="宋体" w:hAnsi="宋体" w:eastAsia="宋体"/>
          <w:sz w:val="24"/>
          <w:szCs w:val="24"/>
        </w:rPr>
        <w:t>，</w:t>
      </w:r>
      <w:bookmarkEnd w:id="70"/>
      <w:r>
        <w:rPr>
          <w:rFonts w:hint="eastAsia" w:ascii="宋体" w:hAnsi="宋体" w:eastAsia="宋体"/>
          <w:position w:val="-10"/>
          <w:sz w:val="24"/>
          <w:szCs w:val="24"/>
        </w:rPr>
        <w:object>
          <v:shape id="_x0000_i1118" o:spt="75" type="#_x0000_t75" style="height:16.15pt;width:127.9pt;" o:ole="t" filled="f" o:preferrelative="t" stroked="f" coordsize="21600,21600">
            <v:path/>
            <v:fill on="f" focussize="0,0"/>
            <v:stroke on="f" joinstyle="miter"/>
            <v:imagedata r:id="rId155" o:title=""/>
            <o:lock v:ext="edit" aspectratio="t"/>
            <w10:wrap type="none"/>
            <w10:anchorlock/>
          </v:shape>
          <o:OLEObject Type="Embed" ProgID="Equation.DSMT4" ShapeID="_x0000_i1118" DrawAspect="Content" ObjectID="_1468075818" r:id="rId154">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（2）在小题（1）的条件下，环保部门为此次参加问卷调查的市民制定如下奖励方案：</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①得分不低于</w:t>
      </w:r>
      <w:r>
        <w:rPr>
          <w:rFonts w:hint="eastAsia" w:ascii="宋体" w:hAnsi="宋体" w:eastAsia="宋体"/>
          <w:position w:val="-10"/>
          <w:sz w:val="24"/>
          <w:szCs w:val="24"/>
        </w:rPr>
        <w:object>
          <v:shape id="_x0000_i1119" o:spt="75" type="#_x0000_t75" style="height:12.75pt;width:13.15pt;" o:ole="t" filled="f" o:preferrelative="t" stroked="f" coordsize="21600,21600">
            <v:path/>
            <v:fill on="f" focussize="0,0"/>
            <v:stroke on="f" joinstyle="miter"/>
            <v:imagedata r:id="rId145" o:title=""/>
            <o:lock v:ext="edit" aspectratio="t"/>
            <w10:wrap type="none"/>
            <w10:anchorlock/>
          </v:shape>
          <o:OLEObject Type="Embed" ProgID="Equation.DSMT4" ShapeID="_x0000_i1119" DrawAspect="Content" ObjectID="_1468075819" r:id="rId156">
            <o:LockedField>false</o:LockedField>
          </o:OLEObject>
        </w:object>
      </w:r>
      <w:r>
        <w:rPr>
          <w:rFonts w:hint="eastAsia" w:ascii="宋体" w:hAnsi="宋体" w:eastAsia="宋体"/>
          <w:sz w:val="24"/>
          <w:szCs w:val="24"/>
        </w:rPr>
        <w:t>的可以获赠</w:t>
      </w:r>
      <w:r>
        <w:rPr>
          <w:rFonts w:ascii="Times New Roman" w:hAnsi="Times New Roman" w:eastAsia="宋体" w:cs="Times New Roman"/>
          <w:sz w:val="24"/>
          <w:szCs w:val="24"/>
        </w:rPr>
        <w:t>2</w:t>
      </w:r>
      <w:r>
        <w:rPr>
          <w:rFonts w:hint="eastAsia" w:ascii="宋体" w:hAnsi="宋体" w:eastAsia="宋体"/>
          <w:sz w:val="24"/>
          <w:szCs w:val="24"/>
        </w:rPr>
        <w:t>次随机话费，得分低于</w:t>
      </w:r>
      <w:r>
        <w:rPr>
          <w:rFonts w:hint="eastAsia" w:ascii="宋体" w:hAnsi="宋体" w:eastAsia="宋体"/>
          <w:position w:val="-10"/>
          <w:sz w:val="24"/>
          <w:szCs w:val="24"/>
        </w:rPr>
        <w:object>
          <v:shape id="_x0000_i1120" o:spt="75" type="#_x0000_t75" style="height:12.75pt;width:13.15pt;" o:ole="t" filled="f" o:preferrelative="t" stroked="f" coordsize="21600,21600">
            <v:path/>
            <v:fill on="f" focussize="0,0"/>
            <v:stroke on="f" joinstyle="miter"/>
            <v:imagedata r:id="rId145" o:title=""/>
            <o:lock v:ext="edit" aspectratio="t"/>
            <w10:wrap type="none"/>
            <w10:anchorlock/>
          </v:shape>
          <o:OLEObject Type="Embed" ProgID="Equation.DSMT4" ShapeID="_x0000_i1120" DrawAspect="Content" ObjectID="_1468075820" r:id="rId157">
            <o:LockedField>false</o:LockedField>
          </o:OLEObject>
        </w:object>
      </w:r>
      <w:r>
        <w:rPr>
          <w:rFonts w:hint="eastAsia" w:ascii="宋体" w:hAnsi="宋体" w:eastAsia="宋体"/>
          <w:sz w:val="24"/>
          <w:szCs w:val="24"/>
        </w:rPr>
        <w:t>的可以获赠1次随机话费.</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②每次赠送的机制为：赠送</w:t>
      </w:r>
      <w:r>
        <w:rPr>
          <w:rFonts w:ascii="Times New Roman" w:hAnsi="Times New Roman" w:eastAsia="宋体" w:cs="Times New Roman"/>
          <w:sz w:val="24"/>
          <w:szCs w:val="24"/>
        </w:rPr>
        <w:t>20</w:t>
      </w:r>
      <w:r>
        <w:rPr>
          <w:rFonts w:hint="eastAsia" w:ascii="宋体" w:hAnsi="宋体" w:eastAsia="宋体"/>
          <w:sz w:val="24"/>
          <w:szCs w:val="24"/>
        </w:rPr>
        <w:t>元话费的概率为</w:t>
      </w:r>
      <w:bookmarkStart w:id="72" w:name="OLE_LINK146"/>
      <w:r>
        <w:rPr>
          <w:rFonts w:hint="eastAsia" w:ascii="宋体" w:hAnsi="宋体" w:eastAsia="宋体"/>
          <w:position w:val="-24"/>
          <w:sz w:val="24"/>
          <w:szCs w:val="24"/>
        </w:rPr>
        <w:object>
          <v:shape id="_x0000_i1121" o:spt="75" type="#_x0000_t75" style="height:31.15pt;width:13.15pt;" o:ole="t" filled="f" o:preferrelative="t" stroked="f" coordsize="21600,21600">
            <v:path/>
            <v:fill on="f" focussize="0,0"/>
            <v:stroke on="f" joinstyle="miter"/>
            <v:imagedata r:id="rId159" o:title=""/>
            <o:lock v:ext="edit" aspectratio="t"/>
            <w10:wrap type="none"/>
            <w10:anchorlock/>
          </v:shape>
          <o:OLEObject Type="Embed" ProgID="Equation.DSMT4" ShapeID="_x0000_i1121" DrawAspect="Content" ObjectID="_1468075821" r:id="rId158">
            <o:LockedField>false</o:LockedField>
          </o:OLEObject>
        </w:object>
      </w:r>
      <w:bookmarkEnd w:id="72"/>
      <w:r>
        <w:rPr>
          <w:rFonts w:hint="eastAsia" w:ascii="宋体" w:hAnsi="宋体" w:eastAsia="宋体"/>
          <w:sz w:val="24"/>
          <w:szCs w:val="24"/>
        </w:rPr>
        <w:t>；赠送</w:t>
      </w:r>
      <w:r>
        <w:rPr>
          <w:rFonts w:ascii="Times New Roman" w:hAnsi="Times New Roman" w:eastAsia="宋体" w:cs="Times New Roman"/>
          <w:sz w:val="24"/>
          <w:szCs w:val="24"/>
        </w:rPr>
        <w:t>40</w:t>
      </w:r>
      <w:r>
        <w:rPr>
          <w:rFonts w:hint="eastAsia" w:ascii="宋体" w:hAnsi="宋体" w:eastAsia="宋体"/>
          <w:sz w:val="24"/>
          <w:szCs w:val="24"/>
        </w:rPr>
        <w:t>元话费的概率为</w:t>
      </w:r>
      <w:r>
        <w:rPr>
          <w:rFonts w:hint="eastAsia" w:ascii="宋体" w:hAnsi="宋体" w:eastAsia="宋体"/>
          <w:position w:val="-24"/>
          <w:sz w:val="24"/>
          <w:szCs w:val="24"/>
        </w:rPr>
        <w:object>
          <v:shape id="_x0000_i1122" o:spt="75" type="#_x0000_t75" style="height:31.15pt;width:13.15pt;" o:ole="t" filled="f" o:preferrelative="t" stroked="f" coordsize="21600,21600">
            <v:path/>
            <v:fill on="f" focussize="0,0"/>
            <v:stroke on="f" joinstyle="miter"/>
            <v:imagedata r:id="rId161" o:title=""/>
            <o:lock v:ext="edit" aspectratio="t"/>
            <w10:wrap type="none"/>
            <w10:anchorlock/>
          </v:shape>
          <o:OLEObject Type="Embed" ProgID="Equation.DSMT4" ShapeID="_x0000_i1122" DrawAspect="Content" ObjectID="_1468075822" r:id="rId160">
            <o:LockedField>false</o:LockedField>
          </o:OLEObject>
        </w:object>
      </w:r>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现市民甲要参加此次问卷调查，记该市民参加问卷调查获赠的话费为</w:t>
      </w:r>
      <w:bookmarkStart w:id="73" w:name="OLE_LINK148"/>
      <w:r>
        <w:rPr>
          <w:rFonts w:hint="eastAsia" w:ascii="宋体" w:hAnsi="宋体" w:eastAsia="宋体"/>
          <w:position w:val="-4"/>
          <w:sz w:val="24"/>
          <w:szCs w:val="24"/>
        </w:rPr>
        <w:object>
          <v:shape id="_x0000_i1123" o:spt="75" type="#_x0000_t75" style="height:12.75pt;width:13.9pt;" o:ole="t" filled="f" o:preferrelative="t" stroked="f" coordsize="21600,21600">
            <v:path/>
            <v:fill on="f" focussize="0,0"/>
            <v:stroke on="f" joinstyle="miter"/>
            <v:imagedata r:id="rId163" o:title=""/>
            <o:lock v:ext="edit" aspectratio="t"/>
            <w10:wrap type="none"/>
            <w10:anchorlock/>
          </v:shape>
          <o:OLEObject Type="Embed" ProgID="Equation.DSMT4" ShapeID="_x0000_i1123" DrawAspect="Content" ObjectID="_1468075823" r:id="rId162">
            <o:LockedField>false</o:LockedField>
          </o:OLEObject>
        </w:object>
      </w:r>
      <w:bookmarkEnd w:id="73"/>
      <w:r>
        <w:rPr>
          <w:rFonts w:hint="eastAsia" w:ascii="宋体" w:hAnsi="宋体" w:eastAsia="宋体"/>
          <w:sz w:val="24"/>
          <w:szCs w:val="24"/>
        </w:rPr>
        <w:t>元，求</w:t>
      </w:r>
      <w:r>
        <w:rPr>
          <w:rFonts w:hint="eastAsia" w:ascii="宋体" w:hAnsi="宋体" w:eastAsia="宋体"/>
          <w:position w:val="-4"/>
          <w:sz w:val="24"/>
          <w:szCs w:val="24"/>
        </w:rPr>
        <w:object>
          <v:shape id="_x0000_i1124" o:spt="75" type="#_x0000_t75" style="height:12.75pt;width:13.9pt;" o:ole="t" filled="f" o:preferrelative="t" stroked="f" coordsize="21600,21600">
            <v:path/>
            <v:fill on="f" focussize="0,0"/>
            <v:stroke on="f" joinstyle="miter"/>
            <v:imagedata r:id="rId163" o:title=""/>
            <o:lock v:ext="edit" aspectratio="t"/>
            <w10:wrap type="none"/>
            <w10:anchorlock/>
          </v:shape>
          <o:OLEObject Type="Embed" ProgID="Equation.DSMT4" ShapeID="_x0000_i1124" DrawAspect="Content" ObjectID="_1468075824" r:id="rId164">
            <o:LockedField>false</o:LockedField>
          </o:OLEObject>
        </w:object>
      </w:r>
      <w:r>
        <w:rPr>
          <w:rFonts w:hint="eastAsia" w:ascii="宋体" w:hAnsi="宋体" w:eastAsia="宋体"/>
          <w:sz w:val="24"/>
          <w:szCs w:val="24"/>
        </w:rPr>
        <w:t>的分布及期望.</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分析</w:t>
      </w:r>
      <w:r>
        <w:rPr>
          <w:rFonts w:hint="eastAsia" w:ascii="宋体" w:hAnsi="宋体" w:eastAsia="宋体"/>
          <w:sz w:val="24"/>
          <w:szCs w:val="24"/>
        </w:rPr>
        <w:t xml:space="preserve"> 在小题（1）中，由参加调查问卷的市民得分的统计表及市民问卷的得分服从正态分布，可以求出期望</w:t>
      </w:r>
      <w:bookmarkStart w:id="74" w:name="OLE_LINK153"/>
      <w:r>
        <w:rPr>
          <w:rFonts w:hint="eastAsia" w:ascii="宋体" w:hAnsi="宋体" w:eastAsia="宋体"/>
          <w:position w:val="-10"/>
          <w:sz w:val="24"/>
          <w:szCs w:val="24"/>
        </w:rPr>
        <w:object>
          <v:shape id="_x0000_i1125" o:spt="75" type="#_x0000_t75" style="height:12.75pt;width:13.15pt;" o:ole="t" filled="f" o:preferrelative="t" stroked="f" coordsize="21600,21600">
            <v:path/>
            <v:fill on="f" focussize="0,0"/>
            <v:stroke on="f" joinstyle="miter"/>
            <v:imagedata r:id="rId145" o:title=""/>
            <o:lock v:ext="edit" aspectratio="t"/>
            <w10:wrap type="none"/>
            <w10:anchorlock/>
          </v:shape>
          <o:OLEObject Type="Embed" ProgID="Equation.DSMT4" ShapeID="_x0000_i1125" DrawAspect="Content" ObjectID="_1468075825" r:id="rId165">
            <o:LockedField>false</o:LockedField>
          </o:OLEObject>
        </w:object>
      </w:r>
      <w:bookmarkEnd w:id="74"/>
      <w:r>
        <w:rPr>
          <w:rFonts w:hint="eastAsia" w:ascii="宋体" w:hAnsi="宋体" w:eastAsia="宋体"/>
          <w:sz w:val="24"/>
          <w:szCs w:val="24"/>
        </w:rPr>
        <w:t>的值，进而根据相关数据及正态分布密度函数的性质，求出</w:t>
      </w:r>
      <w:bookmarkStart w:id="75" w:name="OLE_LINK154"/>
      <w:r>
        <w:rPr>
          <w:rFonts w:hint="eastAsia" w:ascii="宋体" w:hAnsi="宋体" w:eastAsia="宋体"/>
          <w:position w:val="-10"/>
          <w:sz w:val="24"/>
          <w:szCs w:val="24"/>
        </w:rPr>
        <w:object>
          <v:shape id="_x0000_i1126" o:spt="75" type="#_x0000_t75" style="height:16.15pt;width:85.9pt;" o:ole="t" filled="f" o:preferrelative="t" stroked="f" coordsize="21600,21600">
            <v:path/>
            <v:fill on="f" focussize="0,0"/>
            <v:stroke on="f" joinstyle="miter"/>
            <v:imagedata r:id="rId147" o:title=""/>
            <o:lock v:ext="edit" aspectratio="t"/>
            <w10:wrap type="none"/>
            <w10:anchorlock/>
          </v:shape>
          <o:OLEObject Type="Embed" ProgID="Equation.DSMT4" ShapeID="_x0000_i1126" DrawAspect="Content" ObjectID="_1468075826" r:id="rId166">
            <o:LockedField>false</o:LockedField>
          </o:OLEObject>
        </w:object>
      </w:r>
      <w:bookmarkEnd w:id="75"/>
      <w:r>
        <w:rPr>
          <w:rFonts w:hint="eastAsia" w:ascii="宋体" w:hAnsi="宋体" w:eastAsia="宋体"/>
          <w:sz w:val="24"/>
          <w:szCs w:val="24"/>
        </w:rPr>
        <w:t>的值；在小题(2)中，确定市民甲获得的奖励话费的可能值，并计算这些可能值相应的概率是解决问题的关键.</w:t>
      </w:r>
    </w:p>
    <w:p>
      <w:pPr>
        <w:snapToGrid w:val="0"/>
        <w:spacing w:line="312" w:lineRule="auto"/>
        <w:ind w:firstLine="482" w:firstLineChars="200"/>
        <w:jc w:val="left"/>
        <w:rPr>
          <w:rFonts w:ascii="宋体" w:hAnsi="宋体" w:eastAsia="宋体"/>
          <w:sz w:val="24"/>
          <w:szCs w:val="24"/>
        </w:rPr>
      </w:pPr>
      <w:r>
        <w:rPr>
          <w:rFonts w:hint="eastAsia" w:ascii="宋体" w:hAnsi="宋体" w:eastAsia="宋体"/>
          <w:b/>
          <w:bCs/>
          <w:sz w:val="24"/>
          <w:szCs w:val="24"/>
        </w:rPr>
        <w:t xml:space="preserve">解 </w:t>
      </w:r>
      <w:r>
        <w:rPr>
          <w:rFonts w:hint="eastAsia" w:ascii="宋体" w:hAnsi="宋体" w:eastAsia="宋体"/>
          <w:sz w:val="24"/>
          <w:szCs w:val="24"/>
        </w:rPr>
        <w:t>（1）因参加调查的1000人问卷得分</w:t>
      </w:r>
      <w:r>
        <w:rPr>
          <w:rFonts w:hint="eastAsia" w:ascii="宋体" w:hAnsi="宋体" w:eastAsia="宋体"/>
          <w:position w:val="-10"/>
          <w:sz w:val="24"/>
          <w:szCs w:val="24"/>
        </w:rPr>
        <w:object>
          <v:shape id="_x0000_i1127" o:spt="75" type="#_x0000_t75" style="height:17.25pt;width:70.9pt;" o:ole="t" filled="f" o:preferrelative="t" stroked="f" coordsize="21600,21600">
            <v:path/>
            <v:fill on="f" focussize="0,0"/>
            <v:stroke on="f" joinstyle="miter"/>
            <v:imagedata r:id="rId143" o:title=""/>
            <o:lock v:ext="edit" aspectratio="t"/>
            <w10:wrap type="none"/>
            <w10:anchorlock/>
          </v:shape>
          <o:OLEObject Type="Embed" ProgID="Equation.DSMT4" ShapeID="_x0000_i1127" DrawAspect="Content" ObjectID="_1468075827" r:id="rId167">
            <o:LockedField>false</o:LockedField>
          </o:OLEObject>
        </w:object>
      </w:r>
      <w:r>
        <w:rPr>
          <w:rFonts w:hint="eastAsia" w:ascii="宋体" w:hAnsi="宋体" w:eastAsia="宋体"/>
          <w:sz w:val="24"/>
          <w:szCs w:val="24"/>
        </w:rPr>
        <w:t>，由这1000人的问卷得分统计表，并注意到在同一组中的数据用该组区间的中点值为代表，可得</w:t>
      </w:r>
      <w:bookmarkStart w:id="76" w:name="OLE_LINK149"/>
      <w:r>
        <w:rPr>
          <w:rFonts w:hint="eastAsia" w:ascii="宋体" w:hAnsi="宋体" w:eastAsia="宋体"/>
          <w:position w:val="-24"/>
          <w:sz w:val="24"/>
          <w:szCs w:val="24"/>
        </w:rPr>
        <w:object>
          <v:shape id="_x0000_i1128" o:spt="75" type="#_x0000_t75" style="height:31.15pt;width:241.9pt;" o:ole="t" filled="f" o:preferrelative="t" stroked="f" coordsize="21600,21600">
            <v:path/>
            <v:fill on="f" focussize="0,0"/>
            <v:stroke on="f" joinstyle="miter"/>
            <v:imagedata r:id="rId169" o:title=""/>
            <o:lock v:ext="edit" aspectratio="t"/>
            <w10:wrap type="none"/>
            <w10:anchorlock/>
          </v:shape>
          <o:OLEObject Type="Embed" ProgID="Equation.DSMT4" ShapeID="_x0000_i1128" DrawAspect="Content" ObjectID="_1468075828" r:id="rId168">
            <o:LockedField>false</o:LockedField>
          </o:OLEObject>
        </w:object>
      </w:r>
      <w:bookmarkEnd w:id="76"/>
      <w:r>
        <w:rPr>
          <w:rFonts w:ascii="宋体" w:hAnsi="宋体" w:eastAsia="宋体"/>
          <w:position w:val="-10"/>
          <w:sz w:val="24"/>
          <w:szCs w:val="24"/>
        </w:rPr>
        <w:object>
          <v:shape id="_x0000_i1129" o:spt="75" type="#_x0000_t75" style="height:16.15pt;width:171pt;" o:ole="t" filled="f" o:preferrelative="t" stroked="f" coordsize="21600,21600">
            <v:path/>
            <v:fill on="f" focussize="0,0"/>
            <v:stroke on="f" joinstyle="miter"/>
            <v:imagedata r:id="rId171" o:title=""/>
            <o:lock v:ext="edit" aspectratio="t"/>
            <w10:wrap type="none"/>
            <w10:anchorlock/>
          </v:shape>
          <o:OLEObject Type="Embed" ProgID="Equation.DSMT4" ShapeID="_x0000_i1129" DrawAspect="Content" ObjectID="_1468075829" r:id="rId170">
            <o:LockedField>false</o:LockedField>
          </o:OLEObject>
        </w:object>
      </w:r>
    </w:p>
    <w:p>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易知</w:t>
      </w:r>
      <w:r>
        <w:rPr>
          <w:rFonts w:hint="eastAsia" w:ascii="宋体" w:hAnsi="宋体" w:eastAsia="宋体"/>
          <w:position w:val="-8"/>
          <w:sz w:val="24"/>
          <w:szCs w:val="24"/>
        </w:rPr>
        <w:object>
          <v:shape id="_x0000_i1130" o:spt="75" type="#_x0000_t75" style="height:18pt;width:85.15pt;" o:ole="t" filled="f" o:preferrelative="t" stroked="f" coordsize="21600,21600">
            <v:path/>
            <v:fill on="f" focussize="0,0"/>
            <v:stroke on="f" joinstyle="miter"/>
            <v:imagedata r:id="rId173" o:title=""/>
            <o:lock v:ext="edit" aspectratio="t"/>
            <w10:wrap type="none"/>
            <w10:anchorlock/>
          </v:shape>
          <o:OLEObject Type="Embed" ProgID="Equation.DSMT4" ShapeID="_x0000_i1130" DrawAspect="Content" ObjectID="_1468075830" r:id="rId172">
            <o:LockedField>false</o:LockedField>
          </o:OLEObject>
        </w:object>
      </w:r>
      <w:r>
        <w:rPr>
          <w:rFonts w:hint="eastAsia" w:ascii="宋体" w:hAnsi="宋体" w:eastAsia="宋体"/>
          <w:sz w:val="24"/>
          <w:szCs w:val="24"/>
        </w:rPr>
        <w:t>，所以</w:t>
      </w:r>
      <w:bookmarkStart w:id="77" w:name="OLE_LINK150"/>
      <w:r>
        <w:rPr>
          <w:rFonts w:hint="eastAsia" w:ascii="宋体" w:hAnsi="宋体" w:eastAsia="宋体"/>
          <w:position w:val="-10"/>
          <w:sz w:val="24"/>
          <w:szCs w:val="24"/>
        </w:rPr>
        <w:object>
          <v:shape id="_x0000_i1131" o:spt="75" type="#_x0000_t75" style="height:16.15pt;width:132.75pt;" o:ole="t" filled="f" o:preferrelative="t" stroked="f" coordsize="21600,21600">
            <v:path/>
            <v:fill on="f" focussize="0,0"/>
            <v:stroke on="f" joinstyle="miter"/>
            <v:imagedata r:id="rId175" o:title=""/>
            <o:lock v:ext="edit" aspectratio="t"/>
            <w10:wrap type="none"/>
            <w10:anchorlock/>
          </v:shape>
          <o:OLEObject Type="Embed" ProgID="Equation.DSMT4" ShapeID="_x0000_i1131" DrawAspect="Content" ObjectID="_1468075831" r:id="rId174">
            <o:LockedField>false</o:LockedField>
          </o:OLEObject>
        </w:object>
      </w:r>
      <w:bookmarkEnd w:id="77"/>
      <w:r>
        <w:rPr>
          <w:rFonts w:hint="eastAsia" w:ascii="宋体" w:hAnsi="宋体" w:eastAsia="宋体"/>
          <w:sz w:val="24"/>
          <w:szCs w:val="24"/>
        </w:rPr>
        <w:t>，</w:t>
      </w:r>
      <w:r>
        <w:rPr>
          <w:rFonts w:hint="eastAsia" w:ascii="宋体" w:hAnsi="宋体" w:eastAsia="宋体"/>
          <w:position w:val="-6"/>
          <w:sz w:val="24"/>
          <w:szCs w:val="24"/>
        </w:rPr>
        <w:object>
          <v:shape id="_x0000_i1132" o:spt="75" type="#_x0000_t75" style="height:13.9pt;width:79.9pt;" o:ole="t" filled="f" o:preferrelative="t" stroked="f" coordsize="21600,21600">
            <v:path/>
            <v:fill on="f" focussize="0,0"/>
            <v:stroke on="f" joinstyle="miter"/>
            <v:imagedata r:id="rId177" o:title=""/>
            <o:lock v:ext="edit" aspectratio="t"/>
            <w10:wrap type="none"/>
            <w10:anchorlock/>
          </v:shape>
          <o:OLEObject Type="Embed" ProgID="Equation.DSMT4" ShapeID="_x0000_i1132" DrawAspect="Content" ObjectID="_1468075832" r:id="rId176">
            <o:LockedField>false</o:LockedField>
          </o:OLEObject>
        </w:object>
      </w:r>
    </w:p>
    <w:p>
      <w:pPr>
        <w:snapToGrid w:val="0"/>
        <w:spacing w:line="312" w:lineRule="auto"/>
        <w:jc w:val="left"/>
        <w:rPr>
          <w:rFonts w:ascii="宋体" w:hAnsi="宋体" w:eastAsia="宋体"/>
          <w:sz w:val="24"/>
          <w:szCs w:val="24"/>
        </w:rPr>
      </w:pPr>
      <w:r>
        <w:rPr>
          <w:rFonts w:hint="eastAsia" w:ascii="宋体" w:hAnsi="宋体" w:eastAsia="宋体"/>
          <w:position w:val="-10"/>
          <w:sz w:val="24"/>
          <w:szCs w:val="24"/>
        </w:rPr>
        <w:object>
          <v:shape id="_x0000_i1133" o:spt="75" type="#_x0000_t75" style="height:13.9pt;width:40.15pt;" o:ole="t" filled="f" o:preferrelative="t" stroked="f" coordsize="21600,21600">
            <v:path/>
            <v:fill on="f" focussize="0,0"/>
            <v:stroke on="f" joinstyle="miter"/>
            <v:imagedata r:id="rId179" o:title=""/>
            <o:lock v:ext="edit" aspectratio="f"/>
            <w10:wrap type="none"/>
            <w10:anchorlock/>
          </v:shape>
          <o:OLEObject Type="Embed" ProgID="Equation.DSMT4" ShapeID="_x0000_i1133" DrawAspect="Content" ObjectID="_1468075833" r:id="rId178">
            <o:LockedField>false</o:LockedField>
          </o:OLEObject>
        </w:object>
      </w:r>
      <w:r>
        <w:rPr>
          <w:rFonts w:hint="eastAsia" w:ascii="宋体" w:hAnsi="宋体" w:eastAsia="宋体"/>
          <w:sz w:val="24"/>
          <w:szCs w:val="24"/>
        </w:rPr>
        <w:t>，于是由正态分布密度函数的性质及</w:t>
      </w:r>
      <w:r>
        <w:rPr>
          <w:rFonts w:hint="eastAsia" w:ascii="宋体" w:hAnsi="宋体" w:eastAsia="宋体"/>
          <w:position w:val="-10"/>
          <w:sz w:val="24"/>
          <w:szCs w:val="24"/>
        </w:rPr>
        <w:object>
          <v:shape id="_x0000_i1134" o:spt="75" type="#_x0000_t75" style="height:16.15pt;width:123pt;" o:ole="t" filled="f" o:preferrelative="t" stroked="f" coordsize="21600,21600">
            <v:path/>
            <v:fill on="f" focussize="0,0"/>
            <v:stroke on="f" joinstyle="miter"/>
            <v:imagedata r:id="rId151" o:title=""/>
            <o:lock v:ext="edit" aspectratio="t"/>
            <w10:wrap type="none"/>
            <w10:anchorlock/>
          </v:shape>
          <o:OLEObject Type="Embed" ProgID="Equation.DSMT4" ShapeID="_x0000_i1134" DrawAspect="Content" ObjectID="_1468075834" r:id="rId180">
            <o:LockedField>false</o:LockedField>
          </o:OLEObject>
        </w:object>
      </w:r>
      <w:r>
        <w:rPr>
          <w:rFonts w:hint="eastAsia" w:ascii="宋体" w:hAnsi="宋体" w:eastAsia="宋体"/>
          <w:sz w:val="24"/>
          <w:szCs w:val="24"/>
        </w:rPr>
        <w:t>，</w:t>
      </w:r>
      <w:bookmarkStart w:id="78" w:name="OLE_LINK152"/>
      <w:r>
        <w:rPr>
          <w:rFonts w:hint="eastAsia" w:ascii="宋体" w:hAnsi="宋体" w:eastAsia="宋体"/>
          <w:position w:val="-10"/>
          <w:sz w:val="24"/>
          <w:szCs w:val="24"/>
        </w:rPr>
        <w:object>
          <v:shape id="_x0000_i1135" o:spt="75" type="#_x0000_t75" style="height:16.15pt;width:129pt;" o:ole="t" filled="f" o:preferrelative="t" stroked="f" coordsize="21600,21600">
            <v:path/>
            <v:fill on="f" focussize="0,0"/>
            <v:stroke on="f" joinstyle="miter"/>
            <v:imagedata r:id="rId182" o:title=""/>
            <o:lock v:ext="edit" aspectratio="t"/>
            <w10:wrap type="none"/>
            <w10:anchorlock/>
          </v:shape>
          <o:OLEObject Type="Embed" ProgID="Equation.DSMT4" ShapeID="_x0000_i1135" DrawAspect="Content" ObjectID="_1468075835" r:id="rId181">
            <o:LockedField>false</o:LockedField>
          </o:OLEObject>
        </w:object>
      </w:r>
      <w:bookmarkEnd w:id="78"/>
      <w:r>
        <w:rPr>
          <w:rFonts w:hint="eastAsia" w:ascii="宋体" w:hAnsi="宋体" w:eastAsia="宋体"/>
          <w:sz w:val="24"/>
          <w:szCs w:val="24"/>
        </w:rPr>
        <w:t>，可得</w:t>
      </w:r>
      <w:r>
        <w:rPr>
          <w:rFonts w:ascii="宋体" w:hAnsi="宋体" w:eastAsia="宋体"/>
          <w:position w:val="-10"/>
          <w:sz w:val="24"/>
          <w:szCs w:val="24"/>
        </w:rPr>
        <w:object>
          <v:shape id="_x0000_i1136" o:spt="75" type="#_x0000_t75" style="height:16.15pt;width:205.15pt;" o:ole="t" filled="f" o:preferrelative="t" stroked="f" coordsize="21600,21600">
            <v:path/>
            <v:fill on="f" focussize="0,0"/>
            <v:stroke on="f" joinstyle="miter"/>
            <v:imagedata r:id="rId184" o:title=""/>
            <o:lock v:ext="edit" aspectratio="t"/>
            <w10:wrap type="none"/>
            <w10:anchorlock/>
          </v:shape>
          <o:OLEObject Type="Embed" ProgID="Equation.DSMT4" ShapeID="_x0000_i1136" DrawAspect="Content" ObjectID="_1468075836" r:id="rId183">
            <o:LockedField>false</o:LockedField>
          </o:OLEObject>
        </w:object>
      </w:r>
      <w:r>
        <w:rPr>
          <w:rFonts w:hint="eastAsia" w:ascii="宋体" w:hAnsi="宋体" w:eastAsia="宋体"/>
          <w:position w:val="-24"/>
          <w:sz w:val="24"/>
          <w:szCs w:val="24"/>
        </w:rPr>
        <w:object>
          <v:shape id="_x0000_i1137" o:spt="75" type="#_x0000_t75" style="height:31.15pt;width:408.75pt;" o:ole="t" filled="f" o:preferrelative="t" stroked="f" coordsize="21600,21600">
            <v:path/>
            <v:fill on="f" focussize="0,0"/>
            <v:stroke on="f" joinstyle="miter"/>
            <v:imagedata r:id="rId186" o:title=""/>
            <o:lock v:ext="edit" aspectratio="f"/>
            <w10:wrap type="none"/>
            <w10:anchorlock/>
          </v:shape>
          <o:OLEObject Type="Embed" ProgID="Equation.DSMT4" ShapeID="_x0000_i1137" DrawAspect="Content" ObjectID="_1468075837" r:id="rId185">
            <o:LockedField>false</o:LockedField>
          </o:OLEObject>
        </w:object>
      </w:r>
      <w:r>
        <w:rPr>
          <w:rFonts w:hint="eastAsia" w:ascii="宋体" w:hAnsi="宋体" w:eastAsia="宋体"/>
          <w:sz w:val="24"/>
          <w:szCs w:val="24"/>
        </w:rPr>
        <w:t>.</w:t>
      </w:r>
    </w:p>
    <w:p>
      <w:pPr>
        <w:snapToGrid w:val="0"/>
        <w:spacing w:line="312" w:lineRule="auto"/>
        <w:jc w:val="left"/>
        <w:rPr>
          <w:rFonts w:ascii="Times New Roman" w:hAnsi="Times New Roman" w:eastAsia="宋体" w:cs="Times New Roman"/>
          <w:sz w:val="24"/>
          <w:szCs w:val="24"/>
        </w:rPr>
      </w:pP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）根据题意，随机变量</w:t>
      </w:r>
      <w:r>
        <w:rPr>
          <w:rFonts w:ascii="Times New Roman" w:hAnsi="Times New Roman" w:eastAsia="宋体" w:cs="Times New Roman"/>
          <w:position w:val="-4"/>
          <w:sz w:val="24"/>
          <w:szCs w:val="24"/>
        </w:rPr>
        <w:object>
          <v:shape id="_x0000_i1138" o:spt="75" type="#_x0000_t75" style="height:12.75pt;width:13.9pt;" o:ole="t" filled="f" o:preferrelative="t" stroked="f" coordsize="21600,21600">
            <v:path/>
            <v:fill on="f" focussize="0,0"/>
            <v:stroke on="f" joinstyle="miter"/>
            <v:imagedata r:id="rId163" o:title=""/>
            <o:lock v:ext="edit" aspectratio="t"/>
            <w10:wrap type="none"/>
            <w10:anchorlock/>
          </v:shape>
          <o:OLEObject Type="Embed" ProgID="Equation.DSMT4" ShapeID="_x0000_i1138" DrawAspect="Content" ObjectID="_1468075838" r:id="rId187">
            <o:LockedField>false</o:LockedField>
          </o:OLEObject>
        </w:object>
      </w:r>
      <w:r>
        <w:rPr>
          <w:rFonts w:ascii="Times New Roman" w:hAnsi="宋体" w:eastAsia="宋体" w:cs="Times New Roman"/>
          <w:sz w:val="24"/>
          <w:szCs w:val="24"/>
        </w:rPr>
        <w:t>的可能取值为</w:t>
      </w:r>
      <w:r>
        <w:rPr>
          <w:rFonts w:ascii="Times New Roman" w:hAnsi="Times New Roman" w:eastAsia="宋体" w:cs="Times New Roman"/>
          <w:sz w:val="24"/>
          <w:szCs w:val="24"/>
        </w:rPr>
        <w:t>20</w:t>
      </w:r>
      <w:r>
        <w:rPr>
          <w:rFonts w:ascii="Times New Roman" w:hAnsi="宋体" w:eastAsia="宋体" w:cs="Times New Roman"/>
          <w:sz w:val="24"/>
          <w:szCs w:val="24"/>
        </w:rPr>
        <w:t>、</w:t>
      </w:r>
      <w:r>
        <w:rPr>
          <w:rFonts w:ascii="Times New Roman" w:hAnsi="Times New Roman" w:eastAsia="宋体" w:cs="Times New Roman"/>
          <w:sz w:val="24"/>
          <w:szCs w:val="24"/>
        </w:rPr>
        <w:t>40</w:t>
      </w:r>
      <w:r>
        <w:rPr>
          <w:rFonts w:ascii="Times New Roman" w:hAnsi="宋体" w:eastAsia="宋体" w:cs="Times New Roman"/>
          <w:sz w:val="24"/>
          <w:szCs w:val="24"/>
        </w:rPr>
        <w:t>、</w:t>
      </w:r>
      <w:r>
        <w:rPr>
          <w:rFonts w:ascii="Times New Roman" w:hAnsi="Times New Roman" w:eastAsia="宋体" w:cs="Times New Roman"/>
          <w:sz w:val="24"/>
          <w:szCs w:val="24"/>
        </w:rPr>
        <w:t>60</w:t>
      </w:r>
      <w:r>
        <w:rPr>
          <w:rFonts w:ascii="Times New Roman" w:hAnsi="宋体" w:eastAsia="宋体" w:cs="Times New Roman"/>
          <w:sz w:val="24"/>
          <w:szCs w:val="24"/>
        </w:rPr>
        <w:t>、</w:t>
      </w:r>
      <w:r>
        <w:rPr>
          <w:rFonts w:ascii="Times New Roman" w:hAnsi="Times New Roman" w:eastAsia="宋体" w:cs="Times New Roman"/>
          <w:sz w:val="24"/>
          <w:szCs w:val="24"/>
        </w:rPr>
        <w:t>80.</w:t>
      </w:r>
    </w:p>
    <w:p>
      <w:pPr>
        <w:snapToGrid w:val="0"/>
        <w:spacing w:line="312" w:lineRule="auto"/>
        <w:ind w:firstLine="480" w:firstLineChars="200"/>
        <w:jc w:val="left"/>
        <w:rPr>
          <w:rFonts w:ascii="宋体" w:hAnsi="宋体" w:eastAsia="宋体"/>
          <w:sz w:val="24"/>
          <w:szCs w:val="24"/>
        </w:rPr>
      </w:pPr>
      <w:bookmarkStart w:id="79" w:name="OLE_LINK155"/>
      <w:r>
        <w:rPr>
          <w:rFonts w:hint="eastAsia" w:ascii="宋体" w:hAnsi="宋体" w:eastAsia="宋体"/>
          <w:sz w:val="24"/>
          <w:szCs w:val="24"/>
        </w:rPr>
        <w:t>当</w:t>
      </w:r>
      <w:r>
        <w:rPr>
          <w:rFonts w:hint="eastAsia" w:ascii="宋体" w:hAnsi="宋体" w:eastAsia="宋体"/>
          <w:position w:val="-6"/>
          <w:sz w:val="24"/>
          <w:szCs w:val="24"/>
        </w:rPr>
        <w:object>
          <v:shape id="_x0000_i1139" o:spt="75" type="#_x0000_t75" style="height:13.9pt;width:39pt;" o:ole="t" filled="f" o:preferrelative="t" stroked="f" coordsize="21600,21600">
            <v:path/>
            <v:fill on="f" focussize="0,0"/>
            <v:stroke on="f" joinstyle="miter"/>
            <v:imagedata r:id="rId189" o:title=""/>
            <o:lock v:ext="edit" aspectratio="t"/>
            <w10:wrap type="none"/>
            <w10:anchorlock/>
          </v:shape>
          <o:OLEObject Type="Embed" ProgID="Equation.DSMT4" ShapeID="_x0000_i1139" DrawAspect="Content" ObjectID="_1468075839" r:id="rId188">
            <o:LockedField>false</o:LockedField>
          </o:OLEObject>
        </w:object>
      </w:r>
      <w:r>
        <w:rPr>
          <w:rFonts w:hint="eastAsia" w:ascii="宋体" w:hAnsi="宋体" w:eastAsia="宋体"/>
          <w:sz w:val="24"/>
          <w:szCs w:val="24"/>
        </w:rPr>
        <w:t>时，市民甲问卷得分低于</w:t>
      </w:r>
      <w:r>
        <w:rPr>
          <w:rFonts w:hint="eastAsia" w:ascii="宋体" w:hAnsi="宋体" w:eastAsia="宋体"/>
          <w:position w:val="-10"/>
          <w:sz w:val="24"/>
          <w:szCs w:val="24"/>
        </w:rPr>
        <w:object>
          <v:shape id="_x0000_i1140" o:spt="75" type="#_x0000_t75" style="height:12.75pt;width:13.15pt;" o:ole="t" filled="f" o:preferrelative="t" stroked="f" coordsize="21600,21600">
            <v:path/>
            <v:fill on="f" focussize="0,0"/>
            <v:stroke on="f" joinstyle="miter"/>
            <v:imagedata r:id="rId191" o:title=""/>
            <o:lock v:ext="edit" aspectratio="t"/>
            <w10:wrap type="none"/>
            <w10:anchorlock/>
          </v:shape>
          <o:OLEObject Type="Embed" ProgID="Equation.DSMT4" ShapeID="_x0000_i1140" DrawAspect="Content" ObjectID="_1468075840" r:id="rId190">
            <o:LockedField>false</o:LockedField>
          </o:OLEObject>
        </w:object>
      </w:r>
      <w:r>
        <w:rPr>
          <w:rFonts w:hint="eastAsia" w:ascii="宋体" w:hAnsi="宋体" w:eastAsia="宋体"/>
          <w:sz w:val="24"/>
          <w:szCs w:val="24"/>
        </w:rPr>
        <w:t>，仅获赠1次随机话费，故</w:t>
      </w:r>
      <w:r>
        <w:rPr>
          <w:rFonts w:hint="eastAsia" w:ascii="宋体" w:hAnsi="宋体" w:eastAsia="宋体"/>
          <w:position w:val="-24"/>
          <w:sz w:val="24"/>
          <w:szCs w:val="24"/>
        </w:rPr>
        <w:object>
          <v:shape id="_x0000_i1141" o:spt="75" type="#_x0000_t75" style="height:31.15pt;width:113.65pt;" o:ole="t" filled="f" o:preferrelative="t" stroked="f" coordsize="21600,21600">
            <v:path/>
            <v:fill on="f" focussize="0,0"/>
            <v:stroke on="f" joinstyle="miter"/>
            <v:imagedata r:id="rId193" o:title=""/>
            <o:lock v:ext="edit" aspectratio="t"/>
            <w10:wrap type="none"/>
            <w10:anchorlock/>
          </v:shape>
          <o:OLEObject Type="Embed" ProgID="Equation.DSMT4" ShapeID="_x0000_i1141" DrawAspect="Content" ObjectID="_1468075841" r:id="rId192">
            <o:LockedField>false</o:LockedField>
          </o:OLEObject>
        </w:object>
      </w:r>
      <w:r>
        <w:rPr>
          <w:rFonts w:hint="eastAsia" w:ascii="宋体" w:hAnsi="宋体" w:eastAsia="宋体"/>
          <w:sz w:val="24"/>
          <w:szCs w:val="24"/>
        </w:rPr>
        <w:t>；</w:t>
      </w:r>
    </w:p>
    <w:bookmarkEnd w:id="79"/>
    <w:p>
      <w:pPr>
        <w:snapToGrid w:val="0"/>
        <w:spacing w:line="312" w:lineRule="auto"/>
        <w:ind w:firstLine="480" w:firstLineChars="200"/>
        <w:jc w:val="left"/>
        <w:rPr>
          <w:rFonts w:ascii="宋体" w:hAnsi="宋体" w:eastAsia="宋体"/>
          <w:sz w:val="24"/>
          <w:szCs w:val="24"/>
        </w:rPr>
      </w:pPr>
      <w:bookmarkStart w:id="80" w:name="OLE_LINK157"/>
      <w:r>
        <w:rPr>
          <w:rFonts w:hint="eastAsia" w:ascii="宋体" w:hAnsi="宋体" w:eastAsia="宋体"/>
          <w:sz w:val="24"/>
          <w:szCs w:val="24"/>
        </w:rPr>
        <w:t>当</w:t>
      </w:r>
      <w:r>
        <w:rPr>
          <w:rFonts w:hint="eastAsia" w:ascii="宋体" w:hAnsi="宋体" w:eastAsia="宋体"/>
          <w:position w:val="-6"/>
          <w:sz w:val="24"/>
          <w:szCs w:val="24"/>
        </w:rPr>
        <w:object>
          <v:shape id="_x0000_i1142" o:spt="75" type="#_x0000_t75" style="height:13.9pt;width:39pt;" o:ole="t" filled="f" o:preferrelative="t" stroked="f" coordsize="21600,21600">
            <v:path/>
            <v:fill on="f" focussize="0,0"/>
            <v:stroke on="f" joinstyle="miter"/>
            <v:imagedata r:id="rId195" o:title=""/>
            <o:lock v:ext="edit" aspectratio="t"/>
            <w10:wrap type="none"/>
            <w10:anchorlock/>
          </v:shape>
          <o:OLEObject Type="Embed" ProgID="Equation.DSMT4" ShapeID="_x0000_i1142" DrawAspect="Content" ObjectID="_1468075842" r:id="rId194">
            <o:LockedField>false</o:LockedField>
          </o:OLEObject>
        </w:object>
      </w:r>
      <w:r>
        <w:rPr>
          <w:rFonts w:hint="eastAsia" w:ascii="宋体" w:hAnsi="宋体" w:eastAsia="宋体"/>
          <w:sz w:val="24"/>
          <w:szCs w:val="24"/>
        </w:rPr>
        <w:t>时，市民甲问卷可以分为得分</w:t>
      </w:r>
      <w:bookmarkStart w:id="81" w:name="OLE_LINK156"/>
      <w:r>
        <w:rPr>
          <w:rFonts w:hint="eastAsia" w:ascii="宋体" w:hAnsi="宋体" w:eastAsia="宋体"/>
          <w:sz w:val="24"/>
          <w:szCs w:val="24"/>
        </w:rPr>
        <w:t>低于</w:t>
      </w:r>
      <w:r>
        <w:rPr>
          <w:rFonts w:hint="eastAsia" w:ascii="宋体" w:hAnsi="宋体" w:eastAsia="宋体"/>
          <w:position w:val="-10"/>
          <w:sz w:val="24"/>
          <w:szCs w:val="24"/>
        </w:rPr>
        <w:object>
          <v:shape id="_x0000_i1143" o:spt="75" type="#_x0000_t75" style="height:12.75pt;width:13.15pt;" o:ole="t" filled="f" o:preferrelative="t" stroked="f" coordsize="21600,21600">
            <v:path/>
            <v:fill on="f" focussize="0,0"/>
            <v:stroke on="f" joinstyle="miter"/>
            <v:imagedata r:id="rId191" o:title=""/>
            <o:lock v:ext="edit" aspectratio="t"/>
            <w10:wrap type="none"/>
            <w10:anchorlock/>
          </v:shape>
          <o:OLEObject Type="Embed" ProgID="Equation.DSMT4" ShapeID="_x0000_i1143" DrawAspect="Content" ObjectID="_1468075843" r:id="rId196">
            <o:LockedField>false</o:LockedField>
          </o:OLEObject>
        </w:object>
      </w:r>
      <w:bookmarkEnd w:id="81"/>
      <w:r>
        <w:rPr>
          <w:rFonts w:hint="eastAsia" w:ascii="宋体" w:hAnsi="宋体" w:eastAsia="宋体"/>
          <w:sz w:val="24"/>
          <w:szCs w:val="24"/>
        </w:rPr>
        <w:t>与不低于</w:t>
      </w:r>
      <w:r>
        <w:rPr>
          <w:rFonts w:hint="eastAsia" w:ascii="宋体" w:hAnsi="宋体" w:eastAsia="宋体"/>
          <w:position w:val="-10"/>
          <w:sz w:val="24"/>
          <w:szCs w:val="24"/>
        </w:rPr>
        <w:object>
          <v:shape id="_x0000_i1144" o:spt="75" type="#_x0000_t75" style="height:12.75pt;width:13.15pt;" o:ole="t" filled="f" o:preferrelative="t" stroked="f" coordsize="21600,21600">
            <v:path/>
            <v:fill on="f" focussize="0,0"/>
            <v:stroke on="f" joinstyle="miter"/>
            <v:imagedata r:id="rId191" o:title=""/>
            <o:lock v:ext="edit" aspectratio="t"/>
            <w10:wrap type="none"/>
            <w10:anchorlock/>
          </v:shape>
          <o:OLEObject Type="Embed" ProgID="Equation.DSMT4" ShapeID="_x0000_i1144" DrawAspect="Content" ObjectID="_1468075844" r:id="rId197">
            <o:LockedField>false</o:LockedField>
          </o:OLEObject>
        </w:object>
      </w:r>
      <w:r>
        <w:rPr>
          <w:rFonts w:hint="eastAsia" w:ascii="宋体" w:hAnsi="宋体" w:eastAsia="宋体"/>
          <w:sz w:val="24"/>
          <w:szCs w:val="24"/>
        </w:rPr>
        <w:t>两类，获赠随机话费分1次40元与2次20元两类，故</w:t>
      </w:r>
      <w:r>
        <w:rPr>
          <w:rFonts w:hint="eastAsia" w:ascii="宋体" w:hAnsi="宋体" w:eastAsia="宋体"/>
          <w:position w:val="-24"/>
          <w:sz w:val="24"/>
          <w:szCs w:val="24"/>
        </w:rPr>
        <w:object>
          <v:shape id="_x0000_i1145" o:spt="75" type="#_x0000_t75" style="height:31.15pt;width:174.75pt;" o:ole="t" filled="f" o:preferrelative="t" stroked="f" coordsize="21600,21600">
            <v:path/>
            <v:fill on="f" focussize="0,0"/>
            <v:stroke on="f" joinstyle="miter"/>
            <v:imagedata r:id="rId199" o:title=""/>
            <o:lock v:ext="edit" aspectratio="t"/>
            <w10:wrap type="none"/>
            <w10:anchorlock/>
          </v:shape>
          <o:OLEObject Type="Embed" ProgID="Equation.DSMT4" ShapeID="_x0000_i1145" DrawAspect="Content" ObjectID="_1468075845" r:id="rId198">
            <o:LockedField>false</o:LockedField>
          </o:OLEObject>
        </w:object>
      </w:r>
      <w:r>
        <w:rPr>
          <w:rFonts w:hint="eastAsia" w:ascii="宋体" w:hAnsi="宋体" w:eastAsia="宋体"/>
          <w:sz w:val="24"/>
          <w:szCs w:val="24"/>
        </w:rPr>
        <w:t>；</w:t>
      </w:r>
      <w:bookmarkEnd w:id="80"/>
    </w:p>
    <w:p>
      <w:pPr>
        <w:snapToGrid w:val="0"/>
        <w:spacing w:line="312" w:lineRule="auto"/>
        <w:ind w:firstLine="480" w:firstLineChars="200"/>
        <w:jc w:val="left"/>
        <w:rPr>
          <w:rFonts w:ascii="宋体" w:hAnsi="宋体" w:eastAsia="宋体"/>
          <w:sz w:val="24"/>
          <w:szCs w:val="24"/>
        </w:rPr>
      </w:pPr>
      <w:bookmarkStart w:id="82" w:name="OLE_LINK158"/>
      <w:r>
        <w:rPr>
          <w:rFonts w:hint="eastAsia" w:ascii="宋体" w:hAnsi="宋体" w:eastAsia="宋体"/>
          <w:sz w:val="24"/>
          <w:szCs w:val="24"/>
        </w:rPr>
        <w:t>当</w:t>
      </w:r>
      <w:r>
        <w:rPr>
          <w:rFonts w:hint="eastAsia" w:ascii="宋体" w:hAnsi="宋体" w:eastAsia="宋体"/>
          <w:position w:val="-6"/>
          <w:sz w:val="24"/>
          <w:szCs w:val="24"/>
        </w:rPr>
        <w:object>
          <v:shape id="_x0000_i1146" o:spt="75" type="#_x0000_t75" style="height:13.9pt;width:39pt;" o:ole="t" filled="f" o:preferrelative="t" stroked="f" coordsize="21600,21600">
            <v:path/>
            <v:fill on="f" focussize="0,0"/>
            <v:stroke on="f" joinstyle="miter"/>
            <v:imagedata r:id="rId201" o:title=""/>
            <o:lock v:ext="edit" aspectratio="t"/>
            <w10:wrap type="none"/>
            <w10:anchorlock/>
          </v:shape>
          <o:OLEObject Type="Embed" ProgID="Equation.DSMT4" ShapeID="_x0000_i1146" DrawAspect="Content" ObjectID="_1468075846" r:id="rId200">
            <o:LockedField>false</o:LockedField>
          </o:OLEObject>
        </w:object>
      </w:r>
      <w:r>
        <w:rPr>
          <w:rFonts w:hint="eastAsia" w:ascii="宋体" w:hAnsi="宋体" w:eastAsia="宋体"/>
          <w:sz w:val="24"/>
          <w:szCs w:val="24"/>
        </w:rPr>
        <w:t>时，市民甲问卷得分不低于</w:t>
      </w:r>
      <w:r>
        <w:rPr>
          <w:rFonts w:hint="eastAsia" w:ascii="宋体" w:hAnsi="宋体" w:eastAsia="宋体"/>
          <w:position w:val="-10"/>
          <w:sz w:val="24"/>
          <w:szCs w:val="24"/>
        </w:rPr>
        <w:object>
          <v:shape id="_x0000_i1147" o:spt="75" type="#_x0000_t75" style="height:12.75pt;width:13.15pt;" o:ole="t" filled="f" o:preferrelative="t" stroked="f" coordsize="21600,21600">
            <v:path/>
            <v:fill on="f" focussize="0,0"/>
            <v:stroke on="f" joinstyle="miter"/>
            <v:imagedata r:id="rId191" o:title=""/>
            <o:lock v:ext="edit" aspectratio="t"/>
            <w10:wrap type="none"/>
            <w10:anchorlock/>
          </v:shape>
          <o:OLEObject Type="Embed" ProgID="Equation.DSMT4" ShapeID="_x0000_i1147" DrawAspect="Content" ObjectID="_1468075847" r:id="rId202">
            <o:LockedField>false</o:LockedField>
          </o:OLEObject>
        </w:object>
      </w:r>
      <w:r>
        <w:rPr>
          <w:rFonts w:hint="eastAsia" w:ascii="宋体" w:hAnsi="宋体" w:eastAsia="宋体"/>
          <w:sz w:val="24"/>
          <w:szCs w:val="24"/>
        </w:rPr>
        <w:t>，获赠随机话费40元、20元各一次，故</w:t>
      </w:r>
      <w:r>
        <w:rPr>
          <w:rFonts w:hint="eastAsia" w:ascii="宋体" w:hAnsi="宋体" w:eastAsia="宋体"/>
          <w:position w:val="-24"/>
          <w:sz w:val="24"/>
          <w:szCs w:val="24"/>
        </w:rPr>
        <w:object>
          <v:shape id="_x0000_i1148" o:spt="75" type="#_x0000_t75" style="height:31.15pt;width:152.25pt;" o:ole="t" filled="f" o:preferrelative="t" stroked="f" coordsize="21600,21600">
            <v:path/>
            <v:fill on="f" focussize="0,0"/>
            <v:stroke on="f" joinstyle="miter"/>
            <v:imagedata r:id="rId204" o:title=""/>
            <o:lock v:ext="edit" aspectratio="t"/>
            <w10:wrap type="none"/>
            <w10:anchorlock/>
          </v:shape>
          <o:OLEObject Type="Embed" ProgID="Equation.DSMT4" ShapeID="_x0000_i1148" DrawAspect="Content" ObjectID="_1468075848" r:id="rId203">
            <o:LockedField>false</o:LockedField>
          </o:OLEObject>
        </w:object>
      </w:r>
      <w:r>
        <w:rPr>
          <w:rFonts w:hint="eastAsia" w:ascii="宋体" w:hAnsi="宋体" w:eastAsia="宋体"/>
          <w:sz w:val="24"/>
          <w:szCs w:val="24"/>
        </w:rPr>
        <w:t>；</w:t>
      </w:r>
    </w:p>
    <w:bookmarkEnd w:id="82"/>
    <w:p>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当</w:t>
      </w:r>
      <w:bookmarkStart w:id="83" w:name="OLE_LINK159"/>
      <w:r>
        <w:rPr>
          <w:rFonts w:hint="eastAsia" w:ascii="宋体" w:hAnsi="宋体" w:eastAsia="宋体"/>
          <w:position w:val="-6"/>
          <w:sz w:val="24"/>
          <w:szCs w:val="24"/>
        </w:rPr>
        <w:object>
          <v:shape id="_x0000_i1149" o:spt="75" type="#_x0000_t75" style="height:13.9pt;width:37.9pt;" o:ole="t" filled="f" o:preferrelative="t" stroked="f" coordsize="21600,21600">
            <v:path/>
            <v:fill on="f" focussize="0,0"/>
            <v:stroke on="f" joinstyle="miter"/>
            <v:imagedata r:id="rId206" o:title=""/>
            <o:lock v:ext="edit" aspectratio="t"/>
            <w10:wrap type="none"/>
            <w10:anchorlock/>
          </v:shape>
          <o:OLEObject Type="Embed" ProgID="Equation.DSMT4" ShapeID="_x0000_i1149" DrawAspect="Content" ObjectID="_1468075849" r:id="rId205">
            <o:LockedField>false</o:LockedField>
          </o:OLEObject>
        </w:object>
      </w:r>
      <w:bookmarkEnd w:id="83"/>
      <w:r>
        <w:rPr>
          <w:rFonts w:hint="eastAsia" w:ascii="宋体" w:hAnsi="宋体" w:eastAsia="宋体"/>
          <w:sz w:val="24"/>
          <w:szCs w:val="24"/>
        </w:rPr>
        <w:t>时，市民甲问卷得分不低于</w:t>
      </w:r>
      <w:r>
        <w:rPr>
          <w:rFonts w:hint="eastAsia" w:ascii="宋体" w:hAnsi="宋体" w:eastAsia="宋体"/>
          <w:position w:val="-10"/>
          <w:sz w:val="24"/>
          <w:szCs w:val="24"/>
        </w:rPr>
        <w:object>
          <v:shape id="_x0000_i1150" o:spt="75" type="#_x0000_t75" style="height:12.75pt;width:13.15pt;" o:ole="t" filled="f" o:preferrelative="t" stroked="f" coordsize="21600,21600">
            <v:path/>
            <v:fill on="f" focussize="0,0"/>
            <v:stroke on="f" joinstyle="miter"/>
            <v:imagedata r:id="rId191" o:title=""/>
            <o:lock v:ext="edit" aspectratio="t"/>
            <w10:wrap type="none"/>
            <w10:anchorlock/>
          </v:shape>
          <o:OLEObject Type="Embed" ProgID="Equation.DSMT4" ShapeID="_x0000_i1150" DrawAspect="Content" ObjectID="_1468075850" r:id="rId207">
            <o:LockedField>false</o:LockedField>
          </o:OLEObject>
        </w:object>
      </w:r>
      <w:r>
        <w:rPr>
          <w:rFonts w:hint="eastAsia" w:ascii="宋体" w:hAnsi="宋体" w:eastAsia="宋体"/>
          <w:sz w:val="24"/>
          <w:szCs w:val="24"/>
        </w:rPr>
        <w:t>，获赠随机话费2次，每次40元，故</w:t>
      </w:r>
      <w:bookmarkStart w:id="84" w:name="OLE_LINK161"/>
      <w:r>
        <w:rPr>
          <w:rFonts w:hint="eastAsia" w:ascii="宋体" w:hAnsi="宋体" w:eastAsia="宋体"/>
          <w:position w:val="-24"/>
          <w:sz w:val="24"/>
          <w:szCs w:val="24"/>
        </w:rPr>
        <w:object>
          <v:shape id="_x0000_i1151" o:spt="75" type="#_x0000_t75" style="height:31.15pt;width:137.25pt;" o:ole="t" filled="f" o:preferrelative="t" stroked="f" coordsize="21600,21600">
            <v:path/>
            <v:fill on="f" focussize="0,0"/>
            <v:stroke on="f" joinstyle="miter"/>
            <v:imagedata r:id="rId209" o:title=""/>
            <o:lock v:ext="edit" aspectratio="t"/>
            <w10:wrap type="none"/>
            <w10:anchorlock/>
          </v:shape>
          <o:OLEObject Type="Embed" ProgID="Equation.DSMT4" ShapeID="_x0000_i1151" DrawAspect="Content" ObjectID="_1468075851" r:id="rId208">
            <o:LockedField>false</o:LockedField>
          </o:OLEObject>
        </w:object>
      </w:r>
      <w:bookmarkEnd w:id="84"/>
      <w:r>
        <w:rPr>
          <w:rFonts w:hint="eastAsia" w:ascii="宋体" w:hAnsi="宋体" w:eastAsia="宋体"/>
          <w:sz w:val="24"/>
          <w:szCs w:val="24"/>
        </w:rPr>
        <w:t>.</w:t>
      </w:r>
    </w:p>
    <w:p>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所以，随机变量</w:t>
      </w:r>
      <w:bookmarkStart w:id="85" w:name="OLE_LINK176"/>
      <w:r>
        <w:rPr>
          <w:rFonts w:hint="eastAsia" w:ascii="宋体" w:hAnsi="宋体" w:eastAsia="宋体"/>
          <w:position w:val="-4"/>
          <w:sz w:val="24"/>
          <w:szCs w:val="24"/>
        </w:rPr>
        <w:object>
          <v:shape id="_x0000_i1152"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52" DrawAspect="Content" ObjectID="_1468075852" r:id="rId210">
            <o:LockedField>false</o:LockedField>
          </o:OLEObject>
        </w:object>
      </w:r>
      <w:bookmarkEnd w:id="85"/>
      <w:r>
        <w:rPr>
          <w:rFonts w:hint="eastAsia" w:ascii="宋体" w:hAnsi="宋体" w:eastAsia="宋体"/>
          <w:sz w:val="24"/>
          <w:szCs w:val="24"/>
        </w:rPr>
        <w:t>的分布为</w:t>
      </w:r>
      <w:r>
        <w:rPr>
          <w:rFonts w:hint="eastAsia" w:ascii="宋体" w:hAnsi="宋体" w:eastAsia="宋体"/>
          <w:position w:val="-46"/>
          <w:sz w:val="24"/>
          <w:szCs w:val="24"/>
        </w:rPr>
        <w:object>
          <v:shape id="_x0000_i1153" o:spt="75" type="#_x0000_t75" style="height:51.75pt;width:98.25pt;" o:ole="t" filled="f" o:preferrelative="t" stroked="f" coordsize="21600,21600">
            <v:path/>
            <v:fill on="f" focussize="0,0"/>
            <v:stroke on="f" joinstyle="miter"/>
            <v:imagedata r:id="rId213" o:title=""/>
            <o:lock v:ext="edit" aspectratio="t"/>
            <w10:wrap type="none"/>
            <w10:anchorlock/>
          </v:shape>
          <o:OLEObject Type="Embed" ProgID="Equation.DSMT4" ShapeID="_x0000_i1153" DrawAspect="Content" ObjectID="_1468075853" r:id="rId212">
            <o:LockedField>false</o:LockedField>
          </o:OLEObject>
        </w:object>
      </w:r>
      <w:r>
        <w:rPr>
          <w:rFonts w:hint="eastAsia" w:ascii="宋体" w:hAnsi="宋体" w:eastAsia="宋体"/>
          <w:sz w:val="24"/>
          <w:szCs w:val="24"/>
        </w:rPr>
        <w:t>.</w:t>
      </w:r>
    </w:p>
    <w:p>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因此，随机变量</w:t>
      </w:r>
      <w:r>
        <w:rPr>
          <w:rFonts w:hint="eastAsia" w:ascii="宋体" w:hAnsi="宋体" w:eastAsia="宋体"/>
          <w:position w:val="-4"/>
          <w:sz w:val="24"/>
          <w:szCs w:val="24"/>
        </w:rPr>
        <w:object>
          <v:shape id="_x0000_i1154"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54" DrawAspect="Content" ObjectID="_1468075854" r:id="rId214">
            <o:LockedField>false</o:LockedField>
          </o:OLEObject>
        </w:object>
      </w:r>
      <w:r>
        <w:rPr>
          <w:rFonts w:hint="eastAsia" w:ascii="宋体" w:hAnsi="宋体" w:eastAsia="宋体"/>
          <w:sz w:val="24"/>
          <w:szCs w:val="24"/>
        </w:rPr>
        <w:t>的数学期望</w:t>
      </w:r>
      <w:r>
        <w:rPr>
          <w:rFonts w:hint="eastAsia" w:ascii="宋体" w:hAnsi="宋体" w:eastAsia="宋体"/>
          <w:position w:val="-24"/>
          <w:sz w:val="24"/>
          <w:szCs w:val="24"/>
        </w:rPr>
        <w:object>
          <v:shape id="_x0000_i1155" o:spt="75" type="#_x0000_t75" style="height:31.15pt;width:237pt;" o:ole="t" filled="f" o:preferrelative="t" stroked="f" coordsize="21600,21600">
            <v:path/>
            <v:fill on="f" focussize="0,0"/>
            <v:stroke on="f" joinstyle="miter"/>
            <v:imagedata r:id="rId216" o:title=""/>
            <o:lock v:ext="edit" aspectratio="t"/>
            <w10:wrap type="none"/>
            <w10:anchorlock/>
          </v:shape>
          <o:OLEObject Type="Embed" ProgID="Equation.DSMT4" ShapeID="_x0000_i1155" DrawAspect="Content" ObjectID="_1468075855" r:id="rId215">
            <o:LockedField>false</o:LockedField>
          </o:OLEObject>
        </w:object>
      </w:r>
      <w:r>
        <w:rPr>
          <w:rFonts w:hint="eastAsia" w:ascii="宋体" w:hAnsi="宋体" w:eastAsia="宋体"/>
          <w:sz w:val="24"/>
          <w:szCs w:val="24"/>
        </w:rPr>
        <w:t>.</w:t>
      </w:r>
    </w:p>
    <w:p>
      <w:pPr>
        <w:snapToGrid w:val="0"/>
        <w:spacing w:before="156" w:beforeLines="50" w:line="312" w:lineRule="auto"/>
        <w:ind w:firstLine="482" w:firstLineChars="200"/>
        <w:rPr>
          <w:rFonts w:ascii="宋体" w:hAnsi="宋体" w:eastAsia="宋体"/>
          <w:sz w:val="24"/>
          <w:szCs w:val="24"/>
        </w:rPr>
      </w:pPr>
      <w:r>
        <w:rPr>
          <w:rFonts w:hint="eastAsia" w:ascii="宋体" w:hAnsi="宋体" w:eastAsia="宋体"/>
          <w:b/>
          <w:bCs/>
          <w:sz w:val="24"/>
          <w:szCs w:val="24"/>
        </w:rPr>
        <w:t>设计说明</w:t>
      </w:r>
      <w:r>
        <w:rPr>
          <w:rFonts w:hint="eastAsia" w:ascii="宋体" w:hAnsi="宋体" w:eastAsia="宋体"/>
          <w:sz w:val="24"/>
          <w:szCs w:val="24"/>
        </w:rPr>
        <w:t xml:space="preserve"> 通过本作业题，让学生在关联的情境中能运用统计图表分析相关数据，并能运用正态分布密度函数的性质解决有关的概率问题；在解答小题(2)的过程中，教师要指导学生清楚认识市民甲获赠话费的各个可能值，并能求出各个可能值对应的概率，这是问题的难点与关键，余下的问题便可迎刃而解.</w:t>
      </w:r>
    </w:p>
    <w:p>
      <w:pPr>
        <w:snapToGrid w:val="0"/>
        <w:spacing w:line="312" w:lineRule="auto"/>
        <w:ind w:left="480"/>
        <w:rPr>
          <w:rFonts w:ascii="宋体" w:hAnsi="宋体" w:eastAsia="宋体"/>
          <w:b/>
          <w:bCs/>
          <w:sz w:val="24"/>
          <w:szCs w:val="24"/>
        </w:rPr>
      </w:pPr>
    </w:p>
    <w:p>
      <w:pPr>
        <w:snapToGrid w:val="0"/>
        <w:spacing w:line="312" w:lineRule="auto"/>
        <w:ind w:left="480"/>
        <w:rPr>
          <w:rFonts w:ascii="宋体" w:hAnsi="宋体" w:eastAsia="宋体"/>
          <w:b/>
          <w:bCs/>
          <w:sz w:val="24"/>
          <w:szCs w:val="24"/>
        </w:rPr>
      </w:pPr>
      <w:r>
        <w:rPr>
          <w:rFonts w:hint="eastAsia" w:ascii="宋体" w:hAnsi="宋体" w:eastAsia="宋体"/>
          <w:b/>
          <w:bCs/>
          <w:sz w:val="24"/>
          <w:szCs w:val="24"/>
        </w:rPr>
        <w:t>五、单元评价设计</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2个评价示例，尽量有1个体现表现性评价的示例.评价示例的规格按教学基本要求.</w:t>
      </w:r>
    </w:p>
    <w:p>
      <w:pPr>
        <w:snapToGrid w:val="0"/>
        <w:spacing w:line="312" w:lineRule="auto"/>
        <w:ind w:firstLine="480" w:firstLineChars="200"/>
        <w:rPr>
          <w:rFonts w:ascii="宋体" w:hAnsi="宋体" w:eastAsia="宋体"/>
          <w:sz w:val="24"/>
          <w:szCs w:val="24"/>
        </w:rPr>
      </w:pPr>
      <w:bookmarkStart w:id="86" w:name="OLE_LINK175"/>
      <w:r>
        <w:rPr>
          <w:rFonts w:hint="eastAsia" w:ascii="宋体" w:hAnsi="宋体" w:eastAsia="宋体"/>
          <w:sz w:val="24"/>
          <w:szCs w:val="24"/>
        </w:rPr>
        <w:t>示例3</w:t>
      </w:r>
      <w:bookmarkEnd w:id="86"/>
      <w:r>
        <w:rPr>
          <w:rFonts w:hint="eastAsia" w:ascii="宋体" w:hAnsi="宋体" w:eastAsia="宋体"/>
          <w:sz w:val="24"/>
          <w:szCs w:val="24"/>
        </w:rPr>
        <w:t>一道单项选择题有4个选项，一个学生可能真的会做，也可能不会做猜一个答案.假设一个学生会做就能选对答案.若这个学生会做这道题的概率为</w:t>
      </w:r>
      <w:bookmarkStart w:id="87" w:name="OLE_LINK162"/>
      <w:r>
        <w:rPr>
          <w:rFonts w:hint="eastAsia" w:ascii="宋体" w:hAnsi="宋体" w:eastAsia="宋体"/>
          <w:position w:val="-24"/>
          <w:sz w:val="24"/>
          <w:szCs w:val="24"/>
        </w:rPr>
        <w:object>
          <v:shape id="_x0000_i1156" o:spt="75" type="#_x0000_t75" style="height:31.15pt;width:12.75pt;" o:ole="t" filled="f" o:preferrelative="t" stroked="f" coordsize="21600,21600">
            <v:path/>
            <v:fill on="f" focussize="0,0"/>
            <v:stroke on="f" joinstyle="miter"/>
            <v:imagedata r:id="rId218" o:title=""/>
            <o:lock v:ext="edit" aspectratio="t"/>
            <w10:wrap type="none"/>
            <w10:anchorlock/>
          </v:shape>
          <o:OLEObject Type="Embed" ProgID="Equation.DSMT4" ShapeID="_x0000_i1156" DrawAspect="Content" ObjectID="_1468075856" r:id="rId217">
            <o:LockedField>false</o:LockedField>
          </o:OLEObject>
        </w:object>
      </w:r>
      <w:bookmarkEnd w:id="87"/>
      <w:r>
        <w:rPr>
          <w:rFonts w:hint="eastAsia" w:ascii="宋体" w:hAnsi="宋体" w:eastAsia="宋体"/>
          <w:sz w:val="24"/>
          <w:szCs w:val="24"/>
        </w:rPr>
        <w:t>，不会做这道题猜对答案的概率为</w:t>
      </w:r>
      <w:bookmarkStart w:id="88" w:name="OLE_LINK163"/>
      <w:r>
        <w:rPr>
          <w:rFonts w:hint="eastAsia" w:ascii="宋体" w:hAnsi="宋体" w:eastAsia="宋体"/>
          <w:position w:val="-24"/>
          <w:sz w:val="24"/>
          <w:szCs w:val="24"/>
        </w:rPr>
        <w:object>
          <v:shape id="_x0000_i1157" o:spt="75" type="#_x0000_t75" style="height:31.15pt;width:12.75pt;" o:ole="t" filled="f" o:preferrelative="t" stroked="f" coordsize="21600,21600">
            <v:path/>
            <v:fill on="f" focussize="0,0"/>
            <v:stroke on="f" joinstyle="miter"/>
            <v:imagedata r:id="rId220" o:title=""/>
            <o:lock v:ext="edit" aspectratio="t"/>
            <w10:wrap type="none"/>
            <w10:anchorlock/>
          </v:shape>
          <o:OLEObject Type="Embed" ProgID="Equation.DSMT4" ShapeID="_x0000_i1157" DrawAspect="Content" ObjectID="_1468075857" r:id="rId219">
            <o:LockedField>false</o:LockedField>
          </o:OLEObject>
        </w:object>
      </w:r>
      <w:bookmarkEnd w:id="88"/>
      <w:r>
        <w:rPr>
          <w:rFonts w:hint="eastAsia" w:ascii="宋体" w:hAnsi="宋体" w:eastAsia="宋体"/>
          <w:sz w:val="24"/>
          <w:szCs w:val="24"/>
        </w:rPr>
        <w:t>.求这个学生在选对了答案的情况下真的会做的概率.</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分析</w:t>
      </w:r>
      <w:r>
        <w:rPr>
          <w:rFonts w:hint="eastAsia" w:ascii="宋体" w:hAnsi="宋体" w:eastAsia="宋体"/>
          <w:sz w:val="24"/>
          <w:szCs w:val="24"/>
        </w:rPr>
        <w:t xml:space="preserve"> 首先要理清楚题中都涉及到哪些事件：“答案选对了</w:t>
      </w:r>
      <w:r>
        <w:rPr>
          <w:rFonts w:ascii="宋体" w:hAnsi="宋体" w:eastAsia="宋体"/>
          <w:sz w:val="24"/>
          <w:szCs w:val="24"/>
        </w:rPr>
        <w:t>”</w:t>
      </w:r>
      <w:r>
        <w:rPr>
          <w:rFonts w:hint="eastAsia" w:ascii="宋体" w:hAnsi="宋体" w:eastAsia="宋体"/>
          <w:sz w:val="24"/>
          <w:szCs w:val="24"/>
        </w:rPr>
        <w:t>“真的会做”等；再看涉及的事件之间的关系，并明确要求哪个事件的概率；最后通过相关公式进行求解.</w:t>
      </w: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解答</w:t>
      </w:r>
      <w:r>
        <w:rPr>
          <w:rFonts w:hint="eastAsia" w:ascii="宋体" w:hAnsi="宋体" w:eastAsia="宋体"/>
          <w:sz w:val="24"/>
          <w:szCs w:val="24"/>
        </w:rPr>
        <w:t xml:space="preserve"> 用</w:t>
      </w:r>
      <w:bookmarkStart w:id="89" w:name="OLE_LINK164"/>
      <w:r>
        <w:rPr>
          <w:rFonts w:hint="eastAsia" w:ascii="宋体" w:hAnsi="宋体" w:eastAsia="宋体"/>
          <w:position w:val="-4"/>
          <w:sz w:val="24"/>
          <w:szCs w:val="24"/>
        </w:rPr>
        <w:object>
          <v:shape id="_x0000_i1158" o:spt="75" type="#_x0000_t75" style="height:12.75pt;width:12.75pt;" o:ole="t" filled="f" o:preferrelative="t" stroked="f" coordsize="21600,21600">
            <v:path/>
            <v:fill on="f" focussize="0,0"/>
            <v:stroke on="f" joinstyle="miter"/>
            <v:imagedata r:id="rId222" o:title=""/>
            <o:lock v:ext="edit" aspectratio="t"/>
            <w10:wrap type="none"/>
            <w10:anchorlock/>
          </v:shape>
          <o:OLEObject Type="Embed" ProgID="Equation.DSMT4" ShapeID="_x0000_i1158" DrawAspect="Content" ObjectID="_1468075858" r:id="rId221">
            <o:LockedField>false</o:LockedField>
          </o:OLEObject>
        </w:object>
      </w:r>
      <w:bookmarkEnd w:id="89"/>
      <w:r>
        <w:rPr>
          <w:rFonts w:hint="eastAsia" w:ascii="宋体" w:hAnsi="宋体" w:eastAsia="宋体"/>
          <w:sz w:val="24"/>
          <w:szCs w:val="24"/>
        </w:rPr>
        <w:t>表示“答案选对了”，用</w:t>
      </w:r>
      <w:bookmarkStart w:id="90" w:name="OLE_LINK165"/>
      <w:r>
        <w:rPr>
          <w:rFonts w:hint="eastAsia" w:ascii="宋体" w:hAnsi="宋体" w:eastAsia="宋体"/>
          <w:position w:val="-4"/>
          <w:sz w:val="24"/>
          <w:szCs w:val="24"/>
        </w:rPr>
        <w:object>
          <v:shape id="_x0000_i1159" o:spt="75" type="#_x0000_t75" style="height:12.75pt;width:12.75pt;" o:ole="t" filled="f" o:preferrelative="t" stroked="f" coordsize="21600,21600">
            <v:path/>
            <v:fill on="f" focussize="0,0"/>
            <v:stroke on="f" joinstyle="miter"/>
            <v:imagedata r:id="rId224" o:title=""/>
            <o:lock v:ext="edit" aspectratio="t"/>
            <w10:wrap type="none"/>
            <w10:anchorlock/>
          </v:shape>
          <o:OLEObject Type="Embed" ProgID="Equation.DSMT4" ShapeID="_x0000_i1159" DrawAspect="Content" ObjectID="_1468075859" r:id="rId223">
            <o:LockedField>false</o:LockedField>
          </o:OLEObject>
        </w:object>
      </w:r>
      <w:bookmarkEnd w:id="90"/>
      <w:r>
        <w:rPr>
          <w:rFonts w:hint="eastAsia" w:ascii="宋体" w:hAnsi="宋体" w:eastAsia="宋体"/>
          <w:sz w:val="24"/>
          <w:szCs w:val="24"/>
        </w:rPr>
        <w:t>表示“真的会做”，则</w:t>
      </w:r>
      <w:bookmarkStart w:id="91" w:name="OLE_LINK166"/>
      <w:r>
        <w:rPr>
          <w:rFonts w:hint="eastAsia" w:ascii="宋体" w:hAnsi="宋体" w:eastAsia="宋体"/>
          <w:position w:val="-4"/>
          <w:sz w:val="24"/>
          <w:szCs w:val="24"/>
        </w:rPr>
        <w:object>
          <v:shape id="_x0000_i1160" o:spt="75" type="#_x0000_t75" style="height:16.15pt;width:12.75pt;" o:ole="t" filled="f" o:preferrelative="t" stroked="f" coordsize="21600,21600">
            <v:path/>
            <v:fill on="f" focussize="0,0"/>
            <v:stroke on="f" joinstyle="miter"/>
            <v:imagedata r:id="rId226" o:title=""/>
            <o:lock v:ext="edit" aspectratio="t"/>
            <w10:wrap type="none"/>
            <w10:anchorlock/>
          </v:shape>
          <o:OLEObject Type="Embed" ProgID="Equation.DSMT4" ShapeID="_x0000_i1160" DrawAspect="Content" ObjectID="_1468075860" r:id="rId225">
            <o:LockedField>false</o:LockedField>
          </o:OLEObject>
        </w:object>
      </w:r>
      <w:bookmarkEnd w:id="91"/>
      <w:r>
        <w:rPr>
          <w:rFonts w:hint="eastAsia" w:ascii="宋体" w:hAnsi="宋体" w:eastAsia="宋体"/>
          <w:sz w:val="24"/>
          <w:szCs w:val="24"/>
        </w:rPr>
        <w:t>表示“不会做”，</w:t>
      </w:r>
      <w:bookmarkStart w:id="92" w:name="OLE_LINK167"/>
      <w:r>
        <w:rPr>
          <w:rFonts w:hint="eastAsia" w:ascii="宋体" w:hAnsi="宋体" w:eastAsia="宋体"/>
          <w:position w:val="-10"/>
          <w:sz w:val="24"/>
          <w:szCs w:val="24"/>
        </w:rPr>
        <w:object>
          <v:shape id="_x0000_i1161" o:spt="75" type="#_x0000_t75" style="height:16.15pt;width:26.25pt;" o:ole="t" filled="f" o:preferrelative="t" stroked="f" coordsize="21600,21600">
            <v:path/>
            <v:fill on="f" focussize="0,0"/>
            <v:stroke on="f" joinstyle="miter"/>
            <v:imagedata r:id="rId228" o:title=""/>
            <o:lock v:ext="edit" aspectratio="t"/>
            <w10:wrap type="none"/>
            <w10:anchorlock/>
          </v:shape>
          <o:OLEObject Type="Embed" ProgID="Equation.DSMT4" ShapeID="_x0000_i1161" DrawAspect="Content" ObjectID="_1468075861" r:id="rId227">
            <o:LockedField>false</o:LockedField>
          </o:OLEObject>
        </w:object>
      </w:r>
      <w:bookmarkEnd w:id="92"/>
      <w:r>
        <w:rPr>
          <w:rFonts w:hint="eastAsia" w:ascii="宋体" w:hAnsi="宋体" w:eastAsia="宋体"/>
          <w:sz w:val="24"/>
          <w:szCs w:val="24"/>
        </w:rPr>
        <w:t>表示“会做选对了”，</w:t>
      </w:r>
      <w:r>
        <w:rPr>
          <w:rFonts w:hint="eastAsia" w:ascii="宋体" w:hAnsi="宋体" w:eastAsia="宋体"/>
          <w:position w:val="-10"/>
          <w:sz w:val="24"/>
          <w:szCs w:val="24"/>
        </w:rPr>
        <w:object>
          <v:shape id="_x0000_i1162" o:spt="75" type="#_x0000_t75" style="height:19.15pt;width:26.25pt;" o:ole="t" filled="f" o:preferrelative="t" stroked="f" coordsize="21600,21600">
            <v:path/>
            <v:fill on="f" focussize="0,0"/>
            <v:stroke on="f" joinstyle="miter"/>
            <v:imagedata r:id="rId230" o:title=""/>
            <o:lock v:ext="edit" aspectratio="t"/>
            <w10:wrap type="none"/>
            <w10:anchorlock/>
          </v:shape>
          <o:OLEObject Type="Embed" ProgID="Equation.DSMT4" ShapeID="_x0000_i1162" DrawAspect="Content" ObjectID="_1468075862" r:id="rId229">
            <o:LockedField>false</o:LockedField>
          </o:OLEObject>
        </w:object>
      </w:r>
      <w:r>
        <w:rPr>
          <w:rFonts w:hint="eastAsia" w:ascii="宋体" w:hAnsi="宋体" w:eastAsia="宋体"/>
          <w:sz w:val="24"/>
          <w:szCs w:val="24"/>
        </w:rPr>
        <w:t>表示“不会做猜对了答案”，现在要求“答案选对”的情况下，“真的会做”的概率</w:t>
      </w:r>
      <w:bookmarkStart w:id="93" w:name="OLE_LINK168"/>
      <w:r>
        <w:rPr>
          <w:rFonts w:hint="eastAsia" w:ascii="宋体" w:hAnsi="宋体" w:eastAsia="宋体"/>
          <w:position w:val="-10"/>
          <w:sz w:val="24"/>
          <w:szCs w:val="24"/>
        </w:rPr>
        <w:object>
          <v:shape id="_x0000_i1163" o:spt="75" type="#_x0000_t75" style="height:16.15pt;width:44.25pt;" o:ole="t" filled="f" o:preferrelative="t" stroked="f" coordsize="21600,21600">
            <v:path/>
            <v:fill on="f" focussize="0,0"/>
            <v:stroke on="f" joinstyle="miter"/>
            <v:imagedata r:id="rId232" o:title=""/>
            <o:lock v:ext="edit" aspectratio="t"/>
            <w10:wrap type="none"/>
            <w10:anchorlock/>
          </v:shape>
          <o:OLEObject Type="Embed" ProgID="Equation.DSMT4" ShapeID="_x0000_i1163" DrawAspect="Content" ObjectID="_1468075863" r:id="rId231">
            <o:LockedField>false</o:LockedField>
          </o:OLEObject>
        </w:object>
      </w:r>
      <w:bookmarkEnd w:id="93"/>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由条件，有</w:t>
      </w:r>
      <w:bookmarkStart w:id="94" w:name="OLE_LINK169"/>
      <w:r>
        <w:rPr>
          <w:rFonts w:hint="eastAsia" w:ascii="宋体" w:hAnsi="宋体" w:eastAsia="宋体"/>
          <w:position w:val="-24"/>
          <w:sz w:val="24"/>
          <w:szCs w:val="24"/>
        </w:rPr>
        <w:object>
          <v:shape id="_x0000_i1164" o:spt="75" type="#_x0000_t75" style="height:31.15pt;width:49.15pt;" o:ole="t" filled="f" o:preferrelative="t" stroked="f" coordsize="21600,21600">
            <v:path/>
            <v:fill on="f" focussize="0,0"/>
            <v:stroke on="f" joinstyle="miter"/>
            <v:imagedata r:id="rId234" o:title=""/>
            <o:lock v:ext="edit" aspectratio="t"/>
            <w10:wrap type="none"/>
            <w10:anchorlock/>
          </v:shape>
          <o:OLEObject Type="Embed" ProgID="Equation.DSMT4" ShapeID="_x0000_i1164" DrawAspect="Content" ObjectID="_1468075864" r:id="rId233">
            <o:LockedField>false</o:LockedField>
          </o:OLEObject>
        </w:object>
      </w:r>
      <w:bookmarkEnd w:id="94"/>
      <w:r>
        <w:rPr>
          <w:rFonts w:hint="eastAsia" w:ascii="宋体" w:hAnsi="宋体" w:eastAsia="宋体"/>
          <w:sz w:val="24"/>
          <w:szCs w:val="24"/>
        </w:rPr>
        <w:t>，</w:t>
      </w:r>
      <w:r>
        <w:rPr>
          <w:rFonts w:hint="eastAsia" w:ascii="宋体" w:hAnsi="宋体" w:eastAsia="宋体"/>
          <w:position w:val="-24"/>
          <w:sz w:val="24"/>
          <w:szCs w:val="24"/>
        </w:rPr>
        <w:object>
          <v:shape id="_x0000_i1165" o:spt="75" type="#_x0000_t75" style="height:31.15pt;width:48.75pt;" o:ole="t" filled="f" o:preferrelative="t" stroked="f" coordsize="21600,21600">
            <v:path/>
            <v:fill on="f" focussize="0,0"/>
            <v:stroke on="f" joinstyle="miter"/>
            <v:imagedata r:id="rId236" o:title=""/>
            <o:lock v:ext="edit" aspectratio="t"/>
            <w10:wrap type="none"/>
            <w10:anchorlock/>
          </v:shape>
          <o:OLEObject Type="Embed" ProgID="Equation.DSMT4" ShapeID="_x0000_i1165" DrawAspect="Content" ObjectID="_1468075865" r:id="rId235">
            <o:LockedField>false</o:LockedField>
          </o:OLEObject>
        </w:object>
      </w:r>
      <w:r>
        <w:rPr>
          <w:rFonts w:hint="eastAsia" w:ascii="宋体" w:hAnsi="宋体" w:eastAsia="宋体"/>
          <w:sz w:val="24"/>
          <w:szCs w:val="24"/>
        </w:rPr>
        <w:t>，</w:t>
      </w:r>
      <w:bookmarkStart w:id="95" w:name="OLE_LINK170"/>
      <w:r>
        <w:rPr>
          <w:rFonts w:hint="eastAsia" w:ascii="宋体" w:hAnsi="宋体" w:eastAsia="宋体"/>
          <w:position w:val="-10"/>
          <w:sz w:val="24"/>
          <w:szCs w:val="24"/>
        </w:rPr>
        <w:object>
          <v:shape id="_x0000_i1166" o:spt="75" type="#_x0000_t75" style="height:16.15pt;width:60.75pt;" o:ole="t" filled="f" o:preferrelative="t" stroked="f" coordsize="21600,21600">
            <v:path/>
            <v:fill on="f" focussize="0,0"/>
            <v:stroke on="f" joinstyle="miter"/>
            <v:imagedata r:id="rId238" o:title=""/>
            <o:lock v:ext="edit" aspectratio="t"/>
            <w10:wrap type="none"/>
            <w10:anchorlock/>
          </v:shape>
          <o:OLEObject Type="Embed" ProgID="Equation.DSMT4" ShapeID="_x0000_i1166" DrawAspect="Content" ObjectID="_1468075866" r:id="rId237">
            <o:LockedField>false</o:LockedField>
          </o:OLEObject>
        </w:object>
      </w:r>
      <w:bookmarkEnd w:id="95"/>
      <w:r>
        <w:rPr>
          <w:rFonts w:hint="eastAsia" w:ascii="宋体" w:hAnsi="宋体" w:eastAsia="宋体"/>
          <w:sz w:val="24"/>
          <w:szCs w:val="24"/>
        </w:rPr>
        <w:t>，</w:t>
      </w:r>
      <w:r>
        <w:rPr>
          <w:rFonts w:hint="eastAsia" w:ascii="宋体" w:hAnsi="宋体" w:eastAsia="宋体"/>
          <w:position w:val="-24"/>
          <w:sz w:val="24"/>
          <w:szCs w:val="24"/>
        </w:rPr>
        <w:object>
          <v:shape id="_x0000_i1167" o:spt="75" type="#_x0000_t75" style="height:31.15pt;width:65.25pt;" o:ole="t" filled="f" o:preferrelative="t" stroked="f" coordsize="21600,21600">
            <v:path/>
            <v:fill on="f" focussize="0,0"/>
            <v:stroke on="f" joinstyle="miter"/>
            <v:imagedata r:id="rId240" o:title=""/>
            <o:lock v:ext="edit" aspectratio="t"/>
            <w10:wrap type="none"/>
            <w10:anchorlock/>
          </v:shape>
          <o:OLEObject Type="Embed" ProgID="Equation.DSMT4" ShapeID="_x0000_i1167" DrawAspect="Content" ObjectID="_1468075867" r:id="rId239">
            <o:LockedField>false</o:LockedField>
          </o:OLEObject>
        </w:object>
      </w:r>
      <m:oMath>
        <m:r>
          <m:rPr>
            <m:sty m:val="p"/>
          </m:rPr>
          <w:rPr>
            <w:rFonts w:hint="eastAsia" w:ascii="Cambria Math" w:hAnsi="Cambria Math" w:eastAsia="宋体"/>
            <w:sz w:val="24"/>
            <w:szCs w:val="24"/>
          </w:rPr>
          <m:t>.</m:t>
        </m:r>
      </m:oMath>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由概率乘法公式得</w:t>
      </w:r>
      <w:bookmarkStart w:id="96" w:name="OLE_LINK171"/>
      <w:r>
        <w:rPr>
          <w:rFonts w:hint="eastAsia" w:ascii="宋体" w:hAnsi="宋体" w:eastAsia="宋体"/>
          <w:position w:val="-24"/>
          <w:sz w:val="24"/>
          <w:szCs w:val="24"/>
        </w:rPr>
        <w:object>
          <v:shape id="_x0000_i1168" o:spt="75" type="#_x0000_t75" style="height:31.15pt;width:183pt;" o:ole="t" filled="f" o:preferrelative="t" stroked="f" coordsize="21600,21600">
            <v:path/>
            <v:fill on="f" focussize="0,0"/>
            <v:stroke on="f" joinstyle="miter"/>
            <v:imagedata r:id="rId242" o:title=""/>
            <o:lock v:ext="edit" aspectratio="t"/>
            <w10:wrap type="none"/>
            <w10:anchorlock/>
          </v:shape>
          <o:OLEObject Type="Embed" ProgID="Equation.DSMT4" ShapeID="_x0000_i1168" DrawAspect="Content" ObjectID="_1468075868" r:id="rId241">
            <o:LockedField>false</o:LockedField>
          </o:OLEObject>
        </w:object>
      </w:r>
      <w:bookmarkEnd w:id="96"/>
      <w:r>
        <w:rPr>
          <w:rFonts w:hint="eastAsia" w:ascii="宋体" w:hAnsi="宋体" w:eastAsia="宋体"/>
          <w:sz w:val="24"/>
          <w:szCs w:val="24"/>
        </w:rPr>
        <w:t>.</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由全概率公式，得</w:t>
      </w:r>
      <w:r>
        <w:rPr>
          <w:rFonts w:ascii="宋体" w:hAnsi="宋体" w:eastAsia="宋体"/>
          <w:position w:val="-24"/>
          <w:sz w:val="24"/>
          <w:szCs w:val="24"/>
        </w:rPr>
        <w:object>
          <v:shape id="_x0000_i1169" o:spt="75" type="#_x0000_t75" style="height:31.15pt;width:267pt;" o:ole="t" filled="f" o:preferrelative="t" stroked="f" coordsize="21600,21600">
            <v:path/>
            <v:fill on="f" focussize="0,0"/>
            <v:stroke on="f" joinstyle="miter"/>
            <v:imagedata r:id="rId244" o:title=""/>
            <o:lock v:ext="edit" aspectratio="t"/>
            <w10:wrap type="none"/>
            <w10:anchorlock/>
          </v:shape>
          <o:OLEObject Type="Embed" ProgID="Equation.DSMT4" ShapeID="_x0000_i1169" DrawAspect="Content" ObjectID="_1468075869" r:id="rId243">
            <o:LockedField>false</o:LockedField>
          </o:OLEObject>
        </w:object>
      </w:r>
      <w:r>
        <w:rPr>
          <w:rFonts w:hint="eastAsia" w:ascii="宋体" w:hAnsi="宋体" w:eastAsia="宋体"/>
          <w:sz w:val="24"/>
          <w:szCs w:val="24"/>
        </w:rPr>
        <w:t>.</w:t>
      </w:r>
    </w:p>
    <w:p>
      <w:pPr>
        <w:snapToGrid w:val="0"/>
        <w:spacing w:line="312" w:lineRule="auto"/>
        <w:ind w:firstLine="480" w:firstLineChars="200"/>
      </w:pPr>
      <w:r>
        <w:rPr>
          <w:rFonts w:hint="eastAsia" w:ascii="宋体" w:hAnsi="宋体" w:eastAsia="宋体"/>
          <w:sz w:val="24"/>
          <w:szCs w:val="24"/>
        </w:rPr>
        <w:t>最后，再由条件概率公式，得</w:t>
      </w:r>
      <w:bookmarkStart w:id="97" w:name="OLE_LINK172"/>
      <w:r>
        <w:rPr>
          <w:rFonts w:hint="eastAsia" w:ascii="宋体" w:hAnsi="宋体" w:eastAsia="宋体"/>
          <w:b/>
          <w:bCs/>
          <w:position w:val="-54"/>
          <w:sz w:val="24"/>
          <w:szCs w:val="24"/>
        </w:rPr>
        <w:object>
          <v:shape id="_x0000_i1170" o:spt="75" type="#_x0000_t75" style="height:60pt;width:146.25pt;" o:ole="t" filled="f" o:preferrelative="t" stroked="f" coordsize="21600,21600">
            <v:path/>
            <v:fill on="f" focussize="0,0"/>
            <v:stroke on="f" joinstyle="miter"/>
            <v:imagedata r:id="rId246" o:title=""/>
            <o:lock v:ext="edit" aspectratio="t"/>
            <w10:wrap type="none"/>
            <w10:anchorlock/>
          </v:shape>
          <o:OLEObject Type="Embed" ProgID="Equation.DSMT4" ShapeID="_x0000_i1170" DrawAspect="Content" ObjectID="_1468075870" r:id="rId245">
            <o:LockedField>false</o:LockedField>
          </o:OLEObject>
        </w:object>
      </w:r>
      <w:bookmarkEnd w:id="97"/>
      <w:r>
        <w:rPr>
          <w:rFonts w:hint="eastAsia" w:ascii="宋体" w:hAnsi="宋体" w:eastAsia="宋体"/>
          <w:b/>
          <w:bCs/>
          <w:sz w:val="24"/>
          <w:szCs w:val="24"/>
        </w:rPr>
        <w:t>.</w:t>
      </w:r>
    </w:p>
    <w:p>
      <w:pPr>
        <w:snapToGrid w:val="0"/>
        <w:spacing w:line="312" w:lineRule="auto"/>
        <w:ind w:firstLine="480" w:firstLineChars="200"/>
        <w:rPr>
          <w:rFonts w:ascii="宋体" w:hAnsi="宋体" w:eastAsia="宋体"/>
          <w:b/>
          <w:bCs/>
          <w:sz w:val="24"/>
          <w:szCs w:val="24"/>
        </w:rPr>
      </w:pPr>
      <w:r>
        <w:rPr>
          <w:rFonts w:hint="eastAsia" w:ascii="宋体" w:hAnsi="宋体" w:eastAsia="宋体"/>
          <w:sz w:val="24"/>
          <w:szCs w:val="24"/>
        </w:rPr>
        <w:t>因此，在答案选对的情况下，“真的会做”的概率为</w:t>
      </w:r>
      <w:r>
        <w:rPr>
          <w:rFonts w:hint="eastAsia" w:ascii="宋体" w:hAnsi="宋体" w:eastAsia="宋体"/>
          <w:b/>
          <w:bCs/>
          <w:position w:val="-24"/>
          <w:sz w:val="24"/>
          <w:szCs w:val="24"/>
        </w:rPr>
        <w:object>
          <v:shape id="_x0000_i1171" o:spt="75" type="#_x0000_t75" style="height:31.15pt;width:11.25pt;" o:ole="t" filled="f" o:preferrelative="t" stroked="f" coordsize="21600,21600">
            <v:path/>
            <v:fill on="f" focussize="0,0"/>
            <v:stroke on="f" joinstyle="miter"/>
            <v:imagedata r:id="rId248" o:title=""/>
            <o:lock v:ext="edit" aspectratio="t"/>
            <w10:wrap type="none"/>
            <w10:anchorlock/>
          </v:shape>
          <o:OLEObject Type="Embed" ProgID="Equation.DSMT4" ShapeID="_x0000_i1171" DrawAspect="Content" ObjectID="_1468075871" r:id="rId247">
            <o:LockedField>false</o:LockedField>
          </o:OLEObject>
        </w:object>
      </w:r>
      <w:r>
        <w:rPr>
          <w:rFonts w:hint="eastAsia" w:ascii="宋体" w:hAnsi="宋体" w:eastAsia="宋体"/>
          <w:b/>
          <w:bCs/>
          <w:sz w:val="24"/>
          <w:szCs w:val="24"/>
        </w:rPr>
        <w:t>.</w:t>
      </w:r>
    </w:p>
    <w:p>
      <w:pPr>
        <w:snapToGrid w:val="0"/>
        <w:spacing w:line="312" w:lineRule="auto"/>
        <w:ind w:firstLine="562" w:firstLineChars="200"/>
        <w:rPr>
          <w:rFonts w:ascii="Times New Roman" w:hAnsi="宋体" w:eastAsia="宋体"/>
          <w:b/>
          <w:bCs/>
          <w:spacing w:val="20"/>
          <w:sz w:val="24"/>
        </w:rPr>
      </w:pPr>
      <w:r>
        <w:rPr>
          <w:rFonts w:ascii="Times New Roman" w:hAnsi="宋体" w:eastAsia="宋体"/>
          <w:b/>
          <w:bCs/>
          <w:spacing w:val="20"/>
          <w:sz w:val="24"/>
        </w:rPr>
        <w:t>属性表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2870"/>
        <w:gridCol w:w="3665"/>
        <w:gridCol w:w="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snapToGrid w:val="0"/>
              <w:spacing w:line="312" w:lineRule="auto"/>
              <w:jc w:val="center"/>
              <w:rPr>
                <w:rFonts w:ascii="宋体" w:hAnsi="宋体" w:eastAsia="宋体"/>
                <w:sz w:val="24"/>
                <w:szCs w:val="24"/>
              </w:rPr>
            </w:pPr>
            <w:bookmarkStart w:id="98" w:name="OLE_LINK181"/>
            <w:r>
              <w:rPr>
                <w:rFonts w:hint="eastAsia" w:ascii="宋体" w:hAnsi="宋体" w:eastAsia="宋体"/>
                <w:sz w:val="24"/>
                <w:szCs w:val="24"/>
              </w:rPr>
              <w:t>序号</w:t>
            </w:r>
          </w:p>
        </w:tc>
        <w:tc>
          <w:tcPr>
            <w:tcW w:w="28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内容</w:t>
            </w:r>
          </w:p>
        </w:tc>
        <w:tc>
          <w:tcPr>
            <w:tcW w:w="3665"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素养</w:t>
            </w:r>
          </w:p>
        </w:tc>
        <w:tc>
          <w:tcPr>
            <w:tcW w:w="817"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示例3</w:t>
            </w:r>
          </w:p>
        </w:tc>
        <w:tc>
          <w:tcPr>
            <w:tcW w:w="28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7.1 条件概率与相关公式</w:t>
            </w:r>
          </w:p>
        </w:tc>
        <w:tc>
          <w:tcPr>
            <w:tcW w:w="3665"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逻辑推理、数学运算</w:t>
            </w:r>
          </w:p>
        </w:tc>
        <w:tc>
          <w:tcPr>
            <w:tcW w:w="817"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C</w:t>
            </w:r>
          </w:p>
        </w:tc>
      </w:tr>
      <w:bookmarkEnd w:id="98"/>
    </w:tbl>
    <w:p>
      <w:pPr>
        <w:pStyle w:val="18"/>
      </w:pPr>
    </w:p>
    <w:p>
      <w:pPr>
        <w:pStyle w:val="18"/>
      </w:pPr>
    </w:p>
    <w:p>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说明</w:t>
      </w:r>
      <w:r>
        <w:rPr>
          <w:rFonts w:hint="eastAsia" w:ascii="宋体" w:hAnsi="宋体" w:eastAsia="宋体"/>
          <w:sz w:val="24"/>
          <w:szCs w:val="24"/>
        </w:rPr>
        <w:t xml:space="preserve"> 本示例建议在学习教材“7.1条件概率与相关公式”后作为课后作业或单元检测题使用，完成时间约4分钟.通过本示例，引导学生在熟悉的问题情境中运用条件概率与全概率公式解决相关问题，并在分析问题与解决问题的过程中，不断提升数学抽象、逻辑推理、数学建模等素养.本题也可引导学生运用贝叶斯公式</w:t>
      </w:r>
      <w:r>
        <w:rPr>
          <w:rFonts w:hint="eastAsia" w:ascii="宋体" w:hAnsi="宋体" w:eastAsia="宋体"/>
          <w:position w:val="-30"/>
          <w:sz w:val="24"/>
          <w:szCs w:val="24"/>
        </w:rPr>
        <w:object>
          <v:shape id="_x0000_i1172" o:spt="75" type="#_x0000_t75" style="height:34.15pt;width:202.15pt;" o:ole="t" filled="f" o:preferrelative="t" stroked="f" coordsize="21600,21600">
            <v:path/>
            <v:fill on="f" focussize="0,0"/>
            <v:stroke on="f" joinstyle="miter"/>
            <v:imagedata r:id="rId250" o:title=""/>
            <o:lock v:ext="edit" aspectratio="t"/>
            <w10:wrap type="none"/>
            <w10:anchorlock/>
          </v:shape>
          <o:OLEObject Type="Embed" ProgID="Equation.DSMT4" ShapeID="_x0000_i1172" DrawAspect="Content" ObjectID="_1468075872" r:id="rId249">
            <o:LockedField>false</o:LockedField>
          </o:OLEObject>
        </w:object>
      </w:r>
      <w:r>
        <w:rPr>
          <w:rFonts w:hint="eastAsia" w:ascii="宋体" w:hAnsi="宋体" w:eastAsia="宋体"/>
          <w:sz w:val="24"/>
          <w:szCs w:val="24"/>
        </w:rPr>
        <w:t>直接求解，感受贝叶斯公式与条件概率、概率乘法公式、全概率公式之间的内在联系.</w:t>
      </w:r>
    </w:p>
    <w:p>
      <w:pPr>
        <w:snapToGrid w:val="0"/>
        <w:spacing w:line="312" w:lineRule="auto"/>
        <w:ind w:firstLine="480" w:firstLineChars="200"/>
        <w:rPr>
          <w:rFonts w:ascii="宋体" w:hAnsi="宋体" w:eastAsia="宋体"/>
          <w:sz w:val="24"/>
          <w:szCs w:val="24"/>
        </w:rPr>
      </w:pPr>
    </w:p>
    <w:p>
      <w:pPr>
        <w:pStyle w:val="18"/>
      </w:pPr>
      <w:r>
        <w:rPr>
          <w:rFonts w:hint="eastAsia"/>
        </w:rPr>
        <w:t>示例4 数学教师从6道习题中随机抽出3道对学生进行检测，规定至少要解答正确2道题才能及格.某学生只能正确求解出其中的4道题，求在随机抽出的3道题中：</w:t>
      </w:r>
    </w:p>
    <w:p>
      <w:pPr>
        <w:pStyle w:val="18"/>
      </w:pPr>
      <w:r>
        <w:rPr>
          <w:rFonts w:hint="eastAsia"/>
        </w:rPr>
        <w:t>（1）该学生正确求解出的题目个数的期望与方差;</w:t>
      </w:r>
    </w:p>
    <w:p>
      <w:pPr>
        <w:pStyle w:val="18"/>
      </w:pPr>
      <w:r>
        <w:rPr>
          <w:rFonts w:hint="eastAsia"/>
        </w:rPr>
        <w:t>（2）该学生的解答能获得及格的概率.</w:t>
      </w:r>
    </w:p>
    <w:p>
      <w:pPr>
        <w:pStyle w:val="18"/>
      </w:pPr>
      <w:r>
        <w:t>分析 在随机抽取的3道习题中，根据条件某同学解答正确的题目个数</w:t>
      </w:r>
      <w:bookmarkStart w:id="99" w:name="OLE_LINK177"/>
      <w:r>
        <w:rPr>
          <w:position w:val="-4"/>
        </w:rPr>
        <w:object>
          <v:shape id="_x0000_i1173" o:spt="75" type="#_x0000_t75" style="height:12.75pt;width:13.9pt;" o:ole="t" filled="f" o:preferrelative="t" stroked="f" coordsize="21600,21600">
            <v:path/>
            <v:fill on="f" focussize="0,0"/>
            <v:stroke on="f" joinstyle="miter"/>
            <v:imagedata r:id="rId252" o:title=""/>
            <o:lock v:ext="edit" aspectratio="t"/>
            <w10:wrap type="none"/>
            <w10:anchorlock/>
          </v:shape>
          <o:OLEObject Type="Embed" ProgID="Equation.DSMT4" ShapeID="_x0000_i1173" DrawAspect="Content" ObjectID="_1468075873" r:id="rId251">
            <o:LockedField>false</o:LockedField>
          </o:OLEObject>
        </w:object>
      </w:r>
      <w:bookmarkEnd w:id="99"/>
      <w:r>
        <w:t>的可能值有</w:t>
      </w:r>
      <w:r>
        <w:rPr>
          <w:rFonts w:hAnsi="Times New Roman"/>
        </w:rPr>
        <w:t>1、2、3</w:t>
      </w:r>
      <w:r>
        <w:t>；由</w:t>
      </w:r>
      <w:r>
        <w:rPr>
          <w:position w:val="-4"/>
        </w:rPr>
        <w:object>
          <v:shape id="_x0000_i1174" o:spt="75" type="#_x0000_t75" style="height:12.75pt;width:13.9pt;" o:ole="t" filled="f" o:preferrelative="t" stroked="f" coordsize="21600,21600">
            <v:path/>
            <v:fill on="f" focussize="0,0"/>
            <v:stroke on="f" joinstyle="miter"/>
            <v:imagedata r:id="rId252" o:title=""/>
            <o:lock v:ext="edit" aspectratio="t"/>
            <w10:wrap type="none"/>
            <w10:anchorlock/>
          </v:shape>
          <o:OLEObject Type="Embed" ProgID="Equation.DSMT4" ShapeID="_x0000_i1174" DrawAspect="Content" ObjectID="_1468075874" r:id="rId253">
            <o:LockedField>false</o:LockedField>
          </o:OLEObject>
        </w:object>
      </w:r>
      <w:r>
        <w:t>服从超几何分布，可求出</w:t>
      </w:r>
      <w:r>
        <w:rPr>
          <w:position w:val="-4"/>
        </w:rPr>
        <w:object>
          <v:shape id="_x0000_i1175" o:spt="75" type="#_x0000_t75" style="height:12.75pt;width:13.9pt;" o:ole="t" filled="f" o:preferrelative="t" stroked="f" coordsize="21600,21600">
            <v:path/>
            <v:fill on="f" focussize="0,0"/>
            <v:stroke on="f" joinstyle="miter"/>
            <v:imagedata r:id="rId255" o:title=""/>
            <o:lock v:ext="edit" aspectratio="t"/>
            <w10:wrap type="none"/>
            <w10:anchorlock/>
          </v:shape>
          <o:OLEObject Type="Embed" ProgID="Equation.DSMT4" ShapeID="_x0000_i1175" DrawAspect="Content" ObjectID="_1468075875" r:id="rId254">
            <o:LockedField>false</o:LockedField>
          </o:OLEObject>
        </w:object>
      </w:r>
      <w:r>
        <w:t>分别等于1、2、3时的概率，进而求出相应的结果.</w:t>
      </w:r>
    </w:p>
    <w:p>
      <w:pPr>
        <w:pStyle w:val="18"/>
        <w:ind w:firstLine="482"/>
      </w:pPr>
      <w:r>
        <w:rPr>
          <w:rFonts w:hint="eastAsia"/>
          <w:b/>
          <w:bCs/>
        </w:rPr>
        <w:t xml:space="preserve">解答 </w:t>
      </w:r>
      <w:r>
        <w:rPr>
          <w:rFonts w:hint="eastAsia"/>
        </w:rPr>
        <w:t>设</w:t>
      </w:r>
      <w:bookmarkStart w:id="100" w:name="OLE_LINK179"/>
      <w:r>
        <w:rPr>
          <w:rFonts w:hint="eastAsia"/>
          <w:position w:val="-4"/>
        </w:rPr>
        <w:object>
          <v:shape id="_x0000_i1176"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76" DrawAspect="Content" ObjectID="_1468075876" r:id="rId256">
            <o:LockedField>false</o:LockedField>
          </o:OLEObject>
        </w:object>
      </w:r>
      <w:bookmarkEnd w:id="100"/>
      <w:r>
        <w:rPr>
          <w:rFonts w:hint="eastAsia"/>
        </w:rPr>
        <w:t>表示某学生解答正确的题的个数，则由该学生能正确求解出6道</w:t>
      </w:r>
      <w:r>
        <w:rPr>
          <w:rFonts w:hAnsi="Times New Roman"/>
        </w:rPr>
        <w:t>题中的4道，可知</w:t>
      </w:r>
      <w:bookmarkStart w:id="101" w:name="OLE_LINK180"/>
      <w:r>
        <w:rPr>
          <w:rFonts w:hAnsi="Times New Roman"/>
          <w:position w:val="-4"/>
        </w:rPr>
        <w:object>
          <v:shape id="_x0000_i1177"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77" DrawAspect="Content" ObjectID="_1468075877" r:id="rId257">
            <o:LockedField>false</o:LockedField>
          </o:OLEObject>
        </w:object>
      </w:r>
      <w:bookmarkEnd w:id="101"/>
      <w:r>
        <w:rPr>
          <w:rFonts w:hAnsi="Times New Roman"/>
        </w:rPr>
        <w:t>的可能取值为1、2、3.易知</w:t>
      </w:r>
      <w:r>
        <w:rPr>
          <w:rFonts w:hAnsi="Times New Roman"/>
          <w:position w:val="-4"/>
        </w:rPr>
        <w:object>
          <v:shape id="_x0000_i1178"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78" DrawAspect="Content" ObjectID="_1468075878" r:id="rId258">
            <o:LockedField>false</o:LockedField>
          </o:OLEObject>
        </w:object>
      </w:r>
      <w:r>
        <w:rPr>
          <w:rFonts w:hAnsi="Times New Roman"/>
        </w:rPr>
        <w:t>服从超几何分布，由超几何分</w:t>
      </w:r>
      <w:r>
        <w:rPr>
          <w:rFonts w:hint="eastAsia"/>
        </w:rPr>
        <w:t>布的概率公式，可得</w:t>
      </w:r>
      <w:bookmarkStart w:id="102" w:name="OLE_LINK178"/>
      <w:r>
        <w:rPr>
          <w:rFonts w:hint="eastAsia"/>
          <w:position w:val="-30"/>
        </w:rPr>
        <w:object>
          <v:shape id="_x0000_i1179" o:spt="75" type="#_x0000_t75" style="height:36pt;width:108.75pt;" o:ole="t" filled="f" o:preferrelative="t" stroked="f" coordsize="21600,21600">
            <v:path/>
            <v:fill on="f" focussize="0,0"/>
            <v:stroke on="f" joinstyle="miter"/>
            <v:imagedata r:id="rId260" o:title=""/>
            <o:lock v:ext="edit" aspectratio="t"/>
            <w10:wrap type="none"/>
            <w10:anchorlock/>
          </v:shape>
          <o:OLEObject Type="Embed" ProgID="Equation.DSMT4" ShapeID="_x0000_i1179" DrawAspect="Content" ObjectID="_1468075879" r:id="rId259">
            <o:LockedField>false</o:LockedField>
          </o:OLEObject>
        </w:object>
      </w:r>
      <w:bookmarkEnd w:id="102"/>
      <w:r>
        <w:rPr>
          <w:rFonts w:hint="eastAsia"/>
        </w:rPr>
        <w:t>,</w:t>
      </w:r>
      <w:r>
        <w:rPr>
          <w:rFonts w:hint="eastAsia"/>
          <w:position w:val="-30"/>
        </w:rPr>
        <w:object>
          <v:shape id="_x0000_i1180" o:spt="75" type="#_x0000_t75" style="height:36pt;width:111pt;" o:ole="t" filled="f" o:preferrelative="t" stroked="f" coordsize="21600,21600">
            <v:path/>
            <v:fill on="f" focussize="0,0"/>
            <v:stroke on="f" joinstyle="miter"/>
            <v:imagedata r:id="rId262" o:title=""/>
            <o:lock v:ext="edit" aspectratio="t"/>
            <w10:wrap type="none"/>
            <w10:anchorlock/>
          </v:shape>
          <o:OLEObject Type="Embed" ProgID="Equation.DSMT4" ShapeID="_x0000_i1180" DrawAspect="Content" ObjectID="_1468075880" r:id="rId261">
            <o:LockedField>false</o:LockedField>
          </o:OLEObject>
        </w:object>
      </w:r>
      <w:r>
        <w:rPr>
          <w:rFonts w:hint="eastAsia"/>
        </w:rPr>
        <w:t>,</w:t>
      </w:r>
      <w:r>
        <w:rPr>
          <w:rFonts w:hint="eastAsia"/>
          <w:position w:val="-30"/>
        </w:rPr>
        <w:object>
          <v:shape id="_x0000_i1181" o:spt="75" type="#_x0000_t75" style="height:36pt;width:109.9pt;" o:ole="t" filled="f" o:preferrelative="t" stroked="f" coordsize="21600,21600">
            <v:path/>
            <v:fill on="f" focussize="0,0"/>
            <v:stroke on="f" joinstyle="miter"/>
            <v:imagedata r:id="rId264" o:title=""/>
            <o:lock v:ext="edit" aspectratio="t"/>
            <w10:wrap type="none"/>
            <w10:anchorlock/>
          </v:shape>
          <o:OLEObject Type="Embed" ProgID="Equation.DSMT4" ShapeID="_x0000_i1181" DrawAspect="Content" ObjectID="_1468075881" r:id="rId263">
            <o:LockedField>false</o:LockedField>
          </o:OLEObject>
        </w:object>
      </w:r>
      <w:r>
        <w:rPr>
          <w:rFonts w:hint="eastAsia"/>
        </w:rPr>
        <w:t>.</w:t>
      </w:r>
    </w:p>
    <w:p>
      <w:pPr>
        <w:pStyle w:val="18"/>
      </w:pPr>
    </w:p>
    <w:p>
      <w:pPr>
        <w:pStyle w:val="18"/>
      </w:pPr>
      <w:r>
        <w:rPr>
          <w:rFonts w:hint="eastAsia"/>
        </w:rPr>
        <w:t>（1）</w:t>
      </w:r>
      <w:r>
        <w:rPr>
          <w:rFonts w:hint="eastAsia"/>
          <w:position w:val="-4"/>
        </w:rPr>
        <w:object>
          <v:shape id="_x0000_i1182" o:spt="75" type="#_x0000_t75" style="height:12.75pt;width:13.9pt;" o:ole="t" filled="f" o:preferrelative="t" stroked="f" coordsize="21600,21600">
            <v:path/>
            <v:fill on="f" focussize="0,0"/>
            <v:stroke on="f" joinstyle="miter"/>
            <v:imagedata r:id="rId255" o:title=""/>
            <o:lock v:ext="edit" aspectratio="t"/>
            <w10:wrap type="none"/>
            <w10:anchorlock/>
          </v:shape>
          <o:OLEObject Type="Embed" ProgID="Equation.DSMT4" ShapeID="_x0000_i1182" DrawAspect="Content" ObjectID="_1468075882" r:id="rId265">
            <o:LockedField>false</o:LockedField>
          </o:OLEObject>
        </w:object>
      </w:r>
      <w:r>
        <w:rPr>
          <w:rFonts w:hint="eastAsia"/>
        </w:rPr>
        <w:t>的分布为</w:t>
      </w:r>
      <w:r>
        <w:rPr>
          <w:rFonts w:hint="eastAsia"/>
          <w:position w:val="-46"/>
        </w:rPr>
        <w:object>
          <v:shape id="_x0000_i1183" o:spt="75" type="#_x0000_t75" style="height:51.75pt;width:61.9pt;" o:ole="t" filled="f" o:preferrelative="t" stroked="f" coordsize="21600,21600">
            <v:path/>
            <v:fill on="f" focussize="0,0"/>
            <v:stroke on="f" joinstyle="miter"/>
            <v:imagedata r:id="rId267" o:title=""/>
            <o:lock v:ext="edit" aspectratio="t"/>
            <w10:wrap type="none"/>
            <w10:anchorlock/>
          </v:shape>
          <o:OLEObject Type="Embed" ProgID="Equation.DSMT4" ShapeID="_x0000_i1183" DrawAspect="Content" ObjectID="_1468075883" r:id="rId266">
            <o:LockedField>false</o:LockedField>
          </o:OLEObject>
        </w:object>
      </w:r>
      <w:r>
        <w:rPr>
          <w:rFonts w:hint="eastAsia"/>
        </w:rPr>
        <w:t>，故该学生正确求解出的题目个数</w:t>
      </w:r>
      <w:r>
        <w:rPr>
          <w:rFonts w:hint="eastAsia"/>
          <w:position w:val="-4"/>
        </w:rPr>
        <w:object>
          <v:shape id="_x0000_i1184" o:spt="75" type="#_x0000_t75" style="height:12.75pt;width:13.9pt;" o:ole="t" filled="f" o:preferrelative="t" stroked="f" coordsize="21600,21600">
            <v:path/>
            <v:fill on="f" focussize="0,0"/>
            <v:stroke on="f" joinstyle="miter"/>
            <v:imagedata r:id="rId252" o:title=""/>
            <o:lock v:ext="edit" aspectratio="t"/>
            <w10:wrap type="none"/>
            <w10:anchorlock/>
          </v:shape>
          <o:OLEObject Type="Embed" ProgID="Equation.DSMT4" ShapeID="_x0000_i1184" DrawAspect="Content" ObjectID="_1468075884" r:id="rId268">
            <o:LockedField>false</o:LockedField>
          </o:OLEObject>
        </w:object>
      </w:r>
      <w:r>
        <w:rPr>
          <w:rFonts w:hint="eastAsia"/>
        </w:rPr>
        <w:t>的期望为</w:t>
      </w:r>
      <w:r>
        <w:rPr>
          <w:rFonts w:hint="eastAsia"/>
          <w:position w:val="-24"/>
        </w:rPr>
        <w:object>
          <v:shape id="_x0000_i1185" o:spt="75" type="#_x0000_t75" style="height:31.15pt;width:149.25pt;" o:ole="t" filled="f" o:preferrelative="t" stroked="f" coordsize="21600,21600">
            <v:path/>
            <v:fill on="f" focussize="0,0"/>
            <v:stroke on="f" joinstyle="miter"/>
            <v:imagedata r:id="rId270" o:title=""/>
            <o:lock v:ext="edit" aspectratio="t"/>
            <w10:wrap type="none"/>
            <w10:anchorlock/>
          </v:shape>
          <o:OLEObject Type="Embed" ProgID="Equation.DSMT4" ShapeID="_x0000_i1185" DrawAspect="Content" ObjectID="_1468075885" r:id="rId269">
            <o:LockedField>false</o:LockedField>
          </o:OLEObject>
        </w:object>
      </w:r>
      <w:r>
        <w:rPr>
          <w:rFonts w:hint="eastAsia"/>
        </w:rPr>
        <w:t>，方差为</w:t>
      </w:r>
      <w:r>
        <w:rPr>
          <w:rFonts w:hint="eastAsia"/>
          <w:position w:val="-24"/>
        </w:rPr>
        <w:object>
          <v:shape id="_x0000_i1186" o:spt="75" type="#_x0000_t75" style="height:31.15pt;width:244.15pt;" o:ole="t" filled="f" o:preferrelative="t" stroked="f" coordsize="21600,21600">
            <v:path/>
            <v:fill on="f" focussize="0,0"/>
            <v:stroke on="f" joinstyle="miter"/>
            <v:imagedata r:id="rId272" o:title=""/>
            <o:lock v:ext="edit" aspectratio="t"/>
            <w10:wrap type="none"/>
            <w10:anchorlock/>
          </v:shape>
          <o:OLEObject Type="Embed" ProgID="Equation.DSMT4" ShapeID="_x0000_i1186" DrawAspect="Content" ObjectID="_1468075886" r:id="rId271">
            <o:LockedField>false</o:LockedField>
          </o:OLEObject>
        </w:object>
      </w:r>
      <m:oMath>
        <m:r>
          <m:rPr>
            <m:sty m:val="p"/>
          </m:rPr>
          <w:rPr>
            <w:rFonts w:hint="eastAsia" w:ascii="Cambria Math" w:hAnsi="Cambria Math"/>
          </w:rPr>
          <m:t>.</m:t>
        </m:r>
      </m:oMath>
    </w:p>
    <w:p>
      <w:pPr>
        <w:pStyle w:val="18"/>
      </w:pPr>
      <w:r>
        <w:rPr>
          <w:rFonts w:hint="eastAsia"/>
        </w:rPr>
        <w:t>（2）该学生的解答能获得及格的概率是</w:t>
      </w:r>
      <w:r>
        <w:rPr>
          <w:rFonts w:hint="eastAsia"/>
          <w:position w:val="-24"/>
        </w:rPr>
        <w:object>
          <v:shape id="_x0000_i1187" o:spt="75" type="#_x0000_t75" style="height:31.15pt;width:225.75pt;" o:ole="t" filled="f" o:preferrelative="t" stroked="f" coordsize="21600,21600">
            <v:path/>
            <v:fill on="f" focussize="0,0"/>
            <v:stroke on="f" joinstyle="miter"/>
            <v:imagedata r:id="rId274" o:title=""/>
            <o:lock v:ext="edit" aspectratio="t"/>
            <w10:wrap type="none"/>
            <w10:anchorlock/>
          </v:shape>
          <o:OLEObject Type="Embed" ProgID="Equation.DSMT4" ShapeID="_x0000_i1187" DrawAspect="Content" ObjectID="_1468075887" r:id="rId273">
            <o:LockedField>false</o:LockedField>
          </o:OLEObject>
        </w:object>
      </w:r>
      <m:oMath>
        <m:r>
          <m:rPr>
            <m:sty m:val="p"/>
          </m:rPr>
          <w:rPr>
            <w:rFonts w:hint="eastAsia" w:ascii="Cambria Math" w:hAnsi="Cambria Math"/>
          </w:rPr>
          <m:t>.</m:t>
        </m:r>
      </m:oMath>
    </w:p>
    <w:p>
      <w:pPr>
        <w:pStyle w:val="18"/>
      </w:pPr>
      <w:r>
        <w:rPr>
          <w:rFonts w:hint="eastAsia"/>
        </w:rPr>
        <w:t>属性表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2870"/>
        <w:gridCol w:w="3665"/>
        <w:gridCol w:w="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序号</w:t>
            </w:r>
          </w:p>
        </w:tc>
        <w:tc>
          <w:tcPr>
            <w:tcW w:w="28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内容</w:t>
            </w:r>
          </w:p>
        </w:tc>
        <w:tc>
          <w:tcPr>
            <w:tcW w:w="3665"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素养</w:t>
            </w:r>
          </w:p>
        </w:tc>
        <w:tc>
          <w:tcPr>
            <w:tcW w:w="817"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示例4</w:t>
            </w:r>
          </w:p>
        </w:tc>
        <w:tc>
          <w:tcPr>
            <w:tcW w:w="2870"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 xml:space="preserve">7.2 </w:t>
            </w:r>
            <w:r>
              <w:rPr>
                <w:rFonts w:ascii="Times New Roman" w:hAnsi="宋体" w:eastAsia="宋体"/>
                <w:sz w:val="24"/>
                <w:szCs w:val="24"/>
              </w:rPr>
              <w:t>随机变量的分布与特征</w:t>
            </w:r>
          </w:p>
        </w:tc>
        <w:tc>
          <w:tcPr>
            <w:tcW w:w="3665" w:type="dxa"/>
          </w:tcPr>
          <w:p>
            <w:pPr>
              <w:snapToGrid w:val="0"/>
              <w:spacing w:line="312" w:lineRule="auto"/>
              <w:jc w:val="center"/>
              <w:rPr>
                <w:rFonts w:ascii="宋体" w:hAnsi="宋体" w:eastAsia="宋体"/>
                <w:sz w:val="24"/>
                <w:szCs w:val="24"/>
              </w:rPr>
            </w:pPr>
            <w:r>
              <w:rPr>
                <w:rFonts w:hint="eastAsia" w:ascii="宋体" w:hAnsi="宋体" w:eastAsia="宋体"/>
                <w:sz w:val="24"/>
                <w:szCs w:val="24"/>
              </w:rPr>
              <w:t>逻辑推理、数学运算</w:t>
            </w:r>
          </w:p>
        </w:tc>
        <w:tc>
          <w:tcPr>
            <w:tcW w:w="817" w:type="dxa"/>
          </w:tcPr>
          <w:p>
            <w:pPr>
              <w:snapToGrid w:val="0"/>
              <w:spacing w:line="312" w:lineRule="auto"/>
              <w:jc w:val="center"/>
              <w:rPr>
                <w:rFonts w:ascii="宋体" w:hAnsi="宋体" w:eastAsia="宋体"/>
                <w:szCs w:val="21"/>
              </w:rPr>
            </w:pPr>
            <w:r>
              <w:rPr>
                <w:rFonts w:hint="eastAsia" w:ascii="宋体" w:hAnsi="宋体" w:eastAsia="宋体"/>
                <w:szCs w:val="21"/>
              </w:rPr>
              <w:t>B</w:t>
            </w:r>
          </w:p>
        </w:tc>
      </w:tr>
    </w:tbl>
    <w:p>
      <w:pPr>
        <w:pStyle w:val="18"/>
        <w:ind w:firstLine="442"/>
      </w:pPr>
      <w:r>
        <w:rPr>
          <w:b/>
          <w:bCs/>
          <w:sz w:val="22"/>
        </w:rPr>
        <w:t>说明</w:t>
      </w:r>
      <w:r>
        <w:rPr>
          <w:rFonts w:hint="eastAsia"/>
          <w:b/>
          <w:bCs/>
          <w:sz w:val="22"/>
        </w:rPr>
        <w:t xml:space="preserve"> </w:t>
      </w:r>
      <w:r>
        <w:rPr>
          <w:rFonts w:hint="eastAsia"/>
        </w:rPr>
        <w:t>本示例建议在学习教材“7.2</w:t>
      </w:r>
      <w:bookmarkStart w:id="103" w:name="OLE_LINK182"/>
      <w:r>
        <w:rPr>
          <w:rFonts w:hint="eastAsia"/>
        </w:rPr>
        <w:t>随机变量的分布与特征</w:t>
      </w:r>
      <w:bookmarkEnd w:id="103"/>
      <w:r>
        <w:rPr>
          <w:rFonts w:hint="eastAsia"/>
        </w:rPr>
        <w:t>”后作为课后作业或单元检测题使用,完成时间约7分钟.通过本示例,引导学生在熟悉的情境中认识到正确解答题目的个数</w:t>
      </w:r>
      <w:r>
        <w:rPr>
          <w:rFonts w:hint="eastAsia"/>
          <w:position w:val="-4"/>
        </w:rPr>
        <w:object>
          <v:shape id="_x0000_i1188"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88" DrawAspect="Content" ObjectID="_1468075888" r:id="rId275">
            <o:LockedField>false</o:LockedField>
          </o:OLEObject>
        </w:object>
      </w:r>
      <w:r>
        <w:rPr>
          <w:rFonts w:hint="eastAsia"/>
        </w:rPr>
        <w:t>是一个随机变量,这个随机变量</w:t>
      </w:r>
      <w:bookmarkStart w:id="104" w:name="OLE_LINK185"/>
      <w:r>
        <w:rPr>
          <w:rFonts w:hint="eastAsia"/>
          <w:position w:val="-4"/>
        </w:rPr>
        <w:object>
          <v:shape id="_x0000_i1189"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89" DrawAspect="Content" ObjectID="_1468075889" r:id="rId276">
            <o:LockedField>false</o:LockedField>
          </o:OLEObject>
        </w:object>
      </w:r>
      <w:bookmarkEnd w:id="104"/>
      <w:r>
        <w:rPr>
          <w:rFonts w:hint="eastAsia"/>
        </w:rPr>
        <w:t>服从超几何分布.要能通过超几何分布的概率公式求出</w:t>
      </w:r>
      <w:bookmarkStart w:id="105" w:name="OLE_LINK183"/>
      <w:r>
        <w:rPr>
          <w:rFonts w:hint="eastAsia"/>
          <w:position w:val="-10"/>
        </w:rPr>
        <w:object>
          <v:shape id="_x0000_i1190" o:spt="75" type="#_x0000_t75" style="height:16.15pt;width:47.25pt;" o:ole="t" filled="f" o:preferrelative="t" stroked="f" coordsize="21600,21600">
            <v:path/>
            <v:fill on="f" focussize="0,0"/>
            <v:stroke on="f" joinstyle="miter"/>
            <v:imagedata r:id="rId278" o:title=""/>
            <o:lock v:ext="edit" aspectratio="t"/>
            <w10:wrap type="none"/>
            <w10:anchorlock/>
          </v:shape>
          <o:OLEObject Type="Embed" ProgID="Equation.DSMT4" ShapeID="_x0000_i1190" DrawAspect="Content" ObjectID="_1468075890" r:id="rId277">
            <o:LockedField>false</o:LockedField>
          </o:OLEObject>
        </w:object>
      </w:r>
      <w:bookmarkEnd w:id="105"/>
      <w:r>
        <w:rPr>
          <w:rFonts w:hint="eastAsia"/>
        </w:rPr>
        <w:t>、</w:t>
      </w:r>
      <w:r>
        <w:rPr>
          <w:rFonts w:hint="eastAsia"/>
          <w:position w:val="-10"/>
        </w:rPr>
        <w:object>
          <v:shape id="_x0000_i1191" o:spt="75" type="#_x0000_t75" style="height:16.15pt;width:50.25pt;" o:ole="t" filled="f" o:preferrelative="t" stroked="f" coordsize="21600,21600">
            <v:path/>
            <v:fill on="f" focussize="0,0"/>
            <v:stroke on="f" joinstyle="miter"/>
            <v:imagedata r:id="rId280" o:title=""/>
            <o:lock v:ext="edit" aspectratio="t"/>
            <w10:wrap type="none"/>
            <w10:anchorlock/>
          </v:shape>
          <o:OLEObject Type="Embed" ProgID="Equation.DSMT4" ShapeID="_x0000_i1191" DrawAspect="Content" ObjectID="_1468075891" r:id="rId279">
            <o:LockedField>false</o:LockedField>
          </o:OLEObject>
        </w:object>
      </w:r>
      <w:r>
        <w:rPr>
          <w:rFonts w:hint="eastAsia"/>
        </w:rPr>
        <w:t>、</w:t>
      </w:r>
      <w:r>
        <w:rPr>
          <w:rFonts w:hint="eastAsia"/>
          <w:position w:val="-10"/>
        </w:rPr>
        <w:object>
          <v:shape id="_x0000_i1192" o:spt="75" type="#_x0000_t75" style="height:16.15pt;width:49.15pt;" o:ole="t" filled="f" o:preferrelative="t" stroked="f" coordsize="21600,21600">
            <v:path/>
            <v:fill on="f" focussize="0,0"/>
            <v:stroke on="f" joinstyle="miter"/>
            <v:imagedata r:id="rId282" o:title=""/>
            <o:lock v:ext="edit" aspectratio="t"/>
            <w10:wrap type="none"/>
            <w10:anchorlock/>
          </v:shape>
          <o:OLEObject Type="Embed" ProgID="Equation.DSMT4" ShapeID="_x0000_i1192" DrawAspect="Content" ObjectID="_1468075892" r:id="rId281">
            <o:LockedField>false</o:LockedField>
          </o:OLEObject>
        </w:object>
      </w:r>
      <w:r>
        <w:rPr>
          <w:rFonts w:hint="eastAsia"/>
        </w:rPr>
        <w:t>,进而写出</w:t>
      </w:r>
      <w:r>
        <w:rPr>
          <w:rFonts w:hint="eastAsia"/>
          <w:position w:val="-4"/>
        </w:rPr>
        <w:object>
          <v:shape id="_x0000_i1193"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93" DrawAspect="Content" ObjectID="_1468075893" r:id="rId283">
            <o:LockedField>false</o:LockedField>
          </o:OLEObject>
        </w:object>
      </w:r>
      <w:r>
        <w:rPr>
          <w:rFonts w:hint="eastAsia"/>
        </w:rPr>
        <w:t>的分布,再利用期望与方差的计算公式求出</w:t>
      </w:r>
      <w:bookmarkStart w:id="106" w:name="OLE_LINK184"/>
      <w:r>
        <w:rPr>
          <w:rFonts w:hint="eastAsia"/>
          <w:position w:val="-4"/>
        </w:rPr>
        <w:object>
          <v:shape id="_x0000_i1194" o:spt="75" type="#_x0000_t75" style="height:12.75pt;width:13.9pt;" o:ole="t" filled="f" o:preferrelative="t" stroked="f" coordsize="21600,21600">
            <v:path/>
            <v:fill on="f" focussize="0,0"/>
            <v:stroke on="f" joinstyle="miter"/>
            <v:imagedata r:id="rId211" o:title=""/>
            <o:lock v:ext="edit" aspectratio="t"/>
            <w10:wrap type="none"/>
            <w10:anchorlock/>
          </v:shape>
          <o:OLEObject Type="Embed" ProgID="Equation.DSMT4" ShapeID="_x0000_i1194" DrawAspect="Content" ObjectID="_1468075894" r:id="rId284">
            <o:LockedField>false</o:LockedField>
          </o:OLEObject>
        </w:object>
      </w:r>
      <w:bookmarkEnd w:id="106"/>
      <w:r>
        <w:rPr>
          <w:rFonts w:hint="eastAsia"/>
        </w:rPr>
        <w:t>的期望与方差.</w:t>
      </w:r>
    </w:p>
    <w:p>
      <w:pPr>
        <w:snapToGrid w:val="0"/>
        <w:spacing w:line="312" w:lineRule="auto"/>
        <w:ind w:firstLine="480" w:firstLineChars="200"/>
        <w:rPr>
          <w:rFonts w:ascii="宋体" w:hAnsi="宋体" w:eastAsia="宋体"/>
          <w:sz w:val="24"/>
          <w:szCs w:val="24"/>
        </w:rPr>
      </w:pPr>
    </w:p>
    <w:p>
      <w:pPr>
        <w:snapToGrid w:val="0"/>
        <w:spacing w:line="312" w:lineRule="auto"/>
        <w:ind w:left="480"/>
        <w:rPr>
          <w:rFonts w:ascii="宋体" w:hAnsi="宋体" w:eastAsia="宋体"/>
          <w:b/>
          <w:bCs/>
          <w:sz w:val="24"/>
          <w:szCs w:val="24"/>
        </w:rPr>
      </w:pPr>
      <w:r>
        <w:rPr>
          <w:rFonts w:hint="eastAsia" w:ascii="宋体" w:hAnsi="宋体" w:eastAsia="宋体"/>
          <w:b/>
          <w:bCs/>
          <w:sz w:val="24"/>
          <w:szCs w:val="24"/>
        </w:rPr>
        <w:t>六、单元资源设计</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1．阅读资源</w:t>
      </w:r>
    </w:p>
    <w:p>
      <w:pPr>
        <w:tabs>
          <w:tab w:val="left" w:pos="420"/>
        </w:tabs>
        <w:snapToGrid w:val="0"/>
        <w:spacing w:line="312" w:lineRule="auto"/>
        <w:ind w:firstLine="480" w:firstLineChars="200"/>
        <w:jc w:val="left"/>
        <w:rPr>
          <w:rFonts w:ascii="宋体" w:hAnsi="宋体" w:eastAsia="宋体" w:cs="Times New Roman"/>
          <w:snapToGrid w:val="0"/>
          <w:color w:val="000000"/>
          <w:kern w:val="0"/>
          <w:sz w:val="24"/>
          <w:szCs w:val="24"/>
        </w:rPr>
      </w:pPr>
      <w:r>
        <w:rPr>
          <w:rFonts w:hint="eastAsia" w:ascii="宋体" w:hAnsi="宋体" w:eastAsia="宋体" w:cs="Times New Roman"/>
          <w:snapToGrid w:val="0"/>
          <w:color w:val="000000"/>
          <w:kern w:val="0"/>
          <w:sz w:val="24"/>
          <w:szCs w:val="24"/>
        </w:rPr>
        <w:t>《数学桥：对高等数学的一次观赏之旅》（上海科技教育出版社）．</w:t>
      </w:r>
    </w:p>
    <w:p>
      <w:pPr>
        <w:adjustRightInd w:val="0"/>
        <w:snapToGrid w:val="0"/>
        <w:spacing w:line="312" w:lineRule="auto"/>
        <w:rPr>
          <w:rFonts w:ascii="宋体" w:hAnsi="宋体" w:eastAsia="宋体"/>
          <w:sz w:val="24"/>
          <w:szCs w:val="24"/>
        </w:rPr>
      </w:pPr>
    </w:p>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2．课件资源</w:t>
      </w:r>
    </w:p>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7.1条件概率与相关公式</w:t>
      </w:r>
      <w:bookmarkStart w:id="107" w:name="OLE_LINK20"/>
      <w:r>
        <w:rPr>
          <w:rFonts w:hint="eastAsia" w:ascii="宋体" w:hAnsi="宋体" w:eastAsia="宋体"/>
          <w:sz w:val="24"/>
          <w:szCs w:val="24"/>
        </w:rPr>
        <w:t>（1）（2）（3），</w:t>
      </w:r>
    </w:p>
    <w:bookmarkEnd w:id="107"/>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7.2随机变量的分布与特征（1）（2）（3），</w:t>
      </w:r>
    </w:p>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7.3常用分布（1）（2）（3），</w:t>
      </w:r>
    </w:p>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概率初步（续）单元复习课．</w:t>
      </w:r>
    </w:p>
    <w:p>
      <w:pPr>
        <w:adjustRightInd w:val="0"/>
        <w:snapToGrid w:val="0"/>
        <w:spacing w:line="312" w:lineRule="auto"/>
        <w:ind w:firstLine="480" w:firstLineChars="200"/>
        <w:rPr>
          <w:rFonts w:ascii="宋体" w:hAnsi="宋体" w:eastAsia="宋体"/>
          <w:sz w:val="24"/>
          <w:szCs w:val="24"/>
        </w:rPr>
      </w:pPr>
    </w:p>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3．视频资源</w:t>
      </w:r>
    </w:p>
    <w:p>
      <w:pPr>
        <w:widowControl/>
        <w:snapToGrid w:val="0"/>
        <w:spacing w:line="312" w:lineRule="auto"/>
        <w:ind w:firstLine="480" w:firstLineChars="200"/>
        <w:jc w:val="left"/>
        <w:rPr>
          <w:rFonts w:hint="eastAsia" w:ascii="宋体" w:hAnsi="宋体" w:eastAsia="宋体"/>
          <w:sz w:val="24"/>
          <w:szCs w:val="24"/>
        </w:rPr>
      </w:pPr>
      <w:r>
        <w:rPr>
          <w:rFonts w:hint="eastAsia" w:ascii="宋体" w:hAnsi="宋体" w:eastAsia="宋体"/>
          <w:sz w:val="24"/>
          <w:szCs w:val="24"/>
        </w:rPr>
        <w:t>国家中小学智慧教育平台（https://www.zxx.edu.cn/syncClassroom）．</w:t>
      </w:r>
    </w:p>
    <w:p>
      <w:pPr>
        <w:widowControl/>
        <w:snapToGrid w:val="0"/>
        <w:spacing w:line="312" w:lineRule="auto"/>
        <w:ind w:firstLine="480" w:firstLineChars="200"/>
        <w:jc w:val="lef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w:t>
      </w:r>
      <w:bookmarkStart w:id="108" w:name="_GoBack"/>
      <w:bookmarkEnd w:id="108"/>
      <w:r>
        <w:rPr>
          <w:rFonts w:hint="eastAsia" w:ascii="宋体" w:hAnsi="宋体" w:eastAsia="宋体"/>
          <w:sz w:val="24"/>
          <w:szCs w:val="24"/>
        </w:rPr>
        <w:t>:202</w:t>
      </w:r>
      <w:r>
        <w:rPr>
          <w:rFonts w:hint="eastAsia" w:ascii="宋体" w:hAnsi="宋体" w:eastAsia="宋体"/>
          <w:sz w:val="24"/>
          <w:szCs w:val="24"/>
          <w:lang w:val="en-US" w:eastAsia="zh-CN"/>
        </w:rPr>
        <w:t>4</w:t>
      </w:r>
      <w:r>
        <w:rPr>
          <w:rFonts w:hint="eastAsia" w:ascii="宋体" w:hAnsi="宋体" w:eastAsia="宋体"/>
          <w:sz w:val="24"/>
          <w:szCs w:val="24"/>
        </w:rPr>
        <w:t xml:space="preserve"> 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64B748"/>
    <w:multiLevelType w:val="singleLevel"/>
    <w:tmpl w:val="D964B748"/>
    <w:lvl w:ilvl="0" w:tentative="0">
      <w:start w:val="2"/>
      <w:numFmt w:val="decimal"/>
      <w:lvlText w:val="%1."/>
      <w:lvlJc w:val="left"/>
      <w:pPr>
        <w:tabs>
          <w:tab w:val="left" w:pos="312"/>
        </w:tabs>
      </w:pPr>
    </w:lvl>
  </w:abstractNum>
  <w:abstractNum w:abstractNumId="1">
    <w:nsid w:val="62BFB553"/>
    <w:multiLevelType w:val="singleLevel"/>
    <w:tmpl w:val="62BFB55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8D31FC"/>
    <w:rsid w:val="0000356B"/>
    <w:rsid w:val="000064B9"/>
    <w:rsid w:val="00012354"/>
    <w:rsid w:val="0001483D"/>
    <w:rsid w:val="0003429B"/>
    <w:rsid w:val="00034E77"/>
    <w:rsid w:val="00035E75"/>
    <w:rsid w:val="00051BD4"/>
    <w:rsid w:val="00053680"/>
    <w:rsid w:val="00060BC0"/>
    <w:rsid w:val="000656B2"/>
    <w:rsid w:val="00065787"/>
    <w:rsid w:val="0007280D"/>
    <w:rsid w:val="0007511B"/>
    <w:rsid w:val="0007751A"/>
    <w:rsid w:val="00082843"/>
    <w:rsid w:val="00082B90"/>
    <w:rsid w:val="000A267B"/>
    <w:rsid w:val="000B2CA4"/>
    <w:rsid w:val="000C02A0"/>
    <w:rsid w:val="000D030C"/>
    <w:rsid w:val="000D7697"/>
    <w:rsid w:val="000D77B3"/>
    <w:rsid w:val="000E59B3"/>
    <w:rsid w:val="000F1EF8"/>
    <w:rsid w:val="000F2D3F"/>
    <w:rsid w:val="000F6224"/>
    <w:rsid w:val="0010096E"/>
    <w:rsid w:val="00113B29"/>
    <w:rsid w:val="00120C4E"/>
    <w:rsid w:val="0012189F"/>
    <w:rsid w:val="00122843"/>
    <w:rsid w:val="00130E24"/>
    <w:rsid w:val="001318DD"/>
    <w:rsid w:val="001353E8"/>
    <w:rsid w:val="00147768"/>
    <w:rsid w:val="001521BA"/>
    <w:rsid w:val="00152D79"/>
    <w:rsid w:val="00160966"/>
    <w:rsid w:val="0016150A"/>
    <w:rsid w:val="001655F4"/>
    <w:rsid w:val="00172E6A"/>
    <w:rsid w:val="0018099E"/>
    <w:rsid w:val="001A24BE"/>
    <w:rsid w:val="001A3D3F"/>
    <w:rsid w:val="001A72B6"/>
    <w:rsid w:val="001A7D8D"/>
    <w:rsid w:val="001B06FA"/>
    <w:rsid w:val="001B698A"/>
    <w:rsid w:val="001C1F03"/>
    <w:rsid w:val="001C2139"/>
    <w:rsid w:val="001C6A77"/>
    <w:rsid w:val="001D2CCD"/>
    <w:rsid w:val="001E33E4"/>
    <w:rsid w:val="001F1421"/>
    <w:rsid w:val="001F4297"/>
    <w:rsid w:val="002024E6"/>
    <w:rsid w:val="0020747E"/>
    <w:rsid w:val="00207A21"/>
    <w:rsid w:val="00214E12"/>
    <w:rsid w:val="00223559"/>
    <w:rsid w:val="00244789"/>
    <w:rsid w:val="00254EAB"/>
    <w:rsid w:val="00255090"/>
    <w:rsid w:val="002833C6"/>
    <w:rsid w:val="00284650"/>
    <w:rsid w:val="00284F3A"/>
    <w:rsid w:val="002B17CC"/>
    <w:rsid w:val="002B63BB"/>
    <w:rsid w:val="002C5931"/>
    <w:rsid w:val="002D651F"/>
    <w:rsid w:val="002E7A5B"/>
    <w:rsid w:val="002F1DBA"/>
    <w:rsid w:val="00305BA8"/>
    <w:rsid w:val="00313831"/>
    <w:rsid w:val="0032088A"/>
    <w:rsid w:val="00323249"/>
    <w:rsid w:val="00325509"/>
    <w:rsid w:val="00330BBA"/>
    <w:rsid w:val="00331A43"/>
    <w:rsid w:val="00342608"/>
    <w:rsid w:val="003428DA"/>
    <w:rsid w:val="00343603"/>
    <w:rsid w:val="00344DF5"/>
    <w:rsid w:val="00346863"/>
    <w:rsid w:val="003479D9"/>
    <w:rsid w:val="00351558"/>
    <w:rsid w:val="00360B65"/>
    <w:rsid w:val="00365945"/>
    <w:rsid w:val="00367A67"/>
    <w:rsid w:val="0037080E"/>
    <w:rsid w:val="0037743C"/>
    <w:rsid w:val="00381331"/>
    <w:rsid w:val="00381E3C"/>
    <w:rsid w:val="003857CE"/>
    <w:rsid w:val="00391B6C"/>
    <w:rsid w:val="00391CF4"/>
    <w:rsid w:val="003A2DE4"/>
    <w:rsid w:val="003A4B8B"/>
    <w:rsid w:val="003A6F3F"/>
    <w:rsid w:val="003B44D4"/>
    <w:rsid w:val="003B4F38"/>
    <w:rsid w:val="003B50FF"/>
    <w:rsid w:val="003B676C"/>
    <w:rsid w:val="003C134B"/>
    <w:rsid w:val="003C5E55"/>
    <w:rsid w:val="003D1D9D"/>
    <w:rsid w:val="003D729E"/>
    <w:rsid w:val="004004AB"/>
    <w:rsid w:val="004020F6"/>
    <w:rsid w:val="0040595E"/>
    <w:rsid w:val="0040640D"/>
    <w:rsid w:val="00406E9F"/>
    <w:rsid w:val="00415761"/>
    <w:rsid w:val="00416681"/>
    <w:rsid w:val="00422873"/>
    <w:rsid w:val="00425ED2"/>
    <w:rsid w:val="00446902"/>
    <w:rsid w:val="004644B9"/>
    <w:rsid w:val="00483793"/>
    <w:rsid w:val="0048399A"/>
    <w:rsid w:val="004921FD"/>
    <w:rsid w:val="004A0A78"/>
    <w:rsid w:val="004A1405"/>
    <w:rsid w:val="004A3BA0"/>
    <w:rsid w:val="004A6635"/>
    <w:rsid w:val="004B073B"/>
    <w:rsid w:val="004B4C60"/>
    <w:rsid w:val="004C1292"/>
    <w:rsid w:val="004C3B6E"/>
    <w:rsid w:val="004C6F1D"/>
    <w:rsid w:val="004D0A81"/>
    <w:rsid w:val="004E3B94"/>
    <w:rsid w:val="004E528A"/>
    <w:rsid w:val="004E6312"/>
    <w:rsid w:val="004F5C9D"/>
    <w:rsid w:val="00501EE6"/>
    <w:rsid w:val="005040D6"/>
    <w:rsid w:val="005043F8"/>
    <w:rsid w:val="00505B65"/>
    <w:rsid w:val="0050646D"/>
    <w:rsid w:val="0052081F"/>
    <w:rsid w:val="00521F8B"/>
    <w:rsid w:val="005250C3"/>
    <w:rsid w:val="00531991"/>
    <w:rsid w:val="005336E3"/>
    <w:rsid w:val="005356CC"/>
    <w:rsid w:val="00547F45"/>
    <w:rsid w:val="0056464E"/>
    <w:rsid w:val="005872B4"/>
    <w:rsid w:val="005B2EE9"/>
    <w:rsid w:val="005B6808"/>
    <w:rsid w:val="005C20EE"/>
    <w:rsid w:val="005C2BDD"/>
    <w:rsid w:val="005E0218"/>
    <w:rsid w:val="005E498E"/>
    <w:rsid w:val="005F4ADD"/>
    <w:rsid w:val="00600805"/>
    <w:rsid w:val="00603149"/>
    <w:rsid w:val="00613A2E"/>
    <w:rsid w:val="006144C7"/>
    <w:rsid w:val="00617E19"/>
    <w:rsid w:val="00620808"/>
    <w:rsid w:val="00623E33"/>
    <w:rsid w:val="0063260A"/>
    <w:rsid w:val="00643EBA"/>
    <w:rsid w:val="00644C52"/>
    <w:rsid w:val="006470B9"/>
    <w:rsid w:val="00655415"/>
    <w:rsid w:val="006571E1"/>
    <w:rsid w:val="006613EA"/>
    <w:rsid w:val="006631E5"/>
    <w:rsid w:val="006648FC"/>
    <w:rsid w:val="00665A08"/>
    <w:rsid w:val="006661E4"/>
    <w:rsid w:val="006710AF"/>
    <w:rsid w:val="00680CD6"/>
    <w:rsid w:val="006928A0"/>
    <w:rsid w:val="00693CDD"/>
    <w:rsid w:val="00694040"/>
    <w:rsid w:val="00695271"/>
    <w:rsid w:val="006A2878"/>
    <w:rsid w:val="006B4D1B"/>
    <w:rsid w:val="006B6B17"/>
    <w:rsid w:val="006B7729"/>
    <w:rsid w:val="006C030B"/>
    <w:rsid w:val="006C315D"/>
    <w:rsid w:val="006C5C44"/>
    <w:rsid w:val="006D4F5E"/>
    <w:rsid w:val="006E10D7"/>
    <w:rsid w:val="006E310E"/>
    <w:rsid w:val="006E3FE0"/>
    <w:rsid w:val="006F0676"/>
    <w:rsid w:val="006F3064"/>
    <w:rsid w:val="006F70FC"/>
    <w:rsid w:val="00710148"/>
    <w:rsid w:val="00717675"/>
    <w:rsid w:val="0072517F"/>
    <w:rsid w:val="00727644"/>
    <w:rsid w:val="007456A3"/>
    <w:rsid w:val="00751121"/>
    <w:rsid w:val="007565A9"/>
    <w:rsid w:val="00761C4B"/>
    <w:rsid w:val="007664A7"/>
    <w:rsid w:val="00770D41"/>
    <w:rsid w:val="00772E24"/>
    <w:rsid w:val="00776668"/>
    <w:rsid w:val="00784551"/>
    <w:rsid w:val="007972D2"/>
    <w:rsid w:val="007A0384"/>
    <w:rsid w:val="007A5E8D"/>
    <w:rsid w:val="007B30AF"/>
    <w:rsid w:val="007B5700"/>
    <w:rsid w:val="007C1D8A"/>
    <w:rsid w:val="007C28B1"/>
    <w:rsid w:val="007C3620"/>
    <w:rsid w:val="007C3849"/>
    <w:rsid w:val="007C4334"/>
    <w:rsid w:val="007C7D24"/>
    <w:rsid w:val="007D4911"/>
    <w:rsid w:val="007D6FCF"/>
    <w:rsid w:val="007E043E"/>
    <w:rsid w:val="007E1708"/>
    <w:rsid w:val="007E39C4"/>
    <w:rsid w:val="0080741C"/>
    <w:rsid w:val="00826A6F"/>
    <w:rsid w:val="0082707A"/>
    <w:rsid w:val="00845A0F"/>
    <w:rsid w:val="008503FA"/>
    <w:rsid w:val="00850DF1"/>
    <w:rsid w:val="0085674C"/>
    <w:rsid w:val="00857493"/>
    <w:rsid w:val="00857A78"/>
    <w:rsid w:val="00862880"/>
    <w:rsid w:val="0086554A"/>
    <w:rsid w:val="00866243"/>
    <w:rsid w:val="00881D96"/>
    <w:rsid w:val="00893DC5"/>
    <w:rsid w:val="00896EB1"/>
    <w:rsid w:val="008A2985"/>
    <w:rsid w:val="008B4BF6"/>
    <w:rsid w:val="008C1B3B"/>
    <w:rsid w:val="008C4EA6"/>
    <w:rsid w:val="008D2C7D"/>
    <w:rsid w:val="008D31FC"/>
    <w:rsid w:val="008D41CD"/>
    <w:rsid w:val="008D4528"/>
    <w:rsid w:val="008D4E19"/>
    <w:rsid w:val="008F030D"/>
    <w:rsid w:val="008F1C7F"/>
    <w:rsid w:val="008F3B17"/>
    <w:rsid w:val="009030E5"/>
    <w:rsid w:val="009066D7"/>
    <w:rsid w:val="00915235"/>
    <w:rsid w:val="00917AB3"/>
    <w:rsid w:val="009364F0"/>
    <w:rsid w:val="009550E5"/>
    <w:rsid w:val="00962400"/>
    <w:rsid w:val="00962881"/>
    <w:rsid w:val="00972872"/>
    <w:rsid w:val="00987848"/>
    <w:rsid w:val="00995E0A"/>
    <w:rsid w:val="00997A16"/>
    <w:rsid w:val="009A00E9"/>
    <w:rsid w:val="009A1794"/>
    <w:rsid w:val="009A18F4"/>
    <w:rsid w:val="009A2121"/>
    <w:rsid w:val="009A284D"/>
    <w:rsid w:val="009B34E3"/>
    <w:rsid w:val="009B6C5D"/>
    <w:rsid w:val="009C2BFD"/>
    <w:rsid w:val="009C3094"/>
    <w:rsid w:val="009F561E"/>
    <w:rsid w:val="009F7EAD"/>
    <w:rsid w:val="00A03296"/>
    <w:rsid w:val="00A13782"/>
    <w:rsid w:val="00A23B54"/>
    <w:rsid w:val="00A444A2"/>
    <w:rsid w:val="00A460E6"/>
    <w:rsid w:val="00A736E5"/>
    <w:rsid w:val="00A765DD"/>
    <w:rsid w:val="00A77C7A"/>
    <w:rsid w:val="00A90606"/>
    <w:rsid w:val="00A929C7"/>
    <w:rsid w:val="00AA002A"/>
    <w:rsid w:val="00AA40DB"/>
    <w:rsid w:val="00AA7931"/>
    <w:rsid w:val="00AB1892"/>
    <w:rsid w:val="00AB38E6"/>
    <w:rsid w:val="00AB6F1F"/>
    <w:rsid w:val="00AD0409"/>
    <w:rsid w:val="00AD155E"/>
    <w:rsid w:val="00AD4AA6"/>
    <w:rsid w:val="00AE2688"/>
    <w:rsid w:val="00AE7DC1"/>
    <w:rsid w:val="00B01082"/>
    <w:rsid w:val="00B01A0B"/>
    <w:rsid w:val="00B02E21"/>
    <w:rsid w:val="00B039B3"/>
    <w:rsid w:val="00B12B75"/>
    <w:rsid w:val="00B17F11"/>
    <w:rsid w:val="00B20DAD"/>
    <w:rsid w:val="00B25B5A"/>
    <w:rsid w:val="00B34CE8"/>
    <w:rsid w:val="00B37E36"/>
    <w:rsid w:val="00B46831"/>
    <w:rsid w:val="00B52930"/>
    <w:rsid w:val="00B54326"/>
    <w:rsid w:val="00B57665"/>
    <w:rsid w:val="00B57946"/>
    <w:rsid w:val="00B605A2"/>
    <w:rsid w:val="00B6609B"/>
    <w:rsid w:val="00B853F4"/>
    <w:rsid w:val="00BB16FD"/>
    <w:rsid w:val="00BB3DE1"/>
    <w:rsid w:val="00BB4647"/>
    <w:rsid w:val="00BC4089"/>
    <w:rsid w:val="00BC697E"/>
    <w:rsid w:val="00BD1DEC"/>
    <w:rsid w:val="00BD23DD"/>
    <w:rsid w:val="00BD256D"/>
    <w:rsid w:val="00BD307D"/>
    <w:rsid w:val="00BE73F1"/>
    <w:rsid w:val="00C127EB"/>
    <w:rsid w:val="00C15971"/>
    <w:rsid w:val="00C53E27"/>
    <w:rsid w:val="00C75B9A"/>
    <w:rsid w:val="00C7665F"/>
    <w:rsid w:val="00C77271"/>
    <w:rsid w:val="00C82653"/>
    <w:rsid w:val="00C863C5"/>
    <w:rsid w:val="00C97CFA"/>
    <w:rsid w:val="00CA0C36"/>
    <w:rsid w:val="00CA6C12"/>
    <w:rsid w:val="00CA752D"/>
    <w:rsid w:val="00CB2758"/>
    <w:rsid w:val="00CB7D16"/>
    <w:rsid w:val="00CC3BD4"/>
    <w:rsid w:val="00CD03FA"/>
    <w:rsid w:val="00CD0B23"/>
    <w:rsid w:val="00CD3142"/>
    <w:rsid w:val="00CE0362"/>
    <w:rsid w:val="00CE1E61"/>
    <w:rsid w:val="00CE2F53"/>
    <w:rsid w:val="00CE40D6"/>
    <w:rsid w:val="00CE4C44"/>
    <w:rsid w:val="00CF3676"/>
    <w:rsid w:val="00D01015"/>
    <w:rsid w:val="00D107EC"/>
    <w:rsid w:val="00D11E31"/>
    <w:rsid w:val="00D13710"/>
    <w:rsid w:val="00D223A9"/>
    <w:rsid w:val="00D25976"/>
    <w:rsid w:val="00D35579"/>
    <w:rsid w:val="00D45055"/>
    <w:rsid w:val="00D549EA"/>
    <w:rsid w:val="00D701C1"/>
    <w:rsid w:val="00D70FB0"/>
    <w:rsid w:val="00D77260"/>
    <w:rsid w:val="00D90EBD"/>
    <w:rsid w:val="00D92B5C"/>
    <w:rsid w:val="00DA0A33"/>
    <w:rsid w:val="00DA713A"/>
    <w:rsid w:val="00DC5DDF"/>
    <w:rsid w:val="00DD0543"/>
    <w:rsid w:val="00DE03E7"/>
    <w:rsid w:val="00DE1992"/>
    <w:rsid w:val="00DE2A12"/>
    <w:rsid w:val="00DE6C14"/>
    <w:rsid w:val="00DF2564"/>
    <w:rsid w:val="00E1641E"/>
    <w:rsid w:val="00E173BA"/>
    <w:rsid w:val="00E21821"/>
    <w:rsid w:val="00E21FBE"/>
    <w:rsid w:val="00E220F4"/>
    <w:rsid w:val="00E23138"/>
    <w:rsid w:val="00E23D57"/>
    <w:rsid w:val="00E36217"/>
    <w:rsid w:val="00E374FD"/>
    <w:rsid w:val="00E378CB"/>
    <w:rsid w:val="00E41043"/>
    <w:rsid w:val="00E43225"/>
    <w:rsid w:val="00E51C57"/>
    <w:rsid w:val="00E57C83"/>
    <w:rsid w:val="00E62D68"/>
    <w:rsid w:val="00E66711"/>
    <w:rsid w:val="00E741E5"/>
    <w:rsid w:val="00E80E80"/>
    <w:rsid w:val="00E877CD"/>
    <w:rsid w:val="00E87D1B"/>
    <w:rsid w:val="00E9148C"/>
    <w:rsid w:val="00E9392E"/>
    <w:rsid w:val="00E95F8D"/>
    <w:rsid w:val="00E97AA9"/>
    <w:rsid w:val="00EA29C6"/>
    <w:rsid w:val="00EB67D6"/>
    <w:rsid w:val="00ED1DF6"/>
    <w:rsid w:val="00ED7C02"/>
    <w:rsid w:val="00EF40A2"/>
    <w:rsid w:val="00EF5201"/>
    <w:rsid w:val="00EF6822"/>
    <w:rsid w:val="00EF6CAD"/>
    <w:rsid w:val="00F10356"/>
    <w:rsid w:val="00F17871"/>
    <w:rsid w:val="00F20DB6"/>
    <w:rsid w:val="00F27F9D"/>
    <w:rsid w:val="00F32514"/>
    <w:rsid w:val="00F3433F"/>
    <w:rsid w:val="00F474C1"/>
    <w:rsid w:val="00F4787C"/>
    <w:rsid w:val="00F50D08"/>
    <w:rsid w:val="00F5243C"/>
    <w:rsid w:val="00F539D0"/>
    <w:rsid w:val="00F54999"/>
    <w:rsid w:val="00F55352"/>
    <w:rsid w:val="00F64C24"/>
    <w:rsid w:val="00F739C5"/>
    <w:rsid w:val="00F82977"/>
    <w:rsid w:val="00F82A8C"/>
    <w:rsid w:val="00F86FCF"/>
    <w:rsid w:val="00F92785"/>
    <w:rsid w:val="00FA1573"/>
    <w:rsid w:val="00FB0C1B"/>
    <w:rsid w:val="00FC01F4"/>
    <w:rsid w:val="00FC4E2F"/>
    <w:rsid w:val="00FD1BBB"/>
    <w:rsid w:val="00FE4883"/>
    <w:rsid w:val="00FF09E3"/>
    <w:rsid w:val="00FF247F"/>
    <w:rsid w:val="00FF5809"/>
    <w:rsid w:val="01353CA4"/>
    <w:rsid w:val="0168325F"/>
    <w:rsid w:val="021B5729"/>
    <w:rsid w:val="02B7449E"/>
    <w:rsid w:val="02E1151B"/>
    <w:rsid w:val="0328714A"/>
    <w:rsid w:val="03764359"/>
    <w:rsid w:val="03C07382"/>
    <w:rsid w:val="04163446"/>
    <w:rsid w:val="0450113F"/>
    <w:rsid w:val="0504667E"/>
    <w:rsid w:val="051E0804"/>
    <w:rsid w:val="055E0CF7"/>
    <w:rsid w:val="05C7138E"/>
    <w:rsid w:val="064548FA"/>
    <w:rsid w:val="06C019B5"/>
    <w:rsid w:val="073A23E7"/>
    <w:rsid w:val="08406C67"/>
    <w:rsid w:val="08805332"/>
    <w:rsid w:val="08C96E5B"/>
    <w:rsid w:val="092B34F0"/>
    <w:rsid w:val="094445B2"/>
    <w:rsid w:val="097D1872"/>
    <w:rsid w:val="09E10991"/>
    <w:rsid w:val="0A0F4BBF"/>
    <w:rsid w:val="0A1C108A"/>
    <w:rsid w:val="0A9B2ECE"/>
    <w:rsid w:val="0AFB3396"/>
    <w:rsid w:val="0BA8707A"/>
    <w:rsid w:val="0BB2614A"/>
    <w:rsid w:val="0C5E1E2E"/>
    <w:rsid w:val="0C6B2155"/>
    <w:rsid w:val="0D383CE0"/>
    <w:rsid w:val="0D4E7778"/>
    <w:rsid w:val="0D9773A6"/>
    <w:rsid w:val="0DA300F0"/>
    <w:rsid w:val="0E0F02FA"/>
    <w:rsid w:val="0E2844A2"/>
    <w:rsid w:val="0E807489"/>
    <w:rsid w:val="0E921F79"/>
    <w:rsid w:val="0F0C3DC3"/>
    <w:rsid w:val="0F334EAC"/>
    <w:rsid w:val="0F476BAA"/>
    <w:rsid w:val="0FB408A8"/>
    <w:rsid w:val="10015291"/>
    <w:rsid w:val="102173FB"/>
    <w:rsid w:val="10CB7366"/>
    <w:rsid w:val="11050ACA"/>
    <w:rsid w:val="110F36F7"/>
    <w:rsid w:val="122431D2"/>
    <w:rsid w:val="12494DFC"/>
    <w:rsid w:val="12E017EF"/>
    <w:rsid w:val="13702B73"/>
    <w:rsid w:val="13B3480E"/>
    <w:rsid w:val="145853B5"/>
    <w:rsid w:val="146705D2"/>
    <w:rsid w:val="14851632"/>
    <w:rsid w:val="14E60C13"/>
    <w:rsid w:val="15E14DCE"/>
    <w:rsid w:val="164B0365"/>
    <w:rsid w:val="165F2A2B"/>
    <w:rsid w:val="1675683C"/>
    <w:rsid w:val="1695469E"/>
    <w:rsid w:val="16B70AB9"/>
    <w:rsid w:val="16CB6312"/>
    <w:rsid w:val="16E06333"/>
    <w:rsid w:val="16E178E4"/>
    <w:rsid w:val="16EF7E8C"/>
    <w:rsid w:val="173660C8"/>
    <w:rsid w:val="1867206B"/>
    <w:rsid w:val="189D783A"/>
    <w:rsid w:val="18EE62E8"/>
    <w:rsid w:val="18F558C8"/>
    <w:rsid w:val="18FF4051"/>
    <w:rsid w:val="1913136D"/>
    <w:rsid w:val="192817FA"/>
    <w:rsid w:val="19662322"/>
    <w:rsid w:val="196D110F"/>
    <w:rsid w:val="19BA1611"/>
    <w:rsid w:val="1AB64BE3"/>
    <w:rsid w:val="1BD12C88"/>
    <w:rsid w:val="1BE217CF"/>
    <w:rsid w:val="1C42303D"/>
    <w:rsid w:val="1C962F1E"/>
    <w:rsid w:val="1CC12C6B"/>
    <w:rsid w:val="1CC32DF1"/>
    <w:rsid w:val="1DEF28E6"/>
    <w:rsid w:val="1E14059F"/>
    <w:rsid w:val="1E3D18A3"/>
    <w:rsid w:val="1E534C77"/>
    <w:rsid w:val="1E990C6D"/>
    <w:rsid w:val="1F525822"/>
    <w:rsid w:val="204915C6"/>
    <w:rsid w:val="204D5FEA"/>
    <w:rsid w:val="208C6B12"/>
    <w:rsid w:val="20BE41B8"/>
    <w:rsid w:val="20D83B05"/>
    <w:rsid w:val="21274A8D"/>
    <w:rsid w:val="21462F2B"/>
    <w:rsid w:val="21E9487C"/>
    <w:rsid w:val="21F51A92"/>
    <w:rsid w:val="22200DEB"/>
    <w:rsid w:val="22284619"/>
    <w:rsid w:val="233E5D5A"/>
    <w:rsid w:val="234C2977"/>
    <w:rsid w:val="2355143D"/>
    <w:rsid w:val="24155071"/>
    <w:rsid w:val="244B2840"/>
    <w:rsid w:val="24522DD7"/>
    <w:rsid w:val="245834F6"/>
    <w:rsid w:val="246054ED"/>
    <w:rsid w:val="24D96BBD"/>
    <w:rsid w:val="24F133E8"/>
    <w:rsid w:val="25761B3F"/>
    <w:rsid w:val="25A95711"/>
    <w:rsid w:val="25E8528F"/>
    <w:rsid w:val="263F6444"/>
    <w:rsid w:val="26EE76EF"/>
    <w:rsid w:val="271635D9"/>
    <w:rsid w:val="27221F7E"/>
    <w:rsid w:val="278422F1"/>
    <w:rsid w:val="27A26C1B"/>
    <w:rsid w:val="282D5367"/>
    <w:rsid w:val="287F0D0A"/>
    <w:rsid w:val="289047D7"/>
    <w:rsid w:val="290745A9"/>
    <w:rsid w:val="2A781EB5"/>
    <w:rsid w:val="2AFA0B1C"/>
    <w:rsid w:val="2B271BE7"/>
    <w:rsid w:val="2B3E7C6A"/>
    <w:rsid w:val="2C536736"/>
    <w:rsid w:val="2C8163BF"/>
    <w:rsid w:val="2C82701B"/>
    <w:rsid w:val="2CA86A82"/>
    <w:rsid w:val="2D3070C6"/>
    <w:rsid w:val="2D990AC0"/>
    <w:rsid w:val="2E24442D"/>
    <w:rsid w:val="2E6021FE"/>
    <w:rsid w:val="2E7632E7"/>
    <w:rsid w:val="2F7B222C"/>
    <w:rsid w:val="2F892539"/>
    <w:rsid w:val="2FBA4C11"/>
    <w:rsid w:val="2FBD0A96"/>
    <w:rsid w:val="30055F99"/>
    <w:rsid w:val="303E14AB"/>
    <w:rsid w:val="310149B3"/>
    <w:rsid w:val="31120AB3"/>
    <w:rsid w:val="31222A0B"/>
    <w:rsid w:val="315A2315"/>
    <w:rsid w:val="31A517E2"/>
    <w:rsid w:val="31B639F8"/>
    <w:rsid w:val="31F462C5"/>
    <w:rsid w:val="32004C6A"/>
    <w:rsid w:val="324874D0"/>
    <w:rsid w:val="328C5DBA"/>
    <w:rsid w:val="32BB5035"/>
    <w:rsid w:val="342015F4"/>
    <w:rsid w:val="3439142B"/>
    <w:rsid w:val="345F669A"/>
    <w:rsid w:val="34784F8C"/>
    <w:rsid w:val="34FA3BF3"/>
    <w:rsid w:val="352B64A2"/>
    <w:rsid w:val="353F5AA9"/>
    <w:rsid w:val="358F5786"/>
    <w:rsid w:val="35D501BC"/>
    <w:rsid w:val="35D568E8"/>
    <w:rsid w:val="361707D4"/>
    <w:rsid w:val="361C403D"/>
    <w:rsid w:val="365B4B65"/>
    <w:rsid w:val="37427AD3"/>
    <w:rsid w:val="379E23B1"/>
    <w:rsid w:val="37A4253C"/>
    <w:rsid w:val="38EC419A"/>
    <w:rsid w:val="39665CFB"/>
    <w:rsid w:val="39A82531"/>
    <w:rsid w:val="3A0C1E1E"/>
    <w:rsid w:val="3A4720AA"/>
    <w:rsid w:val="3A573058"/>
    <w:rsid w:val="3A5E3296"/>
    <w:rsid w:val="3B1B758F"/>
    <w:rsid w:val="3B31778B"/>
    <w:rsid w:val="3B7346FF"/>
    <w:rsid w:val="3B984165"/>
    <w:rsid w:val="3BCE5DD9"/>
    <w:rsid w:val="3BDB4052"/>
    <w:rsid w:val="3BE81FCD"/>
    <w:rsid w:val="3C026E50"/>
    <w:rsid w:val="3C24701C"/>
    <w:rsid w:val="3C3D7460"/>
    <w:rsid w:val="3C4D6CFE"/>
    <w:rsid w:val="3C850B8E"/>
    <w:rsid w:val="3C9F6162"/>
    <w:rsid w:val="3D4F23C8"/>
    <w:rsid w:val="3D5D7EE6"/>
    <w:rsid w:val="3DE304A8"/>
    <w:rsid w:val="3E887BF7"/>
    <w:rsid w:val="3EA82911"/>
    <w:rsid w:val="3F1E6DF6"/>
    <w:rsid w:val="3F852C53"/>
    <w:rsid w:val="3FAF1A7E"/>
    <w:rsid w:val="3FE94F8F"/>
    <w:rsid w:val="3FF716D8"/>
    <w:rsid w:val="40464190"/>
    <w:rsid w:val="4070745F"/>
    <w:rsid w:val="40721429"/>
    <w:rsid w:val="408829FA"/>
    <w:rsid w:val="4093093F"/>
    <w:rsid w:val="40F94D25"/>
    <w:rsid w:val="418D13E5"/>
    <w:rsid w:val="418F7DB9"/>
    <w:rsid w:val="41C23CEA"/>
    <w:rsid w:val="42677FFA"/>
    <w:rsid w:val="42892057"/>
    <w:rsid w:val="42923E5E"/>
    <w:rsid w:val="429F402B"/>
    <w:rsid w:val="4320516C"/>
    <w:rsid w:val="436D3FA0"/>
    <w:rsid w:val="43C24475"/>
    <w:rsid w:val="43D9531B"/>
    <w:rsid w:val="440D64A2"/>
    <w:rsid w:val="443A225E"/>
    <w:rsid w:val="44575479"/>
    <w:rsid w:val="445D20A0"/>
    <w:rsid w:val="44A1408B"/>
    <w:rsid w:val="44C935E1"/>
    <w:rsid w:val="452B5D9B"/>
    <w:rsid w:val="453F2093"/>
    <w:rsid w:val="45D60998"/>
    <w:rsid w:val="462C02CC"/>
    <w:rsid w:val="4631143E"/>
    <w:rsid w:val="464E6941"/>
    <w:rsid w:val="46957C1F"/>
    <w:rsid w:val="46B85FC9"/>
    <w:rsid w:val="46F7636C"/>
    <w:rsid w:val="472D60AA"/>
    <w:rsid w:val="473016F6"/>
    <w:rsid w:val="477A0BC3"/>
    <w:rsid w:val="47D26C51"/>
    <w:rsid w:val="481B23A6"/>
    <w:rsid w:val="48593CB8"/>
    <w:rsid w:val="48D27667"/>
    <w:rsid w:val="49082A50"/>
    <w:rsid w:val="4A560724"/>
    <w:rsid w:val="4A6242BC"/>
    <w:rsid w:val="4A895CED"/>
    <w:rsid w:val="4B4F421F"/>
    <w:rsid w:val="4B5272F3"/>
    <w:rsid w:val="4BA97CC9"/>
    <w:rsid w:val="4BF11ABA"/>
    <w:rsid w:val="4BF21670"/>
    <w:rsid w:val="4C082C41"/>
    <w:rsid w:val="4C1635B0"/>
    <w:rsid w:val="4CAC7A71"/>
    <w:rsid w:val="4CBA113E"/>
    <w:rsid w:val="4CF60CEC"/>
    <w:rsid w:val="4D8207D1"/>
    <w:rsid w:val="4D8E6DA8"/>
    <w:rsid w:val="4D926C66"/>
    <w:rsid w:val="4DEA7BE6"/>
    <w:rsid w:val="4E8567CB"/>
    <w:rsid w:val="4EA824BA"/>
    <w:rsid w:val="4ECE0172"/>
    <w:rsid w:val="4F31425D"/>
    <w:rsid w:val="4F786C34"/>
    <w:rsid w:val="4F8808D8"/>
    <w:rsid w:val="4F9D688E"/>
    <w:rsid w:val="506B379F"/>
    <w:rsid w:val="5083067F"/>
    <w:rsid w:val="50CD6207"/>
    <w:rsid w:val="50DD221E"/>
    <w:rsid w:val="50EF617E"/>
    <w:rsid w:val="515F3303"/>
    <w:rsid w:val="51842D6A"/>
    <w:rsid w:val="5237266C"/>
    <w:rsid w:val="52432C25"/>
    <w:rsid w:val="5243706F"/>
    <w:rsid w:val="525C5B38"/>
    <w:rsid w:val="533F4446"/>
    <w:rsid w:val="54493DF7"/>
    <w:rsid w:val="555F1BB5"/>
    <w:rsid w:val="55CE4A77"/>
    <w:rsid w:val="55FF6E63"/>
    <w:rsid w:val="56520564"/>
    <w:rsid w:val="568656B0"/>
    <w:rsid w:val="56D92BA9"/>
    <w:rsid w:val="56FE711B"/>
    <w:rsid w:val="57226D54"/>
    <w:rsid w:val="57F250A7"/>
    <w:rsid w:val="58E06213"/>
    <w:rsid w:val="590B3D71"/>
    <w:rsid w:val="599C2C1B"/>
    <w:rsid w:val="5A44753A"/>
    <w:rsid w:val="5A690383"/>
    <w:rsid w:val="5B6634E0"/>
    <w:rsid w:val="5B6B712C"/>
    <w:rsid w:val="5B8904E1"/>
    <w:rsid w:val="5BB406F0"/>
    <w:rsid w:val="5BE62C49"/>
    <w:rsid w:val="5C186ED1"/>
    <w:rsid w:val="5C8B6750"/>
    <w:rsid w:val="5CD526CC"/>
    <w:rsid w:val="5D2D4B78"/>
    <w:rsid w:val="5D563EFA"/>
    <w:rsid w:val="5DC574AF"/>
    <w:rsid w:val="5DD706C5"/>
    <w:rsid w:val="5DFB5F86"/>
    <w:rsid w:val="5E055233"/>
    <w:rsid w:val="5EA52572"/>
    <w:rsid w:val="5F1E0A6F"/>
    <w:rsid w:val="5F893C41"/>
    <w:rsid w:val="5F904FD0"/>
    <w:rsid w:val="5FA31FCB"/>
    <w:rsid w:val="5FCF5AF8"/>
    <w:rsid w:val="5FCF7F2F"/>
    <w:rsid w:val="5FEC6CA7"/>
    <w:rsid w:val="605D1356"/>
    <w:rsid w:val="60C5514D"/>
    <w:rsid w:val="610B7004"/>
    <w:rsid w:val="612B1454"/>
    <w:rsid w:val="61946EA3"/>
    <w:rsid w:val="62047CCB"/>
    <w:rsid w:val="621A0316"/>
    <w:rsid w:val="621E4B15"/>
    <w:rsid w:val="62CC631F"/>
    <w:rsid w:val="63C4349A"/>
    <w:rsid w:val="643B7C00"/>
    <w:rsid w:val="643C5726"/>
    <w:rsid w:val="64416899"/>
    <w:rsid w:val="65250946"/>
    <w:rsid w:val="65293EFC"/>
    <w:rsid w:val="657C5A6D"/>
    <w:rsid w:val="663E2B9D"/>
    <w:rsid w:val="66AB0F78"/>
    <w:rsid w:val="66B45A48"/>
    <w:rsid w:val="66E31E89"/>
    <w:rsid w:val="673C6F24"/>
    <w:rsid w:val="67640C59"/>
    <w:rsid w:val="678E6299"/>
    <w:rsid w:val="67C73559"/>
    <w:rsid w:val="68112A26"/>
    <w:rsid w:val="68210EBB"/>
    <w:rsid w:val="689478DF"/>
    <w:rsid w:val="689F26C8"/>
    <w:rsid w:val="68F95994"/>
    <w:rsid w:val="69122DA4"/>
    <w:rsid w:val="69923E2E"/>
    <w:rsid w:val="69C51D1A"/>
    <w:rsid w:val="69CC38A4"/>
    <w:rsid w:val="69F83E9D"/>
    <w:rsid w:val="6A0665BA"/>
    <w:rsid w:val="6A4E1D0F"/>
    <w:rsid w:val="6A6C42EE"/>
    <w:rsid w:val="6AF6662F"/>
    <w:rsid w:val="6B8D6867"/>
    <w:rsid w:val="6B96396E"/>
    <w:rsid w:val="6BD72F65"/>
    <w:rsid w:val="6BE35515"/>
    <w:rsid w:val="6C24029A"/>
    <w:rsid w:val="6C733EC2"/>
    <w:rsid w:val="6D0D4104"/>
    <w:rsid w:val="6D437B25"/>
    <w:rsid w:val="6D8B317F"/>
    <w:rsid w:val="6DB27BC8"/>
    <w:rsid w:val="6DC36570"/>
    <w:rsid w:val="6DF350A8"/>
    <w:rsid w:val="6E2039C3"/>
    <w:rsid w:val="6E7E53AE"/>
    <w:rsid w:val="6E8C229E"/>
    <w:rsid w:val="6E997B0C"/>
    <w:rsid w:val="6EC16F54"/>
    <w:rsid w:val="6FE54EC4"/>
    <w:rsid w:val="70890BC5"/>
    <w:rsid w:val="70DE203F"/>
    <w:rsid w:val="716A3E82"/>
    <w:rsid w:val="722C7C94"/>
    <w:rsid w:val="72755489"/>
    <w:rsid w:val="72B017B9"/>
    <w:rsid w:val="7309205B"/>
    <w:rsid w:val="73175402"/>
    <w:rsid w:val="736425A4"/>
    <w:rsid w:val="741B2C62"/>
    <w:rsid w:val="74293314"/>
    <w:rsid w:val="747226FB"/>
    <w:rsid w:val="74820F33"/>
    <w:rsid w:val="74C90910"/>
    <w:rsid w:val="751F6782"/>
    <w:rsid w:val="752C4326"/>
    <w:rsid w:val="755D54FC"/>
    <w:rsid w:val="75BF1357"/>
    <w:rsid w:val="760F72B9"/>
    <w:rsid w:val="76622487"/>
    <w:rsid w:val="76654669"/>
    <w:rsid w:val="76E82084"/>
    <w:rsid w:val="77291B3A"/>
    <w:rsid w:val="772938E8"/>
    <w:rsid w:val="77514BED"/>
    <w:rsid w:val="77645C5B"/>
    <w:rsid w:val="778B45A3"/>
    <w:rsid w:val="77EE0425"/>
    <w:rsid w:val="787C3EEC"/>
    <w:rsid w:val="78E24696"/>
    <w:rsid w:val="790068CB"/>
    <w:rsid w:val="799E680F"/>
    <w:rsid w:val="79FF6F80"/>
    <w:rsid w:val="7A2F51EE"/>
    <w:rsid w:val="7A405F25"/>
    <w:rsid w:val="7B902188"/>
    <w:rsid w:val="7B93411B"/>
    <w:rsid w:val="7C4B55A4"/>
    <w:rsid w:val="7C5E4034"/>
    <w:rsid w:val="7C7A6DEA"/>
    <w:rsid w:val="7D4C0330"/>
    <w:rsid w:val="7D7B6E68"/>
    <w:rsid w:val="7D983EAE"/>
    <w:rsid w:val="7DBB2FD1"/>
    <w:rsid w:val="7F007624"/>
    <w:rsid w:val="7F1C1F84"/>
    <w:rsid w:val="7F5B485B"/>
    <w:rsid w:val="7F6C6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肘形连接符 18"/>
        <o:r id="V:Rule2" type="connector" idref="#肘形连接符 30"/>
        <o:r id="V:Rule3" type="connector" idref="#肘形连接符 3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20"/>
    <w:semiHidden/>
    <w:unhideWhenUsed/>
    <w:qFormat/>
    <w:uiPriority w:val="99"/>
    <w:rPr>
      <w:b/>
      <w:bCs/>
    </w:rPr>
  </w:style>
  <w:style w:type="table" w:styleId="8">
    <w:name w:val="Table Grid"/>
    <w:basedOn w:val="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 w:type="character" w:styleId="11">
    <w:name w:val="annotation reference"/>
    <w:basedOn w:val="9"/>
    <w:autoRedefine/>
    <w:semiHidden/>
    <w:unhideWhenUsed/>
    <w:qFormat/>
    <w:uiPriority w:val="99"/>
    <w:rPr>
      <w:sz w:val="21"/>
      <w:szCs w:val="21"/>
    </w:rPr>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批注文字 字符"/>
    <w:basedOn w:val="9"/>
    <w:link w:val="2"/>
    <w:autoRedefine/>
    <w:qFormat/>
    <w:uiPriority w:val="99"/>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样式1"/>
    <w:basedOn w:val="1"/>
    <w:autoRedefine/>
    <w:qFormat/>
    <w:uiPriority w:val="0"/>
    <w:pPr>
      <w:adjustRightInd w:val="0"/>
      <w:snapToGrid w:val="0"/>
      <w:spacing w:line="312" w:lineRule="auto"/>
      <w:ind w:firstLine="200" w:firstLineChars="200"/>
    </w:pPr>
    <w:rPr>
      <w:rFonts w:ascii="Times New Roman" w:hAnsi="Times New Roman" w:eastAsia="仿宋" w:cs="Times New Roman"/>
      <w:sz w:val="24"/>
    </w:rPr>
  </w:style>
  <w:style w:type="paragraph" w:customStyle="1" w:styleId="18">
    <w:name w:val="_Style 0"/>
    <w:autoRedefine/>
    <w:qFormat/>
    <w:uiPriority w:val="0"/>
    <w:pPr>
      <w:autoSpaceDE w:val="0"/>
      <w:autoSpaceDN w:val="0"/>
      <w:spacing w:line="300" w:lineRule="auto"/>
      <w:ind w:firstLine="480" w:firstLineChars="200"/>
      <w:textAlignment w:val="baseline"/>
    </w:pPr>
    <w:rPr>
      <w:rFonts w:ascii="Times New Roman" w:hAnsi="宋体" w:eastAsia="宋体" w:cs="Times New Roman"/>
      <w:kern w:val="2"/>
      <w:sz w:val="24"/>
      <w:szCs w:val="24"/>
      <w:lang w:val="en-US" w:eastAsia="zh-CN" w:bidi="ar-SA"/>
    </w:rPr>
  </w:style>
  <w:style w:type="character" w:customStyle="1" w:styleId="19">
    <w:name w:val="批注框文本 字符"/>
    <w:basedOn w:val="9"/>
    <w:link w:val="3"/>
    <w:semiHidden/>
    <w:qFormat/>
    <w:uiPriority w:val="99"/>
    <w:rPr>
      <w:rFonts w:asciiTheme="minorHAnsi" w:hAnsiTheme="minorHAnsi" w:eastAsiaTheme="minorEastAsia" w:cstheme="minorBidi"/>
      <w:kern w:val="2"/>
      <w:sz w:val="18"/>
      <w:szCs w:val="18"/>
    </w:rPr>
  </w:style>
  <w:style w:type="character" w:customStyle="1" w:styleId="20">
    <w:name w:val="批注主题 字符"/>
    <w:basedOn w:val="15"/>
    <w:link w:val="6"/>
    <w:semiHidden/>
    <w:uiPriority w:val="99"/>
    <w:rPr>
      <w:rFonts w:asciiTheme="minorHAnsi" w:hAnsiTheme="minorHAnsi" w:eastAsiaTheme="minorEastAsia" w:cstheme="minorBidi"/>
      <w:b/>
      <w:bCs/>
      <w:kern w:val="2"/>
      <w:sz w:val="21"/>
      <w:szCs w:val="22"/>
    </w:rPr>
  </w:style>
  <w:style w:type="paragraph" w:customStyle="1" w:styleId="21">
    <w:name w:val="修订1"/>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oleObject" Target="embeddings/oleObject55.bin"/><Relationship Id="rId97" Type="http://schemas.openxmlformats.org/officeDocument/2006/relationships/image" Target="media/image40.wmf"/><Relationship Id="rId96" Type="http://schemas.openxmlformats.org/officeDocument/2006/relationships/oleObject" Target="embeddings/oleObject54.bin"/><Relationship Id="rId95" Type="http://schemas.openxmlformats.org/officeDocument/2006/relationships/image" Target="media/image39.wmf"/><Relationship Id="rId94" Type="http://schemas.openxmlformats.org/officeDocument/2006/relationships/oleObject" Target="embeddings/oleObject53.bin"/><Relationship Id="rId93" Type="http://schemas.openxmlformats.org/officeDocument/2006/relationships/image" Target="media/image38.wmf"/><Relationship Id="rId92" Type="http://schemas.openxmlformats.org/officeDocument/2006/relationships/oleObject" Target="embeddings/oleObject52.bin"/><Relationship Id="rId91" Type="http://schemas.openxmlformats.org/officeDocument/2006/relationships/image" Target="media/image37.wmf"/><Relationship Id="rId90" Type="http://schemas.openxmlformats.org/officeDocument/2006/relationships/oleObject" Target="embeddings/oleObject51.bin"/><Relationship Id="rId9" Type="http://schemas.openxmlformats.org/officeDocument/2006/relationships/oleObject" Target="embeddings/oleObject3.bin"/><Relationship Id="rId89" Type="http://schemas.openxmlformats.org/officeDocument/2006/relationships/image" Target="media/image36.wmf"/><Relationship Id="rId88" Type="http://schemas.openxmlformats.org/officeDocument/2006/relationships/oleObject" Target="embeddings/oleObject50.bin"/><Relationship Id="rId87" Type="http://schemas.openxmlformats.org/officeDocument/2006/relationships/image" Target="media/image35.wmf"/><Relationship Id="rId86" Type="http://schemas.openxmlformats.org/officeDocument/2006/relationships/oleObject" Target="embeddings/oleObject49.bin"/><Relationship Id="rId85" Type="http://schemas.openxmlformats.org/officeDocument/2006/relationships/image" Target="media/image34.wmf"/><Relationship Id="rId84" Type="http://schemas.openxmlformats.org/officeDocument/2006/relationships/oleObject" Target="embeddings/oleObject48.bin"/><Relationship Id="rId83" Type="http://schemas.openxmlformats.org/officeDocument/2006/relationships/image" Target="media/image33.wmf"/><Relationship Id="rId82" Type="http://schemas.openxmlformats.org/officeDocument/2006/relationships/oleObject" Target="embeddings/oleObject47.bin"/><Relationship Id="rId81" Type="http://schemas.openxmlformats.org/officeDocument/2006/relationships/image" Target="media/image32.wmf"/><Relationship Id="rId80" Type="http://schemas.openxmlformats.org/officeDocument/2006/relationships/oleObject" Target="embeddings/oleObject46.bin"/><Relationship Id="rId8" Type="http://schemas.openxmlformats.org/officeDocument/2006/relationships/image" Target="media/image3.wmf"/><Relationship Id="rId79" Type="http://schemas.openxmlformats.org/officeDocument/2006/relationships/image" Target="media/image31.wmf"/><Relationship Id="rId78" Type="http://schemas.openxmlformats.org/officeDocument/2006/relationships/oleObject" Target="embeddings/oleObject45.bin"/><Relationship Id="rId77" Type="http://schemas.openxmlformats.org/officeDocument/2006/relationships/image" Target="media/image30.wmf"/><Relationship Id="rId76" Type="http://schemas.openxmlformats.org/officeDocument/2006/relationships/oleObject" Target="embeddings/oleObject44.bin"/><Relationship Id="rId75" Type="http://schemas.openxmlformats.org/officeDocument/2006/relationships/image" Target="media/image29.wmf"/><Relationship Id="rId74" Type="http://schemas.openxmlformats.org/officeDocument/2006/relationships/oleObject" Target="embeddings/oleObject43.bin"/><Relationship Id="rId73" Type="http://schemas.openxmlformats.org/officeDocument/2006/relationships/image" Target="media/image28.wmf"/><Relationship Id="rId72" Type="http://schemas.openxmlformats.org/officeDocument/2006/relationships/oleObject" Target="embeddings/oleObject42.bin"/><Relationship Id="rId71" Type="http://schemas.openxmlformats.org/officeDocument/2006/relationships/image" Target="media/image27.wmf"/><Relationship Id="rId70" Type="http://schemas.openxmlformats.org/officeDocument/2006/relationships/oleObject" Target="embeddings/oleObject41.bin"/><Relationship Id="rId7" Type="http://schemas.openxmlformats.org/officeDocument/2006/relationships/oleObject" Target="embeddings/oleObject2.bin"/><Relationship Id="rId69" Type="http://schemas.openxmlformats.org/officeDocument/2006/relationships/image" Target="media/image26.wmf"/><Relationship Id="rId68" Type="http://schemas.openxmlformats.org/officeDocument/2006/relationships/oleObject" Target="embeddings/oleObject40.bin"/><Relationship Id="rId67" Type="http://schemas.openxmlformats.org/officeDocument/2006/relationships/oleObject" Target="embeddings/oleObject39.bin"/><Relationship Id="rId66" Type="http://schemas.openxmlformats.org/officeDocument/2006/relationships/oleObject" Target="embeddings/oleObject38.bin"/><Relationship Id="rId65" Type="http://schemas.openxmlformats.org/officeDocument/2006/relationships/oleObject" Target="embeddings/oleObject37.bin"/><Relationship Id="rId64" Type="http://schemas.openxmlformats.org/officeDocument/2006/relationships/oleObject" Target="embeddings/oleObject36.bin"/><Relationship Id="rId63" Type="http://schemas.openxmlformats.org/officeDocument/2006/relationships/oleObject" Target="embeddings/oleObject35.bin"/><Relationship Id="rId62" Type="http://schemas.openxmlformats.org/officeDocument/2006/relationships/oleObject" Target="embeddings/oleObject34.bin"/><Relationship Id="rId61" Type="http://schemas.openxmlformats.org/officeDocument/2006/relationships/oleObject" Target="embeddings/oleObject33.bin"/><Relationship Id="rId60" Type="http://schemas.openxmlformats.org/officeDocument/2006/relationships/oleObject" Target="embeddings/oleObject32.bin"/><Relationship Id="rId6" Type="http://schemas.openxmlformats.org/officeDocument/2006/relationships/image" Target="media/image2.wmf"/><Relationship Id="rId59" Type="http://schemas.openxmlformats.org/officeDocument/2006/relationships/oleObject" Target="embeddings/oleObject31.bin"/><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7" Type="http://schemas.openxmlformats.org/officeDocument/2006/relationships/fontTable" Target="fontTable.xml"/><Relationship Id="rId286" Type="http://schemas.openxmlformats.org/officeDocument/2006/relationships/numbering" Target="numbering.xml"/><Relationship Id="rId285" Type="http://schemas.openxmlformats.org/officeDocument/2006/relationships/customXml" Target="../customXml/item1.xml"/><Relationship Id="rId284" Type="http://schemas.openxmlformats.org/officeDocument/2006/relationships/oleObject" Target="embeddings/oleObject170.bin"/><Relationship Id="rId283" Type="http://schemas.openxmlformats.org/officeDocument/2006/relationships/oleObject" Target="embeddings/oleObject169.bin"/><Relationship Id="rId282" Type="http://schemas.openxmlformats.org/officeDocument/2006/relationships/image" Target="media/image111.wmf"/><Relationship Id="rId281" Type="http://schemas.openxmlformats.org/officeDocument/2006/relationships/oleObject" Target="embeddings/oleObject168.bin"/><Relationship Id="rId280" Type="http://schemas.openxmlformats.org/officeDocument/2006/relationships/image" Target="media/image110.wmf"/><Relationship Id="rId28" Type="http://schemas.openxmlformats.org/officeDocument/2006/relationships/image" Target="media/image12.wmf"/><Relationship Id="rId279" Type="http://schemas.openxmlformats.org/officeDocument/2006/relationships/oleObject" Target="embeddings/oleObject167.bin"/><Relationship Id="rId278" Type="http://schemas.openxmlformats.org/officeDocument/2006/relationships/image" Target="media/image109.wmf"/><Relationship Id="rId277" Type="http://schemas.openxmlformats.org/officeDocument/2006/relationships/oleObject" Target="embeddings/oleObject166.bin"/><Relationship Id="rId276" Type="http://schemas.openxmlformats.org/officeDocument/2006/relationships/oleObject" Target="embeddings/oleObject165.bin"/><Relationship Id="rId275" Type="http://schemas.openxmlformats.org/officeDocument/2006/relationships/oleObject" Target="embeddings/oleObject164.bin"/><Relationship Id="rId274" Type="http://schemas.openxmlformats.org/officeDocument/2006/relationships/image" Target="media/image108.wmf"/><Relationship Id="rId273" Type="http://schemas.openxmlformats.org/officeDocument/2006/relationships/oleObject" Target="embeddings/oleObject163.bin"/><Relationship Id="rId272" Type="http://schemas.openxmlformats.org/officeDocument/2006/relationships/image" Target="media/image107.wmf"/><Relationship Id="rId271" Type="http://schemas.openxmlformats.org/officeDocument/2006/relationships/oleObject" Target="embeddings/oleObject162.bin"/><Relationship Id="rId270" Type="http://schemas.openxmlformats.org/officeDocument/2006/relationships/image" Target="media/image106.wmf"/><Relationship Id="rId27" Type="http://schemas.openxmlformats.org/officeDocument/2006/relationships/oleObject" Target="embeddings/oleObject13.bin"/><Relationship Id="rId269" Type="http://schemas.openxmlformats.org/officeDocument/2006/relationships/oleObject" Target="embeddings/oleObject161.bin"/><Relationship Id="rId268" Type="http://schemas.openxmlformats.org/officeDocument/2006/relationships/oleObject" Target="embeddings/oleObject160.bin"/><Relationship Id="rId267" Type="http://schemas.openxmlformats.org/officeDocument/2006/relationships/image" Target="media/image105.wmf"/><Relationship Id="rId266" Type="http://schemas.openxmlformats.org/officeDocument/2006/relationships/oleObject" Target="embeddings/oleObject159.bin"/><Relationship Id="rId265" Type="http://schemas.openxmlformats.org/officeDocument/2006/relationships/oleObject" Target="embeddings/oleObject158.bin"/><Relationship Id="rId264" Type="http://schemas.openxmlformats.org/officeDocument/2006/relationships/image" Target="media/image104.wmf"/><Relationship Id="rId263" Type="http://schemas.openxmlformats.org/officeDocument/2006/relationships/oleObject" Target="embeddings/oleObject157.bin"/><Relationship Id="rId262" Type="http://schemas.openxmlformats.org/officeDocument/2006/relationships/image" Target="media/image103.wmf"/><Relationship Id="rId261" Type="http://schemas.openxmlformats.org/officeDocument/2006/relationships/oleObject" Target="embeddings/oleObject156.bin"/><Relationship Id="rId260" Type="http://schemas.openxmlformats.org/officeDocument/2006/relationships/image" Target="media/image102.wmf"/><Relationship Id="rId26" Type="http://schemas.openxmlformats.org/officeDocument/2006/relationships/image" Target="media/image11.wmf"/><Relationship Id="rId259" Type="http://schemas.openxmlformats.org/officeDocument/2006/relationships/oleObject" Target="embeddings/oleObject155.bin"/><Relationship Id="rId258" Type="http://schemas.openxmlformats.org/officeDocument/2006/relationships/oleObject" Target="embeddings/oleObject154.bin"/><Relationship Id="rId257" Type="http://schemas.openxmlformats.org/officeDocument/2006/relationships/oleObject" Target="embeddings/oleObject153.bin"/><Relationship Id="rId256" Type="http://schemas.openxmlformats.org/officeDocument/2006/relationships/oleObject" Target="embeddings/oleObject152.bin"/><Relationship Id="rId255" Type="http://schemas.openxmlformats.org/officeDocument/2006/relationships/image" Target="media/image101.wmf"/><Relationship Id="rId254" Type="http://schemas.openxmlformats.org/officeDocument/2006/relationships/oleObject" Target="embeddings/oleObject151.bin"/><Relationship Id="rId253" Type="http://schemas.openxmlformats.org/officeDocument/2006/relationships/oleObject" Target="embeddings/oleObject150.bin"/><Relationship Id="rId252" Type="http://schemas.openxmlformats.org/officeDocument/2006/relationships/image" Target="media/image100.wmf"/><Relationship Id="rId251" Type="http://schemas.openxmlformats.org/officeDocument/2006/relationships/oleObject" Target="embeddings/oleObject149.bin"/><Relationship Id="rId250" Type="http://schemas.openxmlformats.org/officeDocument/2006/relationships/image" Target="media/image99.wmf"/><Relationship Id="rId25" Type="http://schemas.openxmlformats.org/officeDocument/2006/relationships/oleObject" Target="embeddings/oleObject12.bin"/><Relationship Id="rId249" Type="http://schemas.openxmlformats.org/officeDocument/2006/relationships/oleObject" Target="embeddings/oleObject148.bin"/><Relationship Id="rId248" Type="http://schemas.openxmlformats.org/officeDocument/2006/relationships/image" Target="media/image98.wmf"/><Relationship Id="rId247" Type="http://schemas.openxmlformats.org/officeDocument/2006/relationships/oleObject" Target="embeddings/oleObject147.bin"/><Relationship Id="rId246" Type="http://schemas.openxmlformats.org/officeDocument/2006/relationships/image" Target="media/image97.wmf"/><Relationship Id="rId245" Type="http://schemas.openxmlformats.org/officeDocument/2006/relationships/oleObject" Target="embeddings/oleObject146.bin"/><Relationship Id="rId244" Type="http://schemas.openxmlformats.org/officeDocument/2006/relationships/image" Target="media/image96.wmf"/><Relationship Id="rId243" Type="http://schemas.openxmlformats.org/officeDocument/2006/relationships/oleObject" Target="embeddings/oleObject145.bin"/><Relationship Id="rId242" Type="http://schemas.openxmlformats.org/officeDocument/2006/relationships/image" Target="media/image95.wmf"/><Relationship Id="rId241" Type="http://schemas.openxmlformats.org/officeDocument/2006/relationships/oleObject" Target="embeddings/oleObject144.bin"/><Relationship Id="rId240" Type="http://schemas.openxmlformats.org/officeDocument/2006/relationships/image" Target="media/image94.wmf"/><Relationship Id="rId24" Type="http://schemas.openxmlformats.org/officeDocument/2006/relationships/image" Target="media/image10.wmf"/><Relationship Id="rId239" Type="http://schemas.openxmlformats.org/officeDocument/2006/relationships/oleObject" Target="embeddings/oleObject143.bin"/><Relationship Id="rId238" Type="http://schemas.openxmlformats.org/officeDocument/2006/relationships/image" Target="media/image93.wmf"/><Relationship Id="rId237" Type="http://schemas.openxmlformats.org/officeDocument/2006/relationships/oleObject" Target="embeddings/oleObject142.bin"/><Relationship Id="rId236" Type="http://schemas.openxmlformats.org/officeDocument/2006/relationships/image" Target="media/image92.wmf"/><Relationship Id="rId235" Type="http://schemas.openxmlformats.org/officeDocument/2006/relationships/oleObject" Target="embeddings/oleObject141.bin"/><Relationship Id="rId234" Type="http://schemas.openxmlformats.org/officeDocument/2006/relationships/image" Target="media/image91.wmf"/><Relationship Id="rId233" Type="http://schemas.openxmlformats.org/officeDocument/2006/relationships/oleObject" Target="embeddings/oleObject140.bin"/><Relationship Id="rId232" Type="http://schemas.openxmlformats.org/officeDocument/2006/relationships/image" Target="media/image90.wmf"/><Relationship Id="rId231" Type="http://schemas.openxmlformats.org/officeDocument/2006/relationships/oleObject" Target="embeddings/oleObject139.bin"/><Relationship Id="rId230" Type="http://schemas.openxmlformats.org/officeDocument/2006/relationships/image" Target="media/image89.wmf"/><Relationship Id="rId23" Type="http://schemas.openxmlformats.org/officeDocument/2006/relationships/oleObject" Target="embeddings/oleObject11.bin"/><Relationship Id="rId229" Type="http://schemas.openxmlformats.org/officeDocument/2006/relationships/oleObject" Target="embeddings/oleObject138.bin"/><Relationship Id="rId228" Type="http://schemas.openxmlformats.org/officeDocument/2006/relationships/image" Target="media/image88.wmf"/><Relationship Id="rId227" Type="http://schemas.openxmlformats.org/officeDocument/2006/relationships/oleObject" Target="embeddings/oleObject137.bin"/><Relationship Id="rId226" Type="http://schemas.openxmlformats.org/officeDocument/2006/relationships/image" Target="media/image87.wmf"/><Relationship Id="rId225" Type="http://schemas.openxmlformats.org/officeDocument/2006/relationships/oleObject" Target="embeddings/oleObject136.bin"/><Relationship Id="rId224" Type="http://schemas.openxmlformats.org/officeDocument/2006/relationships/image" Target="media/image86.wmf"/><Relationship Id="rId223" Type="http://schemas.openxmlformats.org/officeDocument/2006/relationships/oleObject" Target="embeddings/oleObject135.bin"/><Relationship Id="rId222" Type="http://schemas.openxmlformats.org/officeDocument/2006/relationships/image" Target="media/image85.wmf"/><Relationship Id="rId221" Type="http://schemas.openxmlformats.org/officeDocument/2006/relationships/oleObject" Target="embeddings/oleObject134.bin"/><Relationship Id="rId220" Type="http://schemas.openxmlformats.org/officeDocument/2006/relationships/image" Target="media/image84.wmf"/><Relationship Id="rId22" Type="http://schemas.openxmlformats.org/officeDocument/2006/relationships/image" Target="media/image9.png"/><Relationship Id="rId219" Type="http://schemas.openxmlformats.org/officeDocument/2006/relationships/oleObject" Target="embeddings/oleObject133.bin"/><Relationship Id="rId218" Type="http://schemas.openxmlformats.org/officeDocument/2006/relationships/image" Target="media/image83.wmf"/><Relationship Id="rId217" Type="http://schemas.openxmlformats.org/officeDocument/2006/relationships/oleObject" Target="embeddings/oleObject132.bin"/><Relationship Id="rId216" Type="http://schemas.openxmlformats.org/officeDocument/2006/relationships/image" Target="media/image82.wmf"/><Relationship Id="rId215" Type="http://schemas.openxmlformats.org/officeDocument/2006/relationships/oleObject" Target="embeddings/oleObject131.bin"/><Relationship Id="rId214" Type="http://schemas.openxmlformats.org/officeDocument/2006/relationships/oleObject" Target="embeddings/oleObject130.bin"/><Relationship Id="rId213" Type="http://schemas.openxmlformats.org/officeDocument/2006/relationships/image" Target="media/image81.wmf"/><Relationship Id="rId212" Type="http://schemas.openxmlformats.org/officeDocument/2006/relationships/oleObject" Target="embeddings/oleObject129.bin"/><Relationship Id="rId211" Type="http://schemas.openxmlformats.org/officeDocument/2006/relationships/image" Target="media/image80.wmf"/><Relationship Id="rId210" Type="http://schemas.openxmlformats.org/officeDocument/2006/relationships/oleObject" Target="embeddings/oleObject128.bin"/><Relationship Id="rId21" Type="http://schemas.openxmlformats.org/officeDocument/2006/relationships/image" Target="media/image8.wmf"/><Relationship Id="rId209" Type="http://schemas.openxmlformats.org/officeDocument/2006/relationships/image" Target="media/image79.wmf"/><Relationship Id="rId208" Type="http://schemas.openxmlformats.org/officeDocument/2006/relationships/oleObject" Target="embeddings/oleObject127.bin"/><Relationship Id="rId207" Type="http://schemas.openxmlformats.org/officeDocument/2006/relationships/oleObject" Target="embeddings/oleObject126.bin"/><Relationship Id="rId206" Type="http://schemas.openxmlformats.org/officeDocument/2006/relationships/image" Target="media/image78.wmf"/><Relationship Id="rId205" Type="http://schemas.openxmlformats.org/officeDocument/2006/relationships/oleObject" Target="embeddings/oleObject125.bin"/><Relationship Id="rId204" Type="http://schemas.openxmlformats.org/officeDocument/2006/relationships/image" Target="media/image77.wmf"/><Relationship Id="rId203" Type="http://schemas.openxmlformats.org/officeDocument/2006/relationships/oleObject" Target="embeddings/oleObject124.bin"/><Relationship Id="rId202" Type="http://schemas.openxmlformats.org/officeDocument/2006/relationships/oleObject" Target="embeddings/oleObject123.bin"/><Relationship Id="rId201" Type="http://schemas.openxmlformats.org/officeDocument/2006/relationships/image" Target="media/image76.wmf"/><Relationship Id="rId200" Type="http://schemas.openxmlformats.org/officeDocument/2006/relationships/oleObject" Target="embeddings/oleObject122.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75.wmf"/><Relationship Id="rId198" Type="http://schemas.openxmlformats.org/officeDocument/2006/relationships/oleObject" Target="embeddings/oleObject121.bin"/><Relationship Id="rId197" Type="http://schemas.openxmlformats.org/officeDocument/2006/relationships/oleObject" Target="embeddings/oleObject120.bin"/><Relationship Id="rId196" Type="http://schemas.openxmlformats.org/officeDocument/2006/relationships/oleObject" Target="embeddings/oleObject119.bin"/><Relationship Id="rId195" Type="http://schemas.openxmlformats.org/officeDocument/2006/relationships/image" Target="media/image74.wmf"/><Relationship Id="rId194" Type="http://schemas.openxmlformats.org/officeDocument/2006/relationships/oleObject" Target="embeddings/oleObject118.bin"/><Relationship Id="rId193" Type="http://schemas.openxmlformats.org/officeDocument/2006/relationships/image" Target="media/image73.wmf"/><Relationship Id="rId192" Type="http://schemas.openxmlformats.org/officeDocument/2006/relationships/oleObject" Target="embeddings/oleObject117.bin"/><Relationship Id="rId191" Type="http://schemas.openxmlformats.org/officeDocument/2006/relationships/image" Target="media/image72.wmf"/><Relationship Id="rId190" Type="http://schemas.openxmlformats.org/officeDocument/2006/relationships/oleObject" Target="embeddings/oleObject116.bin"/><Relationship Id="rId19" Type="http://schemas.openxmlformats.org/officeDocument/2006/relationships/image" Target="media/image7.wmf"/><Relationship Id="rId189" Type="http://schemas.openxmlformats.org/officeDocument/2006/relationships/image" Target="media/image71.wmf"/><Relationship Id="rId188" Type="http://schemas.openxmlformats.org/officeDocument/2006/relationships/oleObject" Target="embeddings/oleObject115.bin"/><Relationship Id="rId187" Type="http://schemas.openxmlformats.org/officeDocument/2006/relationships/oleObject" Target="embeddings/oleObject114.bin"/><Relationship Id="rId186" Type="http://schemas.openxmlformats.org/officeDocument/2006/relationships/image" Target="media/image70.wmf"/><Relationship Id="rId185" Type="http://schemas.openxmlformats.org/officeDocument/2006/relationships/oleObject" Target="embeddings/oleObject113.bin"/><Relationship Id="rId184" Type="http://schemas.openxmlformats.org/officeDocument/2006/relationships/image" Target="media/image69.wmf"/><Relationship Id="rId183" Type="http://schemas.openxmlformats.org/officeDocument/2006/relationships/oleObject" Target="embeddings/oleObject112.bin"/><Relationship Id="rId182" Type="http://schemas.openxmlformats.org/officeDocument/2006/relationships/image" Target="media/image68.wmf"/><Relationship Id="rId181" Type="http://schemas.openxmlformats.org/officeDocument/2006/relationships/oleObject" Target="embeddings/oleObject111.bin"/><Relationship Id="rId180" Type="http://schemas.openxmlformats.org/officeDocument/2006/relationships/oleObject" Target="embeddings/oleObject110.bin"/><Relationship Id="rId18" Type="http://schemas.openxmlformats.org/officeDocument/2006/relationships/oleObject" Target="embeddings/oleObject9.bin"/><Relationship Id="rId179" Type="http://schemas.openxmlformats.org/officeDocument/2006/relationships/image" Target="media/image67.wmf"/><Relationship Id="rId178" Type="http://schemas.openxmlformats.org/officeDocument/2006/relationships/oleObject" Target="embeddings/oleObject109.bin"/><Relationship Id="rId177" Type="http://schemas.openxmlformats.org/officeDocument/2006/relationships/image" Target="media/image66.wmf"/><Relationship Id="rId176" Type="http://schemas.openxmlformats.org/officeDocument/2006/relationships/oleObject" Target="embeddings/oleObject108.bin"/><Relationship Id="rId175" Type="http://schemas.openxmlformats.org/officeDocument/2006/relationships/image" Target="media/image65.wmf"/><Relationship Id="rId174" Type="http://schemas.openxmlformats.org/officeDocument/2006/relationships/oleObject" Target="embeddings/oleObject107.bin"/><Relationship Id="rId173" Type="http://schemas.openxmlformats.org/officeDocument/2006/relationships/image" Target="media/image64.wmf"/><Relationship Id="rId172" Type="http://schemas.openxmlformats.org/officeDocument/2006/relationships/oleObject" Target="embeddings/oleObject106.bin"/><Relationship Id="rId171" Type="http://schemas.openxmlformats.org/officeDocument/2006/relationships/image" Target="media/image63.wmf"/><Relationship Id="rId170" Type="http://schemas.openxmlformats.org/officeDocument/2006/relationships/oleObject" Target="embeddings/oleObject105.bin"/><Relationship Id="rId17" Type="http://schemas.openxmlformats.org/officeDocument/2006/relationships/image" Target="media/image6.wmf"/><Relationship Id="rId169" Type="http://schemas.openxmlformats.org/officeDocument/2006/relationships/image" Target="media/image62.wmf"/><Relationship Id="rId168" Type="http://schemas.openxmlformats.org/officeDocument/2006/relationships/oleObject" Target="embeddings/oleObject104.bin"/><Relationship Id="rId167" Type="http://schemas.openxmlformats.org/officeDocument/2006/relationships/oleObject" Target="embeddings/oleObject103.bin"/><Relationship Id="rId166" Type="http://schemas.openxmlformats.org/officeDocument/2006/relationships/oleObject" Target="embeddings/oleObject102.bin"/><Relationship Id="rId165" Type="http://schemas.openxmlformats.org/officeDocument/2006/relationships/oleObject" Target="embeddings/oleObject101.bin"/><Relationship Id="rId164" Type="http://schemas.openxmlformats.org/officeDocument/2006/relationships/oleObject" Target="embeddings/oleObject100.bin"/><Relationship Id="rId163" Type="http://schemas.openxmlformats.org/officeDocument/2006/relationships/image" Target="media/image61.wmf"/><Relationship Id="rId162" Type="http://schemas.openxmlformats.org/officeDocument/2006/relationships/oleObject" Target="embeddings/oleObject99.bin"/><Relationship Id="rId161" Type="http://schemas.openxmlformats.org/officeDocument/2006/relationships/image" Target="media/image60.wmf"/><Relationship Id="rId160" Type="http://schemas.openxmlformats.org/officeDocument/2006/relationships/oleObject" Target="embeddings/oleObject98.bin"/><Relationship Id="rId16" Type="http://schemas.openxmlformats.org/officeDocument/2006/relationships/oleObject" Target="embeddings/oleObject8.bin"/><Relationship Id="rId159" Type="http://schemas.openxmlformats.org/officeDocument/2006/relationships/image" Target="media/image59.wmf"/><Relationship Id="rId158" Type="http://schemas.openxmlformats.org/officeDocument/2006/relationships/oleObject" Target="embeddings/oleObject97.bin"/><Relationship Id="rId157" Type="http://schemas.openxmlformats.org/officeDocument/2006/relationships/oleObject" Target="embeddings/oleObject96.bin"/><Relationship Id="rId156" Type="http://schemas.openxmlformats.org/officeDocument/2006/relationships/oleObject" Target="embeddings/oleObject95.bin"/><Relationship Id="rId155" Type="http://schemas.openxmlformats.org/officeDocument/2006/relationships/image" Target="media/image58.wmf"/><Relationship Id="rId154" Type="http://schemas.openxmlformats.org/officeDocument/2006/relationships/oleObject" Target="embeddings/oleObject94.bin"/><Relationship Id="rId153" Type="http://schemas.openxmlformats.org/officeDocument/2006/relationships/image" Target="media/image57.wmf"/><Relationship Id="rId152" Type="http://schemas.openxmlformats.org/officeDocument/2006/relationships/oleObject" Target="embeddings/oleObject93.bin"/><Relationship Id="rId151" Type="http://schemas.openxmlformats.org/officeDocument/2006/relationships/image" Target="media/image56.wmf"/><Relationship Id="rId150" Type="http://schemas.openxmlformats.org/officeDocument/2006/relationships/oleObject" Target="embeddings/oleObject92.bin"/><Relationship Id="rId15" Type="http://schemas.openxmlformats.org/officeDocument/2006/relationships/oleObject" Target="embeddings/oleObject7.bin"/><Relationship Id="rId149" Type="http://schemas.openxmlformats.org/officeDocument/2006/relationships/image" Target="media/image55.wmf"/><Relationship Id="rId148" Type="http://schemas.openxmlformats.org/officeDocument/2006/relationships/oleObject" Target="embeddings/oleObject91.bin"/><Relationship Id="rId147" Type="http://schemas.openxmlformats.org/officeDocument/2006/relationships/image" Target="media/image54.wmf"/><Relationship Id="rId146" Type="http://schemas.openxmlformats.org/officeDocument/2006/relationships/oleObject" Target="embeddings/oleObject90.bin"/><Relationship Id="rId145" Type="http://schemas.openxmlformats.org/officeDocument/2006/relationships/image" Target="media/image53.wmf"/><Relationship Id="rId144" Type="http://schemas.openxmlformats.org/officeDocument/2006/relationships/oleObject" Target="embeddings/oleObject89.bin"/><Relationship Id="rId143" Type="http://schemas.openxmlformats.org/officeDocument/2006/relationships/image" Target="media/image52.wmf"/><Relationship Id="rId142" Type="http://schemas.openxmlformats.org/officeDocument/2006/relationships/oleObject" Target="embeddings/oleObject88.bin"/><Relationship Id="rId141" Type="http://schemas.openxmlformats.org/officeDocument/2006/relationships/oleObject" Target="embeddings/oleObject87.bin"/><Relationship Id="rId140" Type="http://schemas.openxmlformats.org/officeDocument/2006/relationships/image" Target="media/image51.wmf"/><Relationship Id="rId14" Type="http://schemas.openxmlformats.org/officeDocument/2006/relationships/oleObject" Target="embeddings/oleObject6.bin"/><Relationship Id="rId139" Type="http://schemas.openxmlformats.org/officeDocument/2006/relationships/oleObject" Target="embeddings/oleObject86.bin"/><Relationship Id="rId138" Type="http://schemas.openxmlformats.org/officeDocument/2006/relationships/image" Target="media/image50.wmf"/><Relationship Id="rId137" Type="http://schemas.openxmlformats.org/officeDocument/2006/relationships/oleObject" Target="embeddings/oleObject85.bin"/><Relationship Id="rId136" Type="http://schemas.openxmlformats.org/officeDocument/2006/relationships/oleObject" Target="embeddings/oleObject84.bin"/><Relationship Id="rId135" Type="http://schemas.openxmlformats.org/officeDocument/2006/relationships/image" Target="media/image49.wmf"/><Relationship Id="rId134" Type="http://schemas.openxmlformats.org/officeDocument/2006/relationships/oleObject" Target="embeddings/oleObject83.bin"/><Relationship Id="rId133" Type="http://schemas.openxmlformats.org/officeDocument/2006/relationships/image" Target="media/image48.wmf"/><Relationship Id="rId132" Type="http://schemas.openxmlformats.org/officeDocument/2006/relationships/oleObject" Target="embeddings/oleObject82.bin"/><Relationship Id="rId131" Type="http://schemas.openxmlformats.org/officeDocument/2006/relationships/oleObject" Target="embeddings/oleObject81.bin"/><Relationship Id="rId130" Type="http://schemas.openxmlformats.org/officeDocument/2006/relationships/oleObject" Target="embeddings/oleObject80.bin"/><Relationship Id="rId13" Type="http://schemas.openxmlformats.org/officeDocument/2006/relationships/oleObject" Target="embeddings/oleObject5.bin"/><Relationship Id="rId129" Type="http://schemas.openxmlformats.org/officeDocument/2006/relationships/oleObject" Target="embeddings/oleObject79.bin"/><Relationship Id="rId128" Type="http://schemas.openxmlformats.org/officeDocument/2006/relationships/oleObject" Target="embeddings/oleObject78.bin"/><Relationship Id="rId127" Type="http://schemas.openxmlformats.org/officeDocument/2006/relationships/oleObject" Target="embeddings/oleObject77.bin"/><Relationship Id="rId126" Type="http://schemas.openxmlformats.org/officeDocument/2006/relationships/oleObject" Target="embeddings/oleObject76.bin"/><Relationship Id="rId125" Type="http://schemas.openxmlformats.org/officeDocument/2006/relationships/image" Target="media/image47.wmf"/><Relationship Id="rId124" Type="http://schemas.openxmlformats.org/officeDocument/2006/relationships/oleObject" Target="embeddings/oleObject75.bin"/><Relationship Id="rId123" Type="http://schemas.openxmlformats.org/officeDocument/2006/relationships/oleObject" Target="embeddings/oleObject74.bin"/><Relationship Id="rId122" Type="http://schemas.openxmlformats.org/officeDocument/2006/relationships/image" Target="media/image46.wmf"/><Relationship Id="rId121" Type="http://schemas.openxmlformats.org/officeDocument/2006/relationships/oleObject" Target="embeddings/oleObject73.bin"/><Relationship Id="rId120" Type="http://schemas.openxmlformats.org/officeDocument/2006/relationships/oleObject" Target="embeddings/oleObject72.bin"/><Relationship Id="rId12" Type="http://schemas.openxmlformats.org/officeDocument/2006/relationships/image" Target="media/image5.wmf"/><Relationship Id="rId119" Type="http://schemas.openxmlformats.org/officeDocument/2006/relationships/oleObject" Target="embeddings/oleObject71.bin"/><Relationship Id="rId118" Type="http://schemas.openxmlformats.org/officeDocument/2006/relationships/oleObject" Target="embeddings/oleObject70.bin"/><Relationship Id="rId117" Type="http://schemas.openxmlformats.org/officeDocument/2006/relationships/image" Target="media/image45.wmf"/><Relationship Id="rId116" Type="http://schemas.openxmlformats.org/officeDocument/2006/relationships/oleObject" Target="embeddings/oleObject69.bin"/><Relationship Id="rId115" Type="http://schemas.openxmlformats.org/officeDocument/2006/relationships/image" Target="media/image44.wmf"/><Relationship Id="rId114" Type="http://schemas.openxmlformats.org/officeDocument/2006/relationships/oleObject" Target="embeddings/oleObject68.bin"/><Relationship Id="rId113" Type="http://schemas.openxmlformats.org/officeDocument/2006/relationships/image" Target="media/image43.wmf"/><Relationship Id="rId112" Type="http://schemas.openxmlformats.org/officeDocument/2006/relationships/oleObject" Target="embeddings/oleObject67.bin"/><Relationship Id="rId111" Type="http://schemas.openxmlformats.org/officeDocument/2006/relationships/oleObject" Target="embeddings/oleObject66.bin"/><Relationship Id="rId110" Type="http://schemas.openxmlformats.org/officeDocument/2006/relationships/oleObject" Target="embeddings/oleObject65.bin"/><Relationship Id="rId11" Type="http://schemas.openxmlformats.org/officeDocument/2006/relationships/oleObject" Target="embeddings/oleObject4.bin"/><Relationship Id="rId109" Type="http://schemas.openxmlformats.org/officeDocument/2006/relationships/oleObject" Target="embeddings/oleObject64.bin"/><Relationship Id="rId108" Type="http://schemas.openxmlformats.org/officeDocument/2006/relationships/image" Target="media/image42.wmf"/><Relationship Id="rId107" Type="http://schemas.openxmlformats.org/officeDocument/2006/relationships/oleObject" Target="embeddings/oleObject63.bin"/><Relationship Id="rId106" Type="http://schemas.openxmlformats.org/officeDocument/2006/relationships/oleObject" Target="embeddings/oleObject62.bin"/><Relationship Id="rId105" Type="http://schemas.openxmlformats.org/officeDocument/2006/relationships/oleObject" Target="embeddings/oleObject61.bin"/><Relationship Id="rId104" Type="http://schemas.openxmlformats.org/officeDocument/2006/relationships/oleObject" Target="embeddings/oleObject60.bin"/><Relationship Id="rId103" Type="http://schemas.openxmlformats.org/officeDocument/2006/relationships/oleObject" Target="embeddings/oleObject59.bin"/><Relationship Id="rId102" Type="http://schemas.openxmlformats.org/officeDocument/2006/relationships/oleObject" Target="embeddings/oleObject58.bin"/><Relationship Id="rId101" Type="http://schemas.openxmlformats.org/officeDocument/2006/relationships/oleObject" Target="embeddings/oleObject57.bin"/><Relationship Id="rId100" Type="http://schemas.openxmlformats.org/officeDocument/2006/relationships/image" Target="media/image41.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479"/>
    <customShpInfo spid="_x0000_s2481"/>
    <customShpInfo spid="_x0000_s2483"/>
    <customShpInfo spid="_x0000_s2485"/>
    <customShpInfo spid="_x0000_s2486"/>
    <customShpInfo spid="_x0000_s2488"/>
    <customShpInfo spid="_x0000_s2489"/>
    <customShpInfo spid="_x0000_s2490"/>
    <customShpInfo spid="_x0000_s2491"/>
    <customShpInfo spid="_x0000_s2492"/>
    <customShpInfo spid="_x0000_s2493"/>
    <customShpInfo spid="_x0000_s2494"/>
    <customShpInfo spid="_x0000_s2495"/>
    <customShpInfo spid="_x0000_s2496"/>
    <customShpInfo spid="_x0000_s2497"/>
    <customShpInfo spid="_x0000_s2498"/>
    <customShpInfo spid="_x0000_s2499"/>
    <customShpInfo spid="_x0000_s2500"/>
    <customShpInfo spid="_x0000_s2501"/>
    <customShpInfo spid="_x0000_s2502"/>
    <customShpInfo spid="_x0000_s2503"/>
    <customShpInfo spid="_x0000_s2504"/>
    <customShpInfo spid="_x0000_s2505"/>
    <customShpInfo spid="_x0000_s2506"/>
    <customShpInfo spid="_x0000_s2507"/>
    <customShpInfo spid="_x0000_s2508"/>
    <customShpInfo spid="_x0000_s2509"/>
    <customShpInfo spid="_x0000_s2510"/>
    <customShpInfo spid="_x0000_s2511"/>
    <customShpInfo spid="_x0000_s2512"/>
    <customShpInfo spid="_x0000_s2513"/>
    <customShpInfo spid="_x0000_s2514"/>
    <customShpInfo spid="_x0000_s2487"/>
    <customShpInfo spid="_x0000_s2515"/>
    <customShpInfo spid="_x0000_s2516"/>
    <customShpInfo spid="_x0000_s2484"/>
    <customShpInfo spid="_x0000_s2482"/>
    <customShpInfo spid="_x0000_s2480"/>
    <customShpInfo spid="_x0000_s2478"/>
    <customShpInfo spid="_x0000_s2228"/>
    <customShpInfo spid="_x0000_s2227"/>
    <customShpInfo spid="_x0000_s2226"/>
    <customShpInfo spid="_x0000_s22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10928</Words>
  <Characters>11711</Characters>
  <Lines>119</Lines>
  <Paragraphs>33</Paragraphs>
  <TotalTime>26</TotalTime>
  <ScaleCrop>false</ScaleCrop>
  <LinksUpToDate>false</LinksUpToDate>
  <CharactersWithSpaces>11842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2024-05-04T08:37:00Z</dcterms:created>
  <dc:creator>曹刚</dc:creator>
  <cp:lastModifiedBy>AH</cp:lastModifiedBy>
  <dcterms:modified xsi:type="dcterms:W3CDTF">2024-08-06T05:44:45Z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E46222142E2A48BDB97FEFCA83DD59CD_12</vt:lpwstr>
  </property>
</Properties>
</file>