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4C" w:rsidRPr="00B90AC2" w:rsidRDefault="00A7114C" w:rsidP="00A7114C">
      <w:pPr>
        <w:pStyle w:val="Heading2"/>
      </w:pPr>
      <w:bookmarkStart w:id="0" w:name="_Toc174032446"/>
      <w:r w:rsidRPr="00B90AC2">
        <w:rPr>
          <w:rFonts w:hint="cs"/>
          <w:cs/>
        </w:rPr>
        <w:t>สำนักงานปลัดกระทรวงยุติธรรม</w:t>
      </w:r>
      <w:bookmarkEnd w:id="0"/>
    </w:p>
    <w:p w:rsidR="00A7114C" w:rsidRPr="00B90AC2" w:rsidRDefault="00A7114C" w:rsidP="00A7114C">
      <w:pPr>
        <w:tabs>
          <w:tab w:val="left" w:pos="3600"/>
        </w:tabs>
        <w:spacing w:after="100" w:line="300" w:lineRule="auto"/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8154" w:type="dxa"/>
        <w:tblInd w:w="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400"/>
      </w:tblGrid>
      <w:tr w:rsidR="00A7114C" w:rsidRPr="00B90AC2" w:rsidTr="00223180">
        <w:tc>
          <w:tcPr>
            <w:tcW w:w="2754" w:type="dxa"/>
          </w:tcPr>
          <w:p w:rsidR="00A7114C" w:rsidRPr="00B90AC2" w:rsidRDefault="00A7114C" w:rsidP="00223180">
            <w:pPr>
              <w:spacing w:after="100" w:line="30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0AC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ระบบที่ทำการศึกษาข้อมูล </w:t>
            </w:r>
            <w:r w:rsidRPr="00B90AC2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400" w:type="dxa"/>
          </w:tcPr>
          <w:p w:rsidR="00A7114C" w:rsidRPr="00B90AC2" w:rsidRDefault="00A7114C" w:rsidP="00223180">
            <w:pPr>
              <w:spacing w:after="100" w:line="30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90A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ระบบสารสนเทศกองทุนยุติธรรม </w:t>
            </w:r>
            <w:r w:rsidRPr="00B90AC2">
              <w:rPr>
                <w:rFonts w:ascii="TH SarabunPSK" w:hAnsi="TH SarabunPSK" w:cs="TH SarabunPSK" w:hint="cs"/>
                <w:sz w:val="32"/>
                <w:szCs w:val="32"/>
              </w:rPr>
              <w:t>(JFS)</w:t>
            </w:r>
          </w:p>
        </w:tc>
      </w:tr>
      <w:tr w:rsidR="00A7114C" w:rsidRPr="00B90AC2" w:rsidTr="00223180">
        <w:tc>
          <w:tcPr>
            <w:tcW w:w="2754" w:type="dxa"/>
          </w:tcPr>
          <w:p w:rsidR="00A7114C" w:rsidRPr="00B90AC2" w:rsidRDefault="00A7114C" w:rsidP="00223180">
            <w:pPr>
              <w:spacing w:after="100" w:line="30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90AC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B90AC2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5400" w:type="dxa"/>
          </w:tcPr>
          <w:p w:rsidR="00A7114C" w:rsidRPr="00B90AC2" w:rsidRDefault="00A7114C" w:rsidP="00223180">
            <w:pPr>
              <w:spacing w:after="100" w:line="30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90A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เป็นข้อมูลหลักในการวิเคราะห์ข้อมูลเพื่อนำไปสร้าง </w:t>
            </w:r>
            <w:r w:rsidRPr="00B90AC2">
              <w:rPr>
                <w:rFonts w:ascii="TH SarabunPSK" w:hAnsi="TH SarabunPSK" w:cs="TH SarabunPSK" w:hint="cs"/>
                <w:sz w:val="32"/>
                <w:szCs w:val="32"/>
              </w:rPr>
              <w:t xml:space="preserve">Dashboard </w:t>
            </w:r>
            <w:r w:rsidRPr="00B90AC2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เพื่อวิเคราะห์อัตราการเกิดคดีและการอนุมัติความช่วยเหลือของแต่ละพื้นที่</w:t>
            </w:r>
          </w:p>
        </w:tc>
      </w:tr>
      <w:tr w:rsidR="00A7114C" w:rsidRPr="00B90AC2" w:rsidTr="00223180">
        <w:tc>
          <w:tcPr>
            <w:tcW w:w="2754" w:type="dxa"/>
          </w:tcPr>
          <w:p w:rsidR="00A7114C" w:rsidRPr="00B90AC2" w:rsidRDefault="00A7114C" w:rsidP="00223180">
            <w:pPr>
              <w:spacing w:after="100" w:line="30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90AC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ชุดข้อมูล </w:t>
            </w:r>
            <w:r w:rsidRPr="00B90AC2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400" w:type="dxa"/>
          </w:tcPr>
          <w:p w:rsidR="00A7114C" w:rsidRPr="00B90AC2" w:rsidRDefault="00A7114C" w:rsidP="00223180">
            <w:pPr>
              <w:spacing w:after="100" w:line="30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tbl>
      <w:tblPr>
        <w:tblW w:w="9265" w:type="dxa"/>
        <w:tblLook w:val="04A0" w:firstRow="1" w:lastRow="0" w:firstColumn="1" w:lastColumn="0" w:noHBand="0" w:noVBand="1"/>
      </w:tblPr>
      <w:tblGrid>
        <w:gridCol w:w="895"/>
        <w:gridCol w:w="2748"/>
        <w:gridCol w:w="1625"/>
        <w:gridCol w:w="1074"/>
        <w:gridCol w:w="638"/>
        <w:gridCol w:w="2285"/>
      </w:tblGrid>
      <w:tr w:rsidR="00A7114C" w:rsidRPr="00B90AC2" w:rsidTr="00223180">
        <w:trPr>
          <w:trHeight w:val="480"/>
          <w:tblHeader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NO.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NAME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DATA TYPE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ISNULL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KEY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DESCRIPTION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OfficerApprovedExpense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ขอมูลคาใชจายที่อนุมัติ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ApprovedID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รหัสคาใชจายที่อนุมัติ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(---xxx---)</w:t>
            </w:r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CaseID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รหัสสำนวน อางอิงตาราง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</w: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CaseApplication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ApplicantID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รหัสผูขอรับความชวยเหลือ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,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สนับสนุน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TotalAmount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FF0000"/>
              </w:rPr>
              <w:t>*</w:t>
            </w:r>
            <w:r w:rsidRPr="00B90AC2">
              <w:rPr>
                <w:rFonts w:ascii="TH SarabunPSK" w:eastAsia="Times New Roman" w:hAnsi="TH SarabunPSK" w:cs="TH SarabunPSK" w:hint="cs"/>
                <w:color w:val="FF0000"/>
                <w:cs/>
              </w:rPr>
              <w:t>สำหรับนำไปวิเคราะห์ความต้องการในการช่วยเหลือและเปรียบเทียบกับจำนวนเงินที่อนุมัติ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FLOAT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จำนวนรวมที่อนุมัติ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ApproveDate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DATE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วันที่อนุมัติ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168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IsFinalApproved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BIT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 xml:space="preserve">การอนุมัติขั้นสุดทายหรือไม เชน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ใช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  <w:t>,0=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ไมใช (การอนุมัติขั้นสุดทาย กรณี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ปกติ อนุมัติโดยคณะอนุกรรมการ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  <w:t xml:space="preserve"> ,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เรงดวน อนุมัติโดยประธานหรือเลขา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ModifiedDate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DATETIME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วันที่แกไข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OfficerApprovedExpenseList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ขอมูลรายการคาใชจาย</w:t>
            </w:r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lastRenderedPageBreak/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ApprovedID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รหัสรายการอนุมัติ อางอิงตาราง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</w: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OfficerApprovedExpense</w:t>
            </w:r>
            <w:proofErr w:type="spellEnd"/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ExpenseID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รหัสรายการคาใชจาย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Amount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FLOAT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จำนวนเงิน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Note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VARCHAR(500)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หมายเหตุ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0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ModifiedDate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DATETIME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วันที่แกไข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3 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CaseApplicant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ผูขอรับความชวยเหลือ</w:t>
            </w: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,</w:t>
            </w: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สนับสนุน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ApplicantID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รหัสผูขอรับความชวยเหลือ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,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สนับสนุน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CaseID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รหัสคดี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Gender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VARCHAR(1)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รหัสเพศ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 M=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ชาย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, F=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หญิง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,N/A 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ไมระบ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RequestAmount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FF0000"/>
              </w:rPr>
              <w:t>*</w:t>
            </w:r>
            <w:r w:rsidRPr="00B90AC2">
              <w:rPr>
                <w:rFonts w:ascii="TH SarabunPSK" w:eastAsia="Times New Roman" w:hAnsi="TH SarabunPSK" w:cs="TH SarabunPSK" w:hint="cs"/>
                <w:color w:val="FF0000"/>
                <w:cs/>
              </w:rPr>
              <w:t>สำหรับนำไปวิเคราะห์ความต้องการในการช่วยเหลือและเปรียบเทียบกับจำนวนเงินที่อนุมัติ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FLOAT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จำนวนเงินที่ขอรับชวยเหลือ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Score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คะแนน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HasProxy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BIT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มีผูรับมอบอำนาจหรือไม่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DeletedFlag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 xml:space="preserve">ขอมูลที่ถูกลบไมใหแสดง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 xml:space="preserve">ใช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0=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ไมใช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CreateDate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DATETIME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วันที่สราง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ModifiedDate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DATETIME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วันที่แกไข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4 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ApplicantAddress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ขอมูลที่อยูผูขอรับความชวยเหลือ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ApplicantID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รหัสผูขอรับความชวยเหลือ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AddressID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 xml:space="preserve">รหัสที่อยูอางอิงตาราง </w:t>
            </w: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Addres</w:t>
            </w:r>
            <w:proofErr w:type="spellEnd"/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AddressTypeID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รหัสประเภทที่อยู เชนบานตนเอง บาน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บิดามารดา บานญาติ บานเพื่อน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Latitude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FLOAT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ละติจูด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lastRenderedPageBreak/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Longitude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FLOAT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ลองจิจูด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Stay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ระยะเวลาการพักอาศัย</w:t>
            </w:r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StayUnit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NCHAR(1)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 xml:space="preserve">หนวยจำนวนการพักอาศัยอยู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M=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เดือน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  <w:t>Y =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ป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IsPresentAddress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BIT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เปนที่อยูปจจุบันหรือไม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IsPermanentAddress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BIT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ที่อยูตามภูมิลำเนา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5 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Address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ขอมูลที่อยู่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AddressID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รหัสที่อยู่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VillageNo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NVARCHAR(50)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หมูที่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Soi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NVARCHAR(50)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ซอย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Street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NVARCHAR(150)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ถนน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ProvinceID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รหัสจังหวัด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DisctrictID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รหัสอำเภอ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7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SubdistrictID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INT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รหัสตำบล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8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PostCode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VARCHAR(5)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รหัสไปรษณีย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9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Createdate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DATETIME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วันที่สราง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10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ModifiedDate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DATETIME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วันที่แกไข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8 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Province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ขอมูลจังหวัด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ProvinceID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รหัสจังหวัด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CountryCode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CHAR(2)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รหัสประเทศ</w:t>
            </w:r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ProvinceCode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รหัสจังหวัดเปรียบเทียบขอมูลกับหนวยงานราชการ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ProvinceName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NVARCHAR(150)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ชื่อจังหวัด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ProvinceNameEN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VARCHAR(150)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ชื่อจังหวัดภาษาอังกฤษ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RegionID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รหัสภูมิภาค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Latitude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FLOAT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ละติจูด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Longitude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FLOAT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ลองจิจูด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Geometry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GEOMETRY(MAX)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ขอมูลขอบเขต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IsActive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BIT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สถานะเปดปดการใชงาน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9 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District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ขอมูลตำบล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lastRenderedPageBreak/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DistrictID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รหัสอำเภอ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ProvinceID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รหัสจังหวัด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DistrictCode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VARCHAR(10) 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รหัสอำเภอใชสำหรับอางอิงหนวยงาน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ราชการ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DistrictName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NVARCHAR(150)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ชื่ออำเภอ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DistrictNameEN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VARCHAR(150)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ชื่ออำเภอภาษาอังกฤษ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Latitude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FLOAT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ละติจูด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Longitude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FLOAT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ลองจิจูด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Geometry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GEOMETRY(MAX)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คาขอบเขต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IsActive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BIT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สถานะเปดปดการใชงาน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10 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Subdistrict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ขอมูลตำบล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SubdistrictID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รหัสตำบล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DistrictID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รหัสอำเภอ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SubdistrictCode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VARCHAR(10)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รหัสตำบลเทียบกับหนวยงานราชการ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SubdistrictName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NVARCHAR(150)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ชื่อตำบล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5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SubdistrictNameEN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VARCHAR(150)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ชื่อตำบลภาษาอังกฤษ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Latitude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FLOAT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ละติจูด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Longitude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FLOAT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ลองจิจูด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PostCode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VARCHAR(50)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รหัสไปรษณีย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Geometry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GEOMETRY(MAX)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ขอมูลขอบเขต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IsActive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BIT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สถานะเปดปดการใชงาน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11 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CaseAbscond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ขอมูลการหลบหนี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1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AbscondID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N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PK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รหัสหลบหนี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2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CaseID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รหัสคดี อางอิงตาราง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</w: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CaseApplication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84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3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ApplicantID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INT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FK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รหัสผูขอรับความชวยเหลือ อางอิง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br/>
              <w:t xml:space="preserve"> </w:t>
            </w: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 xml:space="preserve">ตาราง </w:t>
            </w: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CaseApplicant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</w:tr>
      <w:tr w:rsidR="00A7114C" w:rsidRPr="00B90AC2" w:rsidTr="00223180">
        <w:trPr>
          <w:trHeight w:val="42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4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ModifiedDate</w:t>
            </w:r>
            <w:proofErr w:type="spellEnd"/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 xml:space="preserve"> 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DATETIME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Y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114C" w:rsidRPr="00B90AC2" w:rsidRDefault="00A7114C" w:rsidP="00223180">
            <w:pPr>
              <w:rPr>
                <w:rFonts w:ascii="TH SarabunPSK" w:eastAsia="Times New Roman" w:hAnsi="TH SarabunPSK" w:cs="TH SarabunPSK"/>
                <w:color w:val="000000"/>
              </w:rPr>
            </w:pPr>
            <w:r w:rsidRPr="00B90AC2">
              <w:rPr>
                <w:rFonts w:ascii="TH SarabunPSK" w:eastAsia="Times New Roman" w:hAnsi="TH SarabunPSK" w:cs="TH SarabunPSK" w:hint="cs"/>
                <w:color w:val="000000"/>
                <w:cs/>
              </w:rPr>
              <w:t>วันที่แกไข</w:t>
            </w:r>
          </w:p>
        </w:tc>
      </w:tr>
    </w:tbl>
    <w:p w:rsidR="00BA55D6" w:rsidRDefault="00BA55D6">
      <w:bookmarkStart w:id="1" w:name="_GoBack"/>
      <w:bookmarkEnd w:id="1"/>
    </w:p>
    <w:sectPr w:rsidR="00BA55D6" w:rsidSect="00553F20">
      <w:pgSz w:w="11906" w:h="16838" w:code="9"/>
      <w:pgMar w:top="1440" w:right="1134" w:bottom="1440" w:left="1701" w:header="425" w:footer="425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34E"/>
    <w:multiLevelType w:val="multilevel"/>
    <w:tmpl w:val="AB185F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4C"/>
    <w:rsid w:val="002E3E49"/>
    <w:rsid w:val="004A1C6E"/>
    <w:rsid w:val="00553F20"/>
    <w:rsid w:val="00A7114C"/>
    <w:rsid w:val="00A74793"/>
    <w:rsid w:val="00B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B78AE-9791-441E-A9F5-ABCC16ED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14C"/>
    <w:pPr>
      <w:spacing w:after="0" w:line="240" w:lineRule="auto"/>
    </w:pPr>
    <w:rPr>
      <w:rFonts w:ascii="Cordia New" w:eastAsia="SimSun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14C"/>
    <w:pPr>
      <w:keepNext/>
      <w:keepLines/>
      <w:numPr>
        <w:numId w:val="1"/>
      </w:numPr>
      <w:spacing w:before="360" w:after="360"/>
      <w:ind w:left="567" w:hanging="567"/>
      <w:outlineLvl w:val="0"/>
    </w:pPr>
    <w:rPr>
      <w:rFonts w:ascii="TH SarabunPSK" w:eastAsia="Times New Roman" w:hAnsi="TH SarabunPSK" w:cs="TH SarabunPSK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7114C"/>
    <w:pPr>
      <w:keepNext/>
      <w:keepLines/>
      <w:numPr>
        <w:ilvl w:val="1"/>
        <w:numId w:val="1"/>
      </w:numPr>
      <w:spacing w:before="240" w:after="240" w:line="259" w:lineRule="auto"/>
      <w:ind w:left="1134"/>
      <w:outlineLvl w:val="1"/>
    </w:pPr>
    <w:rPr>
      <w:rFonts w:ascii="TH SarabunPSK" w:eastAsia="Times New Roman" w:hAnsi="TH SarabunPSK" w:cs="TH SarabunPSK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7114C"/>
    <w:pPr>
      <w:numPr>
        <w:ilvl w:val="2"/>
        <w:numId w:val="1"/>
      </w:numPr>
      <w:ind w:left="2268" w:hanging="1134"/>
      <w:outlineLvl w:val="2"/>
    </w:pPr>
    <w:rPr>
      <w:rFonts w:ascii="TH SarabunPSK" w:eastAsia="TH SarabunPSK" w:hAnsi="TH SarabunPSK" w:cs="TH SarabunPSK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A7114C"/>
    <w:pPr>
      <w:keepNext/>
      <w:numPr>
        <w:ilvl w:val="3"/>
        <w:numId w:val="1"/>
      </w:numPr>
      <w:jc w:val="center"/>
      <w:outlineLvl w:val="3"/>
    </w:pPr>
    <w:rPr>
      <w:rFonts w:ascii="TH SarabunPSK" w:eastAsia="Times New Roman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7114C"/>
    <w:pPr>
      <w:keepNext/>
      <w:numPr>
        <w:ilvl w:val="4"/>
        <w:numId w:val="1"/>
      </w:numPr>
      <w:jc w:val="center"/>
      <w:outlineLvl w:val="4"/>
    </w:pPr>
    <w:rPr>
      <w:rFonts w:ascii="Angsana New" w:eastAsia="Times New Roman" w:cs="Angsana New"/>
    </w:rPr>
  </w:style>
  <w:style w:type="paragraph" w:styleId="Heading6">
    <w:name w:val="heading 6"/>
    <w:basedOn w:val="Normal"/>
    <w:next w:val="Normal"/>
    <w:link w:val="Heading6Char"/>
    <w:qFormat/>
    <w:rsid w:val="00A7114C"/>
    <w:pPr>
      <w:keepNext/>
      <w:numPr>
        <w:ilvl w:val="5"/>
        <w:numId w:val="1"/>
      </w:numPr>
      <w:outlineLvl w:val="5"/>
    </w:pPr>
    <w:rPr>
      <w:rFonts w:ascii="Angsana New" w:eastAsia="Times New Roman" w:cs="Angsana New"/>
    </w:rPr>
  </w:style>
  <w:style w:type="paragraph" w:styleId="Heading7">
    <w:name w:val="heading 7"/>
    <w:basedOn w:val="Normal"/>
    <w:next w:val="Normal"/>
    <w:link w:val="Heading7Char"/>
    <w:qFormat/>
    <w:rsid w:val="00A7114C"/>
    <w:pPr>
      <w:keepNext/>
      <w:numPr>
        <w:ilvl w:val="6"/>
        <w:numId w:val="1"/>
      </w:numPr>
      <w:jc w:val="center"/>
      <w:outlineLvl w:val="6"/>
    </w:pPr>
    <w:rPr>
      <w:b/>
      <w:bCs/>
      <w:sz w:val="54"/>
      <w:szCs w:val="54"/>
    </w:rPr>
  </w:style>
  <w:style w:type="paragraph" w:styleId="Heading8">
    <w:name w:val="heading 8"/>
    <w:basedOn w:val="Normal"/>
    <w:next w:val="Normal"/>
    <w:link w:val="Heading8Char"/>
    <w:qFormat/>
    <w:rsid w:val="00A7114C"/>
    <w:pPr>
      <w:keepNext/>
      <w:numPr>
        <w:ilvl w:val="7"/>
        <w:numId w:val="1"/>
      </w:numPr>
      <w:jc w:val="center"/>
      <w:outlineLvl w:val="7"/>
    </w:pPr>
    <w:rPr>
      <w:rFonts w:eastAsia="Times New Roman"/>
      <w:sz w:val="56"/>
      <w:szCs w:val="56"/>
    </w:rPr>
  </w:style>
  <w:style w:type="paragraph" w:styleId="Heading9">
    <w:name w:val="heading 9"/>
    <w:basedOn w:val="Normal"/>
    <w:next w:val="Normal"/>
    <w:link w:val="Heading9Char"/>
    <w:qFormat/>
    <w:rsid w:val="00A7114C"/>
    <w:pPr>
      <w:keepNext/>
      <w:numPr>
        <w:ilvl w:val="8"/>
        <w:numId w:val="1"/>
      </w:numPr>
      <w:jc w:val="center"/>
      <w:outlineLvl w:val="8"/>
    </w:pPr>
    <w:rPr>
      <w:rFonts w:eastAsia="Times New Roman"/>
      <w:b/>
      <w:bCs/>
      <w:sz w:val="150"/>
      <w:szCs w:val="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14C"/>
    <w:rPr>
      <w:rFonts w:ascii="TH SarabunPSK" w:eastAsia="Times New Roman" w:hAnsi="TH SarabunPSK" w:cs="TH SarabunPSK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14C"/>
    <w:rPr>
      <w:rFonts w:ascii="TH SarabunPSK" w:eastAsia="Times New Roman" w:hAnsi="TH SarabunPSK" w:cs="TH SarabunPSK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7114C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7114C"/>
    <w:rPr>
      <w:rFonts w:ascii="TH SarabunPSK" w:eastAsia="Times New Roman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A7114C"/>
    <w:rPr>
      <w:rFonts w:ascii="Angsana New" w:eastAsia="Times New Roman" w:hAnsi="Cordia New" w:cs="Angsana New"/>
      <w:sz w:val="28"/>
    </w:rPr>
  </w:style>
  <w:style w:type="character" w:customStyle="1" w:styleId="Heading6Char">
    <w:name w:val="Heading 6 Char"/>
    <w:basedOn w:val="DefaultParagraphFont"/>
    <w:link w:val="Heading6"/>
    <w:rsid w:val="00A7114C"/>
    <w:rPr>
      <w:rFonts w:ascii="Angsana New" w:eastAsia="Times New Roman" w:hAnsi="Cordia New" w:cs="Angsana New"/>
      <w:sz w:val="28"/>
    </w:rPr>
  </w:style>
  <w:style w:type="character" w:customStyle="1" w:styleId="Heading7Char">
    <w:name w:val="Heading 7 Char"/>
    <w:basedOn w:val="DefaultParagraphFont"/>
    <w:link w:val="Heading7"/>
    <w:rsid w:val="00A7114C"/>
    <w:rPr>
      <w:rFonts w:ascii="Cordia New" w:eastAsia="SimSun" w:hAnsi="Cordia New" w:cs="Cordia New"/>
      <w:b/>
      <w:bCs/>
      <w:sz w:val="54"/>
      <w:szCs w:val="54"/>
    </w:rPr>
  </w:style>
  <w:style w:type="character" w:customStyle="1" w:styleId="Heading8Char">
    <w:name w:val="Heading 8 Char"/>
    <w:basedOn w:val="DefaultParagraphFont"/>
    <w:link w:val="Heading8"/>
    <w:rsid w:val="00A7114C"/>
    <w:rPr>
      <w:rFonts w:ascii="Cordia New" w:eastAsia="Times New Roman" w:hAnsi="Cordia New" w:cs="Cordia New"/>
      <w:sz w:val="56"/>
      <w:szCs w:val="56"/>
    </w:rPr>
  </w:style>
  <w:style w:type="character" w:customStyle="1" w:styleId="Heading9Char">
    <w:name w:val="Heading 9 Char"/>
    <w:basedOn w:val="DefaultParagraphFont"/>
    <w:link w:val="Heading9"/>
    <w:rsid w:val="00A7114C"/>
    <w:rPr>
      <w:rFonts w:ascii="Cordia New" w:eastAsia="Times New Roman" w:hAnsi="Cordia New" w:cs="Cordia New"/>
      <w:b/>
      <w:bCs/>
      <w:sz w:val="150"/>
      <w:szCs w:val="150"/>
    </w:rPr>
  </w:style>
  <w:style w:type="table" w:styleId="TableGrid">
    <w:name w:val="Table Grid"/>
    <w:basedOn w:val="TableNormal"/>
    <w:uiPriority w:val="39"/>
    <w:rsid w:val="00A7114C"/>
    <w:pPr>
      <w:spacing w:after="0" w:line="240" w:lineRule="auto"/>
    </w:pPr>
    <w:rPr>
      <w:rFonts w:ascii="Cordia New" w:eastAsia="SimSun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Sornsiri S.</dc:creator>
  <cp:keywords/>
  <dc:description/>
  <cp:lastModifiedBy>Sornsiri S.</cp:lastModifiedBy>
  <cp:revision>1</cp:revision>
  <dcterms:created xsi:type="dcterms:W3CDTF">2024-08-23T07:03:00Z</dcterms:created>
  <dcterms:modified xsi:type="dcterms:W3CDTF">2024-08-23T07:05:00Z</dcterms:modified>
</cp:coreProperties>
</file>