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F9AE" w14:textId="148BA181" w:rsidR="006D70F5" w:rsidRDefault="00F96D77" w:rsidP="00F96D77">
      <w:pPr>
        <w:pStyle w:val="Heading1"/>
        <w:rPr>
          <w:lang w:val="en-US"/>
        </w:rPr>
      </w:pPr>
      <w:r>
        <w:rPr>
          <w:lang w:val="en-US"/>
        </w:rPr>
        <w:t>Guild Battle Power Analyzer</w:t>
      </w:r>
    </w:p>
    <w:p w14:paraId="0F709500" w14:textId="7D55F339" w:rsidR="00F96D77" w:rsidRDefault="00F96D77">
      <w:pPr>
        <w:rPr>
          <w:lang w:val="en-US"/>
        </w:rPr>
      </w:pPr>
      <w:r>
        <w:rPr>
          <w:lang w:val="en-US"/>
        </w:rPr>
        <w:t xml:space="preserve">Start at </w:t>
      </w:r>
      <w:proofErr w:type="gramStart"/>
      <w:r>
        <w:rPr>
          <w:lang w:val="en-US"/>
        </w:rPr>
        <w:t>the home</w:t>
      </w:r>
      <w:proofErr w:type="gramEnd"/>
      <w:r>
        <w:rPr>
          <w:lang w:val="en-US"/>
        </w:rPr>
        <w:t xml:space="preserve"> page.</w:t>
      </w:r>
    </w:p>
    <w:p w14:paraId="4EFA0276" w14:textId="15D9659F" w:rsidR="00F96D77" w:rsidRDefault="00F96D77">
      <w:pPr>
        <w:rPr>
          <w:lang w:val="en-US"/>
        </w:rPr>
      </w:pPr>
      <w:r w:rsidRPr="00F96D77">
        <w:rPr>
          <w:lang w:val="en-US"/>
        </w:rPr>
        <w:drawing>
          <wp:inline distT="0" distB="0" distL="0" distR="0" wp14:anchorId="501C4B1E" wp14:editId="3BE8ADE7">
            <wp:extent cx="5943600" cy="2885440"/>
            <wp:effectExtent l="0" t="0" r="0" b="0"/>
            <wp:docPr id="10649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90539" name=""/>
                    <pic:cNvPicPr/>
                  </pic:nvPicPr>
                  <pic:blipFill>
                    <a:blip r:embed="rId4"/>
                    <a:stretch>
                      <a:fillRect/>
                    </a:stretch>
                  </pic:blipFill>
                  <pic:spPr>
                    <a:xfrm>
                      <a:off x="0" y="0"/>
                      <a:ext cx="5943600" cy="2885440"/>
                    </a:xfrm>
                    <a:prstGeom prst="rect">
                      <a:avLst/>
                    </a:prstGeom>
                  </pic:spPr>
                </pic:pic>
              </a:graphicData>
            </a:graphic>
          </wp:inline>
        </w:drawing>
      </w:r>
    </w:p>
    <w:p w14:paraId="4C9CC0C8" w14:textId="5F1DC8C7" w:rsidR="00F96D77" w:rsidRDefault="00F96D77">
      <w:pPr>
        <w:rPr>
          <w:lang w:val="en-US"/>
        </w:rPr>
      </w:pPr>
      <w:r>
        <w:rPr>
          <w:lang w:val="en-US"/>
        </w:rPr>
        <w:t xml:space="preserve">Here you have the option to upload the CSV file from the Google survey result. You can select the weakness element, the magical/physical damage type and if there is a single enemy or multiple. This is enough to go </w:t>
      </w:r>
      <w:proofErr w:type="gramStart"/>
      <w:r>
        <w:rPr>
          <w:lang w:val="en-US"/>
        </w:rPr>
        <w:t>on</w:t>
      </w:r>
      <w:proofErr w:type="gramEnd"/>
      <w:r>
        <w:rPr>
          <w:lang w:val="en-US"/>
        </w:rPr>
        <w:t xml:space="preserve"> and we will attempt to determine team synergy based on that information. If you selected magical fire, the synergy </w:t>
      </w:r>
      <w:proofErr w:type="gramStart"/>
      <w:r>
        <w:rPr>
          <w:lang w:val="en-US"/>
        </w:rPr>
        <w:t>will</w:t>
      </w:r>
      <w:proofErr w:type="gramEnd"/>
      <w:r>
        <w:rPr>
          <w:lang w:val="en-US"/>
        </w:rPr>
        <w:t xml:space="preserve"> look for the most powerful magical fire weapon including additional abilities such as </w:t>
      </w:r>
      <w:proofErr w:type="spellStart"/>
      <w:r>
        <w:rPr>
          <w:lang w:val="en-US"/>
        </w:rPr>
        <w:t>mdef</w:t>
      </w:r>
      <w:proofErr w:type="spellEnd"/>
      <w:r>
        <w:rPr>
          <w:lang w:val="en-US"/>
        </w:rPr>
        <w:t xml:space="preserve"> down and fire damage up. This can make mistakes as it is hard for synergy detection to know how certain abilities will be used. For example, in Guild Battle 20 for magic fire, the synergy detection would </w:t>
      </w:r>
      <w:proofErr w:type="gramStart"/>
      <w:r>
        <w:rPr>
          <w:lang w:val="en-US"/>
        </w:rPr>
        <w:t>weight</w:t>
      </w:r>
      <w:proofErr w:type="gramEnd"/>
      <w:r>
        <w:rPr>
          <w:lang w:val="en-US"/>
        </w:rPr>
        <w:t xml:space="preserve"> Rose Musket over </w:t>
      </w:r>
      <w:proofErr w:type="spellStart"/>
      <w:r>
        <w:rPr>
          <w:lang w:val="en-US"/>
        </w:rPr>
        <w:t>Shinra</w:t>
      </w:r>
      <w:proofErr w:type="spellEnd"/>
      <w:r>
        <w:rPr>
          <w:lang w:val="en-US"/>
        </w:rPr>
        <w:t xml:space="preserve"> Ceremonial Rifle because Rose Musket is magical and </w:t>
      </w:r>
      <w:proofErr w:type="spellStart"/>
      <w:r>
        <w:rPr>
          <w:lang w:val="en-US"/>
        </w:rPr>
        <w:t>Shinra</w:t>
      </w:r>
      <w:proofErr w:type="spellEnd"/>
      <w:r>
        <w:rPr>
          <w:lang w:val="en-US"/>
        </w:rPr>
        <w:t xml:space="preserve"> Ceremonial Rifle is physical, despite the rifle having more usefulness since Lucia is not a DPS character. Adjustments have been made to treat the roles differently, but is still can make mistakes, and we will have to continually make different tweaks as we go.</w:t>
      </w:r>
    </w:p>
    <w:p w14:paraId="7695B955" w14:textId="77777777" w:rsidR="00F96D77" w:rsidRDefault="00F96D77">
      <w:pPr>
        <w:rPr>
          <w:lang w:val="en-US"/>
        </w:rPr>
      </w:pPr>
      <w:r>
        <w:rPr>
          <w:lang w:val="en-US"/>
        </w:rPr>
        <w:br w:type="page"/>
      </w:r>
    </w:p>
    <w:p w14:paraId="6889D608" w14:textId="349C9891" w:rsidR="00F96D77" w:rsidRDefault="00F96D77">
      <w:pPr>
        <w:rPr>
          <w:lang w:val="en-US"/>
        </w:rPr>
      </w:pPr>
      <w:r>
        <w:rPr>
          <w:lang w:val="en-US"/>
        </w:rPr>
        <w:lastRenderedPageBreak/>
        <w:t xml:space="preserve">Under advanced stats you have the option of adding additional </w:t>
      </w:r>
      <w:proofErr w:type="gramStart"/>
      <w:r>
        <w:rPr>
          <w:lang w:val="en-US"/>
        </w:rPr>
        <w:t>weapon</w:t>
      </w:r>
      <w:proofErr w:type="gramEnd"/>
      <w:r>
        <w:rPr>
          <w:lang w:val="en-US"/>
        </w:rPr>
        <w:t xml:space="preserve"> to weapon abilities.</w:t>
      </w:r>
    </w:p>
    <w:p w14:paraId="395F0DEE" w14:textId="5F9F52CA" w:rsidR="00F96D77" w:rsidRDefault="00F96D77">
      <w:pPr>
        <w:rPr>
          <w:lang w:val="en-US"/>
        </w:rPr>
      </w:pPr>
      <w:r w:rsidRPr="00F96D77">
        <w:rPr>
          <w:lang w:val="en-US"/>
        </w:rPr>
        <w:drawing>
          <wp:inline distT="0" distB="0" distL="0" distR="0" wp14:anchorId="7E37FE7F" wp14:editId="262132AB">
            <wp:extent cx="3625439" cy="4705985"/>
            <wp:effectExtent l="0" t="0" r="0" b="0"/>
            <wp:docPr id="18077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1411" name=""/>
                    <pic:cNvPicPr/>
                  </pic:nvPicPr>
                  <pic:blipFill>
                    <a:blip r:embed="rId5"/>
                    <a:stretch>
                      <a:fillRect/>
                    </a:stretch>
                  </pic:blipFill>
                  <pic:spPr>
                    <a:xfrm>
                      <a:off x="0" y="0"/>
                      <a:ext cx="3630909" cy="4713086"/>
                    </a:xfrm>
                    <a:prstGeom prst="rect">
                      <a:avLst/>
                    </a:prstGeom>
                  </pic:spPr>
                </pic:pic>
              </a:graphicData>
            </a:graphic>
          </wp:inline>
        </w:drawing>
      </w:r>
    </w:p>
    <w:p w14:paraId="3554C94C" w14:textId="64E2B952" w:rsidR="00F96D77" w:rsidRDefault="00F96D77">
      <w:pPr>
        <w:rPr>
          <w:lang w:val="en-US"/>
        </w:rPr>
      </w:pPr>
      <w:r>
        <w:rPr>
          <w:lang w:val="en-US"/>
        </w:rPr>
        <w:t>If we feel the output is not what we’d expect, we can easily just add weight to a certain ability to help it score better. If a Guild Battle requires a certain ability to be effective, such as PDEF down, we can adjust for that without code changes.</w:t>
      </w:r>
    </w:p>
    <w:p w14:paraId="68EC7300" w14:textId="77777777" w:rsidR="00F96D77" w:rsidRDefault="00F96D77">
      <w:pPr>
        <w:rPr>
          <w:lang w:val="en-US"/>
        </w:rPr>
      </w:pPr>
      <w:r>
        <w:rPr>
          <w:lang w:val="en-US"/>
        </w:rPr>
        <w:br w:type="page"/>
      </w:r>
    </w:p>
    <w:p w14:paraId="6A3DEE10" w14:textId="33A1FB0A" w:rsidR="00F96D77" w:rsidRDefault="00F96D77">
      <w:pPr>
        <w:rPr>
          <w:lang w:val="en-US"/>
        </w:rPr>
      </w:pPr>
      <w:r w:rsidRPr="00F96D77">
        <w:rPr>
          <w:lang w:val="en-US"/>
        </w:rPr>
        <w:lastRenderedPageBreak/>
        <w:drawing>
          <wp:inline distT="0" distB="0" distL="0" distR="0" wp14:anchorId="682888C5" wp14:editId="63C00F8F">
            <wp:extent cx="5943600" cy="3687445"/>
            <wp:effectExtent l="0" t="0" r="0" b="8255"/>
            <wp:docPr id="187017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7433" name=""/>
                    <pic:cNvPicPr/>
                  </pic:nvPicPr>
                  <pic:blipFill>
                    <a:blip r:embed="rId6"/>
                    <a:stretch>
                      <a:fillRect/>
                    </a:stretch>
                  </pic:blipFill>
                  <pic:spPr>
                    <a:xfrm>
                      <a:off x="0" y="0"/>
                      <a:ext cx="5943600" cy="3687445"/>
                    </a:xfrm>
                    <a:prstGeom prst="rect">
                      <a:avLst/>
                    </a:prstGeom>
                  </pic:spPr>
                </pic:pic>
              </a:graphicData>
            </a:graphic>
          </wp:inline>
        </w:drawing>
      </w:r>
    </w:p>
    <w:p w14:paraId="5D29D07B" w14:textId="60A6A83F" w:rsidR="00F96D77" w:rsidRDefault="00F96D77">
      <w:pPr>
        <w:rPr>
          <w:lang w:val="en-US"/>
        </w:rPr>
      </w:pPr>
      <w:r>
        <w:rPr>
          <w:lang w:val="en-US"/>
        </w:rPr>
        <w:t xml:space="preserve">Once you click find Best Teams, it will sort all the survey results into groups of 30 for Guilds. Certain members are locked </w:t>
      </w:r>
      <w:proofErr w:type="gramStart"/>
      <w:r>
        <w:rPr>
          <w:lang w:val="en-US"/>
        </w:rPr>
        <w:t>into</w:t>
      </w:r>
      <w:proofErr w:type="gramEnd"/>
      <w:r>
        <w:rPr>
          <w:lang w:val="en-US"/>
        </w:rPr>
        <w:t xml:space="preserve"> their guilds because of their leadership responsibilities. The app will attempt to determine the best team based on the data supplied by the survey results. Since we do not have a </w:t>
      </w:r>
      <w:proofErr w:type="gramStart"/>
      <w:r>
        <w:rPr>
          <w:lang w:val="en-US"/>
        </w:rPr>
        <w:t>players</w:t>
      </w:r>
      <w:proofErr w:type="gramEnd"/>
      <w:r>
        <w:rPr>
          <w:lang w:val="en-US"/>
        </w:rPr>
        <w:t xml:space="preserve"> ENTIRE inventory of weapons, we are limited to the details we </w:t>
      </w:r>
      <w:proofErr w:type="gramStart"/>
      <w:r>
        <w:rPr>
          <w:lang w:val="en-US"/>
        </w:rPr>
        <w:t>asked</w:t>
      </w:r>
      <w:proofErr w:type="gramEnd"/>
      <w:r>
        <w:rPr>
          <w:lang w:val="en-US"/>
        </w:rPr>
        <w:t xml:space="preserve"> in the survey. </w:t>
      </w:r>
      <w:proofErr w:type="gramStart"/>
      <w:r>
        <w:rPr>
          <w:lang w:val="en-US"/>
        </w:rPr>
        <w:t>So</w:t>
      </w:r>
      <w:proofErr w:type="gramEnd"/>
      <w:r>
        <w:rPr>
          <w:lang w:val="en-US"/>
        </w:rPr>
        <w:t xml:space="preserve"> if a Guild Battle throws a curve ball at us such as adding a new weapon the day of, or requiring a weapon we did not ask about, it could </w:t>
      </w:r>
      <w:proofErr w:type="spellStart"/>
      <w:r>
        <w:rPr>
          <w:lang w:val="en-US"/>
        </w:rPr>
        <w:t>scew</w:t>
      </w:r>
      <w:proofErr w:type="spellEnd"/>
      <w:r>
        <w:rPr>
          <w:lang w:val="en-US"/>
        </w:rPr>
        <w:t xml:space="preserve"> the results. However, this should still give us a fair example of player power level on average.</w:t>
      </w:r>
    </w:p>
    <w:p w14:paraId="137CE51E" w14:textId="396E5FC7" w:rsidR="000F68B7" w:rsidRDefault="000F68B7">
      <w:pPr>
        <w:rPr>
          <w:lang w:val="en-US"/>
        </w:rPr>
      </w:pPr>
      <w:r>
        <w:rPr>
          <w:lang w:val="en-US"/>
        </w:rPr>
        <w:br w:type="page"/>
      </w:r>
    </w:p>
    <w:p w14:paraId="5A5D31C1" w14:textId="70B853AE" w:rsidR="000F68B7" w:rsidRDefault="000F68B7">
      <w:pPr>
        <w:rPr>
          <w:lang w:val="en-US"/>
        </w:rPr>
      </w:pPr>
      <w:r>
        <w:rPr>
          <w:lang w:val="en-US"/>
        </w:rPr>
        <w:lastRenderedPageBreak/>
        <w:t xml:space="preserve">Viewing the player details provide </w:t>
      </w:r>
      <w:proofErr w:type="gramStart"/>
      <w:r>
        <w:rPr>
          <w:lang w:val="en-US"/>
        </w:rPr>
        <w:t>ALL of</w:t>
      </w:r>
      <w:proofErr w:type="gramEnd"/>
      <w:r>
        <w:rPr>
          <w:lang w:val="en-US"/>
        </w:rPr>
        <w:t xml:space="preserve"> the scoring details for that player’s team.</w:t>
      </w:r>
    </w:p>
    <w:p w14:paraId="1FAAAB24" w14:textId="78098059" w:rsidR="000F68B7" w:rsidRDefault="000F68B7">
      <w:pPr>
        <w:rPr>
          <w:lang w:val="en-US"/>
        </w:rPr>
      </w:pPr>
      <w:r w:rsidRPr="000F68B7">
        <w:rPr>
          <w:lang w:val="en-US"/>
        </w:rPr>
        <w:drawing>
          <wp:inline distT="0" distB="0" distL="0" distR="0" wp14:anchorId="1F8DD497" wp14:editId="2B39419A">
            <wp:extent cx="3599050" cy="2543175"/>
            <wp:effectExtent l="0" t="0" r="1905" b="0"/>
            <wp:docPr id="176263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36182" name=""/>
                    <pic:cNvPicPr/>
                  </pic:nvPicPr>
                  <pic:blipFill>
                    <a:blip r:embed="rId7"/>
                    <a:stretch>
                      <a:fillRect/>
                    </a:stretch>
                  </pic:blipFill>
                  <pic:spPr>
                    <a:xfrm>
                      <a:off x="0" y="0"/>
                      <a:ext cx="3607535" cy="2549171"/>
                    </a:xfrm>
                    <a:prstGeom prst="rect">
                      <a:avLst/>
                    </a:prstGeom>
                  </pic:spPr>
                </pic:pic>
              </a:graphicData>
            </a:graphic>
          </wp:inline>
        </w:drawing>
      </w:r>
    </w:p>
    <w:p w14:paraId="46C43DCC" w14:textId="5AA3E1EA" w:rsidR="000F68B7" w:rsidRDefault="000F68B7">
      <w:pPr>
        <w:rPr>
          <w:lang w:val="en-US"/>
        </w:rPr>
      </w:pPr>
      <w:r w:rsidRPr="000F68B7">
        <w:rPr>
          <w:lang w:val="en-US"/>
        </w:rPr>
        <w:drawing>
          <wp:inline distT="0" distB="0" distL="0" distR="0" wp14:anchorId="5C1EA4B3" wp14:editId="01093785">
            <wp:extent cx="3609975" cy="2665828"/>
            <wp:effectExtent l="0" t="0" r="0" b="1270"/>
            <wp:docPr id="7560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32705" name=""/>
                    <pic:cNvPicPr/>
                  </pic:nvPicPr>
                  <pic:blipFill>
                    <a:blip r:embed="rId8"/>
                    <a:stretch>
                      <a:fillRect/>
                    </a:stretch>
                  </pic:blipFill>
                  <pic:spPr>
                    <a:xfrm>
                      <a:off x="0" y="0"/>
                      <a:ext cx="3620068" cy="2673281"/>
                    </a:xfrm>
                    <a:prstGeom prst="rect">
                      <a:avLst/>
                    </a:prstGeom>
                  </pic:spPr>
                </pic:pic>
              </a:graphicData>
            </a:graphic>
          </wp:inline>
        </w:drawing>
      </w:r>
    </w:p>
    <w:p w14:paraId="2D944B48" w14:textId="3A945C93" w:rsidR="000F68B7" w:rsidRDefault="000F68B7">
      <w:pPr>
        <w:rPr>
          <w:lang w:val="en-US"/>
        </w:rPr>
      </w:pPr>
      <w:r w:rsidRPr="000F68B7">
        <w:rPr>
          <w:lang w:val="en-US"/>
        </w:rPr>
        <w:drawing>
          <wp:inline distT="0" distB="0" distL="0" distR="0" wp14:anchorId="300D2BE4" wp14:editId="47A08BAC">
            <wp:extent cx="3657600" cy="2215662"/>
            <wp:effectExtent l="0" t="0" r="0" b="0"/>
            <wp:docPr id="15599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52295" name=""/>
                    <pic:cNvPicPr/>
                  </pic:nvPicPr>
                  <pic:blipFill>
                    <a:blip r:embed="rId9"/>
                    <a:stretch>
                      <a:fillRect/>
                    </a:stretch>
                  </pic:blipFill>
                  <pic:spPr>
                    <a:xfrm>
                      <a:off x="0" y="0"/>
                      <a:ext cx="3664940" cy="2220108"/>
                    </a:xfrm>
                    <a:prstGeom prst="rect">
                      <a:avLst/>
                    </a:prstGeom>
                  </pic:spPr>
                </pic:pic>
              </a:graphicData>
            </a:graphic>
          </wp:inline>
        </w:drawing>
      </w:r>
    </w:p>
    <w:p w14:paraId="68B03AE2" w14:textId="77777777" w:rsidR="000F68B7" w:rsidRDefault="000F68B7">
      <w:pPr>
        <w:rPr>
          <w:lang w:val="en-US"/>
        </w:rPr>
      </w:pPr>
      <w:r>
        <w:rPr>
          <w:lang w:val="en-US"/>
        </w:rPr>
        <w:br w:type="page"/>
      </w:r>
    </w:p>
    <w:p w14:paraId="55806AF7" w14:textId="44C3EF6A" w:rsidR="000F68B7" w:rsidRDefault="000F68B7">
      <w:pPr>
        <w:rPr>
          <w:lang w:val="en-US"/>
        </w:rPr>
      </w:pPr>
      <w:r>
        <w:rPr>
          <w:lang w:val="en-US"/>
        </w:rPr>
        <w:lastRenderedPageBreak/>
        <w:t xml:space="preserve">This is where we can verify how the synergy detection </w:t>
      </w:r>
      <w:proofErr w:type="gramStart"/>
      <w:r>
        <w:rPr>
          <w:lang w:val="en-US"/>
        </w:rPr>
        <w:t>is working</w:t>
      </w:r>
      <w:proofErr w:type="gramEnd"/>
      <w:r>
        <w:rPr>
          <w:lang w:val="en-US"/>
        </w:rPr>
        <w:t xml:space="preserve">. We can examine the choices it made to determine </w:t>
      </w:r>
      <w:proofErr w:type="gramStart"/>
      <w:r>
        <w:rPr>
          <w:lang w:val="en-US"/>
        </w:rPr>
        <w:t>is</w:t>
      </w:r>
      <w:proofErr w:type="gramEnd"/>
      <w:r>
        <w:rPr>
          <w:lang w:val="en-US"/>
        </w:rPr>
        <w:t xml:space="preserve"> adjustments to the </w:t>
      </w:r>
      <w:proofErr w:type="gramStart"/>
      <w:r>
        <w:rPr>
          <w:lang w:val="en-US"/>
        </w:rPr>
        <w:t>logic</w:t>
      </w:r>
      <w:proofErr w:type="gramEnd"/>
      <w:r>
        <w:rPr>
          <w:lang w:val="en-US"/>
        </w:rPr>
        <w:t xml:space="preserve"> </w:t>
      </w:r>
      <w:proofErr w:type="gramStart"/>
      <w:r>
        <w:rPr>
          <w:lang w:val="en-US"/>
        </w:rPr>
        <w:t>need</w:t>
      </w:r>
      <w:proofErr w:type="gramEnd"/>
      <w:r>
        <w:rPr>
          <w:lang w:val="en-US"/>
        </w:rPr>
        <w:t xml:space="preserve"> to be made. </w:t>
      </w:r>
      <w:proofErr w:type="gramStart"/>
      <w:r>
        <w:rPr>
          <w:lang w:val="en-US"/>
        </w:rPr>
        <w:t>Unfortunately</w:t>
      </w:r>
      <w:proofErr w:type="gramEnd"/>
      <w:r>
        <w:rPr>
          <w:lang w:val="en-US"/>
        </w:rPr>
        <w:t xml:space="preserve"> those adjustments need to be made in code, </w:t>
      </w:r>
      <w:proofErr w:type="gramStart"/>
      <w:r>
        <w:rPr>
          <w:lang w:val="en-US"/>
        </w:rPr>
        <w:t>so</w:t>
      </w:r>
      <w:proofErr w:type="gramEnd"/>
      <w:r>
        <w:rPr>
          <w:lang w:val="en-US"/>
        </w:rPr>
        <w:t xml:space="preserve"> can be slower to implement. </w:t>
      </w:r>
      <w:proofErr w:type="gramStart"/>
      <w:r>
        <w:rPr>
          <w:lang w:val="en-US"/>
        </w:rPr>
        <w:t>But</w:t>
      </w:r>
      <w:proofErr w:type="gramEnd"/>
      <w:r>
        <w:rPr>
          <w:lang w:val="en-US"/>
        </w:rPr>
        <w:t xml:space="preserve"> clicking the Other Teams button, you can see the power levels for other team combinations it found </w:t>
      </w:r>
      <w:proofErr w:type="gramStart"/>
      <w:r>
        <w:rPr>
          <w:lang w:val="en-US"/>
        </w:rPr>
        <w:t>still</w:t>
      </w:r>
      <w:proofErr w:type="gramEnd"/>
      <w:r>
        <w:rPr>
          <w:lang w:val="en-US"/>
        </w:rPr>
        <w:t xml:space="preserve"> based on the survey results.</w:t>
      </w:r>
    </w:p>
    <w:p w14:paraId="72DCABBC" w14:textId="097CD371" w:rsidR="000F68B7" w:rsidRDefault="000F68B7">
      <w:pPr>
        <w:rPr>
          <w:lang w:val="en-US"/>
        </w:rPr>
      </w:pPr>
      <w:r w:rsidRPr="000F68B7">
        <w:rPr>
          <w:lang w:val="en-US"/>
        </w:rPr>
        <w:drawing>
          <wp:inline distT="0" distB="0" distL="0" distR="0" wp14:anchorId="0056599F" wp14:editId="26E318A5">
            <wp:extent cx="5943600" cy="2142490"/>
            <wp:effectExtent l="0" t="0" r="0" b="0"/>
            <wp:docPr id="192745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51481" name=""/>
                    <pic:cNvPicPr/>
                  </pic:nvPicPr>
                  <pic:blipFill>
                    <a:blip r:embed="rId10"/>
                    <a:stretch>
                      <a:fillRect/>
                    </a:stretch>
                  </pic:blipFill>
                  <pic:spPr>
                    <a:xfrm>
                      <a:off x="0" y="0"/>
                      <a:ext cx="5943600" cy="2142490"/>
                    </a:xfrm>
                    <a:prstGeom prst="rect">
                      <a:avLst/>
                    </a:prstGeom>
                  </pic:spPr>
                </pic:pic>
              </a:graphicData>
            </a:graphic>
          </wp:inline>
        </w:drawing>
      </w:r>
    </w:p>
    <w:p w14:paraId="14C838D2" w14:textId="77777777" w:rsidR="000F68B7" w:rsidRDefault="000F68B7">
      <w:pPr>
        <w:rPr>
          <w:lang w:val="en-US"/>
        </w:rPr>
      </w:pPr>
      <w:r>
        <w:rPr>
          <w:lang w:val="en-US"/>
        </w:rPr>
        <w:br w:type="page"/>
      </w:r>
    </w:p>
    <w:p w14:paraId="2D6EAA02" w14:textId="3D30D03E" w:rsidR="000F68B7" w:rsidRDefault="000F68B7">
      <w:pPr>
        <w:rPr>
          <w:lang w:val="en-US"/>
        </w:rPr>
      </w:pPr>
      <w:r>
        <w:rPr>
          <w:lang w:val="en-US"/>
        </w:rPr>
        <w:lastRenderedPageBreak/>
        <w:t xml:space="preserve">There is also a data diagnostics page. This page can tell you if there is any missing data. This includes data in the weapon database </w:t>
      </w:r>
      <w:proofErr w:type="spellStart"/>
      <w:r>
        <w:rPr>
          <w:lang w:val="en-US"/>
        </w:rPr>
        <w:t>CypherSignal</w:t>
      </w:r>
      <w:proofErr w:type="spellEnd"/>
      <w:r>
        <w:rPr>
          <w:lang w:val="en-US"/>
        </w:rPr>
        <w:t xml:space="preserve"> maintains, the additional data files </w:t>
      </w:r>
      <w:proofErr w:type="gramStart"/>
      <w:r>
        <w:rPr>
          <w:lang w:val="en-US"/>
        </w:rPr>
        <w:t>use</w:t>
      </w:r>
      <w:proofErr w:type="gramEnd"/>
      <w:r>
        <w:rPr>
          <w:lang w:val="en-US"/>
        </w:rPr>
        <w:t xml:space="preserve"> to supplement that information with R Abilities, or any combination of the above.</w:t>
      </w:r>
    </w:p>
    <w:p w14:paraId="01D114E8" w14:textId="4D873C00" w:rsidR="000F68B7" w:rsidRPr="00F96D77" w:rsidRDefault="000F68B7">
      <w:pPr>
        <w:rPr>
          <w:lang w:val="en-US"/>
        </w:rPr>
      </w:pPr>
      <w:r w:rsidRPr="000F68B7">
        <w:rPr>
          <w:lang w:val="en-US"/>
        </w:rPr>
        <w:drawing>
          <wp:inline distT="0" distB="0" distL="0" distR="0" wp14:anchorId="5815B772" wp14:editId="1431CC10">
            <wp:extent cx="5943600" cy="2908935"/>
            <wp:effectExtent l="0" t="0" r="0" b="5715"/>
            <wp:docPr id="120787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0385" name=""/>
                    <pic:cNvPicPr/>
                  </pic:nvPicPr>
                  <pic:blipFill>
                    <a:blip r:embed="rId11"/>
                    <a:stretch>
                      <a:fillRect/>
                    </a:stretch>
                  </pic:blipFill>
                  <pic:spPr>
                    <a:xfrm>
                      <a:off x="0" y="0"/>
                      <a:ext cx="5943600" cy="2908935"/>
                    </a:xfrm>
                    <a:prstGeom prst="rect">
                      <a:avLst/>
                    </a:prstGeom>
                  </pic:spPr>
                </pic:pic>
              </a:graphicData>
            </a:graphic>
          </wp:inline>
        </w:drawing>
      </w:r>
    </w:p>
    <w:sectPr w:rsidR="000F68B7" w:rsidRPr="00F96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77"/>
    <w:rsid w:val="000F68B7"/>
    <w:rsid w:val="006D70F5"/>
    <w:rsid w:val="008C020E"/>
    <w:rsid w:val="00DA3A5A"/>
    <w:rsid w:val="00F86397"/>
    <w:rsid w:val="00F96D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5EBF"/>
  <w15:chartTrackingRefBased/>
  <w15:docId w15:val="{1A904472-5782-4532-BA0B-DD371F84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77"/>
    <w:rPr>
      <w:rFonts w:eastAsiaTheme="majorEastAsia" w:cstheme="majorBidi"/>
      <w:color w:val="272727" w:themeColor="text1" w:themeTint="D8"/>
    </w:rPr>
  </w:style>
  <w:style w:type="paragraph" w:styleId="Title">
    <w:name w:val="Title"/>
    <w:basedOn w:val="Normal"/>
    <w:next w:val="Normal"/>
    <w:link w:val="TitleChar"/>
    <w:uiPriority w:val="10"/>
    <w:qFormat/>
    <w:rsid w:val="00F9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77"/>
    <w:pPr>
      <w:spacing w:before="160"/>
      <w:jc w:val="center"/>
    </w:pPr>
    <w:rPr>
      <w:i/>
      <w:iCs/>
      <w:color w:val="404040" w:themeColor="text1" w:themeTint="BF"/>
    </w:rPr>
  </w:style>
  <w:style w:type="character" w:customStyle="1" w:styleId="QuoteChar">
    <w:name w:val="Quote Char"/>
    <w:basedOn w:val="DefaultParagraphFont"/>
    <w:link w:val="Quote"/>
    <w:uiPriority w:val="29"/>
    <w:rsid w:val="00F96D77"/>
    <w:rPr>
      <w:i/>
      <w:iCs/>
      <w:color w:val="404040" w:themeColor="text1" w:themeTint="BF"/>
    </w:rPr>
  </w:style>
  <w:style w:type="paragraph" w:styleId="ListParagraph">
    <w:name w:val="List Paragraph"/>
    <w:basedOn w:val="Normal"/>
    <w:uiPriority w:val="34"/>
    <w:qFormat/>
    <w:rsid w:val="00F96D77"/>
    <w:pPr>
      <w:ind w:left="720"/>
      <w:contextualSpacing/>
    </w:pPr>
  </w:style>
  <w:style w:type="character" w:styleId="IntenseEmphasis">
    <w:name w:val="Intense Emphasis"/>
    <w:basedOn w:val="DefaultParagraphFont"/>
    <w:uiPriority w:val="21"/>
    <w:qFormat/>
    <w:rsid w:val="00F96D77"/>
    <w:rPr>
      <w:i/>
      <w:iCs/>
      <w:color w:val="0F4761" w:themeColor="accent1" w:themeShade="BF"/>
    </w:rPr>
  </w:style>
  <w:style w:type="paragraph" w:styleId="IntenseQuote">
    <w:name w:val="Intense Quote"/>
    <w:basedOn w:val="Normal"/>
    <w:next w:val="Normal"/>
    <w:link w:val="IntenseQuoteChar"/>
    <w:uiPriority w:val="30"/>
    <w:qFormat/>
    <w:rsid w:val="00F96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77"/>
    <w:rPr>
      <w:i/>
      <w:iCs/>
      <w:color w:val="0F4761" w:themeColor="accent1" w:themeShade="BF"/>
    </w:rPr>
  </w:style>
  <w:style w:type="character" w:styleId="IntenseReference">
    <w:name w:val="Intense Reference"/>
    <w:basedOn w:val="DefaultParagraphFont"/>
    <w:uiPriority w:val="32"/>
    <w:qFormat/>
    <w:rsid w:val="00F96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Delaney</dc:creator>
  <cp:keywords/>
  <dc:description/>
  <cp:lastModifiedBy>Dennis Delaney</cp:lastModifiedBy>
  <cp:revision>1</cp:revision>
  <dcterms:created xsi:type="dcterms:W3CDTF">2026-03-15T17:03:00Z</dcterms:created>
  <dcterms:modified xsi:type="dcterms:W3CDTF">2026-03-15T17:21:00Z</dcterms:modified>
</cp:coreProperties>
</file>