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93A" w:rsidRPr="00EA4C9A" w:rsidRDefault="00EA4C9A" w:rsidP="00E26D64">
      <w:pPr>
        <w:rPr>
          <w:rFonts w:ascii="Verdana" w:hAnsi="Verdana"/>
          <w:sz w:val="22"/>
          <w:szCs w:val="22"/>
          <w:u w:val="single"/>
        </w:rPr>
      </w:pPr>
      <w:r w:rsidRPr="00EA4C9A">
        <w:rPr>
          <w:rFonts w:ascii="Verdana" w:hAnsi="Verdana"/>
          <w:sz w:val="22"/>
          <w:szCs w:val="22"/>
          <w:u w:val="single"/>
        </w:rPr>
        <w:t>Nova solution em branco:</w:t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EA4C9A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19377"/>
            <wp:effectExtent l="19050" t="0" r="6645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423920" cy="2019935"/>
            <wp:effectExtent l="19050" t="0" r="5080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64" w:rsidRDefault="00E26D64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t>Diagrama de Classes: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605573" cy="1763442"/>
            <wp:effectExtent l="19050" t="0" r="0" b="0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482" t="41551" r="10093"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9" cy="176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E97065" w:rsidRPr="00E97065" w:rsidRDefault="00E97065" w:rsidP="00E26D64">
      <w:pPr>
        <w:rPr>
          <w:rFonts w:ascii="Verdana" w:hAnsi="Verdana"/>
          <w:sz w:val="36"/>
          <w:szCs w:val="22"/>
        </w:rPr>
      </w:pPr>
      <w:r>
        <w:rPr>
          <w:rFonts w:ascii="Verdana" w:hAnsi="Verdana"/>
          <w:sz w:val="36"/>
          <w:szCs w:val="22"/>
        </w:rPr>
        <w:lastRenderedPageBreak/>
        <w:t xml:space="preserve">ADO.NET </w:t>
      </w:r>
      <w:r w:rsidRPr="00E97065">
        <w:rPr>
          <w:rFonts w:ascii="Verdana" w:hAnsi="Verdana"/>
          <w:sz w:val="36"/>
          <w:szCs w:val="22"/>
        </w:rPr>
        <w:t>Entity Framework</w:t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b/>
          <w:bCs/>
          <w:sz w:val="22"/>
          <w:szCs w:val="22"/>
        </w:rPr>
        <w:t>ADO.NET</w:t>
      </w:r>
      <w:r w:rsidRPr="00133277">
        <w:rPr>
          <w:rFonts w:ascii="Verdana" w:hAnsi="Verdana"/>
          <w:sz w:val="22"/>
          <w:szCs w:val="22"/>
        </w:rPr>
        <w:t> (ActiveX Data Objects) consiste em um conjunto de bibliotecas definidas pelo .NET framework (localizadas no namespace </w:t>
      </w:r>
      <w:r w:rsidRPr="00133277">
        <w:rPr>
          <w:rFonts w:ascii="Verdana" w:hAnsi="Verdana"/>
          <w:b/>
          <w:bCs/>
          <w:sz w:val="22"/>
          <w:szCs w:val="22"/>
        </w:rPr>
        <w:t>System.Data</w:t>
      </w:r>
      <w:r w:rsidRPr="00133277">
        <w:rPr>
          <w:rFonts w:ascii="Verdana" w:hAnsi="Verdana"/>
          <w:sz w:val="22"/>
          <w:szCs w:val="22"/>
        </w:rPr>
        <w:t>) que pode ser utilizado para manipular e persistir informações armazenadas numa base de dados remota.</w:t>
      </w:r>
    </w:p>
    <w:p w:rsidR="00E97065" w:rsidRDefault="00E97065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 xml:space="preserve">O Microsoft® </w:t>
      </w:r>
      <w:r w:rsidRPr="00133277">
        <w:rPr>
          <w:rFonts w:ascii="Verdana" w:hAnsi="Verdana"/>
          <w:b/>
          <w:bCs/>
          <w:sz w:val="22"/>
          <w:szCs w:val="22"/>
        </w:rPr>
        <w:t xml:space="preserve">ADO.NET Entity Framework </w:t>
      </w:r>
      <w:r w:rsidRPr="00133277">
        <w:rPr>
          <w:rFonts w:ascii="Verdana" w:hAnsi="Verdana"/>
          <w:sz w:val="22"/>
          <w:szCs w:val="22"/>
        </w:rPr>
        <w:t xml:space="preserve">é um framework do tipo </w:t>
      </w:r>
      <w:r w:rsidRPr="00133277">
        <w:rPr>
          <w:rFonts w:ascii="Verdana" w:hAnsi="Verdana"/>
          <w:sz w:val="22"/>
          <w:szCs w:val="22"/>
          <w:u w:val="single"/>
        </w:rPr>
        <w:t>ORM (Object/Relational Mapping)</w:t>
      </w:r>
      <w:r w:rsidRPr="00133277">
        <w:rPr>
          <w:rFonts w:ascii="Verdana" w:hAnsi="Verdana"/>
          <w:sz w:val="22"/>
          <w:szCs w:val="22"/>
        </w:rPr>
        <w:t xml:space="preserve"> que permite aos desenvolvedores trabalhar com dados relacionais como objetos de domínio específico, eliminando a necessidade de maior parte dos códigos de acesso de dados que os desenvolvedores geralmente precisam escrever. Com o Entity Framework, os desenvolvedores podem lançar consultas usando expressões LAMBDA, e depois recuperar e manipular dados como objetos fortemente tipificados. </w:t>
      </w:r>
    </w:p>
    <w:p w:rsid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>A implementação do ORM do Entity Framework fornece serviços como rastreamento de alterações, resolução de identidades, lazy loading e tradução de consultas para que os desenvolvedores possam se concentrar na lógica de negócios de seus aplicativos em vez dos princípios básicos de acesso a dados.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571875" cy="2114550"/>
            <wp:effectExtent l="19050" t="0" r="9525" b="0"/>
            <wp:docPr id="42" name="Imagem 1" descr="or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 descr="orm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567221"/>
            <wp:effectExtent l="19050" t="0" r="0" b="0"/>
            <wp:docPr id="44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58180" cy="2280652"/>
                      <a:chOff x="630370" y="3308588"/>
                      <a:chExt cx="7858180" cy="2280652"/>
                    </a:xfrm>
                  </a:grpSpPr>
                  <a:sp>
                    <a:nvSpPr>
                      <a:cNvPr id="8" name="Cubo 7"/>
                      <a:cNvSpPr/>
                    </a:nvSpPr>
                    <a:spPr>
                      <a:xfrm>
                        <a:off x="630370" y="3308588"/>
                        <a:ext cx="2214578" cy="1500198"/>
                      </a:xfrm>
                      <a:prstGeom prst="cube">
                        <a:avLst>
                          <a:gd name="adj" fmla="val 10678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Fluxograma: Disco magnético 8"/>
                      <a:cNvSpPr/>
                    </a:nvSpPr>
                    <a:spPr>
                      <a:xfrm>
                        <a:off x="6716668" y="3308588"/>
                        <a:ext cx="1428760" cy="1285884"/>
                      </a:xfrm>
                      <a:prstGeom prst="flowChartMagneticDisk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CaixaDeTexto 9"/>
                      <a:cNvSpPr txBox="1"/>
                    </a:nvSpPr>
                    <a:spPr>
                      <a:xfrm>
                        <a:off x="630370" y="3665778"/>
                        <a:ext cx="200026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Aplicação .NET</a:t>
                          </a:r>
                        </a:p>
                        <a:p>
                          <a:pPr algn="ctr"/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Asp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.Net, 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Forms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, MVC, etc...)</a:t>
                          </a:r>
                          <a:endParaRPr lang="pt-BR" dirty="0">
                            <a:solidFill>
                              <a:schemeClr val="bg1">
                                <a:lumMod val="9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3" name="CaixaDeTexto 12"/>
                      <a:cNvSpPr txBox="1"/>
                    </a:nvSpPr>
                    <a:spPr>
                      <a:xfrm>
                        <a:off x="6416848" y="4665910"/>
                        <a:ext cx="2071702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Banco de dados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SqlServer</a:t>
                          </a:r>
                          <a:r>
                            <a:rPr lang="pt-BR" dirty="0" smtClean="0"/>
                            <a:t>, Oracle, </a:t>
                          </a:r>
                          <a:r>
                            <a:rPr lang="pt-BR" dirty="0" err="1" smtClean="0"/>
                            <a:t>MySql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4" name="CaixaDeTexto 13"/>
                      <a:cNvSpPr txBox="1"/>
                    </a:nvSpPr>
                    <a:spPr>
                      <a:xfrm>
                        <a:off x="3202138" y="4237282"/>
                        <a:ext cx="307183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ADO.NET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SqlClient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EntityFramework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DataSets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5" name="Seta para a esquerda e para a direita 14"/>
                      <a:cNvSpPr/>
                    </a:nvSpPr>
                    <a:spPr>
                      <a:xfrm>
                        <a:off x="2987824" y="3594340"/>
                        <a:ext cx="3500462" cy="71438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lastRenderedPageBreak/>
        <w:t>0 - Modelagem de entidades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 Library .NET Framework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938" cy="2679404"/>
            <wp:effectExtent l="19050" t="0" r="7262" b="0"/>
            <wp:docPr id="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Produtos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o EntityFramework possa mapear as classes de entidade, é necessário que as propriedades set e get sejam declaradas com operador </w:t>
      </w:r>
      <w:r w:rsidRPr="00133277">
        <w:rPr>
          <w:rFonts w:ascii="Verdana" w:hAnsi="Verdana"/>
          <w:b/>
          <w:sz w:val="22"/>
          <w:szCs w:val="22"/>
        </w:rPr>
        <w:t>virtual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Produtos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Regra: Se uma entidade no banco de dados conter foreign key, será necessário declarar na classe uma propriedade para esta foreign key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P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virtual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IdEstoque {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get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E26D64">
      <w:pPr>
        <w:rPr>
          <w:rFonts w:ascii="Verdana" w:hAnsi="Verdana"/>
          <w:sz w:val="32"/>
          <w:szCs w:val="22"/>
        </w:rPr>
      </w:pPr>
      <w:r w:rsidRPr="00133277">
        <w:rPr>
          <w:rFonts w:ascii="Verdana" w:hAnsi="Verdana"/>
          <w:sz w:val="32"/>
          <w:szCs w:val="22"/>
        </w:rPr>
        <w:t>1.1 - Camada de Apresentação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Asp.Net WebApi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504" cy="3189768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3498111"/>
            <wp:effectExtent l="19050" t="0" r="0" b="0"/>
            <wp:docPr id="5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Pr="00B41C60" w:rsidRDefault="00B41C60" w:rsidP="00E26D64">
      <w:pPr>
        <w:rPr>
          <w:rFonts w:ascii="Verdana" w:hAnsi="Verdana"/>
          <w:b/>
          <w:sz w:val="22"/>
          <w:szCs w:val="22"/>
        </w:rPr>
      </w:pPr>
      <w:r w:rsidRPr="00B41C60">
        <w:rPr>
          <w:rFonts w:ascii="Verdana" w:hAnsi="Verdana"/>
          <w:b/>
          <w:sz w:val="22"/>
          <w:szCs w:val="22"/>
        </w:rPr>
        <w:lastRenderedPageBreak/>
        <w:t>Criando a base de dados: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>MDF - Master Database File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/App_Data/Banco.mdf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t>1.3 - Camada de Acesso a Dados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>DAL - Data Access Layer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56810"/>
            <wp:effectExtent l="19050" t="0" r="0" b="0"/>
            <wp:docPr id="6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>Instalando o EntityFramework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Observação: O EntityFramework deverá ser instalado no projeto DAL, </w:t>
      </w:r>
      <w:r>
        <w:rPr>
          <w:rFonts w:ascii="Verdana" w:hAnsi="Verdana"/>
          <w:sz w:val="22"/>
          <w:szCs w:val="22"/>
        </w:rPr>
        <w:br/>
        <w:t>mas tambem no projeto Asp.Net (ConnectionString)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61907"/>
            <wp:effectExtent l="19050" t="0" r="6645" b="0"/>
            <wp:docPr id="6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6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6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>ORM - Mapeamento Objeto Relacional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Mapear cada classe de entidade para estas sejam interpretadas 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pelo EntityFramework como tabelas do banco de dados.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DF4A58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2" type="#_x0000_t32" style="position:absolute;margin-left:200.45pt;margin-top:280.4pt;width:62.8pt;height:0;flip:x;z-index:25166233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shape id="_x0000_s2101" type="#_x0000_t32" style="position:absolute;margin-left:263.25pt;margin-top:96.25pt;width:0;height:184.15pt;z-index:251661312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shape id="_x0000_s2100" type="#_x0000_t32" style="position:absolute;margin-left:140.15pt;margin-top:96.25pt;width:123.1pt;height:0;z-index:251660288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9" style="position:absolute;margin-left:89.95pt;margin-top:261.15pt;width:105.45pt;height:36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8" style="position:absolute;margin-left:55.6pt;margin-top:81.15pt;width:84.55pt;height:34.35pt;z-index:251658240" arcsize="10923f" filled="f" strokecolor="red"/>
        </w:pict>
      </w:r>
      <w:r w:rsidR="00B41C60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106922" cy="4712895"/>
            <wp:effectExtent l="19050" t="0" r="0" b="0"/>
            <wp:docPr id="7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1215" t="21918" r="2843" b="2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7" cy="472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referencia no projeto DAL para o projeto Entidades: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608" cy="2519916"/>
            <wp:effectExtent l="19050" t="0" r="0" b="0"/>
            <wp:docPr id="7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Estoque..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EntityTypeConfiguration&lt;Estoque&gt;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[ctor] + 2x[tab]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EstoqueMap()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"Estoque"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HasKey(e =&gt; e.IdEstoque);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os campos..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e.IdEstoque)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"IdEstoque"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e.Nome)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Property(e =&gt; e.Descricao)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"Descricao"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.HasMaxLength(250)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System.Data.Entity.ModelConfiguration;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Produto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ProdutoMap</w:t>
      </w:r>
      <w:r>
        <w:rPr>
          <w:rFonts w:ascii="Consolas" w:hAnsi="Consolas" w:cs="Consolas"/>
          <w:color w:val="000000"/>
          <w:sz w:val="19"/>
          <w:szCs w:val="19"/>
        </w:rPr>
        <w:t xml:space="preserve"> : EntityTypeConfiguration&lt;Produto&gt;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[ctor] + 2x[tab]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ProdutoMap()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ToTable(</w:t>
      </w:r>
      <w:r>
        <w:rPr>
          <w:rFonts w:ascii="Consolas" w:hAnsi="Consolas" w:cs="Consolas"/>
          <w:color w:val="A31515"/>
          <w:sz w:val="19"/>
          <w:szCs w:val="19"/>
        </w:rPr>
        <w:t>"Produto"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HasKey(p =&gt; p.IdProduto);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//campos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p.IdProduto)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"IdProduto"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p.Nome)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.HasMaxLength(50)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p.Preco)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"Preco"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.HasPrecision(18,2)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Property(p =&gt; p.Quantidade)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.HasColumnName(</w:t>
      </w:r>
      <w:r>
        <w:rPr>
          <w:rFonts w:ascii="Consolas" w:hAnsi="Consolas" w:cs="Consolas"/>
          <w:color w:val="A31515"/>
          <w:sz w:val="19"/>
          <w:szCs w:val="19"/>
        </w:rPr>
        <w:t>"Quantidade"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.IsRequired();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 relacionamento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//cardinalidade 1 para muitos..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HasRequired(p =&gt; p.Estoque) </w:t>
      </w:r>
      <w:r>
        <w:rPr>
          <w:rFonts w:ascii="Consolas" w:hAnsi="Consolas" w:cs="Consolas"/>
          <w:color w:val="008000"/>
          <w:sz w:val="19"/>
          <w:szCs w:val="19"/>
        </w:rPr>
        <w:t>//Produto TEM 1 Estoque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.WithMany(e =&gt; e.Produtos) </w:t>
      </w:r>
      <w:r>
        <w:rPr>
          <w:rFonts w:ascii="Consolas" w:hAnsi="Consolas" w:cs="Consolas"/>
          <w:color w:val="008000"/>
          <w:sz w:val="19"/>
          <w:szCs w:val="19"/>
        </w:rPr>
        <w:t>//Estoque TEM MUITOS Produtos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.HasForeignKey(p =&gt; p.IdEstoque); </w:t>
      </w:r>
      <w:r>
        <w:rPr>
          <w:rFonts w:ascii="Consolas" w:hAnsi="Consolas" w:cs="Consolas"/>
          <w:color w:val="008000"/>
          <w:sz w:val="19"/>
          <w:szCs w:val="19"/>
        </w:rPr>
        <w:t>//Chave Estrangeira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Pr="004E0603" w:rsidRDefault="004E0603" w:rsidP="00E26D64">
      <w:pPr>
        <w:rPr>
          <w:rFonts w:ascii="Verdana" w:hAnsi="Verdana"/>
          <w:b/>
          <w:sz w:val="22"/>
          <w:szCs w:val="22"/>
        </w:rPr>
      </w:pPr>
      <w:r w:rsidRPr="004E0603">
        <w:rPr>
          <w:rFonts w:ascii="Verdana" w:hAnsi="Verdana"/>
          <w:b/>
          <w:sz w:val="22"/>
          <w:szCs w:val="22"/>
        </w:rPr>
        <w:t>Mapeando a connectionstring do banco de dados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15069"/>
            <wp:effectExtent l="19050" t="0" r="236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10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1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84754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Pr="004E0603" w:rsidRDefault="004E0603" w:rsidP="00E26D64">
      <w:pPr>
        <w:rPr>
          <w:rFonts w:ascii="Verdana" w:hAnsi="Verdana"/>
          <w:sz w:val="32"/>
          <w:szCs w:val="22"/>
        </w:rPr>
      </w:pPr>
      <w:r w:rsidRPr="004E0603">
        <w:rPr>
          <w:rFonts w:ascii="Verdana" w:hAnsi="Verdana"/>
          <w:sz w:val="32"/>
          <w:szCs w:val="22"/>
        </w:rPr>
        <w:t>\Web.config.xml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Configurando a string de conexão..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connectionstring..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aula18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Source=(LocalDB)\MSSQLLocalDB;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AttachDbFilename=C:\Users\COTI\Desktop\___Aula_15.03.18\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Aula18\Projeto.WEB\App_Data\Banco.mdf;Integrated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/&gt;</w:t>
      </w:r>
    </w:p>
    <w:p w:rsidR="004E0603" w:rsidRDefault="00DA6969" w:rsidP="00403135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DA6969" w:rsidRDefault="00DA6969" w:rsidP="00E26D64">
      <w:pPr>
        <w:rPr>
          <w:rFonts w:ascii="Verdana" w:hAnsi="Verdana"/>
          <w:sz w:val="22"/>
          <w:szCs w:val="22"/>
        </w:rPr>
      </w:pPr>
    </w:p>
    <w:p w:rsidR="00DA6969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referencia no projeto DAL para </w:t>
      </w:r>
      <w:r w:rsidRPr="00403135">
        <w:rPr>
          <w:rFonts w:ascii="Verdana" w:hAnsi="Verdana"/>
          <w:b/>
          <w:sz w:val="22"/>
          <w:szCs w:val="22"/>
        </w:rPr>
        <w:t>System.Configuration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9162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Pr="00403135" w:rsidRDefault="00403135" w:rsidP="00E26D64">
      <w:pPr>
        <w:rPr>
          <w:rFonts w:ascii="Verdana" w:hAnsi="Verdana"/>
          <w:sz w:val="32"/>
          <w:szCs w:val="22"/>
        </w:rPr>
      </w:pPr>
      <w:r w:rsidRPr="00403135">
        <w:rPr>
          <w:rFonts w:ascii="Verdana" w:hAnsi="Verdana"/>
          <w:sz w:val="32"/>
          <w:szCs w:val="22"/>
        </w:rPr>
        <w:lastRenderedPageBreak/>
        <w:t xml:space="preserve">Classe de conexão com o banco </w:t>
      </w:r>
      <w:r>
        <w:rPr>
          <w:rFonts w:ascii="Verdana" w:hAnsi="Verdana"/>
          <w:sz w:val="32"/>
          <w:szCs w:val="22"/>
        </w:rPr>
        <w:br/>
      </w:r>
      <w:r w:rsidRPr="00403135">
        <w:rPr>
          <w:rFonts w:ascii="Verdana" w:hAnsi="Verdana"/>
          <w:sz w:val="32"/>
          <w:szCs w:val="22"/>
        </w:rPr>
        <w:t>de dados em EntityFramework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Geramente esta classe é chamada de "</w:t>
      </w:r>
      <w:r w:rsidRPr="00403135">
        <w:rPr>
          <w:rFonts w:ascii="Verdana" w:hAnsi="Verdana"/>
          <w:b/>
          <w:sz w:val="22"/>
          <w:szCs w:val="22"/>
        </w:rPr>
        <w:t>DataContext</w:t>
      </w:r>
      <w:r>
        <w:rPr>
          <w:rFonts w:ascii="Verdana" w:hAnsi="Verdana"/>
          <w:sz w:val="22"/>
          <w:szCs w:val="22"/>
        </w:rPr>
        <w:t>"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855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 framework..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System.Configuration; </w:t>
      </w:r>
      <w:r>
        <w:rPr>
          <w:rFonts w:ascii="Consolas" w:hAnsi="Consolas" w:cs="Consolas"/>
          <w:color w:val="008000"/>
          <w:sz w:val="19"/>
          <w:szCs w:val="19"/>
        </w:rPr>
        <w:t>//connectionstring..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Projeto.DAL.Mappings; </w:t>
      </w:r>
      <w:r>
        <w:rPr>
          <w:rFonts w:ascii="Consolas" w:hAnsi="Consolas" w:cs="Consolas"/>
          <w:color w:val="008000"/>
          <w:sz w:val="19"/>
          <w:szCs w:val="19"/>
        </w:rPr>
        <w:t>//classes de mapeamento..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//Regra 1) Herdar DbContext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DbContext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2) Declarar o construtor da classe e atraves dele, enviar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o construtor da superclasse (DbContext) o caminho da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//connectionstring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(ConfigurationManager.ConnectionStrings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"aula18"</w:t>
      </w:r>
      <w:r>
        <w:rPr>
          <w:rFonts w:ascii="Consolas" w:hAnsi="Consolas" w:cs="Consolas"/>
          <w:color w:val="000000"/>
          <w:sz w:val="19"/>
          <w:szCs w:val="19"/>
        </w:rPr>
        <w:t>].ConnectionString)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3) Sobrescrever o método 'OnModelCreating'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OnModelCreating(DbModelBuilder modelBuilder)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as classes de mapeamento do projeto..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EstoqueMap());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modelBuilder.Configurations.Add(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ProdutoMap());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4) Declarar um set/get para cada entidade usando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 classe DbSet do EntityFramework..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DbSet&lt;Estoque&gt; 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DbSet&lt;Produto&gt; 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</w:t>
      </w:r>
    </w:p>
    <w:p w:rsidR="00C6190E" w:rsidRDefault="00C6190E" w:rsidP="00E26D64">
      <w:pPr>
        <w:rPr>
          <w:rFonts w:ascii="Verdana" w:hAnsi="Verdana"/>
          <w:sz w:val="22"/>
          <w:szCs w:val="22"/>
        </w:rPr>
      </w:pPr>
    </w:p>
    <w:p w:rsidR="00C6190E" w:rsidRPr="00C6190E" w:rsidRDefault="00C6190E" w:rsidP="00E26D64">
      <w:pPr>
        <w:rPr>
          <w:rFonts w:ascii="Verdana" w:hAnsi="Verdana"/>
          <w:sz w:val="32"/>
          <w:szCs w:val="22"/>
        </w:rPr>
      </w:pPr>
      <w:r w:rsidRPr="00C6190E">
        <w:rPr>
          <w:rFonts w:ascii="Verdana" w:hAnsi="Verdana"/>
          <w:sz w:val="32"/>
          <w:szCs w:val="22"/>
        </w:rPr>
        <w:t>Code First</w:t>
      </w:r>
    </w:p>
    <w:p w:rsidR="00C6190E" w:rsidRPr="00C6190E" w:rsidRDefault="00C6190E" w:rsidP="00E26D64">
      <w:pPr>
        <w:rPr>
          <w:rFonts w:ascii="Verdana" w:hAnsi="Verdana"/>
          <w:sz w:val="14"/>
          <w:szCs w:val="22"/>
        </w:rPr>
      </w:pP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Forma de trabalho difundida pelo EntityFramework </w:t>
      </w:r>
      <w:r>
        <w:rPr>
          <w:rFonts w:ascii="Verdana" w:hAnsi="Verdana"/>
          <w:sz w:val="22"/>
          <w:szCs w:val="22"/>
        </w:rPr>
        <w:br/>
        <w:t>que proproe para uma aplicação as seguintes práticas:</w:t>
      </w: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Modelar e escrever as classes de entidade do projeto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Mapear cada classe de entidade conforme a sua respectiva tabela (ORM - Object Relacional Mapping)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Configurar um framework de acesso a banco de dados com suporte a ORM (Entity Framework)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Gerar as tabelas no banco de dados (Script SQL) baseado no mapeamento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Qualquer alteração no modelo de dados é feita primeiro na classe e depois conforme o mapeamento, o framework é quem faz a alteração na base de dados.</w:t>
      </w:r>
    </w:p>
    <w:p w:rsidR="00C6190E" w:rsidRDefault="00C6190E" w:rsidP="00C6190E">
      <w:pPr>
        <w:rPr>
          <w:rFonts w:ascii="Verdana" w:hAnsi="Verdana"/>
          <w:sz w:val="22"/>
          <w:szCs w:val="22"/>
        </w:rPr>
      </w:pPr>
    </w:p>
    <w:p w:rsidR="00C6190E" w:rsidRDefault="0055368F" w:rsidP="00C61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20513" cy="1395479"/>
            <wp:effectExtent l="19050" t="0" r="3987" b="0"/>
            <wp:docPr id="13" name="Imagem 13" descr="Resultado de imagem para code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code firs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2" cy="13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68F" w:rsidRDefault="0055368F" w:rsidP="00C6190E">
      <w:pPr>
        <w:rPr>
          <w:rFonts w:ascii="Verdana" w:hAnsi="Verdana"/>
          <w:sz w:val="22"/>
          <w:szCs w:val="22"/>
        </w:rPr>
      </w:pPr>
    </w:p>
    <w:p w:rsidR="0055368F" w:rsidRPr="006D33E2" w:rsidRDefault="006D33E2" w:rsidP="00C6190E">
      <w:pPr>
        <w:rPr>
          <w:rFonts w:ascii="Verdana" w:hAnsi="Verdana"/>
          <w:sz w:val="32"/>
          <w:szCs w:val="22"/>
        </w:rPr>
      </w:pPr>
      <w:r w:rsidRPr="006D33E2">
        <w:rPr>
          <w:rFonts w:ascii="Verdana" w:hAnsi="Verdana"/>
          <w:sz w:val="32"/>
          <w:szCs w:val="22"/>
        </w:rPr>
        <w:lastRenderedPageBreak/>
        <w:t>Migrations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Ferramenta do EntityFramework que </w:t>
      </w:r>
      <w:r>
        <w:rPr>
          <w:rFonts w:ascii="Verdana" w:hAnsi="Verdana"/>
          <w:sz w:val="22"/>
          <w:szCs w:val="22"/>
        </w:rPr>
        <w:br/>
        <w:t>permite realizar o CodeFirst no projeto.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DF4A58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105" type="#_x0000_t32" style="position:absolute;margin-left:61.45pt;margin-top:133.9pt;width:117.2pt;height:268.75pt;z-index:25166540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03" style="position:absolute;margin-left:20.45pt;margin-top:73.65pt;width:186.7pt;height:121.35pt;z-index:251663360" filled="f" strokecolor="red"/>
        </w:pict>
      </w:r>
      <w:r w:rsidR="006D33E2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DF4A58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4" style="position:absolute;margin-left:151.05pt;margin-top:41.8pt;width:164.95pt;height:88.75pt;z-index:251664384" filled="f" strokecolor="red"/>
        </w:pict>
      </w:r>
      <w:r w:rsidR="006D33E2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Pr="006D33E2" w:rsidRDefault="006D33E2" w:rsidP="00C6190E">
      <w:pPr>
        <w:rPr>
          <w:rFonts w:ascii="Verdana" w:hAnsi="Verdana"/>
          <w:sz w:val="22"/>
          <w:szCs w:val="22"/>
          <w:u w:val="single"/>
        </w:rPr>
      </w:pPr>
      <w:r w:rsidRPr="006D33E2">
        <w:rPr>
          <w:rFonts w:ascii="Verdana" w:hAnsi="Verdana"/>
          <w:sz w:val="22"/>
          <w:szCs w:val="22"/>
          <w:u w:val="single"/>
        </w:rPr>
        <w:lastRenderedPageBreak/>
        <w:t>Habilitando o Migrations do EntityFramework</w:t>
      </w:r>
    </w:p>
    <w:p w:rsidR="006D33E2" w:rsidRPr="006D33E2" w:rsidRDefault="006D33E2" w:rsidP="00C6190E">
      <w:pPr>
        <w:rPr>
          <w:rFonts w:ascii="Verdana" w:hAnsi="Verdana"/>
          <w:sz w:val="44"/>
          <w:szCs w:val="22"/>
        </w:rPr>
      </w:pPr>
      <w:r w:rsidRPr="006D33E2">
        <w:rPr>
          <w:rFonts w:ascii="Consolas" w:hAnsi="Consolas" w:cs="Consolas"/>
          <w:color w:val="000000"/>
          <w:sz w:val="36"/>
          <w:szCs w:val="19"/>
        </w:rPr>
        <w:t>PM&gt; enable-migrations -force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PM&gt; enable-migrations -force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Checking if the context targets an existing database...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 First Migrations enabled for project Projeto.DAL.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6D33E2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22"/>
          <w:szCs w:val="22"/>
        </w:rPr>
        <w:t xml:space="preserve">Após a execução do comando acima, será criado </w:t>
      </w:r>
      <w:r>
        <w:rPr>
          <w:rFonts w:ascii="Verdana" w:hAnsi="Verdana"/>
          <w:sz w:val="22"/>
          <w:szCs w:val="22"/>
        </w:rPr>
        <w:br/>
        <w:t xml:space="preserve">no projeto a classe: </w:t>
      </w:r>
      <w:r w:rsidRPr="007D1FDB">
        <w:rPr>
          <w:rFonts w:ascii="Verdana" w:hAnsi="Verdana"/>
          <w:sz w:val="32"/>
          <w:szCs w:val="22"/>
        </w:rPr>
        <w:t>/Migrations/Configuration.cs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Projeto.DAL.Migrations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System.Data.Entity.Migrations;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sealed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Configuration</w:t>
      </w:r>
      <w:r>
        <w:rPr>
          <w:rFonts w:ascii="Consolas" w:hAnsi="Consolas" w:cs="Consolas"/>
          <w:color w:val="000000"/>
          <w:sz w:val="19"/>
          <w:szCs w:val="19"/>
        </w:rPr>
        <w:t xml:space="preserve"> : DbMigrationsConfiguration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&lt;Projeto.DAL.Context.DataContext&gt;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Configuration()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CREATE e ALTER..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AutomaticMigrationsEnabled = </w:t>
      </w:r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DROP..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AutomaticMigrationDataLossAllowed = </w:t>
      </w:r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Seed(Projeto.DAL.Context.DataContext context)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This method will be called after migrating to the latest version.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You can use the DbSet&lt;T&gt;.AddOrUpdate() helper extension method 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to avoid creating duplicate seed data.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Gerando um script com o codigo SQL que o entity </w:t>
      </w:r>
      <w:r>
        <w:rPr>
          <w:rFonts w:ascii="Verdana" w:hAnsi="Verdana"/>
          <w:sz w:val="22"/>
          <w:szCs w:val="22"/>
        </w:rPr>
        <w:br/>
        <w:t>framework irá executar no banco de dados.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44"/>
          <w:szCs w:val="19"/>
        </w:rPr>
      </w:pPr>
      <w:r w:rsidRPr="007D1FDB">
        <w:rPr>
          <w:rFonts w:ascii="Consolas" w:hAnsi="Consolas" w:cs="Consolas"/>
          <w:b/>
          <w:color w:val="000000"/>
          <w:sz w:val="44"/>
          <w:szCs w:val="19"/>
        </w:rPr>
        <w:t>PM&gt; update-database -script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 pending explicit migrations.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Applying automatic migration: 201803152253563_AutomaticMigration.</w:t>
      </w:r>
    </w:p>
    <w:p w:rsidR="007D1FDB" w:rsidRDefault="007D1FDB" w:rsidP="007D1FDB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lastRenderedPageBreak/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[IdEstoque]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[Descricao]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250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[IdProduto]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[Preco] [decimal]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18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[Quantidade]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[IdEstoque] [int]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[IdProduto]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INDEX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[IX_IdEstoque]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ALTER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[Produto]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ADD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[FK_dbo.Produto_dbo.Estoque_IdEstoque]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FOREIGN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REFERENCES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[IdEstoque]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DELETE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CASCADE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[dbo]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[__MigrationHistory]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[MigrationId]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[ContextKey]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300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[Model] [varbinary]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FF00FF"/>
          <w:sz w:val="22"/>
          <w:szCs w:val="22"/>
        </w:rPr>
        <w:t>max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[ProductVersion] [nvarchar]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[PK_dbo.__MigrationHistory]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[MigrationId]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[ContextKey]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="007D1FDB"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7D1FDB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u w:val="single"/>
        </w:rPr>
      </w:pPr>
      <w:r w:rsidRPr="00E931EF">
        <w:rPr>
          <w:rFonts w:ascii="Verdana" w:hAnsi="Verdana" w:cs="Consolas"/>
          <w:color w:val="000000"/>
          <w:sz w:val="22"/>
          <w:szCs w:val="22"/>
          <w:u w:val="single"/>
        </w:rPr>
        <w:t>Executando no banco de dados:</w:t>
      </w:r>
    </w:p>
    <w:p w:rsidR="00E931EF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52"/>
          <w:szCs w:val="22"/>
        </w:rPr>
      </w:pPr>
      <w:r w:rsidRPr="00E931EF">
        <w:rPr>
          <w:rFonts w:ascii="Consolas" w:hAnsi="Consolas" w:cs="Consolas"/>
          <w:color w:val="000000"/>
          <w:sz w:val="44"/>
          <w:szCs w:val="19"/>
        </w:rPr>
        <w:t>PM&gt; update-database -verbose</w:t>
      </w:r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E931EF" w:rsidRPr="007D1FDB" w:rsidRDefault="00E931EF" w:rsidP="00E931E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E931EF" w:rsidRPr="00E931EF" w:rsidRDefault="00E931EF" w:rsidP="007D1FDB">
      <w:pPr>
        <w:rPr>
          <w:rFonts w:ascii="Verdana" w:hAnsi="Verdana"/>
          <w:sz w:val="36"/>
          <w:szCs w:val="22"/>
        </w:rPr>
      </w:pPr>
      <w:r w:rsidRPr="00E931EF">
        <w:rPr>
          <w:rFonts w:ascii="Verdana" w:hAnsi="Verdana"/>
          <w:sz w:val="36"/>
          <w:szCs w:val="22"/>
        </w:rPr>
        <w:t>Repositorio Generico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Criar uma classe que irá implementar os métodos INSERT, UPDATE, DELETE e SELECT para qualquer entidade mapeada no projeto.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 </w:t>
      </w:r>
      <w:r>
        <w:rPr>
          <w:rFonts w:ascii="Consolas" w:hAnsi="Consolas" w:cs="Consolas"/>
          <w:color w:val="008000"/>
          <w:sz w:val="19"/>
          <w:szCs w:val="19"/>
        </w:rPr>
        <w:t>//entityframework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 </w:t>
      </w:r>
      <w:r>
        <w:rPr>
          <w:rFonts w:ascii="Consolas" w:hAnsi="Consolas" w:cs="Consolas"/>
          <w:color w:val="008000"/>
          <w:sz w:val="19"/>
          <w:szCs w:val="19"/>
        </w:rPr>
        <w:t>//classe de acesso ao BD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GenericRepositorio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EntityState.Added; </w:t>
      </w:r>
      <w:r>
        <w:rPr>
          <w:rFonts w:ascii="Consolas" w:hAnsi="Consolas" w:cs="Consolas"/>
          <w:color w:val="008000"/>
          <w:sz w:val="19"/>
          <w:szCs w:val="19"/>
        </w:rPr>
        <w:t>//insert..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EntityState.Modified; </w:t>
      </w:r>
      <w:r>
        <w:rPr>
          <w:rFonts w:ascii="Consolas" w:hAnsi="Consolas" w:cs="Consolas"/>
          <w:color w:val="008000"/>
          <w:sz w:val="19"/>
          <w:szCs w:val="19"/>
        </w:rPr>
        <w:t>//update..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Delete(T obj)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//instanciar a classe DataContext..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d.Entry(obj).State = EntityState.Deleted; </w:t>
      </w:r>
      <w:r>
        <w:rPr>
          <w:rFonts w:ascii="Consolas" w:hAnsi="Consolas" w:cs="Consolas"/>
          <w:color w:val="008000"/>
          <w:sz w:val="19"/>
          <w:szCs w:val="19"/>
        </w:rPr>
        <w:t>//delete..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d.SaveChanges();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registros..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List&lt;T&gt; FindAll()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d.Set&lt;T&gt;().ToList();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obter 1 registro do BD..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T FindById(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d.Set&lt;T&gt;().Find(id);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Pr="00557902" w:rsidRDefault="00557902" w:rsidP="007D1FDB">
      <w:pPr>
        <w:rPr>
          <w:rFonts w:ascii="Verdana" w:hAnsi="Verdana"/>
          <w:b/>
          <w:sz w:val="22"/>
          <w:szCs w:val="22"/>
        </w:rPr>
      </w:pPr>
      <w:r w:rsidRPr="00557902">
        <w:rPr>
          <w:rFonts w:ascii="Verdana" w:hAnsi="Verdana"/>
          <w:b/>
          <w:sz w:val="22"/>
          <w:szCs w:val="22"/>
        </w:rPr>
        <w:lastRenderedPageBreak/>
        <w:t>Criando os demais repositorios: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847" cy="288142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GenericRepositorio&lt;Estoque&gt;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GenericRepositorio&lt;Produto&gt;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Pr="00033052" w:rsidRDefault="00033052" w:rsidP="007D1FDB">
      <w:pPr>
        <w:rPr>
          <w:rFonts w:ascii="Verdana" w:hAnsi="Verdana"/>
          <w:b/>
          <w:sz w:val="22"/>
          <w:szCs w:val="22"/>
        </w:rPr>
      </w:pPr>
      <w:r w:rsidRPr="00033052">
        <w:rPr>
          <w:rFonts w:ascii="Verdana" w:hAnsi="Verdana"/>
          <w:b/>
          <w:sz w:val="22"/>
          <w:szCs w:val="22"/>
        </w:rPr>
        <w:lastRenderedPageBreak/>
        <w:t xml:space="preserve">Sobrescrevendo métodos da classe </w:t>
      </w:r>
      <w:r w:rsidR="00F66FCF">
        <w:rPr>
          <w:rFonts w:ascii="Verdana" w:hAnsi="Verdana"/>
          <w:b/>
          <w:sz w:val="22"/>
          <w:szCs w:val="22"/>
        </w:rPr>
        <w:br/>
      </w:r>
      <w:r w:rsidRPr="00033052">
        <w:rPr>
          <w:rFonts w:ascii="Verdana" w:hAnsi="Verdana"/>
          <w:b/>
          <w:sz w:val="22"/>
          <w:szCs w:val="22"/>
        </w:rPr>
        <w:t>Genérica</w:t>
      </w:r>
      <w:r w:rsidR="00F66FCF">
        <w:rPr>
          <w:rFonts w:ascii="Verdana" w:hAnsi="Verdana"/>
          <w:b/>
          <w:sz w:val="22"/>
          <w:szCs w:val="22"/>
        </w:rPr>
        <w:t xml:space="preserve"> e criando consultas com LAMBDA</w:t>
      </w:r>
      <w:r w:rsidRPr="00033052">
        <w:rPr>
          <w:rFonts w:ascii="Verdana" w:hAnsi="Verdana"/>
          <w:b/>
          <w:sz w:val="22"/>
          <w:szCs w:val="22"/>
        </w:rPr>
        <w:t>: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System.Data.Entity;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Projeto.DAL.Context;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</w:t>
      </w:r>
      <w:r>
        <w:rPr>
          <w:rFonts w:ascii="Consolas" w:hAnsi="Consolas" w:cs="Consolas"/>
          <w:color w:val="000000"/>
          <w:sz w:val="19"/>
          <w:szCs w:val="19"/>
        </w:rPr>
        <w:t xml:space="preserve"> : GenericRepositorio&lt;Produto&gt;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FindAll()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 </w:t>
      </w:r>
      <w:r>
        <w:rPr>
          <w:rFonts w:ascii="Consolas" w:hAnsi="Consolas" w:cs="Consolas"/>
          <w:color w:val="008000"/>
          <w:sz w:val="19"/>
          <w:szCs w:val="19"/>
        </w:rPr>
        <w:t>//consulta na tabela de produto..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 </w:t>
      </w:r>
      <w:r>
        <w:rPr>
          <w:rFonts w:ascii="Consolas" w:hAnsi="Consolas" w:cs="Consolas"/>
          <w:color w:val="008000"/>
          <w:sz w:val="19"/>
          <w:szCs w:val="19"/>
        </w:rPr>
        <w:t>//inner join..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 </w:t>
      </w:r>
      <w:r>
        <w:rPr>
          <w:rFonts w:ascii="Consolas" w:hAnsi="Consolas" w:cs="Consolas"/>
          <w:color w:val="008000"/>
          <w:sz w:val="19"/>
          <w:szCs w:val="19"/>
        </w:rPr>
        <w:t>//retornando uma lista..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nome..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FindByNome(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.Where(p =&gt; p.Nome.Contains(nome))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.OrderBy(p =&gt; p.Nome)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preço..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FindByPreco(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precoIni,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precoFim)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(DataContext 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DataContext())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.Where(p =&gt; p.Preco &gt;= precoIni &amp;&amp; p.Preco &lt;= precoFim)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.OrderByDescending(p =&gt; p.Preco)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.ToList();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B34B35" w:rsidP="007D1FDB">
      <w:pPr>
        <w:rPr>
          <w:rFonts w:ascii="Verdana" w:hAnsi="Verdana"/>
          <w:sz w:val="36"/>
          <w:szCs w:val="22"/>
        </w:rPr>
      </w:pPr>
      <w:r w:rsidRPr="00B34B35">
        <w:rPr>
          <w:rFonts w:ascii="Verdana" w:hAnsi="Verdana"/>
          <w:sz w:val="36"/>
          <w:szCs w:val="22"/>
        </w:rPr>
        <w:lastRenderedPageBreak/>
        <w:t>UnitTest</w:t>
      </w:r>
    </w:p>
    <w:p w:rsidR="00B34B35" w:rsidRP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do .NET voltado para implementação </w:t>
      </w:r>
      <w:r>
        <w:rPr>
          <w:rFonts w:ascii="Verdana" w:hAnsi="Verdana"/>
          <w:sz w:val="22"/>
          <w:szCs w:val="22"/>
        </w:rPr>
        <w:br/>
        <w:t>de rotinas de teste unitário.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8626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EstoqueRepositorioTest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"Registro de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rep.Insert(e);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//gerar um resultado de falha no teste..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DF4A58" w:rsidP="007D1FDB">
      <w:pPr>
        <w:rPr>
          <w:rFonts w:ascii="Verdana" w:hAnsi="Verdana"/>
          <w:sz w:val="22"/>
          <w:szCs w:val="22"/>
        </w:rPr>
      </w:pPr>
      <w:r w:rsidRPr="00DF4A58">
        <w:rPr>
          <w:rFonts w:ascii="Verdana" w:hAnsi="Verdana"/>
          <w:b/>
          <w:noProof/>
          <w:sz w:val="22"/>
          <w:szCs w:val="22"/>
        </w:rPr>
        <w:pict>
          <v:oval id="_x0000_s2106" style="position:absolute;margin-left:268.25pt;margin-top:.5pt;width:173.3pt;height:139.8pt;z-index:251666432" filled="f" strokecolor="red"/>
        </w:pict>
      </w:r>
      <w:r w:rsidR="00C708FE" w:rsidRPr="00C708FE">
        <w:rPr>
          <w:rFonts w:ascii="Verdana" w:hAnsi="Verdana"/>
          <w:b/>
          <w:sz w:val="22"/>
          <w:szCs w:val="22"/>
        </w:rPr>
        <w:t>Executando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02418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1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Resultado: </w:t>
      </w:r>
      <w:r w:rsidRPr="00C708FE">
        <w:rPr>
          <w:rFonts w:ascii="Verdana" w:hAnsi="Verdana"/>
          <w:b/>
          <w:sz w:val="22"/>
          <w:szCs w:val="22"/>
        </w:rPr>
        <w:t>Teste falhou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Pr="0068075D" w:rsidRDefault="0068075D" w:rsidP="007D1FDB">
      <w:pPr>
        <w:rPr>
          <w:rFonts w:ascii="Verdana" w:hAnsi="Verdana"/>
          <w:b/>
          <w:sz w:val="52"/>
          <w:szCs w:val="22"/>
        </w:rPr>
      </w:pPr>
      <w:r w:rsidRPr="0068075D">
        <w:rPr>
          <w:rFonts w:ascii="Consolas" w:hAnsi="Consolas" w:cs="Consolas"/>
          <w:b/>
          <w:color w:val="000000"/>
          <w:sz w:val="44"/>
          <w:szCs w:val="19"/>
        </w:rPr>
        <w:t>Assert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do UnitTest utilizada para definir regras </w:t>
      </w:r>
      <w:r>
        <w:rPr>
          <w:rFonts w:ascii="Verdana" w:hAnsi="Verdana"/>
          <w:sz w:val="22"/>
          <w:szCs w:val="22"/>
        </w:rPr>
        <w:br/>
        <w:t>que façam com que um teste "passe" ou "falhe"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EstoqueRepositorioTest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"Registro de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rep.Insert(e);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//verificar se o objeto Estoque possui 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//um id após a sua gravação..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Assert.IsTrue(e.IdEstoque &gt; 0);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//gerar um resultado de falha no teste..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75D" w:rsidRDefault="0068075D" w:rsidP="006807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Pr="0068075D" w:rsidRDefault="0068075D" w:rsidP="007D1FDB">
      <w:pPr>
        <w:rPr>
          <w:rFonts w:ascii="Verdana" w:hAnsi="Verdana"/>
          <w:b/>
          <w:sz w:val="22"/>
          <w:szCs w:val="22"/>
        </w:rPr>
      </w:pPr>
      <w:r w:rsidRPr="0068075D">
        <w:rPr>
          <w:rFonts w:ascii="Verdana" w:hAnsi="Verdana"/>
          <w:b/>
          <w:sz w:val="22"/>
          <w:szCs w:val="22"/>
        </w:rPr>
        <w:t>Criando um teste para cadastro do produto...</w:t>
      </w:r>
    </w:p>
    <w:p w:rsidR="0068075D" w:rsidRDefault="0068075D" w:rsidP="007D1FDB">
      <w:pPr>
        <w:rPr>
          <w:rFonts w:ascii="Verdana" w:hAnsi="Verdana"/>
          <w:sz w:val="22"/>
          <w:szCs w:val="22"/>
        </w:rPr>
      </w:pPr>
    </w:p>
    <w:p w:rsidR="0068075D" w:rsidRDefault="00901E3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32" w:rsidRDefault="00901E32" w:rsidP="007D1FDB">
      <w:pPr>
        <w:rPr>
          <w:rFonts w:ascii="Verdana" w:hAnsi="Verdana"/>
          <w:sz w:val="22"/>
          <w:szCs w:val="22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Microsoft.VisualStudio.TestTools.UnitTesting;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Projeto.DALTest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[TestClass]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ProdutoRepositorioTest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[TestMethod]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TestInsert()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estoque..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</w:t>
      </w:r>
      <w:r>
        <w:rPr>
          <w:rFonts w:ascii="Consolas" w:hAnsi="Consolas" w:cs="Consolas"/>
          <w:color w:val="A31515"/>
          <w:sz w:val="19"/>
          <w:szCs w:val="19"/>
        </w:rPr>
        <w:t>"Descrição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//gravando o estoque na base de dados..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EstoqueRepositorio estoqueRep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estoqueRep.Insert(e);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produto..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</w:t>
      </w:r>
      <w:r>
        <w:rPr>
          <w:rFonts w:ascii="Consolas" w:hAnsi="Consolas" w:cs="Consolas"/>
          <w:color w:val="A31515"/>
          <w:sz w:val="19"/>
          <w:szCs w:val="19"/>
        </w:rPr>
        <w:t>"Produto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p.Preco = 1000m;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p.Quantidade = 10;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p.IdEstoque = e.IdEstoque;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//gravando o produto na base de dados..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ProdutoRepositorio produtoRep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ProdutoRepositorio();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produtoRep.Insert(p);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//testando se o produto cadastrado possui um id..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Assert.IsTrue(p.IdProduto &gt; 0);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//teste "falhou"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Assert.Fail(e.Message);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B7DBD" w:rsidRDefault="008B7DBD" w:rsidP="008B7DB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1E32" w:rsidRDefault="00901E32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Pr="008B7DBD" w:rsidRDefault="008B7DBD" w:rsidP="007D1FDB">
      <w:pPr>
        <w:rPr>
          <w:rFonts w:ascii="Verdana" w:hAnsi="Verdana"/>
          <w:b/>
          <w:sz w:val="22"/>
          <w:szCs w:val="22"/>
        </w:rPr>
      </w:pPr>
      <w:r w:rsidRPr="008B7DBD">
        <w:rPr>
          <w:rFonts w:ascii="Verdana" w:hAnsi="Verdana"/>
          <w:b/>
          <w:sz w:val="22"/>
          <w:szCs w:val="22"/>
        </w:rPr>
        <w:t>Será necessário instalar o entity framework no projeto de testes: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NuGet Packages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678865"/>
            <wp:effectExtent l="19050" t="0" r="664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6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 novo arquivo de banco </w:t>
      </w:r>
      <w:r>
        <w:rPr>
          <w:rFonts w:ascii="Verdana" w:hAnsi="Verdana"/>
          <w:sz w:val="22"/>
          <w:szCs w:val="22"/>
        </w:rPr>
        <w:br/>
        <w:t>de dados MDF para executar os testes:</w:t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612183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22"/>
          <w:szCs w:val="22"/>
        </w:rPr>
      </w:pPr>
    </w:p>
    <w:p w:rsidR="008B7DBD" w:rsidRDefault="008B7DBD" w:rsidP="007D1FDB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Criando no projeto de teste um </w:t>
      </w:r>
      <w:r>
        <w:rPr>
          <w:rFonts w:ascii="Verdana" w:hAnsi="Verdana"/>
          <w:sz w:val="22"/>
          <w:szCs w:val="22"/>
        </w:rPr>
        <w:br/>
        <w:t xml:space="preserve">arquivo </w:t>
      </w:r>
      <w:r w:rsidRPr="008B7DBD">
        <w:rPr>
          <w:rFonts w:ascii="Verdana" w:hAnsi="Verdana"/>
          <w:sz w:val="32"/>
          <w:szCs w:val="22"/>
        </w:rPr>
        <w:t>\App.config.xml</w:t>
      </w:r>
    </w:p>
    <w:p w:rsidR="008B7DBD" w:rsidRPr="008B7DBD" w:rsidRDefault="008B7DBD" w:rsidP="007D1FDB">
      <w:pPr>
        <w:rPr>
          <w:rFonts w:ascii="Verdana" w:hAnsi="Verdana"/>
          <w:sz w:val="22"/>
          <w:szCs w:val="22"/>
        </w:rPr>
      </w:pP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configSections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For more information on Entity Framework configuration, visit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  http://go.microsoft.com/fwlink/?LinkID=237468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section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entityFramework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System.Data.Entity.Internal.ConfigFile.EntityFrameworkSection,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EntityFramework, Version=6.0.0.0, Culture=neutral,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PublicKeyToken=b77a5c561934e089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requirePermission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configSections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entityFramework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System.Data.Entity.Infrastructure.LocalDbConnectionFactory,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EntityFramework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parameter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mssqllocaldb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defaultConnectionFactory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provider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invariantName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.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System.Data.Entity.SqlServer.SqlProviderServices, 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EntityFramework.SqlServer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providers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entityFramework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&lt;!--</w:t>
      </w:r>
      <w:r w:rsidRPr="00285AF8">
        <w:rPr>
          <w:rFonts w:ascii="Consolas" w:hAnsi="Consolas" w:cs="Consolas"/>
          <w:b/>
          <w:color w:val="008000"/>
          <w:sz w:val="22"/>
          <w:szCs w:val="19"/>
        </w:rPr>
        <w:t xml:space="preserve"> mapeamento da connectionstring.. 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--&gt;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connectionStrings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&lt;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add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  </w:t>
      </w:r>
      <w:r w:rsidRPr="00285AF8">
        <w:rPr>
          <w:rFonts w:ascii="Consolas" w:hAnsi="Consolas" w:cs="Consolas"/>
          <w:b/>
          <w:color w:val="FF0000"/>
          <w:sz w:val="22"/>
          <w:szCs w:val="19"/>
        </w:rPr>
        <w:t>name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=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aula18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  </w:t>
      </w:r>
      <w:r w:rsidRPr="00285AF8">
        <w:rPr>
          <w:rFonts w:ascii="Consolas" w:hAnsi="Consolas" w:cs="Consolas"/>
          <w:b/>
          <w:color w:val="FF0000"/>
          <w:sz w:val="22"/>
          <w:szCs w:val="19"/>
        </w:rPr>
        <w:t>connectionString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=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Data Source=(LocalDB)\MSSQLLocalDB;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AttachDbFilename=C:\Users\COTI\Desktop\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FF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__Aula_20.03.18\Aula19\Projeto.WEB\App_Data\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ab/>
        <w:t>BancoTest.mdf;Integrated Security=True</w:t>
      </w:r>
      <w:r w:rsidRPr="00285AF8">
        <w:rPr>
          <w:rFonts w:ascii="Consolas" w:hAnsi="Consolas" w:cs="Consolas"/>
          <w:b/>
          <w:color w:val="000000"/>
          <w:sz w:val="22"/>
          <w:szCs w:val="19"/>
        </w:rPr>
        <w:t>"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    /&gt;</w:t>
      </w:r>
    </w:p>
    <w:p w:rsidR="00285AF8" w:rsidRPr="00285AF8" w:rsidRDefault="00285AF8" w:rsidP="00285AF8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22"/>
          <w:szCs w:val="19"/>
        </w:rPr>
      </w:pPr>
      <w:r w:rsidRPr="00285AF8">
        <w:rPr>
          <w:rFonts w:ascii="Consolas" w:hAnsi="Consolas" w:cs="Consolas"/>
          <w:b/>
          <w:color w:val="0000FF"/>
          <w:sz w:val="22"/>
          <w:szCs w:val="19"/>
        </w:rPr>
        <w:t xml:space="preserve">  &lt;/</w:t>
      </w:r>
      <w:r w:rsidRPr="00285AF8">
        <w:rPr>
          <w:rFonts w:ascii="Consolas" w:hAnsi="Consolas" w:cs="Consolas"/>
          <w:b/>
          <w:color w:val="A31515"/>
          <w:sz w:val="22"/>
          <w:szCs w:val="19"/>
        </w:rPr>
        <w:t>connectionStrings</w:t>
      </w:r>
      <w:r w:rsidRPr="00285AF8">
        <w:rPr>
          <w:rFonts w:ascii="Consolas" w:hAnsi="Consolas" w:cs="Consolas"/>
          <w:b/>
          <w:color w:val="0000FF"/>
          <w:sz w:val="22"/>
          <w:szCs w:val="19"/>
        </w:rPr>
        <w:t>&gt;</w:t>
      </w:r>
    </w:p>
    <w:p w:rsidR="008B7DBD" w:rsidRDefault="00285AF8" w:rsidP="00285AF8">
      <w:pPr>
        <w:autoSpaceDE w:val="0"/>
        <w:autoSpaceDN w:val="0"/>
        <w:adjustRightInd w:val="0"/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7DBD" w:rsidRPr="00285AF8" w:rsidRDefault="00285AF8" w:rsidP="007D1FDB">
      <w:pPr>
        <w:rPr>
          <w:rFonts w:ascii="Verdana" w:hAnsi="Verdana"/>
          <w:b/>
          <w:sz w:val="22"/>
          <w:szCs w:val="22"/>
        </w:rPr>
      </w:pPr>
      <w:r w:rsidRPr="00285AF8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Pr="00285AF8" w:rsidRDefault="00285AF8" w:rsidP="007D1FDB">
      <w:pPr>
        <w:rPr>
          <w:rFonts w:ascii="Verdana" w:hAnsi="Verdana"/>
          <w:sz w:val="32"/>
          <w:szCs w:val="22"/>
        </w:rPr>
      </w:pPr>
      <w:r w:rsidRPr="00285AF8">
        <w:rPr>
          <w:rFonts w:ascii="Verdana" w:hAnsi="Verdana"/>
          <w:sz w:val="32"/>
          <w:szCs w:val="22"/>
        </w:rPr>
        <w:lastRenderedPageBreak/>
        <w:t>BLL - Business Logic Layer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de Regras de Negócio</w:t>
      </w:r>
    </w:p>
    <w:p w:rsidR="00285AF8" w:rsidRDefault="00285AF8" w:rsidP="007D1FDB">
      <w:pPr>
        <w:rPr>
          <w:rFonts w:ascii="Verdana" w:hAnsi="Verdana"/>
          <w:sz w:val="22"/>
          <w:szCs w:val="22"/>
        </w:rPr>
      </w:pPr>
    </w:p>
    <w:p w:rsidR="00285AF8" w:rsidRDefault="002004E8" w:rsidP="007D1FD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0040" cy="4008022"/>
            <wp:effectExtent l="19050" t="0" r="0" b="0"/>
            <wp:docPr id="12" name="Imagem 19" descr="Resultado de imagem para DAL BLL Pres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DAL BLL Presentation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</w:p>
    <w:p w:rsidR="002004E8" w:rsidRDefault="002004E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700130"/>
            <wp:effectExtent l="19050" t="0" r="2363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70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570559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4E8" w:rsidRDefault="002004E8" w:rsidP="007D1FDB">
      <w:pPr>
        <w:rPr>
          <w:rFonts w:ascii="Verdana" w:hAnsi="Verdana"/>
          <w:sz w:val="22"/>
          <w:szCs w:val="22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04E8" w:rsidRDefault="002004E8" w:rsidP="00685F89">
      <w:pPr>
        <w:spacing w:line="276" w:lineRule="auto"/>
        <w:rPr>
          <w:rFonts w:ascii="Verdana" w:hAnsi="Verdana"/>
          <w:sz w:val="22"/>
          <w:szCs w:val="22"/>
        </w:rPr>
      </w:pPr>
    </w:p>
    <w:p w:rsidR="00685F89" w:rsidRDefault="00685F89" w:rsidP="00685F89">
      <w:pPr>
        <w:spacing w:line="276" w:lineRule="auto"/>
        <w:rPr>
          <w:rFonts w:ascii="Verdana" w:hAnsi="Verdana"/>
          <w:sz w:val="22"/>
          <w:szCs w:val="22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ProdutoBusiness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5F89" w:rsidRDefault="00685F89" w:rsidP="00685F8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685F89" w:rsidRPr="00685F89" w:rsidRDefault="00685F89" w:rsidP="007D1FDB">
      <w:pPr>
        <w:rPr>
          <w:rFonts w:ascii="Verdana" w:hAnsi="Verdana"/>
          <w:sz w:val="32"/>
          <w:szCs w:val="22"/>
        </w:rPr>
      </w:pPr>
      <w:r w:rsidRPr="00685F89">
        <w:rPr>
          <w:rFonts w:ascii="Verdana" w:hAnsi="Verdana"/>
          <w:sz w:val="32"/>
          <w:szCs w:val="22"/>
        </w:rPr>
        <w:lastRenderedPageBreak/>
        <w:t>/Business/EstoqueBusiness.cs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E23DD" w:rsidRDefault="00FE23DD" w:rsidP="00FE23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EstoqueBusiness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para a classe de repositorio..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 repositorio;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EstoqueBusiness()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EstoqueRepositorio();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Excluir(Estoque 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estoque..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List&lt;Estoque&gt; ListarTodos()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obter 1 estoque por id..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idEstoque)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repositorio.FindById(idEstoque);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23DD" w:rsidRDefault="00FE23DD" w:rsidP="00FE23D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Projeto.DAL.Repositories;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F4183F" w:rsidRDefault="00F4183F" w:rsidP="00F4183F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ProdutoBusiness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 repositorio;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ProdutoBusiness()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ProdutoRepositorio();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Cadastrar(Produto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repositorio.Insert(p);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Atualizar(Produto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repositorio.Update(p);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Excluir(Produto p)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repositorio.Delete(p);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List&lt;Produto&gt; ListarTodos()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repositorio.FindAll();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 ObterPorId(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idProduto)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repositorio.FindById(idProduto);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4183F" w:rsidRDefault="00F4183F" w:rsidP="00F4183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4183F" w:rsidRPr="00F4183F" w:rsidRDefault="00F4183F" w:rsidP="007D1FDB">
      <w:pPr>
        <w:rPr>
          <w:rFonts w:ascii="Verdana" w:hAnsi="Verdana"/>
          <w:sz w:val="36"/>
          <w:szCs w:val="22"/>
        </w:rPr>
      </w:pPr>
      <w:r w:rsidRPr="00F4183F">
        <w:rPr>
          <w:rFonts w:ascii="Verdana" w:hAnsi="Verdana"/>
          <w:sz w:val="36"/>
          <w:szCs w:val="22"/>
        </w:rPr>
        <w:lastRenderedPageBreak/>
        <w:t>Asp.Net WebApi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E23DD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Tecnologia para desenvolvimento de aplicações web em .NET baseado em serviços. Diferente do MVC (Embora ainda com algumas semelhanças), o WebApi é voltado para aplicações web que irão publicar serviços ao invés de páginas.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objetivo é que outros clientes desenvolvam as "páginas" (web ou mobile) para integração com os serviços da API.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tipo de padrão é chamado de </w:t>
      </w:r>
      <w:r w:rsidRPr="00F4183F">
        <w:rPr>
          <w:rFonts w:ascii="Verdana" w:hAnsi="Verdana"/>
          <w:sz w:val="32"/>
          <w:szCs w:val="22"/>
        </w:rPr>
        <w:t>REST (</w:t>
      </w:r>
      <w:r w:rsidRPr="00F4183F">
        <w:rPr>
          <w:rFonts w:ascii="Verdana" w:hAnsi="Verdana"/>
          <w:color w:val="FF0000"/>
          <w:sz w:val="32"/>
          <w:szCs w:val="22"/>
        </w:rPr>
        <w:t>Arquitetura de MicroServiços</w:t>
      </w:r>
      <w:r w:rsidRPr="00F4183F">
        <w:rPr>
          <w:rFonts w:ascii="Verdana" w:hAnsi="Verdana"/>
          <w:sz w:val="32"/>
          <w:szCs w:val="22"/>
        </w:rPr>
        <w:t>)</w:t>
      </w:r>
      <w:r>
        <w:rPr>
          <w:rFonts w:ascii="Verdana" w:hAnsi="Verdana"/>
          <w:sz w:val="22"/>
          <w:szCs w:val="22"/>
        </w:rPr>
        <w:t xml:space="preserve"> e utiliza o formato </w:t>
      </w:r>
      <w:r w:rsidRPr="00F4183F">
        <w:rPr>
          <w:rFonts w:ascii="Verdana" w:hAnsi="Verdana"/>
          <w:sz w:val="32"/>
          <w:szCs w:val="22"/>
        </w:rPr>
        <w:t>JSON</w:t>
      </w:r>
      <w:r>
        <w:rPr>
          <w:rFonts w:ascii="Verdana" w:hAnsi="Verdana"/>
          <w:sz w:val="22"/>
          <w:szCs w:val="22"/>
        </w:rPr>
        <w:t xml:space="preserve"> para comunicar os dados de seus serviços.</w:t>
      </w:r>
    </w:p>
    <w:p w:rsidR="00685F89" w:rsidRDefault="00685F89" w:rsidP="007D1FDB">
      <w:pPr>
        <w:rPr>
          <w:rFonts w:ascii="Verdana" w:hAnsi="Verdana"/>
          <w:sz w:val="22"/>
          <w:szCs w:val="22"/>
        </w:rPr>
      </w:pP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Pr="00F4183F" w:rsidRDefault="00F4183F" w:rsidP="007D1FDB">
      <w:pPr>
        <w:rPr>
          <w:rFonts w:ascii="Verdana" w:hAnsi="Verdana"/>
          <w:b/>
          <w:sz w:val="22"/>
          <w:szCs w:val="22"/>
        </w:rPr>
      </w:pPr>
      <w:r w:rsidRPr="00F4183F">
        <w:rPr>
          <w:rFonts w:ascii="Verdana" w:hAnsi="Verdana"/>
          <w:b/>
          <w:sz w:val="22"/>
          <w:szCs w:val="22"/>
        </w:rPr>
        <w:t>Exemplo: Criar um serviço para cadastro de estoque: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F4183F" w:rsidRPr="00B837D2" w:rsidRDefault="00F4183F" w:rsidP="007D1FDB">
      <w:pPr>
        <w:rPr>
          <w:rFonts w:ascii="Verdana" w:hAnsi="Verdana"/>
          <w:b/>
          <w:sz w:val="22"/>
          <w:szCs w:val="22"/>
        </w:rPr>
      </w:pPr>
      <w:r w:rsidRPr="00B837D2">
        <w:rPr>
          <w:rFonts w:ascii="Verdana" w:hAnsi="Verdana"/>
          <w:b/>
          <w:sz w:val="22"/>
          <w:szCs w:val="22"/>
        </w:rPr>
        <w:t>Passo 1) Criar uma classe de modelo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Dados necessarios para cadastro de estoque?</w:t>
      </w:r>
    </w:p>
    <w:p w:rsidR="00F4183F" w:rsidRDefault="00F4183F" w:rsidP="007D1FDB">
      <w:pPr>
        <w:rPr>
          <w:rFonts w:ascii="Verdana" w:hAnsi="Verdana"/>
          <w:sz w:val="22"/>
          <w:szCs w:val="22"/>
        </w:rPr>
      </w:pPr>
    </w:p>
    <w:p w:rsidR="008B7DBD" w:rsidRDefault="00B837D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2732567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7D1FDB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EstoqueCadastroModel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837D2" w:rsidRDefault="00B837D2" w:rsidP="00B837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37D2" w:rsidRPr="00B837D2" w:rsidRDefault="00B837D2" w:rsidP="00B837D2">
      <w:pPr>
        <w:rPr>
          <w:rFonts w:ascii="Verdana" w:hAnsi="Verdana"/>
          <w:b/>
          <w:sz w:val="22"/>
          <w:szCs w:val="22"/>
        </w:rPr>
      </w:pPr>
      <w:r w:rsidRPr="00B837D2">
        <w:rPr>
          <w:rFonts w:ascii="Verdana" w:hAnsi="Verdana"/>
          <w:b/>
          <w:sz w:val="22"/>
          <w:szCs w:val="22"/>
        </w:rPr>
        <w:lastRenderedPageBreak/>
        <w:t xml:space="preserve">Passo 1) Criar uma classe de </w:t>
      </w:r>
      <w:r>
        <w:rPr>
          <w:rFonts w:ascii="Verdana" w:hAnsi="Verdana"/>
          <w:b/>
          <w:sz w:val="22"/>
          <w:szCs w:val="22"/>
        </w:rPr>
        <w:t>controle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contendo o(s) método(s) de serviço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79486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B837D2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"api/estoque"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 raiz..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para a classe de negócio..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 business;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EstoqueController()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//instanciando o atributo..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EstoqueBusiness();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//serviço para cadastro de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//receber requisições do tipo POST..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/api/estoque/cadastrar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Post(EstoqueCadastroModel model)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do tipo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model.Nome;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model.Descricao;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estoque..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business.Cadastrar(e);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  <w:r>
        <w:rPr>
          <w:rFonts w:ascii="Consolas" w:hAnsi="Consolas" w:cs="Consolas"/>
          <w:color w:val="008000"/>
          <w:sz w:val="19"/>
          <w:szCs w:val="19"/>
        </w:rPr>
        <w:t>//HTTP 200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"Estoque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 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//HTTP 500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E2976" w:rsidRDefault="007E2976" w:rsidP="007E29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B837D2" w:rsidRDefault="007E2976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7E2976" w:rsidRDefault="007E2976" w:rsidP="00B837D2">
      <w:pPr>
        <w:rPr>
          <w:rFonts w:ascii="Verdana" w:hAnsi="Verdana"/>
          <w:sz w:val="22"/>
          <w:szCs w:val="22"/>
        </w:rPr>
      </w:pPr>
    </w:p>
    <w:p w:rsidR="007E2976" w:rsidRPr="007E2976" w:rsidRDefault="007E2976" w:rsidP="00B837D2">
      <w:pPr>
        <w:rPr>
          <w:rFonts w:ascii="Verdana" w:hAnsi="Verdana"/>
          <w:sz w:val="32"/>
          <w:szCs w:val="22"/>
        </w:rPr>
      </w:pPr>
      <w:r w:rsidRPr="007E2976">
        <w:rPr>
          <w:rFonts w:ascii="Verdana" w:hAnsi="Verdana"/>
          <w:sz w:val="32"/>
          <w:szCs w:val="22"/>
        </w:rPr>
        <w:t>Swagger</w:t>
      </w:r>
    </w:p>
    <w:p w:rsidR="007E2976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para gerar documentação </w:t>
      </w:r>
      <w:r>
        <w:rPr>
          <w:rFonts w:ascii="Verdana" w:hAnsi="Verdana"/>
          <w:sz w:val="22"/>
          <w:szCs w:val="22"/>
        </w:rPr>
        <w:br/>
        <w:t>em projetos do tipo WebApi.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913321"/>
            <wp:effectExtent l="19050" t="0" r="2363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Procure por: </w:t>
      </w:r>
      <w:r w:rsidRPr="00475CB3">
        <w:rPr>
          <w:rFonts w:ascii="Verdana" w:hAnsi="Verdana"/>
          <w:b/>
          <w:sz w:val="22"/>
          <w:szCs w:val="22"/>
        </w:rPr>
        <w:t>Swashbuckle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7E2976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Pr="00475CB3" w:rsidRDefault="00475CB3" w:rsidP="00B837D2">
      <w:pPr>
        <w:rPr>
          <w:rFonts w:ascii="Verdana" w:hAnsi="Verdana"/>
          <w:sz w:val="22"/>
          <w:szCs w:val="22"/>
          <w:u w:val="single"/>
        </w:rPr>
      </w:pPr>
      <w:r w:rsidRPr="00475CB3">
        <w:rPr>
          <w:rFonts w:ascii="Verdana" w:hAnsi="Verdana"/>
          <w:sz w:val="22"/>
          <w:szCs w:val="22"/>
          <w:u w:val="single"/>
        </w:rPr>
        <w:t>Modificando a página inicial do projeto: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Pr="00475CB3" w:rsidRDefault="00475CB3" w:rsidP="00B837D2">
      <w:pPr>
        <w:rPr>
          <w:rFonts w:ascii="Verdana" w:hAnsi="Verdana"/>
          <w:sz w:val="22"/>
          <w:szCs w:val="22"/>
          <w:u w:val="single"/>
        </w:rPr>
      </w:pPr>
      <w:r w:rsidRPr="00475CB3">
        <w:rPr>
          <w:rFonts w:ascii="Verdana" w:hAnsi="Verdana"/>
          <w:sz w:val="22"/>
          <w:szCs w:val="22"/>
          <w:u w:val="single"/>
        </w:rPr>
        <w:lastRenderedPageBreak/>
        <w:t>http://localhost:61103/swagger/ui/index</w:t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475CB3" w:rsidRDefault="00475CB3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CB3" w:rsidRDefault="00475CB3" w:rsidP="00B837D2">
      <w:pPr>
        <w:rPr>
          <w:rFonts w:ascii="Verdana" w:hAnsi="Verdana"/>
          <w:sz w:val="22"/>
          <w:szCs w:val="22"/>
        </w:rPr>
      </w:pPr>
    </w:p>
    <w:p w:rsidR="00B837D2" w:rsidRPr="00FE520D" w:rsidRDefault="00FE520D" w:rsidP="00B837D2">
      <w:pPr>
        <w:rPr>
          <w:rFonts w:ascii="Verdana" w:hAnsi="Verdana"/>
          <w:b/>
          <w:sz w:val="22"/>
          <w:szCs w:val="22"/>
        </w:rPr>
      </w:pPr>
      <w:r w:rsidRPr="00FE520D">
        <w:rPr>
          <w:rFonts w:ascii="Verdana" w:hAnsi="Verdana"/>
          <w:b/>
          <w:sz w:val="22"/>
          <w:szCs w:val="22"/>
        </w:rPr>
        <w:t>Voltando ao EstoqueController:</w:t>
      </w:r>
    </w:p>
    <w:p w:rsidR="00FE520D" w:rsidRDefault="00FE520D" w:rsidP="00B837D2">
      <w:pPr>
        <w:rPr>
          <w:rFonts w:ascii="Verdana" w:hAnsi="Verdana"/>
          <w:sz w:val="22"/>
          <w:szCs w:val="22"/>
        </w:rPr>
      </w:pP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EstoqueEdicaoModel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E520D" w:rsidRDefault="00FE520D" w:rsidP="00FE520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E520D" w:rsidRDefault="00FE520D" w:rsidP="00FE520D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837D2" w:rsidRDefault="00B837D2" w:rsidP="00B837D2">
      <w:pPr>
        <w:rPr>
          <w:rFonts w:ascii="Verdana" w:hAnsi="Verdana"/>
          <w:sz w:val="22"/>
          <w:szCs w:val="22"/>
        </w:rPr>
      </w:pPr>
    </w:p>
    <w:p w:rsidR="00FE520D" w:rsidRDefault="00FE520D" w:rsidP="00B837D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FE520D" w:rsidRDefault="00FE520D" w:rsidP="00B837D2">
      <w:pPr>
        <w:rPr>
          <w:rFonts w:ascii="Verdana" w:hAnsi="Verdana"/>
          <w:sz w:val="22"/>
          <w:szCs w:val="22"/>
        </w:rPr>
      </w:pP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EstoqueConsultaModel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27CE1" w:rsidRDefault="00F27CE1" w:rsidP="00F27CE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27CE1" w:rsidRDefault="00F27CE1" w:rsidP="00F27CE1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7CE1" w:rsidRDefault="00F27CE1" w:rsidP="00F27CE1">
      <w:pPr>
        <w:rPr>
          <w:rFonts w:ascii="Verdana" w:hAnsi="Verdana"/>
          <w:sz w:val="22"/>
          <w:szCs w:val="22"/>
        </w:rPr>
      </w:pPr>
    </w:p>
    <w:p w:rsidR="00F27CE1" w:rsidRDefault="00F27CE1" w:rsidP="00F27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FE520D" w:rsidRDefault="00FE520D" w:rsidP="00F27CE1">
      <w:pPr>
        <w:rPr>
          <w:rFonts w:ascii="Verdana" w:hAnsi="Verdana"/>
          <w:sz w:val="22"/>
          <w:szCs w:val="22"/>
        </w:rPr>
      </w:pPr>
    </w:p>
    <w:p w:rsidR="00F27CE1" w:rsidRDefault="000E04EF" w:rsidP="00F27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870791"/>
            <wp:effectExtent l="19050" t="0" r="6645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b="2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EF" w:rsidRDefault="000E04EF" w:rsidP="00F27CE1">
      <w:pPr>
        <w:rPr>
          <w:rFonts w:ascii="Verdana" w:hAnsi="Verdana"/>
          <w:sz w:val="22"/>
          <w:szCs w:val="22"/>
        </w:rPr>
      </w:pPr>
    </w:p>
    <w:p w:rsidR="000E04EF" w:rsidRDefault="000E04EF" w:rsidP="00F27CE1">
      <w:pPr>
        <w:rPr>
          <w:rFonts w:ascii="Verdana" w:hAnsi="Verdana"/>
          <w:sz w:val="22"/>
          <w:szCs w:val="22"/>
        </w:rPr>
      </w:pPr>
    </w:p>
    <w:p w:rsidR="000E04EF" w:rsidRDefault="000E04EF" w:rsidP="00F27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EF" w:rsidRDefault="000E04EF" w:rsidP="00F27CE1">
      <w:pPr>
        <w:rPr>
          <w:rFonts w:ascii="Verdana" w:hAnsi="Verdana"/>
          <w:sz w:val="22"/>
          <w:szCs w:val="22"/>
        </w:rPr>
      </w:pPr>
    </w:p>
    <w:p w:rsidR="000E04EF" w:rsidRDefault="000E04EF" w:rsidP="00F27CE1">
      <w:pPr>
        <w:rPr>
          <w:rFonts w:ascii="Verdana" w:hAnsi="Verdana"/>
          <w:sz w:val="22"/>
          <w:szCs w:val="22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"api/estoque"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 raiz..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 para a classe de negócio..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 business;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EstoqueController()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//instanciando o atributo..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EstoqueBusiness();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//serviço para cadastro de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//receber requisições do tipo POST..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/api/estoque/cadastrar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Post(EstoqueCadastroModel model)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do tipo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model.Nome;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model.Descricao;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//cadastrando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business.Cadastrar(e);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  <w:r>
        <w:rPr>
          <w:rFonts w:ascii="Consolas" w:hAnsi="Consolas" w:cs="Consolas"/>
          <w:color w:val="008000"/>
          <w:sz w:val="19"/>
          <w:szCs w:val="19"/>
        </w:rPr>
        <w:t>//HTTP 200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"Estoque cadastrado com sucesso"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61DCA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 </w:t>
      </w:r>
    </w:p>
    <w:p w:rsidR="000E04EF" w:rsidRDefault="00B61DCA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E04EF">
        <w:rPr>
          <w:rFonts w:ascii="Consolas" w:hAnsi="Consolas" w:cs="Consolas"/>
          <w:color w:val="008000"/>
          <w:sz w:val="19"/>
          <w:szCs w:val="19"/>
        </w:rPr>
        <w:t>//HTTP 500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//serviço para atualizar um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 </w:t>
      </w:r>
      <w:r>
        <w:rPr>
          <w:rFonts w:ascii="Consolas" w:hAnsi="Consolas" w:cs="Consolas"/>
          <w:color w:val="008000"/>
          <w:sz w:val="19"/>
          <w:szCs w:val="19"/>
        </w:rPr>
        <w:t>//requisição do tipo HTTP PUT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/api/estoque/atualizar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Put(EstoqueEdicaoModel model)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61DCA" w:rsidRDefault="00B61DCA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e.IdEstoque = model.IdEstoque;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e.Nome = model.Nome;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e.Descricao = model.Descricao;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business.Atualizar(e);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"Estoque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//serviço para excluir o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[HttpDelete] </w:t>
      </w:r>
      <w:r>
        <w:rPr>
          <w:rFonts w:ascii="Consolas" w:hAnsi="Consolas" w:cs="Consolas"/>
          <w:color w:val="008000"/>
          <w:sz w:val="19"/>
          <w:szCs w:val="19"/>
        </w:rPr>
        <w:t>//requisições do tipo DELETE..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/api/estoque/excluir?id={0}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//buscar o estoque pelo id..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business.ObterPorId(id);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//excluir o estoque..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business.Excluir(e);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"Estoque excluido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 </w:t>
      </w:r>
      <w:r>
        <w:rPr>
          <w:rFonts w:ascii="Consolas" w:hAnsi="Consolas" w:cs="Consolas"/>
          <w:color w:val="008000"/>
          <w:sz w:val="19"/>
          <w:szCs w:val="19"/>
        </w:rPr>
        <w:t>//Requisição do tipo HTTP GET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"listartodos"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/api/estoque/listartodos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61DCA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List&lt;EstoqueConsultaModel&gt; lista </w:t>
      </w:r>
    </w:p>
    <w:p w:rsidR="000E04EF" w:rsidRDefault="00B61DCA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E04EF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="000E04EF">
        <w:rPr>
          <w:rFonts w:ascii="Consolas" w:hAnsi="Consolas" w:cs="Consolas"/>
          <w:color w:val="0000FF"/>
          <w:sz w:val="19"/>
          <w:szCs w:val="19"/>
        </w:rPr>
        <w:t>new</w:t>
      </w:r>
      <w:r w:rsidR="000E04EF">
        <w:rPr>
          <w:rFonts w:ascii="Consolas" w:hAnsi="Consolas" w:cs="Consolas"/>
          <w:color w:val="000000"/>
          <w:sz w:val="19"/>
          <w:szCs w:val="19"/>
        </w:rPr>
        <w:t xml:space="preserve"> List&lt;EstoqueConsultaModel&gt;();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os estoques cadastrados..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(Estoque 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business.ListarTodos())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EstoqueConsultaModel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EstoqueConsultaModel();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model.IdEstoque = e.IdEstoque;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e.Nome;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model.Descricao = e.Descricao;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lista);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 </w:t>
      </w:r>
      <w:r>
        <w:rPr>
          <w:rFonts w:ascii="Consolas" w:hAnsi="Consolas" w:cs="Consolas"/>
          <w:color w:val="008000"/>
          <w:sz w:val="19"/>
          <w:szCs w:val="19"/>
        </w:rPr>
        <w:t>//Requisição HTTP GET..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"obterporid"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/api/estoque/obterporid?id={0}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business.ObterPorId(id);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EstoqueConsultaModel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EstoqueConsultaModel();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model.IdEstoque = e.IdEstoque;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model.Nome = e.Nome;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model.Descricao = e.Descricao;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model);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 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E04EF" w:rsidRDefault="000E04EF" w:rsidP="000E04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E04EF" w:rsidRDefault="000E04EF" w:rsidP="00F27CE1">
      <w:pPr>
        <w:rPr>
          <w:rFonts w:ascii="Verdana" w:hAnsi="Verdana"/>
          <w:sz w:val="22"/>
          <w:szCs w:val="22"/>
        </w:rPr>
      </w:pPr>
    </w:p>
    <w:p w:rsidR="000E04EF" w:rsidRDefault="00B61DCA" w:rsidP="00F27CE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</w:t>
      </w:r>
    </w:p>
    <w:p w:rsidR="00B61DCA" w:rsidRDefault="00B61DCA" w:rsidP="00F27CE1">
      <w:pPr>
        <w:rPr>
          <w:rFonts w:ascii="Verdana" w:hAnsi="Verdana"/>
          <w:sz w:val="22"/>
          <w:szCs w:val="22"/>
        </w:rPr>
      </w:pPr>
    </w:p>
    <w:p w:rsidR="00B61DCA" w:rsidRPr="00B61DCA" w:rsidRDefault="00B61DCA" w:rsidP="00F27CE1">
      <w:pPr>
        <w:rPr>
          <w:rFonts w:ascii="Verdana" w:hAnsi="Verdana"/>
          <w:b/>
          <w:sz w:val="22"/>
          <w:szCs w:val="22"/>
        </w:rPr>
      </w:pPr>
      <w:r w:rsidRPr="00B61DCA">
        <w:rPr>
          <w:rFonts w:ascii="Verdana" w:hAnsi="Verdana"/>
          <w:b/>
          <w:sz w:val="22"/>
          <w:szCs w:val="22"/>
        </w:rPr>
        <w:t>Classes de modelo para os serviços de produto:</w:t>
      </w:r>
    </w:p>
    <w:p w:rsidR="00B61DCA" w:rsidRDefault="00B61DCA" w:rsidP="00F27CE1">
      <w:pPr>
        <w:rPr>
          <w:rFonts w:ascii="Verdana" w:hAnsi="Verdana"/>
          <w:sz w:val="22"/>
          <w:szCs w:val="22"/>
        </w:rPr>
      </w:pP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ProdutoCadastroModel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61DCA" w:rsidRDefault="00D54583" w:rsidP="00D545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7CE1" w:rsidRDefault="00F27CE1" w:rsidP="00F27CE1">
      <w:pPr>
        <w:rPr>
          <w:rFonts w:ascii="Verdana" w:hAnsi="Verdana"/>
          <w:sz w:val="22"/>
          <w:szCs w:val="22"/>
        </w:rPr>
      </w:pP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ProdutoEdicaoModel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54583" w:rsidRDefault="00D54583" w:rsidP="00D5458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4583" w:rsidRDefault="00D54583" w:rsidP="00D54583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4583" w:rsidRDefault="00D54583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ProdutoConsultaModel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IdProduto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Preco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Total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DescricaoEstoque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DD517E" w:rsidRDefault="00DD517E" w:rsidP="00DD51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54583" w:rsidRDefault="00DD517E" w:rsidP="00DD517E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4583" w:rsidRDefault="00D54583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Pr="00DD517E" w:rsidRDefault="00DD517E" w:rsidP="00D54583">
      <w:pPr>
        <w:rPr>
          <w:rFonts w:ascii="Verdana" w:hAnsi="Verdana"/>
          <w:b/>
          <w:sz w:val="22"/>
          <w:szCs w:val="22"/>
        </w:rPr>
      </w:pPr>
      <w:r w:rsidRPr="00DD517E">
        <w:rPr>
          <w:rFonts w:ascii="Verdana" w:hAnsi="Verdana"/>
          <w:b/>
          <w:sz w:val="22"/>
          <w:szCs w:val="22"/>
        </w:rPr>
        <w:t>Criando a API de serviços para Produto:</w:t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274828"/>
            <wp:effectExtent l="19050" t="0" r="2363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19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27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920987"/>
            <wp:effectExtent l="19050" t="0" r="0" b="0"/>
            <wp:docPr id="2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DD517E" w:rsidRDefault="00DD517E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144391"/>
            <wp:effectExtent l="19050" t="0" r="0" b="0"/>
            <wp:docPr id="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Projeto.BLL.Business;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Projeto.WEB.Models;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System.Web.Http;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Projeto.WEB.Controllers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[RoutePrefix(</w:t>
      </w:r>
      <w:r>
        <w:rPr>
          <w:rFonts w:ascii="Consolas" w:hAnsi="Consolas" w:cs="Consolas"/>
          <w:color w:val="A31515"/>
          <w:sz w:val="19"/>
          <w:szCs w:val="19"/>
        </w:rPr>
        <w:t>"api/produto"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ApiController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ProdutoBusiness business;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ProdutoController()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ProdutoBusiness(); </w:t>
      </w:r>
      <w:r>
        <w:rPr>
          <w:rFonts w:ascii="Consolas" w:hAnsi="Consolas" w:cs="Consolas"/>
          <w:color w:val="008000"/>
          <w:sz w:val="19"/>
          <w:szCs w:val="19"/>
        </w:rPr>
        <w:t>//inicializando..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[HttpPost]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Post(ProdutoCadastroModel model)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model.Nome;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p.Preco = model.Preco;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p.Quantidade = model.Quantidade;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p.IdEstoque = model.IdEstoque;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business.Cadastrar(p);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"Produto 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[HttpPut]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"atualizar"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Put(ProdutoEdicaoModel model)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p.IdProduto = model.IdProduto;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p.Nome = model.Nome;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p.Preco = model.Preco;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p.Quantidade = model.Quantidade;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p.IdEstoque = model.IdEstoque;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business.Atualizar(p);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"Produto atualizado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[HttpDelete]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"excluir"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//buscar o produto pelo id..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business.ObterPorId(id);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//excluir o produto..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business.Excluir(p);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"Produto excluido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[HttpGet]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"listartodos"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GetAll()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List&lt;ProdutoConsultaModel&gt; lista 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List&lt;ProdutoConsultaModel&gt;();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(Produto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business.ListarTodos())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ProdutoConsultaModel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ProdutoConsultaModel();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model.IdProduto = p.IdProduto;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model.Preco = p.Preco;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model.Quantidade = p.Quantidade;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model.Total = p.Preco * p.Quantidade;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model.IdEstoque = p.IdEstoque;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model.NomeEstoque = p.Estoque.Nome;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model.DescricaoEstoque = p.Estoque.Descricao;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lista);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[HttpGet]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[Route(</w:t>
      </w:r>
      <w:r>
        <w:rPr>
          <w:rFonts w:ascii="Consolas" w:hAnsi="Consolas" w:cs="Consolas"/>
          <w:color w:val="A31515"/>
          <w:sz w:val="19"/>
          <w:szCs w:val="19"/>
        </w:rPr>
        <w:t>"obterporid"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HttpResponseMessage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 p = business.ObterPorId(id);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ProdutoConsultaModel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ProdutoConsultaModel();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model.IdProduto = p.IdProduto;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model.Nome = p.Nome;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model.Preco = p.Preco;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model.Quantidade = p.Quantidade;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model.IdEstoque = p.IdEstoque;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Request.CreateResponse(HttpStatusCode.OK, model);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Request.CreateResponse(HttpStatusCode.InternalServerError,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e.Message);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F7001" w:rsidRDefault="009F7001" w:rsidP="009F700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D517E" w:rsidRDefault="00DD517E" w:rsidP="00D54583">
      <w:pPr>
        <w:rPr>
          <w:rFonts w:ascii="Verdana" w:hAnsi="Verdana"/>
          <w:sz w:val="22"/>
          <w:szCs w:val="22"/>
        </w:rPr>
      </w:pPr>
    </w:p>
    <w:p w:rsidR="009F7001" w:rsidRPr="009F7001" w:rsidRDefault="009F7001" w:rsidP="00D54583">
      <w:pPr>
        <w:rPr>
          <w:rFonts w:ascii="Verdana" w:hAnsi="Verdana"/>
          <w:b/>
          <w:sz w:val="22"/>
          <w:szCs w:val="22"/>
        </w:rPr>
      </w:pPr>
      <w:r w:rsidRPr="009F7001">
        <w:rPr>
          <w:rFonts w:ascii="Verdana" w:hAnsi="Verdana"/>
          <w:b/>
          <w:sz w:val="22"/>
          <w:szCs w:val="22"/>
        </w:rPr>
        <w:t>Executando:</w:t>
      </w: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Default="009F7001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Pr="009F7001" w:rsidRDefault="009F7001" w:rsidP="00D54583">
      <w:pPr>
        <w:rPr>
          <w:rFonts w:ascii="Verdana" w:hAnsi="Verdana"/>
          <w:b/>
          <w:sz w:val="22"/>
          <w:szCs w:val="22"/>
        </w:rPr>
      </w:pPr>
      <w:r w:rsidRPr="009F7001">
        <w:rPr>
          <w:rFonts w:ascii="Verdana" w:hAnsi="Verdana"/>
          <w:b/>
          <w:sz w:val="22"/>
          <w:szCs w:val="22"/>
        </w:rPr>
        <w:lastRenderedPageBreak/>
        <w:t>Novo projeto:</w:t>
      </w: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Default="009F7001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3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Default="009F7001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3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Default="009F7001" w:rsidP="00D54583">
      <w:pPr>
        <w:rPr>
          <w:rFonts w:ascii="Verdana" w:hAnsi="Verdana"/>
          <w:sz w:val="22"/>
          <w:szCs w:val="22"/>
        </w:rPr>
      </w:pPr>
    </w:p>
    <w:p w:rsidR="009F7001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720378"/>
            <wp:effectExtent l="19050" t="0" r="0" b="0"/>
            <wp:docPr id="3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691" cy="3179135"/>
            <wp:effectExtent l="19050" t="0" r="0" b="0"/>
            <wp:docPr id="3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Pr="00C468A4" w:rsidRDefault="00C468A4" w:rsidP="00D54583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Instalando o bootstrap</w:t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Gerenciador de pacotes:</w:t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1743739"/>
            <wp:effectExtent l="19050" t="0" r="0" b="0"/>
            <wp:docPr id="4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17848" b="39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174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47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Pr="00C468A4" w:rsidRDefault="00C468A4" w:rsidP="00D54583">
      <w:pPr>
        <w:rPr>
          <w:rFonts w:ascii="Verdana" w:hAnsi="Verdana"/>
          <w:b/>
          <w:sz w:val="22"/>
          <w:szCs w:val="22"/>
        </w:rPr>
      </w:pPr>
      <w:r w:rsidRPr="00C468A4">
        <w:rPr>
          <w:rFonts w:ascii="Verdana" w:hAnsi="Verdana"/>
          <w:b/>
          <w:sz w:val="22"/>
          <w:szCs w:val="22"/>
        </w:rPr>
        <w:t>Instalando o Angular:</w:t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4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Default="00C468A4" w:rsidP="00D5458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49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A4" w:rsidRDefault="00C468A4" w:rsidP="00D54583">
      <w:pPr>
        <w:rPr>
          <w:rFonts w:ascii="Verdana" w:hAnsi="Verdana"/>
          <w:sz w:val="22"/>
          <w:szCs w:val="22"/>
        </w:rPr>
      </w:pPr>
    </w:p>
    <w:p w:rsidR="00C468A4" w:rsidRPr="00C468A4" w:rsidRDefault="00C468A4" w:rsidP="00C468A4">
      <w:pPr>
        <w:jc w:val="right"/>
        <w:rPr>
          <w:rFonts w:ascii="Verdana" w:hAnsi="Verdana"/>
          <w:color w:val="FF0000"/>
          <w:sz w:val="32"/>
          <w:szCs w:val="22"/>
        </w:rPr>
      </w:pPr>
      <w:r w:rsidRPr="00C468A4">
        <w:rPr>
          <w:rFonts w:ascii="Verdana" w:hAnsi="Verdana"/>
          <w:color w:val="FF0000"/>
          <w:sz w:val="32"/>
          <w:szCs w:val="22"/>
        </w:rPr>
        <w:t>Continua...</w:t>
      </w:r>
    </w:p>
    <w:sectPr w:rsidR="00C468A4" w:rsidRPr="00C468A4" w:rsidSect="005C468F">
      <w:headerReference w:type="default" r:id="rId63"/>
      <w:footerReference w:type="even" r:id="rId64"/>
      <w:footerReference w:type="default" r:id="rId6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7880" w:rsidRDefault="00FB7880">
      <w:r>
        <w:separator/>
      </w:r>
    </w:p>
  </w:endnote>
  <w:endnote w:type="continuationSeparator" w:id="0">
    <w:p w:rsidR="00FB7880" w:rsidRDefault="00FB78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Default="00FE520D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E520D" w:rsidRDefault="00FE520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0D" w:rsidRPr="00A21C4D" w:rsidRDefault="00FE520D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468A4">
      <w:rPr>
        <w:rStyle w:val="Nmerodepgina"/>
        <w:rFonts w:ascii="Verdana" w:hAnsi="Verdana"/>
        <w:noProof/>
        <w:sz w:val="22"/>
        <w:szCs w:val="22"/>
      </w:rPr>
      <w:t>49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FE520D" w:rsidRDefault="00FE520D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7880" w:rsidRDefault="00FB7880">
      <w:r>
        <w:separator/>
      </w:r>
    </w:p>
  </w:footnote>
  <w:footnote w:type="continuationSeparator" w:id="0">
    <w:p w:rsidR="00FB7880" w:rsidRDefault="00FB78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FE520D" w:rsidRPr="00F92B95" w:rsidTr="00BA487D">
      <w:tc>
        <w:tcPr>
          <w:tcW w:w="1980" w:type="dxa"/>
          <w:vMerge w:val="restart"/>
        </w:tcPr>
        <w:p w:rsidR="00FE520D" w:rsidRPr="00F92B95" w:rsidRDefault="00FE520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FE520D" w:rsidRPr="00BA487D" w:rsidRDefault="00FE520D" w:rsidP="005716D2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8D74EC">
          <w:pPr>
            <w:rPr>
              <w:rFonts w:ascii="Verdana" w:hAnsi="Verdana"/>
              <w:b/>
              <w:sz w:val="8"/>
            </w:rPr>
          </w:pPr>
        </w:p>
        <w:p w:rsidR="00FE520D" w:rsidRPr="00BA487D" w:rsidRDefault="00FE520D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>C#.NET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FE520D" w:rsidRPr="00F92B95" w:rsidRDefault="00FE520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FE520D" w:rsidRPr="00762573" w:rsidRDefault="00FE520D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FE520D" w:rsidRPr="00F92B95" w:rsidRDefault="00FE520D" w:rsidP="0068075D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20</w:t>
          </w:r>
        </w:p>
      </w:tc>
    </w:tr>
    <w:tr w:rsidR="00FE520D" w:rsidRPr="00F92B95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FE520D" w:rsidRPr="00BA487D" w:rsidRDefault="00FE520D" w:rsidP="00187AB7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Quinta-feira</w:t>
          </w:r>
          <w:r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22</w:t>
          </w:r>
          <w:r w:rsidRPr="00BA487D">
            <w:rPr>
              <w:rFonts w:ascii="Verdana" w:hAnsi="Verdana"/>
              <w:b/>
              <w:sz w:val="22"/>
            </w:rPr>
            <w:t xml:space="preserve"> de </w:t>
          </w:r>
          <w:r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</w:tr>
    <w:tr w:rsidR="00FE520D" w:rsidRPr="002D4BB1" w:rsidTr="00BA487D">
      <w:tc>
        <w:tcPr>
          <w:tcW w:w="1980" w:type="dxa"/>
          <w:vMerge/>
        </w:tcPr>
        <w:p w:rsidR="00FE520D" w:rsidRPr="00F92B95" w:rsidRDefault="00FE520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FE520D" w:rsidRPr="00707A2E" w:rsidRDefault="00FE520D" w:rsidP="00184B54">
          <w:pPr>
            <w:rPr>
              <w:rFonts w:ascii="Verdana" w:hAnsi="Verdana"/>
              <w:sz w:val="2"/>
            </w:rPr>
          </w:pPr>
        </w:p>
        <w:p w:rsidR="00FE520D" w:rsidRPr="004223AC" w:rsidRDefault="00FE520D" w:rsidP="00707A2E">
          <w:pPr>
            <w:rPr>
              <w:rFonts w:ascii="Verdana" w:hAnsi="Verdana"/>
              <w:sz w:val="10"/>
            </w:rPr>
          </w:pPr>
        </w:p>
        <w:p w:rsidR="00FE520D" w:rsidRDefault="00FE520D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Acesso a banco de dados com EntityFramework</w:t>
          </w:r>
        </w:p>
        <w:p w:rsidR="00FE520D" w:rsidRPr="00BA487D" w:rsidRDefault="00FE520D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FE520D" w:rsidRPr="002D4BB1" w:rsidRDefault="00FE520D" w:rsidP="005716D2">
          <w:pPr>
            <w:rPr>
              <w:rFonts w:ascii="Verdana" w:hAnsi="Verdana"/>
            </w:rPr>
          </w:pPr>
        </w:p>
      </w:tc>
    </w:tr>
  </w:tbl>
  <w:p w:rsidR="00FE520D" w:rsidRPr="002D4BB1" w:rsidRDefault="00FE52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4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8"/>
  </w:num>
  <w:num w:numId="13">
    <w:abstractNumId w:val="12"/>
  </w:num>
  <w:num w:numId="14">
    <w:abstractNumId w:val="6"/>
  </w:num>
  <w:num w:numId="15">
    <w:abstractNumId w:val="43"/>
  </w:num>
  <w:num w:numId="16">
    <w:abstractNumId w:val="25"/>
  </w:num>
  <w:num w:numId="17">
    <w:abstractNumId w:val="40"/>
  </w:num>
  <w:num w:numId="18">
    <w:abstractNumId w:val="17"/>
  </w:num>
  <w:num w:numId="19">
    <w:abstractNumId w:val="39"/>
  </w:num>
  <w:num w:numId="20">
    <w:abstractNumId w:val="9"/>
  </w:num>
  <w:num w:numId="21">
    <w:abstractNumId w:val="24"/>
  </w:num>
  <w:num w:numId="22">
    <w:abstractNumId w:val="2"/>
  </w:num>
  <w:num w:numId="23">
    <w:abstractNumId w:val="41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6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5"/>
  </w:num>
  <w:num w:numId="43">
    <w:abstractNumId w:val="3"/>
  </w:num>
  <w:num w:numId="44">
    <w:abstractNumId w:val="26"/>
  </w:num>
  <w:num w:numId="45">
    <w:abstractNumId w:val="42"/>
  </w:num>
  <w:num w:numId="46">
    <w:abstractNumId w:val="28"/>
  </w:num>
  <w:num w:numId="47">
    <w:abstractNumId w:val="3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stylePaneFormatFilter w:val="3F01"/>
  <w:defaultTabStop w:val="708"/>
  <w:hyphenationZone w:val="425"/>
  <w:characterSpacingControl w:val="doNotCompress"/>
  <w:hdrShapeDefaults>
    <o:shapedefaults v:ext="edit" spidmax="63897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4EF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AB7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4E8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AF8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B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75D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5F89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A5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5A6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976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B7DBD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1E32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001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DCA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7D2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533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8A4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583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17E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4A58"/>
    <w:rsid w:val="00DF511F"/>
    <w:rsid w:val="00DF5787"/>
    <w:rsid w:val="00DF58B3"/>
    <w:rsid w:val="00DF5B7D"/>
    <w:rsid w:val="00DF60F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27CE1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83F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880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3DD"/>
    <w:rsid w:val="00FE2D2F"/>
    <w:rsid w:val="00FE2DE6"/>
    <w:rsid w:val="00FE306B"/>
    <w:rsid w:val="00FE388E"/>
    <w:rsid w:val="00FE393D"/>
    <w:rsid w:val="00FE3FB9"/>
    <w:rsid w:val="00FE45BD"/>
    <w:rsid w:val="00FE50DE"/>
    <w:rsid w:val="00FE520D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8978">
      <o:colormenu v:ext="edit" fillcolor="none" strokecolor="red"/>
    </o:shapedefaults>
    <o:shapelayout v:ext="edit">
      <o:idmap v:ext="edit" data="2"/>
      <o:rules v:ext="edit">
        <o:r id="V:Rule5" type="connector" idref="#_x0000_s2100"/>
        <o:r id="V:Rule6" type="connector" idref="#_x0000_s2101"/>
        <o:r id="V:Rule7" type="connector" idref="#_x0000_s2102"/>
        <o:r id="V:Rule8" type="connector" idref="#_x0000_s210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0A2F7-FA84-4CD9-9E38-86810A577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9441</TotalTime>
  <Pages>49</Pages>
  <Words>6027</Words>
  <Characters>32552</Characters>
  <Application>Microsoft Office Word</Application>
  <DocSecurity>0</DocSecurity>
  <Lines>271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38502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110</cp:revision>
  <cp:lastPrinted>2018-03-23T00:54:00Z</cp:lastPrinted>
  <dcterms:created xsi:type="dcterms:W3CDTF">2017-10-16T16:16:00Z</dcterms:created>
  <dcterms:modified xsi:type="dcterms:W3CDTF">2018-03-23T00:59:00Z</dcterms:modified>
</cp:coreProperties>
</file>