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3CB" w14:textId="23413CE4" w:rsidR="005440A6" w:rsidRPr="00EB2F1A" w:rsidRDefault="005440A6" w:rsidP="005440A6">
      <w:pPr>
        <w:jc w:val="center"/>
        <w:rPr>
          <w:rFonts w:asciiTheme="minorHAnsi" w:hAnsiTheme="minorHAnsi" w:cstheme="minorHAnsi"/>
          <w:b/>
          <w:bCs/>
          <w:sz w:val="32"/>
          <w:szCs w:val="32"/>
        </w:rPr>
      </w:pPr>
      <w:bookmarkStart w:id="0" w:name="_Hlk116314989"/>
      <w:bookmarkStart w:id="1" w:name="_Toc115992957"/>
      <w:bookmarkStart w:id="2" w:name="_Toc115994350"/>
      <w:bookmarkStart w:id="3" w:name="_Toc115994530"/>
      <w:bookmarkEnd w:id="0"/>
      <w:r w:rsidRPr="00EB2F1A">
        <w:rPr>
          <w:rFonts w:asciiTheme="minorHAnsi" w:hAnsiTheme="minorHAnsi" w:cstheme="minorHAnsi"/>
          <w:b/>
          <w:bCs/>
          <w:noProof/>
          <w:sz w:val="32"/>
          <w:szCs w:val="32"/>
          <w:lang w:val="en-GB" w:eastAsia="en-GB"/>
        </w:rPr>
        <w:drawing>
          <wp:anchor distT="0" distB="0" distL="0" distR="0" simplePos="0" relativeHeight="251657216" behindDoc="0" locked="0" layoutInCell="1" allowOverlap="1" wp14:anchorId="0FF9F53E" wp14:editId="034216AE">
            <wp:simplePos x="0" y="0"/>
            <wp:positionH relativeFrom="page">
              <wp:posOffset>5767070</wp:posOffset>
            </wp:positionH>
            <wp:positionV relativeFrom="paragraph">
              <wp:posOffset>49061</wp:posOffset>
            </wp:positionV>
            <wp:extent cx="1095375" cy="1095375"/>
            <wp:effectExtent l="0" t="0" r="0" b="0"/>
            <wp:wrapNone/>
            <wp:docPr id="1" name="image1.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clipart&#10;&#10;Description automatically generated"/>
                    <pic:cNvPicPr/>
                  </pic:nvPicPr>
                  <pic:blipFill>
                    <a:blip r:embed="rId8" cstate="print"/>
                    <a:stretch>
                      <a:fillRect/>
                    </a:stretch>
                  </pic:blipFill>
                  <pic:spPr>
                    <a:xfrm>
                      <a:off x="0" y="0"/>
                      <a:ext cx="1095375" cy="1095375"/>
                    </a:xfrm>
                    <a:prstGeom prst="rect">
                      <a:avLst/>
                    </a:prstGeom>
                  </pic:spPr>
                </pic:pic>
              </a:graphicData>
            </a:graphic>
          </wp:anchor>
        </w:drawing>
      </w:r>
      <w:r w:rsidRPr="00EB2F1A">
        <w:rPr>
          <w:rFonts w:asciiTheme="minorHAnsi" w:hAnsiTheme="minorHAnsi" w:cstheme="minorHAnsi"/>
          <w:b/>
          <w:bCs/>
          <w:noProof/>
          <w:sz w:val="32"/>
          <w:szCs w:val="32"/>
          <w:lang w:val="en-GB" w:eastAsia="en-GB"/>
        </w:rPr>
        <w:drawing>
          <wp:anchor distT="0" distB="0" distL="0" distR="0" simplePos="0" relativeHeight="251662336" behindDoc="0" locked="0" layoutInCell="1" allowOverlap="1" wp14:anchorId="196CCBCF" wp14:editId="7DD37953">
            <wp:simplePos x="0" y="0"/>
            <wp:positionH relativeFrom="page">
              <wp:posOffset>900430</wp:posOffset>
            </wp:positionH>
            <wp:positionV relativeFrom="paragraph">
              <wp:posOffset>72556</wp:posOffset>
            </wp:positionV>
            <wp:extent cx="1095375" cy="1095375"/>
            <wp:effectExtent l="0" t="0" r="0" b="0"/>
            <wp:wrapNone/>
            <wp:docPr id="3" name="image2.png"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close-up of a logo&#10;&#10;Description automatically generated with low confidence"/>
                    <pic:cNvPicPr/>
                  </pic:nvPicPr>
                  <pic:blipFill>
                    <a:blip r:embed="rId9" cstate="print"/>
                    <a:stretch>
                      <a:fillRect/>
                    </a:stretch>
                  </pic:blipFill>
                  <pic:spPr>
                    <a:xfrm>
                      <a:off x="0" y="0"/>
                      <a:ext cx="1095375" cy="1095375"/>
                    </a:xfrm>
                    <a:prstGeom prst="rect">
                      <a:avLst/>
                    </a:prstGeom>
                  </pic:spPr>
                </pic:pic>
              </a:graphicData>
            </a:graphic>
          </wp:anchor>
        </w:drawing>
      </w:r>
      <w:r w:rsidRPr="00EB2F1A">
        <w:rPr>
          <w:rFonts w:asciiTheme="minorHAnsi" w:hAnsiTheme="minorHAnsi" w:cstheme="minorHAnsi"/>
          <w:b/>
          <w:bCs/>
          <w:sz w:val="32"/>
          <w:szCs w:val="32"/>
        </w:rPr>
        <w:t>Универзитет у Нишу</w:t>
      </w:r>
    </w:p>
    <w:p w14:paraId="1BE9DEFE" w14:textId="77777777" w:rsidR="005440A6" w:rsidRPr="00EB2F1A" w:rsidRDefault="005440A6" w:rsidP="005440A6">
      <w:pPr>
        <w:jc w:val="center"/>
        <w:rPr>
          <w:rFonts w:asciiTheme="minorHAnsi" w:hAnsiTheme="minorHAnsi" w:cstheme="minorHAnsi"/>
          <w:b/>
          <w:bCs/>
          <w:sz w:val="32"/>
          <w:szCs w:val="32"/>
        </w:rPr>
      </w:pPr>
    </w:p>
    <w:p w14:paraId="761C6B3F" w14:textId="77777777" w:rsidR="005440A6" w:rsidRPr="00EB2F1A" w:rsidRDefault="005440A6" w:rsidP="005440A6">
      <w:pPr>
        <w:jc w:val="center"/>
        <w:rPr>
          <w:rFonts w:asciiTheme="minorHAnsi" w:hAnsiTheme="minorHAnsi" w:cstheme="minorHAnsi"/>
          <w:b/>
          <w:bCs/>
          <w:sz w:val="32"/>
          <w:szCs w:val="32"/>
        </w:rPr>
      </w:pPr>
      <w:r w:rsidRPr="00EB2F1A">
        <w:rPr>
          <w:rFonts w:asciiTheme="minorHAnsi" w:hAnsiTheme="minorHAnsi" w:cstheme="minorHAnsi"/>
          <w:b/>
          <w:bCs/>
          <w:sz w:val="32"/>
          <w:szCs w:val="32"/>
        </w:rPr>
        <w:t>Електронски</w:t>
      </w:r>
      <w:r w:rsidRPr="00EB2F1A">
        <w:rPr>
          <w:rFonts w:asciiTheme="minorHAnsi" w:hAnsiTheme="minorHAnsi" w:cstheme="minorHAnsi"/>
          <w:b/>
          <w:bCs/>
          <w:spacing w:val="-10"/>
          <w:sz w:val="32"/>
          <w:szCs w:val="32"/>
        </w:rPr>
        <w:t xml:space="preserve"> </w:t>
      </w:r>
      <w:r w:rsidRPr="00EB2F1A">
        <w:rPr>
          <w:rFonts w:asciiTheme="minorHAnsi" w:hAnsiTheme="minorHAnsi" w:cstheme="minorHAnsi"/>
          <w:b/>
          <w:bCs/>
          <w:sz w:val="32"/>
          <w:szCs w:val="32"/>
        </w:rPr>
        <w:t>факултет</w:t>
      </w:r>
      <w:bookmarkEnd w:id="1"/>
      <w:bookmarkEnd w:id="2"/>
      <w:bookmarkEnd w:id="3"/>
    </w:p>
    <w:p w14:paraId="3B4B39D6" w14:textId="77777777" w:rsidR="005440A6" w:rsidRPr="00EB2F1A" w:rsidRDefault="005440A6" w:rsidP="005440A6">
      <w:pPr>
        <w:jc w:val="center"/>
        <w:rPr>
          <w:rFonts w:asciiTheme="minorHAnsi" w:hAnsiTheme="minorHAnsi" w:cstheme="minorHAnsi"/>
          <w:b/>
          <w:bCs/>
          <w:sz w:val="32"/>
          <w:szCs w:val="32"/>
        </w:rPr>
      </w:pPr>
    </w:p>
    <w:p w14:paraId="42955026" w14:textId="77777777" w:rsidR="005440A6" w:rsidRPr="00EB2F1A" w:rsidRDefault="005440A6" w:rsidP="005440A6">
      <w:pPr>
        <w:pStyle w:val="BodyText"/>
        <w:rPr>
          <w:rFonts w:cstheme="minorHAnsi"/>
          <w:b/>
          <w:bCs/>
          <w:sz w:val="36"/>
        </w:rPr>
      </w:pPr>
    </w:p>
    <w:p w14:paraId="75308B9B" w14:textId="77777777" w:rsidR="005440A6" w:rsidRPr="00EB2F1A" w:rsidRDefault="005440A6" w:rsidP="005440A6">
      <w:pPr>
        <w:pStyle w:val="BodyText"/>
        <w:rPr>
          <w:rFonts w:cstheme="minorHAnsi"/>
          <w:b/>
          <w:bCs/>
          <w:sz w:val="36"/>
        </w:rPr>
      </w:pPr>
    </w:p>
    <w:p w14:paraId="6268B64A" w14:textId="77777777" w:rsidR="005440A6" w:rsidRPr="00EB2F1A" w:rsidRDefault="005440A6" w:rsidP="005440A6">
      <w:pPr>
        <w:pStyle w:val="BodyText"/>
        <w:rPr>
          <w:rFonts w:cstheme="minorHAnsi"/>
          <w:b/>
          <w:bCs/>
          <w:sz w:val="36"/>
        </w:rPr>
      </w:pPr>
    </w:p>
    <w:p w14:paraId="66260DD2" w14:textId="77777777" w:rsidR="005440A6" w:rsidRPr="00EB2F1A" w:rsidRDefault="005440A6" w:rsidP="005440A6">
      <w:pPr>
        <w:pStyle w:val="BodyText"/>
        <w:rPr>
          <w:rFonts w:cstheme="minorHAnsi"/>
          <w:b/>
          <w:bCs/>
          <w:sz w:val="36"/>
        </w:rPr>
      </w:pPr>
    </w:p>
    <w:p w14:paraId="5CED226E" w14:textId="77777777" w:rsidR="005440A6" w:rsidRPr="00EB2F1A" w:rsidRDefault="005440A6" w:rsidP="005440A6">
      <w:pPr>
        <w:pStyle w:val="BodyText"/>
        <w:rPr>
          <w:rFonts w:cstheme="minorHAnsi"/>
          <w:b/>
          <w:bCs/>
          <w:sz w:val="36"/>
        </w:rPr>
      </w:pPr>
    </w:p>
    <w:p w14:paraId="104EBA71" w14:textId="7A811F50" w:rsidR="005440A6" w:rsidRPr="00EB2F1A" w:rsidRDefault="005440A6" w:rsidP="005440A6">
      <w:pPr>
        <w:spacing w:before="288"/>
        <w:ind w:left="343" w:right="343"/>
        <w:jc w:val="center"/>
        <w:rPr>
          <w:rFonts w:asciiTheme="minorHAnsi" w:hAnsiTheme="minorHAnsi" w:cstheme="minorHAnsi"/>
          <w:b/>
          <w:bCs/>
          <w:sz w:val="36"/>
        </w:rPr>
      </w:pPr>
      <w:r w:rsidRPr="00EB2F1A">
        <w:rPr>
          <w:rFonts w:asciiTheme="minorHAnsi" w:hAnsiTheme="minorHAnsi" w:cstheme="minorHAnsi"/>
          <w:b/>
          <w:bCs/>
          <w:sz w:val="36"/>
          <w:lang w:val="sr-Cyrl-RS"/>
        </w:rPr>
        <w:t>Семинарски</w:t>
      </w:r>
      <w:r w:rsidRPr="00EB2F1A">
        <w:rPr>
          <w:rFonts w:asciiTheme="minorHAnsi" w:hAnsiTheme="minorHAnsi" w:cstheme="minorHAnsi"/>
          <w:b/>
          <w:bCs/>
          <w:spacing w:val="-3"/>
          <w:sz w:val="36"/>
        </w:rPr>
        <w:t xml:space="preserve"> </w:t>
      </w:r>
      <w:r w:rsidRPr="00EB2F1A">
        <w:rPr>
          <w:rFonts w:asciiTheme="minorHAnsi" w:hAnsiTheme="minorHAnsi" w:cstheme="minorHAnsi"/>
          <w:b/>
          <w:bCs/>
          <w:sz w:val="36"/>
        </w:rPr>
        <w:t>рад</w:t>
      </w:r>
    </w:p>
    <w:p w14:paraId="37534AC8" w14:textId="77777777" w:rsidR="005440A6" w:rsidRPr="00EB2F1A" w:rsidRDefault="005440A6" w:rsidP="005440A6">
      <w:pPr>
        <w:pStyle w:val="BodyText"/>
        <w:rPr>
          <w:rFonts w:cstheme="minorHAnsi"/>
          <w:b/>
          <w:bCs/>
          <w:sz w:val="20"/>
        </w:rPr>
      </w:pPr>
    </w:p>
    <w:p w14:paraId="57805674" w14:textId="6FF93D22" w:rsidR="005440A6" w:rsidRPr="00EB2F1A" w:rsidRDefault="005440A6" w:rsidP="005440A6">
      <w:pPr>
        <w:widowControl/>
        <w:autoSpaceDE/>
        <w:autoSpaceDN/>
        <w:jc w:val="center"/>
        <w:rPr>
          <w:rFonts w:asciiTheme="minorHAnsi" w:eastAsia="Times New Roman" w:hAnsiTheme="minorHAnsi" w:cstheme="minorHAnsi"/>
          <w:b/>
          <w:bCs/>
          <w:i/>
          <w:iCs/>
          <w:sz w:val="48"/>
          <w:szCs w:val="48"/>
          <w:lang w:val="sr-Cyrl-RS" w:eastAsia="en-GB"/>
        </w:rPr>
      </w:pPr>
      <w:r w:rsidRPr="00EB2F1A">
        <w:rPr>
          <w:rFonts w:asciiTheme="minorHAnsi" w:hAnsiTheme="minorHAnsi" w:cstheme="minorHAnsi"/>
          <w:b/>
          <w:bCs/>
          <w:i/>
          <w:iCs/>
          <w:sz w:val="28"/>
          <w:szCs w:val="32"/>
          <w:lang w:val="sr-Cyrl-RS"/>
        </w:rPr>
        <w:t>Прикупљање и предобрада података за Машинско учење</w:t>
      </w:r>
    </w:p>
    <w:p w14:paraId="1168AA4F" w14:textId="71818837" w:rsidR="005440A6" w:rsidRPr="00EB2F1A" w:rsidRDefault="005440A6" w:rsidP="005440A6">
      <w:pPr>
        <w:pStyle w:val="BodyText"/>
        <w:rPr>
          <w:rFonts w:cstheme="minorHAnsi"/>
          <w:b/>
          <w:bCs/>
          <w:sz w:val="20"/>
        </w:rPr>
      </w:pPr>
    </w:p>
    <w:p w14:paraId="775A4F65" w14:textId="367DDBC1" w:rsidR="005440A6" w:rsidRPr="00EB2F1A" w:rsidRDefault="005440A6" w:rsidP="005440A6">
      <w:pPr>
        <w:spacing w:before="271"/>
        <w:ind w:left="346" w:right="343"/>
        <w:jc w:val="center"/>
        <w:rPr>
          <w:rFonts w:asciiTheme="minorHAnsi" w:eastAsia="Times New Roman" w:hAnsiTheme="minorHAnsi" w:cstheme="minorHAnsi"/>
          <w:b/>
          <w:bCs/>
          <w:sz w:val="44"/>
          <w:szCs w:val="44"/>
          <w:lang w:val="sr-Cyrl-RS"/>
        </w:rPr>
      </w:pPr>
      <w:r w:rsidRPr="00EB2F1A">
        <w:rPr>
          <w:rFonts w:asciiTheme="minorHAnsi" w:eastAsia="Times New Roman" w:hAnsiTheme="minorHAnsi" w:cstheme="minorHAnsi"/>
          <w:b/>
          <w:bCs/>
          <w:sz w:val="44"/>
          <w:szCs w:val="44"/>
          <w:lang w:val="sr-Cyrl-RS"/>
        </w:rPr>
        <w:t>Трансформација података</w:t>
      </w:r>
    </w:p>
    <w:p w14:paraId="5EA4C675" w14:textId="77777777" w:rsidR="005440A6" w:rsidRPr="00EB2F1A" w:rsidRDefault="005440A6" w:rsidP="005440A6">
      <w:pPr>
        <w:pStyle w:val="BodyText"/>
        <w:spacing w:before="5"/>
        <w:rPr>
          <w:rFonts w:cstheme="minorHAnsi"/>
          <w:b/>
          <w:bCs/>
          <w:sz w:val="71"/>
        </w:rPr>
      </w:pPr>
    </w:p>
    <w:p w14:paraId="725E5E94" w14:textId="77777777" w:rsidR="005440A6" w:rsidRPr="00EB2F1A" w:rsidRDefault="005440A6" w:rsidP="005440A6">
      <w:pPr>
        <w:spacing w:before="1"/>
        <w:ind w:left="346" w:right="343"/>
        <w:jc w:val="center"/>
        <w:rPr>
          <w:rFonts w:asciiTheme="minorHAnsi" w:hAnsiTheme="minorHAnsi" w:cstheme="minorHAnsi"/>
          <w:b/>
          <w:bCs/>
          <w:sz w:val="36"/>
          <w:lang w:val="sr-Cyrl-RS"/>
        </w:rPr>
      </w:pPr>
      <w:r w:rsidRPr="00EB2F1A">
        <w:rPr>
          <w:rFonts w:asciiTheme="minorHAnsi" w:hAnsiTheme="minorHAnsi" w:cstheme="minorHAnsi"/>
          <w:b/>
          <w:bCs/>
          <w:sz w:val="36"/>
        </w:rPr>
        <w:t>Петар Петковић</w:t>
      </w:r>
    </w:p>
    <w:p w14:paraId="295F3912" w14:textId="77777777" w:rsidR="005440A6" w:rsidRPr="00EB2F1A" w:rsidRDefault="005440A6" w:rsidP="005440A6">
      <w:pPr>
        <w:pStyle w:val="BodyText"/>
        <w:rPr>
          <w:rFonts w:cstheme="minorHAnsi"/>
          <w:b/>
          <w:bCs/>
          <w:sz w:val="42"/>
        </w:rPr>
      </w:pPr>
    </w:p>
    <w:p w14:paraId="27620C7F" w14:textId="2C2FBA5E" w:rsidR="005440A6" w:rsidRDefault="005440A6" w:rsidP="005440A6">
      <w:pPr>
        <w:pStyle w:val="BodyText"/>
        <w:spacing w:before="8"/>
        <w:rPr>
          <w:rFonts w:cstheme="minorHAnsi"/>
          <w:b/>
          <w:bCs/>
          <w:sz w:val="42"/>
        </w:rPr>
      </w:pPr>
    </w:p>
    <w:p w14:paraId="3E0D82AA" w14:textId="2CD70CB1" w:rsidR="002F5214" w:rsidRDefault="002F5214" w:rsidP="005440A6">
      <w:pPr>
        <w:pStyle w:val="BodyText"/>
        <w:spacing w:before="8"/>
        <w:rPr>
          <w:rFonts w:cstheme="minorHAnsi"/>
          <w:b/>
          <w:bCs/>
          <w:sz w:val="32"/>
        </w:rPr>
      </w:pPr>
    </w:p>
    <w:p w14:paraId="510EB8B1" w14:textId="18689EFB" w:rsidR="00E11164" w:rsidRDefault="00E11164" w:rsidP="005440A6">
      <w:pPr>
        <w:pStyle w:val="BodyText"/>
        <w:spacing w:before="8"/>
        <w:rPr>
          <w:rFonts w:cstheme="minorHAnsi"/>
          <w:b/>
          <w:bCs/>
          <w:sz w:val="32"/>
        </w:rPr>
      </w:pPr>
    </w:p>
    <w:p w14:paraId="00A7B11E" w14:textId="6563B15C" w:rsidR="00E11164" w:rsidRDefault="00E11164" w:rsidP="005440A6">
      <w:pPr>
        <w:pStyle w:val="BodyText"/>
        <w:spacing w:before="8"/>
        <w:rPr>
          <w:rFonts w:cstheme="minorHAnsi"/>
          <w:b/>
          <w:bCs/>
          <w:sz w:val="32"/>
        </w:rPr>
      </w:pPr>
    </w:p>
    <w:p w14:paraId="3C97F894" w14:textId="52290B6A" w:rsidR="00E11164" w:rsidRDefault="00E11164" w:rsidP="005440A6">
      <w:pPr>
        <w:pStyle w:val="BodyText"/>
        <w:spacing w:before="8"/>
        <w:rPr>
          <w:rFonts w:cstheme="minorHAnsi"/>
          <w:b/>
          <w:bCs/>
          <w:sz w:val="32"/>
        </w:rPr>
      </w:pPr>
    </w:p>
    <w:p w14:paraId="0BA7CC6F" w14:textId="2123DA92" w:rsidR="00E11164" w:rsidRDefault="00E11164" w:rsidP="005440A6">
      <w:pPr>
        <w:pStyle w:val="BodyText"/>
        <w:spacing w:before="8"/>
        <w:rPr>
          <w:rFonts w:cstheme="minorHAnsi"/>
          <w:b/>
          <w:bCs/>
          <w:sz w:val="32"/>
        </w:rPr>
      </w:pPr>
    </w:p>
    <w:p w14:paraId="7784E17C" w14:textId="58FEC4EA" w:rsidR="00E11164" w:rsidRDefault="00E11164" w:rsidP="005440A6">
      <w:pPr>
        <w:pStyle w:val="BodyText"/>
        <w:spacing w:before="8"/>
        <w:rPr>
          <w:rFonts w:cstheme="minorHAnsi"/>
          <w:b/>
          <w:bCs/>
          <w:sz w:val="32"/>
        </w:rPr>
      </w:pPr>
    </w:p>
    <w:p w14:paraId="65FD53B4" w14:textId="77777777" w:rsidR="00E11164" w:rsidRPr="00EB2F1A" w:rsidRDefault="00E11164" w:rsidP="005440A6">
      <w:pPr>
        <w:pStyle w:val="BodyText"/>
        <w:spacing w:before="8"/>
        <w:rPr>
          <w:rFonts w:cstheme="minorHAnsi"/>
          <w:b/>
          <w:bCs/>
          <w:sz w:val="32"/>
        </w:rPr>
      </w:pPr>
    </w:p>
    <w:p w14:paraId="6CB3D0A1" w14:textId="22467C64" w:rsidR="00E11164" w:rsidRPr="00C93390" w:rsidRDefault="005440A6" w:rsidP="00E11164">
      <w:pPr>
        <w:jc w:val="center"/>
        <w:rPr>
          <w:rFonts w:asciiTheme="minorHAnsi" w:hAnsiTheme="minorHAnsi" w:cstheme="minorHAnsi"/>
          <w:sz w:val="32"/>
          <w:szCs w:val="32"/>
        </w:rPr>
      </w:pPr>
      <w:bookmarkStart w:id="4" w:name="_Toc115992958"/>
      <w:bookmarkStart w:id="5" w:name="_Toc115994351"/>
      <w:bookmarkStart w:id="6" w:name="_Toc115994531"/>
      <w:r w:rsidRPr="00EB2F1A">
        <w:rPr>
          <w:rFonts w:asciiTheme="minorHAnsi" w:hAnsiTheme="minorHAnsi" w:cstheme="minorHAnsi"/>
          <w:b/>
          <w:bCs/>
          <w:sz w:val="32"/>
          <w:szCs w:val="32"/>
        </w:rPr>
        <w:t>Ниш,</w:t>
      </w:r>
      <w:r w:rsidRPr="00EB2F1A">
        <w:rPr>
          <w:rFonts w:asciiTheme="minorHAnsi" w:hAnsiTheme="minorHAnsi" w:cstheme="minorHAnsi"/>
          <w:b/>
          <w:bCs/>
          <w:spacing w:val="-5"/>
          <w:sz w:val="32"/>
          <w:szCs w:val="32"/>
        </w:rPr>
        <w:t xml:space="preserve"> </w:t>
      </w:r>
      <w:r w:rsidRPr="00EB2F1A">
        <w:rPr>
          <w:rFonts w:asciiTheme="minorHAnsi" w:hAnsiTheme="minorHAnsi" w:cstheme="minorHAnsi"/>
          <w:b/>
          <w:bCs/>
          <w:sz w:val="32"/>
          <w:szCs w:val="32"/>
        </w:rPr>
        <w:t>202</w:t>
      </w:r>
      <w:r w:rsidRPr="00EB2F1A">
        <w:rPr>
          <w:rFonts w:asciiTheme="minorHAnsi" w:hAnsiTheme="minorHAnsi" w:cstheme="minorHAnsi"/>
          <w:b/>
          <w:bCs/>
          <w:sz w:val="32"/>
          <w:szCs w:val="32"/>
          <w:lang w:val="sr-Cyrl-RS"/>
        </w:rPr>
        <w:t>3</w:t>
      </w:r>
      <w:bookmarkEnd w:id="4"/>
      <w:bookmarkEnd w:id="5"/>
      <w:bookmarkEnd w:id="6"/>
    </w:p>
    <w:sdt>
      <w:sdtPr>
        <w:rPr>
          <w:rFonts w:ascii="Times New Roman" w:eastAsia="Cambria" w:hAnsi="Times New Roman" w:cs="Cambria"/>
          <w:color w:val="auto"/>
          <w:sz w:val="24"/>
          <w:szCs w:val="22"/>
        </w:rPr>
        <w:id w:val="742297596"/>
        <w:docPartObj>
          <w:docPartGallery w:val="Table of Contents"/>
          <w:docPartUnique/>
        </w:docPartObj>
      </w:sdtPr>
      <w:sdtEndPr>
        <w:rPr>
          <w:b/>
          <w:bCs/>
          <w:noProof/>
        </w:rPr>
      </w:sdtEndPr>
      <w:sdtContent>
        <w:p w14:paraId="45319CC6" w14:textId="61730F4F" w:rsidR="005440A6" w:rsidRDefault="005440A6">
          <w:pPr>
            <w:pStyle w:val="TOCHeading"/>
          </w:pPr>
          <w:r>
            <w:t>Contents</w:t>
          </w:r>
        </w:p>
        <w:p w14:paraId="1D02068E" w14:textId="77B56442" w:rsidR="00ED5A77" w:rsidRDefault="005440A6">
          <w:pPr>
            <w:pStyle w:val="TOC1"/>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130897089" w:history="1">
            <w:r w:rsidR="00ED5A77" w:rsidRPr="00FC5AA2">
              <w:rPr>
                <w:rStyle w:val="Hyperlink"/>
                <w:rFonts w:cstheme="minorHAnsi"/>
                <w:noProof/>
                <w:lang w:val="sr-Cyrl-RS"/>
              </w:rPr>
              <w:t>Увод</w:t>
            </w:r>
            <w:r w:rsidR="00ED5A77">
              <w:rPr>
                <w:noProof/>
                <w:webHidden/>
              </w:rPr>
              <w:tab/>
            </w:r>
            <w:r w:rsidR="00ED5A77">
              <w:rPr>
                <w:noProof/>
                <w:webHidden/>
              </w:rPr>
              <w:fldChar w:fldCharType="begin"/>
            </w:r>
            <w:r w:rsidR="00ED5A77">
              <w:rPr>
                <w:noProof/>
                <w:webHidden/>
              </w:rPr>
              <w:instrText xml:space="preserve"> PAGEREF _Toc130897089 \h </w:instrText>
            </w:r>
            <w:r w:rsidR="00ED5A77">
              <w:rPr>
                <w:noProof/>
                <w:webHidden/>
              </w:rPr>
            </w:r>
            <w:r w:rsidR="00ED5A77">
              <w:rPr>
                <w:noProof/>
                <w:webHidden/>
              </w:rPr>
              <w:fldChar w:fldCharType="separate"/>
            </w:r>
            <w:r w:rsidR="00ED5A77">
              <w:rPr>
                <w:noProof/>
                <w:webHidden/>
              </w:rPr>
              <w:t>3</w:t>
            </w:r>
            <w:r w:rsidR="00ED5A77">
              <w:rPr>
                <w:noProof/>
                <w:webHidden/>
              </w:rPr>
              <w:fldChar w:fldCharType="end"/>
            </w:r>
          </w:hyperlink>
        </w:p>
        <w:p w14:paraId="71C23A25" w14:textId="444736CC" w:rsidR="00ED5A77" w:rsidRDefault="00ED5A77">
          <w:pPr>
            <w:pStyle w:val="TOC1"/>
            <w:tabs>
              <w:tab w:val="right" w:leader="dot" w:pos="9016"/>
            </w:tabs>
            <w:rPr>
              <w:rFonts w:asciiTheme="minorHAnsi" w:eastAsiaTheme="minorEastAsia" w:hAnsiTheme="minorHAnsi" w:cstheme="minorBidi"/>
              <w:noProof/>
              <w:sz w:val="22"/>
              <w:lang w:val="en-GB" w:eastAsia="en-GB"/>
            </w:rPr>
          </w:pPr>
          <w:hyperlink w:anchor="_Toc130897090" w:history="1">
            <w:r w:rsidRPr="00FC5AA2">
              <w:rPr>
                <w:rStyle w:val="Hyperlink"/>
                <w:rFonts w:cstheme="minorHAnsi"/>
                <w:noProof/>
                <w:lang w:val="sr-Cyrl-RS"/>
              </w:rPr>
              <w:t>Технике трансформације података</w:t>
            </w:r>
            <w:r>
              <w:rPr>
                <w:noProof/>
                <w:webHidden/>
              </w:rPr>
              <w:tab/>
            </w:r>
            <w:r>
              <w:rPr>
                <w:noProof/>
                <w:webHidden/>
              </w:rPr>
              <w:fldChar w:fldCharType="begin"/>
            </w:r>
            <w:r>
              <w:rPr>
                <w:noProof/>
                <w:webHidden/>
              </w:rPr>
              <w:instrText xml:space="preserve"> PAGEREF _Toc130897090 \h </w:instrText>
            </w:r>
            <w:r>
              <w:rPr>
                <w:noProof/>
                <w:webHidden/>
              </w:rPr>
            </w:r>
            <w:r>
              <w:rPr>
                <w:noProof/>
                <w:webHidden/>
              </w:rPr>
              <w:fldChar w:fldCharType="separate"/>
            </w:r>
            <w:r>
              <w:rPr>
                <w:noProof/>
                <w:webHidden/>
              </w:rPr>
              <w:t>4</w:t>
            </w:r>
            <w:r>
              <w:rPr>
                <w:noProof/>
                <w:webHidden/>
              </w:rPr>
              <w:fldChar w:fldCharType="end"/>
            </w:r>
          </w:hyperlink>
        </w:p>
        <w:p w14:paraId="433D7F00" w14:textId="2E48FA29" w:rsidR="00ED5A77" w:rsidRDefault="00ED5A77">
          <w:pPr>
            <w:pStyle w:val="TOC2"/>
            <w:tabs>
              <w:tab w:val="right" w:leader="dot" w:pos="9016"/>
            </w:tabs>
            <w:rPr>
              <w:rFonts w:asciiTheme="minorHAnsi" w:eastAsiaTheme="minorEastAsia" w:hAnsiTheme="minorHAnsi" w:cstheme="minorBidi"/>
              <w:noProof/>
              <w:sz w:val="22"/>
              <w:lang w:val="en-GB" w:eastAsia="en-GB"/>
            </w:rPr>
          </w:pPr>
          <w:hyperlink w:anchor="_Toc130897091" w:history="1">
            <w:r w:rsidRPr="00FC5AA2">
              <w:rPr>
                <w:rStyle w:val="Hyperlink"/>
                <w:noProof/>
                <w:lang w:val="sr-Cyrl-RS"/>
              </w:rPr>
              <w:t>Скалирање података</w:t>
            </w:r>
            <w:r>
              <w:rPr>
                <w:noProof/>
                <w:webHidden/>
              </w:rPr>
              <w:tab/>
            </w:r>
            <w:r>
              <w:rPr>
                <w:noProof/>
                <w:webHidden/>
              </w:rPr>
              <w:fldChar w:fldCharType="begin"/>
            </w:r>
            <w:r>
              <w:rPr>
                <w:noProof/>
                <w:webHidden/>
              </w:rPr>
              <w:instrText xml:space="preserve"> PAGEREF _Toc130897091 \h </w:instrText>
            </w:r>
            <w:r>
              <w:rPr>
                <w:noProof/>
                <w:webHidden/>
              </w:rPr>
            </w:r>
            <w:r>
              <w:rPr>
                <w:noProof/>
                <w:webHidden/>
              </w:rPr>
              <w:fldChar w:fldCharType="separate"/>
            </w:r>
            <w:r>
              <w:rPr>
                <w:noProof/>
                <w:webHidden/>
              </w:rPr>
              <w:t>4</w:t>
            </w:r>
            <w:r>
              <w:rPr>
                <w:noProof/>
                <w:webHidden/>
              </w:rPr>
              <w:fldChar w:fldCharType="end"/>
            </w:r>
          </w:hyperlink>
        </w:p>
        <w:p w14:paraId="293DE9A9" w14:textId="3162232A"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092" w:history="1">
            <w:r w:rsidRPr="00FC5AA2">
              <w:rPr>
                <w:rStyle w:val="Hyperlink"/>
                <w:noProof/>
              </w:rPr>
              <w:t>Нормализација података</w:t>
            </w:r>
            <w:r>
              <w:rPr>
                <w:noProof/>
                <w:webHidden/>
              </w:rPr>
              <w:tab/>
            </w:r>
            <w:r>
              <w:rPr>
                <w:noProof/>
                <w:webHidden/>
              </w:rPr>
              <w:fldChar w:fldCharType="begin"/>
            </w:r>
            <w:r>
              <w:rPr>
                <w:noProof/>
                <w:webHidden/>
              </w:rPr>
              <w:instrText xml:space="preserve"> PAGEREF _Toc130897092 \h </w:instrText>
            </w:r>
            <w:r>
              <w:rPr>
                <w:noProof/>
                <w:webHidden/>
              </w:rPr>
            </w:r>
            <w:r>
              <w:rPr>
                <w:noProof/>
                <w:webHidden/>
              </w:rPr>
              <w:fldChar w:fldCharType="separate"/>
            </w:r>
            <w:r>
              <w:rPr>
                <w:noProof/>
                <w:webHidden/>
              </w:rPr>
              <w:t>7</w:t>
            </w:r>
            <w:r>
              <w:rPr>
                <w:noProof/>
                <w:webHidden/>
              </w:rPr>
              <w:fldChar w:fldCharType="end"/>
            </w:r>
          </w:hyperlink>
        </w:p>
        <w:p w14:paraId="4739B6E2" w14:textId="7179BF99"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093" w:history="1">
            <w:r w:rsidRPr="00FC5AA2">
              <w:rPr>
                <w:rStyle w:val="Hyperlink"/>
                <w:rFonts w:eastAsia="Times New Roman"/>
                <w:noProof/>
                <w:lang w:val="sr-Cyrl-RS" w:eastAsia="en-GB"/>
              </w:rPr>
              <w:t>Стандардизација података</w:t>
            </w:r>
            <w:r>
              <w:rPr>
                <w:noProof/>
                <w:webHidden/>
              </w:rPr>
              <w:tab/>
            </w:r>
            <w:r>
              <w:rPr>
                <w:noProof/>
                <w:webHidden/>
              </w:rPr>
              <w:fldChar w:fldCharType="begin"/>
            </w:r>
            <w:r>
              <w:rPr>
                <w:noProof/>
                <w:webHidden/>
              </w:rPr>
              <w:instrText xml:space="preserve"> PAGEREF _Toc130897093 \h </w:instrText>
            </w:r>
            <w:r>
              <w:rPr>
                <w:noProof/>
                <w:webHidden/>
              </w:rPr>
            </w:r>
            <w:r>
              <w:rPr>
                <w:noProof/>
                <w:webHidden/>
              </w:rPr>
              <w:fldChar w:fldCharType="separate"/>
            </w:r>
            <w:r>
              <w:rPr>
                <w:noProof/>
                <w:webHidden/>
              </w:rPr>
              <w:t>11</w:t>
            </w:r>
            <w:r>
              <w:rPr>
                <w:noProof/>
                <w:webHidden/>
              </w:rPr>
              <w:fldChar w:fldCharType="end"/>
            </w:r>
          </w:hyperlink>
        </w:p>
        <w:p w14:paraId="0C29E8AD" w14:textId="79AA9E9D"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094" w:history="1">
            <w:r w:rsidRPr="00FC5AA2">
              <w:rPr>
                <w:rStyle w:val="Hyperlink"/>
                <w:noProof/>
                <w:lang w:val="sr-Cyrl-RS"/>
              </w:rPr>
              <w:t>Поређење и препоруке</w:t>
            </w:r>
            <w:r>
              <w:rPr>
                <w:noProof/>
                <w:webHidden/>
              </w:rPr>
              <w:tab/>
            </w:r>
            <w:r>
              <w:rPr>
                <w:noProof/>
                <w:webHidden/>
              </w:rPr>
              <w:fldChar w:fldCharType="begin"/>
            </w:r>
            <w:r>
              <w:rPr>
                <w:noProof/>
                <w:webHidden/>
              </w:rPr>
              <w:instrText xml:space="preserve"> PAGEREF _Toc130897094 \h </w:instrText>
            </w:r>
            <w:r>
              <w:rPr>
                <w:noProof/>
                <w:webHidden/>
              </w:rPr>
            </w:r>
            <w:r>
              <w:rPr>
                <w:noProof/>
                <w:webHidden/>
              </w:rPr>
              <w:fldChar w:fldCharType="separate"/>
            </w:r>
            <w:r>
              <w:rPr>
                <w:noProof/>
                <w:webHidden/>
              </w:rPr>
              <w:t>13</w:t>
            </w:r>
            <w:r>
              <w:rPr>
                <w:noProof/>
                <w:webHidden/>
              </w:rPr>
              <w:fldChar w:fldCharType="end"/>
            </w:r>
          </w:hyperlink>
        </w:p>
        <w:p w14:paraId="3ECFEFE4" w14:textId="64F55B50" w:rsidR="00ED5A77" w:rsidRDefault="00ED5A77">
          <w:pPr>
            <w:pStyle w:val="TOC2"/>
            <w:tabs>
              <w:tab w:val="right" w:leader="dot" w:pos="9016"/>
            </w:tabs>
            <w:rPr>
              <w:rFonts w:asciiTheme="minorHAnsi" w:eastAsiaTheme="minorEastAsia" w:hAnsiTheme="minorHAnsi" w:cstheme="minorBidi"/>
              <w:noProof/>
              <w:sz w:val="22"/>
              <w:lang w:val="en-GB" w:eastAsia="en-GB"/>
            </w:rPr>
          </w:pPr>
          <w:hyperlink w:anchor="_Toc130897095" w:history="1">
            <w:r w:rsidRPr="00FC5AA2">
              <w:rPr>
                <w:rStyle w:val="Hyperlink"/>
                <w:noProof/>
                <w:lang w:val="sr-Cyrl-RS"/>
              </w:rPr>
              <w:t>Дискретизација података</w:t>
            </w:r>
            <w:r>
              <w:rPr>
                <w:noProof/>
                <w:webHidden/>
              </w:rPr>
              <w:tab/>
            </w:r>
            <w:r>
              <w:rPr>
                <w:noProof/>
                <w:webHidden/>
              </w:rPr>
              <w:fldChar w:fldCharType="begin"/>
            </w:r>
            <w:r>
              <w:rPr>
                <w:noProof/>
                <w:webHidden/>
              </w:rPr>
              <w:instrText xml:space="preserve"> PAGEREF _Toc130897095 \h </w:instrText>
            </w:r>
            <w:r>
              <w:rPr>
                <w:noProof/>
                <w:webHidden/>
              </w:rPr>
            </w:r>
            <w:r>
              <w:rPr>
                <w:noProof/>
                <w:webHidden/>
              </w:rPr>
              <w:fldChar w:fldCharType="separate"/>
            </w:r>
            <w:r>
              <w:rPr>
                <w:noProof/>
                <w:webHidden/>
              </w:rPr>
              <w:t>14</w:t>
            </w:r>
            <w:r>
              <w:rPr>
                <w:noProof/>
                <w:webHidden/>
              </w:rPr>
              <w:fldChar w:fldCharType="end"/>
            </w:r>
          </w:hyperlink>
        </w:p>
        <w:p w14:paraId="4A32DCC3" w14:textId="70065F7D"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096" w:history="1">
            <w:r w:rsidRPr="00FC5AA2">
              <w:rPr>
                <w:rStyle w:val="Hyperlink"/>
                <w:noProof/>
                <w:lang w:val="sr-Cyrl-RS"/>
              </w:rPr>
              <w:t>Ненадгледана дискретизација података</w:t>
            </w:r>
            <w:r>
              <w:rPr>
                <w:noProof/>
                <w:webHidden/>
              </w:rPr>
              <w:tab/>
            </w:r>
            <w:r>
              <w:rPr>
                <w:noProof/>
                <w:webHidden/>
              </w:rPr>
              <w:fldChar w:fldCharType="begin"/>
            </w:r>
            <w:r>
              <w:rPr>
                <w:noProof/>
                <w:webHidden/>
              </w:rPr>
              <w:instrText xml:space="preserve"> PAGEREF _Toc130897096 \h </w:instrText>
            </w:r>
            <w:r>
              <w:rPr>
                <w:noProof/>
                <w:webHidden/>
              </w:rPr>
            </w:r>
            <w:r>
              <w:rPr>
                <w:noProof/>
                <w:webHidden/>
              </w:rPr>
              <w:fldChar w:fldCharType="separate"/>
            </w:r>
            <w:r>
              <w:rPr>
                <w:noProof/>
                <w:webHidden/>
              </w:rPr>
              <w:t>15</w:t>
            </w:r>
            <w:r>
              <w:rPr>
                <w:noProof/>
                <w:webHidden/>
              </w:rPr>
              <w:fldChar w:fldCharType="end"/>
            </w:r>
          </w:hyperlink>
        </w:p>
        <w:p w14:paraId="1C4C0400" w14:textId="41742C23"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097" w:history="1">
            <w:r w:rsidRPr="00FC5AA2">
              <w:rPr>
                <w:rStyle w:val="Hyperlink"/>
                <w:i/>
                <w:iCs/>
                <w:noProof/>
              </w:rPr>
              <w:t>Бининг једнаке ширине</w:t>
            </w:r>
            <w:r>
              <w:rPr>
                <w:noProof/>
                <w:webHidden/>
              </w:rPr>
              <w:tab/>
            </w:r>
            <w:r>
              <w:rPr>
                <w:noProof/>
                <w:webHidden/>
              </w:rPr>
              <w:fldChar w:fldCharType="begin"/>
            </w:r>
            <w:r>
              <w:rPr>
                <w:noProof/>
                <w:webHidden/>
              </w:rPr>
              <w:instrText xml:space="preserve"> PAGEREF _Toc130897097 \h </w:instrText>
            </w:r>
            <w:r>
              <w:rPr>
                <w:noProof/>
                <w:webHidden/>
              </w:rPr>
            </w:r>
            <w:r>
              <w:rPr>
                <w:noProof/>
                <w:webHidden/>
              </w:rPr>
              <w:fldChar w:fldCharType="separate"/>
            </w:r>
            <w:r>
              <w:rPr>
                <w:noProof/>
                <w:webHidden/>
              </w:rPr>
              <w:t>15</w:t>
            </w:r>
            <w:r>
              <w:rPr>
                <w:noProof/>
                <w:webHidden/>
              </w:rPr>
              <w:fldChar w:fldCharType="end"/>
            </w:r>
          </w:hyperlink>
        </w:p>
        <w:p w14:paraId="2B4241B4" w14:textId="126C5988"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098" w:history="1">
            <w:r w:rsidRPr="00FC5AA2">
              <w:rPr>
                <w:rStyle w:val="Hyperlink"/>
                <w:i/>
                <w:iCs/>
                <w:noProof/>
              </w:rPr>
              <w:t>Бининг једнаке фреквенције</w:t>
            </w:r>
            <w:r>
              <w:rPr>
                <w:noProof/>
                <w:webHidden/>
              </w:rPr>
              <w:tab/>
            </w:r>
            <w:r>
              <w:rPr>
                <w:noProof/>
                <w:webHidden/>
              </w:rPr>
              <w:fldChar w:fldCharType="begin"/>
            </w:r>
            <w:r>
              <w:rPr>
                <w:noProof/>
                <w:webHidden/>
              </w:rPr>
              <w:instrText xml:space="preserve"> PAGEREF _Toc130897098 \h </w:instrText>
            </w:r>
            <w:r>
              <w:rPr>
                <w:noProof/>
                <w:webHidden/>
              </w:rPr>
            </w:r>
            <w:r>
              <w:rPr>
                <w:noProof/>
                <w:webHidden/>
              </w:rPr>
              <w:fldChar w:fldCharType="separate"/>
            </w:r>
            <w:r>
              <w:rPr>
                <w:noProof/>
                <w:webHidden/>
              </w:rPr>
              <w:t>15</w:t>
            </w:r>
            <w:r>
              <w:rPr>
                <w:noProof/>
                <w:webHidden/>
              </w:rPr>
              <w:fldChar w:fldCharType="end"/>
            </w:r>
          </w:hyperlink>
        </w:p>
        <w:p w14:paraId="27DF57BB" w14:textId="7B688DA0"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099" w:history="1">
            <w:r w:rsidRPr="00FC5AA2">
              <w:rPr>
                <w:rStyle w:val="Hyperlink"/>
                <w:noProof/>
                <w:lang w:val="sr-Cyrl-RS"/>
              </w:rPr>
              <w:t>Надгледана дискретизација података</w:t>
            </w:r>
            <w:r>
              <w:rPr>
                <w:noProof/>
                <w:webHidden/>
              </w:rPr>
              <w:tab/>
            </w:r>
            <w:r>
              <w:rPr>
                <w:noProof/>
                <w:webHidden/>
              </w:rPr>
              <w:fldChar w:fldCharType="begin"/>
            </w:r>
            <w:r>
              <w:rPr>
                <w:noProof/>
                <w:webHidden/>
              </w:rPr>
              <w:instrText xml:space="preserve"> PAGEREF _Toc130897099 \h </w:instrText>
            </w:r>
            <w:r>
              <w:rPr>
                <w:noProof/>
                <w:webHidden/>
              </w:rPr>
            </w:r>
            <w:r>
              <w:rPr>
                <w:noProof/>
                <w:webHidden/>
              </w:rPr>
              <w:fldChar w:fldCharType="separate"/>
            </w:r>
            <w:r>
              <w:rPr>
                <w:noProof/>
                <w:webHidden/>
              </w:rPr>
              <w:t>17</w:t>
            </w:r>
            <w:r>
              <w:rPr>
                <w:noProof/>
                <w:webHidden/>
              </w:rPr>
              <w:fldChar w:fldCharType="end"/>
            </w:r>
          </w:hyperlink>
        </w:p>
        <w:p w14:paraId="3E356365" w14:textId="404DF7A4"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100" w:history="1">
            <w:r w:rsidRPr="00FC5AA2">
              <w:rPr>
                <w:rStyle w:val="Hyperlink"/>
                <w:noProof/>
                <w:lang w:val="sr-Cyrl-RS"/>
              </w:rPr>
              <w:t>Случаји употребе и препоруке</w:t>
            </w:r>
            <w:r>
              <w:rPr>
                <w:noProof/>
                <w:webHidden/>
              </w:rPr>
              <w:tab/>
            </w:r>
            <w:r>
              <w:rPr>
                <w:noProof/>
                <w:webHidden/>
              </w:rPr>
              <w:fldChar w:fldCharType="begin"/>
            </w:r>
            <w:r>
              <w:rPr>
                <w:noProof/>
                <w:webHidden/>
              </w:rPr>
              <w:instrText xml:space="preserve"> PAGEREF _Toc130897100 \h </w:instrText>
            </w:r>
            <w:r>
              <w:rPr>
                <w:noProof/>
                <w:webHidden/>
              </w:rPr>
            </w:r>
            <w:r>
              <w:rPr>
                <w:noProof/>
                <w:webHidden/>
              </w:rPr>
              <w:fldChar w:fldCharType="separate"/>
            </w:r>
            <w:r>
              <w:rPr>
                <w:noProof/>
                <w:webHidden/>
              </w:rPr>
              <w:t>17</w:t>
            </w:r>
            <w:r>
              <w:rPr>
                <w:noProof/>
                <w:webHidden/>
              </w:rPr>
              <w:fldChar w:fldCharType="end"/>
            </w:r>
          </w:hyperlink>
        </w:p>
        <w:p w14:paraId="2132F7F4" w14:textId="2A205693" w:rsidR="00ED5A77" w:rsidRDefault="00ED5A77">
          <w:pPr>
            <w:pStyle w:val="TOC2"/>
            <w:tabs>
              <w:tab w:val="right" w:leader="dot" w:pos="9016"/>
            </w:tabs>
            <w:rPr>
              <w:rFonts w:asciiTheme="minorHAnsi" w:eastAsiaTheme="minorEastAsia" w:hAnsiTheme="minorHAnsi" w:cstheme="minorBidi"/>
              <w:noProof/>
              <w:sz w:val="22"/>
              <w:lang w:val="en-GB" w:eastAsia="en-GB"/>
            </w:rPr>
          </w:pPr>
          <w:hyperlink w:anchor="_Toc130897101" w:history="1">
            <w:r w:rsidRPr="00FC5AA2">
              <w:rPr>
                <w:rStyle w:val="Hyperlink"/>
                <w:noProof/>
                <w:lang w:val="sr-Cyrl-RS"/>
              </w:rPr>
              <w:t>Промена расподеле</w:t>
            </w:r>
            <w:r>
              <w:rPr>
                <w:noProof/>
                <w:webHidden/>
              </w:rPr>
              <w:tab/>
            </w:r>
            <w:r>
              <w:rPr>
                <w:noProof/>
                <w:webHidden/>
              </w:rPr>
              <w:fldChar w:fldCharType="begin"/>
            </w:r>
            <w:r>
              <w:rPr>
                <w:noProof/>
                <w:webHidden/>
              </w:rPr>
              <w:instrText xml:space="preserve"> PAGEREF _Toc130897101 \h </w:instrText>
            </w:r>
            <w:r>
              <w:rPr>
                <w:noProof/>
                <w:webHidden/>
              </w:rPr>
            </w:r>
            <w:r>
              <w:rPr>
                <w:noProof/>
                <w:webHidden/>
              </w:rPr>
              <w:fldChar w:fldCharType="separate"/>
            </w:r>
            <w:r>
              <w:rPr>
                <w:noProof/>
                <w:webHidden/>
              </w:rPr>
              <w:t>18</w:t>
            </w:r>
            <w:r>
              <w:rPr>
                <w:noProof/>
                <w:webHidden/>
              </w:rPr>
              <w:fldChar w:fldCharType="end"/>
            </w:r>
          </w:hyperlink>
        </w:p>
        <w:p w14:paraId="3B5F1273" w14:textId="4BC6220D"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102" w:history="1">
            <w:r w:rsidRPr="00FC5AA2">
              <w:rPr>
                <w:rStyle w:val="Hyperlink"/>
                <w:noProof/>
                <w:lang w:val="sr-Cyrl-RS"/>
              </w:rPr>
              <w:t>Опис проблема</w:t>
            </w:r>
            <w:r>
              <w:rPr>
                <w:noProof/>
                <w:webHidden/>
              </w:rPr>
              <w:tab/>
            </w:r>
            <w:r>
              <w:rPr>
                <w:noProof/>
                <w:webHidden/>
              </w:rPr>
              <w:fldChar w:fldCharType="begin"/>
            </w:r>
            <w:r>
              <w:rPr>
                <w:noProof/>
                <w:webHidden/>
              </w:rPr>
              <w:instrText xml:space="preserve"> PAGEREF _Toc130897102 \h </w:instrText>
            </w:r>
            <w:r>
              <w:rPr>
                <w:noProof/>
                <w:webHidden/>
              </w:rPr>
            </w:r>
            <w:r>
              <w:rPr>
                <w:noProof/>
                <w:webHidden/>
              </w:rPr>
              <w:fldChar w:fldCharType="separate"/>
            </w:r>
            <w:r>
              <w:rPr>
                <w:noProof/>
                <w:webHidden/>
              </w:rPr>
              <w:t>18</w:t>
            </w:r>
            <w:r>
              <w:rPr>
                <w:noProof/>
                <w:webHidden/>
              </w:rPr>
              <w:fldChar w:fldCharType="end"/>
            </w:r>
          </w:hyperlink>
        </w:p>
        <w:p w14:paraId="49539234" w14:textId="3E0F0488"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103" w:history="1">
            <w:r w:rsidRPr="00FC5AA2">
              <w:rPr>
                <w:rStyle w:val="Hyperlink"/>
                <w:noProof/>
                <w:lang w:val="sr-Cyrl-RS"/>
              </w:rPr>
              <w:t>Препоруке</w:t>
            </w:r>
            <w:r>
              <w:rPr>
                <w:noProof/>
                <w:webHidden/>
              </w:rPr>
              <w:tab/>
            </w:r>
            <w:r>
              <w:rPr>
                <w:noProof/>
                <w:webHidden/>
              </w:rPr>
              <w:fldChar w:fldCharType="begin"/>
            </w:r>
            <w:r>
              <w:rPr>
                <w:noProof/>
                <w:webHidden/>
              </w:rPr>
              <w:instrText xml:space="preserve"> PAGEREF _Toc130897103 \h </w:instrText>
            </w:r>
            <w:r>
              <w:rPr>
                <w:noProof/>
                <w:webHidden/>
              </w:rPr>
            </w:r>
            <w:r>
              <w:rPr>
                <w:noProof/>
                <w:webHidden/>
              </w:rPr>
              <w:fldChar w:fldCharType="separate"/>
            </w:r>
            <w:r>
              <w:rPr>
                <w:noProof/>
                <w:webHidden/>
              </w:rPr>
              <w:t>18</w:t>
            </w:r>
            <w:r>
              <w:rPr>
                <w:noProof/>
                <w:webHidden/>
              </w:rPr>
              <w:fldChar w:fldCharType="end"/>
            </w:r>
          </w:hyperlink>
        </w:p>
        <w:p w14:paraId="261CB939" w14:textId="21CDB1E9" w:rsidR="00ED5A77" w:rsidRDefault="00ED5A77">
          <w:pPr>
            <w:pStyle w:val="TOC2"/>
            <w:tabs>
              <w:tab w:val="right" w:leader="dot" w:pos="9016"/>
            </w:tabs>
            <w:rPr>
              <w:rFonts w:asciiTheme="minorHAnsi" w:eastAsiaTheme="minorEastAsia" w:hAnsiTheme="minorHAnsi" w:cstheme="minorBidi"/>
              <w:noProof/>
              <w:sz w:val="22"/>
              <w:lang w:val="en-GB" w:eastAsia="en-GB"/>
            </w:rPr>
          </w:pPr>
          <w:hyperlink w:anchor="_Toc130897104" w:history="1">
            <w:r w:rsidRPr="00FC5AA2">
              <w:rPr>
                <w:rStyle w:val="Hyperlink"/>
                <w:noProof/>
                <w:lang w:val="sr-Cyrl-RS"/>
              </w:rPr>
              <w:t>Енкодирање категоричких атрибута</w:t>
            </w:r>
            <w:r>
              <w:rPr>
                <w:noProof/>
                <w:webHidden/>
              </w:rPr>
              <w:tab/>
            </w:r>
            <w:r>
              <w:rPr>
                <w:noProof/>
                <w:webHidden/>
              </w:rPr>
              <w:fldChar w:fldCharType="begin"/>
            </w:r>
            <w:r>
              <w:rPr>
                <w:noProof/>
                <w:webHidden/>
              </w:rPr>
              <w:instrText xml:space="preserve"> PAGEREF _Toc130897104 \h </w:instrText>
            </w:r>
            <w:r>
              <w:rPr>
                <w:noProof/>
                <w:webHidden/>
              </w:rPr>
            </w:r>
            <w:r>
              <w:rPr>
                <w:noProof/>
                <w:webHidden/>
              </w:rPr>
              <w:fldChar w:fldCharType="separate"/>
            </w:r>
            <w:r>
              <w:rPr>
                <w:noProof/>
                <w:webHidden/>
              </w:rPr>
              <w:t>19</w:t>
            </w:r>
            <w:r>
              <w:rPr>
                <w:noProof/>
                <w:webHidden/>
              </w:rPr>
              <w:fldChar w:fldCharType="end"/>
            </w:r>
          </w:hyperlink>
        </w:p>
        <w:p w14:paraId="36FA7B80" w14:textId="28C6F014"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105" w:history="1">
            <w:r w:rsidRPr="00FC5AA2">
              <w:rPr>
                <w:rStyle w:val="Hyperlink"/>
                <w:noProof/>
                <w:lang w:val="sr-Cyrl-RS"/>
              </w:rPr>
              <w:t>Кодирање ознака</w:t>
            </w:r>
            <w:r>
              <w:rPr>
                <w:noProof/>
                <w:webHidden/>
              </w:rPr>
              <w:tab/>
            </w:r>
            <w:r>
              <w:rPr>
                <w:noProof/>
                <w:webHidden/>
              </w:rPr>
              <w:fldChar w:fldCharType="begin"/>
            </w:r>
            <w:r>
              <w:rPr>
                <w:noProof/>
                <w:webHidden/>
              </w:rPr>
              <w:instrText xml:space="preserve"> PAGEREF _Toc130897105 \h </w:instrText>
            </w:r>
            <w:r>
              <w:rPr>
                <w:noProof/>
                <w:webHidden/>
              </w:rPr>
            </w:r>
            <w:r>
              <w:rPr>
                <w:noProof/>
                <w:webHidden/>
              </w:rPr>
              <w:fldChar w:fldCharType="separate"/>
            </w:r>
            <w:r>
              <w:rPr>
                <w:noProof/>
                <w:webHidden/>
              </w:rPr>
              <w:t>19</w:t>
            </w:r>
            <w:r>
              <w:rPr>
                <w:noProof/>
                <w:webHidden/>
              </w:rPr>
              <w:fldChar w:fldCharType="end"/>
            </w:r>
          </w:hyperlink>
        </w:p>
        <w:p w14:paraId="4260B564" w14:textId="086DB5D6"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106" w:history="1">
            <w:r w:rsidRPr="00FC5AA2">
              <w:rPr>
                <w:rStyle w:val="Hyperlink"/>
                <w:noProof/>
                <w:lang w:val="sr-Latn-RS"/>
              </w:rPr>
              <w:t xml:space="preserve">One-hot </w:t>
            </w:r>
            <w:r w:rsidRPr="00FC5AA2">
              <w:rPr>
                <w:rStyle w:val="Hyperlink"/>
                <w:noProof/>
                <w:lang w:val="sr-Cyrl-RS"/>
              </w:rPr>
              <w:t>кодирање</w:t>
            </w:r>
            <w:r>
              <w:rPr>
                <w:noProof/>
                <w:webHidden/>
              </w:rPr>
              <w:tab/>
            </w:r>
            <w:r>
              <w:rPr>
                <w:noProof/>
                <w:webHidden/>
              </w:rPr>
              <w:fldChar w:fldCharType="begin"/>
            </w:r>
            <w:r>
              <w:rPr>
                <w:noProof/>
                <w:webHidden/>
              </w:rPr>
              <w:instrText xml:space="preserve"> PAGEREF _Toc130897106 \h </w:instrText>
            </w:r>
            <w:r>
              <w:rPr>
                <w:noProof/>
                <w:webHidden/>
              </w:rPr>
            </w:r>
            <w:r>
              <w:rPr>
                <w:noProof/>
                <w:webHidden/>
              </w:rPr>
              <w:fldChar w:fldCharType="separate"/>
            </w:r>
            <w:r>
              <w:rPr>
                <w:noProof/>
                <w:webHidden/>
              </w:rPr>
              <w:t>20</w:t>
            </w:r>
            <w:r>
              <w:rPr>
                <w:noProof/>
                <w:webHidden/>
              </w:rPr>
              <w:fldChar w:fldCharType="end"/>
            </w:r>
          </w:hyperlink>
        </w:p>
        <w:p w14:paraId="131B99A5" w14:textId="7F28C41A"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107" w:history="1">
            <w:r w:rsidRPr="00FC5AA2">
              <w:rPr>
                <w:rStyle w:val="Hyperlink"/>
                <w:noProof/>
                <w:lang w:val="sr-Cyrl-RS"/>
              </w:rPr>
              <w:t>Поређење и препоруке</w:t>
            </w:r>
            <w:r>
              <w:rPr>
                <w:noProof/>
                <w:webHidden/>
              </w:rPr>
              <w:tab/>
            </w:r>
            <w:r>
              <w:rPr>
                <w:noProof/>
                <w:webHidden/>
              </w:rPr>
              <w:fldChar w:fldCharType="begin"/>
            </w:r>
            <w:r>
              <w:rPr>
                <w:noProof/>
                <w:webHidden/>
              </w:rPr>
              <w:instrText xml:space="preserve"> PAGEREF _Toc130897107 \h </w:instrText>
            </w:r>
            <w:r>
              <w:rPr>
                <w:noProof/>
                <w:webHidden/>
              </w:rPr>
            </w:r>
            <w:r>
              <w:rPr>
                <w:noProof/>
                <w:webHidden/>
              </w:rPr>
              <w:fldChar w:fldCharType="separate"/>
            </w:r>
            <w:r>
              <w:rPr>
                <w:noProof/>
                <w:webHidden/>
              </w:rPr>
              <w:t>21</w:t>
            </w:r>
            <w:r>
              <w:rPr>
                <w:noProof/>
                <w:webHidden/>
              </w:rPr>
              <w:fldChar w:fldCharType="end"/>
            </w:r>
          </w:hyperlink>
        </w:p>
        <w:p w14:paraId="24E1FA07" w14:textId="10832D20" w:rsidR="00ED5A77" w:rsidRDefault="00ED5A77">
          <w:pPr>
            <w:pStyle w:val="TOC2"/>
            <w:tabs>
              <w:tab w:val="right" w:leader="dot" w:pos="9016"/>
            </w:tabs>
            <w:rPr>
              <w:rFonts w:asciiTheme="minorHAnsi" w:eastAsiaTheme="minorEastAsia" w:hAnsiTheme="minorHAnsi" w:cstheme="minorBidi"/>
              <w:noProof/>
              <w:sz w:val="22"/>
              <w:lang w:val="en-GB" w:eastAsia="en-GB"/>
            </w:rPr>
          </w:pPr>
          <w:hyperlink w:anchor="_Toc130897108" w:history="1">
            <w:r w:rsidRPr="00FC5AA2">
              <w:rPr>
                <w:rStyle w:val="Hyperlink"/>
                <w:noProof/>
                <w:lang w:val="sr-Cyrl-RS"/>
              </w:rPr>
              <w:t>Уклањање екстремних вредности</w:t>
            </w:r>
            <w:r>
              <w:rPr>
                <w:noProof/>
                <w:webHidden/>
              </w:rPr>
              <w:tab/>
            </w:r>
            <w:r>
              <w:rPr>
                <w:noProof/>
                <w:webHidden/>
              </w:rPr>
              <w:fldChar w:fldCharType="begin"/>
            </w:r>
            <w:r>
              <w:rPr>
                <w:noProof/>
                <w:webHidden/>
              </w:rPr>
              <w:instrText xml:space="preserve"> PAGEREF _Toc130897108 \h </w:instrText>
            </w:r>
            <w:r>
              <w:rPr>
                <w:noProof/>
                <w:webHidden/>
              </w:rPr>
            </w:r>
            <w:r>
              <w:rPr>
                <w:noProof/>
                <w:webHidden/>
              </w:rPr>
              <w:fldChar w:fldCharType="separate"/>
            </w:r>
            <w:r>
              <w:rPr>
                <w:noProof/>
                <w:webHidden/>
              </w:rPr>
              <w:t>23</w:t>
            </w:r>
            <w:r>
              <w:rPr>
                <w:noProof/>
                <w:webHidden/>
              </w:rPr>
              <w:fldChar w:fldCharType="end"/>
            </w:r>
          </w:hyperlink>
        </w:p>
        <w:p w14:paraId="0C41A308" w14:textId="4450B54E"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109" w:history="1">
            <w:r w:rsidRPr="00FC5AA2">
              <w:rPr>
                <w:rStyle w:val="Hyperlink"/>
                <w:noProof/>
                <w:lang w:val="sr-Cyrl-RS"/>
              </w:rPr>
              <w:t>Руковање са екстремним вредностима</w:t>
            </w:r>
            <w:r>
              <w:rPr>
                <w:noProof/>
                <w:webHidden/>
              </w:rPr>
              <w:tab/>
            </w:r>
            <w:r>
              <w:rPr>
                <w:noProof/>
                <w:webHidden/>
              </w:rPr>
              <w:fldChar w:fldCharType="begin"/>
            </w:r>
            <w:r>
              <w:rPr>
                <w:noProof/>
                <w:webHidden/>
              </w:rPr>
              <w:instrText xml:space="preserve"> PAGEREF _Toc130897109 \h </w:instrText>
            </w:r>
            <w:r>
              <w:rPr>
                <w:noProof/>
                <w:webHidden/>
              </w:rPr>
            </w:r>
            <w:r>
              <w:rPr>
                <w:noProof/>
                <w:webHidden/>
              </w:rPr>
              <w:fldChar w:fldCharType="separate"/>
            </w:r>
            <w:r>
              <w:rPr>
                <w:noProof/>
                <w:webHidden/>
              </w:rPr>
              <w:t>25</w:t>
            </w:r>
            <w:r>
              <w:rPr>
                <w:noProof/>
                <w:webHidden/>
              </w:rPr>
              <w:fldChar w:fldCharType="end"/>
            </w:r>
          </w:hyperlink>
        </w:p>
        <w:p w14:paraId="4D181E21" w14:textId="16461F6E" w:rsidR="00ED5A77" w:rsidRDefault="00ED5A77">
          <w:pPr>
            <w:pStyle w:val="TOC3"/>
            <w:tabs>
              <w:tab w:val="right" w:leader="dot" w:pos="9016"/>
            </w:tabs>
            <w:rPr>
              <w:rFonts w:asciiTheme="minorHAnsi" w:eastAsiaTheme="minorEastAsia" w:hAnsiTheme="minorHAnsi" w:cstheme="minorBidi"/>
              <w:noProof/>
              <w:sz w:val="22"/>
              <w:lang w:val="en-GB" w:eastAsia="en-GB"/>
            </w:rPr>
          </w:pPr>
          <w:hyperlink w:anchor="_Toc130897110" w:history="1">
            <w:r w:rsidRPr="00FC5AA2">
              <w:rPr>
                <w:rStyle w:val="Hyperlink"/>
                <w:noProof/>
                <w:lang w:val="sr-Cyrl-RS"/>
              </w:rPr>
              <w:t>Случаји употребе и препоруке</w:t>
            </w:r>
            <w:r>
              <w:rPr>
                <w:noProof/>
                <w:webHidden/>
              </w:rPr>
              <w:tab/>
            </w:r>
            <w:r>
              <w:rPr>
                <w:noProof/>
                <w:webHidden/>
              </w:rPr>
              <w:fldChar w:fldCharType="begin"/>
            </w:r>
            <w:r>
              <w:rPr>
                <w:noProof/>
                <w:webHidden/>
              </w:rPr>
              <w:instrText xml:space="preserve"> PAGEREF _Toc130897110 \h </w:instrText>
            </w:r>
            <w:r>
              <w:rPr>
                <w:noProof/>
                <w:webHidden/>
              </w:rPr>
            </w:r>
            <w:r>
              <w:rPr>
                <w:noProof/>
                <w:webHidden/>
              </w:rPr>
              <w:fldChar w:fldCharType="separate"/>
            </w:r>
            <w:r>
              <w:rPr>
                <w:noProof/>
                <w:webHidden/>
              </w:rPr>
              <w:t>25</w:t>
            </w:r>
            <w:r>
              <w:rPr>
                <w:noProof/>
                <w:webHidden/>
              </w:rPr>
              <w:fldChar w:fldCharType="end"/>
            </w:r>
          </w:hyperlink>
        </w:p>
        <w:p w14:paraId="3148C8FB" w14:textId="32FAF185" w:rsidR="00ED5A77" w:rsidRDefault="00ED5A77">
          <w:pPr>
            <w:pStyle w:val="TOC1"/>
            <w:tabs>
              <w:tab w:val="right" w:leader="dot" w:pos="9016"/>
            </w:tabs>
            <w:rPr>
              <w:rFonts w:asciiTheme="minorHAnsi" w:eastAsiaTheme="minorEastAsia" w:hAnsiTheme="minorHAnsi" w:cstheme="minorBidi"/>
              <w:noProof/>
              <w:sz w:val="22"/>
              <w:lang w:val="en-GB" w:eastAsia="en-GB"/>
            </w:rPr>
          </w:pPr>
          <w:hyperlink w:anchor="_Toc130897111" w:history="1">
            <w:r w:rsidRPr="00FC5AA2">
              <w:rPr>
                <w:rStyle w:val="Hyperlink"/>
                <w:rFonts w:cstheme="minorHAnsi"/>
                <w:noProof/>
                <w:lang w:val="sr-Cyrl-RS"/>
              </w:rPr>
              <w:t>Закључак</w:t>
            </w:r>
            <w:r>
              <w:rPr>
                <w:noProof/>
                <w:webHidden/>
              </w:rPr>
              <w:tab/>
            </w:r>
            <w:r>
              <w:rPr>
                <w:noProof/>
                <w:webHidden/>
              </w:rPr>
              <w:fldChar w:fldCharType="begin"/>
            </w:r>
            <w:r>
              <w:rPr>
                <w:noProof/>
                <w:webHidden/>
              </w:rPr>
              <w:instrText xml:space="preserve"> PAGEREF _Toc130897111 \h </w:instrText>
            </w:r>
            <w:r>
              <w:rPr>
                <w:noProof/>
                <w:webHidden/>
              </w:rPr>
            </w:r>
            <w:r>
              <w:rPr>
                <w:noProof/>
                <w:webHidden/>
              </w:rPr>
              <w:fldChar w:fldCharType="separate"/>
            </w:r>
            <w:r>
              <w:rPr>
                <w:noProof/>
                <w:webHidden/>
              </w:rPr>
              <w:t>26</w:t>
            </w:r>
            <w:r>
              <w:rPr>
                <w:noProof/>
                <w:webHidden/>
              </w:rPr>
              <w:fldChar w:fldCharType="end"/>
            </w:r>
          </w:hyperlink>
        </w:p>
        <w:p w14:paraId="50531BBA" w14:textId="7384BA82" w:rsidR="00ED5A77" w:rsidRDefault="00ED5A77">
          <w:pPr>
            <w:pStyle w:val="TOC1"/>
            <w:tabs>
              <w:tab w:val="right" w:leader="dot" w:pos="9016"/>
            </w:tabs>
            <w:rPr>
              <w:rFonts w:asciiTheme="minorHAnsi" w:eastAsiaTheme="minorEastAsia" w:hAnsiTheme="minorHAnsi" w:cstheme="minorBidi"/>
              <w:noProof/>
              <w:sz w:val="22"/>
              <w:lang w:val="en-GB" w:eastAsia="en-GB"/>
            </w:rPr>
          </w:pPr>
          <w:hyperlink w:anchor="_Toc130897112" w:history="1">
            <w:r w:rsidRPr="00FC5AA2">
              <w:rPr>
                <w:rStyle w:val="Hyperlink"/>
                <w:noProof/>
              </w:rPr>
              <w:t>References</w:t>
            </w:r>
            <w:r>
              <w:rPr>
                <w:noProof/>
                <w:webHidden/>
              </w:rPr>
              <w:tab/>
            </w:r>
            <w:r>
              <w:rPr>
                <w:noProof/>
                <w:webHidden/>
              </w:rPr>
              <w:fldChar w:fldCharType="begin"/>
            </w:r>
            <w:r>
              <w:rPr>
                <w:noProof/>
                <w:webHidden/>
              </w:rPr>
              <w:instrText xml:space="preserve"> PAGEREF _Toc130897112 \h </w:instrText>
            </w:r>
            <w:r>
              <w:rPr>
                <w:noProof/>
                <w:webHidden/>
              </w:rPr>
            </w:r>
            <w:r>
              <w:rPr>
                <w:noProof/>
                <w:webHidden/>
              </w:rPr>
              <w:fldChar w:fldCharType="separate"/>
            </w:r>
            <w:r>
              <w:rPr>
                <w:noProof/>
                <w:webHidden/>
              </w:rPr>
              <w:t>27</w:t>
            </w:r>
            <w:r>
              <w:rPr>
                <w:noProof/>
                <w:webHidden/>
              </w:rPr>
              <w:fldChar w:fldCharType="end"/>
            </w:r>
          </w:hyperlink>
        </w:p>
        <w:p w14:paraId="1B583B5D" w14:textId="1F5B808B" w:rsidR="005440A6" w:rsidRDefault="005440A6">
          <w:r>
            <w:rPr>
              <w:b/>
              <w:bCs/>
              <w:noProof/>
            </w:rPr>
            <w:fldChar w:fldCharType="end"/>
          </w:r>
        </w:p>
      </w:sdtContent>
    </w:sdt>
    <w:p w14:paraId="06E1EC82" w14:textId="69134388" w:rsidR="005440A6" w:rsidRDefault="005440A6" w:rsidP="005440A6">
      <w:pPr>
        <w:rPr>
          <w:lang w:val="sr-Cyrl-RS"/>
        </w:rPr>
      </w:pPr>
    </w:p>
    <w:p w14:paraId="23129B77" w14:textId="77777777" w:rsidR="005440A6" w:rsidRPr="00C102D7" w:rsidRDefault="005440A6">
      <w:pPr>
        <w:widowControl/>
        <w:autoSpaceDE/>
        <w:autoSpaceDN/>
        <w:spacing w:after="160" w:line="259" w:lineRule="auto"/>
        <w:jc w:val="left"/>
        <w:rPr>
          <w:lang w:val="en-GB"/>
        </w:rPr>
      </w:pPr>
      <w:r>
        <w:rPr>
          <w:lang w:val="sr-Cyrl-RS"/>
        </w:rPr>
        <w:br w:type="page"/>
      </w:r>
    </w:p>
    <w:p w14:paraId="5AF44BF8" w14:textId="7C551E09" w:rsidR="005440A6" w:rsidRPr="005440A6" w:rsidRDefault="005440A6" w:rsidP="005440A6">
      <w:pPr>
        <w:pStyle w:val="Heading1"/>
        <w:rPr>
          <w:rFonts w:asciiTheme="minorHAnsi" w:hAnsiTheme="minorHAnsi" w:cstheme="minorHAnsi"/>
          <w:sz w:val="40"/>
          <w:szCs w:val="40"/>
          <w:lang w:val="sr-Cyrl-RS"/>
        </w:rPr>
      </w:pPr>
      <w:bookmarkStart w:id="7" w:name="_Toc130897089"/>
      <w:r w:rsidRPr="005440A6">
        <w:rPr>
          <w:rFonts w:asciiTheme="minorHAnsi" w:hAnsiTheme="minorHAnsi" w:cstheme="minorHAnsi"/>
          <w:sz w:val="40"/>
          <w:szCs w:val="40"/>
          <w:lang w:val="sr-Cyrl-RS"/>
        </w:rPr>
        <w:lastRenderedPageBreak/>
        <w:t>Увод</w:t>
      </w:r>
      <w:bookmarkEnd w:id="7"/>
    </w:p>
    <w:p w14:paraId="686E349B" w14:textId="66E50987" w:rsidR="005440A6" w:rsidRDefault="005440A6" w:rsidP="005440A6">
      <w:pPr>
        <w:rPr>
          <w:lang w:val="sr-Cyrl-RS"/>
        </w:rPr>
      </w:pPr>
    </w:p>
    <w:p w14:paraId="7BAB7D78" w14:textId="1384B3AB" w:rsidR="00EB2F1A" w:rsidRDefault="00EB2F1A" w:rsidP="000C0773">
      <w:pPr>
        <w:ind w:firstLine="720"/>
        <w:jc w:val="left"/>
        <w:rPr>
          <w:rFonts w:asciiTheme="minorHAnsi" w:hAnsiTheme="minorHAnsi" w:cstheme="minorHAnsi"/>
          <w:lang w:val="sr-Cyrl-RS"/>
        </w:rPr>
      </w:pPr>
      <w:r>
        <w:rPr>
          <w:rFonts w:asciiTheme="minorHAnsi" w:hAnsiTheme="minorHAnsi" w:cstheme="minorHAnsi"/>
          <w:lang w:val="sr-Cyrl-RS"/>
        </w:rPr>
        <w:t xml:space="preserve">По дефиницији, трансформација </w:t>
      </w:r>
      <w:r w:rsidR="000C0773" w:rsidRPr="000C0773">
        <w:rPr>
          <w:rFonts w:asciiTheme="minorHAnsi" w:hAnsiTheme="minorHAnsi" w:cstheme="minorHAnsi"/>
          <w:lang w:val="sr-Cyrl-RS"/>
        </w:rPr>
        <w:t xml:space="preserve">података </w:t>
      </w:r>
      <w:r w:rsidR="000501D9">
        <w:rPr>
          <w:rFonts w:asciiTheme="minorHAnsi" w:hAnsiTheme="minorHAnsi" w:cstheme="minorHAnsi"/>
          <w:lang w:val="sr-Cyrl-RS"/>
        </w:rPr>
        <w:t xml:space="preserve">у контексту машинског учења </w:t>
      </w:r>
      <w:r w:rsidR="000C0773" w:rsidRPr="000C0773">
        <w:rPr>
          <w:rFonts w:asciiTheme="minorHAnsi" w:hAnsiTheme="minorHAnsi" w:cstheme="minorHAnsi"/>
          <w:lang w:val="sr-Cyrl-RS"/>
        </w:rPr>
        <w:t>је процес претварања</w:t>
      </w:r>
      <w:r w:rsidR="000501D9">
        <w:rPr>
          <w:rFonts w:asciiTheme="minorHAnsi" w:hAnsiTheme="minorHAnsi" w:cstheme="minorHAnsi"/>
          <w:lang w:val="sr-Cyrl-RS"/>
        </w:rPr>
        <w:t xml:space="preserve"> односно</w:t>
      </w:r>
      <w:r w:rsidR="000C0773" w:rsidRPr="000C0773">
        <w:rPr>
          <w:rFonts w:asciiTheme="minorHAnsi" w:hAnsiTheme="minorHAnsi" w:cstheme="minorHAnsi"/>
          <w:lang w:val="sr-Cyrl-RS"/>
        </w:rPr>
        <w:t xml:space="preserve"> структурирања података у употребљив формат који се може анализирати </w:t>
      </w:r>
      <w:r w:rsidR="000C0773">
        <w:rPr>
          <w:rFonts w:asciiTheme="minorHAnsi" w:hAnsiTheme="minorHAnsi" w:cstheme="minorHAnsi"/>
          <w:lang w:val="sr-Cyrl-RS"/>
        </w:rPr>
        <w:t xml:space="preserve">и </w:t>
      </w:r>
      <w:r w:rsidR="000501D9">
        <w:rPr>
          <w:rFonts w:asciiTheme="minorHAnsi" w:hAnsiTheme="minorHAnsi" w:cstheme="minorHAnsi"/>
          <w:lang w:val="sr-Cyrl-RS"/>
        </w:rPr>
        <w:t>на основу кога се може креирати</w:t>
      </w:r>
      <w:r w:rsidR="000C0773">
        <w:rPr>
          <w:rFonts w:asciiTheme="minorHAnsi" w:hAnsiTheme="minorHAnsi" w:cstheme="minorHAnsi"/>
          <w:lang w:val="sr-Cyrl-RS"/>
        </w:rPr>
        <w:t xml:space="preserve"> доб</w:t>
      </w:r>
      <w:r w:rsidR="000501D9">
        <w:rPr>
          <w:rFonts w:asciiTheme="minorHAnsi" w:hAnsiTheme="minorHAnsi" w:cstheme="minorHAnsi"/>
          <w:lang w:val="sr-Cyrl-RS"/>
        </w:rPr>
        <w:t>ар модел</w:t>
      </w:r>
      <w:sdt>
        <w:sdtPr>
          <w:rPr>
            <w:rFonts w:asciiTheme="minorHAnsi" w:hAnsiTheme="minorHAnsi" w:cstheme="minorHAnsi"/>
            <w:lang w:val="sr-Cyrl-RS"/>
          </w:rPr>
          <w:id w:val="1809890251"/>
          <w:citation/>
        </w:sdtPr>
        <w:sdtEndPr/>
        <w:sdtContent>
          <w:r w:rsidR="000C0773">
            <w:rPr>
              <w:rFonts w:asciiTheme="minorHAnsi" w:hAnsiTheme="minorHAnsi" w:cstheme="minorHAnsi"/>
              <w:lang w:val="sr-Cyrl-RS"/>
            </w:rPr>
            <w:fldChar w:fldCharType="begin"/>
          </w:r>
          <w:r w:rsidR="000C0773">
            <w:rPr>
              <w:rFonts w:asciiTheme="minorHAnsi" w:hAnsiTheme="minorHAnsi" w:cstheme="minorHAnsi"/>
              <w:lang w:val="sr-Cyrl-RS"/>
            </w:rPr>
            <w:instrText xml:space="preserve"> CITATION Gee \l 10266 </w:instrText>
          </w:r>
          <w:r w:rsidR="000C0773">
            <w:rPr>
              <w:rFonts w:asciiTheme="minorHAnsi" w:hAnsiTheme="minorHAnsi" w:cstheme="minorHAnsi"/>
              <w:lang w:val="sr-Cyrl-RS"/>
            </w:rPr>
            <w:fldChar w:fldCharType="separate"/>
          </w:r>
          <w:r w:rsidR="00E85782">
            <w:rPr>
              <w:rFonts w:asciiTheme="minorHAnsi" w:hAnsiTheme="minorHAnsi" w:cstheme="minorHAnsi"/>
              <w:noProof/>
              <w:lang w:val="sr-Cyrl-RS"/>
            </w:rPr>
            <w:t xml:space="preserve"> </w:t>
          </w:r>
          <w:r w:rsidR="00E85782" w:rsidRPr="00E85782">
            <w:rPr>
              <w:rFonts w:asciiTheme="minorHAnsi" w:hAnsiTheme="minorHAnsi" w:cstheme="minorHAnsi"/>
              <w:noProof/>
              <w:lang w:val="sr-Cyrl-RS"/>
            </w:rPr>
            <w:t>[1]</w:t>
          </w:r>
          <w:r w:rsidR="000C0773">
            <w:rPr>
              <w:rFonts w:asciiTheme="minorHAnsi" w:hAnsiTheme="minorHAnsi" w:cstheme="minorHAnsi"/>
              <w:lang w:val="sr-Cyrl-RS"/>
            </w:rPr>
            <w:fldChar w:fldCharType="end"/>
          </w:r>
        </w:sdtContent>
      </w:sdt>
      <w:r w:rsidR="000C0773">
        <w:rPr>
          <w:rFonts w:asciiTheme="minorHAnsi" w:hAnsiTheme="minorHAnsi" w:cstheme="minorHAnsi"/>
          <w:lang w:val="sr-Cyrl-RS"/>
        </w:rPr>
        <w:t>.</w:t>
      </w:r>
    </w:p>
    <w:p w14:paraId="075B5F18" w14:textId="575BBD23" w:rsidR="000C0773" w:rsidRDefault="000C0773" w:rsidP="000C0773">
      <w:pPr>
        <w:ind w:firstLine="720"/>
        <w:jc w:val="left"/>
        <w:rPr>
          <w:rFonts w:asciiTheme="minorHAnsi" w:hAnsiTheme="minorHAnsi" w:cstheme="minorHAnsi"/>
          <w:lang w:val="sr-Cyrl-RS"/>
        </w:rPr>
      </w:pPr>
    </w:p>
    <w:p w14:paraId="1800B78C" w14:textId="06D15285" w:rsidR="001D1F12" w:rsidRDefault="00E85782" w:rsidP="00365238">
      <w:pPr>
        <w:widowControl/>
        <w:autoSpaceDE/>
        <w:autoSpaceDN/>
        <w:spacing w:after="160" w:line="259" w:lineRule="auto"/>
        <w:ind w:firstLine="720"/>
        <w:jc w:val="left"/>
        <w:rPr>
          <w:rFonts w:asciiTheme="minorHAnsi" w:hAnsiTheme="minorHAnsi" w:cstheme="minorHAnsi"/>
          <w:lang w:val="sr-Cyrl-RS"/>
        </w:rPr>
      </w:pPr>
      <w:r w:rsidRPr="00E85782">
        <w:rPr>
          <w:rFonts w:asciiTheme="minorHAnsi" w:hAnsiTheme="minorHAnsi" w:cstheme="minorHAnsi"/>
          <w:lang w:val="sr-Cyrl-RS"/>
        </w:rPr>
        <w:t xml:space="preserve">У данашњем </w:t>
      </w:r>
      <w:r>
        <w:rPr>
          <w:rFonts w:asciiTheme="minorHAnsi" w:hAnsiTheme="minorHAnsi" w:cstheme="minorHAnsi"/>
          <w:lang w:val="sr-Cyrl-RS"/>
        </w:rPr>
        <w:t>времену</w:t>
      </w:r>
      <w:r w:rsidRPr="00E85782">
        <w:rPr>
          <w:rFonts w:asciiTheme="minorHAnsi" w:hAnsiTheme="minorHAnsi" w:cstheme="minorHAnsi"/>
          <w:lang w:val="sr-Cyrl-RS"/>
        </w:rPr>
        <w:t>,</w:t>
      </w:r>
      <w:r>
        <w:rPr>
          <w:rFonts w:asciiTheme="minorHAnsi" w:hAnsiTheme="minorHAnsi" w:cstheme="minorHAnsi"/>
          <w:lang w:val="sr-Latn-RS"/>
        </w:rPr>
        <w:t xml:space="preserve"> </w:t>
      </w:r>
      <w:r>
        <w:rPr>
          <w:rFonts w:asciiTheme="minorHAnsi" w:hAnsiTheme="minorHAnsi" w:cstheme="minorHAnsi"/>
          <w:lang w:val="sr-Cyrl-RS"/>
        </w:rPr>
        <w:t>дневно</w:t>
      </w:r>
      <w:r w:rsidR="007E5B2B">
        <w:rPr>
          <w:rFonts w:asciiTheme="minorHAnsi" w:hAnsiTheme="minorHAnsi" w:cstheme="minorHAnsi"/>
          <w:lang w:val="sr-Cyrl-RS"/>
        </w:rPr>
        <w:t xml:space="preserve"> се</w:t>
      </w:r>
      <w:r>
        <w:rPr>
          <w:rFonts w:asciiTheme="minorHAnsi" w:hAnsiTheme="minorHAnsi" w:cstheme="minorHAnsi"/>
          <w:lang w:val="sr-Cyrl-RS"/>
        </w:rPr>
        <w:t xml:space="preserve"> генерише и до </w:t>
      </w:r>
      <w:r w:rsidRPr="00E85782">
        <w:rPr>
          <w:rFonts w:asciiTheme="minorHAnsi" w:hAnsiTheme="minorHAnsi" w:cstheme="minorHAnsi"/>
          <w:lang w:val="sr-Cyrl-RS"/>
        </w:rPr>
        <w:t xml:space="preserve">118 </w:t>
      </w:r>
      <w:r>
        <w:rPr>
          <w:rFonts w:asciiTheme="minorHAnsi" w:hAnsiTheme="minorHAnsi" w:cstheme="minorHAnsi"/>
          <w:lang w:val="sr-Cyrl-RS"/>
        </w:rPr>
        <w:t>зетабајта података</w:t>
      </w:r>
      <w:sdt>
        <w:sdtPr>
          <w:rPr>
            <w:rFonts w:asciiTheme="minorHAnsi" w:hAnsiTheme="minorHAnsi" w:cstheme="minorHAnsi"/>
            <w:lang w:val="sr-Cyrl-RS"/>
          </w:rPr>
          <w:id w:val="59141931"/>
          <w:citation/>
        </w:sdtPr>
        <w:sdtEndPr/>
        <w:sdtContent>
          <w:r>
            <w:rPr>
              <w:rFonts w:asciiTheme="minorHAnsi" w:hAnsiTheme="minorHAnsi" w:cstheme="minorHAnsi"/>
              <w:lang w:val="sr-Cyrl-RS"/>
            </w:rPr>
            <w:fldChar w:fldCharType="begin"/>
          </w:r>
          <w:r>
            <w:rPr>
              <w:rFonts w:asciiTheme="minorHAnsi" w:hAnsiTheme="minorHAnsi" w:cstheme="minorHAnsi"/>
              <w:lang w:val="sr-Cyrl-RS"/>
            </w:rPr>
            <w:instrText xml:space="preserve"> CITATION Fin \l 10266 </w:instrText>
          </w:r>
          <w:r>
            <w:rPr>
              <w:rFonts w:asciiTheme="minorHAnsi" w:hAnsiTheme="minorHAnsi" w:cstheme="minorHAnsi"/>
              <w:lang w:val="sr-Cyrl-RS"/>
            </w:rPr>
            <w:fldChar w:fldCharType="separate"/>
          </w:r>
          <w:r>
            <w:rPr>
              <w:rFonts w:asciiTheme="minorHAnsi" w:hAnsiTheme="minorHAnsi" w:cstheme="minorHAnsi"/>
              <w:noProof/>
              <w:lang w:val="sr-Cyrl-RS"/>
            </w:rPr>
            <w:t xml:space="preserve"> </w:t>
          </w:r>
          <w:r w:rsidRPr="00E85782">
            <w:rPr>
              <w:rFonts w:asciiTheme="minorHAnsi" w:hAnsiTheme="minorHAnsi" w:cstheme="minorHAnsi"/>
              <w:noProof/>
              <w:lang w:val="sr-Cyrl-RS"/>
            </w:rPr>
            <w:t>[2]</w:t>
          </w:r>
          <w:r>
            <w:rPr>
              <w:rFonts w:asciiTheme="minorHAnsi" w:hAnsiTheme="minorHAnsi" w:cstheme="minorHAnsi"/>
              <w:lang w:val="sr-Cyrl-RS"/>
            </w:rPr>
            <w:fldChar w:fldCharType="end"/>
          </w:r>
        </w:sdtContent>
      </w:sdt>
      <w:r w:rsidR="007E5B2B">
        <w:rPr>
          <w:rFonts w:asciiTheme="minorHAnsi" w:hAnsiTheme="minorHAnsi" w:cstheme="minorHAnsi"/>
          <w:lang w:val="sr-Cyrl-RS"/>
        </w:rPr>
        <w:t>.</w:t>
      </w:r>
      <w:r>
        <w:rPr>
          <w:rFonts w:asciiTheme="minorHAnsi" w:hAnsiTheme="minorHAnsi" w:cstheme="minorHAnsi"/>
          <w:lang w:val="sr-Cyrl-RS"/>
        </w:rPr>
        <w:t xml:space="preserve"> </w:t>
      </w:r>
      <w:r w:rsidR="007E5B2B">
        <w:rPr>
          <w:rFonts w:asciiTheme="minorHAnsi" w:hAnsiTheme="minorHAnsi" w:cstheme="minorHAnsi"/>
          <w:lang w:val="sr-Cyrl-RS"/>
        </w:rPr>
        <w:t xml:space="preserve">Подаци се генеришу са </w:t>
      </w:r>
      <w:r>
        <w:rPr>
          <w:rFonts w:asciiTheme="minorHAnsi" w:hAnsiTheme="minorHAnsi" w:cstheme="minorHAnsi"/>
          <w:lang w:val="sr-Cyrl-RS"/>
        </w:rPr>
        <w:t>разних сензора</w:t>
      </w:r>
      <w:r w:rsidR="00E11164">
        <w:rPr>
          <w:rFonts w:asciiTheme="minorHAnsi" w:hAnsiTheme="minorHAnsi" w:cstheme="minorHAnsi"/>
          <w:lang w:val="en-GB"/>
        </w:rPr>
        <w:t xml:space="preserve">, </w:t>
      </w:r>
      <w:r>
        <w:rPr>
          <w:rFonts w:asciiTheme="minorHAnsi" w:hAnsiTheme="minorHAnsi" w:cstheme="minorHAnsi"/>
          <w:lang w:val="sr-Cyrl-RS"/>
        </w:rPr>
        <w:t>на различите начине</w:t>
      </w:r>
      <w:r w:rsidR="007E5B2B">
        <w:rPr>
          <w:rFonts w:asciiTheme="minorHAnsi" w:hAnsiTheme="minorHAnsi" w:cstheme="minorHAnsi"/>
          <w:lang w:val="sr-Cyrl-RS"/>
        </w:rPr>
        <w:t xml:space="preserve"> и начин записивања података у тренутку генерисања најчешће је у облику који није употребљив. Због тога,</w:t>
      </w:r>
      <w:r w:rsidRPr="00E85782">
        <w:rPr>
          <w:rFonts w:asciiTheme="minorHAnsi" w:hAnsiTheme="minorHAnsi" w:cstheme="minorHAnsi"/>
          <w:lang w:val="sr-Cyrl-RS"/>
        </w:rPr>
        <w:t xml:space="preserve"> трансформација података постаје један од најважнијих корака у припреми података за анализу. Трансформација података обухвата низ техника које се примењују на сирове податке како би се побољш</w:t>
      </w:r>
      <w:r>
        <w:rPr>
          <w:rFonts w:asciiTheme="minorHAnsi" w:hAnsiTheme="minorHAnsi" w:cstheme="minorHAnsi"/>
          <w:lang w:val="sr-Cyrl-RS"/>
        </w:rPr>
        <w:t xml:space="preserve">ао </w:t>
      </w:r>
      <w:r w:rsidRPr="00E85782">
        <w:rPr>
          <w:rFonts w:asciiTheme="minorHAnsi" w:hAnsiTheme="minorHAnsi" w:cstheme="minorHAnsi"/>
          <w:lang w:val="sr-Cyrl-RS"/>
        </w:rPr>
        <w:t>њихов квалитет</w:t>
      </w:r>
      <w:r>
        <w:rPr>
          <w:rFonts w:asciiTheme="minorHAnsi" w:hAnsiTheme="minorHAnsi" w:cstheme="minorHAnsi"/>
          <w:lang w:val="sr-Cyrl-RS"/>
        </w:rPr>
        <w:t>,</w:t>
      </w:r>
      <w:r w:rsidRPr="00E85782">
        <w:rPr>
          <w:rFonts w:asciiTheme="minorHAnsi" w:hAnsiTheme="minorHAnsi" w:cstheme="minorHAnsi"/>
          <w:lang w:val="sr-Cyrl-RS"/>
        </w:rPr>
        <w:t xml:space="preserve"> прецизност и поузданост анализе</w:t>
      </w:r>
      <w:r w:rsidR="000C0773" w:rsidRPr="000C0773">
        <w:rPr>
          <w:rFonts w:asciiTheme="minorHAnsi" w:hAnsiTheme="minorHAnsi" w:cstheme="minorHAnsi"/>
          <w:lang w:val="sr-Cyrl-RS"/>
        </w:rPr>
        <w:t xml:space="preserve">. </w:t>
      </w:r>
    </w:p>
    <w:p w14:paraId="2FB4CA56" w14:textId="014574E6" w:rsidR="000C0773" w:rsidRDefault="001D1F12" w:rsidP="00365238">
      <w:pPr>
        <w:widowControl/>
        <w:autoSpaceDE/>
        <w:autoSpaceDN/>
        <w:spacing w:after="160" w:line="259" w:lineRule="auto"/>
        <w:ind w:firstLine="720"/>
        <w:jc w:val="left"/>
        <w:rPr>
          <w:rFonts w:asciiTheme="minorHAnsi" w:hAnsiTheme="minorHAnsi" w:cstheme="minorHAnsi"/>
          <w:lang w:val="sr-Cyrl-RS"/>
        </w:rPr>
      </w:pPr>
      <w:r w:rsidRPr="001D1F12">
        <w:rPr>
          <w:rFonts w:asciiTheme="minorHAnsi" w:hAnsiTheme="minorHAnsi" w:cstheme="minorHAnsi"/>
          <w:lang w:val="sr-Cyrl-RS"/>
        </w:rPr>
        <w:t xml:space="preserve">Трансформација података мења формат, структуру или вредности података и претвара их у чисте, употребљиве податке. </w:t>
      </w:r>
      <w:r w:rsidR="000C0773" w:rsidRPr="000C0773">
        <w:rPr>
          <w:rFonts w:asciiTheme="minorHAnsi" w:hAnsiTheme="minorHAnsi" w:cstheme="minorHAnsi"/>
          <w:lang w:val="sr-Cyrl-RS"/>
        </w:rPr>
        <w:t xml:space="preserve">Трансформација података обично </w:t>
      </w:r>
      <w:r w:rsidR="00365238">
        <w:rPr>
          <w:rFonts w:asciiTheme="minorHAnsi" w:hAnsiTheme="minorHAnsi" w:cstheme="minorHAnsi"/>
          <w:lang w:val="sr-Cyrl-RS"/>
        </w:rPr>
        <w:t>подразумева неколико техника</w:t>
      </w:r>
      <w:r w:rsidR="000C0773" w:rsidRPr="000C0773">
        <w:rPr>
          <w:rFonts w:asciiTheme="minorHAnsi" w:hAnsiTheme="minorHAnsi" w:cstheme="minorHAnsi"/>
          <w:lang w:val="sr-Cyrl-RS"/>
        </w:rPr>
        <w:t xml:space="preserve">, </w:t>
      </w:r>
      <w:r w:rsidR="00365238">
        <w:rPr>
          <w:rFonts w:asciiTheme="minorHAnsi" w:hAnsiTheme="minorHAnsi" w:cstheme="minorHAnsi"/>
          <w:lang w:val="sr-Cyrl-RS"/>
        </w:rPr>
        <w:t>као што су</w:t>
      </w:r>
      <w:r w:rsidR="000C0773">
        <w:rPr>
          <w:rFonts w:asciiTheme="minorHAnsi" w:hAnsiTheme="minorHAnsi" w:cstheme="minorHAnsi"/>
          <w:lang w:val="sr-Cyrl-RS"/>
        </w:rPr>
        <w:t>:</w:t>
      </w:r>
    </w:p>
    <w:p w14:paraId="0322E564" w14:textId="2187B891" w:rsidR="00D657B3" w:rsidRDefault="00D657B3"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Скалирање података</w:t>
      </w:r>
    </w:p>
    <w:p w14:paraId="74AA26E8" w14:textId="1587505E" w:rsidR="00365238" w:rsidRDefault="00365238" w:rsidP="00ED5A77">
      <w:pPr>
        <w:pStyle w:val="ListParagraph"/>
        <w:widowControl/>
        <w:numPr>
          <w:ilvl w:val="1"/>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Нормализовање података</w:t>
      </w:r>
    </w:p>
    <w:p w14:paraId="49F6D3ED" w14:textId="16DF748F" w:rsidR="00D657B3" w:rsidRDefault="00D657B3" w:rsidP="00ED5A77">
      <w:pPr>
        <w:pStyle w:val="ListParagraph"/>
        <w:widowControl/>
        <w:numPr>
          <w:ilvl w:val="1"/>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Стандардизација података</w:t>
      </w:r>
    </w:p>
    <w:p w14:paraId="5A53134D" w14:textId="29072D40" w:rsidR="00365238" w:rsidRPr="009F6E1D" w:rsidRDefault="00365238" w:rsidP="009F6E1D">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Дискретизација података</w:t>
      </w:r>
    </w:p>
    <w:p w14:paraId="67B5C492" w14:textId="38AFA2A5"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Промена расподеле</w:t>
      </w:r>
    </w:p>
    <w:p w14:paraId="44FF7054" w14:textId="7CC5C7F9"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Енкодирање категоричких атрибута</w:t>
      </w:r>
    </w:p>
    <w:p w14:paraId="0F6EFE43" w14:textId="3D81E232" w:rsidR="00144135" w:rsidRPr="00144135" w:rsidRDefault="00365238" w:rsidP="00144135">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Уклањање екстремних вредности (</w:t>
      </w:r>
      <w:r>
        <w:rPr>
          <w:rFonts w:asciiTheme="minorHAnsi" w:hAnsiTheme="minorHAnsi" w:cstheme="minorHAnsi"/>
          <w:lang w:val="sr-Latn-RS"/>
        </w:rPr>
        <w:t>eng. outliers)</w:t>
      </w:r>
    </w:p>
    <w:p w14:paraId="00B944DD" w14:textId="3B57FFA5" w:rsidR="00E85782" w:rsidRDefault="00E85782" w:rsidP="00B055FA">
      <w:pPr>
        <w:widowControl/>
        <w:autoSpaceDE/>
        <w:autoSpaceDN/>
        <w:spacing w:after="160" w:line="259" w:lineRule="auto"/>
        <w:ind w:firstLine="360"/>
        <w:jc w:val="left"/>
        <w:rPr>
          <w:rFonts w:asciiTheme="minorHAnsi" w:hAnsiTheme="minorHAnsi" w:cstheme="minorHAnsi"/>
          <w:lang w:val="sr-Cyrl-RS"/>
        </w:rPr>
      </w:pPr>
      <w:r>
        <w:rPr>
          <w:rFonts w:asciiTheme="minorHAnsi" w:hAnsiTheme="minorHAnsi" w:cstheme="minorHAnsi"/>
          <w:lang w:val="sr-Cyrl-RS"/>
        </w:rPr>
        <w:t xml:space="preserve">Циљ овог семинарског рада </w:t>
      </w:r>
      <w:r w:rsidR="00144135">
        <w:rPr>
          <w:rFonts w:asciiTheme="minorHAnsi" w:hAnsiTheme="minorHAnsi" w:cstheme="minorHAnsi"/>
          <w:lang w:val="sr-Cyrl-RS"/>
        </w:rPr>
        <w:t xml:space="preserve">је да објасни правилну употребу трансформација на свакој од могућих аномалија која се може појавити у скупу података.  Како би то било могуће, неопходно је детаљно објаснити сваку од трансформација, </w:t>
      </w:r>
      <w:r w:rsidR="00CA4A7C">
        <w:rPr>
          <w:rFonts w:asciiTheme="minorHAnsi" w:hAnsiTheme="minorHAnsi" w:cstheme="minorHAnsi"/>
          <w:lang w:val="sr-Cyrl-RS"/>
        </w:rPr>
        <w:t xml:space="preserve">у којим случајевима се примењује и који проблем решава. Такође, важно је објаснити </w:t>
      </w:r>
      <w:r w:rsidR="00144135">
        <w:rPr>
          <w:rFonts w:asciiTheme="minorHAnsi" w:hAnsiTheme="minorHAnsi" w:cstheme="minorHAnsi"/>
          <w:lang w:val="sr-Cyrl-RS"/>
        </w:rPr>
        <w:t>која се операција извршава над подацима</w:t>
      </w:r>
      <w:r w:rsidR="00CA4A7C">
        <w:rPr>
          <w:rFonts w:asciiTheme="minorHAnsi" w:hAnsiTheme="minorHAnsi" w:cstheme="minorHAnsi"/>
          <w:lang w:val="sr-Cyrl-RS"/>
        </w:rPr>
        <w:t xml:space="preserve"> односно који је крајњи исход трансформације. Детаљније о горе наведеним трансформацијама у следећем поглављу.</w:t>
      </w:r>
    </w:p>
    <w:p w14:paraId="46D14FB5" w14:textId="0A3E03F3" w:rsidR="00144135" w:rsidRPr="005D577E" w:rsidRDefault="00144135" w:rsidP="00B055FA">
      <w:pPr>
        <w:widowControl/>
        <w:autoSpaceDE/>
        <w:autoSpaceDN/>
        <w:spacing w:after="160" w:line="259" w:lineRule="auto"/>
        <w:ind w:firstLine="360"/>
        <w:jc w:val="left"/>
        <w:rPr>
          <w:rFonts w:asciiTheme="minorHAnsi" w:hAnsiTheme="minorHAnsi" w:cstheme="minorHAnsi"/>
          <w:lang w:val="sr-Latn-RS"/>
        </w:rPr>
      </w:pPr>
    </w:p>
    <w:p w14:paraId="2787B591" w14:textId="77777777" w:rsidR="00972805" w:rsidRPr="00E85782" w:rsidRDefault="00972805" w:rsidP="00E85782">
      <w:pPr>
        <w:widowControl/>
        <w:autoSpaceDE/>
        <w:autoSpaceDN/>
        <w:spacing w:after="160" w:line="259" w:lineRule="auto"/>
        <w:ind w:firstLine="360"/>
        <w:jc w:val="left"/>
        <w:rPr>
          <w:rFonts w:asciiTheme="minorHAnsi" w:hAnsiTheme="minorHAnsi" w:cstheme="minorHAnsi"/>
          <w:lang w:val="sr-Cyrl-RS"/>
        </w:rPr>
      </w:pPr>
    </w:p>
    <w:p w14:paraId="600025DC" w14:textId="77777777" w:rsidR="00E85782" w:rsidRPr="00E85782" w:rsidRDefault="00E85782" w:rsidP="00E85782">
      <w:pPr>
        <w:widowControl/>
        <w:autoSpaceDE/>
        <w:autoSpaceDN/>
        <w:spacing w:after="160" w:line="259" w:lineRule="auto"/>
        <w:jc w:val="left"/>
        <w:rPr>
          <w:rFonts w:asciiTheme="minorHAnsi" w:hAnsiTheme="minorHAnsi" w:cstheme="minorHAnsi"/>
          <w:lang w:val="sr-Cyrl-RS"/>
        </w:rPr>
      </w:pPr>
    </w:p>
    <w:p w14:paraId="2B217A03" w14:textId="77777777" w:rsidR="00365238" w:rsidRPr="00365238" w:rsidRDefault="00365238" w:rsidP="00365238">
      <w:pPr>
        <w:widowControl/>
        <w:autoSpaceDE/>
        <w:autoSpaceDN/>
        <w:spacing w:after="160" w:line="259" w:lineRule="auto"/>
        <w:jc w:val="left"/>
        <w:rPr>
          <w:rFonts w:asciiTheme="minorHAnsi" w:hAnsiTheme="minorHAnsi" w:cstheme="minorHAnsi"/>
          <w:lang w:val="sr-Cyrl-RS"/>
        </w:rPr>
      </w:pPr>
    </w:p>
    <w:p w14:paraId="51D1170A" w14:textId="34BD8250" w:rsidR="00EB2F1A" w:rsidRPr="000C0773" w:rsidRDefault="00EB2F1A" w:rsidP="000C0773">
      <w:pPr>
        <w:widowControl/>
        <w:autoSpaceDE/>
        <w:autoSpaceDN/>
        <w:spacing w:after="160" w:line="259" w:lineRule="auto"/>
        <w:ind w:left="2880"/>
        <w:rPr>
          <w:lang w:val="sr-Cyrl-RS"/>
        </w:rPr>
      </w:pPr>
      <w:r w:rsidRPr="000C0773">
        <w:rPr>
          <w:lang w:val="sr-Cyrl-RS"/>
        </w:rPr>
        <w:br w:type="page"/>
      </w:r>
    </w:p>
    <w:p w14:paraId="31633382" w14:textId="1FA365E9" w:rsidR="00EB2F1A" w:rsidRDefault="00EB2F1A" w:rsidP="00EB2F1A">
      <w:pPr>
        <w:pStyle w:val="Heading1"/>
        <w:rPr>
          <w:rFonts w:asciiTheme="minorHAnsi" w:hAnsiTheme="minorHAnsi" w:cstheme="minorHAnsi"/>
          <w:sz w:val="40"/>
          <w:szCs w:val="40"/>
          <w:lang w:val="sr-Cyrl-RS"/>
        </w:rPr>
      </w:pPr>
      <w:bookmarkStart w:id="8" w:name="_Toc130897090"/>
      <w:r w:rsidRPr="00EB2F1A">
        <w:rPr>
          <w:rFonts w:asciiTheme="minorHAnsi" w:hAnsiTheme="minorHAnsi" w:cstheme="minorHAnsi"/>
          <w:sz w:val="40"/>
          <w:szCs w:val="40"/>
          <w:lang w:val="sr-Cyrl-RS"/>
        </w:rPr>
        <w:lastRenderedPageBreak/>
        <w:t xml:space="preserve">Технике </w:t>
      </w:r>
      <w:r w:rsidR="001E0311">
        <w:rPr>
          <w:rFonts w:asciiTheme="minorHAnsi" w:hAnsiTheme="minorHAnsi" w:cstheme="minorHAnsi"/>
          <w:sz w:val="40"/>
          <w:szCs w:val="40"/>
          <w:lang w:val="sr-Cyrl-RS"/>
        </w:rPr>
        <w:t>трансформације</w:t>
      </w:r>
      <w:r w:rsidRPr="00EB2F1A">
        <w:rPr>
          <w:rFonts w:asciiTheme="minorHAnsi" w:hAnsiTheme="minorHAnsi" w:cstheme="minorHAnsi"/>
          <w:sz w:val="40"/>
          <w:szCs w:val="40"/>
          <w:lang w:val="sr-Cyrl-RS"/>
        </w:rPr>
        <w:t xml:space="preserve"> података</w:t>
      </w:r>
      <w:bookmarkEnd w:id="8"/>
    </w:p>
    <w:p w14:paraId="059FD748" w14:textId="6410196F" w:rsidR="005D577E" w:rsidRDefault="005D577E" w:rsidP="00D657B3">
      <w:pPr>
        <w:pStyle w:val="BodyText"/>
        <w:rPr>
          <w:lang w:val="sr-Cyrl-RS"/>
        </w:rPr>
      </w:pPr>
    </w:p>
    <w:p w14:paraId="58AC9A9A" w14:textId="49AC3A2B" w:rsidR="00D657B3" w:rsidRDefault="00D657B3" w:rsidP="00577243">
      <w:pPr>
        <w:pStyle w:val="BodyText"/>
        <w:rPr>
          <w:rFonts w:cstheme="minorHAnsi"/>
          <w:lang w:val="sr-Cyrl-RS"/>
        </w:rPr>
      </w:pPr>
      <w:r>
        <w:rPr>
          <w:lang w:val="sr-Cyrl-RS"/>
        </w:rPr>
        <w:tab/>
      </w:r>
      <w:r w:rsidR="00CA4A7C">
        <w:rPr>
          <w:lang w:val="sr-Cyrl-RS"/>
        </w:rPr>
        <w:t xml:space="preserve">У овом поглављу, фокус ће бити на детаљној анализи сваке  технике трансформације података. </w:t>
      </w:r>
      <w:r w:rsidR="00577243">
        <w:rPr>
          <w:lang w:val="sr-Cyrl-RS"/>
        </w:rPr>
        <w:t>За сваку од трансформација следи</w:t>
      </w:r>
      <w:r w:rsidR="00CA4A7C">
        <w:rPr>
          <w:lang w:val="sr-Cyrl-RS"/>
        </w:rPr>
        <w:t xml:space="preserve"> дефиниција, објашњење, пример како делује на простом скупу података, добре и лоше примене и савети за коришћење у реалним проблемима.</w:t>
      </w:r>
    </w:p>
    <w:p w14:paraId="0BC690B5" w14:textId="77777777" w:rsidR="006D3FBB" w:rsidRPr="006D3FBB" w:rsidRDefault="006D3FBB" w:rsidP="006D3FBB">
      <w:pPr>
        <w:rPr>
          <w:rFonts w:asciiTheme="minorHAnsi" w:hAnsiTheme="minorHAnsi" w:cstheme="minorHAnsi"/>
          <w:lang w:val="sr-Cyrl-RS"/>
        </w:rPr>
      </w:pPr>
    </w:p>
    <w:p w14:paraId="7D3E1105" w14:textId="7C699BB8" w:rsidR="005D577E" w:rsidRDefault="00D657B3" w:rsidP="00D657B3">
      <w:pPr>
        <w:pStyle w:val="Heading2"/>
        <w:rPr>
          <w:lang w:val="sr-Cyrl-RS"/>
        </w:rPr>
      </w:pPr>
      <w:bookmarkStart w:id="9" w:name="_Toc130897091"/>
      <w:r>
        <w:rPr>
          <w:lang w:val="sr-Cyrl-RS"/>
        </w:rPr>
        <w:t>Скалирање података</w:t>
      </w:r>
      <w:bookmarkEnd w:id="9"/>
    </w:p>
    <w:p w14:paraId="7A87D827" w14:textId="77777777" w:rsidR="00E9422C" w:rsidRPr="00E9422C" w:rsidRDefault="00E9422C" w:rsidP="00E9422C">
      <w:pPr>
        <w:rPr>
          <w:lang w:val="sr-Cyrl-RS"/>
        </w:rPr>
      </w:pPr>
    </w:p>
    <w:p w14:paraId="3305EA72" w14:textId="34DAD267" w:rsidR="00577243" w:rsidRDefault="00E9422C" w:rsidP="00577243">
      <w:pPr>
        <w:pStyle w:val="BodyText"/>
        <w:rPr>
          <w:lang w:val="sr-Cyrl-RS"/>
        </w:rPr>
      </w:pPr>
      <w:r>
        <w:rPr>
          <w:lang w:val="sr-Cyrl-RS"/>
        </w:rPr>
        <w:tab/>
      </w:r>
      <w:r w:rsidRPr="00E9422C">
        <w:rPr>
          <w:lang w:val="sr-Cyrl-RS"/>
        </w:rPr>
        <w:t xml:space="preserve">Скалирање </w:t>
      </w:r>
      <w:r w:rsidR="00577243">
        <w:rPr>
          <w:lang w:val="sr-Cyrl-RS"/>
        </w:rPr>
        <w:t>података</w:t>
      </w:r>
      <w:r w:rsidRPr="00E9422C">
        <w:rPr>
          <w:lang w:val="sr-Cyrl-RS"/>
        </w:rPr>
        <w:t xml:space="preserve"> у машинском учењу је један од нај</w:t>
      </w:r>
      <w:r>
        <w:rPr>
          <w:lang w:val="sr-Cyrl-RS"/>
        </w:rPr>
        <w:t>битнијих</w:t>
      </w:r>
      <w:r w:rsidRPr="00E9422C">
        <w:rPr>
          <w:lang w:val="sr-Cyrl-RS"/>
        </w:rPr>
        <w:t xml:space="preserve"> корака током обраде података </w:t>
      </w:r>
      <w:r>
        <w:rPr>
          <w:lang w:val="sr-Cyrl-RS"/>
        </w:rPr>
        <w:t xml:space="preserve">који се морају обавити </w:t>
      </w:r>
      <w:r w:rsidRPr="00E9422C">
        <w:rPr>
          <w:lang w:val="sr-Cyrl-RS"/>
        </w:rPr>
        <w:t xml:space="preserve">пре креирања модела машинског учења. Скалирање може направити разлику између слабог модела и </w:t>
      </w:r>
      <w:r w:rsidR="00EC25C3">
        <w:rPr>
          <w:lang w:val="sr-Cyrl-RS"/>
        </w:rPr>
        <w:t>доброг</w:t>
      </w:r>
      <w:r>
        <w:rPr>
          <w:lang w:val="sr-Cyrl-RS"/>
        </w:rPr>
        <w:t xml:space="preserve"> модела</w:t>
      </w:r>
      <w:r w:rsidR="00EC25C3">
        <w:rPr>
          <w:lang w:val="sr-Cyrl-RS"/>
        </w:rPr>
        <w:t xml:space="preserve"> машинског учења</w:t>
      </w:r>
      <w:r>
        <w:rPr>
          <w:lang w:val="sr-Cyrl-RS"/>
        </w:rPr>
        <w:t xml:space="preserve">. </w:t>
      </w:r>
    </w:p>
    <w:p w14:paraId="3B4279B7" w14:textId="6B95042A" w:rsidR="00577243" w:rsidRDefault="00E9422C" w:rsidP="00577243">
      <w:pPr>
        <w:pStyle w:val="BodyText"/>
        <w:ind w:firstLine="720"/>
        <w:rPr>
          <w:lang w:val="sr-Cyrl-RS"/>
        </w:rPr>
      </w:pPr>
      <w:r>
        <w:rPr>
          <w:lang w:val="sr-Cyrl-RS"/>
        </w:rPr>
        <w:t xml:space="preserve">Узмимо за пример два атрибута у почетном скупу података, плату и године. Плата је атрибут који може достићи и до шест цифара, док су године двоцифрени </w:t>
      </w:r>
      <w:r w:rsidR="00577243">
        <w:rPr>
          <w:lang w:val="sr-Cyrl-RS"/>
        </w:rPr>
        <w:t>претежно двоцифрене</w:t>
      </w:r>
      <w:r>
        <w:rPr>
          <w:lang w:val="sr-Cyrl-RS"/>
        </w:rPr>
        <w:t>. Модел учења, због велике разлике у вредности, сматра да је атрибут који представља плату доста битнији од атрибута године, што може довести до тога да крајњи модел буде веома лош</w:t>
      </w:r>
      <w:r w:rsidR="00577243">
        <w:rPr>
          <w:lang w:val="sr-Cyrl-RS"/>
        </w:rPr>
        <w:t>, јер форсира плату у односу на године</w:t>
      </w:r>
      <w:r>
        <w:rPr>
          <w:lang w:val="sr-Cyrl-RS"/>
        </w:rPr>
        <w:t>. Због тога, неопходно је довести их на сличне вредности, како би се креирао бољи модел.</w:t>
      </w:r>
      <w:r w:rsidR="00577243">
        <w:rPr>
          <w:lang w:val="sr-Cyrl-RS"/>
        </w:rPr>
        <w:t xml:space="preserve"> То се постиже помоћу техника скалирања података. </w:t>
      </w:r>
      <w:r>
        <w:rPr>
          <w:lang w:val="sr-Cyrl-RS"/>
        </w:rPr>
        <w:t>Најпознатије технике скалирања података су нормализација и стандардизација</w:t>
      </w:r>
      <w:r w:rsidR="0080150A">
        <w:rPr>
          <w:lang w:val="sr-Cyrl-RS"/>
        </w:rPr>
        <w:t>, и графички приказ који објашњава разлику ове две технике се може видети на слици 1</w:t>
      </w:r>
      <w:r>
        <w:rPr>
          <w:lang w:val="sr-Cyrl-RS"/>
        </w:rPr>
        <w:t>.</w:t>
      </w:r>
      <w:sdt>
        <w:sdtPr>
          <w:rPr>
            <w:lang w:val="sr-Cyrl-RS"/>
          </w:rPr>
          <w:id w:val="-544131562"/>
          <w:citation/>
        </w:sdtPr>
        <w:sdtContent>
          <w:r w:rsidR="0080150A">
            <w:rPr>
              <w:lang w:val="sr-Cyrl-RS"/>
            </w:rPr>
            <w:fldChar w:fldCharType="begin"/>
          </w:r>
          <w:r w:rsidR="0080150A">
            <w:rPr>
              <w:lang w:val="sr-Cyrl-RS"/>
            </w:rPr>
            <w:instrText xml:space="preserve"> CITATION Bai20 \l 10266 </w:instrText>
          </w:r>
          <w:r w:rsidR="0080150A">
            <w:rPr>
              <w:lang w:val="sr-Cyrl-RS"/>
            </w:rPr>
            <w:fldChar w:fldCharType="separate"/>
          </w:r>
          <w:r w:rsidR="0080150A">
            <w:rPr>
              <w:noProof/>
              <w:lang w:val="sr-Cyrl-RS"/>
            </w:rPr>
            <w:t xml:space="preserve"> </w:t>
          </w:r>
          <w:r w:rsidR="0080150A" w:rsidRPr="0080150A">
            <w:rPr>
              <w:noProof/>
              <w:lang w:val="sr-Cyrl-RS"/>
            </w:rPr>
            <w:t>[3]</w:t>
          </w:r>
          <w:r w:rsidR="0080150A">
            <w:rPr>
              <w:lang w:val="sr-Cyrl-RS"/>
            </w:rPr>
            <w:fldChar w:fldCharType="end"/>
          </w:r>
        </w:sdtContent>
      </w:sdt>
    </w:p>
    <w:p w14:paraId="0ED466EC" w14:textId="77777777" w:rsidR="00577243" w:rsidRDefault="00577243" w:rsidP="00577243">
      <w:pPr>
        <w:pStyle w:val="BodyText"/>
        <w:ind w:firstLine="720"/>
        <w:rPr>
          <w:lang w:val="sr-Cyrl-RS"/>
        </w:rPr>
      </w:pPr>
    </w:p>
    <w:p w14:paraId="1A4D0017" w14:textId="77777777" w:rsidR="00577243" w:rsidRDefault="00577243" w:rsidP="00577243">
      <w:pPr>
        <w:pStyle w:val="BodyText"/>
        <w:keepNext/>
        <w:ind w:firstLine="720"/>
        <w:jc w:val="center"/>
      </w:pPr>
      <w:r>
        <w:rPr>
          <w:noProof/>
        </w:rPr>
        <w:drawing>
          <wp:inline distT="0" distB="0" distL="0" distR="0" wp14:anchorId="2D8A2C64" wp14:editId="1A46665A">
            <wp:extent cx="3671359" cy="2689860"/>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3698900" cy="2710038"/>
                    </a:xfrm>
                    <a:prstGeom prst="rect">
                      <a:avLst/>
                    </a:prstGeom>
                  </pic:spPr>
                </pic:pic>
              </a:graphicData>
            </a:graphic>
          </wp:inline>
        </w:drawing>
      </w:r>
    </w:p>
    <w:p w14:paraId="4DDE637C" w14:textId="7C3AC415" w:rsidR="00577243" w:rsidRPr="00577243" w:rsidRDefault="00577243" w:rsidP="00577243">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w:t>
      </w:r>
      <w:r>
        <w:fldChar w:fldCharType="end"/>
      </w:r>
      <w:r>
        <w:rPr>
          <w:lang w:val="sr-Cyrl-RS"/>
        </w:rPr>
        <w:t xml:space="preserve"> – Разлика између стандардизације и нормализације</w:t>
      </w:r>
    </w:p>
    <w:p w14:paraId="4FCE8511" w14:textId="7A9CAF93" w:rsidR="00577243" w:rsidRDefault="00577243">
      <w:pPr>
        <w:widowControl/>
        <w:autoSpaceDE/>
        <w:autoSpaceDN/>
        <w:spacing w:after="160" w:line="259" w:lineRule="auto"/>
        <w:jc w:val="left"/>
        <w:rPr>
          <w:rFonts w:asciiTheme="minorHAnsi" w:hAnsiTheme="minorHAnsi"/>
          <w:szCs w:val="24"/>
          <w:lang w:val="sr-Cyrl-RS"/>
        </w:rPr>
      </w:pPr>
      <w:r>
        <w:rPr>
          <w:lang w:val="sr-Cyrl-RS"/>
        </w:rPr>
        <w:br w:type="page"/>
      </w:r>
    </w:p>
    <w:p w14:paraId="37EF4BF9" w14:textId="439DCA45" w:rsidR="00577243" w:rsidRDefault="00E9422C" w:rsidP="00577243">
      <w:pPr>
        <w:pStyle w:val="BodyText"/>
        <w:ind w:firstLine="720"/>
        <w:rPr>
          <w:lang w:val="sr-Cyrl-RS"/>
        </w:rPr>
      </w:pPr>
      <w:r w:rsidRPr="00E9422C">
        <w:rPr>
          <w:lang w:val="sr-Cyrl-RS"/>
        </w:rPr>
        <w:lastRenderedPageBreak/>
        <w:t xml:space="preserve">Нормализација </w:t>
      </w:r>
      <w:r>
        <w:rPr>
          <w:lang w:val="sr-Cyrl-RS"/>
        </w:rPr>
        <w:t>података се</w:t>
      </w:r>
      <w:r w:rsidRPr="00E9422C">
        <w:rPr>
          <w:lang w:val="sr-Cyrl-RS"/>
        </w:rPr>
        <w:t xml:space="preserve"> користи када желимо да </w:t>
      </w:r>
      <w:r>
        <w:rPr>
          <w:lang w:val="sr-Cyrl-RS"/>
        </w:rPr>
        <w:t xml:space="preserve">представимо све </w:t>
      </w:r>
      <w:r w:rsidRPr="00E9422C">
        <w:rPr>
          <w:lang w:val="sr-Cyrl-RS"/>
        </w:rPr>
        <w:t xml:space="preserve">вредности </w:t>
      </w:r>
      <w:r>
        <w:rPr>
          <w:lang w:val="sr-Cyrl-RS"/>
        </w:rPr>
        <w:t xml:space="preserve">одређеног атрибута </w:t>
      </w:r>
      <w:r w:rsidRPr="00E9422C">
        <w:rPr>
          <w:lang w:val="sr-Cyrl-RS"/>
        </w:rPr>
        <w:t>између два броја</w:t>
      </w:r>
      <w:r>
        <w:rPr>
          <w:lang w:val="sr-Cyrl-RS"/>
        </w:rPr>
        <w:t>.</w:t>
      </w:r>
      <w:r w:rsidRPr="00E9422C">
        <w:rPr>
          <w:lang w:val="sr-Cyrl-RS"/>
        </w:rPr>
        <w:t xml:space="preserve"> </w:t>
      </w:r>
      <w:r>
        <w:rPr>
          <w:lang w:val="sr-Cyrl-RS"/>
        </w:rPr>
        <w:t xml:space="preserve">У пракси се те вредности </w:t>
      </w:r>
      <w:r w:rsidRPr="00E9422C">
        <w:rPr>
          <w:lang w:val="sr-Cyrl-RS"/>
        </w:rPr>
        <w:t xml:space="preserve">обично </w:t>
      </w:r>
      <w:r>
        <w:rPr>
          <w:lang w:val="sr-Cyrl-RS"/>
        </w:rPr>
        <w:t>крећу у интервалима</w:t>
      </w:r>
      <w:r w:rsidRPr="00E9422C">
        <w:rPr>
          <w:lang w:val="sr-Cyrl-RS"/>
        </w:rPr>
        <w:t xml:space="preserve"> [0,1] или [-1,1]. </w:t>
      </w:r>
      <w:r w:rsidR="00833399" w:rsidRPr="00833399">
        <w:rPr>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sidR="00833399">
        <w:rPr>
          <w:lang w:val="sr-Latn-RS"/>
        </w:rPr>
        <w:t xml:space="preserve"> </w:t>
      </w:r>
      <w:r w:rsidR="00833399">
        <w:rPr>
          <w:lang w:val="sr-Cyrl-RS"/>
        </w:rPr>
        <w:t>Детаљније о ов</w:t>
      </w:r>
      <w:r w:rsidR="00ED5A77">
        <w:rPr>
          <w:lang w:val="sr-Cyrl-RS"/>
        </w:rPr>
        <w:t>им</w:t>
      </w:r>
      <w:r w:rsidR="00833399">
        <w:rPr>
          <w:lang w:val="sr-Cyrl-RS"/>
        </w:rPr>
        <w:t xml:space="preserve"> две</w:t>
      </w:r>
      <w:r w:rsidR="00ED5A77">
        <w:rPr>
          <w:lang w:val="sr-Cyrl-RS"/>
        </w:rPr>
        <w:t>ма</w:t>
      </w:r>
      <w:r w:rsidR="00833399">
        <w:rPr>
          <w:lang w:val="sr-Cyrl-RS"/>
        </w:rPr>
        <w:t xml:space="preserve"> техник</w:t>
      </w:r>
      <w:r w:rsidR="00ED5A77">
        <w:rPr>
          <w:lang w:val="sr-Cyrl-RS"/>
        </w:rPr>
        <w:t>ама</w:t>
      </w:r>
      <w:r w:rsidR="0080150A">
        <w:rPr>
          <w:lang w:val="sr-Cyrl-RS"/>
        </w:rPr>
        <w:t xml:space="preserve"> </w:t>
      </w:r>
      <w:r w:rsidR="00833399">
        <w:rPr>
          <w:lang w:val="sr-Cyrl-RS"/>
        </w:rPr>
        <w:t xml:space="preserve">у наредним поглављима. </w:t>
      </w:r>
    </w:p>
    <w:p w14:paraId="25C6F044" w14:textId="2F5A5804" w:rsidR="00446C45" w:rsidRDefault="00803A3C" w:rsidP="00577243">
      <w:pPr>
        <w:pStyle w:val="BodyText"/>
        <w:ind w:firstLine="720"/>
        <w:rPr>
          <w:lang w:val="sr-Cyrl-RS"/>
        </w:rPr>
      </w:pPr>
      <w:r>
        <w:rPr>
          <w:lang w:val="sr-Cyrl-RS"/>
        </w:rPr>
        <w:t xml:space="preserve">Врло је важно знати када је неопходно да подаци буду скалирани. </w:t>
      </w:r>
      <w:r w:rsidR="00446C45" w:rsidRPr="002F5214">
        <w:rPr>
          <w:lang w:val="sr-Cyrl-RS"/>
        </w:rPr>
        <w:t xml:space="preserve">Скалирање података се користи када се </w:t>
      </w:r>
      <w:r w:rsidR="0096057E">
        <w:rPr>
          <w:lang w:val="sr-Cyrl-RS"/>
        </w:rPr>
        <w:t>при преирању модела користи</w:t>
      </w:r>
      <w:r w:rsidR="00446C45" w:rsidRPr="002F5214">
        <w:rPr>
          <w:lang w:val="sr-Cyrl-RS"/>
        </w:rPr>
        <w:t xml:space="preserve"> алгоритам који рачуна растојање између података. Уколико се пре коришћења таквих алгоритама не скалирају подаци, атрибути са великом вредношћу ће доминирати при израчунавању растојања, као што је малопре напоменуто.</w:t>
      </w:r>
      <w:r w:rsidR="002F5214">
        <w:rPr>
          <w:lang w:val="sr-Cyrl-RS"/>
        </w:rPr>
        <w:t xml:space="preserve"> </w:t>
      </w:r>
      <w:r w:rsidR="00446C45" w:rsidRPr="002F5214">
        <w:rPr>
          <w:lang w:val="sr-Cyrl-RS"/>
        </w:rPr>
        <w:t>Алгоритми који користе растојање и код којих је битно скалирати фичере су:</w:t>
      </w:r>
    </w:p>
    <w:p w14:paraId="00B62995" w14:textId="77777777" w:rsidR="00577243" w:rsidRPr="00577243" w:rsidRDefault="00577243" w:rsidP="00577243">
      <w:pPr>
        <w:pStyle w:val="BodyText"/>
        <w:rPr>
          <w:rFonts w:ascii="Times New Roman" w:hAnsi="Times New Roman"/>
          <w:lang w:val="sr-Latn-RS"/>
        </w:rPr>
      </w:pPr>
    </w:p>
    <w:p w14:paraId="7191456E" w14:textId="1094865D" w:rsidR="005313AF" w:rsidRDefault="00446C45" w:rsidP="00577243">
      <w:pPr>
        <w:pStyle w:val="BodyText"/>
        <w:numPr>
          <w:ilvl w:val="0"/>
          <w:numId w:val="13"/>
        </w:numPr>
        <w:rPr>
          <w:lang w:val="sr-Cyrl-RS"/>
        </w:rPr>
      </w:pPr>
      <w:r w:rsidRPr="002F5214">
        <w:rPr>
          <w:b/>
          <w:bCs/>
          <w:lang w:val="sr-Cyrl-RS"/>
        </w:rPr>
        <w:t xml:space="preserve">К-најближих суседа </w:t>
      </w:r>
      <w:r w:rsidRPr="002F5214">
        <w:rPr>
          <w:lang w:val="sr-Cyrl-RS"/>
        </w:rPr>
        <w:t xml:space="preserve">(енг. </w:t>
      </w:r>
      <w:r w:rsidRPr="002F5214">
        <w:rPr>
          <w:lang w:val="sr-Latn-RS"/>
        </w:rPr>
        <w:t>KNN</w:t>
      </w:r>
      <w:r w:rsidRPr="002F5214">
        <w:rPr>
          <w:lang w:val="sr-Cyrl-RS"/>
        </w:rPr>
        <w:t xml:space="preserve">) који рачуна </w:t>
      </w:r>
      <w:r w:rsidR="00803A3C">
        <w:rPr>
          <w:lang w:val="sr-Cyrl-RS"/>
        </w:rPr>
        <w:t>растојање између података користећи е</w:t>
      </w:r>
      <w:r w:rsidRPr="002F5214">
        <w:rPr>
          <w:lang w:val="sr-Cyrl-RS"/>
        </w:rPr>
        <w:t xml:space="preserve">уклидско </w:t>
      </w:r>
      <w:r w:rsidR="00803A3C">
        <w:rPr>
          <w:lang w:val="sr-Cyrl-RS"/>
        </w:rPr>
        <w:t xml:space="preserve">или менхетн </w:t>
      </w:r>
      <w:r w:rsidRPr="002F5214">
        <w:rPr>
          <w:lang w:val="sr-Cyrl-RS"/>
        </w:rPr>
        <w:t xml:space="preserve">растојање. </w:t>
      </w:r>
      <w:r w:rsidR="00803A3C">
        <w:rPr>
          <w:lang w:val="sr-Cyrl-RS"/>
        </w:rPr>
        <w:t>Р</w:t>
      </w:r>
      <w:r w:rsidRPr="002F5214">
        <w:rPr>
          <w:lang w:val="sr-Cyrl-RS"/>
        </w:rPr>
        <w:t>астојање је мера која је осетљива на величине и требало би претходно скалирати податке како би сви тежили једнако</w:t>
      </w:r>
      <w:r w:rsidR="00803A3C">
        <w:rPr>
          <w:lang w:val="sr-Cyrl-RS"/>
        </w:rPr>
        <w:t>, у супротном алгоритам неће имати добре перформансе</w:t>
      </w:r>
      <w:r w:rsidR="005313AF">
        <w:rPr>
          <w:lang w:val="sr-Latn-RS"/>
        </w:rPr>
        <w:t xml:space="preserve">. </w:t>
      </w:r>
      <w:r w:rsidR="005313AF">
        <w:rPr>
          <w:lang w:val="sr-Cyrl-RS"/>
        </w:rPr>
        <w:t>Илустрацију овог алгоритма можемо видети на слици 2.</w:t>
      </w:r>
    </w:p>
    <w:p w14:paraId="2CF3577B" w14:textId="77777777" w:rsidR="00012C7F" w:rsidRPr="00012C7F" w:rsidRDefault="00012C7F" w:rsidP="00577243">
      <w:pPr>
        <w:pStyle w:val="BodyText"/>
        <w:rPr>
          <w:lang w:val="sr-Cyrl-RS"/>
        </w:rPr>
      </w:pPr>
    </w:p>
    <w:p w14:paraId="684E2D1F" w14:textId="77777777" w:rsidR="00577243" w:rsidRDefault="005313AF" w:rsidP="00577243">
      <w:pPr>
        <w:pStyle w:val="BodyText"/>
        <w:keepNext/>
        <w:jc w:val="center"/>
      </w:pPr>
      <w:r>
        <w:rPr>
          <w:noProof/>
          <w:lang w:val="sr-Cyrl-RS"/>
        </w:rPr>
        <w:drawing>
          <wp:inline distT="0" distB="0" distL="0" distR="0" wp14:anchorId="7F530DC3" wp14:editId="3EB27CC4">
            <wp:extent cx="4396740" cy="2760018"/>
            <wp:effectExtent l="0" t="0" r="3810" b="254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5821" cy="2784551"/>
                    </a:xfrm>
                    <a:prstGeom prst="rect">
                      <a:avLst/>
                    </a:prstGeom>
                  </pic:spPr>
                </pic:pic>
              </a:graphicData>
            </a:graphic>
          </wp:inline>
        </w:drawing>
      </w:r>
    </w:p>
    <w:p w14:paraId="144D8224" w14:textId="34C3405E" w:rsidR="00577243" w:rsidRDefault="00577243" w:rsidP="00577243">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2</w:t>
      </w:r>
      <w:r>
        <w:fldChar w:fldCharType="end"/>
      </w:r>
      <w:r>
        <w:rPr>
          <w:lang w:val="sr-Cyrl-RS"/>
        </w:rPr>
        <w:t xml:space="preserve"> – Илустрација алгоритма К-најближих суседа</w:t>
      </w:r>
    </w:p>
    <w:p w14:paraId="78024376" w14:textId="5FC924A8" w:rsidR="00577243" w:rsidRPr="00577243" w:rsidRDefault="00577243" w:rsidP="00577243">
      <w:pPr>
        <w:widowControl/>
        <w:autoSpaceDE/>
        <w:autoSpaceDN/>
        <w:spacing w:after="160" w:line="259" w:lineRule="auto"/>
        <w:jc w:val="left"/>
        <w:rPr>
          <w:i/>
          <w:iCs/>
          <w:color w:val="1F497D" w:themeColor="text2"/>
          <w:sz w:val="18"/>
          <w:szCs w:val="18"/>
          <w:lang w:val="sr-Cyrl-RS"/>
        </w:rPr>
      </w:pPr>
      <w:r>
        <w:rPr>
          <w:lang w:val="sr-Cyrl-RS"/>
        </w:rPr>
        <w:br w:type="page"/>
      </w:r>
    </w:p>
    <w:p w14:paraId="65B64190" w14:textId="4A4229FD" w:rsidR="00803A3C" w:rsidRDefault="00012C7F" w:rsidP="00577243">
      <w:pPr>
        <w:pStyle w:val="BodyText"/>
        <w:numPr>
          <w:ilvl w:val="0"/>
          <w:numId w:val="13"/>
        </w:numPr>
        <w:rPr>
          <w:lang w:val="sr-Latn-RS"/>
        </w:rPr>
      </w:pPr>
      <w:r>
        <w:rPr>
          <w:b/>
          <w:bCs/>
          <w:lang w:val="sr-Cyrl-RS"/>
        </w:rPr>
        <w:lastRenderedPageBreak/>
        <w:t xml:space="preserve">Метод потпорних вектора </w:t>
      </w:r>
      <w:r>
        <w:rPr>
          <w:lang w:val="sr-Cyrl-RS"/>
        </w:rPr>
        <w:t>(</w:t>
      </w:r>
      <w:r>
        <w:rPr>
          <w:lang w:val="sr-Latn-RS"/>
        </w:rPr>
        <w:t>SVM</w:t>
      </w:r>
      <w:r>
        <w:rPr>
          <w:lang w:val="sr-Cyrl-RS"/>
        </w:rPr>
        <w:t xml:space="preserve">) </w:t>
      </w:r>
      <w:r w:rsidR="008B034F" w:rsidRPr="008B034F">
        <w:rPr>
          <w:lang w:val="sr-Latn-RS"/>
        </w:rPr>
        <w:t>је алгоритам машинск</w:t>
      </w:r>
      <w:r>
        <w:rPr>
          <w:lang w:val="sr-Cyrl-RS"/>
        </w:rPr>
        <w:t>ог</w:t>
      </w:r>
      <w:r w:rsidR="008B034F" w:rsidRPr="008B034F">
        <w:rPr>
          <w:lang w:val="sr-Latn-RS"/>
        </w:rPr>
        <w:t xml:space="preserve"> учењ</w:t>
      </w:r>
      <w:r>
        <w:rPr>
          <w:lang w:val="sr-Cyrl-RS"/>
        </w:rPr>
        <w:t>а</w:t>
      </w:r>
      <w:r w:rsidR="008B034F" w:rsidRPr="008B034F">
        <w:rPr>
          <w:lang w:val="sr-Latn-RS"/>
        </w:rPr>
        <w:t xml:space="preserve"> који покушава да пронађе линију (или </w:t>
      </w:r>
      <w:r w:rsidR="008B034F">
        <w:rPr>
          <w:lang w:val="sr-Cyrl-RS"/>
        </w:rPr>
        <w:t>хипер-раван</w:t>
      </w:r>
      <w:r w:rsidR="008B034F" w:rsidRPr="008B034F">
        <w:rPr>
          <w:lang w:val="sr-Latn-RS"/>
        </w:rPr>
        <w:t xml:space="preserve">) која раздваја две различите групе тачака података. То ради покушавајући да </w:t>
      </w:r>
      <w:r w:rsidR="0080150A">
        <w:rPr>
          <w:lang w:val="sr-Cyrl-RS"/>
        </w:rPr>
        <w:t>пронађе највеће могуће</w:t>
      </w:r>
      <w:r w:rsidR="008B034F" w:rsidRPr="008B034F">
        <w:rPr>
          <w:lang w:val="sr-Latn-RS"/>
        </w:rPr>
        <w:t xml:space="preserve"> растојање између линије и најближих тачака података из сваке групе. Ово растојање се назива маргина.</w:t>
      </w:r>
      <w:r>
        <w:rPr>
          <w:lang w:val="sr-Latn-RS"/>
        </w:rPr>
        <w:t xml:space="preserve"> </w:t>
      </w:r>
      <w:r w:rsidR="008B034F" w:rsidRPr="008B034F">
        <w:rPr>
          <w:lang w:val="sr-Latn-RS"/>
        </w:rPr>
        <w:t xml:space="preserve">Скалирање је важно </w:t>
      </w:r>
      <w:r>
        <w:rPr>
          <w:lang w:val="sr-Cyrl-RS"/>
        </w:rPr>
        <w:t>код</w:t>
      </w:r>
      <w:r w:rsidR="008B034F" w:rsidRPr="008B034F">
        <w:rPr>
          <w:lang w:val="sr-Latn-RS"/>
        </w:rPr>
        <w:t xml:space="preserve"> </w:t>
      </w:r>
      <w:r>
        <w:rPr>
          <w:lang w:val="sr-Cyrl-RS"/>
        </w:rPr>
        <w:t>м</w:t>
      </w:r>
      <w:r w:rsidRPr="00012C7F">
        <w:rPr>
          <w:lang w:val="sr-Cyrl-RS"/>
        </w:rPr>
        <w:t>етод</w:t>
      </w:r>
      <w:r>
        <w:rPr>
          <w:lang w:val="sr-Cyrl-RS"/>
        </w:rPr>
        <w:t xml:space="preserve">а </w:t>
      </w:r>
      <w:r w:rsidRPr="00012C7F">
        <w:rPr>
          <w:lang w:val="sr-Cyrl-RS"/>
        </w:rPr>
        <w:t>потпорних вектора</w:t>
      </w:r>
      <w:r w:rsidRPr="008B034F">
        <w:rPr>
          <w:lang w:val="sr-Latn-RS"/>
        </w:rPr>
        <w:t xml:space="preserve"> </w:t>
      </w:r>
      <w:r w:rsidR="008B034F" w:rsidRPr="008B034F">
        <w:rPr>
          <w:lang w:val="sr-Latn-RS"/>
        </w:rPr>
        <w:t xml:space="preserve">јер маргина зависи од размере улазних карактеристика. Ако неке карактеристике имају много већу скалу од других, оне могу доминирати у израчунавању маргине и учинити алгоритам мање ефикасним у проналажењу оптималне линије. Скалирањем карактеристика тако да имају сличан опсег, </w:t>
      </w:r>
      <w:r>
        <w:rPr>
          <w:lang w:val="sr-Cyrl-RS"/>
        </w:rPr>
        <w:t>м</w:t>
      </w:r>
      <w:r w:rsidRPr="00012C7F">
        <w:rPr>
          <w:lang w:val="sr-Cyrl-RS"/>
        </w:rPr>
        <w:t>ето</w:t>
      </w:r>
      <w:r>
        <w:rPr>
          <w:lang w:val="sr-Cyrl-RS"/>
        </w:rPr>
        <w:t xml:space="preserve">д </w:t>
      </w:r>
      <w:r w:rsidRPr="00012C7F">
        <w:rPr>
          <w:lang w:val="sr-Cyrl-RS"/>
        </w:rPr>
        <w:t>потпорних вектора</w:t>
      </w:r>
      <w:r w:rsidRPr="008B034F">
        <w:rPr>
          <w:lang w:val="sr-Latn-RS"/>
        </w:rPr>
        <w:t xml:space="preserve"> </w:t>
      </w:r>
      <w:r w:rsidR="008B034F" w:rsidRPr="008B034F">
        <w:rPr>
          <w:lang w:val="sr-Latn-RS"/>
        </w:rPr>
        <w:t xml:space="preserve">може узети у обзир све карактеристике када покушава да пронађе оптималну линију и ефикасно </w:t>
      </w:r>
      <w:r w:rsidR="0080150A">
        <w:rPr>
          <w:lang w:val="sr-Cyrl-RS"/>
        </w:rPr>
        <w:t>пронађе највећу могућу вредност</w:t>
      </w:r>
      <w:r w:rsidR="008B034F" w:rsidRPr="008B034F">
        <w:rPr>
          <w:lang w:val="sr-Latn-RS"/>
        </w:rPr>
        <w:t xml:space="preserve"> маргин</w:t>
      </w:r>
      <w:r w:rsidR="0080150A">
        <w:rPr>
          <w:lang w:val="sr-Cyrl-RS"/>
        </w:rPr>
        <w:t>е</w:t>
      </w:r>
      <w:r w:rsidR="008B034F" w:rsidRPr="008B034F">
        <w:rPr>
          <w:lang w:val="sr-Latn-RS"/>
        </w:rPr>
        <w:t>.</w:t>
      </w:r>
      <w:r>
        <w:rPr>
          <w:lang w:val="sr-Cyrl-RS"/>
        </w:rPr>
        <w:t xml:space="preserve"> Сликовити приказ алгоритма се налази на слици </w:t>
      </w:r>
      <w:r w:rsidR="00141335">
        <w:rPr>
          <w:lang w:val="sr-Cyrl-RS"/>
        </w:rPr>
        <w:t>3</w:t>
      </w:r>
      <w:r w:rsidR="0080150A">
        <w:rPr>
          <w:lang w:val="sr-Cyrl-RS"/>
        </w:rPr>
        <w:t>.</w:t>
      </w:r>
    </w:p>
    <w:p w14:paraId="447A4CCD" w14:textId="77777777" w:rsidR="00012C7F" w:rsidRPr="00012C7F" w:rsidRDefault="00012C7F" w:rsidP="00012C7F">
      <w:pPr>
        <w:rPr>
          <w:rFonts w:asciiTheme="minorHAnsi" w:hAnsiTheme="minorHAnsi" w:cstheme="minorHAnsi"/>
          <w:lang w:val="sr-Latn-RS"/>
        </w:rPr>
      </w:pPr>
    </w:p>
    <w:p w14:paraId="1594F75E" w14:textId="5A213944" w:rsidR="00012C7F" w:rsidRDefault="00012C7F" w:rsidP="00012C7F">
      <w:pPr>
        <w:keepNext/>
        <w:jc w:val="center"/>
      </w:pPr>
      <w:r>
        <w:rPr>
          <w:rFonts w:asciiTheme="minorHAnsi" w:hAnsiTheme="minorHAnsi" w:cstheme="minorHAnsi"/>
          <w:noProof/>
          <w:lang w:val="sr-Latn-RS"/>
        </w:rPr>
        <w:drawing>
          <wp:inline distT="0" distB="0" distL="0" distR="0" wp14:anchorId="5B7E436D" wp14:editId="0243B7DB">
            <wp:extent cx="3276600" cy="250482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7746" cy="2520987"/>
                    </a:xfrm>
                    <a:prstGeom prst="rect">
                      <a:avLst/>
                    </a:prstGeom>
                  </pic:spPr>
                </pic:pic>
              </a:graphicData>
            </a:graphic>
          </wp:inline>
        </w:drawing>
      </w:r>
    </w:p>
    <w:p w14:paraId="479EC6BC" w14:textId="77777777" w:rsidR="00577243" w:rsidRDefault="00577243" w:rsidP="00012C7F">
      <w:pPr>
        <w:keepNext/>
        <w:jc w:val="center"/>
      </w:pPr>
    </w:p>
    <w:p w14:paraId="703901C1" w14:textId="5FEB1ED7" w:rsidR="00012C7F" w:rsidRPr="00012C7F" w:rsidRDefault="00012C7F" w:rsidP="00012C7F">
      <w:pPr>
        <w:pStyle w:val="Caption"/>
        <w:jc w:val="center"/>
        <w:rPr>
          <w:rFonts w:asciiTheme="minorHAnsi" w:hAnsiTheme="minorHAnsi" w:cstheme="minorHAnsi"/>
          <w:lang w:val="sr-Cyrl-RS"/>
        </w:rPr>
      </w:pPr>
      <w:r>
        <w:t xml:space="preserve">Слика </w:t>
      </w:r>
      <w:r>
        <w:fldChar w:fldCharType="begin"/>
      </w:r>
      <w:r>
        <w:instrText xml:space="preserve"> SEQ Слика \* ARABIC </w:instrText>
      </w:r>
      <w:r>
        <w:fldChar w:fldCharType="separate"/>
      </w:r>
      <w:r w:rsidR="001049AB">
        <w:rPr>
          <w:noProof/>
        </w:rPr>
        <w:t>3</w:t>
      </w:r>
      <w:r>
        <w:fldChar w:fldCharType="end"/>
      </w:r>
      <w:r>
        <w:rPr>
          <w:lang w:val="sr-Cyrl-RS"/>
        </w:rPr>
        <w:t xml:space="preserve"> – Метода потпорних вектора</w:t>
      </w:r>
    </w:p>
    <w:p w14:paraId="745FFD50" w14:textId="08A3B3DE" w:rsidR="002F5214" w:rsidRPr="00577243" w:rsidRDefault="001240AC" w:rsidP="00577243">
      <w:pPr>
        <w:pStyle w:val="BodyText"/>
        <w:numPr>
          <w:ilvl w:val="0"/>
          <w:numId w:val="13"/>
        </w:numPr>
        <w:rPr>
          <w:lang w:val="sr-Latn-RS"/>
        </w:rPr>
      </w:pPr>
      <w:r w:rsidRPr="001240AC">
        <w:rPr>
          <w:b/>
          <w:bCs/>
          <w:lang w:val="sr-Latn-RS"/>
        </w:rPr>
        <w:t>Анализа главних компоненти</w:t>
      </w:r>
      <w:r>
        <w:rPr>
          <w:b/>
          <w:bCs/>
          <w:lang w:val="sr-Latn-RS"/>
        </w:rPr>
        <w:t xml:space="preserve"> </w:t>
      </w:r>
      <w:r w:rsidR="004B652D" w:rsidRPr="00577243">
        <w:rPr>
          <w:lang w:val="sr-Cyrl-RS"/>
        </w:rPr>
        <w:t>(</w:t>
      </w:r>
      <w:r w:rsidR="004B652D" w:rsidRPr="00577243">
        <w:rPr>
          <w:lang w:val="sr-Latn-RS"/>
        </w:rPr>
        <w:t xml:space="preserve">Principal Component Analysis) </w:t>
      </w:r>
      <w:r w:rsidR="005313AF" w:rsidRPr="00577243">
        <w:rPr>
          <w:lang w:val="sr-Cyrl-RS"/>
        </w:rPr>
        <w:t>је метод који тежи смањењу димензионалности скупа података, а да се притом и даље задржи што је могуће више информација. То ради проналажењем нових атрибута које су комбинација оригиналних атрибута.</w:t>
      </w:r>
      <w:r w:rsidR="005313AF" w:rsidRPr="00577243">
        <w:rPr>
          <w:lang w:val="en-GB"/>
        </w:rPr>
        <w:t xml:space="preserve"> </w:t>
      </w:r>
      <w:r w:rsidR="005313AF" w:rsidRPr="00577243">
        <w:rPr>
          <w:lang w:val="sr-Cyrl-RS"/>
        </w:rPr>
        <w:t xml:space="preserve">Међутим, </w:t>
      </w:r>
      <w:r w:rsidR="005313AF" w:rsidRPr="00577243">
        <w:rPr>
          <w:lang w:val="sr-Latn-RS"/>
        </w:rPr>
        <w:t>PCA</w:t>
      </w:r>
      <w:r w:rsidR="005313AF" w:rsidRPr="00577243">
        <w:rPr>
          <w:b/>
          <w:bCs/>
          <w:lang w:val="sr-Latn-RS"/>
        </w:rPr>
        <w:t xml:space="preserve"> </w:t>
      </w:r>
      <w:r w:rsidR="005313AF" w:rsidRPr="00577243">
        <w:rPr>
          <w:lang w:val="sr-Cyrl-RS"/>
        </w:rPr>
        <w:t xml:space="preserve">се ослања на матрицу коваријансе улазних атрибута. Ова матрица мери колико се атрибути заједно разликују и на њу утиче размера атрибута. Ако неки атрибути имају много веће размере од других, они ће доминирати у израчунавању матрице коваријансе, што може </w:t>
      </w:r>
      <w:r w:rsidR="0080150A">
        <w:rPr>
          <w:lang w:val="sr-Cyrl-RS"/>
        </w:rPr>
        <w:t>резултовати</w:t>
      </w:r>
      <w:r w:rsidR="005313AF" w:rsidRPr="00577243">
        <w:rPr>
          <w:lang w:val="sr-Cyrl-RS"/>
        </w:rPr>
        <w:t xml:space="preserve"> не баш оптималним представљањем података.</w:t>
      </w:r>
      <w:r w:rsidR="005313AF" w:rsidRPr="00577243">
        <w:rPr>
          <w:lang w:val="en-GB"/>
        </w:rPr>
        <w:t xml:space="preserve"> </w:t>
      </w:r>
      <w:r w:rsidR="005313AF" w:rsidRPr="00577243">
        <w:rPr>
          <w:lang w:val="sr-Cyrl-RS"/>
        </w:rPr>
        <w:t xml:space="preserve">Како би се овај проблем избегао, важно је скалирати улазне карактеристике пре примене </w:t>
      </w:r>
      <w:r w:rsidR="005313AF" w:rsidRPr="00577243">
        <w:rPr>
          <w:lang w:val="sr-Latn-RS"/>
        </w:rPr>
        <w:t>PCA</w:t>
      </w:r>
      <w:r w:rsidR="005313AF" w:rsidRPr="00577243">
        <w:rPr>
          <w:lang w:val="sr-Cyrl-RS"/>
        </w:rPr>
        <w:t>. Ово осигурава да сви атрибути подједнако доприносе матрици коваријансе и да је резултујућа репрезентација података оптимална.</w:t>
      </w:r>
    </w:p>
    <w:p w14:paraId="7E7B33E5" w14:textId="77777777" w:rsidR="002F5214" w:rsidRPr="008B034F" w:rsidRDefault="002F5214" w:rsidP="00577243">
      <w:pPr>
        <w:pStyle w:val="BodyText"/>
        <w:rPr>
          <w:b/>
          <w:bCs/>
          <w:lang w:val="sr-Latn-RS"/>
        </w:rPr>
      </w:pPr>
    </w:p>
    <w:p w14:paraId="157B6466" w14:textId="49B98650" w:rsidR="00577243" w:rsidRDefault="004B652D" w:rsidP="00577243">
      <w:pPr>
        <w:pStyle w:val="BodyText"/>
        <w:ind w:firstLine="360"/>
        <w:rPr>
          <w:lang w:val="sr-Cyrl-RS"/>
        </w:rPr>
      </w:pPr>
      <w:r w:rsidRPr="002F5214">
        <w:rPr>
          <w:lang w:val="sr-Cyrl-RS"/>
        </w:rPr>
        <w:t>Са друге стране, постоје алгоритми који не захтевају нормализацију и скалирање с обзиром да се они заснивају на неким другим правилима.</w:t>
      </w:r>
      <w:r w:rsidR="00141335">
        <w:rPr>
          <w:lang w:val="sr-Cyrl-RS"/>
        </w:rPr>
        <w:t xml:space="preserve"> Алгоритми који не захтевају претходно скалиране податке</w:t>
      </w:r>
      <w:r w:rsidR="0080150A">
        <w:rPr>
          <w:lang w:val="sr-Cyrl-RS"/>
        </w:rPr>
        <w:t xml:space="preserve"> су</w:t>
      </w:r>
      <w:r w:rsidR="00141335">
        <w:rPr>
          <w:lang w:val="sr-Cyrl-RS"/>
        </w:rPr>
        <w:t>:</w:t>
      </w:r>
    </w:p>
    <w:p w14:paraId="70A6EE0D" w14:textId="11F7E24C" w:rsidR="004B652D" w:rsidRPr="00577243" w:rsidRDefault="00577243" w:rsidP="00577243">
      <w:pPr>
        <w:widowControl/>
        <w:autoSpaceDE/>
        <w:autoSpaceDN/>
        <w:spacing w:after="160" w:line="259" w:lineRule="auto"/>
        <w:jc w:val="left"/>
        <w:rPr>
          <w:rFonts w:asciiTheme="minorHAnsi" w:hAnsiTheme="minorHAnsi"/>
          <w:szCs w:val="24"/>
          <w:lang w:val="sr-Cyrl-RS"/>
        </w:rPr>
      </w:pPr>
      <w:r>
        <w:rPr>
          <w:lang w:val="sr-Cyrl-RS"/>
        </w:rPr>
        <w:br w:type="page"/>
      </w:r>
    </w:p>
    <w:p w14:paraId="27C84285" w14:textId="7729ED71" w:rsidR="004B652D" w:rsidRDefault="002F4236" w:rsidP="00577243">
      <w:pPr>
        <w:pStyle w:val="BodyText"/>
        <w:numPr>
          <w:ilvl w:val="0"/>
          <w:numId w:val="13"/>
        </w:numPr>
        <w:rPr>
          <w:lang w:val="sr-Cyrl-RS"/>
        </w:rPr>
      </w:pPr>
      <w:r>
        <w:rPr>
          <w:b/>
          <w:bCs/>
          <w:lang w:val="sr-Cyrl-RS"/>
        </w:rPr>
        <w:lastRenderedPageBreak/>
        <w:t>Алгоритми базирани на стаблу</w:t>
      </w:r>
      <w:r w:rsidRPr="002F4236">
        <w:rPr>
          <w:lang w:val="sr-Cyrl-RS"/>
        </w:rPr>
        <w:t xml:space="preserve"> као што су стабла одлучивања</w:t>
      </w:r>
      <w:r>
        <w:rPr>
          <w:lang w:val="sr-Cyrl-RS"/>
        </w:rPr>
        <w:t xml:space="preserve"> (</w:t>
      </w:r>
      <w:r>
        <w:rPr>
          <w:lang w:val="sr-Latn-RS"/>
        </w:rPr>
        <w:t>eng. Decision Tree)</w:t>
      </w:r>
      <w:r w:rsidRPr="002F4236">
        <w:rPr>
          <w:lang w:val="sr-Cyrl-RS"/>
        </w:rPr>
        <w:t>, насумичне шуме</w:t>
      </w:r>
      <w:r>
        <w:rPr>
          <w:lang w:val="sr-Latn-RS"/>
        </w:rPr>
        <w:t>(eng. Random Forests)</w:t>
      </w:r>
      <w:r w:rsidRPr="002F4236">
        <w:rPr>
          <w:lang w:val="sr-Cyrl-RS"/>
        </w:rPr>
        <w:t xml:space="preserve"> и машине за повећање градијента (</w:t>
      </w:r>
      <w:r w:rsidR="00141335">
        <w:rPr>
          <w:lang w:val="sr-Latn-RS"/>
        </w:rPr>
        <w:t>eng. Gradient Boosting Method</w:t>
      </w:r>
      <w:r w:rsidRPr="002F4236">
        <w:rPr>
          <w:lang w:val="sr-Cyrl-RS"/>
        </w:rPr>
        <w:t>), сви доносе одлуке на основу серије бинарних подела које деле податке у мање групе на основу вредности не</w:t>
      </w:r>
      <w:r>
        <w:rPr>
          <w:lang w:val="sr-Cyrl-RS"/>
        </w:rPr>
        <w:t>ких</w:t>
      </w:r>
      <w:r w:rsidRPr="002F4236">
        <w:rPr>
          <w:lang w:val="sr-Cyrl-RS"/>
        </w:rPr>
        <w:t xml:space="preserve"> </w:t>
      </w:r>
      <w:r>
        <w:rPr>
          <w:lang w:val="sr-Cyrl-RS"/>
        </w:rPr>
        <w:t>атрибута</w:t>
      </w:r>
      <w:r w:rsidRPr="002F4236">
        <w:rPr>
          <w:lang w:val="sr-Cyrl-RS"/>
        </w:rPr>
        <w:t>. Циљ ових алгоритама је да пронађу најбоље поделе које максимизирају раздвајање између различитих класа у подацима.</w:t>
      </w:r>
      <w:r>
        <w:rPr>
          <w:lang w:val="sr-Cyrl-RS"/>
        </w:rPr>
        <w:t xml:space="preserve"> </w:t>
      </w:r>
      <w:r w:rsidRPr="002F4236">
        <w:rPr>
          <w:lang w:val="sr-Cyrl-RS"/>
        </w:rPr>
        <w:t xml:space="preserve">Пошто су поделе направљене на основу релативног редоследа вредности </w:t>
      </w:r>
      <w:r>
        <w:rPr>
          <w:lang w:val="sr-Cyrl-RS"/>
        </w:rPr>
        <w:t>атрибута</w:t>
      </w:r>
      <w:r w:rsidRPr="002F4236">
        <w:rPr>
          <w:lang w:val="sr-Cyrl-RS"/>
        </w:rPr>
        <w:t xml:space="preserve">, а не на самим стварним вредностима, ови алгоритми нису осетљиви на </w:t>
      </w:r>
      <w:r>
        <w:rPr>
          <w:lang w:val="sr-Cyrl-RS"/>
        </w:rPr>
        <w:t>однос вредности атрибута</w:t>
      </w:r>
      <w:r w:rsidRPr="002F4236">
        <w:rPr>
          <w:lang w:val="sr-Cyrl-RS"/>
        </w:rPr>
        <w:t>. Другим речима, исте поделе би биле направљене без обзира да ли су вредности</w:t>
      </w:r>
      <w:r w:rsidR="00141335">
        <w:rPr>
          <w:lang w:val="sr-Cyrl-RS"/>
        </w:rPr>
        <w:t xml:space="preserve"> података претходно скалиране. Примера ради,</w:t>
      </w:r>
      <w:r w:rsidRPr="002F4236">
        <w:rPr>
          <w:lang w:val="sr-Cyrl-RS"/>
        </w:rPr>
        <w:t xml:space="preserve"> </w:t>
      </w:r>
      <w:r>
        <w:rPr>
          <w:lang w:val="sr-Cyrl-RS"/>
        </w:rPr>
        <w:t xml:space="preserve">атрибут </w:t>
      </w:r>
      <w:r w:rsidR="00F83A01">
        <w:rPr>
          <w:lang w:val="sr-Cyrl-RS"/>
        </w:rPr>
        <w:t xml:space="preserve">као што је </w:t>
      </w:r>
      <w:r>
        <w:rPr>
          <w:lang w:val="sr-Cyrl-RS"/>
        </w:rPr>
        <w:t>дужина</w:t>
      </w:r>
      <w:r w:rsidR="00141335">
        <w:rPr>
          <w:lang w:val="sr-Cyrl-RS"/>
        </w:rPr>
        <w:t xml:space="preserve"> може бити изражен</w:t>
      </w:r>
      <w:r w:rsidRPr="002F4236">
        <w:rPr>
          <w:lang w:val="sr-Cyrl-RS"/>
        </w:rPr>
        <w:t xml:space="preserve"> у инчима, центиметрима или некој другој јединици мере</w:t>
      </w:r>
      <w:r w:rsidR="00F83A01">
        <w:rPr>
          <w:lang w:val="sr-Cyrl-RS"/>
        </w:rPr>
        <w:t>, то неће утицати на поделу</w:t>
      </w:r>
      <w:r w:rsidRPr="002F4236">
        <w:rPr>
          <w:lang w:val="sr-Cyrl-RS"/>
        </w:rPr>
        <w:t>.</w:t>
      </w:r>
      <w:r>
        <w:rPr>
          <w:lang w:val="sr-Cyrl-RS"/>
        </w:rPr>
        <w:t xml:space="preserve"> </w:t>
      </w:r>
      <w:r w:rsidR="00F83A01">
        <w:rPr>
          <w:lang w:val="sr-Cyrl-RS"/>
        </w:rPr>
        <w:t>Метод насумичних шума и машине за повећање градијента</w:t>
      </w:r>
      <w:r w:rsidRPr="002F4236">
        <w:rPr>
          <w:lang w:val="sr-Cyrl-RS"/>
        </w:rPr>
        <w:t xml:space="preserve"> су методе ансамбла које користе више стабала за побољшање перформанси.</w:t>
      </w:r>
      <w:r w:rsidR="00F83A01">
        <w:rPr>
          <w:lang w:val="sr-Cyrl-RS"/>
        </w:rPr>
        <w:t xml:space="preserve"> Насумичне</w:t>
      </w:r>
      <w:r w:rsidRPr="002F4236">
        <w:rPr>
          <w:lang w:val="sr-Cyrl-RS"/>
        </w:rPr>
        <w:t xml:space="preserve"> шуме користе скуп независних стабала одлучивања које се обучавају на различитим подскуповима података, а затим комбинују резултате да би направили коначно предвиђање. </w:t>
      </w:r>
      <w:r w:rsidR="00F83A01">
        <w:rPr>
          <w:lang w:val="sr-Cyrl-RS"/>
        </w:rPr>
        <w:t>Машине за повећање градијента</w:t>
      </w:r>
      <w:r w:rsidRPr="002F4236">
        <w:rPr>
          <w:lang w:val="sr-Cyrl-RS"/>
        </w:rPr>
        <w:t>, с друге стране, користи серију стабала одлучивања која се итеративно обучава, са сваким новим стаблом изграђеним да исправи грешке претходног стабла.</w:t>
      </w:r>
    </w:p>
    <w:p w14:paraId="10A7901D" w14:textId="77777777" w:rsidR="00697624" w:rsidRPr="00697624" w:rsidRDefault="00697624" w:rsidP="00577243">
      <w:pPr>
        <w:pStyle w:val="BodyText"/>
        <w:rPr>
          <w:rFonts w:cstheme="minorHAnsi"/>
          <w:lang w:val="sr-Cyrl-RS"/>
        </w:rPr>
      </w:pPr>
    </w:p>
    <w:p w14:paraId="43C8FEB6" w14:textId="55F22CCC" w:rsidR="002F4236" w:rsidRDefault="002F4236" w:rsidP="00577243">
      <w:pPr>
        <w:pStyle w:val="BodyText"/>
        <w:numPr>
          <w:ilvl w:val="0"/>
          <w:numId w:val="13"/>
        </w:numPr>
        <w:rPr>
          <w:rFonts w:cstheme="minorHAnsi"/>
          <w:lang w:val="sr-Latn-RS"/>
        </w:rPr>
      </w:pPr>
      <w:r w:rsidRPr="002F5214">
        <w:rPr>
          <w:rFonts w:cstheme="minorHAnsi"/>
          <w:b/>
          <w:bCs/>
          <w:lang w:val="sr-Latn-RS"/>
        </w:rPr>
        <w:t>Naive</w:t>
      </w:r>
      <w:r>
        <w:rPr>
          <w:rFonts w:cstheme="minorHAnsi"/>
          <w:b/>
          <w:bCs/>
          <w:lang w:val="sr-Latn-RS"/>
        </w:rPr>
        <w:t xml:space="preserve"> </w:t>
      </w:r>
      <w:r w:rsidRPr="002F5214">
        <w:rPr>
          <w:rFonts w:cstheme="minorHAnsi"/>
          <w:b/>
          <w:bCs/>
          <w:lang w:val="sr-Latn-RS"/>
        </w:rPr>
        <w:t>Bayes</w:t>
      </w:r>
      <w:r>
        <w:rPr>
          <w:rFonts w:cstheme="minorHAnsi"/>
          <w:b/>
          <w:bCs/>
          <w:lang w:val="sr-Latn-RS"/>
        </w:rPr>
        <w:t xml:space="preserve"> </w:t>
      </w:r>
      <w:r w:rsidRPr="002F4236">
        <w:rPr>
          <w:rFonts w:cstheme="minorHAnsi"/>
          <w:lang w:val="sr-Latn-RS"/>
        </w:rPr>
        <w:t>је пробабилистички алгоритам који се обично користи за задатке класификације. Он израчунава вероватноћу сваке могуће класе дате скупу улазних карактеристика, а затим бира класу са највећом вероватноћом као предвиђену класу.</w:t>
      </w:r>
      <w:r>
        <w:rPr>
          <w:rFonts w:cstheme="minorHAnsi"/>
          <w:lang w:val="sr-Latn-RS"/>
        </w:rPr>
        <w:t xml:space="preserve"> </w:t>
      </w:r>
      <w:r w:rsidRPr="002F4236">
        <w:rPr>
          <w:rFonts w:cstheme="minorHAnsi"/>
          <w:lang w:val="sr-Latn-RS"/>
        </w:rPr>
        <w:t>„Наивно“ у наивном Бајесу се односи на претпоставку да су све карактеристике независне једна од друге, с обзиром на ознаку класе. То значи да алгоритам разматра сваку карактеристику изоловано када израчунава вероватноће, уместо да узима у обзир све могуће интеракције или корелације између карактеристика.</w:t>
      </w:r>
      <w:r>
        <w:rPr>
          <w:rFonts w:cstheme="minorHAnsi"/>
          <w:lang w:val="sr-Latn-RS"/>
        </w:rPr>
        <w:t xml:space="preserve"> </w:t>
      </w:r>
      <w:r w:rsidRPr="002F4236">
        <w:rPr>
          <w:rFonts w:cstheme="minorHAnsi"/>
          <w:lang w:val="sr-Latn-RS"/>
        </w:rPr>
        <w:t xml:space="preserve">Наивни Бајес није под утицајем скалирања </w:t>
      </w:r>
      <w:r w:rsidR="00F83A01">
        <w:rPr>
          <w:rFonts w:cstheme="minorHAnsi"/>
          <w:lang w:val="sr-Cyrl-RS"/>
        </w:rPr>
        <w:t>атрибута</w:t>
      </w:r>
      <w:r w:rsidRPr="002F4236">
        <w:rPr>
          <w:rFonts w:cstheme="minorHAnsi"/>
          <w:lang w:val="sr-Latn-RS"/>
        </w:rPr>
        <w:t xml:space="preserve"> јер израчунава вероватноће на основу релативних фреквенција сваке вредности </w:t>
      </w:r>
      <w:r w:rsidR="00F83A01">
        <w:rPr>
          <w:rFonts w:cstheme="minorHAnsi"/>
          <w:lang w:val="sr-Cyrl-RS"/>
        </w:rPr>
        <w:t>атрибута</w:t>
      </w:r>
      <w:r w:rsidRPr="002F4236">
        <w:rPr>
          <w:rFonts w:cstheme="minorHAnsi"/>
          <w:lang w:val="sr-Latn-RS"/>
        </w:rPr>
        <w:t xml:space="preserve"> унутар сваке класе. Апсолутна величина вредности обележја не утиче на ове вероватноће.</w:t>
      </w:r>
    </w:p>
    <w:p w14:paraId="48358280" w14:textId="77777777" w:rsidR="00F83A01" w:rsidRPr="002F4236" w:rsidRDefault="00F83A01" w:rsidP="002F4236">
      <w:pPr>
        <w:widowControl/>
        <w:autoSpaceDE/>
        <w:autoSpaceDN/>
        <w:spacing w:after="160" w:line="259" w:lineRule="auto"/>
        <w:jc w:val="left"/>
        <w:rPr>
          <w:rFonts w:asciiTheme="minorHAnsi" w:hAnsiTheme="minorHAnsi" w:cstheme="minorHAnsi"/>
          <w:lang w:val="sr-Latn-RS"/>
        </w:rPr>
      </w:pPr>
    </w:p>
    <w:p w14:paraId="238E7026" w14:textId="2A713414" w:rsidR="00076E15" w:rsidRDefault="00EB2F1A" w:rsidP="002F5214">
      <w:pPr>
        <w:pStyle w:val="BodyText"/>
        <w:rPr>
          <w:rStyle w:val="Heading3Char"/>
        </w:rPr>
      </w:pPr>
      <w:bookmarkStart w:id="10" w:name="_Toc130897092"/>
      <w:r w:rsidRPr="00D657B3">
        <w:rPr>
          <w:rStyle w:val="Heading3Char"/>
        </w:rPr>
        <w:t>Нормализација</w:t>
      </w:r>
      <w:r w:rsidR="005D577E" w:rsidRPr="00D657B3">
        <w:rPr>
          <w:rStyle w:val="Heading3Char"/>
        </w:rPr>
        <w:t xml:space="preserve"> података</w:t>
      </w:r>
      <w:bookmarkEnd w:id="10"/>
    </w:p>
    <w:p w14:paraId="4CB4D6C3" w14:textId="176603D3" w:rsidR="002F5214" w:rsidRPr="002F5214" w:rsidRDefault="005B2553" w:rsidP="0096057E">
      <w:pPr>
        <w:pStyle w:val="BodyText"/>
        <w:ind w:firstLine="360"/>
        <w:rPr>
          <w:rFonts w:cstheme="minorHAnsi"/>
        </w:rPr>
      </w:pPr>
      <w:r w:rsidRPr="002F5214">
        <w:rPr>
          <w:rFonts w:cstheme="minorHAnsi"/>
          <w:lang w:val="sr-Cyrl-RS"/>
        </w:rPr>
        <w:t>К</w:t>
      </w:r>
      <w:r w:rsidR="00076E15" w:rsidRPr="002F5214">
        <w:rPr>
          <w:rFonts w:cstheme="minorHAnsi"/>
        </w:rPr>
        <w:t>ао што је раније речено, нормализација у машинском учењу је процес превођења података у опсег [0, 1] (или било који други опсег</w:t>
      </w:r>
      <w:r w:rsidR="00335676">
        <w:rPr>
          <w:rFonts w:cstheme="minorHAnsi"/>
        </w:rPr>
        <w:t xml:space="preserve">, </w:t>
      </w:r>
      <w:r w:rsidR="00335676">
        <w:rPr>
          <w:rFonts w:cstheme="minorHAnsi"/>
          <w:lang w:val="sr-Cyrl-RS"/>
        </w:rPr>
        <w:t xml:space="preserve">на пример </w:t>
      </w:r>
      <w:r w:rsidR="00335676">
        <w:rPr>
          <w:rFonts w:cstheme="minorHAnsi"/>
          <w:lang w:val="sr-Latn-RS"/>
        </w:rPr>
        <w:t>[-</w:t>
      </w:r>
      <w:r w:rsidR="00335676">
        <w:rPr>
          <w:rFonts w:cstheme="minorHAnsi"/>
          <w:lang w:val="sr-Cyrl-RS"/>
        </w:rPr>
        <w:t>1</w:t>
      </w:r>
      <w:r w:rsidR="00335676" w:rsidRPr="002F5214">
        <w:rPr>
          <w:rFonts w:cstheme="minorHAnsi"/>
        </w:rPr>
        <w:t>, 1]</w:t>
      </w:r>
      <w:r w:rsidR="00076E15" w:rsidRPr="002F5214">
        <w:rPr>
          <w:rFonts w:cstheme="minorHAnsi"/>
        </w:rPr>
        <w:t xml:space="preserve">). </w:t>
      </w:r>
      <w:r w:rsidR="0059566C" w:rsidRPr="002F5214">
        <w:rPr>
          <w:rFonts w:cstheme="minorHAnsi"/>
        </w:rPr>
        <w:t>Најпознатији алгоритми који се користе за нормализацију података су:</w:t>
      </w:r>
    </w:p>
    <w:p w14:paraId="5F8AD8E8" w14:textId="529059B0" w:rsidR="0059566C" w:rsidRPr="002F5214" w:rsidRDefault="0059566C" w:rsidP="002F5214">
      <w:pPr>
        <w:pStyle w:val="BodyText"/>
        <w:numPr>
          <w:ilvl w:val="0"/>
          <w:numId w:val="11"/>
        </w:numPr>
        <w:rPr>
          <w:rFonts w:eastAsia="Times New Roman" w:cstheme="minorHAnsi"/>
          <w:lang w:val="en-GB" w:eastAsia="en-GB"/>
        </w:rPr>
      </w:pPr>
      <w:r w:rsidRPr="002F5214">
        <w:rPr>
          <w:rFonts w:eastAsia="Times New Roman" w:cstheme="minorHAnsi"/>
          <w:lang w:val="en-GB" w:eastAsia="en-GB"/>
        </w:rPr>
        <w:t xml:space="preserve">Min-Max </w:t>
      </w:r>
      <w:r w:rsidRPr="002F5214">
        <w:rPr>
          <w:rFonts w:eastAsia="Times New Roman" w:cstheme="minorHAnsi"/>
          <w:lang w:val="sr-Cyrl-RS" w:eastAsia="en-GB"/>
        </w:rPr>
        <w:t>скалер</w:t>
      </w:r>
    </w:p>
    <w:p w14:paraId="100BF600" w14:textId="77777777" w:rsidR="005B2553" w:rsidRPr="002F5214" w:rsidRDefault="005B2553" w:rsidP="002F5214">
      <w:pPr>
        <w:pStyle w:val="BodyText"/>
        <w:numPr>
          <w:ilvl w:val="0"/>
          <w:numId w:val="11"/>
        </w:numPr>
        <w:rPr>
          <w:rFonts w:eastAsia="Times New Roman" w:cstheme="minorHAnsi"/>
          <w:lang w:val="en-GB" w:eastAsia="en-GB"/>
        </w:rPr>
      </w:pPr>
      <w:r w:rsidRPr="002F5214">
        <w:rPr>
          <w:rFonts w:eastAsia="Times New Roman" w:cstheme="minorHAnsi"/>
          <w:lang w:val="en-GB" w:eastAsia="en-GB"/>
        </w:rPr>
        <w:t>Максимално апсолутно скалирање</w:t>
      </w:r>
    </w:p>
    <w:p w14:paraId="418F433D" w14:textId="03DB645F" w:rsidR="005B2553" w:rsidRPr="002F5214" w:rsidRDefault="005B2553" w:rsidP="002F5214">
      <w:pPr>
        <w:pStyle w:val="BodyText"/>
        <w:numPr>
          <w:ilvl w:val="0"/>
          <w:numId w:val="11"/>
        </w:numPr>
        <w:rPr>
          <w:rFonts w:eastAsia="Times New Roman" w:cstheme="minorHAnsi"/>
          <w:lang w:val="en-GB" w:eastAsia="en-GB"/>
        </w:rPr>
      </w:pPr>
      <w:r w:rsidRPr="002F5214">
        <w:rPr>
          <w:rFonts w:eastAsia="Times New Roman" w:cstheme="minorHAnsi"/>
          <w:lang w:val="sr-Cyrl-RS" w:eastAsia="en-GB"/>
        </w:rPr>
        <w:t>Робусно скалирање</w:t>
      </w:r>
    </w:p>
    <w:p w14:paraId="0A94D981" w14:textId="47DC4B2E" w:rsidR="002F4236" w:rsidRDefault="002F5214" w:rsidP="002F4236">
      <w:pPr>
        <w:pStyle w:val="BodyText"/>
        <w:rPr>
          <w:lang w:val="sr-Cyrl-RS" w:eastAsia="en-GB"/>
        </w:rPr>
      </w:pPr>
      <w:r>
        <w:rPr>
          <w:lang w:val="sr-Cyrl-RS" w:eastAsia="en-GB"/>
        </w:rPr>
        <w:t>У наставку овог поглавља следи детаљан опис и случаји употребе наведених алгоритама нормализације података.</w:t>
      </w:r>
    </w:p>
    <w:p w14:paraId="693D0604" w14:textId="77777777" w:rsidR="00F83A01" w:rsidRDefault="00F83A01" w:rsidP="002F4236">
      <w:pPr>
        <w:pStyle w:val="BodyText"/>
        <w:rPr>
          <w:lang w:val="sr-Cyrl-RS" w:eastAsia="en-GB"/>
        </w:rPr>
      </w:pPr>
    </w:p>
    <w:p w14:paraId="362D2472" w14:textId="53BEDE92" w:rsidR="00F62BDC" w:rsidRPr="005F2597" w:rsidRDefault="005B2553" w:rsidP="005F2597">
      <w:pPr>
        <w:pStyle w:val="Heading4"/>
        <w:rPr>
          <w:rFonts w:eastAsia="Cambria"/>
          <w:lang w:val="sr-Cyrl-RS" w:eastAsia="en-GB"/>
        </w:rPr>
      </w:pPr>
      <w:r>
        <w:rPr>
          <w:rFonts w:eastAsia="Times New Roman"/>
          <w:lang w:val="sr-Latn-RS" w:eastAsia="en-GB"/>
        </w:rPr>
        <w:lastRenderedPageBreak/>
        <w:t xml:space="preserve">Min-Max </w:t>
      </w:r>
      <w:r>
        <w:rPr>
          <w:rFonts w:eastAsia="Times New Roman"/>
          <w:lang w:val="sr-Cyrl-RS" w:eastAsia="en-GB"/>
        </w:rPr>
        <w:t>скалер</w:t>
      </w:r>
    </w:p>
    <w:p w14:paraId="27302BA1" w14:textId="77777777" w:rsidR="00F62BDC" w:rsidRDefault="00F62BDC" w:rsidP="00F62BDC">
      <w:pPr>
        <w:pStyle w:val="BodyText"/>
        <w:ind w:firstLine="720"/>
        <w:rPr>
          <w:lang w:val="sr-Cyrl-RS" w:eastAsia="en-GB"/>
        </w:rPr>
      </w:pPr>
      <w:r w:rsidRPr="00F62BDC">
        <w:rPr>
          <w:lang w:val="sr-Cyrl-RS" w:eastAsia="en-GB"/>
        </w:rPr>
        <w:t>Min-Max скалер</w:t>
      </w:r>
      <w:r>
        <w:rPr>
          <w:lang w:val="sr-Latn-RS" w:eastAsia="en-GB"/>
        </w:rPr>
        <w:t xml:space="preserve"> </w:t>
      </w:r>
      <w:r w:rsidRPr="00F62BDC">
        <w:rPr>
          <w:lang w:val="sr-Cyrl-RS" w:eastAsia="en-GB"/>
        </w:rPr>
        <w:t xml:space="preserve">је техника </w:t>
      </w:r>
      <w:r>
        <w:rPr>
          <w:lang w:val="sr-Cyrl-RS" w:eastAsia="en-GB"/>
        </w:rPr>
        <w:t xml:space="preserve">која се користи </w:t>
      </w:r>
      <w:r w:rsidRPr="00F62BDC">
        <w:rPr>
          <w:lang w:val="sr-Cyrl-RS" w:eastAsia="en-GB"/>
        </w:rPr>
        <w:t xml:space="preserve">за нормализацију података. То је метод линеарне трансформације која </w:t>
      </w:r>
      <w:r>
        <w:rPr>
          <w:lang w:val="sr-Cyrl-RS" w:eastAsia="en-GB"/>
        </w:rPr>
        <w:t>слика</w:t>
      </w:r>
      <w:r w:rsidRPr="00F62BDC">
        <w:rPr>
          <w:lang w:val="sr-Cyrl-RS" w:eastAsia="en-GB"/>
        </w:rPr>
        <w:t xml:space="preserve"> вредности у скупу података на фиксни опсег, обично између 0 и 1, </w:t>
      </w:r>
      <w:r>
        <w:rPr>
          <w:lang w:val="sr-Cyrl-RS" w:eastAsia="en-GB"/>
        </w:rPr>
        <w:t>тако да</w:t>
      </w:r>
      <w:r w:rsidRPr="00F62BDC">
        <w:rPr>
          <w:lang w:val="sr-Cyrl-RS" w:eastAsia="en-GB"/>
        </w:rPr>
        <w:t xml:space="preserve"> се најмања вредност у скупу података пресликава на 0,</w:t>
      </w:r>
      <w:r>
        <w:rPr>
          <w:lang w:val="sr-Cyrl-RS" w:eastAsia="en-GB"/>
        </w:rPr>
        <w:t xml:space="preserve"> док се </w:t>
      </w:r>
      <w:r w:rsidRPr="00F62BDC">
        <w:rPr>
          <w:lang w:val="sr-Cyrl-RS" w:eastAsia="en-GB"/>
        </w:rPr>
        <w:t xml:space="preserve">највећа вредност </w:t>
      </w:r>
      <w:r>
        <w:rPr>
          <w:lang w:val="sr-Cyrl-RS" w:eastAsia="en-GB"/>
        </w:rPr>
        <w:t xml:space="preserve">слика </w:t>
      </w:r>
      <w:r w:rsidRPr="00F62BDC">
        <w:rPr>
          <w:lang w:val="sr-Cyrl-RS" w:eastAsia="en-GB"/>
        </w:rPr>
        <w:t xml:space="preserve">у 1. </w:t>
      </w:r>
    </w:p>
    <w:p w14:paraId="679B8E5F" w14:textId="651CAD47" w:rsidR="00F62BDC" w:rsidRDefault="00F62BDC" w:rsidP="00F62BDC">
      <w:pPr>
        <w:pStyle w:val="BodyText"/>
        <w:ind w:firstLine="720"/>
        <w:rPr>
          <w:lang w:val="sr-Cyrl-RS" w:eastAsia="en-GB"/>
        </w:rPr>
      </w:pPr>
      <w:r>
        <w:rPr>
          <w:lang w:val="sr-Cyrl-RS" w:eastAsia="en-GB"/>
        </w:rPr>
        <w:t xml:space="preserve">Препорука за употребу овог </w:t>
      </w:r>
      <w:r w:rsidRPr="00F62BDC">
        <w:rPr>
          <w:lang w:val="sr-Cyrl-RS" w:eastAsia="en-GB"/>
        </w:rPr>
        <w:t>метод</w:t>
      </w:r>
      <w:r>
        <w:rPr>
          <w:lang w:val="sr-Cyrl-RS" w:eastAsia="en-GB"/>
        </w:rPr>
        <w:t>а</w:t>
      </w:r>
      <w:r w:rsidRPr="00F62BDC">
        <w:rPr>
          <w:lang w:val="sr-Cyrl-RS" w:eastAsia="en-GB"/>
        </w:rPr>
        <w:t xml:space="preserve"> је</w:t>
      </w:r>
      <w:r>
        <w:rPr>
          <w:lang w:val="sr-Cyrl-RS" w:eastAsia="en-GB"/>
        </w:rPr>
        <w:t xml:space="preserve"> </w:t>
      </w:r>
      <w:r w:rsidRPr="00F62BDC">
        <w:rPr>
          <w:lang w:val="sr-Cyrl-RS" w:eastAsia="en-GB"/>
        </w:rPr>
        <w:t xml:space="preserve">када улазни подаци нису </w:t>
      </w:r>
      <w:r>
        <w:rPr>
          <w:lang w:val="sr-Cyrl-RS" w:eastAsia="en-GB"/>
        </w:rPr>
        <w:t>равномерно</w:t>
      </w:r>
      <w:r w:rsidRPr="00F62BDC">
        <w:rPr>
          <w:lang w:val="sr-Cyrl-RS" w:eastAsia="en-GB"/>
        </w:rPr>
        <w:t xml:space="preserve"> распоређени или имају широк опсег вредности.</w:t>
      </w:r>
      <w:r w:rsidR="00F83A01">
        <w:rPr>
          <w:lang w:val="sr-Latn-RS" w:eastAsia="en-GB"/>
        </w:rPr>
        <w:t xml:space="preserve"> </w:t>
      </w:r>
      <w:r>
        <w:rPr>
          <w:lang w:val="sr-Cyrl-RS" w:eastAsia="en-GB"/>
        </w:rPr>
        <w:t>М</w:t>
      </w:r>
      <w:r w:rsidRPr="00F62BDC">
        <w:rPr>
          <w:lang w:val="sr-Cyrl-RS" w:eastAsia="en-GB"/>
        </w:rPr>
        <w:t xml:space="preserve">атематички </w:t>
      </w:r>
      <w:r>
        <w:rPr>
          <w:lang w:val="sr-Cyrl-RS" w:eastAsia="en-GB"/>
        </w:rPr>
        <w:t xml:space="preserve">се може </w:t>
      </w:r>
      <w:r w:rsidRPr="00F62BDC">
        <w:rPr>
          <w:lang w:val="sr-Cyrl-RS" w:eastAsia="en-GB"/>
        </w:rPr>
        <w:t>изразити као:</w:t>
      </w:r>
    </w:p>
    <w:p w14:paraId="6B88BA06" w14:textId="77777777" w:rsidR="00283638" w:rsidRDefault="00F62BDC" w:rsidP="00283638">
      <w:pPr>
        <w:pStyle w:val="BodyText"/>
        <w:keepNext/>
        <w:ind w:firstLine="720"/>
        <w:jc w:val="center"/>
      </w:pPr>
      <w:r>
        <w:rPr>
          <w:noProof/>
        </w:rPr>
        <w:drawing>
          <wp:inline distT="0" distB="0" distL="0" distR="0" wp14:anchorId="2E338AB2" wp14:editId="6B80D08C">
            <wp:extent cx="2886075" cy="952500"/>
            <wp:effectExtent l="0" t="0" r="9525" b="0"/>
            <wp:docPr id="4" name="Picture 4"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medium confidence"/>
                    <pic:cNvPicPr/>
                  </pic:nvPicPr>
                  <pic:blipFill>
                    <a:blip r:embed="rId13"/>
                    <a:stretch>
                      <a:fillRect/>
                    </a:stretch>
                  </pic:blipFill>
                  <pic:spPr>
                    <a:xfrm>
                      <a:off x="0" y="0"/>
                      <a:ext cx="2886075" cy="952500"/>
                    </a:xfrm>
                    <a:prstGeom prst="rect">
                      <a:avLst/>
                    </a:prstGeom>
                  </pic:spPr>
                </pic:pic>
              </a:graphicData>
            </a:graphic>
          </wp:inline>
        </w:drawing>
      </w:r>
    </w:p>
    <w:p w14:paraId="1718D617" w14:textId="016AED15" w:rsidR="00F62BDC" w:rsidRPr="00F62BDC"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4</w:t>
      </w:r>
      <w:r>
        <w:fldChar w:fldCharType="end"/>
      </w:r>
      <w:r>
        <w:rPr>
          <w:lang w:val="sr-Cyrl-RS"/>
        </w:rPr>
        <w:t xml:space="preserve"> – Формула за израчунавање коју користи </w:t>
      </w:r>
      <w:r w:rsidRPr="00F62BDC">
        <w:rPr>
          <w:lang w:val="sr-Cyrl-RS" w:eastAsia="en-GB"/>
        </w:rPr>
        <w:t>Min-Max скалер</w:t>
      </w:r>
    </w:p>
    <w:p w14:paraId="5225C011" w14:textId="0FE9BC45" w:rsidR="00F62BDC" w:rsidRPr="00F62BDC" w:rsidRDefault="005F2597" w:rsidP="005F2597">
      <w:pPr>
        <w:pStyle w:val="BodyText"/>
        <w:ind w:firstLine="720"/>
        <w:rPr>
          <w:lang w:val="sr-Cyrl-RS" w:eastAsia="en-GB"/>
        </w:rPr>
      </w:pPr>
      <w:r>
        <w:rPr>
          <w:lang w:val="sr-Cyrl-RS" w:eastAsia="en-GB"/>
        </w:rPr>
        <w:t>г</w:t>
      </w:r>
      <w:r w:rsidR="00F62BDC" w:rsidRPr="00F62BDC">
        <w:rPr>
          <w:lang w:val="sr-Cyrl-RS" w:eastAsia="en-GB"/>
        </w:rPr>
        <w:t>де је вредност</w:t>
      </w:r>
      <w:r w:rsidR="00335676">
        <w:rPr>
          <w:lang w:val="sr-Cyrl-RS" w:eastAsia="en-GB"/>
        </w:rPr>
        <w:t xml:space="preserve"> </w:t>
      </w:r>
      <w:r w:rsidR="00060041" w:rsidRPr="00060041">
        <w:rPr>
          <w:i/>
          <w:iCs/>
          <w:lang w:val="sr-Latn-RS" w:eastAsia="en-GB"/>
        </w:rPr>
        <w:t>x</w:t>
      </w:r>
      <w:r w:rsidR="00F62BDC" w:rsidRPr="00F62BDC">
        <w:rPr>
          <w:lang w:val="sr-Cyrl-RS" w:eastAsia="en-GB"/>
        </w:rPr>
        <w:t xml:space="preserve"> оригинална вредност у скупу података</w:t>
      </w:r>
      <w:r w:rsidR="00335676">
        <w:rPr>
          <w:lang w:val="sr-Cyrl-RS" w:eastAsia="en-GB"/>
        </w:rPr>
        <w:t xml:space="preserve">, </w:t>
      </w:r>
      <w:r w:rsidR="00335676" w:rsidRPr="00335676">
        <w:rPr>
          <w:i/>
          <w:iCs/>
          <w:lang w:val="sr-Cyrl-RS" w:eastAsia="en-GB"/>
        </w:rPr>
        <w:t>х</w:t>
      </w:r>
      <w:r w:rsidR="00335676">
        <w:rPr>
          <w:vertAlign w:val="subscript"/>
          <w:lang w:val="sr-Latn-RS" w:eastAsia="en-GB"/>
        </w:rPr>
        <w:t xml:space="preserve">min </w:t>
      </w:r>
      <w:r w:rsidR="00F62BDC" w:rsidRPr="00F62BDC">
        <w:rPr>
          <w:lang w:val="sr-Cyrl-RS" w:eastAsia="en-GB"/>
        </w:rPr>
        <w:t xml:space="preserve"> је најмања вредност у скупу података, </w:t>
      </w:r>
      <w:r w:rsidR="00335676">
        <w:rPr>
          <w:lang w:val="sr-Cyrl-RS" w:eastAsia="en-GB"/>
        </w:rPr>
        <w:t xml:space="preserve">док је </w:t>
      </w:r>
      <w:r w:rsidR="00335676" w:rsidRPr="00335676">
        <w:rPr>
          <w:i/>
          <w:iCs/>
          <w:lang w:val="sr-Cyrl-RS" w:eastAsia="en-GB"/>
        </w:rPr>
        <w:t>х</w:t>
      </w:r>
      <w:r w:rsidR="00335676">
        <w:rPr>
          <w:i/>
          <w:iCs/>
          <w:vertAlign w:val="subscript"/>
          <w:lang w:val="sr-Latn-RS" w:eastAsia="en-GB"/>
        </w:rPr>
        <w:t xml:space="preserve">max </w:t>
      </w:r>
      <w:r w:rsidR="00F62BDC" w:rsidRPr="00F62BDC">
        <w:rPr>
          <w:lang w:val="sr-Cyrl-RS" w:eastAsia="en-GB"/>
        </w:rPr>
        <w:t xml:space="preserve"> највећа вредност у скупу података.</w:t>
      </w:r>
      <w:r>
        <w:rPr>
          <w:lang w:val="sr-Cyrl-RS" w:eastAsia="en-GB"/>
        </w:rPr>
        <w:t xml:space="preserve"> </w:t>
      </w:r>
      <w:r w:rsidR="00F62BDC" w:rsidRPr="00F62BDC">
        <w:rPr>
          <w:lang w:val="sr-Cyrl-RS" w:eastAsia="en-GB"/>
        </w:rPr>
        <w:t xml:space="preserve">На пример, рецимо да имамо скуп података </w:t>
      </w:r>
      <w:r w:rsidR="00710AD5">
        <w:rPr>
          <w:lang w:val="sr-Latn-RS" w:eastAsia="en-GB"/>
        </w:rPr>
        <w:t xml:space="preserve">A </w:t>
      </w:r>
      <w:r w:rsidR="00F62BDC" w:rsidRPr="00F62BDC">
        <w:rPr>
          <w:lang w:val="sr-Cyrl-RS" w:eastAsia="en-GB"/>
        </w:rPr>
        <w:t>са следећим вредностима:</w:t>
      </w:r>
    </w:p>
    <w:bookmarkStart w:id="11" w:name="_MON_1739946072"/>
    <w:bookmarkEnd w:id="11"/>
    <w:p w14:paraId="5AFBAD48" w14:textId="6A5499A7" w:rsidR="00F62BDC" w:rsidRPr="00F62BDC" w:rsidRDefault="005F2597" w:rsidP="00F62BDC">
      <w:pPr>
        <w:pStyle w:val="BodyText"/>
        <w:rPr>
          <w:lang w:val="sr-Cyrl-RS" w:eastAsia="en-GB"/>
        </w:rPr>
      </w:pPr>
      <w:r>
        <w:rPr>
          <w:lang w:val="sr-Cyrl-RS" w:eastAsia="en-GB"/>
        </w:rPr>
        <w:object w:dxaOrig="9026" w:dyaOrig="1296" w14:anchorId="0A871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85pt;height:66.25pt" o:ole="">
            <v:imagedata r:id="rId14" o:title=""/>
          </v:shape>
          <o:OLEObject Type="Embed" ProgID="Word.OpenDocumentText.12" ShapeID="_x0000_i1025" DrawAspect="Content" ObjectID="_1741519087" r:id="rId15"/>
        </w:object>
      </w:r>
    </w:p>
    <w:p w14:paraId="7D83F694" w14:textId="77777777" w:rsidR="00EB5241" w:rsidRDefault="00F62BDC" w:rsidP="001715CB">
      <w:pPr>
        <w:pStyle w:val="BodyText"/>
        <w:ind w:firstLine="720"/>
        <w:rPr>
          <w:lang w:val="sr-Cyrl-RS" w:eastAsia="en-GB"/>
        </w:rPr>
      </w:pPr>
      <w:r w:rsidRPr="00F62BDC">
        <w:rPr>
          <w:lang w:val="sr-Cyrl-RS" w:eastAsia="en-GB"/>
        </w:rPr>
        <w:t xml:space="preserve">Да бисмо применили </w:t>
      </w:r>
      <w:r w:rsidR="00335676" w:rsidRPr="00F62BDC">
        <w:rPr>
          <w:lang w:val="sr-Cyrl-RS" w:eastAsia="en-GB"/>
        </w:rPr>
        <w:t xml:space="preserve">Min-Max скалер </w:t>
      </w:r>
      <w:r w:rsidRPr="00F62BDC">
        <w:rPr>
          <w:lang w:val="sr-Cyrl-RS" w:eastAsia="en-GB"/>
        </w:rPr>
        <w:t>на овај скуп података, прво проналазимо минималне и максималне вредности:</w:t>
      </w:r>
    </w:p>
    <w:bookmarkStart w:id="12" w:name="_MON_1739946154"/>
    <w:bookmarkEnd w:id="12"/>
    <w:p w14:paraId="631E72FF" w14:textId="77E2C256" w:rsidR="00F62BDC" w:rsidRPr="00EB5241" w:rsidRDefault="003623D3" w:rsidP="00EB5241">
      <w:pPr>
        <w:pStyle w:val="BodyText"/>
        <w:rPr>
          <w:lang w:val="sr-Cyrl-RS" w:eastAsia="en-GB"/>
        </w:rPr>
      </w:pPr>
      <w:r>
        <w:rPr>
          <w:rFonts w:ascii="Courier New" w:hAnsi="Courier New" w:cs="Courier New"/>
          <w:lang w:val="sr-Cyrl-RS" w:eastAsia="en-GB"/>
        </w:rPr>
        <w:object w:dxaOrig="9026" w:dyaOrig="1584" w14:anchorId="11ED522C">
          <v:shape id="_x0000_i1026" type="#_x0000_t75" style="width:449.85pt;height:77.75pt" o:ole="">
            <v:imagedata r:id="rId16" o:title=""/>
          </v:shape>
          <o:OLEObject Type="Embed" ProgID="Word.OpenDocumentText.12" ShapeID="_x0000_i1026" DrawAspect="Content" ObjectID="_1741519088" r:id="rId17"/>
        </w:object>
      </w:r>
    </w:p>
    <w:p w14:paraId="6DA45A67" w14:textId="24C19298" w:rsidR="00F62BDC" w:rsidRPr="00F62BDC" w:rsidRDefault="00F62BDC" w:rsidP="001715CB">
      <w:pPr>
        <w:pStyle w:val="BodyText"/>
        <w:ind w:firstLine="720"/>
        <w:rPr>
          <w:lang w:val="sr-Cyrl-RS" w:eastAsia="en-GB"/>
        </w:rPr>
      </w:pPr>
      <w:r w:rsidRPr="00F62BDC">
        <w:rPr>
          <w:lang w:val="sr-Cyrl-RS" w:eastAsia="en-GB"/>
        </w:rPr>
        <w:t>Затим примењујемо формулу на сваку вредност у скупу података:</w:t>
      </w:r>
    </w:p>
    <w:bookmarkStart w:id="13" w:name="_MON_1739946268"/>
    <w:bookmarkEnd w:id="13"/>
    <w:p w14:paraId="2D809453" w14:textId="14E85832" w:rsidR="00F62BDC" w:rsidRPr="005F2597" w:rsidRDefault="003623D3" w:rsidP="00F62BDC">
      <w:pPr>
        <w:pStyle w:val="BodyText"/>
        <w:rPr>
          <w:rFonts w:ascii="Courier New" w:hAnsi="Courier New" w:cs="Courier New"/>
          <w:lang w:val="sr-Cyrl-RS" w:eastAsia="en-GB"/>
        </w:rPr>
      </w:pPr>
      <w:r>
        <w:rPr>
          <w:rFonts w:ascii="Courier New" w:hAnsi="Courier New" w:cs="Courier New"/>
          <w:lang w:val="sr-Cyrl-RS" w:eastAsia="en-GB"/>
        </w:rPr>
        <w:object w:dxaOrig="9026" w:dyaOrig="2439" w14:anchorId="4AE4A8F1">
          <v:shape id="_x0000_i1027" type="#_x0000_t75" style="width:449.85pt;height:119.25pt" o:ole="">
            <v:imagedata r:id="rId18" o:title=""/>
          </v:shape>
          <o:OLEObject Type="Embed" ProgID="Word.OpenDocumentText.12" ShapeID="_x0000_i1027" DrawAspect="Content" ObjectID="_1741519089" r:id="rId19"/>
        </w:object>
      </w:r>
    </w:p>
    <w:p w14:paraId="62233788" w14:textId="77777777" w:rsidR="00710AD5" w:rsidRDefault="00F62BDC" w:rsidP="001715CB">
      <w:pPr>
        <w:pStyle w:val="BodyText"/>
        <w:ind w:firstLine="720"/>
        <w:rPr>
          <w:lang w:val="sr-Cyrl-RS" w:eastAsia="en-GB"/>
        </w:rPr>
      </w:pPr>
      <w:r w:rsidRPr="00F62BDC">
        <w:rPr>
          <w:lang w:val="sr-Cyrl-RS" w:eastAsia="en-GB"/>
        </w:rPr>
        <w:t>Дакле, скалирани скуп података</w:t>
      </w:r>
      <w:r w:rsidR="00710AD5">
        <w:rPr>
          <w:lang w:val="en-GB" w:eastAsia="en-GB"/>
        </w:rPr>
        <w:t xml:space="preserve"> </w:t>
      </w:r>
      <w:r w:rsidR="00710AD5">
        <w:rPr>
          <w:lang w:val="sr-Cyrl-RS" w:eastAsia="en-GB"/>
        </w:rPr>
        <w:t>Б</w:t>
      </w:r>
      <w:r w:rsidRPr="00F62BDC">
        <w:rPr>
          <w:lang w:val="sr-Cyrl-RS" w:eastAsia="en-GB"/>
        </w:rPr>
        <w:t xml:space="preserve"> би био</w:t>
      </w:r>
    </w:p>
    <w:bookmarkStart w:id="14" w:name="_MON_1739946320"/>
    <w:bookmarkEnd w:id="14"/>
    <w:p w14:paraId="08A73DA5" w14:textId="038EEB51" w:rsidR="005B2553" w:rsidRPr="003623D3" w:rsidRDefault="003623D3" w:rsidP="003623D3">
      <w:pPr>
        <w:pStyle w:val="BodyText"/>
        <w:rPr>
          <w:rFonts w:ascii="Courier New" w:hAnsi="Courier New" w:cs="Courier New"/>
          <w:lang w:val="sr-Cyrl-RS" w:eastAsia="en-GB"/>
        </w:rPr>
      </w:pPr>
      <w:r>
        <w:rPr>
          <w:rFonts w:ascii="Courier New" w:hAnsi="Courier New" w:cs="Courier New"/>
          <w:lang w:val="sr-Cyrl-RS" w:eastAsia="en-GB"/>
        </w:rPr>
        <w:object w:dxaOrig="9026" w:dyaOrig="1299" w14:anchorId="2F105FA0">
          <v:shape id="_x0000_i1028" type="#_x0000_t75" style="width:449.85pt;height:66.25pt" o:ole="">
            <v:imagedata r:id="rId20" o:title=""/>
          </v:shape>
          <o:OLEObject Type="Embed" ProgID="Word.OpenDocumentText.12" ShapeID="_x0000_i1028" DrawAspect="Content" ObjectID="_1741519090" r:id="rId21"/>
        </w:object>
      </w:r>
    </w:p>
    <w:p w14:paraId="4BE7FC4B" w14:textId="5ACDBF13" w:rsidR="005B2553" w:rsidRDefault="005B2553" w:rsidP="005B2553">
      <w:pPr>
        <w:pStyle w:val="Heading4"/>
        <w:rPr>
          <w:lang w:val="sr-Cyrl-RS" w:eastAsia="en-GB"/>
        </w:rPr>
      </w:pPr>
      <w:r>
        <w:rPr>
          <w:lang w:val="sr-Cyrl-RS" w:eastAsia="en-GB"/>
        </w:rPr>
        <w:lastRenderedPageBreak/>
        <w:t>Максимално апсолутно скалирање</w:t>
      </w:r>
    </w:p>
    <w:p w14:paraId="66DF73A8" w14:textId="65EA50D5" w:rsidR="00335676" w:rsidRPr="00335676" w:rsidRDefault="00335676" w:rsidP="005F2597">
      <w:pPr>
        <w:pStyle w:val="BodyText"/>
        <w:ind w:firstLine="720"/>
        <w:rPr>
          <w:lang w:val="sr-Cyrl-RS" w:eastAsia="en-GB"/>
        </w:rPr>
      </w:pPr>
      <w:r w:rsidRPr="00335676">
        <w:rPr>
          <w:lang w:val="sr-Cyrl-RS" w:eastAsia="en-GB"/>
        </w:rPr>
        <w:t>Максимални апсолутни скалер је техника</w:t>
      </w:r>
      <w:r w:rsidR="00F61568">
        <w:rPr>
          <w:lang w:val="en-GB" w:eastAsia="en-GB"/>
        </w:rPr>
        <w:t xml:space="preserve"> </w:t>
      </w:r>
      <w:r w:rsidRPr="00335676">
        <w:rPr>
          <w:lang w:val="sr-Cyrl-RS" w:eastAsia="en-GB"/>
        </w:rPr>
        <w:t>обраде података која се користи за скалирање и нормализацију података. Он скалира податке тако што сваку вредност у скупу података дели са максималном апсолутном вредношћу у скупу података. Ова трансформација осигурава да су све вредности у скупу података између -1 и 1, а максимална апсолутна вредност је сада 1.</w:t>
      </w:r>
      <w:r w:rsidR="00F83A01">
        <w:rPr>
          <w:lang w:val="sr-Latn-RS" w:eastAsia="en-GB"/>
        </w:rPr>
        <w:t xml:space="preserve"> </w:t>
      </w:r>
      <w:r w:rsidRPr="00335676">
        <w:rPr>
          <w:lang w:val="sr-Cyrl-RS" w:eastAsia="en-GB"/>
        </w:rPr>
        <w:t>Формула за максималн</w:t>
      </w:r>
      <w:r w:rsidR="00E40436">
        <w:rPr>
          <w:lang w:val="sr-Cyrl-RS" w:eastAsia="en-GB"/>
        </w:rPr>
        <w:t>о</w:t>
      </w:r>
      <w:r w:rsidRPr="00335676">
        <w:rPr>
          <w:lang w:val="sr-Cyrl-RS" w:eastAsia="en-GB"/>
        </w:rPr>
        <w:t xml:space="preserve"> апсолутн</w:t>
      </w:r>
      <w:r w:rsidR="00E40436">
        <w:rPr>
          <w:lang w:val="sr-Cyrl-RS" w:eastAsia="en-GB"/>
        </w:rPr>
        <w:t>о</w:t>
      </w:r>
      <w:r w:rsidRPr="00335676">
        <w:rPr>
          <w:lang w:val="sr-Cyrl-RS" w:eastAsia="en-GB"/>
        </w:rPr>
        <w:t xml:space="preserve"> скал</w:t>
      </w:r>
      <w:r w:rsidR="00E40436">
        <w:rPr>
          <w:lang w:val="sr-Cyrl-RS" w:eastAsia="en-GB"/>
        </w:rPr>
        <w:t>ирање</w:t>
      </w:r>
      <w:r w:rsidRPr="00335676">
        <w:rPr>
          <w:lang w:val="sr-Cyrl-RS" w:eastAsia="en-GB"/>
        </w:rPr>
        <w:t xml:space="preserve"> може се математички изразити као:</w:t>
      </w:r>
    </w:p>
    <w:p w14:paraId="45B9A589" w14:textId="77777777" w:rsidR="00283638" w:rsidRDefault="00884C35" w:rsidP="00283638">
      <w:pPr>
        <w:pStyle w:val="BodyText"/>
        <w:keepNext/>
        <w:jc w:val="center"/>
      </w:pPr>
      <w:r>
        <w:rPr>
          <w:noProof/>
        </w:rPr>
        <w:drawing>
          <wp:inline distT="0" distB="0" distL="0" distR="0" wp14:anchorId="3676C9AB" wp14:editId="3D6BD25D">
            <wp:extent cx="1973326" cy="616664"/>
            <wp:effectExtent l="0" t="0" r="825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2"/>
                    <a:stretch>
                      <a:fillRect/>
                    </a:stretch>
                  </pic:blipFill>
                  <pic:spPr>
                    <a:xfrm>
                      <a:off x="0" y="0"/>
                      <a:ext cx="1973326" cy="616664"/>
                    </a:xfrm>
                    <a:prstGeom prst="rect">
                      <a:avLst/>
                    </a:prstGeom>
                  </pic:spPr>
                </pic:pic>
              </a:graphicData>
            </a:graphic>
          </wp:inline>
        </w:drawing>
      </w:r>
    </w:p>
    <w:p w14:paraId="4F4B56D4" w14:textId="18DE8773" w:rsidR="00767943" w:rsidRPr="00F61568"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5</w:t>
      </w:r>
      <w:r>
        <w:fldChar w:fldCharType="end"/>
      </w:r>
      <w:r>
        <w:rPr>
          <w:lang w:val="sr-Cyrl-RS"/>
        </w:rPr>
        <w:t xml:space="preserve"> – Формула за израчунавање коју користи максимални апсолутни скалер</w:t>
      </w:r>
    </w:p>
    <w:p w14:paraId="5DC3640E" w14:textId="165ABE45" w:rsidR="00E40436" w:rsidRDefault="00335676" w:rsidP="005F2597">
      <w:pPr>
        <w:pStyle w:val="BodyText"/>
        <w:ind w:firstLine="720"/>
        <w:rPr>
          <w:lang w:val="sr-Cyrl-RS" w:eastAsia="en-GB"/>
        </w:rPr>
      </w:pPr>
      <w:r w:rsidRPr="00335676">
        <w:rPr>
          <w:lang w:val="sr-Cyrl-RS" w:eastAsia="en-GB"/>
        </w:rPr>
        <w:t>где ј</w:t>
      </w:r>
      <w:r w:rsidR="00767943">
        <w:rPr>
          <w:lang w:val="sr-Cyrl-RS" w:eastAsia="en-GB"/>
        </w:rPr>
        <w:t xml:space="preserve">е </w:t>
      </w:r>
      <w:r w:rsidR="00884C35">
        <w:rPr>
          <w:lang w:val="sr-Latn-RS" w:eastAsia="en-GB"/>
        </w:rPr>
        <w:t>x</w:t>
      </w:r>
      <w:r w:rsidRPr="00335676">
        <w:rPr>
          <w:lang w:val="sr-Cyrl-RS" w:eastAsia="en-GB"/>
        </w:rPr>
        <w:t xml:space="preserve"> оригинална вредност у скупу података, а </w:t>
      </w:r>
      <w:r w:rsidR="00767943">
        <w:rPr>
          <w:lang w:val="sr-Latn-RS" w:eastAsia="en-GB"/>
        </w:rPr>
        <w:t>max(</w:t>
      </w:r>
      <w:r w:rsidR="00767943">
        <w:rPr>
          <w:lang w:val="en-GB" w:eastAsia="en-GB"/>
        </w:rPr>
        <w:t>|x|)</w:t>
      </w:r>
      <w:r w:rsidRPr="00335676">
        <w:rPr>
          <w:lang w:val="sr-Cyrl-RS" w:eastAsia="en-GB"/>
        </w:rPr>
        <w:t xml:space="preserve"> је максимална апсолутна вредност у скупу података.</w:t>
      </w:r>
      <w:r w:rsidR="00884C35">
        <w:rPr>
          <w:lang w:val="en-GB" w:eastAsia="en-GB"/>
        </w:rPr>
        <w:t xml:space="preserve"> </w:t>
      </w:r>
      <w:r w:rsidRPr="00335676">
        <w:rPr>
          <w:lang w:val="sr-Cyrl-RS" w:eastAsia="en-GB"/>
        </w:rPr>
        <w:t>На пример, рецимо да имамо скуп података</w:t>
      </w:r>
      <w:r w:rsidR="00884C35">
        <w:rPr>
          <w:lang w:val="en-GB" w:eastAsia="en-GB"/>
        </w:rPr>
        <w:t xml:space="preserve"> A</w:t>
      </w:r>
      <w:r w:rsidRPr="00335676">
        <w:rPr>
          <w:lang w:val="sr-Cyrl-RS" w:eastAsia="en-GB"/>
        </w:rPr>
        <w:t xml:space="preserve"> са следећим вредностима:</w:t>
      </w:r>
    </w:p>
    <w:bookmarkStart w:id="15" w:name="_MON_1739946389"/>
    <w:bookmarkEnd w:id="15"/>
    <w:p w14:paraId="44EEBEB8" w14:textId="2F2F881D" w:rsidR="00335676" w:rsidRPr="00E40436" w:rsidRDefault="003623D3" w:rsidP="00710AD5">
      <w:pPr>
        <w:pStyle w:val="BodyText"/>
        <w:rPr>
          <w:lang w:val="sr-Cyrl-RS" w:eastAsia="en-GB"/>
        </w:rPr>
      </w:pPr>
      <w:r>
        <w:rPr>
          <w:i/>
          <w:iCs/>
          <w:lang w:val="sr-Cyrl-RS" w:eastAsia="en-GB"/>
        </w:rPr>
        <w:object w:dxaOrig="9026" w:dyaOrig="1299" w14:anchorId="2A7DCBE4">
          <v:shape id="_x0000_i1029" type="#_x0000_t75" style="width:419.9pt;height:66.25pt" o:ole="">
            <v:imagedata r:id="rId23" o:title=""/>
          </v:shape>
          <o:OLEObject Type="Embed" ProgID="Word.OpenDocumentText.12" ShapeID="_x0000_i1029" DrawAspect="Content" ObjectID="_1741519091" r:id="rId24"/>
        </w:object>
      </w:r>
    </w:p>
    <w:p w14:paraId="6F42F063" w14:textId="43F0BF60" w:rsidR="00E40436" w:rsidRDefault="00335676" w:rsidP="00E40436">
      <w:pPr>
        <w:pStyle w:val="BodyText"/>
        <w:ind w:firstLine="720"/>
        <w:rPr>
          <w:lang w:val="sr-Cyrl-RS" w:eastAsia="en-GB"/>
        </w:rPr>
      </w:pPr>
      <w:r w:rsidRPr="00335676">
        <w:rPr>
          <w:lang w:val="sr-Cyrl-RS" w:eastAsia="en-GB"/>
        </w:rPr>
        <w:t>Да бисмо применили максималн</w:t>
      </w:r>
      <w:r w:rsidR="00E40436">
        <w:rPr>
          <w:lang w:val="sr-Cyrl-RS" w:eastAsia="en-GB"/>
        </w:rPr>
        <w:t>о</w:t>
      </w:r>
      <w:r w:rsidRPr="00335676">
        <w:rPr>
          <w:lang w:val="sr-Cyrl-RS" w:eastAsia="en-GB"/>
        </w:rPr>
        <w:t xml:space="preserve"> апсолутн</w:t>
      </w:r>
      <w:r w:rsidR="00E40436">
        <w:rPr>
          <w:lang w:val="sr-Cyrl-RS" w:eastAsia="en-GB"/>
        </w:rPr>
        <w:t>о</w:t>
      </w:r>
      <w:r w:rsidRPr="00335676">
        <w:rPr>
          <w:lang w:val="sr-Cyrl-RS" w:eastAsia="en-GB"/>
        </w:rPr>
        <w:t xml:space="preserve"> </w:t>
      </w:r>
      <w:r w:rsidR="00E40436">
        <w:rPr>
          <w:lang w:val="sr-Cyrl-RS" w:eastAsia="en-GB"/>
        </w:rPr>
        <w:t>скалирање</w:t>
      </w:r>
      <w:r w:rsidRPr="00335676">
        <w:rPr>
          <w:lang w:val="sr-Cyrl-RS" w:eastAsia="en-GB"/>
        </w:rPr>
        <w:t xml:space="preserve"> на овај скуп података, прво налазимо максималну апсолутну вредност</w:t>
      </w:r>
      <w:r w:rsidR="00884C35">
        <w:rPr>
          <w:lang w:val="sr-Cyrl-RS" w:eastAsia="en-GB"/>
        </w:rPr>
        <w:t xml:space="preserve"> М</w:t>
      </w:r>
      <w:r w:rsidRPr="00335676">
        <w:rPr>
          <w:lang w:val="sr-Cyrl-RS" w:eastAsia="en-GB"/>
        </w:rPr>
        <w:t xml:space="preserve"> у скупу података:</w:t>
      </w:r>
    </w:p>
    <w:bookmarkStart w:id="16" w:name="_MON_1739946476"/>
    <w:bookmarkEnd w:id="16"/>
    <w:p w14:paraId="59E82261" w14:textId="23EE2173" w:rsidR="00335676" w:rsidRPr="00335676" w:rsidRDefault="003623D3" w:rsidP="00E40436">
      <w:pPr>
        <w:pStyle w:val="BodyText"/>
        <w:rPr>
          <w:lang w:val="sr-Cyrl-RS" w:eastAsia="en-GB"/>
        </w:rPr>
      </w:pPr>
      <w:r>
        <w:rPr>
          <w:lang w:val="sr-Cyrl-RS" w:eastAsia="en-GB"/>
        </w:rPr>
        <w:object w:dxaOrig="9026" w:dyaOrig="1299" w14:anchorId="706A0285">
          <v:shape id="_x0000_i1030" type="#_x0000_t75" style="width:413.55pt;height:66.25pt" o:ole="">
            <v:imagedata r:id="rId25" o:title=""/>
          </v:shape>
          <o:OLEObject Type="Embed" ProgID="Word.OpenDocumentText.12" ShapeID="_x0000_i1030" DrawAspect="Content" ObjectID="_1741519092" r:id="rId26"/>
        </w:object>
      </w:r>
    </w:p>
    <w:p w14:paraId="5F5B8889" w14:textId="6A554DF5" w:rsidR="00335676" w:rsidRPr="00335676" w:rsidRDefault="00335676" w:rsidP="001715CB">
      <w:pPr>
        <w:pStyle w:val="BodyText"/>
        <w:ind w:firstLine="720"/>
        <w:rPr>
          <w:lang w:val="sr-Cyrl-RS" w:eastAsia="en-GB"/>
        </w:rPr>
      </w:pPr>
      <w:r w:rsidRPr="00335676">
        <w:rPr>
          <w:lang w:val="sr-Cyrl-RS" w:eastAsia="en-GB"/>
        </w:rPr>
        <w:t>Затим примењујемо</w:t>
      </w:r>
      <w:r w:rsidR="00884C35">
        <w:rPr>
          <w:lang w:val="sr-Latn-RS" w:eastAsia="en-GB"/>
        </w:rPr>
        <w:t xml:space="preserve"> </w:t>
      </w:r>
      <w:r w:rsidR="00884C35">
        <w:rPr>
          <w:lang w:val="sr-Cyrl-RS" w:eastAsia="en-GB"/>
        </w:rPr>
        <w:t>горе наведену</w:t>
      </w:r>
      <w:r w:rsidRPr="00335676">
        <w:rPr>
          <w:lang w:val="sr-Cyrl-RS" w:eastAsia="en-GB"/>
        </w:rPr>
        <w:t xml:space="preserve"> формулу на сваку вредност у скупу података:</w:t>
      </w:r>
    </w:p>
    <w:bookmarkStart w:id="17" w:name="_MON_1739946601"/>
    <w:bookmarkEnd w:id="17"/>
    <w:p w14:paraId="50D3667E" w14:textId="308559E3" w:rsidR="00E40436" w:rsidRDefault="003623D3" w:rsidP="00710AD5">
      <w:pPr>
        <w:pStyle w:val="BodyText"/>
        <w:rPr>
          <w:lang w:val="sr-Cyrl-RS" w:eastAsia="en-GB"/>
        </w:rPr>
      </w:pPr>
      <w:r>
        <w:rPr>
          <w:lang w:val="sr-Cyrl-RS" w:eastAsia="en-GB"/>
        </w:rPr>
        <w:object w:dxaOrig="9026" w:dyaOrig="2434" w14:anchorId="47BD3DEA">
          <v:shape id="_x0000_i1031" type="#_x0000_t75" style="width:449.85pt;height:119.25pt" o:ole="">
            <v:imagedata r:id="rId27" o:title=""/>
          </v:shape>
          <o:OLEObject Type="Embed" ProgID="Word.OpenDocumentText.12" ShapeID="_x0000_i1031" DrawAspect="Content" ObjectID="_1741519093" r:id="rId28"/>
        </w:object>
      </w:r>
    </w:p>
    <w:p w14:paraId="1CA4A520" w14:textId="42C4843F" w:rsidR="00335676" w:rsidRDefault="00335676" w:rsidP="001715CB">
      <w:pPr>
        <w:pStyle w:val="BodyText"/>
        <w:ind w:firstLine="720"/>
        <w:rPr>
          <w:lang w:val="sr-Cyrl-RS" w:eastAsia="en-GB"/>
        </w:rPr>
      </w:pPr>
      <w:r w:rsidRPr="00335676">
        <w:rPr>
          <w:lang w:val="sr-Cyrl-RS" w:eastAsia="en-GB"/>
        </w:rPr>
        <w:t xml:space="preserve">Дакле, скуп података </w:t>
      </w:r>
      <w:r w:rsidR="00E40436">
        <w:rPr>
          <w:lang w:val="sr-Cyrl-RS" w:eastAsia="en-GB"/>
        </w:rPr>
        <w:t>В</w:t>
      </w:r>
      <w:r w:rsidR="00884C35">
        <w:rPr>
          <w:lang w:val="en-GB" w:eastAsia="en-GB"/>
        </w:rPr>
        <w:t xml:space="preserve"> </w:t>
      </w:r>
      <w:r w:rsidR="00884C35">
        <w:rPr>
          <w:lang w:val="sr-Cyrl-RS" w:eastAsia="en-GB"/>
        </w:rPr>
        <w:t>који представља скалирани почетни скуп А је сада</w:t>
      </w:r>
      <w:r w:rsidRPr="00335676">
        <w:rPr>
          <w:lang w:val="sr-Cyrl-RS" w:eastAsia="en-GB"/>
        </w:rPr>
        <w:t>:</w:t>
      </w:r>
    </w:p>
    <w:bookmarkStart w:id="18" w:name="_MON_1739946673"/>
    <w:bookmarkEnd w:id="18"/>
    <w:p w14:paraId="437C38F0" w14:textId="07A5EA29" w:rsidR="005F2597" w:rsidRDefault="003623D3" w:rsidP="003623D3">
      <w:pPr>
        <w:pStyle w:val="BodyText"/>
        <w:rPr>
          <w:lang w:val="sr-Cyrl-RS" w:eastAsia="en-GB"/>
        </w:rPr>
      </w:pPr>
      <w:r>
        <w:rPr>
          <w:lang w:val="sr-Cyrl-RS" w:eastAsia="en-GB"/>
        </w:rPr>
        <w:object w:dxaOrig="9026" w:dyaOrig="1299" w14:anchorId="6957844D">
          <v:shape id="_x0000_i1032" type="#_x0000_t75" style="width:449.85pt;height:66.25pt" o:ole="">
            <v:imagedata r:id="rId29" o:title=""/>
          </v:shape>
          <o:OLEObject Type="Embed" ProgID="Word.OpenDocumentText.12" ShapeID="_x0000_i1032" DrawAspect="Content" ObjectID="_1741519094" r:id="rId30"/>
        </w:object>
      </w:r>
    </w:p>
    <w:p w14:paraId="6F1B5C04" w14:textId="52C237E8" w:rsidR="00335676" w:rsidRPr="005F2597" w:rsidRDefault="005F2597" w:rsidP="005F2597">
      <w:pPr>
        <w:widowControl/>
        <w:autoSpaceDE/>
        <w:autoSpaceDN/>
        <w:spacing w:after="160" w:line="259" w:lineRule="auto"/>
        <w:jc w:val="left"/>
        <w:rPr>
          <w:rFonts w:asciiTheme="minorHAnsi" w:hAnsiTheme="minorHAnsi"/>
          <w:szCs w:val="24"/>
          <w:lang w:val="sr-Cyrl-RS" w:eastAsia="en-GB"/>
        </w:rPr>
      </w:pPr>
      <w:r>
        <w:rPr>
          <w:lang w:val="sr-Cyrl-RS" w:eastAsia="en-GB"/>
        </w:rPr>
        <w:br w:type="page"/>
      </w:r>
    </w:p>
    <w:p w14:paraId="50D562A1" w14:textId="6F9C16DA" w:rsidR="005B2553" w:rsidRDefault="005B2553" w:rsidP="005B2553">
      <w:pPr>
        <w:pStyle w:val="Heading4"/>
        <w:rPr>
          <w:lang w:val="sr-Cyrl-RS" w:eastAsia="en-GB"/>
        </w:rPr>
      </w:pPr>
      <w:r>
        <w:rPr>
          <w:lang w:val="sr-Cyrl-RS" w:eastAsia="en-GB"/>
        </w:rPr>
        <w:lastRenderedPageBreak/>
        <w:t>Робусно скалирање</w:t>
      </w:r>
    </w:p>
    <w:p w14:paraId="4E7E029A" w14:textId="79E74987" w:rsidR="005B2553" w:rsidRDefault="005B2553" w:rsidP="005B2553">
      <w:pPr>
        <w:rPr>
          <w:lang w:val="sr-Cyrl-RS" w:eastAsia="en-GB"/>
        </w:rPr>
      </w:pPr>
    </w:p>
    <w:p w14:paraId="1C9E206D" w14:textId="7FE79D77" w:rsidR="0038640C" w:rsidRPr="0038640C" w:rsidRDefault="0038640C" w:rsidP="005F2597">
      <w:pPr>
        <w:pStyle w:val="BodyText"/>
        <w:ind w:firstLine="720"/>
        <w:rPr>
          <w:lang w:val="sr-Cyrl-RS" w:eastAsia="en-GB"/>
        </w:rPr>
      </w:pPr>
      <w:r w:rsidRPr="0038640C">
        <w:rPr>
          <w:lang w:val="sr-Cyrl-RS" w:eastAsia="en-GB"/>
        </w:rPr>
        <w:t>Робустан скалер је техника за обраду података која се користи за скалирање и нормализацију података. Посебно је користан када се ради са скуповима података који имају одступања, јер скалирају податке одузимањем медијане скупа података и дељењем интерквартилним опсегом (</w:t>
      </w:r>
      <w:r w:rsidR="00B270A1">
        <w:rPr>
          <w:lang w:val="en-GB" w:eastAsia="en-GB"/>
        </w:rPr>
        <w:t>IQR</w:t>
      </w:r>
      <w:r w:rsidRPr="0038640C">
        <w:rPr>
          <w:lang w:val="sr-Cyrl-RS" w:eastAsia="en-GB"/>
        </w:rPr>
        <w:t>) скупа података. Резултат је скуп података који је усредсређен око нуле и има опсег вредности који је отпорнији на присуство одступања.</w:t>
      </w:r>
      <w:r w:rsidR="00283638">
        <w:rPr>
          <w:lang w:val="sr-Cyrl-RS" w:eastAsia="en-GB"/>
        </w:rPr>
        <w:t xml:space="preserve"> </w:t>
      </w:r>
      <w:r w:rsidRPr="0038640C">
        <w:rPr>
          <w:lang w:val="sr-Cyrl-RS" w:eastAsia="en-GB"/>
        </w:rPr>
        <w:t>Формула за робусни скалер може се математички изразити као:</w:t>
      </w:r>
    </w:p>
    <w:p w14:paraId="1281C372" w14:textId="77777777" w:rsidR="00283638" w:rsidRDefault="00E40436" w:rsidP="00283638">
      <w:pPr>
        <w:keepNext/>
        <w:jc w:val="center"/>
      </w:pPr>
      <w:r>
        <w:rPr>
          <w:noProof/>
        </w:rPr>
        <w:drawing>
          <wp:inline distT="0" distB="0" distL="0" distR="0" wp14:anchorId="5E40BBF6" wp14:editId="34A7E4CA">
            <wp:extent cx="2262201" cy="719171"/>
            <wp:effectExtent l="0" t="0" r="5080" b="508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31"/>
                    <a:stretch>
                      <a:fillRect/>
                    </a:stretch>
                  </pic:blipFill>
                  <pic:spPr>
                    <a:xfrm>
                      <a:off x="0" y="0"/>
                      <a:ext cx="2262201" cy="719171"/>
                    </a:xfrm>
                    <a:prstGeom prst="rect">
                      <a:avLst/>
                    </a:prstGeom>
                  </pic:spPr>
                </pic:pic>
              </a:graphicData>
            </a:graphic>
          </wp:inline>
        </w:drawing>
      </w:r>
    </w:p>
    <w:p w14:paraId="5923964C" w14:textId="5E121931" w:rsidR="0038640C" w:rsidRPr="0038640C"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6</w:t>
      </w:r>
      <w:r>
        <w:fldChar w:fldCharType="end"/>
      </w:r>
      <w:r>
        <w:rPr>
          <w:lang w:val="sr-Cyrl-RS"/>
        </w:rPr>
        <w:t xml:space="preserve"> – Формула која се примењује при робусном скалирању</w:t>
      </w:r>
    </w:p>
    <w:p w14:paraId="6983797A" w14:textId="7E838041" w:rsidR="00CC39A0" w:rsidRDefault="0038640C" w:rsidP="005F2597">
      <w:pPr>
        <w:pStyle w:val="BodyText"/>
        <w:ind w:firstLine="720"/>
        <w:rPr>
          <w:lang w:val="sr-Cyrl-RS" w:eastAsia="en-GB"/>
        </w:rPr>
      </w:pPr>
      <w:r w:rsidRPr="0038640C">
        <w:rPr>
          <w:lang w:val="sr-Cyrl-RS" w:eastAsia="en-GB"/>
        </w:rPr>
        <w:t xml:space="preserve">где је </w:t>
      </w:r>
      <w:r w:rsidR="00B270A1">
        <w:rPr>
          <w:lang w:val="en-GB" w:eastAsia="en-GB"/>
        </w:rPr>
        <w:t xml:space="preserve">X </w:t>
      </w:r>
      <w:r w:rsidRPr="0038640C">
        <w:rPr>
          <w:lang w:val="sr-Cyrl-RS" w:eastAsia="en-GB"/>
        </w:rPr>
        <w:t>оригинална вредност у скупу података,</w:t>
      </w:r>
      <w:r w:rsidR="00B270A1">
        <w:rPr>
          <w:lang w:val="en-GB" w:eastAsia="en-GB"/>
        </w:rPr>
        <w:t xml:space="preserve"> X</w:t>
      </w:r>
      <w:r w:rsidR="00B270A1">
        <w:rPr>
          <w:vertAlign w:val="subscript"/>
          <w:lang w:val="en-GB" w:eastAsia="en-GB"/>
        </w:rPr>
        <w:t>median</w:t>
      </w:r>
      <w:r w:rsidR="00B270A1">
        <w:rPr>
          <w:lang w:val="en-GB" w:eastAsia="en-GB"/>
        </w:rPr>
        <w:t xml:space="preserve"> </w:t>
      </w:r>
      <w:r w:rsidRPr="0038640C">
        <w:rPr>
          <w:lang w:val="sr-Cyrl-RS" w:eastAsia="en-GB"/>
        </w:rPr>
        <w:t xml:space="preserve">средња вредност скупа података, а </w:t>
      </w:r>
      <w:r w:rsidR="00B270A1">
        <w:rPr>
          <w:lang w:val="en-GB" w:eastAsia="en-GB"/>
        </w:rPr>
        <w:t>IQR</w:t>
      </w:r>
      <w:r w:rsidRPr="0038640C">
        <w:rPr>
          <w:lang w:val="sr-Cyrl-RS" w:eastAsia="en-GB"/>
        </w:rPr>
        <w:t xml:space="preserve"> је интерквартилни опсег скупа података.</w:t>
      </w:r>
      <w:r w:rsidR="00283638">
        <w:rPr>
          <w:lang w:val="sr-Cyrl-RS" w:eastAsia="en-GB"/>
        </w:rPr>
        <w:t xml:space="preserve"> </w:t>
      </w:r>
      <w:r w:rsidRPr="0038640C">
        <w:rPr>
          <w:lang w:val="sr-Cyrl-RS" w:eastAsia="en-GB"/>
        </w:rPr>
        <w:t xml:space="preserve">На пример, рецимо да имамо </w:t>
      </w:r>
      <w:r w:rsidR="00CC39A0">
        <w:rPr>
          <w:lang w:val="sr-Cyrl-RS" w:eastAsia="en-GB"/>
        </w:rPr>
        <w:t>низ А</w:t>
      </w:r>
      <w:r w:rsidRPr="0038640C">
        <w:rPr>
          <w:lang w:val="sr-Cyrl-RS" w:eastAsia="en-GB"/>
        </w:rPr>
        <w:t xml:space="preserve"> са следећим вредностима:</w:t>
      </w:r>
    </w:p>
    <w:bookmarkStart w:id="19" w:name="_MON_1739966417"/>
    <w:bookmarkEnd w:id="19"/>
    <w:p w14:paraId="79AE4ED9" w14:textId="723A0A47" w:rsidR="0038640C" w:rsidRPr="0038640C" w:rsidRDefault="003623D3" w:rsidP="0038640C">
      <w:pPr>
        <w:rPr>
          <w:lang w:val="sr-Cyrl-RS" w:eastAsia="en-GB"/>
        </w:rPr>
      </w:pPr>
      <w:r>
        <w:rPr>
          <w:lang w:val="sr-Cyrl-RS" w:eastAsia="en-GB"/>
        </w:rPr>
        <w:object w:dxaOrig="9026" w:dyaOrig="1299" w14:anchorId="083E2BDB">
          <v:shape id="_x0000_i1033" type="#_x0000_t75" style="width:449.85pt;height:66.25pt" o:ole="">
            <v:imagedata r:id="rId32" o:title=""/>
          </v:shape>
          <o:OLEObject Type="Embed" ProgID="Word.OpenDocumentText.12" ShapeID="_x0000_i1033" DrawAspect="Content" ObjectID="_1741519095" r:id="rId33"/>
        </w:object>
      </w:r>
    </w:p>
    <w:p w14:paraId="26BE45EB" w14:textId="774AB751" w:rsidR="0038640C" w:rsidRPr="0038640C" w:rsidRDefault="0038640C" w:rsidP="005F2597">
      <w:pPr>
        <w:pStyle w:val="BodyText"/>
        <w:ind w:firstLine="720"/>
        <w:rPr>
          <w:lang w:val="sr-Cyrl-RS" w:eastAsia="en-GB"/>
        </w:rPr>
      </w:pPr>
      <w:r w:rsidRPr="0038640C">
        <w:rPr>
          <w:lang w:val="sr-Cyrl-RS" w:eastAsia="en-GB"/>
        </w:rPr>
        <w:t>Да бисмо применили Робуст</w:t>
      </w:r>
      <w:r w:rsidR="00CC39A0">
        <w:rPr>
          <w:lang w:val="sr-Cyrl-RS" w:eastAsia="en-GB"/>
        </w:rPr>
        <w:t>ан</w:t>
      </w:r>
      <w:r w:rsidRPr="0038640C">
        <w:rPr>
          <w:lang w:val="sr-Cyrl-RS" w:eastAsia="en-GB"/>
        </w:rPr>
        <w:t xml:space="preserve"> скалер на овај скуп података, прво налазимо медијану и интерквартилни опсег:</w:t>
      </w:r>
    </w:p>
    <w:bookmarkStart w:id="20" w:name="_MON_1739966546"/>
    <w:bookmarkEnd w:id="20"/>
    <w:p w14:paraId="59A23AA8" w14:textId="1DCEEB97" w:rsidR="0038640C" w:rsidRPr="0038640C" w:rsidRDefault="003623D3" w:rsidP="00283638">
      <w:pPr>
        <w:rPr>
          <w:lang w:val="sr-Cyrl-RS" w:eastAsia="en-GB"/>
        </w:rPr>
      </w:pPr>
      <w:r>
        <w:rPr>
          <w:lang w:val="sr-Cyrl-RS" w:eastAsia="en-GB"/>
        </w:rPr>
        <w:object w:dxaOrig="9026" w:dyaOrig="2160" w14:anchorId="0D4B6CD8">
          <v:shape id="_x0000_i1034" type="#_x0000_t75" style="width:449.85pt;height:108.3pt" o:ole="">
            <v:imagedata r:id="rId34" o:title=""/>
          </v:shape>
          <o:OLEObject Type="Embed" ProgID="Word.Document.12" ShapeID="_x0000_i1034" DrawAspect="Content" ObjectID="_1741519096" r:id="rId35">
            <o:FieldCodes>\s</o:FieldCodes>
          </o:OLEObject>
        </w:object>
      </w:r>
    </w:p>
    <w:p w14:paraId="0958C613" w14:textId="3191350F" w:rsidR="0038640C" w:rsidRPr="0038640C" w:rsidRDefault="0038640C" w:rsidP="001715CB">
      <w:pPr>
        <w:pStyle w:val="BodyText"/>
        <w:ind w:firstLine="720"/>
        <w:rPr>
          <w:lang w:val="sr-Cyrl-RS" w:eastAsia="en-GB"/>
        </w:rPr>
      </w:pPr>
      <w:r w:rsidRPr="0038640C">
        <w:rPr>
          <w:lang w:val="sr-Cyrl-RS" w:eastAsia="en-GB"/>
        </w:rPr>
        <w:t>Затим примењујемо формулу на сваку вредност у скупу података:</w:t>
      </w:r>
    </w:p>
    <w:bookmarkStart w:id="21" w:name="_MON_1739966668"/>
    <w:bookmarkEnd w:id="21"/>
    <w:p w14:paraId="50EFFFD3" w14:textId="65E587A2" w:rsidR="0038640C" w:rsidRPr="0038640C" w:rsidRDefault="003623D3" w:rsidP="0038640C">
      <w:pPr>
        <w:rPr>
          <w:lang w:val="sr-Cyrl-RS" w:eastAsia="en-GB"/>
        </w:rPr>
      </w:pPr>
      <w:r>
        <w:rPr>
          <w:lang w:val="sr-Cyrl-RS" w:eastAsia="en-GB"/>
        </w:rPr>
        <w:object w:dxaOrig="9026" w:dyaOrig="2726" w14:anchorId="7488882D">
          <v:shape id="_x0000_i1035" type="#_x0000_t75" style="width:449.85pt;height:137.65pt" o:ole="">
            <v:imagedata r:id="rId36" o:title=""/>
          </v:shape>
          <o:OLEObject Type="Embed" ProgID="Word.OpenDocumentText.12" ShapeID="_x0000_i1035" DrawAspect="Content" ObjectID="_1741519097" r:id="rId37"/>
        </w:object>
      </w:r>
    </w:p>
    <w:p w14:paraId="11F48C00" w14:textId="093AA3E1" w:rsidR="0038640C" w:rsidRPr="0038640C" w:rsidRDefault="0038640C" w:rsidP="001715CB">
      <w:pPr>
        <w:pStyle w:val="BodyText"/>
        <w:ind w:firstLine="720"/>
        <w:rPr>
          <w:lang w:val="sr-Cyrl-RS" w:eastAsia="en-GB"/>
        </w:rPr>
      </w:pPr>
      <w:r w:rsidRPr="0038640C">
        <w:rPr>
          <w:lang w:val="sr-Cyrl-RS" w:eastAsia="en-GB"/>
        </w:rPr>
        <w:t xml:space="preserve">Дакле, скалирани скуп података </w:t>
      </w:r>
      <w:r w:rsidR="00CC39A0">
        <w:rPr>
          <w:lang w:val="en-GB" w:eastAsia="en-GB"/>
        </w:rPr>
        <w:t xml:space="preserve">B </w:t>
      </w:r>
      <w:r w:rsidRPr="0038640C">
        <w:rPr>
          <w:lang w:val="sr-Cyrl-RS" w:eastAsia="en-GB"/>
        </w:rPr>
        <w:t>би био:</w:t>
      </w:r>
    </w:p>
    <w:bookmarkStart w:id="22" w:name="_MON_1739966795"/>
    <w:bookmarkEnd w:id="22"/>
    <w:p w14:paraId="0E1DF7E7" w14:textId="320D76DE" w:rsidR="003623D3" w:rsidRDefault="003623D3" w:rsidP="003D0F2A">
      <w:pPr>
        <w:pStyle w:val="BodyText"/>
        <w:ind w:firstLine="720"/>
        <w:rPr>
          <w:lang w:val="sr-Cyrl-RS" w:eastAsia="en-GB"/>
        </w:rPr>
      </w:pPr>
      <w:r>
        <w:rPr>
          <w:lang w:val="sr-Cyrl-RS" w:eastAsia="en-GB"/>
        </w:rPr>
        <w:object w:dxaOrig="9026" w:dyaOrig="1302" w14:anchorId="1328A066">
          <v:shape id="_x0000_i1036" type="#_x0000_t75" style="width:449.85pt;height:66.25pt" o:ole="">
            <v:imagedata r:id="rId38" o:title=""/>
          </v:shape>
          <o:OLEObject Type="Embed" ProgID="Word.OpenDocumentText.12" ShapeID="_x0000_i1036" DrawAspect="Content" ObjectID="_1741519098" r:id="rId39"/>
        </w:object>
      </w:r>
      <w:r w:rsidR="0080150A">
        <w:rPr>
          <w:lang w:val="sr-Cyrl-RS" w:eastAsia="en-GB"/>
        </w:rPr>
        <w:tab/>
      </w:r>
      <w:r w:rsidR="00C203F7" w:rsidRPr="0038640C">
        <w:rPr>
          <w:lang w:val="sr-Cyrl-RS" w:eastAsia="en-GB"/>
        </w:rPr>
        <w:t xml:space="preserve">Као што видимо, </w:t>
      </w:r>
      <w:r w:rsidR="0080150A">
        <w:rPr>
          <w:lang w:val="sr-Cyrl-RS" w:eastAsia="en-GB"/>
        </w:rPr>
        <w:t>робусни</w:t>
      </w:r>
      <w:r w:rsidR="00C203F7" w:rsidRPr="0038640C">
        <w:rPr>
          <w:lang w:val="sr-Cyrl-RS" w:eastAsia="en-GB"/>
        </w:rPr>
        <w:t xml:space="preserve"> скалер је трансформисао податке тако да су центрирани око нуле и да има опсег вредности који је отпорнији на присуство </w:t>
      </w:r>
      <w:r w:rsidR="00C203F7">
        <w:rPr>
          <w:lang w:val="sr-Cyrl-RS" w:eastAsia="en-GB"/>
        </w:rPr>
        <w:t>екстремних вредности (</w:t>
      </w:r>
      <w:r w:rsidR="00C203F7">
        <w:rPr>
          <w:lang w:val="sr-Latn-RS" w:eastAsia="en-GB"/>
        </w:rPr>
        <w:t>eng. Outliers)</w:t>
      </w:r>
      <w:r w:rsidR="00C203F7" w:rsidRPr="0038640C">
        <w:rPr>
          <w:lang w:val="sr-Cyrl-RS" w:eastAsia="en-GB"/>
        </w:rPr>
        <w:t>. Вредност од 100, која је изузетак у оригиналном скупу података, скалирана је на 2,1667, што је и даље значајно више од осталих вредности, али није тако екстремно као што је било у оригиналном скупу података.</w:t>
      </w:r>
    </w:p>
    <w:p w14:paraId="60801021" w14:textId="7C950E42" w:rsidR="00C203F7" w:rsidRPr="00C203F7" w:rsidRDefault="00C203F7" w:rsidP="00C203F7">
      <w:pPr>
        <w:pStyle w:val="Heading4"/>
        <w:rPr>
          <w:lang w:val="sr-Cyrl-RS" w:eastAsia="en-GB"/>
        </w:rPr>
      </w:pPr>
      <w:r>
        <w:rPr>
          <w:lang w:val="sr-Cyrl-RS" w:eastAsia="en-GB"/>
        </w:rPr>
        <w:t>Препоруке за употребу техника нормализације</w:t>
      </w:r>
    </w:p>
    <w:p w14:paraId="353C8D44" w14:textId="4E972235" w:rsidR="00F820BA" w:rsidRPr="007A6868" w:rsidRDefault="007A6868" w:rsidP="00283638">
      <w:pPr>
        <w:pStyle w:val="BodyText"/>
        <w:ind w:firstLine="720"/>
        <w:rPr>
          <w:lang w:val="sr-Latn-RS" w:eastAsia="en-GB"/>
        </w:rPr>
      </w:pPr>
      <w:r>
        <w:rPr>
          <w:lang w:val="sr-Cyrl-RS" w:eastAsia="en-GB"/>
        </w:rPr>
        <w:t>Након што смо видели како ради сваки од алгоритма нормализације, намеће се питање, у ком случају је најбоље користити сваки од њих. Иако је генерална препорука да се проба сваки од приступа и види какви ће се резултати добити, најбољи приступ би био користити:</w:t>
      </w:r>
    </w:p>
    <w:p w14:paraId="17083D26" w14:textId="5284DB06" w:rsidR="007A6868" w:rsidRPr="007A6868" w:rsidRDefault="007A6868" w:rsidP="00283638">
      <w:pPr>
        <w:pStyle w:val="BodyText"/>
        <w:numPr>
          <w:ilvl w:val="0"/>
          <w:numId w:val="15"/>
        </w:numPr>
        <w:rPr>
          <w:b/>
          <w:bCs/>
          <w:lang w:val="sr-Cyrl-RS" w:eastAsia="en-GB"/>
        </w:rPr>
      </w:pPr>
      <w:r w:rsidRPr="007A6868">
        <w:rPr>
          <w:b/>
          <w:bCs/>
          <w:lang w:val="sr-Cyrl-RS" w:eastAsia="en-GB"/>
        </w:rPr>
        <w:t>Min-Max скалер</w:t>
      </w:r>
      <w:r>
        <w:rPr>
          <w:b/>
          <w:bCs/>
          <w:lang w:val="sr-Cyrl-RS" w:eastAsia="en-GB"/>
        </w:rPr>
        <w:t xml:space="preserve"> </w:t>
      </w:r>
      <w:r>
        <w:rPr>
          <w:lang w:val="sr-Cyrl-RS" w:eastAsia="en-GB"/>
        </w:rPr>
        <w:t>се користи када је нормална дистрибуција података, али желимо да поредимо вредности које користе различите величине и јединице мере</w:t>
      </w:r>
      <w:r>
        <w:rPr>
          <w:lang w:val="sr-Latn-RS" w:eastAsia="en-GB"/>
        </w:rPr>
        <w:t xml:space="preserve"> </w:t>
      </w:r>
      <w:r>
        <w:rPr>
          <w:lang w:val="sr-Cyrl-RS" w:eastAsia="en-GB"/>
        </w:rPr>
        <w:t>и да се сачува значење нуле у подацима</w:t>
      </w:r>
    </w:p>
    <w:p w14:paraId="4DD34AD2" w14:textId="37B3A8AE" w:rsidR="007A6868" w:rsidRPr="00283638" w:rsidRDefault="007A6868" w:rsidP="00283638">
      <w:pPr>
        <w:pStyle w:val="BodyText"/>
        <w:numPr>
          <w:ilvl w:val="0"/>
          <w:numId w:val="15"/>
        </w:numPr>
        <w:rPr>
          <w:b/>
          <w:bCs/>
          <w:lang w:val="sr-Cyrl-RS" w:eastAsia="en-GB"/>
        </w:rPr>
      </w:pPr>
      <w:r w:rsidRPr="007A6868">
        <w:rPr>
          <w:b/>
          <w:bCs/>
          <w:lang w:val="sr-Cyrl-RS" w:eastAsia="en-GB"/>
        </w:rPr>
        <w:t>Максимални апсолутни скалер</w:t>
      </w:r>
      <w:r>
        <w:rPr>
          <w:b/>
          <w:bCs/>
          <w:lang w:val="sr-Cyrl-RS" w:eastAsia="en-GB"/>
        </w:rPr>
        <w:t xml:space="preserve"> </w:t>
      </w:r>
      <w:r w:rsidR="00283638">
        <w:rPr>
          <w:lang w:val="sr-Cyrl-RS" w:eastAsia="en-GB"/>
        </w:rPr>
        <w:t>је добар избор када желимо да сачувамо знак података, подаци су центрирани око нуле или не желимо да центрирамо податке и када подаци имају велику ширину и желимо ту ширину да сачувамо</w:t>
      </w:r>
    </w:p>
    <w:p w14:paraId="35DBB0E2" w14:textId="656EE546" w:rsidR="00C17B6F" w:rsidRPr="003D0F2A" w:rsidRDefault="0080150A" w:rsidP="003D0F2A">
      <w:pPr>
        <w:pStyle w:val="BodyText"/>
        <w:numPr>
          <w:ilvl w:val="0"/>
          <w:numId w:val="15"/>
        </w:numPr>
        <w:rPr>
          <w:b/>
          <w:bCs/>
          <w:lang w:val="sr-Cyrl-RS" w:eastAsia="en-GB"/>
        </w:rPr>
      </w:pPr>
      <w:r>
        <w:rPr>
          <w:b/>
          <w:bCs/>
          <w:lang w:val="sr-Cyrl-RS" w:eastAsia="en-GB"/>
        </w:rPr>
        <w:t>Робустан</w:t>
      </w:r>
      <w:r w:rsidR="00283638">
        <w:rPr>
          <w:b/>
          <w:bCs/>
          <w:lang w:val="sr-Cyrl-RS" w:eastAsia="en-GB"/>
        </w:rPr>
        <w:t xml:space="preserve"> скалер </w:t>
      </w:r>
      <w:r w:rsidR="00283638">
        <w:rPr>
          <w:lang w:val="sr-Cyrl-RS" w:eastAsia="en-GB"/>
        </w:rPr>
        <w:t>се користи када међу подацима има екстремних вредности (</w:t>
      </w:r>
      <w:r w:rsidR="00283638">
        <w:rPr>
          <w:lang w:val="sr-Latn-RS" w:eastAsia="en-GB"/>
        </w:rPr>
        <w:t>eng</w:t>
      </w:r>
      <w:r w:rsidR="00283638">
        <w:rPr>
          <w:lang w:val="sr-Cyrl-RS" w:eastAsia="en-GB"/>
        </w:rPr>
        <w:t xml:space="preserve">. </w:t>
      </w:r>
      <w:r w:rsidR="00283638">
        <w:rPr>
          <w:lang w:val="sr-Latn-RS" w:eastAsia="en-GB"/>
        </w:rPr>
        <w:t>Outliers)</w:t>
      </w:r>
      <w:r w:rsidR="00283638">
        <w:rPr>
          <w:lang w:val="sr-Cyrl-RS" w:eastAsia="en-GB"/>
        </w:rPr>
        <w:t>. За проблем решавања екстремних вредности ће бити посебно поглавље, али је битно напоменути да је једно од решења ово. Такође, користи се када постоји лоша дистрибуција података.</w:t>
      </w:r>
    </w:p>
    <w:p w14:paraId="11A1DA03" w14:textId="15DC44A3" w:rsidR="002F5214" w:rsidRPr="005F2597" w:rsidRDefault="005B2553" w:rsidP="005F2597">
      <w:pPr>
        <w:pStyle w:val="Heading3"/>
        <w:rPr>
          <w:rFonts w:eastAsia="Times New Roman"/>
          <w:lang w:val="sr-Cyrl-RS" w:eastAsia="en-GB"/>
        </w:rPr>
      </w:pPr>
      <w:bookmarkStart w:id="23" w:name="_Toc130897093"/>
      <w:r>
        <w:rPr>
          <w:rFonts w:eastAsia="Times New Roman"/>
          <w:lang w:val="sr-Cyrl-RS" w:eastAsia="en-GB"/>
        </w:rPr>
        <w:t>Стандардизација података</w:t>
      </w:r>
      <w:bookmarkEnd w:id="23"/>
    </w:p>
    <w:p w14:paraId="519C9F14" w14:textId="09C34533" w:rsidR="009D55B3" w:rsidRDefault="00C93390" w:rsidP="005F2597">
      <w:pPr>
        <w:pStyle w:val="BodyText"/>
        <w:ind w:firstLine="720"/>
        <w:rPr>
          <w:lang w:val="sr-Cyrl-RS" w:eastAsia="en-GB"/>
        </w:rPr>
      </w:pPr>
      <w:r>
        <w:rPr>
          <w:lang w:val="sr-Cyrl-RS" w:eastAsia="en-GB"/>
        </w:rPr>
        <w:t xml:space="preserve">Дефиниција стандардизације података </w:t>
      </w:r>
      <w:r w:rsidR="009D55B3">
        <w:rPr>
          <w:lang w:val="sr-Cyrl-RS" w:eastAsia="en-GB"/>
        </w:rPr>
        <w:t>гласи</w:t>
      </w:r>
      <w:r>
        <w:rPr>
          <w:lang w:val="sr-Cyrl-RS" w:eastAsia="en-GB"/>
        </w:rPr>
        <w:t xml:space="preserve"> :</w:t>
      </w:r>
    </w:p>
    <w:p w14:paraId="2C372EDD" w14:textId="2DD5E048" w:rsidR="00C17B6F" w:rsidRDefault="00C93390" w:rsidP="0006194F">
      <w:pPr>
        <w:pStyle w:val="BodyText"/>
        <w:ind w:firstLine="720"/>
        <w:rPr>
          <w:rFonts w:cstheme="minorHAnsi"/>
          <w:lang w:val="sr-Cyrl-RS"/>
        </w:rPr>
      </w:pPr>
      <w:r>
        <w:rPr>
          <w:lang w:val="sr-Cyrl-RS" w:eastAsia="en-GB"/>
        </w:rPr>
        <w:t>„</w:t>
      </w:r>
      <w:r w:rsidRPr="00C93390">
        <w:rPr>
          <w:rFonts w:cstheme="minorHAnsi"/>
          <w:i/>
          <w:iCs/>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Pr>
          <w:rFonts w:cstheme="minorHAnsi"/>
          <w:lang w:val="sr-Cyrl-RS"/>
        </w:rPr>
        <w:t>“</w:t>
      </w:r>
      <w:r w:rsidRPr="00833399">
        <w:rPr>
          <w:rFonts w:cstheme="minorHAnsi"/>
          <w:lang w:val="sr-Cyrl-RS"/>
        </w:rPr>
        <w:t>.</w:t>
      </w:r>
    </w:p>
    <w:p w14:paraId="464016D5" w14:textId="11822E75" w:rsidR="009B78FD" w:rsidRDefault="009D55B3" w:rsidP="00C17B6F">
      <w:pPr>
        <w:pStyle w:val="BodyText"/>
        <w:ind w:firstLine="720"/>
        <w:rPr>
          <w:rFonts w:cstheme="minorHAnsi"/>
          <w:lang w:val="sr-Cyrl-RS"/>
        </w:rPr>
      </w:pPr>
      <w:r>
        <w:rPr>
          <w:rFonts w:cstheme="minorHAnsi"/>
          <w:lang w:val="sr-Cyrl-RS"/>
        </w:rPr>
        <w:t>На први поглед, дефиниција може деловати јако конфузно, па с тим у вези следи објашњење стручних појмова, а затим и пример рачунања.</w:t>
      </w:r>
      <w:r w:rsidR="00C17B6F">
        <w:rPr>
          <w:rFonts w:cstheme="minorHAnsi"/>
          <w:lang w:val="sr-Cyrl-RS"/>
        </w:rPr>
        <w:t xml:space="preserve"> </w:t>
      </w:r>
      <w:r w:rsidR="009B78FD">
        <w:rPr>
          <w:rFonts w:cstheme="minorHAnsi"/>
          <w:lang w:val="sr-Cyrl-RS"/>
        </w:rPr>
        <w:t>Подаци се скалирају</w:t>
      </w:r>
      <w:r w:rsidR="009B78FD" w:rsidRPr="009B78FD">
        <w:rPr>
          <w:rFonts w:cstheme="minorHAnsi"/>
          <w:lang w:val="sr-Cyrl-RS"/>
        </w:rPr>
        <w:t xml:space="preserve"> одузимањем средње вредности од сваке вредности у скупу података, а затим </w:t>
      </w:r>
      <w:r w:rsidR="009B78FD">
        <w:rPr>
          <w:rFonts w:cstheme="minorHAnsi"/>
          <w:lang w:val="sr-Cyrl-RS"/>
        </w:rPr>
        <w:t>се та вредност</w:t>
      </w:r>
      <w:r w:rsidR="009B78FD" w:rsidRPr="009B78FD">
        <w:rPr>
          <w:rFonts w:cstheme="minorHAnsi"/>
          <w:lang w:val="sr-Cyrl-RS"/>
        </w:rPr>
        <w:t xml:space="preserve"> подели стандардном девијацијом скупа података</w:t>
      </w:r>
      <w:r w:rsidR="009B78FD">
        <w:rPr>
          <w:rFonts w:cstheme="minorHAnsi"/>
          <w:lang w:val="sr-Cyrl-RS"/>
        </w:rPr>
        <w:t>. Формула за израчунавање гласи:</w:t>
      </w:r>
    </w:p>
    <w:p w14:paraId="714BEDD3" w14:textId="77777777" w:rsidR="00C17B6F" w:rsidRDefault="009B78FD" w:rsidP="00C17B6F">
      <w:pPr>
        <w:keepNext/>
        <w:ind w:firstLine="720"/>
        <w:jc w:val="center"/>
      </w:pPr>
      <w:r>
        <w:rPr>
          <w:noProof/>
        </w:rPr>
        <w:drawing>
          <wp:inline distT="0" distB="0" distL="0" distR="0" wp14:anchorId="1FC2490A" wp14:editId="62BCBF40">
            <wp:extent cx="3035147" cy="868680"/>
            <wp:effectExtent l="0" t="0" r="0" b="762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40"/>
                    <a:stretch>
                      <a:fillRect/>
                    </a:stretch>
                  </pic:blipFill>
                  <pic:spPr>
                    <a:xfrm>
                      <a:off x="0" y="0"/>
                      <a:ext cx="3037949" cy="869482"/>
                    </a:xfrm>
                    <a:prstGeom prst="rect">
                      <a:avLst/>
                    </a:prstGeom>
                  </pic:spPr>
                </pic:pic>
              </a:graphicData>
            </a:graphic>
          </wp:inline>
        </w:drawing>
      </w:r>
    </w:p>
    <w:p w14:paraId="073AD077" w14:textId="18BB460F" w:rsidR="00C17B6F" w:rsidRPr="00C17B6F" w:rsidRDefault="00C17B6F" w:rsidP="00C17B6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7</w:t>
      </w:r>
      <w:r>
        <w:fldChar w:fldCharType="end"/>
      </w:r>
      <w:r>
        <w:rPr>
          <w:lang w:val="sr-Cyrl-RS"/>
        </w:rPr>
        <w:t xml:space="preserve"> – Формула за израчунавање стандардне девијације</w:t>
      </w:r>
    </w:p>
    <w:p w14:paraId="7F606FE0" w14:textId="43F1829E" w:rsidR="009B78FD" w:rsidRDefault="00C17B6F" w:rsidP="005F2597">
      <w:pPr>
        <w:pStyle w:val="BodyText"/>
        <w:ind w:firstLine="720"/>
        <w:rPr>
          <w:lang w:val="sr-Cyrl-RS"/>
        </w:rPr>
      </w:pPr>
      <w:r>
        <w:rPr>
          <w:lang w:val="sr-Cyrl-RS"/>
        </w:rPr>
        <w:t xml:space="preserve">где </w:t>
      </w:r>
      <w:r w:rsidRPr="00C17B6F">
        <w:rPr>
          <w:i/>
          <w:iCs/>
          <w:lang w:val="sr-Cyrl-RS"/>
        </w:rPr>
        <w:t>х</w:t>
      </w:r>
      <w:r>
        <w:rPr>
          <w:lang w:val="sr-Cyrl-RS"/>
        </w:rPr>
        <w:t xml:space="preserve"> </w:t>
      </w:r>
      <w:r w:rsidR="009B78FD">
        <w:rPr>
          <w:lang w:val="sr-Cyrl-RS"/>
        </w:rPr>
        <w:t xml:space="preserve">представља тренутну вредност у скупу, </w:t>
      </w:r>
      <w:r w:rsidR="009B78FD">
        <w:rPr>
          <w:lang w:val="sr-Latn-RS"/>
        </w:rPr>
        <w:t xml:space="preserve">mean(x) </w:t>
      </w:r>
      <w:r w:rsidR="009B78FD">
        <w:rPr>
          <w:lang w:val="sr-Cyrl-RS"/>
        </w:rPr>
        <w:t xml:space="preserve">представља средњу </w:t>
      </w:r>
      <w:r w:rsidR="009B78FD">
        <w:rPr>
          <w:lang w:val="sr-Cyrl-RS"/>
        </w:rPr>
        <w:lastRenderedPageBreak/>
        <w:t xml:space="preserve">вредност елеманта у скупу док </w:t>
      </w:r>
      <w:r w:rsidR="009B78FD">
        <w:rPr>
          <w:lang w:val="sr-Latn-RS"/>
        </w:rPr>
        <w:t xml:space="preserve">standard deviation (x) </w:t>
      </w:r>
      <w:r w:rsidR="009B78FD">
        <w:rPr>
          <w:lang w:val="sr-Cyrl-RS"/>
        </w:rPr>
        <w:t>представља стандардну девијацију скупа података.</w:t>
      </w:r>
    </w:p>
    <w:p w14:paraId="77F3A440" w14:textId="77777777" w:rsidR="00C17B6F" w:rsidRDefault="009B78FD" w:rsidP="00C17B6F">
      <w:pPr>
        <w:pStyle w:val="BodyText"/>
        <w:ind w:firstLine="720"/>
        <w:rPr>
          <w:lang w:val="sr-Cyrl-RS"/>
        </w:rPr>
      </w:pPr>
      <w:r w:rsidRPr="009B78FD">
        <w:rPr>
          <w:lang w:val="sr-Cyrl-RS"/>
        </w:rPr>
        <w:t>Стандардна девијација је мера колико су појединачне тачке података у скупу података распоређене или одступају од средње вредности скупа података.</w:t>
      </w:r>
    </w:p>
    <w:p w14:paraId="3EC793A6" w14:textId="77777777" w:rsidR="00C17B6F" w:rsidRDefault="009B78FD" w:rsidP="00C17B6F">
      <w:pPr>
        <w:pStyle w:val="BodyText"/>
        <w:ind w:firstLine="720"/>
        <w:rPr>
          <w:lang w:val="sr-Cyrl-RS"/>
        </w:rPr>
      </w:pPr>
      <w:r w:rsidRPr="009B78FD">
        <w:rPr>
          <w:lang w:val="sr-Cyrl-RS"/>
        </w:rPr>
        <w:t>Стандардна девијација од 1 значи да је просечна удаљеност сваке тачке података од средње вредности 1 стандардна девијација. Ако су тачке података више распоређене, стандардна девијација ће бити већа, а ако су тачке података чвршће груписане око средње вредности, стандардна девијација ће бити мања.</w:t>
      </w:r>
    </w:p>
    <w:p w14:paraId="4AA09520" w14:textId="0D85BD67" w:rsidR="003623D3" w:rsidRPr="00C17B6F" w:rsidRDefault="009B78FD" w:rsidP="003623D3">
      <w:pPr>
        <w:pStyle w:val="BodyText"/>
        <w:ind w:firstLine="720"/>
        <w:rPr>
          <w:lang w:val="sr-Latn-RS"/>
        </w:rPr>
      </w:pPr>
      <w:r w:rsidRPr="009B78FD">
        <w:rPr>
          <w:lang w:val="sr-Cyrl-RS"/>
        </w:rPr>
        <w:t>Другим речима, стандардна девијација од 1 указује да већина тачака података у скупу података спада у 1 стандардну девијацију средње вредности. Ово може бити корисно за разумевање варијабилности скупа података и идентификовање било каквих одступања или необичних тачака података.</w:t>
      </w:r>
      <w:r w:rsidR="00C17B6F">
        <w:rPr>
          <w:lang w:val="sr-Cyrl-RS"/>
        </w:rPr>
        <w:t xml:space="preserve"> </w:t>
      </w:r>
      <w:r>
        <w:rPr>
          <w:lang w:val="sr-Cyrl-RS"/>
        </w:rPr>
        <w:t>Примера ради, нека постоји скуп</w:t>
      </w:r>
      <w:r w:rsidR="00C17B6F">
        <w:rPr>
          <w:lang w:val="sr-Cyrl-RS"/>
        </w:rPr>
        <w:t xml:space="preserve"> података</w:t>
      </w:r>
      <w:r w:rsidR="00C17B6F">
        <w:rPr>
          <w:lang w:val="sr-Latn-RS"/>
        </w:rPr>
        <w:t>:</w:t>
      </w:r>
    </w:p>
    <w:bookmarkStart w:id="24" w:name="_MON_1739968949"/>
    <w:bookmarkEnd w:id="24"/>
    <w:p w14:paraId="7D332FA1" w14:textId="0FC581AE" w:rsidR="00C17B6F" w:rsidRPr="003623D3" w:rsidRDefault="003623D3" w:rsidP="003623D3">
      <w:pPr>
        <w:pStyle w:val="BodyText"/>
        <w:rPr>
          <w:lang w:val="sr-Cyrl-RS"/>
        </w:rPr>
      </w:pPr>
      <w:r>
        <w:rPr>
          <w:lang w:val="sr-Cyrl-RS"/>
        </w:rPr>
        <w:object w:dxaOrig="9026" w:dyaOrig="1302" w14:anchorId="7BED48D4">
          <v:shape id="_x0000_i1037" type="#_x0000_t75" style="width:449.85pt;height:66.25pt" o:ole="">
            <v:imagedata r:id="rId41" o:title=""/>
          </v:shape>
          <o:OLEObject Type="Embed" ProgID="Word.OpenDocumentText.12" ShapeID="_x0000_i1037" DrawAspect="Content" ObjectID="_1741519099" r:id="rId42"/>
        </w:object>
      </w:r>
      <w:r w:rsidR="001715CB">
        <w:rPr>
          <w:lang w:val="sr-Cyrl-RS"/>
        </w:rPr>
        <w:tab/>
      </w:r>
      <w:r w:rsidR="009B78FD">
        <w:rPr>
          <w:lang w:val="sr-Cyrl-RS"/>
        </w:rPr>
        <w:t>Средња вредност тог скупа би била:</w:t>
      </w:r>
    </w:p>
    <w:bookmarkStart w:id="25" w:name="_MON_1739968999"/>
    <w:bookmarkEnd w:id="25"/>
    <w:p w14:paraId="60C83E5A" w14:textId="6BE6863C" w:rsidR="00C17B6F" w:rsidRDefault="003623D3" w:rsidP="00C17B6F">
      <w:pPr>
        <w:rPr>
          <w:rFonts w:asciiTheme="minorHAnsi" w:hAnsiTheme="minorHAnsi" w:cstheme="minorHAnsi"/>
          <w:lang w:val="sr-Cyrl-RS"/>
        </w:rPr>
      </w:pPr>
      <w:r>
        <w:rPr>
          <w:rFonts w:asciiTheme="minorHAnsi" w:hAnsiTheme="minorHAnsi" w:cstheme="minorHAnsi"/>
          <w:lang w:val="sr-Cyrl-RS"/>
        </w:rPr>
        <w:object w:dxaOrig="9026" w:dyaOrig="1581" w14:anchorId="1216B04C">
          <v:shape id="_x0000_i1038" type="#_x0000_t75" style="width:449.85pt;height:77.75pt" o:ole="">
            <v:imagedata r:id="rId43" o:title=""/>
          </v:shape>
          <o:OLEObject Type="Embed" ProgID="Word.OpenDocumentText.12" ShapeID="_x0000_i1038" DrawAspect="Content" ObjectID="_1741519100" r:id="rId44"/>
        </w:object>
      </w:r>
    </w:p>
    <w:p w14:paraId="6C18D74E" w14:textId="54C2E175" w:rsidR="009B78FD" w:rsidRPr="001715CB" w:rsidRDefault="009B78FD" w:rsidP="001715CB">
      <w:pPr>
        <w:pStyle w:val="BodyText"/>
        <w:ind w:firstLine="720"/>
        <w:rPr>
          <w:lang w:val="sr-Cyrl-RS"/>
        </w:rPr>
      </w:pPr>
      <w:r>
        <w:rPr>
          <w:lang w:val="sr-Cyrl-RS"/>
        </w:rPr>
        <w:t>Следећи корак би био одузети од сваког елемента средњу вредност</w:t>
      </w:r>
      <w:r w:rsidR="005F2597">
        <w:rPr>
          <w:lang w:val="sr-Cyrl-RS"/>
        </w:rPr>
        <w:t>, а затим те вредности квадрирати</w:t>
      </w:r>
      <w:r w:rsidR="001715CB" w:rsidRPr="001715CB">
        <w:rPr>
          <w:lang w:val="sr-Cyrl-RS"/>
        </w:rPr>
        <w:t xml:space="preserve"> </w:t>
      </w:r>
      <w:r w:rsidR="001715CB">
        <w:rPr>
          <w:lang w:val="sr-Cyrl-RS"/>
        </w:rPr>
        <w:t>и за њих израчунати средњу вредност.</w:t>
      </w:r>
    </w:p>
    <w:bookmarkStart w:id="26" w:name="_MON_1739969084"/>
    <w:bookmarkEnd w:id="26"/>
    <w:p w14:paraId="118A1E3D" w14:textId="16603904" w:rsidR="009B78FD" w:rsidRPr="0006194F" w:rsidRDefault="001715CB" w:rsidP="0006194F">
      <w:pPr>
        <w:rPr>
          <w:rFonts w:asciiTheme="minorHAnsi" w:hAnsiTheme="minorHAnsi" w:cstheme="minorHAnsi"/>
          <w:lang w:val="sr-Cyrl-RS"/>
        </w:rPr>
      </w:pPr>
      <w:r>
        <w:rPr>
          <w:rFonts w:asciiTheme="minorHAnsi" w:hAnsiTheme="minorHAnsi" w:cstheme="minorHAnsi"/>
          <w:lang w:val="sr-Cyrl-RS"/>
        </w:rPr>
        <w:object w:dxaOrig="9026" w:dyaOrig="4431" w14:anchorId="5F63CDF6">
          <v:shape id="_x0000_i1039" type="#_x0000_t75" style="width:449.85pt;height:220.05pt" o:ole="">
            <v:imagedata r:id="rId45" o:title=""/>
          </v:shape>
          <o:OLEObject Type="Embed" ProgID="Word.OpenDocumentText.12" ShapeID="_x0000_i1039" DrawAspect="Content" ObjectID="_1741519101" r:id="rId46"/>
        </w:object>
      </w:r>
      <w:r w:rsidR="009B78FD">
        <w:rPr>
          <w:lang w:val="sr-Cyrl-RS"/>
        </w:rPr>
        <w:t>Стандардна девијација представља корен ове вредности односно</w:t>
      </w:r>
    </w:p>
    <w:bookmarkStart w:id="27" w:name="_MON_1739969698"/>
    <w:bookmarkEnd w:id="27"/>
    <w:p w14:paraId="4309A4FA" w14:textId="640AECF9" w:rsidR="00F67B35" w:rsidRDefault="003623D3" w:rsidP="009B78FD">
      <w:pPr>
        <w:rPr>
          <w:rFonts w:asciiTheme="minorHAnsi" w:hAnsiTheme="minorHAnsi" w:cstheme="minorHAnsi"/>
          <w:lang w:val="sr-Cyrl-RS"/>
        </w:rPr>
      </w:pPr>
      <w:r>
        <w:rPr>
          <w:rFonts w:asciiTheme="minorHAnsi" w:hAnsiTheme="minorHAnsi" w:cstheme="minorHAnsi"/>
          <w:lang w:val="sr-Cyrl-RS"/>
        </w:rPr>
        <w:object w:dxaOrig="9026" w:dyaOrig="1302" w14:anchorId="7792D8EE">
          <v:shape id="_x0000_i1040" type="#_x0000_t75" style="width:449.85pt;height:66.25pt" o:ole="">
            <v:imagedata r:id="rId47" o:title=""/>
          </v:shape>
          <o:OLEObject Type="Embed" ProgID="Word.OpenDocumentText.12" ShapeID="_x0000_i1040" DrawAspect="Content" ObjectID="_1741519102" r:id="rId48"/>
        </w:object>
      </w:r>
    </w:p>
    <w:p w14:paraId="007B3D30" w14:textId="2ADEEF35" w:rsidR="00376C59" w:rsidRDefault="00376C59" w:rsidP="001715CB">
      <w:pPr>
        <w:pStyle w:val="BodyText"/>
        <w:ind w:firstLine="720"/>
        <w:rPr>
          <w:lang w:val="sr-Cyrl-RS"/>
        </w:rPr>
      </w:pPr>
      <w:r>
        <w:rPr>
          <w:lang w:val="sr-Cyrl-RS"/>
        </w:rPr>
        <w:t xml:space="preserve">Новодобијене вредности вратимо у почетну формулу чиме се добија </w:t>
      </w:r>
      <w:r w:rsidR="0006194F">
        <w:rPr>
          <w:lang w:val="sr-Cyrl-RS"/>
        </w:rPr>
        <w:t>З-</w:t>
      </w:r>
      <w:r>
        <w:rPr>
          <w:lang w:val="sr-Cyrl-RS"/>
        </w:rPr>
        <w:t xml:space="preserve">скор </w:t>
      </w:r>
    </w:p>
    <w:bookmarkStart w:id="28" w:name="_MON_1740258683"/>
    <w:bookmarkEnd w:id="28"/>
    <w:p w14:paraId="0CBB10F6" w14:textId="7EFDA87C" w:rsidR="00F67B35" w:rsidRDefault="0056030A" w:rsidP="00F67B35">
      <w:pPr>
        <w:pStyle w:val="BodyText"/>
        <w:rPr>
          <w:lang w:val="sr-Cyrl-RS"/>
        </w:rPr>
      </w:pPr>
      <w:r>
        <w:rPr>
          <w:lang w:val="sr-Cyrl-RS"/>
        </w:rPr>
        <w:object w:dxaOrig="9026" w:dyaOrig="5196" w14:anchorId="05C9C37C">
          <v:shape id="_x0000_i1041" type="#_x0000_t75" style="width:451.6pt;height:256.9pt" o:ole="">
            <v:imagedata r:id="rId49" o:title=""/>
          </v:shape>
          <o:OLEObject Type="Embed" ProgID="Word.OpenDocumentText.12" ShapeID="_x0000_i1041" DrawAspect="Content" ObjectID="_1741519103" r:id="rId50"/>
        </w:object>
      </w:r>
    </w:p>
    <w:p w14:paraId="26F9641E" w14:textId="48A0D56B" w:rsidR="00C203F7" w:rsidRDefault="00C203F7" w:rsidP="00C203F7">
      <w:pPr>
        <w:pStyle w:val="Heading3"/>
        <w:rPr>
          <w:lang w:val="sr-Cyrl-RS"/>
        </w:rPr>
      </w:pPr>
      <w:bookmarkStart w:id="29" w:name="_Toc130897094"/>
      <w:r>
        <w:rPr>
          <w:lang w:val="sr-Cyrl-RS"/>
        </w:rPr>
        <w:t>Поређење и препоруке</w:t>
      </w:r>
      <w:bookmarkEnd w:id="29"/>
    </w:p>
    <w:p w14:paraId="0B1B2AF3" w14:textId="3614AB59" w:rsidR="0056030A" w:rsidRPr="0038043B" w:rsidRDefault="00DD2C8B" w:rsidP="0056030A">
      <w:pPr>
        <w:pStyle w:val="BodyText"/>
        <w:ind w:firstLine="720"/>
        <w:rPr>
          <w:lang w:val="sr-Cyrl-RS"/>
        </w:rPr>
      </w:pPr>
      <w:r>
        <w:rPr>
          <w:lang w:val="sr-Cyrl-RS"/>
        </w:rPr>
        <w:t>Што се тиче најбољег случаја примене, иста правила се односе као</w:t>
      </w:r>
      <w:r w:rsidR="001240AC">
        <w:rPr>
          <w:lang w:val="sr-Cyrl-RS"/>
        </w:rPr>
        <w:t xml:space="preserve"> и</w:t>
      </w:r>
      <w:r>
        <w:rPr>
          <w:lang w:val="sr-Cyrl-RS"/>
        </w:rPr>
        <w:t xml:space="preserve"> код технике нормализације. Стандардизација, као и нормализација, има смисла код алгоритама који </w:t>
      </w:r>
      <w:r w:rsidR="001240AC">
        <w:rPr>
          <w:lang w:val="sr-Cyrl-RS"/>
        </w:rPr>
        <w:t>рачунају растојање између података</w:t>
      </w:r>
      <w:r w:rsidR="0006194F">
        <w:rPr>
          <w:lang w:val="sr-Cyrl-RS"/>
        </w:rPr>
        <w:t>.</w:t>
      </w:r>
      <w:r w:rsidR="001240AC">
        <w:rPr>
          <w:lang w:val="sr-Cyrl-RS"/>
        </w:rPr>
        <w:t xml:space="preserve"> </w:t>
      </w:r>
      <w:r w:rsidR="0006194F">
        <w:rPr>
          <w:lang w:val="sr-Cyrl-RS"/>
        </w:rPr>
        <w:t>К</w:t>
      </w:r>
      <w:r w:rsidR="001240AC">
        <w:rPr>
          <w:lang w:val="sr-Cyrl-RS"/>
        </w:rPr>
        <w:t xml:space="preserve">ако је већ детаљно објашњено (страна 5) због чега се скалирање врши пре тих алгоритама, </w:t>
      </w:r>
      <w:r w:rsidR="0006194F">
        <w:rPr>
          <w:lang w:val="sr-Cyrl-RS"/>
        </w:rPr>
        <w:t xml:space="preserve">следи само кратак осврт на </w:t>
      </w:r>
      <w:r w:rsidR="001240AC">
        <w:rPr>
          <w:lang w:val="sr-Cyrl-RS"/>
        </w:rPr>
        <w:t>алгоритме.  Дакле, алгоритми пре којих је неопходно извршити скалирање  су алгоритми који рачунају растојање између</w:t>
      </w:r>
      <w:r w:rsidR="00C30328">
        <w:rPr>
          <w:lang w:val="sr-Cyrl-RS"/>
        </w:rPr>
        <w:t xml:space="preserve"> </w:t>
      </w:r>
      <w:r w:rsidR="001240AC">
        <w:rPr>
          <w:lang w:val="sr-Cyrl-RS"/>
        </w:rPr>
        <w:t>података</w:t>
      </w:r>
      <w:r w:rsidR="00C30328">
        <w:rPr>
          <w:lang w:val="sr-Cyrl-RS"/>
        </w:rPr>
        <w:t xml:space="preserve"> и то</w:t>
      </w:r>
      <w:r w:rsidR="001240AC">
        <w:rPr>
          <w:lang w:val="sr-Cyrl-RS"/>
        </w:rPr>
        <w:t xml:space="preserve"> су анализа главних компоненти (</w:t>
      </w:r>
      <w:r w:rsidR="001240AC">
        <w:rPr>
          <w:lang w:val="sr-Latn-RS"/>
        </w:rPr>
        <w:t>PCA)</w:t>
      </w:r>
      <w:r w:rsidR="001240AC">
        <w:rPr>
          <w:lang w:val="sr-Cyrl-RS"/>
        </w:rPr>
        <w:t>,</w:t>
      </w:r>
      <w:r w:rsidR="001240AC">
        <w:rPr>
          <w:lang w:val="sr-Latn-RS"/>
        </w:rPr>
        <w:t xml:space="preserve"> </w:t>
      </w:r>
      <w:r w:rsidR="001240AC">
        <w:rPr>
          <w:lang w:val="sr-Cyrl-RS"/>
        </w:rPr>
        <w:t xml:space="preserve"> метод потпорних вектора</w:t>
      </w:r>
      <w:r w:rsidR="001240AC">
        <w:rPr>
          <w:lang w:val="sr-Latn-RS"/>
        </w:rPr>
        <w:t xml:space="preserve"> (SVM), </w:t>
      </w:r>
      <w:r w:rsidR="001240AC">
        <w:rPr>
          <w:lang w:val="sr-Cyrl-RS"/>
        </w:rPr>
        <w:t>К-најближих суседа (</w:t>
      </w:r>
      <w:r w:rsidR="001240AC">
        <w:rPr>
          <w:lang w:val="sr-Latn-RS"/>
        </w:rPr>
        <w:t xml:space="preserve">KNN), </w:t>
      </w:r>
      <w:r w:rsidR="001240AC">
        <w:rPr>
          <w:lang w:val="sr-Cyrl-RS"/>
        </w:rPr>
        <w:t>док алгоритми код којих није неопходно претходно скалирање односно стандардизација података су алгоритми базирани на стаблу и наивни бајес.</w:t>
      </w:r>
      <w:r w:rsidR="0038043B">
        <w:rPr>
          <w:lang w:val="sr-Latn-RS"/>
        </w:rPr>
        <w:t xml:space="preserve"> </w:t>
      </w:r>
      <w:r w:rsidR="0052104D">
        <w:rPr>
          <w:lang w:val="sr-Cyrl-RS"/>
        </w:rPr>
        <w:t>Веома је битно напоменути,</w:t>
      </w:r>
      <w:r w:rsidR="0038043B">
        <w:rPr>
          <w:lang w:val="sr-Cyrl-RS"/>
        </w:rPr>
        <w:t xml:space="preserve"> када се говори о вештачким неуронским мрежама, скалирање итекако има велики утицај на побољшање перформанси неуронских мрежа и пожељно га је применити пре тренинга.</w:t>
      </w:r>
    </w:p>
    <w:p w14:paraId="484EE986" w14:textId="44DB93A7" w:rsidR="00C30328" w:rsidRDefault="00C30328" w:rsidP="0042195F">
      <w:pPr>
        <w:pStyle w:val="BodyText"/>
        <w:ind w:firstLine="720"/>
        <w:rPr>
          <w:lang w:val="sr-Cyrl-RS"/>
        </w:rPr>
      </w:pPr>
      <w:r>
        <w:rPr>
          <w:lang w:val="sr-Cyrl-RS"/>
        </w:rPr>
        <w:t xml:space="preserve">Свакако, намеће се питање, када се подаци </w:t>
      </w:r>
      <w:r w:rsidR="0006194F">
        <w:rPr>
          <w:lang w:val="sr-Cyrl-RS"/>
        </w:rPr>
        <w:t>скалирају</w:t>
      </w:r>
      <w:r>
        <w:rPr>
          <w:lang w:val="sr-Cyrl-RS"/>
        </w:rPr>
        <w:t>, да ли користити технику стандардизације или технику нормализације. Први индикатор треба бити расподела података. Уколико подаци имају Гаусову расподелу</w:t>
      </w:r>
      <w:r w:rsidR="0056030A">
        <w:rPr>
          <w:lang w:val="sr-Latn-RS"/>
        </w:rPr>
        <w:t>/</w:t>
      </w:r>
      <w:r w:rsidR="0056030A">
        <w:rPr>
          <w:lang w:val="sr-Cyrl-RS"/>
        </w:rPr>
        <w:t>нормалну расподелу (облик звона)</w:t>
      </w:r>
      <w:r>
        <w:rPr>
          <w:lang w:val="sr-Cyrl-RS"/>
        </w:rPr>
        <w:t xml:space="preserve"> и атрибути</w:t>
      </w:r>
      <w:r w:rsidR="0056030A">
        <w:rPr>
          <w:lang w:val="sr-Cyrl-RS"/>
        </w:rPr>
        <w:t xml:space="preserve"> у скупу података</w:t>
      </w:r>
      <w:r>
        <w:rPr>
          <w:lang w:val="sr-Cyrl-RS"/>
        </w:rPr>
        <w:t xml:space="preserve"> имају различиту скалу, препорука је да се подаци </w:t>
      </w:r>
      <w:r w:rsidRPr="0056030A">
        <w:rPr>
          <w:b/>
          <w:bCs/>
          <w:lang w:val="sr-Cyrl-RS"/>
        </w:rPr>
        <w:t>стандаризују</w:t>
      </w:r>
      <w:r>
        <w:rPr>
          <w:lang w:val="sr-Cyrl-RS"/>
        </w:rPr>
        <w:t xml:space="preserve">. Са друге стране, уколико подаци немају Гаусову расподелу </w:t>
      </w:r>
      <w:r w:rsidR="0056030A">
        <w:rPr>
          <w:lang w:val="sr-Latn-RS"/>
        </w:rPr>
        <w:t>(</w:t>
      </w:r>
      <w:r w:rsidR="0056030A">
        <w:rPr>
          <w:lang w:val="sr-Cyrl-RS"/>
        </w:rPr>
        <w:t xml:space="preserve">искривљена расподела) </w:t>
      </w:r>
      <w:r>
        <w:rPr>
          <w:lang w:val="sr-Cyrl-RS"/>
        </w:rPr>
        <w:t xml:space="preserve">и када атрибути имају сличне размере, препорука је да се подаци </w:t>
      </w:r>
      <w:r w:rsidRPr="0056030A">
        <w:rPr>
          <w:b/>
          <w:bCs/>
          <w:lang w:val="sr-Cyrl-RS"/>
        </w:rPr>
        <w:t>нормализују</w:t>
      </w:r>
      <w:r>
        <w:rPr>
          <w:lang w:val="sr-Cyrl-RS"/>
        </w:rPr>
        <w:t>.</w:t>
      </w:r>
      <w:r w:rsidR="0056030A">
        <w:rPr>
          <w:lang w:val="sr-Cyrl-RS"/>
        </w:rPr>
        <w:t xml:space="preserve"> Разлика између расподела се најбоље може видети на слици</w:t>
      </w:r>
      <w:r>
        <w:rPr>
          <w:lang w:val="sr-Cyrl-RS"/>
        </w:rPr>
        <w:t xml:space="preserve"> </w:t>
      </w:r>
      <w:r w:rsidR="0056030A">
        <w:rPr>
          <w:lang w:val="sr-Cyrl-RS"/>
        </w:rPr>
        <w:t>8.</w:t>
      </w:r>
    </w:p>
    <w:p w14:paraId="41554342" w14:textId="77777777" w:rsidR="0056030A" w:rsidRDefault="0056030A" w:rsidP="0056030A">
      <w:pPr>
        <w:pStyle w:val="BodyText"/>
        <w:keepNext/>
        <w:ind w:firstLine="720"/>
        <w:jc w:val="center"/>
      </w:pPr>
      <w:r>
        <w:rPr>
          <w:noProof/>
          <w:lang w:val="sr-Latn-RS"/>
        </w:rPr>
        <w:lastRenderedPageBreak/>
        <w:drawing>
          <wp:inline distT="0" distB="0" distL="0" distR="0" wp14:anchorId="7944B3EB" wp14:editId="331F0C31">
            <wp:extent cx="3579450" cy="2468880"/>
            <wp:effectExtent l="0" t="0" r="254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612338" cy="2491564"/>
                    </a:xfrm>
                    <a:prstGeom prst="rect">
                      <a:avLst/>
                    </a:prstGeom>
                  </pic:spPr>
                </pic:pic>
              </a:graphicData>
            </a:graphic>
          </wp:inline>
        </w:drawing>
      </w:r>
    </w:p>
    <w:p w14:paraId="594C0E88" w14:textId="461E0101" w:rsidR="0056030A" w:rsidRPr="0056030A" w:rsidRDefault="0056030A" w:rsidP="0056030A">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8</w:t>
      </w:r>
      <w:r>
        <w:fldChar w:fldCharType="end"/>
      </w:r>
      <w:r>
        <w:rPr>
          <w:lang w:val="sr-Cyrl-RS"/>
        </w:rPr>
        <w:t xml:space="preserve"> – Гаусова и </w:t>
      </w:r>
      <w:r w:rsidR="00344792">
        <w:rPr>
          <w:lang w:val="sr-Cyrl-RS"/>
        </w:rPr>
        <w:t>н</w:t>
      </w:r>
      <w:r>
        <w:rPr>
          <w:lang w:val="sr-Cyrl-RS"/>
        </w:rPr>
        <w:t>е-</w:t>
      </w:r>
      <w:r w:rsidR="00344792">
        <w:rPr>
          <w:lang w:val="sr-Cyrl-RS"/>
        </w:rPr>
        <w:t>г</w:t>
      </w:r>
      <w:r>
        <w:rPr>
          <w:lang w:val="sr-Cyrl-RS"/>
        </w:rPr>
        <w:t>аусова расподела података</w:t>
      </w:r>
    </w:p>
    <w:p w14:paraId="6049E75B" w14:textId="77777777" w:rsidR="0056030A" w:rsidRDefault="001240AC" w:rsidP="001240AC">
      <w:pPr>
        <w:pStyle w:val="BodyText"/>
        <w:rPr>
          <w:lang w:val="sr-Cyrl-RS"/>
        </w:rPr>
      </w:pPr>
      <w:r>
        <w:rPr>
          <w:lang w:val="sr-Cyrl-RS"/>
        </w:rPr>
        <w:tab/>
      </w:r>
    </w:p>
    <w:p w14:paraId="3E58E11F" w14:textId="7CE9F943" w:rsidR="001240AC" w:rsidRDefault="0056030A" w:rsidP="0056030A">
      <w:pPr>
        <w:pStyle w:val="BodyText"/>
        <w:ind w:firstLine="720"/>
        <w:rPr>
          <w:lang w:val="sr-Cyrl-RS"/>
        </w:rPr>
      </w:pPr>
      <w:r>
        <w:rPr>
          <w:lang w:val="sr-Cyrl-RS"/>
        </w:rPr>
        <w:t xml:space="preserve">Уколико постоје недоумице, најбоље је применити обе технике на скупу података. </w:t>
      </w:r>
      <w:r w:rsidR="0052104D">
        <w:rPr>
          <w:lang w:val="sr-Cyrl-RS"/>
        </w:rPr>
        <w:t>Након примењених техника на почетном скупу података, на основу поређења перформанси модела се може видети која техника више одговара датом скупу података</w:t>
      </w:r>
      <w:r>
        <w:rPr>
          <w:lang w:val="sr-Cyrl-RS"/>
        </w:rPr>
        <w:t>.</w:t>
      </w:r>
    </w:p>
    <w:p w14:paraId="090F23E5" w14:textId="77777777" w:rsidR="0056030A" w:rsidRPr="00F37B3C" w:rsidRDefault="0056030A" w:rsidP="0056030A">
      <w:pPr>
        <w:pStyle w:val="Heading3"/>
        <w:rPr>
          <w:lang w:val="en-GB"/>
        </w:rPr>
      </w:pPr>
    </w:p>
    <w:p w14:paraId="65B864CD" w14:textId="48D197D1" w:rsidR="005D577E" w:rsidRDefault="005D577E" w:rsidP="0056030A">
      <w:pPr>
        <w:pStyle w:val="Heading2"/>
        <w:rPr>
          <w:lang w:val="sr-Cyrl-RS"/>
        </w:rPr>
      </w:pPr>
      <w:bookmarkStart w:id="30" w:name="_Toc130897095"/>
      <w:r>
        <w:rPr>
          <w:lang w:val="sr-Cyrl-RS"/>
        </w:rPr>
        <w:t>Дискретизација података</w:t>
      </w:r>
      <w:bookmarkEnd w:id="30"/>
    </w:p>
    <w:p w14:paraId="2BBA0D49" w14:textId="77777777" w:rsidR="0056030A" w:rsidRPr="0056030A" w:rsidRDefault="0056030A" w:rsidP="0056030A">
      <w:pPr>
        <w:rPr>
          <w:lang w:val="sr-Cyrl-RS"/>
        </w:rPr>
      </w:pPr>
    </w:p>
    <w:p w14:paraId="5C7DC008" w14:textId="77777777" w:rsidR="00343A75" w:rsidRPr="00343A75" w:rsidRDefault="00343A75" w:rsidP="00343A75">
      <w:pPr>
        <w:pStyle w:val="BodyText"/>
        <w:ind w:firstLine="720"/>
        <w:rPr>
          <w:lang w:val="sr-Cyrl-RS"/>
        </w:rPr>
      </w:pPr>
      <w:r w:rsidRPr="00343A75">
        <w:rPr>
          <w:lang w:val="sr-Cyrl-RS"/>
        </w:rPr>
        <w:t>Машинско учење користи технику која се зове дискретизација података да би се континуирани подаци претворили у дискретне вредности или категорије. Континуирани опсег података је подељен на интервале или бинове, који могу послужити за поједностављење података и једноставније испитивање.</w:t>
      </w:r>
    </w:p>
    <w:p w14:paraId="6DF7D45E" w14:textId="11510958" w:rsidR="007054BF" w:rsidRDefault="00343A75" w:rsidP="007054BF">
      <w:pPr>
        <w:pStyle w:val="BodyText"/>
        <w:ind w:firstLine="720"/>
        <w:rPr>
          <w:lang w:val="sr-Cyrl-RS"/>
        </w:rPr>
      </w:pPr>
      <w:r w:rsidRPr="00343A75">
        <w:rPr>
          <w:lang w:val="sr-Cyrl-RS"/>
        </w:rPr>
        <w:t>Пошто многи алгоритми машинско</w:t>
      </w:r>
      <w:r>
        <w:rPr>
          <w:lang w:val="sr-Cyrl-RS"/>
        </w:rPr>
        <w:t>г</w:t>
      </w:r>
      <w:r w:rsidRPr="00343A75">
        <w:rPr>
          <w:lang w:val="sr-Cyrl-RS"/>
        </w:rPr>
        <w:t xml:space="preserve"> учењ</w:t>
      </w:r>
      <w:r>
        <w:rPr>
          <w:lang w:val="sr-Cyrl-RS"/>
        </w:rPr>
        <w:t>а</w:t>
      </w:r>
      <w:r w:rsidRPr="00343A75">
        <w:rPr>
          <w:lang w:val="sr-Cyrl-RS"/>
        </w:rPr>
        <w:t xml:space="preserve"> захтевају дискретне податке </w:t>
      </w:r>
      <w:r>
        <w:rPr>
          <w:lang w:val="sr-Cyrl-RS"/>
        </w:rPr>
        <w:t>на</w:t>
      </w:r>
      <w:r w:rsidRPr="00343A75">
        <w:rPr>
          <w:lang w:val="sr-Cyrl-RS"/>
        </w:rPr>
        <w:t xml:space="preserve"> улаз</w:t>
      </w:r>
      <w:r>
        <w:rPr>
          <w:lang w:val="sr-Cyrl-RS"/>
        </w:rPr>
        <w:t>у</w:t>
      </w:r>
      <w:r w:rsidRPr="00343A75">
        <w:rPr>
          <w:lang w:val="sr-Cyrl-RS"/>
        </w:rPr>
        <w:t>, дискретизација података је кључна</w:t>
      </w:r>
      <w:r>
        <w:rPr>
          <w:lang w:val="sr-Cyrl-RS"/>
        </w:rPr>
        <w:t xml:space="preserve"> у препроцесирању</w:t>
      </w:r>
      <w:r w:rsidRPr="00343A75">
        <w:rPr>
          <w:lang w:val="sr-Cyrl-RS"/>
        </w:rPr>
        <w:t>. Штавише, дискретизација може повећати тачност модела класификације</w:t>
      </w:r>
      <w:r>
        <w:rPr>
          <w:lang w:val="sr-Cyrl-RS"/>
        </w:rPr>
        <w:t xml:space="preserve"> и</w:t>
      </w:r>
      <w:r w:rsidRPr="00343A75">
        <w:rPr>
          <w:lang w:val="sr-Cyrl-RS"/>
        </w:rPr>
        <w:t xml:space="preserve"> смањити утицај ирелевантних података и побољшати читљивост налаза.</w:t>
      </w:r>
      <w:r w:rsidR="007054BF">
        <w:rPr>
          <w:lang w:val="sr-Cyrl-RS"/>
        </w:rPr>
        <w:t xml:space="preserve"> </w:t>
      </w:r>
      <w:r w:rsidR="007054BF" w:rsidRPr="007054BF">
        <w:rPr>
          <w:lang w:val="sr-Cyrl-RS"/>
        </w:rPr>
        <w:t xml:space="preserve">Употреба дискретних вредности има </w:t>
      </w:r>
      <w:r w:rsidR="007054BF">
        <w:rPr>
          <w:lang w:val="sr-Cyrl-RS"/>
        </w:rPr>
        <w:t xml:space="preserve">пуно </w:t>
      </w:r>
      <w:r w:rsidR="007054BF" w:rsidRPr="007054BF">
        <w:rPr>
          <w:lang w:val="sr-Cyrl-RS"/>
        </w:rPr>
        <w:t>предности као што су:</w:t>
      </w:r>
    </w:p>
    <w:p w14:paraId="6BBF2EDA" w14:textId="77777777" w:rsidR="007054BF" w:rsidRDefault="007054BF" w:rsidP="007054BF">
      <w:pPr>
        <w:pStyle w:val="BodyText"/>
        <w:numPr>
          <w:ilvl w:val="0"/>
          <w:numId w:val="21"/>
        </w:numPr>
        <w:rPr>
          <w:lang w:val="sr-Cyrl-RS"/>
        </w:rPr>
      </w:pPr>
      <w:r w:rsidRPr="007054BF">
        <w:rPr>
          <w:lang w:val="sr-Cyrl-RS"/>
        </w:rPr>
        <w:t>Дискретне функције захтевају мање меморијског простора.</w:t>
      </w:r>
    </w:p>
    <w:p w14:paraId="63B26CC1" w14:textId="74417F07" w:rsidR="007054BF" w:rsidRDefault="007054BF" w:rsidP="007054BF">
      <w:pPr>
        <w:pStyle w:val="BodyText"/>
        <w:numPr>
          <w:ilvl w:val="0"/>
          <w:numId w:val="21"/>
        </w:numPr>
        <w:rPr>
          <w:lang w:val="sr-Cyrl-RS"/>
        </w:rPr>
      </w:pPr>
      <w:r w:rsidRPr="007054BF">
        <w:rPr>
          <w:lang w:val="sr-Cyrl-RS"/>
        </w:rPr>
        <w:t>Дискретне карактеристике су често ближе репрезентацији на нивоу знања.</w:t>
      </w:r>
    </w:p>
    <w:p w14:paraId="6DC0E6BE" w14:textId="2C92AE47" w:rsidR="007054BF" w:rsidRDefault="007054BF" w:rsidP="007054BF">
      <w:pPr>
        <w:pStyle w:val="BodyText"/>
        <w:numPr>
          <w:ilvl w:val="0"/>
          <w:numId w:val="21"/>
        </w:numPr>
        <w:rPr>
          <w:lang w:val="sr-Cyrl-RS"/>
        </w:rPr>
      </w:pPr>
      <w:r w:rsidRPr="007054BF">
        <w:rPr>
          <w:lang w:val="sr-Cyrl-RS"/>
        </w:rPr>
        <w:t xml:space="preserve">Подаци се могу смањити и поједноставити дискретизацијом, </w:t>
      </w:r>
      <w:r>
        <w:rPr>
          <w:lang w:val="sr-Cyrl-RS"/>
        </w:rPr>
        <w:t>чинећи их</w:t>
      </w:r>
      <w:r w:rsidRPr="007054BF">
        <w:rPr>
          <w:lang w:val="sr-Cyrl-RS"/>
        </w:rPr>
        <w:t xml:space="preserve"> лакш</w:t>
      </w:r>
      <w:r>
        <w:rPr>
          <w:lang w:val="sr-Cyrl-RS"/>
        </w:rPr>
        <w:t xml:space="preserve">им за </w:t>
      </w:r>
      <w:r w:rsidRPr="007054BF">
        <w:rPr>
          <w:lang w:val="sr-Cyrl-RS"/>
        </w:rPr>
        <w:t>разумети, употребити и објаснити.</w:t>
      </w:r>
    </w:p>
    <w:p w14:paraId="399C742B" w14:textId="4AD7CE10" w:rsidR="007054BF" w:rsidRDefault="007054BF" w:rsidP="007054BF">
      <w:pPr>
        <w:pStyle w:val="BodyText"/>
        <w:numPr>
          <w:ilvl w:val="0"/>
          <w:numId w:val="21"/>
        </w:numPr>
        <w:rPr>
          <w:lang w:val="sr-Cyrl-RS"/>
        </w:rPr>
      </w:pPr>
      <w:r w:rsidRPr="007054BF">
        <w:rPr>
          <w:lang w:val="sr-Cyrl-RS"/>
        </w:rPr>
        <w:t xml:space="preserve">Учење ће бити прецизније и брже коришћењем дискретних </w:t>
      </w:r>
      <w:r>
        <w:rPr>
          <w:lang w:val="sr-Cyrl-RS"/>
        </w:rPr>
        <w:t>података.</w:t>
      </w:r>
      <w:r w:rsidRPr="007054BF">
        <w:rPr>
          <w:lang w:val="sr-Cyrl-RS"/>
        </w:rPr>
        <w:t xml:space="preserve"> </w:t>
      </w:r>
    </w:p>
    <w:p w14:paraId="4132DEF7" w14:textId="77777777" w:rsidR="007054BF" w:rsidRPr="007054BF" w:rsidRDefault="007054BF" w:rsidP="007054BF">
      <w:pPr>
        <w:pStyle w:val="BodyText"/>
        <w:rPr>
          <w:lang w:val="sr-Cyrl-RS"/>
        </w:rPr>
      </w:pPr>
    </w:p>
    <w:p w14:paraId="309FE8F5" w14:textId="53B2D11D" w:rsidR="007054BF" w:rsidRPr="007054BF" w:rsidRDefault="007054BF" w:rsidP="007054BF">
      <w:pPr>
        <w:pStyle w:val="BodyText"/>
        <w:ind w:firstLine="360"/>
        <w:rPr>
          <w:lang w:val="sr-Cyrl-RS"/>
        </w:rPr>
      </w:pPr>
      <w:r w:rsidRPr="007054BF">
        <w:rPr>
          <w:lang w:val="sr-Cyrl-RS"/>
        </w:rPr>
        <w:t>Да би се успоставиле дискретне категорије или интервали, процес дискретизације података често подразумева одабир технике дискретизације, о чему ће касније бити више речи. На пример, приступ дискретизације би се могао користити за раздвајање старости пацијената у старосне групе као што су 18–30, 31–50 и 51–80, што ће касније помоћи при разумевању клиничке слике.</w:t>
      </w:r>
    </w:p>
    <w:p w14:paraId="0C2D4620" w14:textId="65CDF528" w:rsidR="00C67620" w:rsidRDefault="007054BF" w:rsidP="007054BF">
      <w:pPr>
        <w:pStyle w:val="BodyText"/>
        <w:ind w:firstLine="720"/>
        <w:rPr>
          <w:lang w:val="sr-Cyrl-RS"/>
        </w:rPr>
      </w:pPr>
      <w:r w:rsidRPr="007054BF">
        <w:rPr>
          <w:lang w:val="sr-Cyrl-RS"/>
        </w:rPr>
        <w:lastRenderedPageBreak/>
        <w:t xml:space="preserve">Методе дискретизације могу бити надгледане или </w:t>
      </w:r>
      <w:r w:rsidR="00345E07">
        <w:rPr>
          <w:lang w:val="sr-Cyrl-RS"/>
        </w:rPr>
        <w:t>ненадгледане</w:t>
      </w:r>
      <w:r w:rsidRPr="007054BF">
        <w:rPr>
          <w:lang w:val="sr-Cyrl-RS"/>
        </w:rPr>
        <w:t xml:space="preserve"> у зависности од тога да ли користи информације о скуповима података. </w:t>
      </w:r>
      <w:r w:rsidR="00345E07">
        <w:rPr>
          <w:lang w:val="sr-Cyrl-RS"/>
        </w:rPr>
        <w:t>Надгледане</w:t>
      </w:r>
      <w:r w:rsidRPr="007054BF">
        <w:rPr>
          <w:lang w:val="sr-Cyrl-RS"/>
        </w:rPr>
        <w:t xml:space="preserve"> методе користе </w:t>
      </w:r>
      <w:r w:rsidR="00345E07">
        <w:rPr>
          <w:lang w:val="sr-Cyrl-RS"/>
        </w:rPr>
        <w:t>називе</w:t>
      </w:r>
      <w:r w:rsidRPr="007054BF">
        <w:rPr>
          <w:lang w:val="sr-Cyrl-RS"/>
        </w:rPr>
        <w:t xml:space="preserve"> класе приликом партиционисања</w:t>
      </w:r>
      <w:r>
        <w:rPr>
          <w:lang w:val="sr-Cyrl-RS"/>
        </w:rPr>
        <w:t xml:space="preserve"> </w:t>
      </w:r>
      <w:r w:rsidRPr="007054BF">
        <w:rPr>
          <w:lang w:val="sr-Cyrl-RS"/>
        </w:rPr>
        <w:t>континуиран</w:t>
      </w:r>
      <w:r w:rsidR="00345E07">
        <w:rPr>
          <w:lang w:val="sr-Cyrl-RS"/>
        </w:rPr>
        <w:t>их</w:t>
      </w:r>
      <w:r w:rsidRPr="007054BF">
        <w:rPr>
          <w:lang w:val="sr-Cyrl-RS"/>
        </w:rPr>
        <w:t xml:space="preserve"> </w:t>
      </w:r>
      <w:r w:rsidR="00345E07">
        <w:rPr>
          <w:lang w:val="sr-Cyrl-RS"/>
        </w:rPr>
        <w:t>атрибута</w:t>
      </w:r>
      <w:r w:rsidRPr="007054BF">
        <w:rPr>
          <w:lang w:val="sr-Cyrl-RS"/>
        </w:rPr>
        <w:t>. С друге стране, методе</w:t>
      </w:r>
      <w:r w:rsidR="00345E07">
        <w:rPr>
          <w:lang w:val="sr-Cyrl-RS"/>
        </w:rPr>
        <w:t xml:space="preserve"> ненадгледане</w:t>
      </w:r>
      <w:r w:rsidRPr="007054BF">
        <w:rPr>
          <w:lang w:val="sr-Cyrl-RS"/>
        </w:rPr>
        <w:t xml:space="preserve"> дискретизације не захтевају </w:t>
      </w:r>
      <w:r w:rsidR="00345E07">
        <w:rPr>
          <w:lang w:val="sr-Cyrl-RS"/>
        </w:rPr>
        <w:t xml:space="preserve"> назив </w:t>
      </w:r>
      <w:r w:rsidRPr="007054BF">
        <w:rPr>
          <w:lang w:val="sr-Cyrl-RS"/>
        </w:rPr>
        <w:t>клас</w:t>
      </w:r>
      <w:r w:rsidR="00345E07">
        <w:rPr>
          <w:lang w:val="sr-Cyrl-RS"/>
        </w:rPr>
        <w:t>е</w:t>
      </w:r>
      <w:r w:rsidRPr="007054BF">
        <w:rPr>
          <w:lang w:val="sr-Cyrl-RS"/>
        </w:rPr>
        <w:t xml:space="preserve"> за дискретизацију континуираних атрибута. </w:t>
      </w:r>
      <w:r w:rsidR="00C67620">
        <w:rPr>
          <w:lang w:val="sr-Cyrl-RS"/>
        </w:rPr>
        <w:t xml:space="preserve">Уколико говоримо о ненадгледаној </w:t>
      </w:r>
      <w:r w:rsidR="00F06D8A">
        <w:rPr>
          <w:lang w:val="sr-Cyrl-RS"/>
        </w:rPr>
        <w:t>дискретизаци неке од техника су</w:t>
      </w:r>
      <w:r w:rsidR="00C67620">
        <w:rPr>
          <w:lang w:val="sr-Cyrl-RS"/>
        </w:rPr>
        <w:t>:</w:t>
      </w:r>
    </w:p>
    <w:p w14:paraId="4B732B6B" w14:textId="57E6FB8C" w:rsidR="00C67620" w:rsidRDefault="00C67620" w:rsidP="00C67620">
      <w:pPr>
        <w:pStyle w:val="BodyText"/>
        <w:numPr>
          <w:ilvl w:val="0"/>
          <w:numId w:val="18"/>
        </w:numPr>
        <w:rPr>
          <w:lang w:val="sr-Cyrl-RS"/>
        </w:rPr>
      </w:pPr>
      <w:r>
        <w:rPr>
          <w:lang w:val="sr-Cyrl-RS"/>
        </w:rPr>
        <w:t>Бининг једнаке тежине</w:t>
      </w:r>
    </w:p>
    <w:p w14:paraId="534D14A2" w14:textId="5DC8C41F" w:rsidR="00C67620" w:rsidRDefault="00C67620" w:rsidP="00C67620">
      <w:pPr>
        <w:pStyle w:val="BodyText"/>
        <w:numPr>
          <w:ilvl w:val="0"/>
          <w:numId w:val="18"/>
        </w:numPr>
        <w:rPr>
          <w:lang w:val="sr-Cyrl-RS"/>
        </w:rPr>
      </w:pPr>
      <w:r>
        <w:rPr>
          <w:lang w:val="sr-Cyrl-RS"/>
        </w:rPr>
        <w:t>Бининг једнаке фреквенције</w:t>
      </w:r>
    </w:p>
    <w:p w14:paraId="7A18C767" w14:textId="2942DDCB" w:rsidR="00C67620" w:rsidRDefault="00C67620" w:rsidP="00C67620">
      <w:pPr>
        <w:pStyle w:val="BodyText"/>
        <w:numPr>
          <w:ilvl w:val="0"/>
          <w:numId w:val="18"/>
        </w:numPr>
        <w:rPr>
          <w:lang w:val="sr-Cyrl-RS"/>
        </w:rPr>
      </w:pPr>
      <w:r>
        <w:rPr>
          <w:lang w:val="sr-Latn-RS"/>
        </w:rPr>
        <w:t>K-Means</w:t>
      </w:r>
      <w:r w:rsidR="005246C9">
        <w:rPr>
          <w:lang w:val="sr-Cyrl-RS"/>
        </w:rPr>
        <w:t xml:space="preserve"> бининг</w:t>
      </w:r>
    </w:p>
    <w:p w14:paraId="5C263A90" w14:textId="59E4E2B2" w:rsidR="00345E07" w:rsidRDefault="00345E07" w:rsidP="00345E07">
      <w:pPr>
        <w:pStyle w:val="BodyText"/>
        <w:ind w:firstLine="720"/>
        <w:rPr>
          <w:lang w:val="sr-Cyrl-RS"/>
        </w:rPr>
      </w:pPr>
      <w:r>
        <w:rPr>
          <w:lang w:val="sr-Cyrl-RS"/>
        </w:rPr>
        <w:t>Представници надгледане дискрезизације су:</w:t>
      </w:r>
    </w:p>
    <w:p w14:paraId="3CD9B782" w14:textId="1D1E021D" w:rsidR="00345E07" w:rsidRDefault="00345E07" w:rsidP="00345E07">
      <w:pPr>
        <w:pStyle w:val="BodyText"/>
        <w:numPr>
          <w:ilvl w:val="0"/>
          <w:numId w:val="23"/>
        </w:numPr>
        <w:rPr>
          <w:lang w:val="sr-Cyrl-RS"/>
        </w:rPr>
      </w:pPr>
      <w:r>
        <w:rPr>
          <w:lang w:val="sr-Cyrl-RS"/>
        </w:rPr>
        <w:t>Дискретизација базирана на грешци</w:t>
      </w:r>
    </w:p>
    <w:p w14:paraId="225F60F1" w14:textId="57A2C150" w:rsidR="00345E07" w:rsidRDefault="00345E07" w:rsidP="00345E07">
      <w:pPr>
        <w:pStyle w:val="BodyText"/>
        <w:numPr>
          <w:ilvl w:val="0"/>
          <w:numId w:val="23"/>
        </w:numPr>
        <w:rPr>
          <w:lang w:val="sr-Cyrl-RS"/>
        </w:rPr>
      </w:pPr>
      <w:r>
        <w:rPr>
          <w:lang w:val="sr-Cyrl-RS"/>
        </w:rPr>
        <w:t>Дискретизација базирана на ентропији</w:t>
      </w:r>
    </w:p>
    <w:p w14:paraId="19DEFF25" w14:textId="77777777" w:rsidR="00345E07" w:rsidRPr="00C67620" w:rsidRDefault="00345E07" w:rsidP="00345E07">
      <w:pPr>
        <w:pStyle w:val="BodyText"/>
        <w:rPr>
          <w:lang w:val="sr-Cyrl-RS"/>
        </w:rPr>
      </w:pPr>
    </w:p>
    <w:p w14:paraId="264FFA6C" w14:textId="3192326B" w:rsidR="00C67620" w:rsidRDefault="00345E07" w:rsidP="00345E07">
      <w:pPr>
        <w:pStyle w:val="BodyText"/>
        <w:ind w:firstLine="720"/>
        <w:rPr>
          <w:lang w:val="sr-Cyrl-RS"/>
        </w:rPr>
      </w:pPr>
      <w:r w:rsidRPr="00345E07">
        <w:rPr>
          <w:lang w:val="sr-Latn-RS"/>
        </w:rPr>
        <w:t xml:space="preserve">Коначно, може се направити разлика између метода дискретизације одозго </w:t>
      </w:r>
      <w:r>
        <w:rPr>
          <w:lang w:val="sr-Cyrl-RS"/>
        </w:rPr>
        <w:t>(</w:t>
      </w:r>
      <w:r>
        <w:rPr>
          <w:lang w:val="sr-Latn-RS"/>
        </w:rPr>
        <w:t xml:space="preserve">eng. Top-down) </w:t>
      </w:r>
      <w:r w:rsidRPr="00345E07">
        <w:rPr>
          <w:lang w:val="sr-Latn-RS"/>
        </w:rPr>
        <w:t>надоле и одоздо према горе</w:t>
      </w:r>
      <w:r w:rsidR="00CB6FCC">
        <w:rPr>
          <w:lang w:val="sr-Latn-RS"/>
        </w:rPr>
        <w:t xml:space="preserve"> (eng. Bottom-up)</w:t>
      </w:r>
      <w:r w:rsidRPr="00345E07">
        <w:rPr>
          <w:lang w:val="sr-Latn-RS"/>
        </w:rPr>
        <w:t xml:space="preserve">. Методе одозго надоле узимају у обзир један велики интервал који садржи све познате вредности </w:t>
      </w:r>
      <w:r w:rsidR="00CB6FCC">
        <w:rPr>
          <w:lang w:val="sr-Cyrl-RS"/>
        </w:rPr>
        <w:t>атрибута</w:t>
      </w:r>
      <w:r w:rsidRPr="00345E07">
        <w:rPr>
          <w:lang w:val="sr-Latn-RS"/>
        </w:rPr>
        <w:t>, а затим  партиционишу</w:t>
      </w:r>
      <w:r>
        <w:rPr>
          <w:lang w:val="sr-Cyrl-RS"/>
        </w:rPr>
        <w:t xml:space="preserve"> </w:t>
      </w:r>
      <w:r w:rsidRPr="00345E07">
        <w:rPr>
          <w:lang w:val="sr-Latn-RS"/>
        </w:rPr>
        <w:t>интервал</w:t>
      </w:r>
      <w:r w:rsidR="00CB6FCC">
        <w:rPr>
          <w:lang w:val="sr-Cyrl-RS"/>
        </w:rPr>
        <w:t>е</w:t>
      </w:r>
      <w:r w:rsidRPr="00345E07">
        <w:rPr>
          <w:lang w:val="sr-Latn-RS"/>
        </w:rPr>
        <w:t xml:space="preserve"> на све мање и мање подинтервале до одређеног критеријума заустављања или оптималног броја</w:t>
      </w:r>
      <w:r w:rsidR="00CB6FCC">
        <w:rPr>
          <w:lang w:val="sr-Cyrl-RS"/>
        </w:rPr>
        <w:t xml:space="preserve"> постигнутих интервала</w:t>
      </w:r>
      <w:r w:rsidRPr="00345E07">
        <w:rPr>
          <w:lang w:val="sr-Latn-RS"/>
        </w:rPr>
        <w:t>. Насупрот томе, методе одоздо према горе у почетку узимају у обзир низ интервала,</w:t>
      </w:r>
      <w:r>
        <w:rPr>
          <w:lang w:val="sr-Cyrl-RS"/>
        </w:rPr>
        <w:t xml:space="preserve"> </w:t>
      </w:r>
      <w:r w:rsidRPr="00345E07">
        <w:rPr>
          <w:lang w:val="sr-Latn-RS"/>
        </w:rPr>
        <w:t>одређен скупом граничних тачака, да комбинује ове интервале током извршавања до одређеног</w:t>
      </w:r>
      <w:r>
        <w:rPr>
          <w:lang w:val="sr-Cyrl-RS"/>
        </w:rPr>
        <w:t xml:space="preserve"> </w:t>
      </w:r>
      <w:r w:rsidRPr="00345E07">
        <w:rPr>
          <w:lang w:val="sr-Latn-RS"/>
        </w:rPr>
        <w:t>критеријум</w:t>
      </w:r>
      <w:r w:rsidR="00CB6FCC">
        <w:rPr>
          <w:lang w:val="sr-Cyrl-RS"/>
        </w:rPr>
        <w:t>а</w:t>
      </w:r>
      <w:r w:rsidRPr="00345E07">
        <w:rPr>
          <w:lang w:val="sr-Latn-RS"/>
        </w:rPr>
        <w:t xml:space="preserve"> заустављања</w:t>
      </w:r>
      <w:r w:rsidR="00CB6FCC">
        <w:rPr>
          <w:lang w:val="sr-Cyrl-RS"/>
        </w:rPr>
        <w:t>.</w:t>
      </w:r>
    </w:p>
    <w:p w14:paraId="50A4FE53" w14:textId="77777777" w:rsidR="00CB6FCC" w:rsidRPr="00CB6FCC" w:rsidRDefault="00CB6FCC" w:rsidP="00345E07">
      <w:pPr>
        <w:pStyle w:val="BodyText"/>
        <w:ind w:firstLine="720"/>
        <w:rPr>
          <w:lang w:val="sr-Cyrl-RS"/>
        </w:rPr>
      </w:pPr>
    </w:p>
    <w:p w14:paraId="683891A0" w14:textId="672F230C" w:rsidR="00C67620" w:rsidRPr="00C67620" w:rsidRDefault="00C67620" w:rsidP="00C67620">
      <w:pPr>
        <w:pStyle w:val="Heading3"/>
        <w:rPr>
          <w:lang w:val="sr-Cyrl-RS"/>
        </w:rPr>
      </w:pPr>
      <w:bookmarkStart w:id="31" w:name="_Toc130897096"/>
      <w:r>
        <w:rPr>
          <w:lang w:val="sr-Cyrl-RS"/>
        </w:rPr>
        <w:t>Ненадгледана дискретизација података</w:t>
      </w:r>
      <w:bookmarkEnd w:id="31"/>
    </w:p>
    <w:p w14:paraId="1AC1E297" w14:textId="7AF34F76" w:rsidR="00C4417C" w:rsidRPr="00344792" w:rsidRDefault="00F06D8A" w:rsidP="00F06D8A">
      <w:pPr>
        <w:pStyle w:val="BodyText"/>
        <w:ind w:firstLine="720"/>
        <w:rPr>
          <w:lang w:val="sr-Cyrl-RS"/>
        </w:rPr>
      </w:pPr>
      <w:r>
        <w:rPr>
          <w:lang w:val="sr-Cyrl-RS"/>
        </w:rPr>
        <w:t>Ненадгледана д</w:t>
      </w:r>
      <w:r w:rsidRPr="00F06D8A">
        <w:rPr>
          <w:lang w:val="sr-Cyrl-RS"/>
        </w:rPr>
        <w:t>искретизација података</w:t>
      </w:r>
      <w:r>
        <w:rPr>
          <w:lang w:val="sr-Cyrl-RS"/>
        </w:rPr>
        <w:t xml:space="preserve"> </w:t>
      </w:r>
      <w:r w:rsidRPr="00F06D8A">
        <w:rPr>
          <w:lang w:val="sr-Cyrl-RS"/>
        </w:rPr>
        <w:t>је врста технике дискретизације података која се не ослања на означене податке или претходно знање о дистрибуцији података.</w:t>
      </w:r>
    </w:p>
    <w:p w14:paraId="4491FE98" w14:textId="77777777" w:rsidR="00344792" w:rsidRDefault="00D34111" w:rsidP="005246C9">
      <w:pPr>
        <w:pStyle w:val="Heading4"/>
        <w:rPr>
          <w:lang w:val="sr-Cyrl-RS"/>
        </w:rPr>
      </w:pPr>
      <w:bookmarkStart w:id="32" w:name="_Toc130897097"/>
      <w:r w:rsidRPr="00344792">
        <w:rPr>
          <w:rStyle w:val="Heading3Char"/>
        </w:rPr>
        <w:t>Бининг једнаке ширине</w:t>
      </w:r>
      <w:bookmarkEnd w:id="32"/>
    </w:p>
    <w:p w14:paraId="0A26A1C5" w14:textId="0404BB4C" w:rsidR="00D34111" w:rsidRDefault="00D34111" w:rsidP="00D34111">
      <w:pPr>
        <w:pStyle w:val="BodyText"/>
        <w:ind w:firstLine="720"/>
        <w:rPr>
          <w:lang w:val="sr-Cyrl-RS"/>
        </w:rPr>
      </w:pPr>
      <w:r w:rsidRPr="00D34111">
        <w:rPr>
          <w:lang w:val="sr-Cyrl-RS"/>
        </w:rPr>
        <w:t xml:space="preserve"> Бининг једнаке ширине дели опсег података на унапред одређен број интервала или бинова једнаке ширине. Дељењем опсега података са бројем потребних бинова, израчунава се ширина сваке корпе. На пример, ако желимо да поделимо опсег вредности од 0 до 100 на 10 бинова, свака би канта била широка 10 јединица (0-10, 10-20, 20-30, итд.).</w:t>
      </w:r>
    </w:p>
    <w:p w14:paraId="2BAF8142" w14:textId="77777777" w:rsidR="00344792" w:rsidRDefault="00D34111" w:rsidP="00C67620">
      <w:pPr>
        <w:pStyle w:val="Heading4"/>
        <w:rPr>
          <w:lang w:val="sr-Cyrl-RS"/>
        </w:rPr>
      </w:pPr>
      <w:bookmarkStart w:id="33" w:name="_Toc130897098"/>
      <w:r w:rsidRPr="00344792">
        <w:rPr>
          <w:rStyle w:val="Heading3Char"/>
        </w:rPr>
        <w:t>Бининг једнаке фреквенције</w:t>
      </w:r>
      <w:bookmarkEnd w:id="33"/>
    </w:p>
    <w:p w14:paraId="423E7404" w14:textId="64BD8C9E" w:rsidR="005246C9" w:rsidRDefault="00D34111" w:rsidP="00CB6FCC">
      <w:pPr>
        <w:pStyle w:val="BodyText"/>
        <w:ind w:firstLine="720"/>
        <w:rPr>
          <w:lang w:val="sr-Cyrl-RS"/>
        </w:rPr>
      </w:pPr>
      <w:r w:rsidRPr="00D34111">
        <w:rPr>
          <w:lang w:val="sr-Cyrl-RS"/>
        </w:rPr>
        <w:t xml:space="preserve"> Често се </w:t>
      </w:r>
      <w:r w:rsidR="00F06D8A">
        <w:rPr>
          <w:lang w:val="sr-Cyrl-RS"/>
        </w:rPr>
        <w:t xml:space="preserve">може наћи и под </w:t>
      </w:r>
      <w:r w:rsidRPr="00D34111">
        <w:rPr>
          <w:lang w:val="sr-Cyrl-RS"/>
        </w:rPr>
        <w:t>назив</w:t>
      </w:r>
      <w:r w:rsidR="00F06D8A">
        <w:rPr>
          <w:lang w:val="sr-Cyrl-RS"/>
        </w:rPr>
        <w:t>ом</w:t>
      </w:r>
      <w:r w:rsidRPr="00D34111">
        <w:rPr>
          <w:lang w:val="sr-Cyrl-RS"/>
        </w:rPr>
        <w:t xml:space="preserve"> квантизација</w:t>
      </w:r>
      <w:r w:rsidR="00F06D8A">
        <w:rPr>
          <w:lang w:val="sr-Cyrl-RS"/>
        </w:rPr>
        <w:t>.</w:t>
      </w:r>
      <w:r w:rsidRPr="00D34111">
        <w:rPr>
          <w:lang w:val="sr-Cyrl-RS"/>
        </w:rPr>
        <w:t xml:space="preserve"> </w:t>
      </w:r>
      <w:r w:rsidR="00F06D8A">
        <w:rPr>
          <w:lang w:val="sr-Cyrl-RS"/>
        </w:rPr>
        <w:t>С</w:t>
      </w:r>
      <w:r w:rsidRPr="00D34111">
        <w:rPr>
          <w:lang w:val="sr-Cyrl-RS"/>
        </w:rPr>
        <w:t xml:space="preserve">абирање једнаке фреквенције дели опсег података на унапред одређени број интервала, од којих сваки има исту количину података. Аналитичар бира колико интервала ће користити. Овај приступ је од помоћи када је добијање </w:t>
      </w:r>
      <w:r>
        <w:rPr>
          <w:lang w:val="sr-Cyrl-RS"/>
        </w:rPr>
        <w:t>бинова</w:t>
      </w:r>
      <w:r w:rsidRPr="00D34111">
        <w:rPr>
          <w:lang w:val="sr-Cyrl-RS"/>
        </w:rPr>
        <w:t xml:space="preserve"> једнаке величине изазовно због дистрибуције података.</w:t>
      </w:r>
      <w:r w:rsidR="00F06D8A">
        <w:rPr>
          <w:lang w:val="sr-Cyrl-RS"/>
        </w:rPr>
        <w:t xml:space="preserve"> Рецимо да постоји скуп података</w:t>
      </w:r>
      <w:r w:rsidRPr="00D34111">
        <w:rPr>
          <w:lang w:val="sr-Cyrl-RS"/>
        </w:rPr>
        <w:t xml:space="preserve"> са </w:t>
      </w:r>
      <w:r w:rsidR="00F06D8A">
        <w:rPr>
          <w:lang w:val="sr-Cyrl-RS"/>
        </w:rPr>
        <w:t>не-гаусовом</w:t>
      </w:r>
      <w:r w:rsidRPr="00D34111">
        <w:rPr>
          <w:lang w:val="sr-Cyrl-RS"/>
        </w:rPr>
        <w:t xml:space="preserve"> дистрибуцијом која се креће од 0 до 100</w:t>
      </w:r>
      <w:r w:rsidR="00F06D8A">
        <w:rPr>
          <w:lang w:val="sr-Cyrl-RS"/>
        </w:rPr>
        <w:t xml:space="preserve">, и рецимо да се интервал дели на пет бинова. </w:t>
      </w:r>
      <w:r w:rsidRPr="00D34111">
        <w:rPr>
          <w:lang w:val="sr-Cyrl-RS"/>
        </w:rPr>
        <w:t xml:space="preserve">Пет бинова са једнаким бројем резултата у свакој канти биће креирано </w:t>
      </w:r>
      <w:r w:rsidR="00F06D8A">
        <w:rPr>
          <w:lang w:val="sr-Cyrl-RS"/>
        </w:rPr>
        <w:t>они могу изгледати овако</w:t>
      </w:r>
      <w:r w:rsidRPr="00D34111">
        <w:rPr>
          <w:lang w:val="sr-Cyrl-RS"/>
        </w:rPr>
        <w:t>: 0-40, 40-50, 50-70, 70-90 и 90-100.</w:t>
      </w:r>
    </w:p>
    <w:p w14:paraId="1C6DAE60" w14:textId="544CF5CC" w:rsidR="00CE119E" w:rsidRDefault="005246C9" w:rsidP="005246C9">
      <w:pPr>
        <w:pStyle w:val="Heading4"/>
        <w:rPr>
          <w:lang w:val="sr-Cyrl-RS"/>
        </w:rPr>
      </w:pPr>
      <w:r>
        <w:rPr>
          <w:lang w:val="sr-Latn-RS"/>
        </w:rPr>
        <w:lastRenderedPageBreak/>
        <w:t xml:space="preserve">K-means </w:t>
      </w:r>
      <w:r>
        <w:rPr>
          <w:lang w:val="sr-Cyrl-RS"/>
        </w:rPr>
        <w:t>бининг</w:t>
      </w:r>
    </w:p>
    <w:p w14:paraId="10272B1E" w14:textId="3619E07C" w:rsidR="00CE119E" w:rsidRPr="005246C9" w:rsidRDefault="005246C9" w:rsidP="00CE119E">
      <w:pPr>
        <w:pStyle w:val="BodyText"/>
        <w:ind w:firstLine="720"/>
        <w:rPr>
          <w:lang w:val="sr-Cyrl-RS"/>
        </w:rPr>
      </w:pPr>
      <w:r w:rsidRPr="005246C9">
        <w:rPr>
          <w:lang w:val="sr-Cyrl-RS"/>
        </w:rPr>
        <w:t>K-means бининг</w:t>
      </w:r>
      <w:r>
        <w:rPr>
          <w:lang w:val="sr-Cyrl-RS"/>
        </w:rPr>
        <w:t xml:space="preserve"> </w:t>
      </w:r>
      <w:r w:rsidR="00CE119E" w:rsidRPr="00CE119E">
        <w:rPr>
          <w:lang w:val="sr-Cyrl-RS"/>
        </w:rPr>
        <w:t xml:space="preserve">је метода </w:t>
      </w:r>
      <w:r>
        <w:rPr>
          <w:lang w:val="sr-Cyrl-RS"/>
        </w:rPr>
        <w:t xml:space="preserve">инспирисана </w:t>
      </w:r>
      <w:r w:rsidRPr="005246C9">
        <w:rPr>
          <w:lang w:val="sr-Cyrl-RS"/>
        </w:rPr>
        <w:t>K-means</w:t>
      </w:r>
      <w:r>
        <w:rPr>
          <w:lang w:val="sr-Cyrl-RS"/>
        </w:rPr>
        <w:t xml:space="preserve"> алгоритмом </w:t>
      </w:r>
      <w:r w:rsidR="00CE119E" w:rsidRPr="00CE119E">
        <w:rPr>
          <w:lang w:val="sr-Cyrl-RS"/>
        </w:rPr>
        <w:t>за груписање тачака</w:t>
      </w:r>
      <w:r>
        <w:rPr>
          <w:lang w:val="sr-Cyrl-RS"/>
        </w:rPr>
        <w:t>.</w:t>
      </w:r>
      <w:r w:rsidR="00CE119E" w:rsidRPr="00CE119E">
        <w:rPr>
          <w:lang w:val="sr-Cyrl-RS"/>
        </w:rPr>
        <w:t xml:space="preserve"> </w:t>
      </w:r>
      <w:r>
        <w:rPr>
          <w:lang w:val="sr-Cyrl-RS"/>
        </w:rPr>
        <w:t>П</w:t>
      </w:r>
      <w:r w:rsidR="00CE119E" w:rsidRPr="00CE119E">
        <w:rPr>
          <w:lang w:val="sr-Cyrl-RS"/>
        </w:rPr>
        <w:t>одата</w:t>
      </w:r>
      <w:r>
        <w:rPr>
          <w:lang w:val="sr-Cyrl-RS"/>
        </w:rPr>
        <w:t>ци се групушу</w:t>
      </w:r>
      <w:r w:rsidR="00CE119E" w:rsidRPr="00CE119E">
        <w:rPr>
          <w:lang w:val="sr-Cyrl-RS"/>
        </w:rPr>
        <w:t xml:space="preserve"> у к кластера на основу њихове сличности. У контексту дискретизације података, </w:t>
      </w:r>
      <w:r w:rsidRPr="005246C9">
        <w:rPr>
          <w:lang w:val="sr-Cyrl-RS"/>
        </w:rPr>
        <w:t>K-means</w:t>
      </w:r>
      <w:r w:rsidR="00CE119E" w:rsidRPr="00CE119E">
        <w:rPr>
          <w:lang w:val="sr-Cyrl-RS"/>
        </w:rPr>
        <w:t xml:space="preserve"> се може користити за партиционисање континуиране променљиве на к дискретних интервала или бинова.</w:t>
      </w:r>
      <w:r>
        <w:rPr>
          <w:lang w:val="sr-Cyrl-RS"/>
        </w:rPr>
        <w:t xml:space="preserve"> Уколико се </w:t>
      </w:r>
      <w:r w:rsidRPr="005246C9">
        <w:rPr>
          <w:lang w:val="sr-Cyrl-RS"/>
        </w:rPr>
        <w:t>K-means</w:t>
      </w:r>
      <w:r>
        <w:rPr>
          <w:lang w:val="sr-Cyrl-RS"/>
        </w:rPr>
        <w:t xml:space="preserve"> визуализује у 2</w:t>
      </w:r>
      <w:r>
        <w:rPr>
          <w:lang w:val="sr-Latn-RS"/>
        </w:rPr>
        <w:t xml:space="preserve">D </w:t>
      </w:r>
      <w:r>
        <w:rPr>
          <w:lang w:val="sr-Cyrl-RS"/>
        </w:rPr>
        <w:t>простору, он би изгледао као на слици 9.</w:t>
      </w:r>
    </w:p>
    <w:p w14:paraId="4684AAE5" w14:textId="77777777" w:rsidR="005246C9" w:rsidRPr="00CE119E" w:rsidRDefault="005246C9" w:rsidP="00CE119E">
      <w:pPr>
        <w:pStyle w:val="BodyText"/>
        <w:ind w:firstLine="720"/>
        <w:rPr>
          <w:lang w:val="sr-Cyrl-RS"/>
        </w:rPr>
      </w:pPr>
    </w:p>
    <w:p w14:paraId="67BA47DD" w14:textId="77777777" w:rsidR="005246C9" w:rsidRDefault="005246C9" w:rsidP="005246C9">
      <w:pPr>
        <w:pStyle w:val="BodyText"/>
        <w:keepNext/>
        <w:ind w:firstLine="720"/>
        <w:jc w:val="center"/>
      </w:pPr>
      <w:r>
        <w:rPr>
          <w:noProof/>
          <w:lang w:val="sr-Cyrl-RS"/>
        </w:rPr>
        <w:drawing>
          <wp:inline distT="0" distB="0" distL="0" distR="0" wp14:anchorId="6AE3FADB" wp14:editId="360E7B68">
            <wp:extent cx="4495800" cy="2697480"/>
            <wp:effectExtent l="0" t="0" r="0" b="762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511453" cy="2706872"/>
                    </a:xfrm>
                    <a:prstGeom prst="rect">
                      <a:avLst/>
                    </a:prstGeom>
                  </pic:spPr>
                </pic:pic>
              </a:graphicData>
            </a:graphic>
          </wp:inline>
        </w:drawing>
      </w:r>
    </w:p>
    <w:p w14:paraId="0AEEE774" w14:textId="1A9D6652" w:rsidR="005246C9" w:rsidRPr="00F4217F" w:rsidRDefault="005246C9" w:rsidP="00F4217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9</w:t>
      </w:r>
      <w:r>
        <w:fldChar w:fldCharType="end"/>
      </w:r>
      <w:r>
        <w:t xml:space="preserve"> - K-means </w:t>
      </w:r>
      <w:r>
        <w:rPr>
          <w:lang w:val="sr-Cyrl-RS"/>
        </w:rPr>
        <w:t>алгоритам</w:t>
      </w:r>
    </w:p>
    <w:p w14:paraId="04C0126A" w14:textId="31AED1CB" w:rsidR="00CE119E" w:rsidRDefault="005246C9" w:rsidP="00CE119E">
      <w:pPr>
        <w:pStyle w:val="BodyText"/>
        <w:rPr>
          <w:lang w:val="sr-Cyrl-RS"/>
        </w:rPr>
      </w:pPr>
      <w:r w:rsidRPr="005246C9">
        <w:rPr>
          <w:lang w:val="sr-Cyrl-RS"/>
        </w:rPr>
        <w:t>K-means</w:t>
      </w:r>
      <w:r>
        <w:rPr>
          <w:lang w:val="sr-Cyrl-RS"/>
        </w:rPr>
        <w:t xml:space="preserve"> </w:t>
      </w:r>
      <w:r w:rsidR="00CE119E" w:rsidRPr="00CE119E">
        <w:rPr>
          <w:lang w:val="sr-Cyrl-RS"/>
        </w:rPr>
        <w:t>алгоритам функционише на следећи начин:</w:t>
      </w:r>
    </w:p>
    <w:p w14:paraId="08A2610A" w14:textId="7DDACA83" w:rsidR="00CE119E" w:rsidRDefault="00CE119E" w:rsidP="00CE119E">
      <w:pPr>
        <w:pStyle w:val="BodyText"/>
        <w:numPr>
          <w:ilvl w:val="0"/>
          <w:numId w:val="20"/>
        </w:numPr>
        <w:rPr>
          <w:lang w:val="sr-Cyrl-RS"/>
        </w:rPr>
      </w:pPr>
      <w:r w:rsidRPr="00CE119E">
        <w:rPr>
          <w:lang w:val="sr-Cyrl-RS"/>
        </w:rPr>
        <w:t>Изаберите број кластера к.</w:t>
      </w:r>
    </w:p>
    <w:p w14:paraId="41E5E7FC" w14:textId="77777777" w:rsidR="00CE119E" w:rsidRDefault="00CE119E" w:rsidP="00CE119E">
      <w:pPr>
        <w:pStyle w:val="BodyText"/>
        <w:numPr>
          <w:ilvl w:val="0"/>
          <w:numId w:val="20"/>
        </w:numPr>
        <w:rPr>
          <w:lang w:val="sr-Cyrl-RS"/>
        </w:rPr>
      </w:pPr>
      <w:r w:rsidRPr="00CE119E">
        <w:rPr>
          <w:lang w:val="sr-Cyrl-RS"/>
        </w:rPr>
        <w:t>Насумично доделити к центара кластера.</w:t>
      </w:r>
    </w:p>
    <w:p w14:paraId="722EB45F" w14:textId="77777777" w:rsidR="00CE119E" w:rsidRDefault="00CE119E" w:rsidP="00CE119E">
      <w:pPr>
        <w:pStyle w:val="BodyText"/>
        <w:numPr>
          <w:ilvl w:val="0"/>
          <w:numId w:val="20"/>
        </w:numPr>
        <w:rPr>
          <w:lang w:val="sr-Cyrl-RS"/>
        </w:rPr>
      </w:pPr>
      <w:r w:rsidRPr="00CE119E">
        <w:rPr>
          <w:lang w:val="sr-Cyrl-RS"/>
        </w:rPr>
        <w:t>Доделите сваку тачку података најближем центру.</w:t>
      </w:r>
    </w:p>
    <w:p w14:paraId="48BD7FE4" w14:textId="77777777" w:rsidR="00CB6FCC" w:rsidRDefault="00CE119E" w:rsidP="00CB6FCC">
      <w:pPr>
        <w:pStyle w:val="BodyText"/>
        <w:numPr>
          <w:ilvl w:val="0"/>
          <w:numId w:val="20"/>
        </w:numPr>
        <w:rPr>
          <w:lang w:val="sr-Cyrl-RS"/>
        </w:rPr>
      </w:pPr>
      <w:r w:rsidRPr="00CE119E">
        <w:rPr>
          <w:lang w:val="sr-Cyrl-RS"/>
        </w:rPr>
        <w:t>Поново израчунајте центре на основу средње вредности тачака података додељених сваком кластеру.</w:t>
      </w:r>
    </w:p>
    <w:p w14:paraId="531DCC10" w14:textId="4CAA6849" w:rsidR="00CB6FCC" w:rsidRPr="00DA0434" w:rsidRDefault="00CE119E" w:rsidP="00CB6FCC">
      <w:pPr>
        <w:pStyle w:val="BodyText"/>
        <w:numPr>
          <w:ilvl w:val="0"/>
          <w:numId w:val="20"/>
        </w:numPr>
        <w:rPr>
          <w:lang w:val="sr-Cyrl-RS"/>
        </w:rPr>
      </w:pPr>
      <w:r w:rsidRPr="00CB6FCC">
        <w:rPr>
          <w:lang w:val="sr-Cyrl-RS"/>
        </w:rPr>
        <w:t>Поновите кораке 3 и 4 док се додељивање кластера више не мења.</w:t>
      </w:r>
      <w:r w:rsidR="00CB6FCC">
        <w:rPr>
          <w:lang w:val="sr-Cyrl-RS"/>
        </w:rPr>
        <w:t xml:space="preserve"> </w:t>
      </w:r>
      <w:r w:rsidRPr="00CB6FCC">
        <w:rPr>
          <w:lang w:val="sr-Cyrl-RS"/>
        </w:rPr>
        <w:t>Једном када К-Меанс алгоритам конвергира, границе кластера се могу користити као границе бин</w:t>
      </w:r>
      <w:r w:rsidR="00CB6FCC">
        <w:rPr>
          <w:lang w:val="sr-Cyrl-RS"/>
        </w:rPr>
        <w:t>ова</w:t>
      </w:r>
      <w:r w:rsidRPr="00CB6FCC">
        <w:rPr>
          <w:lang w:val="sr-Cyrl-RS"/>
        </w:rPr>
        <w:t xml:space="preserve"> за дискретизацију континуиран</w:t>
      </w:r>
      <w:r w:rsidR="00CB6FCC">
        <w:rPr>
          <w:lang w:val="sr-Cyrl-RS"/>
        </w:rPr>
        <w:t>их</w:t>
      </w:r>
      <w:r w:rsidRPr="00CB6FCC">
        <w:rPr>
          <w:lang w:val="sr-Cyrl-RS"/>
        </w:rPr>
        <w:t xml:space="preserve"> </w:t>
      </w:r>
      <w:r w:rsidR="00CB6FCC">
        <w:rPr>
          <w:lang w:val="sr-Cyrl-RS"/>
        </w:rPr>
        <w:t>атрибута</w:t>
      </w:r>
      <w:r w:rsidRPr="00CB6FCC">
        <w:rPr>
          <w:lang w:val="sr-Cyrl-RS"/>
        </w:rPr>
        <w:t>.</w:t>
      </w:r>
    </w:p>
    <w:p w14:paraId="2C185AB6" w14:textId="298C9CD6" w:rsidR="00CE119E" w:rsidRPr="00F4217F" w:rsidRDefault="00CE119E" w:rsidP="00F4217F">
      <w:pPr>
        <w:pStyle w:val="BodyText"/>
        <w:ind w:firstLine="720"/>
        <w:rPr>
          <w:lang w:val="sr-Latn-RS"/>
        </w:rPr>
      </w:pPr>
      <w:r w:rsidRPr="00CE119E">
        <w:rPr>
          <w:lang w:val="sr-Cyrl-RS"/>
        </w:rPr>
        <w:t xml:space="preserve">Претпоставимо да имамо скуп података о трансакцијама клијената, укључујући укупан износ потрошен у свакој трансакцији. </w:t>
      </w:r>
      <w:r w:rsidR="005246C9">
        <w:rPr>
          <w:lang w:val="sr-Cyrl-RS"/>
        </w:rPr>
        <w:t>Како вредности трансакције јесу континуалне вредности, ж</w:t>
      </w:r>
      <w:r w:rsidRPr="00CE119E">
        <w:rPr>
          <w:lang w:val="sr-Cyrl-RS"/>
        </w:rPr>
        <w:t xml:space="preserve">елимо да дискретизујемо укупан износ потрошен у 5 </w:t>
      </w:r>
      <w:r w:rsidR="00F4217F">
        <w:rPr>
          <w:lang w:val="sr-Cyrl-RS"/>
        </w:rPr>
        <w:t>бинова</w:t>
      </w:r>
      <w:r w:rsidRPr="00CE119E">
        <w:rPr>
          <w:lang w:val="sr-Cyrl-RS"/>
        </w:rPr>
        <w:t xml:space="preserve">. Можемо да користимо кластерисање </w:t>
      </w:r>
      <w:r w:rsidR="00F4217F" w:rsidRPr="005246C9">
        <w:rPr>
          <w:lang w:val="sr-Cyrl-RS"/>
        </w:rPr>
        <w:t>K-means</w:t>
      </w:r>
      <w:r w:rsidR="00F4217F">
        <w:rPr>
          <w:lang w:val="sr-Cyrl-RS"/>
        </w:rPr>
        <w:t xml:space="preserve"> </w:t>
      </w:r>
      <w:r w:rsidRPr="00CE119E">
        <w:rPr>
          <w:lang w:val="sr-Cyrl-RS"/>
        </w:rPr>
        <w:t>да бисмо одредили границе за свак</w:t>
      </w:r>
      <w:r w:rsidR="00F4217F">
        <w:rPr>
          <w:lang w:val="sr-Cyrl-RS"/>
        </w:rPr>
        <w:t>и бин.</w:t>
      </w:r>
    </w:p>
    <w:p w14:paraId="3D5CB9FB" w14:textId="77777777" w:rsidR="00CE119E" w:rsidRPr="00CE119E" w:rsidRDefault="00CE119E" w:rsidP="00CE119E">
      <w:pPr>
        <w:pStyle w:val="BodyText"/>
        <w:ind w:firstLine="720"/>
        <w:rPr>
          <w:lang w:val="sr-Cyrl-RS"/>
        </w:rPr>
      </w:pPr>
      <w:r w:rsidRPr="00CE119E">
        <w:rPr>
          <w:lang w:val="sr-Cyrl-RS"/>
        </w:rPr>
        <w:t>Прво бирамо к=5 кластера. Затим насумично додељујемо 5 центара. Затим сваку трансакцију додељујемо најближем центроиду на основу укупног потрошеног износа. Поново израчунавамо центре на основу средње вредности трансакција додељених сваком кластеру. Понављамо доделу и кораке ажурирања центра до конвергенције.</w:t>
      </w:r>
    </w:p>
    <w:p w14:paraId="73783499" w14:textId="56C87AC4" w:rsidR="00077ACF" w:rsidRDefault="00077ACF" w:rsidP="00CB6FCC">
      <w:pPr>
        <w:pStyle w:val="BodyText"/>
        <w:rPr>
          <w:lang w:val="sr-Cyrl-RS"/>
        </w:rPr>
      </w:pPr>
    </w:p>
    <w:p w14:paraId="641A8439" w14:textId="2D18BFE8" w:rsidR="00CB6FCC" w:rsidRDefault="00CB6FCC" w:rsidP="00CB6FCC">
      <w:pPr>
        <w:pStyle w:val="Heading3"/>
        <w:rPr>
          <w:lang w:val="sr-Cyrl-RS"/>
        </w:rPr>
      </w:pPr>
      <w:bookmarkStart w:id="34" w:name="_Toc130897099"/>
      <w:r>
        <w:rPr>
          <w:lang w:val="sr-Cyrl-RS"/>
        </w:rPr>
        <w:t>Надгледана дискретизација података</w:t>
      </w:r>
      <w:bookmarkEnd w:id="34"/>
    </w:p>
    <w:p w14:paraId="5685BCA8" w14:textId="77777777" w:rsidR="00CB6FCC" w:rsidRPr="00CB6FCC" w:rsidRDefault="00CB6FCC" w:rsidP="00CB6FCC">
      <w:pPr>
        <w:rPr>
          <w:lang w:val="sr-Cyrl-RS"/>
        </w:rPr>
      </w:pPr>
    </w:p>
    <w:p w14:paraId="2986F92E" w14:textId="562F8FBF" w:rsidR="00CB6FCC" w:rsidRDefault="00CB6FCC" w:rsidP="00CB6FCC">
      <w:pPr>
        <w:ind w:firstLine="720"/>
        <w:rPr>
          <w:lang w:val="sr-Cyrl-RS"/>
        </w:rPr>
      </w:pPr>
      <w:r w:rsidRPr="00CB6FCC">
        <w:rPr>
          <w:lang w:val="sr-Cyrl-RS"/>
        </w:rPr>
        <w:t>Методе надгледане дискретизације</w:t>
      </w:r>
      <w:r w:rsidR="00EC799E">
        <w:rPr>
          <w:lang w:val="sr-Latn-RS"/>
        </w:rPr>
        <w:t xml:space="preserve"> </w:t>
      </w:r>
      <w:r w:rsidR="00EC799E">
        <w:rPr>
          <w:lang w:val="sr-Cyrl-RS"/>
        </w:rPr>
        <w:t xml:space="preserve">података </w:t>
      </w:r>
      <w:r w:rsidRPr="00CB6FCC">
        <w:rPr>
          <w:lang w:val="sr-Cyrl-RS"/>
        </w:rPr>
        <w:t xml:space="preserve">користе ознаку класе приликом партиционисања </w:t>
      </w:r>
      <w:r w:rsidR="00EC799E">
        <w:rPr>
          <w:lang w:val="sr-Cyrl-RS"/>
        </w:rPr>
        <w:t>континуалних вредности података</w:t>
      </w:r>
      <w:r w:rsidRPr="00CB6FCC">
        <w:rPr>
          <w:lang w:val="sr-Cyrl-RS"/>
        </w:rPr>
        <w:t xml:space="preserve">. </w:t>
      </w:r>
      <w:r w:rsidR="00EC799E">
        <w:rPr>
          <w:lang w:val="sr-Cyrl-RS"/>
        </w:rPr>
        <w:t xml:space="preserve">Један од представника метода за надгледану дискретизацију података је дискретизација базирана на ентропији. </w:t>
      </w:r>
    </w:p>
    <w:p w14:paraId="6C238381" w14:textId="0EF79FDB" w:rsidR="00CB6FCC" w:rsidRDefault="00CB6FCC" w:rsidP="00CB6FCC">
      <w:pPr>
        <w:rPr>
          <w:lang w:val="sr-Cyrl-RS"/>
        </w:rPr>
      </w:pPr>
    </w:p>
    <w:p w14:paraId="4CBC5C6A" w14:textId="51C19D21" w:rsidR="00CB6FCC" w:rsidRDefault="004B307C" w:rsidP="004B307C">
      <w:pPr>
        <w:pStyle w:val="Heading4"/>
        <w:rPr>
          <w:lang w:val="sr-Cyrl-RS"/>
        </w:rPr>
      </w:pPr>
      <w:r>
        <w:rPr>
          <w:lang w:val="sr-Cyrl-RS"/>
        </w:rPr>
        <w:t>Дискретизација базирана на ентропији</w:t>
      </w:r>
    </w:p>
    <w:p w14:paraId="0BB5DA73" w14:textId="5A8A30FD" w:rsidR="004B307C" w:rsidRDefault="004B307C" w:rsidP="004B307C">
      <w:pPr>
        <w:rPr>
          <w:lang w:val="sr-Cyrl-RS"/>
        </w:rPr>
      </w:pPr>
    </w:p>
    <w:p w14:paraId="02863121" w14:textId="422C5A06" w:rsidR="004B307C" w:rsidRPr="0042195F" w:rsidRDefault="004B307C" w:rsidP="004B307C">
      <w:pPr>
        <w:pStyle w:val="BodyText"/>
        <w:ind w:firstLine="720"/>
        <w:rPr>
          <w:lang w:val="en-GB"/>
        </w:rPr>
      </w:pPr>
      <w:r w:rsidRPr="004B307C">
        <w:rPr>
          <w:lang w:val="sr-Cyrl-RS"/>
        </w:rPr>
        <w:t xml:space="preserve">Једна од метода надгледане дискретизације назива се дискретизација заснована на ентропији. Метода заснована на ентропији </w:t>
      </w:r>
      <w:r w:rsidR="00745DB3">
        <w:rPr>
          <w:lang w:val="sr-Cyrl-RS"/>
        </w:rPr>
        <w:t>користи</w:t>
      </w:r>
      <w:r w:rsidRPr="004B307C">
        <w:rPr>
          <w:lang w:val="sr-Cyrl-RS"/>
        </w:rPr>
        <w:t xml:space="preserve"> ентропију информација о класи кандидата</w:t>
      </w:r>
      <w:r>
        <w:rPr>
          <w:lang w:val="sr-Cyrl-RS"/>
        </w:rPr>
        <w:t xml:space="preserve"> </w:t>
      </w:r>
      <w:r w:rsidRPr="004B307C">
        <w:rPr>
          <w:lang w:val="sr-Cyrl-RS"/>
        </w:rPr>
        <w:t>партиције за одабир граница за дискретизацију. Ентропија класне информације је мера чистоће и то</w:t>
      </w:r>
      <w:r>
        <w:rPr>
          <w:lang w:val="sr-Cyrl-RS"/>
        </w:rPr>
        <w:t xml:space="preserve"> </w:t>
      </w:r>
      <w:r w:rsidRPr="004B307C">
        <w:rPr>
          <w:lang w:val="sr-Cyrl-RS"/>
        </w:rPr>
        <w:t>мери количину информација која би била потребна да би се назначило којој класи припада инстанца</w:t>
      </w:r>
      <w:r>
        <w:rPr>
          <w:lang w:val="sr-Cyrl-RS"/>
        </w:rPr>
        <w:t xml:space="preserve"> </w:t>
      </w:r>
      <w:r w:rsidRPr="004B307C">
        <w:rPr>
          <w:lang w:val="sr-Cyrl-RS"/>
        </w:rPr>
        <w:t>припада. Он разматра један велики интервал који садржи све познате вредности неке карактеристике, а затим рекурзивно</w:t>
      </w:r>
      <w:r>
        <w:rPr>
          <w:lang w:val="sr-Cyrl-RS"/>
        </w:rPr>
        <w:t xml:space="preserve"> </w:t>
      </w:r>
      <w:r w:rsidRPr="004B307C">
        <w:rPr>
          <w:lang w:val="sr-Cyrl-RS"/>
        </w:rPr>
        <w:t>дели овај интервал на мање подинтервале до неког критеријума заустављања</w:t>
      </w:r>
      <w:r w:rsidR="00745DB3">
        <w:rPr>
          <w:lang w:val="en-GB"/>
        </w:rPr>
        <w:t xml:space="preserve">. </w:t>
      </w:r>
      <w:r w:rsidRPr="004B307C">
        <w:rPr>
          <w:lang w:val="sr-Cyrl-RS"/>
        </w:rPr>
        <w:t>На тај начин се постиже оптималан број интервал</w:t>
      </w:r>
      <w:r w:rsidR="0042195F">
        <w:rPr>
          <w:lang w:val="en-GB"/>
        </w:rPr>
        <w:t>a.</w:t>
      </w:r>
    </w:p>
    <w:p w14:paraId="34160BCA" w14:textId="77777777" w:rsidR="009071E2" w:rsidRDefault="009071E2" w:rsidP="008C58D8">
      <w:pPr>
        <w:pStyle w:val="BodyText"/>
        <w:ind w:firstLine="720"/>
        <w:rPr>
          <w:lang w:val="sr-Cyrl-RS"/>
        </w:rPr>
      </w:pPr>
    </w:p>
    <w:p w14:paraId="41BB9763" w14:textId="60D28A02" w:rsidR="009071E2" w:rsidRDefault="00B76A78" w:rsidP="00B76A78">
      <w:pPr>
        <w:pStyle w:val="Heading3"/>
        <w:rPr>
          <w:lang w:val="sr-Cyrl-RS"/>
        </w:rPr>
      </w:pPr>
      <w:bookmarkStart w:id="35" w:name="_Toc130897100"/>
      <w:r>
        <w:rPr>
          <w:lang w:val="sr-Cyrl-RS"/>
        </w:rPr>
        <w:t>Случаји употребе и препоруке</w:t>
      </w:r>
      <w:bookmarkEnd w:id="35"/>
    </w:p>
    <w:p w14:paraId="14CC23AD" w14:textId="77777777" w:rsidR="009071E2" w:rsidRDefault="009071E2" w:rsidP="00B76A78">
      <w:pPr>
        <w:pStyle w:val="BodyText"/>
        <w:rPr>
          <w:lang w:val="sr-Cyrl-RS"/>
        </w:rPr>
      </w:pPr>
    </w:p>
    <w:p w14:paraId="045A4BE9" w14:textId="0D446B11" w:rsidR="008C58D8" w:rsidRDefault="008C58D8" w:rsidP="008C58D8">
      <w:pPr>
        <w:pStyle w:val="BodyText"/>
        <w:ind w:firstLine="720"/>
        <w:rPr>
          <w:lang w:val="sr-Cyrl-RS"/>
        </w:rPr>
      </w:pPr>
      <w:r>
        <w:rPr>
          <w:lang w:val="sr-Cyrl-RS"/>
        </w:rPr>
        <w:t>Неки од сценарија</w:t>
      </w:r>
      <w:r w:rsidRPr="008C58D8">
        <w:rPr>
          <w:lang w:val="sr-Cyrl-RS"/>
        </w:rPr>
        <w:t xml:space="preserve"> у којима дискретизација података може бити од помоћи</w:t>
      </w:r>
      <w:r>
        <w:rPr>
          <w:lang w:val="sr-Cyrl-RS"/>
        </w:rPr>
        <w:t xml:space="preserve"> јесте</w:t>
      </w:r>
      <w:r w:rsidRPr="008C58D8">
        <w:rPr>
          <w:lang w:val="sr-Cyrl-RS"/>
        </w:rPr>
        <w:t xml:space="preserve"> </w:t>
      </w:r>
      <w:r>
        <w:rPr>
          <w:lang w:val="sr-Cyrl-RS"/>
        </w:rPr>
        <w:t>к</w:t>
      </w:r>
      <w:r w:rsidRPr="008C58D8">
        <w:rPr>
          <w:lang w:val="sr-Cyrl-RS"/>
        </w:rPr>
        <w:t>ада се ради о великим скуповима података</w:t>
      </w:r>
      <w:r>
        <w:rPr>
          <w:lang w:val="sr-Cyrl-RS"/>
        </w:rPr>
        <w:t>.</w:t>
      </w:r>
      <w:r w:rsidRPr="008C58D8">
        <w:rPr>
          <w:lang w:val="sr-Cyrl-RS"/>
        </w:rPr>
        <w:t xml:space="preserve"> Дискретизација </w:t>
      </w:r>
      <w:r>
        <w:rPr>
          <w:lang w:val="sr-Cyrl-RS"/>
        </w:rPr>
        <w:t>континуираних</w:t>
      </w:r>
      <w:r w:rsidRPr="008C58D8">
        <w:rPr>
          <w:lang w:val="sr-Cyrl-RS"/>
        </w:rPr>
        <w:t xml:space="preserve"> </w:t>
      </w:r>
      <w:r>
        <w:rPr>
          <w:lang w:val="sr-Cyrl-RS"/>
        </w:rPr>
        <w:t>вредности</w:t>
      </w:r>
      <w:r w:rsidRPr="008C58D8">
        <w:rPr>
          <w:lang w:val="sr-Cyrl-RS"/>
        </w:rPr>
        <w:t xml:space="preserve"> може смањити количину меморије потребне за складиштење података и може убрзати одређена израчунавања. Када се ради подацима</w:t>
      </w:r>
      <w:r>
        <w:rPr>
          <w:lang w:val="sr-Cyrl-RS"/>
        </w:rPr>
        <w:t xml:space="preserve"> који садрже шумове, д</w:t>
      </w:r>
      <w:r w:rsidRPr="008C58D8">
        <w:rPr>
          <w:lang w:val="sr-Cyrl-RS"/>
        </w:rPr>
        <w:t xml:space="preserve">искретизација може </w:t>
      </w:r>
      <w:r>
        <w:rPr>
          <w:lang w:val="sr-Cyrl-RS"/>
        </w:rPr>
        <w:t>помоћи у смањењу шумова и учинити препознавање образаца у скупу лакшим за детекцију. Такође, када се користе алгоритми машинског учења који су засновани на стаблима, дискретне вредности се захтевају на улазу.</w:t>
      </w:r>
    </w:p>
    <w:p w14:paraId="2F19312D" w14:textId="30EEFCCA" w:rsidR="008C58D8" w:rsidRPr="00C4417C" w:rsidRDefault="008C58D8" w:rsidP="00C4417C">
      <w:pPr>
        <w:pStyle w:val="BodyText"/>
        <w:ind w:firstLine="720"/>
        <w:rPr>
          <w:lang w:val="sr-Cyrl-RS"/>
        </w:rPr>
      </w:pPr>
      <w:r>
        <w:rPr>
          <w:lang w:val="sr-Cyrl-RS"/>
        </w:rPr>
        <w:t xml:space="preserve">Са друге стране, постоје случајеви у којима дискретизација података није неопходна. Обрнуто случају у којем се користи, мали скупови података не захтевају дискретизацију јер дискретизација већ смањи информације о скупу података и тако отежава извлачење релевантних информација. Исто, алгоритми као што су регресија и вештачке неуронске мреже се јако добро носе са континуалним подацима тако да не захтевају дискретизацију истих. Дискретизација података зна да буде јако сложен процес који одузима доста ресурса и времена а да са друге стране не помогне у подизању перформанси модела, тако да није препоручљиво да се користи у сваком случају. </w:t>
      </w:r>
      <w:r w:rsidRPr="008C58D8">
        <w:rPr>
          <w:lang w:val="sr-Cyrl-RS"/>
        </w:rPr>
        <w:t xml:space="preserve">Генерално, одлука да се користи дискретизација података треба да се заснива на специфичним карактеристикама скупа података и анализе која се спроводи. Важно је пажљиво одмерити потенцијалне предности и недостатке дискретизације пре него што </w:t>
      </w:r>
      <w:r>
        <w:rPr>
          <w:lang w:val="sr-Cyrl-RS"/>
        </w:rPr>
        <w:t>се одлука донесе</w:t>
      </w:r>
      <w:r w:rsidRPr="008C58D8">
        <w:rPr>
          <w:lang w:val="sr-Cyrl-RS"/>
        </w:rPr>
        <w:t>.</w:t>
      </w:r>
    </w:p>
    <w:p w14:paraId="4F4F6E88" w14:textId="0805590E" w:rsidR="00B76A78" w:rsidRDefault="00B76A78">
      <w:pPr>
        <w:widowControl/>
        <w:autoSpaceDE/>
        <w:autoSpaceDN/>
        <w:spacing w:after="160" w:line="259" w:lineRule="auto"/>
        <w:jc w:val="left"/>
        <w:rPr>
          <w:rFonts w:asciiTheme="majorHAnsi" w:eastAsiaTheme="majorEastAsia" w:hAnsiTheme="majorHAnsi" w:cstheme="majorBidi"/>
          <w:color w:val="365F91" w:themeColor="accent1" w:themeShade="BF"/>
          <w:sz w:val="26"/>
          <w:szCs w:val="26"/>
          <w:lang w:val="sr-Latn-RS"/>
        </w:rPr>
      </w:pPr>
      <w:r>
        <w:rPr>
          <w:rFonts w:asciiTheme="majorHAnsi" w:eastAsiaTheme="majorEastAsia" w:hAnsiTheme="majorHAnsi" w:cstheme="majorBidi"/>
          <w:color w:val="365F91" w:themeColor="accent1" w:themeShade="BF"/>
          <w:sz w:val="26"/>
          <w:szCs w:val="26"/>
          <w:lang w:val="sr-Latn-RS"/>
        </w:rPr>
        <w:br w:type="page"/>
      </w:r>
    </w:p>
    <w:p w14:paraId="503617E5" w14:textId="77777777" w:rsidR="00CB6FCC" w:rsidRPr="00EC799E" w:rsidRDefault="00CB6FCC" w:rsidP="00CB6FCC">
      <w:pPr>
        <w:pStyle w:val="BodyText"/>
        <w:rPr>
          <w:rFonts w:asciiTheme="majorHAnsi" w:eastAsiaTheme="majorEastAsia" w:hAnsiTheme="majorHAnsi" w:cstheme="majorBidi"/>
          <w:color w:val="365F91" w:themeColor="accent1" w:themeShade="BF"/>
          <w:sz w:val="26"/>
          <w:szCs w:val="26"/>
          <w:lang w:val="sr-Latn-RS"/>
        </w:rPr>
      </w:pPr>
    </w:p>
    <w:p w14:paraId="4E1589DC" w14:textId="3AA301B7" w:rsidR="005D577E" w:rsidRPr="005D577E" w:rsidRDefault="00EB2F1A" w:rsidP="007F4107">
      <w:pPr>
        <w:pStyle w:val="Heading2"/>
        <w:rPr>
          <w:lang w:val="sr-Cyrl-RS"/>
        </w:rPr>
      </w:pPr>
      <w:bookmarkStart w:id="36" w:name="_Toc130897101"/>
      <w:r>
        <w:rPr>
          <w:lang w:val="sr-Cyrl-RS"/>
        </w:rPr>
        <w:t>Промена расподеле</w:t>
      </w:r>
      <w:bookmarkEnd w:id="36"/>
    </w:p>
    <w:p w14:paraId="4FEE2DB3" w14:textId="0A61D3D7" w:rsidR="0001629F" w:rsidRDefault="0001629F" w:rsidP="0001629F">
      <w:pPr>
        <w:pStyle w:val="BodyText"/>
        <w:ind w:firstLine="720"/>
        <w:rPr>
          <w:lang w:val="sr-Cyrl-RS"/>
        </w:rPr>
      </w:pPr>
      <w:r>
        <w:rPr>
          <w:lang w:val="sr-Cyrl-RS"/>
        </w:rPr>
        <w:t>Проблем п</w:t>
      </w:r>
      <w:r w:rsidR="0035445E" w:rsidRPr="0035445E">
        <w:rPr>
          <w:lang w:val="sr-Cyrl-RS"/>
        </w:rPr>
        <w:t>ромен</w:t>
      </w:r>
      <w:r>
        <w:rPr>
          <w:lang w:val="sr-Cyrl-RS"/>
        </w:rPr>
        <w:t>е</w:t>
      </w:r>
      <w:r w:rsidR="0035445E" w:rsidRPr="0035445E">
        <w:rPr>
          <w:lang w:val="sr-Cyrl-RS"/>
        </w:rPr>
        <w:t xml:space="preserve"> </w:t>
      </w:r>
      <w:r>
        <w:rPr>
          <w:lang w:val="sr-Cyrl-RS"/>
        </w:rPr>
        <w:t xml:space="preserve">расподеле </w:t>
      </w:r>
      <w:r w:rsidR="0035445E" w:rsidRPr="0035445E">
        <w:rPr>
          <w:lang w:val="sr-Cyrl-RS"/>
        </w:rPr>
        <w:t xml:space="preserve">података је када се статистичке карактеристике скупа података мењају током времена или између различитих група. Ово може довести до тога да модели машинског учења обучени на </w:t>
      </w:r>
      <w:r>
        <w:rPr>
          <w:lang w:val="sr-Cyrl-RS"/>
        </w:rPr>
        <w:t xml:space="preserve">првобитним </w:t>
      </w:r>
      <w:r w:rsidR="0035445E" w:rsidRPr="0035445E">
        <w:rPr>
          <w:lang w:val="sr-Cyrl-RS"/>
        </w:rPr>
        <w:t xml:space="preserve">подацима </w:t>
      </w:r>
      <w:r>
        <w:rPr>
          <w:lang w:val="sr-Cyrl-RS"/>
        </w:rPr>
        <w:t>током времена, како се додају нове информације и нови подаци, изгубе на перформансама</w:t>
      </w:r>
      <w:r w:rsidR="0035445E" w:rsidRPr="0035445E">
        <w:rPr>
          <w:lang w:val="sr-Cyrl-RS"/>
        </w:rPr>
        <w:t xml:space="preserve">. </w:t>
      </w:r>
      <w:r>
        <w:rPr>
          <w:lang w:val="sr-Cyrl-RS"/>
        </w:rPr>
        <w:t xml:space="preserve">Шта то значи? </w:t>
      </w:r>
    </w:p>
    <w:p w14:paraId="6608962D" w14:textId="6FB3DCA6" w:rsidR="00C203F7" w:rsidRPr="00C203F7" w:rsidRDefault="00C203F7" w:rsidP="00C203F7">
      <w:pPr>
        <w:pStyle w:val="Heading3"/>
        <w:rPr>
          <w:lang w:val="sr-Latn-RS"/>
        </w:rPr>
      </w:pPr>
      <w:bookmarkStart w:id="37" w:name="_Toc130897102"/>
      <w:r>
        <w:rPr>
          <w:lang w:val="sr-Cyrl-RS"/>
        </w:rPr>
        <w:t>Опис проблема</w:t>
      </w:r>
      <w:bookmarkEnd w:id="37"/>
    </w:p>
    <w:p w14:paraId="2DC7628A" w14:textId="59EE3BBF" w:rsidR="0001629F" w:rsidRDefault="0001629F" w:rsidP="0001629F">
      <w:pPr>
        <w:pStyle w:val="BodyText"/>
        <w:ind w:firstLine="720"/>
        <w:rPr>
          <w:lang w:val="sr-Cyrl-RS"/>
        </w:rPr>
      </w:pPr>
      <w:r>
        <w:rPr>
          <w:lang w:val="sr-Cyrl-RS"/>
        </w:rPr>
        <w:t>Узмимо за пример да п</w:t>
      </w:r>
      <w:r w:rsidR="0035445E" w:rsidRPr="0035445E">
        <w:rPr>
          <w:lang w:val="sr-Cyrl-RS"/>
        </w:rPr>
        <w:t xml:space="preserve">риликом развоја модела машинског учења за процену трошкова куће </w:t>
      </w:r>
      <w:r>
        <w:rPr>
          <w:lang w:val="sr-Cyrl-RS"/>
        </w:rPr>
        <w:t xml:space="preserve">постоје информације о </w:t>
      </w:r>
      <w:r w:rsidR="0035445E" w:rsidRPr="0035445E">
        <w:rPr>
          <w:lang w:val="sr-Cyrl-RS"/>
        </w:rPr>
        <w:t>њен</w:t>
      </w:r>
      <w:r>
        <w:rPr>
          <w:lang w:val="sr-Cyrl-RS"/>
        </w:rPr>
        <w:t>ој</w:t>
      </w:r>
      <w:r w:rsidR="0035445E" w:rsidRPr="0035445E">
        <w:rPr>
          <w:lang w:val="sr-Cyrl-RS"/>
        </w:rPr>
        <w:t xml:space="preserve"> локациј</w:t>
      </w:r>
      <w:r>
        <w:rPr>
          <w:lang w:val="sr-Cyrl-RS"/>
        </w:rPr>
        <w:t>и</w:t>
      </w:r>
      <w:r w:rsidR="0035445E" w:rsidRPr="0035445E">
        <w:rPr>
          <w:lang w:val="sr-Cyrl-RS"/>
        </w:rPr>
        <w:t>, величин</w:t>
      </w:r>
      <w:r>
        <w:rPr>
          <w:lang w:val="sr-Cyrl-RS"/>
        </w:rPr>
        <w:t>и</w:t>
      </w:r>
      <w:r w:rsidR="0035445E" w:rsidRPr="0035445E">
        <w:rPr>
          <w:lang w:val="sr-Cyrl-RS"/>
        </w:rPr>
        <w:t xml:space="preserve"> и старости. Прављење тачних предвиђања нових домова на истој локацији захтева обуку модела користећи податке из кућа изграђених у последњих десет година. Индустрија некретнина, међутим, еволуира током времена, а </w:t>
      </w:r>
      <w:r>
        <w:rPr>
          <w:lang w:val="sr-Cyrl-RS"/>
        </w:rPr>
        <w:t>грађевинска предузећа</w:t>
      </w:r>
      <w:r w:rsidR="0035445E" w:rsidRPr="0035445E">
        <w:rPr>
          <w:lang w:val="sr-Cyrl-RS"/>
        </w:rPr>
        <w:t xml:space="preserve"> почињу да граде различите врсте кућа са новим карактеристикама и стиловима. Као резултат тога, статистичке карактеристике скупа података се мењају, што може учинити модел машинског учења мање тачним.</w:t>
      </w:r>
    </w:p>
    <w:p w14:paraId="1C54417A" w14:textId="4650439C" w:rsidR="0035445E" w:rsidRDefault="0035445E" w:rsidP="00B76A78">
      <w:pPr>
        <w:pStyle w:val="BodyText"/>
        <w:ind w:firstLine="720"/>
        <w:rPr>
          <w:lang w:val="sr-Cyrl-RS"/>
        </w:rPr>
      </w:pPr>
      <w:r w:rsidRPr="0035445E">
        <w:rPr>
          <w:lang w:val="sr-Cyrl-RS"/>
        </w:rPr>
        <w:t xml:space="preserve"> </w:t>
      </w:r>
      <w:r w:rsidR="0001629F">
        <w:rPr>
          <w:lang w:val="sr-Cyrl-RS"/>
        </w:rPr>
        <w:t>Једно од решења је</w:t>
      </w:r>
      <w:r w:rsidRPr="0035445E">
        <w:rPr>
          <w:lang w:val="sr-Cyrl-RS"/>
        </w:rPr>
        <w:t xml:space="preserve"> </w:t>
      </w:r>
      <w:r w:rsidR="0001629F">
        <w:rPr>
          <w:lang w:val="sr-Cyrl-RS"/>
        </w:rPr>
        <w:t>прикупити</w:t>
      </w:r>
      <w:r w:rsidRPr="0035445E">
        <w:rPr>
          <w:lang w:val="sr-Cyrl-RS"/>
        </w:rPr>
        <w:t xml:space="preserve"> свеже податке који представљају најновије тржишне </w:t>
      </w:r>
      <w:r w:rsidR="0001629F">
        <w:rPr>
          <w:lang w:val="sr-Cyrl-RS"/>
        </w:rPr>
        <w:t>информације</w:t>
      </w:r>
      <w:r w:rsidRPr="0035445E">
        <w:rPr>
          <w:lang w:val="sr-Cyrl-RS"/>
        </w:rPr>
        <w:t xml:space="preserve"> </w:t>
      </w:r>
      <w:r w:rsidR="0001629F">
        <w:rPr>
          <w:lang w:val="sr-Cyrl-RS"/>
        </w:rPr>
        <w:t>како</w:t>
      </w:r>
      <w:r w:rsidRPr="0035445E">
        <w:rPr>
          <w:lang w:val="sr-Cyrl-RS"/>
        </w:rPr>
        <w:t xml:space="preserve"> </w:t>
      </w:r>
      <w:r w:rsidR="0001629F">
        <w:rPr>
          <w:lang w:val="sr-Cyrl-RS"/>
        </w:rPr>
        <w:t>би се</w:t>
      </w:r>
      <w:r w:rsidRPr="0035445E">
        <w:rPr>
          <w:lang w:val="sr-Cyrl-RS"/>
        </w:rPr>
        <w:t xml:space="preserve"> решил</w:t>
      </w:r>
      <w:r w:rsidR="0001629F">
        <w:rPr>
          <w:lang w:val="sr-Cyrl-RS"/>
        </w:rPr>
        <w:t>а</w:t>
      </w:r>
      <w:r w:rsidRPr="0035445E">
        <w:rPr>
          <w:lang w:val="sr-Cyrl-RS"/>
        </w:rPr>
        <w:t xml:space="preserve"> ов</w:t>
      </w:r>
      <w:r w:rsidR="0001629F">
        <w:rPr>
          <w:lang w:val="sr-Cyrl-RS"/>
        </w:rPr>
        <w:t>а</w:t>
      </w:r>
      <w:r w:rsidRPr="0035445E">
        <w:rPr>
          <w:lang w:val="sr-Cyrl-RS"/>
        </w:rPr>
        <w:t xml:space="preserve"> промен</w:t>
      </w:r>
      <w:r w:rsidR="0001629F">
        <w:rPr>
          <w:lang w:val="sr-Cyrl-RS"/>
        </w:rPr>
        <w:t>а</w:t>
      </w:r>
      <w:r w:rsidRPr="0035445E">
        <w:rPr>
          <w:lang w:val="sr-Cyrl-RS"/>
        </w:rPr>
        <w:t xml:space="preserve"> у дистрибуцији података, а затим поново обучит</w:t>
      </w:r>
      <w:r w:rsidR="0001629F">
        <w:rPr>
          <w:lang w:val="sr-Cyrl-RS"/>
        </w:rPr>
        <w:t>и</w:t>
      </w:r>
      <w:r w:rsidRPr="0035445E">
        <w:rPr>
          <w:lang w:val="sr-Cyrl-RS"/>
        </w:rPr>
        <w:t xml:space="preserve"> модел користећи ове нове податке како би</w:t>
      </w:r>
      <w:r w:rsidR="0001629F">
        <w:rPr>
          <w:lang w:val="sr-Cyrl-RS"/>
        </w:rPr>
        <w:t xml:space="preserve"> се</w:t>
      </w:r>
      <w:r w:rsidRPr="0035445E">
        <w:rPr>
          <w:lang w:val="sr-Cyrl-RS"/>
        </w:rPr>
        <w:t xml:space="preserve"> повећал</w:t>
      </w:r>
      <w:r w:rsidR="0001629F">
        <w:rPr>
          <w:lang w:val="sr-Cyrl-RS"/>
        </w:rPr>
        <w:t>а</w:t>
      </w:r>
      <w:r w:rsidRPr="0035445E">
        <w:rPr>
          <w:lang w:val="sr-Cyrl-RS"/>
        </w:rPr>
        <w:t xml:space="preserve"> тачност модела.</w:t>
      </w:r>
      <w:r w:rsidR="00F5796B">
        <w:rPr>
          <w:lang w:val="sr-Cyrl-RS"/>
        </w:rPr>
        <w:t xml:space="preserve"> </w:t>
      </w:r>
      <w:r w:rsidR="0001629F">
        <w:rPr>
          <w:lang w:val="sr-Cyrl-RS"/>
        </w:rPr>
        <w:t>У циљу превазилажења</w:t>
      </w:r>
      <w:r w:rsidRPr="0035445E">
        <w:rPr>
          <w:lang w:val="sr-Cyrl-RS"/>
        </w:rPr>
        <w:t xml:space="preserve"> о</w:t>
      </w:r>
      <w:r w:rsidR="0001629F">
        <w:rPr>
          <w:lang w:val="sr-Cyrl-RS"/>
        </w:rPr>
        <w:t>вих</w:t>
      </w:r>
      <w:r w:rsidRPr="0035445E">
        <w:rPr>
          <w:lang w:val="sr-Cyrl-RS"/>
        </w:rPr>
        <w:t xml:space="preserve"> потешкоћа, кључно је континуирано пратити </w:t>
      </w:r>
      <w:r w:rsidR="0001629F">
        <w:rPr>
          <w:lang w:val="sr-Cyrl-RS"/>
        </w:rPr>
        <w:t>расподелу</w:t>
      </w:r>
      <w:r w:rsidRPr="0035445E">
        <w:rPr>
          <w:lang w:val="sr-Cyrl-RS"/>
        </w:rPr>
        <w:t xml:space="preserve"> података и поново обучавати моделе користећи најновије информације. </w:t>
      </w:r>
      <w:r w:rsidR="00F5796B">
        <w:rPr>
          <w:lang w:val="sr-Cyrl-RS"/>
        </w:rPr>
        <w:t xml:space="preserve">Промена расподеле података такође подразумева да </w:t>
      </w:r>
      <w:r w:rsidRPr="0035445E">
        <w:rPr>
          <w:lang w:val="sr-Cyrl-RS"/>
        </w:rPr>
        <w:t>ће бити неопходно да се</w:t>
      </w:r>
      <w:r w:rsidR="00F5796B">
        <w:rPr>
          <w:lang w:val="sr-Cyrl-RS"/>
        </w:rPr>
        <w:t xml:space="preserve"> некада</w:t>
      </w:r>
      <w:r w:rsidRPr="0035445E">
        <w:rPr>
          <w:lang w:val="sr-Cyrl-RS"/>
        </w:rPr>
        <w:t xml:space="preserve"> поново уравнотеже подаци,</w:t>
      </w:r>
      <w:r w:rsidR="00F5796B">
        <w:rPr>
          <w:lang w:val="sr-Cyrl-RS"/>
        </w:rPr>
        <w:t xml:space="preserve"> скалирају и над њима примене друге технике препроцесирања а затим</w:t>
      </w:r>
      <w:r w:rsidRPr="0035445E">
        <w:rPr>
          <w:lang w:val="sr-Cyrl-RS"/>
        </w:rPr>
        <w:t xml:space="preserve"> поново обучи модел</w:t>
      </w:r>
      <w:r w:rsidR="00F5796B">
        <w:rPr>
          <w:lang w:val="sr-Cyrl-RS"/>
        </w:rPr>
        <w:t>.</w:t>
      </w:r>
    </w:p>
    <w:p w14:paraId="1032B97B" w14:textId="66C32B77" w:rsidR="00F5796B" w:rsidRDefault="00C203F7" w:rsidP="00C203F7">
      <w:pPr>
        <w:pStyle w:val="Heading3"/>
        <w:rPr>
          <w:lang w:val="sr-Cyrl-RS"/>
        </w:rPr>
      </w:pPr>
      <w:bookmarkStart w:id="38" w:name="_Toc130897103"/>
      <w:r>
        <w:rPr>
          <w:lang w:val="sr-Cyrl-RS"/>
        </w:rPr>
        <w:t>Препоруке</w:t>
      </w:r>
      <w:bookmarkEnd w:id="38"/>
    </w:p>
    <w:p w14:paraId="07F7EC72" w14:textId="011B2723" w:rsidR="0035445E" w:rsidRPr="0035445E" w:rsidRDefault="0035445E" w:rsidP="00F5796B">
      <w:pPr>
        <w:pStyle w:val="BodyText"/>
        <w:numPr>
          <w:ilvl w:val="0"/>
          <w:numId w:val="24"/>
        </w:numPr>
        <w:rPr>
          <w:lang w:val="sr-Cyrl-RS"/>
        </w:rPr>
      </w:pPr>
      <w:r w:rsidRPr="00F5796B">
        <w:rPr>
          <w:b/>
          <w:bCs/>
          <w:lang w:val="sr-Cyrl-RS"/>
        </w:rPr>
        <w:t>Пазите на дистрибуцију података</w:t>
      </w:r>
      <w:r w:rsidRPr="0035445E">
        <w:rPr>
          <w:lang w:val="sr-Cyrl-RS"/>
        </w:rPr>
        <w:t xml:space="preserve"> </w:t>
      </w:r>
      <w:r w:rsidR="00F5796B">
        <w:rPr>
          <w:lang w:val="sr-Cyrl-RS"/>
        </w:rPr>
        <w:t xml:space="preserve">Како би </w:t>
      </w:r>
      <w:r w:rsidRPr="0035445E">
        <w:rPr>
          <w:lang w:val="sr-Cyrl-RS"/>
        </w:rPr>
        <w:t>уочили све потенцијалне промене, кључно је држит</w:t>
      </w:r>
      <w:r w:rsidR="00F5796B">
        <w:rPr>
          <w:lang w:val="sr-Cyrl-RS"/>
        </w:rPr>
        <w:t>и</w:t>
      </w:r>
      <w:r w:rsidRPr="0035445E">
        <w:rPr>
          <w:lang w:val="sr-Cyrl-RS"/>
        </w:rPr>
        <w:t xml:space="preserve"> на оку дистрибуцију података током времена и међу различитим групама. Да бисте то урадили, можете проучити податке помоћу алата за визуелизацију података или проверити дистрибуције помоћу статистичких тестова.</w:t>
      </w:r>
    </w:p>
    <w:p w14:paraId="0DEB465E" w14:textId="6E089A94" w:rsidR="0035445E" w:rsidRDefault="0035445E" w:rsidP="00F5796B">
      <w:pPr>
        <w:pStyle w:val="BodyText"/>
        <w:numPr>
          <w:ilvl w:val="0"/>
          <w:numId w:val="24"/>
        </w:numPr>
        <w:rPr>
          <w:lang w:val="sr-Cyrl-RS"/>
        </w:rPr>
      </w:pPr>
      <w:r w:rsidRPr="00F5796B">
        <w:rPr>
          <w:b/>
          <w:bCs/>
          <w:lang w:val="sr-Cyrl-RS"/>
        </w:rPr>
        <w:t>Поново избалансирајте податке</w:t>
      </w:r>
      <w:r w:rsidRPr="0035445E">
        <w:rPr>
          <w:lang w:val="sr-Cyrl-RS"/>
        </w:rPr>
        <w:t>: Ако је неравнотежа у подацима крива за промену у дистрибуцији података, један приступ је ребаланс података добијањем додатних информација од недовољно заступљених група или превеликим узорковањем података из ових група.</w:t>
      </w:r>
    </w:p>
    <w:p w14:paraId="534108D3" w14:textId="3B0AC616" w:rsidR="00B76A78" w:rsidRDefault="00723EB1" w:rsidP="007F4107">
      <w:pPr>
        <w:pStyle w:val="BodyText"/>
        <w:numPr>
          <w:ilvl w:val="0"/>
          <w:numId w:val="24"/>
        </w:numPr>
        <w:rPr>
          <w:lang w:val="sr-Cyrl-RS"/>
        </w:rPr>
      </w:pPr>
      <w:r w:rsidRPr="00F5796B">
        <w:rPr>
          <w:b/>
          <w:bCs/>
          <w:lang w:val="sr-Cyrl-RS"/>
        </w:rPr>
        <w:t>Поново обучите модел</w:t>
      </w:r>
      <w:r w:rsidRPr="00723EB1">
        <w:rPr>
          <w:lang w:val="sr-Cyrl-RS"/>
        </w:rPr>
        <w:t>: Да би модел машинског учења био исправан и користан, можда ће бити потребно да га поново обучите на најновијим подацима ако је промена дистрибуције података велика. Ово може захтевати прикупљање свежих података који одражавају промењену дистрибуцију података или коришћење техника као што је активно учење за селективно прикупљање података.</w:t>
      </w:r>
    </w:p>
    <w:p w14:paraId="6C22DE0C" w14:textId="0F0B56DC" w:rsidR="00F5796B" w:rsidRPr="00B76A78" w:rsidRDefault="00B76A78" w:rsidP="00B76A78">
      <w:pPr>
        <w:widowControl/>
        <w:autoSpaceDE/>
        <w:autoSpaceDN/>
        <w:spacing w:after="160" w:line="259" w:lineRule="auto"/>
        <w:jc w:val="left"/>
        <w:rPr>
          <w:rFonts w:asciiTheme="minorHAnsi" w:hAnsiTheme="minorHAnsi"/>
          <w:szCs w:val="24"/>
          <w:lang w:val="sr-Cyrl-RS"/>
        </w:rPr>
      </w:pPr>
      <w:r>
        <w:rPr>
          <w:lang w:val="sr-Cyrl-RS"/>
        </w:rPr>
        <w:br w:type="page"/>
      </w:r>
    </w:p>
    <w:p w14:paraId="5D6584B3" w14:textId="00FC5A5A" w:rsidR="007F4107" w:rsidRPr="00F5796B" w:rsidRDefault="00EB2F1A" w:rsidP="00F5796B">
      <w:pPr>
        <w:pStyle w:val="Heading2"/>
        <w:rPr>
          <w:lang w:val="sr-Cyrl-RS"/>
        </w:rPr>
      </w:pPr>
      <w:bookmarkStart w:id="39" w:name="_Toc130897104"/>
      <w:r w:rsidRPr="00F5796B">
        <w:rPr>
          <w:lang w:val="sr-Cyrl-RS"/>
        </w:rPr>
        <w:lastRenderedPageBreak/>
        <w:t>Енкодирање категоричких атрибута</w:t>
      </w:r>
      <w:bookmarkEnd w:id="39"/>
    </w:p>
    <w:p w14:paraId="19AA3C8A" w14:textId="77777777" w:rsidR="00E11164" w:rsidRPr="00E11164" w:rsidRDefault="00E11164" w:rsidP="00E11164">
      <w:pPr>
        <w:rPr>
          <w:lang w:val="sr-Cyrl-RS"/>
        </w:rPr>
      </w:pPr>
    </w:p>
    <w:p w14:paraId="0CD95C64" w14:textId="41F08CB8" w:rsidR="008673AC" w:rsidRPr="008673AC" w:rsidRDefault="00F5796B" w:rsidP="00222A56">
      <w:pPr>
        <w:pStyle w:val="BodyText"/>
        <w:ind w:firstLine="720"/>
        <w:rPr>
          <w:lang w:val="sr-Cyrl-RS"/>
        </w:rPr>
      </w:pPr>
      <w:r>
        <w:rPr>
          <w:lang w:val="sr-Cyrl-RS"/>
        </w:rPr>
        <w:t>Енк</w:t>
      </w:r>
      <w:r w:rsidR="00C102D7" w:rsidRPr="00C102D7">
        <w:rPr>
          <w:lang w:val="sr-Cyrl-RS"/>
        </w:rPr>
        <w:t xml:space="preserve">одирање категоричких вредности је </w:t>
      </w:r>
      <w:r w:rsidR="00A457D6">
        <w:rPr>
          <w:lang w:val="sr-Cyrl-RS"/>
        </w:rPr>
        <w:t>техника трансформације података у</w:t>
      </w:r>
      <w:r w:rsidR="00C102D7" w:rsidRPr="00C102D7">
        <w:rPr>
          <w:lang w:val="sr-Cyrl-RS"/>
        </w:rPr>
        <w:t xml:space="preserve"> машинском учењу </w:t>
      </w:r>
      <w:r w:rsidR="00A457D6">
        <w:rPr>
          <w:lang w:val="sr-Cyrl-RS"/>
        </w:rPr>
        <w:t>која</w:t>
      </w:r>
      <w:r w:rsidR="00C102D7" w:rsidRPr="00C102D7">
        <w:rPr>
          <w:lang w:val="sr-Cyrl-RS"/>
        </w:rPr>
        <w:t xml:space="preserve"> претвара категоричк</w:t>
      </w:r>
      <w:r w:rsidR="00A457D6">
        <w:rPr>
          <w:lang w:val="sr-Cyrl-RS"/>
        </w:rPr>
        <w:t>е</w:t>
      </w:r>
      <w:r w:rsidR="00C102D7" w:rsidRPr="00C102D7">
        <w:rPr>
          <w:lang w:val="sr-Cyrl-RS"/>
        </w:rPr>
        <w:t xml:space="preserve"> </w:t>
      </w:r>
      <w:r w:rsidR="00A457D6">
        <w:rPr>
          <w:lang w:val="sr-Cyrl-RS"/>
        </w:rPr>
        <w:t>променљиве</w:t>
      </w:r>
      <w:r w:rsidR="00C102D7" w:rsidRPr="00C102D7">
        <w:rPr>
          <w:lang w:val="sr-Cyrl-RS"/>
        </w:rPr>
        <w:t xml:space="preserve"> у нумеричке вредности које се могу уградити у математичке моделе. Категоричке </w:t>
      </w:r>
      <w:r>
        <w:rPr>
          <w:lang w:val="sr-Cyrl-RS"/>
        </w:rPr>
        <w:t>променљиве</w:t>
      </w:r>
      <w:r w:rsidR="00C102D7" w:rsidRPr="00C102D7">
        <w:rPr>
          <w:lang w:val="sr-Cyrl-RS"/>
        </w:rPr>
        <w:t xml:space="preserve">, попут пола или </w:t>
      </w:r>
      <w:r w:rsidR="008673AC">
        <w:rPr>
          <w:lang w:val="sr-Cyrl-RS"/>
        </w:rPr>
        <w:t>позиције у одређеном предузећу</w:t>
      </w:r>
      <w:r w:rsidR="00C102D7" w:rsidRPr="00C102D7">
        <w:rPr>
          <w:lang w:val="sr-Cyrl-RS"/>
        </w:rPr>
        <w:t xml:space="preserve">, имају мали, типично фиксни опсег потенцијалних вредности. Да би се категоричке </w:t>
      </w:r>
      <w:r>
        <w:rPr>
          <w:lang w:val="sr-Cyrl-RS"/>
        </w:rPr>
        <w:t>променљиве</w:t>
      </w:r>
      <w:r w:rsidR="00C102D7" w:rsidRPr="00C102D7">
        <w:rPr>
          <w:lang w:val="sr-Cyrl-RS"/>
        </w:rPr>
        <w:t xml:space="preserve"> укључиле у ове моделе, променљиве категорије морају бити кодиране јер алгоритми машинског учења обично захтевају нумеричке податке као улаз.</w:t>
      </w:r>
      <w:r w:rsidR="008673AC">
        <w:rPr>
          <w:lang w:val="sr-Cyrl-RS"/>
        </w:rPr>
        <w:t xml:space="preserve"> Осим што захтевају нумеричке вредности, </w:t>
      </w:r>
      <w:r w:rsidR="008673AC" w:rsidRPr="008673AC">
        <w:rPr>
          <w:lang w:val="sr-Cyrl-RS"/>
        </w:rPr>
        <w:t>алгорит</w:t>
      </w:r>
      <w:r w:rsidR="008673AC">
        <w:rPr>
          <w:lang w:val="sr-Cyrl-RS"/>
        </w:rPr>
        <w:t xml:space="preserve">ми могу различито радити </w:t>
      </w:r>
      <w:r w:rsidR="008673AC" w:rsidRPr="008673AC">
        <w:rPr>
          <w:lang w:val="sr-Cyrl-RS"/>
        </w:rPr>
        <w:t xml:space="preserve">у зависности од тога како су категоричке </w:t>
      </w:r>
      <w:r w:rsidR="00222A56">
        <w:rPr>
          <w:lang w:val="sr-Cyrl-RS"/>
        </w:rPr>
        <w:t>променљиве</w:t>
      </w:r>
      <w:r w:rsidR="008673AC" w:rsidRPr="008673AC">
        <w:rPr>
          <w:lang w:val="sr-Cyrl-RS"/>
        </w:rPr>
        <w:t xml:space="preserve"> кодиране.</w:t>
      </w:r>
    </w:p>
    <w:p w14:paraId="7C74A770" w14:textId="7D7971AA" w:rsidR="00222A56" w:rsidRPr="00222A56" w:rsidRDefault="00222A56" w:rsidP="00222A56">
      <w:pPr>
        <w:pStyle w:val="BodyText"/>
        <w:ind w:firstLine="720"/>
        <w:rPr>
          <w:lang w:val="sr-Cyrl-RS"/>
        </w:rPr>
      </w:pPr>
      <w:r>
        <w:rPr>
          <w:lang w:val="sr-Cyrl-RS"/>
        </w:rPr>
        <w:t>Пре свега, неопходно је знати како се к</w:t>
      </w:r>
      <w:r w:rsidR="008673AC" w:rsidRPr="008673AC">
        <w:rPr>
          <w:lang w:val="sr-Cyrl-RS"/>
        </w:rPr>
        <w:t xml:space="preserve">атегоричке </w:t>
      </w:r>
      <w:r>
        <w:rPr>
          <w:lang w:val="sr-Cyrl-RS"/>
        </w:rPr>
        <w:t>променљиве. Категоричке променљиве</w:t>
      </w:r>
      <w:r w:rsidR="008673AC" w:rsidRPr="008673AC">
        <w:rPr>
          <w:lang w:val="sr-Cyrl-RS"/>
        </w:rPr>
        <w:t xml:space="preserve"> се </w:t>
      </w:r>
      <w:r>
        <w:rPr>
          <w:lang w:val="sr-Cyrl-RS"/>
        </w:rPr>
        <w:t xml:space="preserve">могу </w:t>
      </w:r>
      <w:r w:rsidR="008673AC" w:rsidRPr="008673AC">
        <w:rPr>
          <w:lang w:val="sr-Cyrl-RS"/>
        </w:rPr>
        <w:t>поделити у две категорије: номиналне (без одређеног реда) и редне (</w:t>
      </w:r>
      <w:r>
        <w:rPr>
          <w:lang w:val="sr-Cyrl-RS"/>
        </w:rPr>
        <w:t>са неким редоследом</w:t>
      </w:r>
      <w:r w:rsidR="008673AC" w:rsidRPr="008673AC">
        <w:rPr>
          <w:lang w:val="sr-Cyrl-RS"/>
        </w:rPr>
        <w:t>).</w:t>
      </w:r>
      <w:r w:rsidRPr="00222A56">
        <w:t xml:space="preserve"> </w:t>
      </w:r>
      <w:r w:rsidRPr="00222A56">
        <w:rPr>
          <w:lang w:val="sr-Cyrl-RS"/>
        </w:rPr>
        <w:t>Неколико примера номиналн</w:t>
      </w:r>
      <w:r>
        <w:rPr>
          <w:lang w:val="sr-Cyrl-RS"/>
        </w:rPr>
        <w:t>их</w:t>
      </w:r>
      <w:r w:rsidRPr="00222A56">
        <w:rPr>
          <w:lang w:val="sr-Cyrl-RS"/>
        </w:rPr>
        <w:t xml:space="preserve"> променљив</w:t>
      </w:r>
      <w:r>
        <w:rPr>
          <w:lang w:val="sr-Cyrl-RS"/>
        </w:rPr>
        <w:t>их</w:t>
      </w:r>
      <w:r w:rsidRPr="00222A56">
        <w:rPr>
          <w:lang w:val="sr-Cyrl-RS"/>
        </w:rPr>
        <w:t>:</w:t>
      </w:r>
    </w:p>
    <w:p w14:paraId="22487F81" w14:textId="1ECD5CD5" w:rsidR="00222A56" w:rsidRPr="00222A56" w:rsidRDefault="00222A56" w:rsidP="00222A56">
      <w:pPr>
        <w:pStyle w:val="BodyText"/>
        <w:numPr>
          <w:ilvl w:val="0"/>
          <w:numId w:val="25"/>
        </w:numPr>
        <w:rPr>
          <w:lang w:val="sr-Cyrl-RS"/>
        </w:rPr>
      </w:pPr>
      <w:r>
        <w:rPr>
          <w:lang w:val="sr-Cyrl-RS"/>
        </w:rPr>
        <w:t>Боја (</w:t>
      </w:r>
      <w:r w:rsidRPr="00222A56">
        <w:rPr>
          <w:lang w:val="sr-Cyrl-RS"/>
        </w:rPr>
        <w:t>Црвена, жута, ружичаста, плава</w:t>
      </w:r>
      <w:r>
        <w:rPr>
          <w:lang w:val="sr-Cyrl-RS"/>
        </w:rPr>
        <w:t>)</w:t>
      </w:r>
    </w:p>
    <w:p w14:paraId="6E0ABBAE" w14:textId="7B9DD567" w:rsidR="00222A56" w:rsidRPr="00222A56" w:rsidRDefault="00E42CB7" w:rsidP="00222A56">
      <w:pPr>
        <w:pStyle w:val="BodyText"/>
        <w:numPr>
          <w:ilvl w:val="0"/>
          <w:numId w:val="25"/>
        </w:numPr>
        <w:rPr>
          <w:lang w:val="sr-Cyrl-RS"/>
        </w:rPr>
      </w:pPr>
      <w:r>
        <w:rPr>
          <w:lang w:val="sr-Cyrl-RS"/>
        </w:rPr>
        <w:t>Животиња (</w:t>
      </w:r>
      <w:r w:rsidR="00222A56" w:rsidRPr="00222A56">
        <w:rPr>
          <w:lang w:val="sr-Cyrl-RS"/>
        </w:rPr>
        <w:t>Крава, пас, мачка, змија</w:t>
      </w:r>
      <w:r>
        <w:rPr>
          <w:lang w:val="sr-Cyrl-RS"/>
        </w:rPr>
        <w:t>)</w:t>
      </w:r>
    </w:p>
    <w:p w14:paraId="1C96AE84" w14:textId="4ABD379A" w:rsidR="00222A56" w:rsidRPr="00222A56" w:rsidRDefault="00222A56" w:rsidP="00222A56">
      <w:pPr>
        <w:pStyle w:val="BodyText"/>
        <w:ind w:firstLine="720"/>
        <w:rPr>
          <w:lang w:val="sr-Cyrl-RS"/>
        </w:rPr>
      </w:pPr>
      <w:r w:rsidRPr="00222A56">
        <w:rPr>
          <w:lang w:val="sr-Cyrl-RS"/>
        </w:rPr>
        <w:t>Пример редних променљивих:</w:t>
      </w:r>
    </w:p>
    <w:p w14:paraId="5BB1C030" w14:textId="31E3352F" w:rsidR="00222A56" w:rsidRDefault="00222A56" w:rsidP="00222A56">
      <w:pPr>
        <w:pStyle w:val="BodyText"/>
        <w:numPr>
          <w:ilvl w:val="0"/>
          <w:numId w:val="26"/>
        </w:numPr>
        <w:rPr>
          <w:lang w:val="sr-Cyrl-RS"/>
        </w:rPr>
      </w:pPr>
      <w:r>
        <w:rPr>
          <w:lang w:val="sr-Cyrl-RS"/>
        </w:rPr>
        <w:t>Висина ( ниска, средња, висока)</w:t>
      </w:r>
    </w:p>
    <w:p w14:paraId="661BDC8D" w14:textId="0338085E" w:rsidR="00523DDA" w:rsidRDefault="00222A56" w:rsidP="00523DDA">
      <w:pPr>
        <w:pStyle w:val="BodyText"/>
        <w:numPr>
          <w:ilvl w:val="0"/>
          <w:numId w:val="26"/>
        </w:numPr>
        <w:rPr>
          <w:lang w:val="sr-Cyrl-RS"/>
        </w:rPr>
      </w:pPr>
      <w:r>
        <w:rPr>
          <w:lang w:val="sr-Cyrl-RS"/>
        </w:rPr>
        <w:t>Сагласност (</w:t>
      </w:r>
      <w:r w:rsidRPr="00222A56">
        <w:rPr>
          <w:lang w:val="sr-Cyrl-RS"/>
        </w:rPr>
        <w:t>„У потпуности се слажем“, Слажем се, Неутрално, Не слажем се и „Уопште се не слажем“</w:t>
      </w:r>
      <w:r>
        <w:rPr>
          <w:lang w:val="sr-Cyrl-RS"/>
        </w:rPr>
        <w:t>)</w:t>
      </w:r>
    </w:p>
    <w:p w14:paraId="17A5BFDD" w14:textId="77777777" w:rsidR="00E42CB7" w:rsidRPr="00E42CB7" w:rsidRDefault="00E42CB7" w:rsidP="00E42CB7">
      <w:pPr>
        <w:pStyle w:val="BodyText"/>
        <w:rPr>
          <w:lang w:val="sr-Cyrl-RS"/>
        </w:rPr>
      </w:pPr>
    </w:p>
    <w:p w14:paraId="3796A16A" w14:textId="4141923A" w:rsidR="00222A56" w:rsidRDefault="00222A56" w:rsidP="00F5796B">
      <w:pPr>
        <w:pStyle w:val="BodyText"/>
        <w:rPr>
          <w:lang w:val="sr-Cyrl-RS"/>
        </w:rPr>
      </w:pPr>
      <w:r>
        <w:rPr>
          <w:lang w:val="sr-Cyrl-RS"/>
        </w:rPr>
        <w:t>У вези са тим, свака од техника кодирања има своје предности и мане и користи се у специфичним ситуацијама</w:t>
      </w:r>
      <w:r w:rsidR="00523DDA">
        <w:rPr>
          <w:lang w:val="sr-Cyrl-RS"/>
        </w:rPr>
        <w:t xml:space="preserve">, </w:t>
      </w:r>
      <w:r w:rsidR="005B7F14">
        <w:rPr>
          <w:lang w:val="sr-Cyrl-RS"/>
        </w:rPr>
        <w:t>и када се говори о техникама кодирања постоје две главне технике</w:t>
      </w:r>
      <w:r w:rsidR="00523DDA">
        <w:rPr>
          <w:lang w:val="sr-Cyrl-RS"/>
        </w:rPr>
        <w:t>:</w:t>
      </w:r>
    </w:p>
    <w:p w14:paraId="74125A86" w14:textId="10612C75" w:rsidR="00523DDA" w:rsidRPr="00523DDA" w:rsidRDefault="00523DDA" w:rsidP="00523DDA">
      <w:pPr>
        <w:pStyle w:val="BodyText"/>
        <w:numPr>
          <w:ilvl w:val="0"/>
          <w:numId w:val="27"/>
        </w:numPr>
        <w:rPr>
          <w:lang w:val="sr-Cyrl-RS"/>
        </w:rPr>
      </w:pPr>
      <w:r>
        <w:rPr>
          <w:lang w:val="sr-Cyrl-RS"/>
        </w:rPr>
        <w:t>Кодирање ознака (</w:t>
      </w:r>
      <w:r>
        <w:rPr>
          <w:lang w:val="sr-Latn-RS"/>
        </w:rPr>
        <w:t>eng. Label encoding)</w:t>
      </w:r>
    </w:p>
    <w:p w14:paraId="7AF342C4" w14:textId="41BD6DDF" w:rsidR="00523DDA" w:rsidRDefault="00523DDA" w:rsidP="00523DDA">
      <w:pPr>
        <w:pStyle w:val="BodyText"/>
        <w:numPr>
          <w:ilvl w:val="0"/>
          <w:numId w:val="27"/>
        </w:numPr>
        <w:rPr>
          <w:lang w:val="sr-Cyrl-RS"/>
        </w:rPr>
      </w:pPr>
      <w:r>
        <w:rPr>
          <w:lang w:val="sr-Latn-RS"/>
        </w:rPr>
        <w:t xml:space="preserve">One-hot </w:t>
      </w:r>
      <w:r>
        <w:rPr>
          <w:lang w:val="sr-Cyrl-RS"/>
        </w:rPr>
        <w:t>кодирање</w:t>
      </w:r>
    </w:p>
    <w:p w14:paraId="03193B62" w14:textId="6CB2679D" w:rsidR="00523DDA" w:rsidRDefault="00523DDA" w:rsidP="00F5796B">
      <w:pPr>
        <w:pStyle w:val="BodyText"/>
        <w:rPr>
          <w:lang w:val="sr-Latn-RS"/>
        </w:rPr>
      </w:pPr>
    </w:p>
    <w:p w14:paraId="133DE37B" w14:textId="671EB86B" w:rsidR="005B7F14" w:rsidRDefault="005B7F14" w:rsidP="005B7F14">
      <w:pPr>
        <w:pStyle w:val="Heading3"/>
        <w:rPr>
          <w:lang w:val="sr-Cyrl-RS"/>
        </w:rPr>
      </w:pPr>
      <w:bookmarkStart w:id="40" w:name="_Toc130897105"/>
      <w:r>
        <w:rPr>
          <w:lang w:val="sr-Cyrl-RS"/>
        </w:rPr>
        <w:t>Кодирање ознака</w:t>
      </w:r>
      <w:bookmarkEnd w:id="40"/>
    </w:p>
    <w:p w14:paraId="2D898B60" w14:textId="78B21E92" w:rsidR="005B7F14" w:rsidRDefault="00B467D5" w:rsidP="00B467D5">
      <w:pPr>
        <w:pStyle w:val="BodyText"/>
        <w:ind w:firstLine="720"/>
        <w:rPr>
          <w:lang w:val="sr-Latn-RS"/>
        </w:rPr>
      </w:pPr>
      <w:r>
        <w:rPr>
          <w:lang w:val="sr-Cyrl-RS"/>
        </w:rPr>
        <w:t xml:space="preserve">Кодирање ознака је техника </w:t>
      </w:r>
      <w:r w:rsidR="005B7F14" w:rsidRPr="005B7F14">
        <w:rPr>
          <w:lang w:val="sr-Cyrl-RS"/>
        </w:rPr>
        <w:t xml:space="preserve">која се користи за трансформацију категоричких променљивих у нумеричке варијабле. </w:t>
      </w:r>
      <w:r>
        <w:rPr>
          <w:lang w:val="sr-Cyrl-RS"/>
        </w:rPr>
        <w:t>Кодер ознака</w:t>
      </w:r>
      <w:r w:rsidR="005B7F14" w:rsidRPr="005B7F14">
        <w:rPr>
          <w:lang w:val="sr-Cyrl-RS"/>
        </w:rPr>
        <w:t xml:space="preserve"> свакој променљивој додељује јединствену нумеричку вредност.</w:t>
      </w:r>
      <w:r>
        <w:rPr>
          <w:lang w:val="sr-Latn-RS"/>
        </w:rPr>
        <w:t xml:space="preserve"> </w:t>
      </w:r>
      <w:r w:rsidRPr="00B467D5">
        <w:rPr>
          <w:lang w:val="sr-Latn-RS"/>
        </w:rPr>
        <w:t xml:space="preserve">Овај приступ је веома једноставан и подразумева претварање сваке вредности </w:t>
      </w:r>
      <w:r>
        <w:rPr>
          <w:lang w:val="sr-Cyrl-RS"/>
        </w:rPr>
        <w:t>која се нађе у колони у број</w:t>
      </w:r>
      <w:r w:rsidRPr="00B467D5">
        <w:rPr>
          <w:lang w:val="sr-Latn-RS"/>
        </w:rPr>
        <w:t xml:space="preserve">. </w:t>
      </w:r>
    </w:p>
    <w:p w14:paraId="44B2BD8A" w14:textId="77777777" w:rsidR="00B467D5" w:rsidRPr="00B467D5" w:rsidRDefault="00B467D5" w:rsidP="005B7F14">
      <w:pPr>
        <w:pStyle w:val="BodyText"/>
        <w:rPr>
          <w:lang w:val="sr-Latn-RS"/>
        </w:rPr>
      </w:pPr>
    </w:p>
    <w:p w14:paraId="43A157B9" w14:textId="77777777" w:rsidR="00B467D5" w:rsidRDefault="005B7F14" w:rsidP="00B467D5">
      <w:pPr>
        <w:pStyle w:val="BodyText"/>
        <w:keepNext/>
        <w:jc w:val="center"/>
      </w:pPr>
      <w:r>
        <w:rPr>
          <w:noProof/>
        </w:rPr>
        <w:lastRenderedPageBreak/>
        <w:drawing>
          <wp:inline distT="0" distB="0" distL="0" distR="0" wp14:anchorId="21DCFD84" wp14:editId="3B364A62">
            <wp:extent cx="2088458" cy="1396029"/>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53"/>
                    <a:stretch>
                      <a:fillRect/>
                    </a:stretch>
                  </pic:blipFill>
                  <pic:spPr>
                    <a:xfrm>
                      <a:off x="0" y="0"/>
                      <a:ext cx="2100571" cy="1404126"/>
                    </a:xfrm>
                    <a:prstGeom prst="rect">
                      <a:avLst/>
                    </a:prstGeom>
                  </pic:spPr>
                </pic:pic>
              </a:graphicData>
            </a:graphic>
          </wp:inline>
        </w:drawing>
      </w:r>
    </w:p>
    <w:p w14:paraId="10B49ECB" w14:textId="37938D71" w:rsidR="005B7F14" w:rsidRPr="00B467D5" w:rsidRDefault="00B467D5" w:rsidP="00B467D5">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10</w:t>
      </w:r>
      <w:r>
        <w:fldChar w:fldCharType="end"/>
      </w:r>
      <w:r>
        <w:rPr>
          <w:lang w:val="sr-Cyrl-RS"/>
        </w:rPr>
        <w:t xml:space="preserve"> – Кодирање назива </w:t>
      </w:r>
    </w:p>
    <w:p w14:paraId="751F5551" w14:textId="10BE1065" w:rsidR="00B467D5" w:rsidRDefault="005B7F14" w:rsidP="002E1202">
      <w:pPr>
        <w:pStyle w:val="BodyText"/>
        <w:ind w:firstLine="720"/>
        <w:rPr>
          <w:lang w:val="sr-Cyrl-RS"/>
        </w:rPr>
      </w:pPr>
      <w:r w:rsidRPr="005B7F14">
        <w:rPr>
          <w:lang w:val="sr-Cyrl-RS"/>
        </w:rPr>
        <w:t xml:space="preserve">На пример, ако имамо категоричку променљиву </w:t>
      </w:r>
      <w:r w:rsidR="00B467D5">
        <w:rPr>
          <w:lang w:val="sr-Cyrl-RS"/>
        </w:rPr>
        <w:t>која представља ниво образовања</w:t>
      </w:r>
      <w:r w:rsidRPr="005B7F14">
        <w:rPr>
          <w:lang w:val="sr-Cyrl-RS"/>
        </w:rPr>
        <w:t xml:space="preserve"> са вредностима </w:t>
      </w:r>
      <w:r w:rsidR="00B467D5">
        <w:rPr>
          <w:lang w:val="sr-Cyrl-RS"/>
        </w:rPr>
        <w:t>као што су основне студије, мастер студије и доктор студије,</w:t>
      </w:r>
      <w:r w:rsidRPr="005B7F14">
        <w:rPr>
          <w:lang w:val="sr-Cyrl-RS"/>
        </w:rPr>
        <w:t xml:space="preserve"> </w:t>
      </w:r>
      <w:r w:rsidR="00B467D5">
        <w:rPr>
          <w:lang w:val="sr-Cyrl-RS"/>
        </w:rPr>
        <w:t>кодер ознака</w:t>
      </w:r>
      <w:r w:rsidRPr="005B7F14">
        <w:rPr>
          <w:lang w:val="sr-Cyrl-RS"/>
        </w:rPr>
        <w:t xml:space="preserve"> ће свакој категорији доделити нумеричке вредности попут 0, 1 и 2</w:t>
      </w:r>
      <w:r w:rsidR="00B467D5">
        <w:rPr>
          <w:lang w:val="sr-Cyrl-RS"/>
        </w:rPr>
        <w:t xml:space="preserve"> као што је приказано на слици 10</w:t>
      </w:r>
      <w:r w:rsidRPr="005B7F14">
        <w:rPr>
          <w:lang w:val="sr-Cyrl-RS"/>
        </w:rPr>
        <w:t>.</w:t>
      </w:r>
    </w:p>
    <w:p w14:paraId="25BC37A1" w14:textId="22B3DC65" w:rsidR="00B467D5" w:rsidRPr="00B467D5" w:rsidRDefault="00B467D5" w:rsidP="00B467D5">
      <w:pPr>
        <w:pStyle w:val="BodyText"/>
        <w:ind w:firstLine="720"/>
        <w:rPr>
          <w:lang w:val="sr-Cyrl-RS"/>
        </w:rPr>
      </w:pPr>
      <w:r w:rsidRPr="00B467D5">
        <w:rPr>
          <w:lang w:val="sr-Cyrl-RS"/>
        </w:rPr>
        <w:t>Кодирање ознака је најкорисније када категоричка променљива има јасан редослед или хијерархију између својих категорија</w:t>
      </w:r>
      <w:r>
        <w:rPr>
          <w:lang w:val="sr-Latn-RS"/>
        </w:rPr>
        <w:t>,</w:t>
      </w:r>
      <w:r>
        <w:rPr>
          <w:lang w:val="sr-Cyrl-RS"/>
        </w:rPr>
        <w:t xml:space="preserve"> односно када спада у ординалну категорију, која је горе поменута</w:t>
      </w:r>
      <w:r w:rsidRPr="00B467D5">
        <w:rPr>
          <w:lang w:val="sr-Cyrl-RS"/>
        </w:rPr>
        <w:t>. На пример, у случају редних променљивих као што су „ниско“, „средње“ и „високо“ или „мало“, „средње“ и „велико“, где постоји инхерентно рангирање или редослед категорија, кодирање ознака може бити добар избор.</w:t>
      </w:r>
    </w:p>
    <w:p w14:paraId="40AED9AE" w14:textId="39029AED" w:rsidR="00B467D5" w:rsidRPr="00B467D5" w:rsidRDefault="00B467D5" w:rsidP="002E1202">
      <w:pPr>
        <w:pStyle w:val="BodyText"/>
        <w:ind w:firstLine="720"/>
        <w:rPr>
          <w:lang w:val="sr-Cyrl-RS"/>
        </w:rPr>
      </w:pPr>
      <w:r w:rsidRPr="00B467D5">
        <w:rPr>
          <w:lang w:val="sr-Cyrl-RS"/>
        </w:rPr>
        <w:t>Насупрот томе, за номиналне варијабле,</w:t>
      </w:r>
      <w:r w:rsidR="002E1202">
        <w:rPr>
          <w:lang w:val="sr-Cyrl-RS"/>
        </w:rPr>
        <w:t xml:space="preserve"> о којима је такође раније било речи, </w:t>
      </w:r>
      <w:r w:rsidRPr="00B467D5">
        <w:rPr>
          <w:lang w:val="sr-Cyrl-RS"/>
        </w:rPr>
        <w:t xml:space="preserve"> где не постоји инхерентан редослед између категорија, коришћење кодирања ознака може бити неприкладно јер би увело произвољан редослед међу категоријама</w:t>
      </w:r>
      <w:r w:rsidR="002E1202">
        <w:rPr>
          <w:lang w:val="sr-Cyrl-RS"/>
        </w:rPr>
        <w:t>, чиме модел машинског учења може неке вредности сматрати битнијима од осталих</w:t>
      </w:r>
      <w:r w:rsidRPr="00B467D5">
        <w:rPr>
          <w:lang w:val="sr-Cyrl-RS"/>
        </w:rPr>
        <w:t>.</w:t>
      </w:r>
    </w:p>
    <w:p w14:paraId="21D095D9" w14:textId="2CD060F4" w:rsidR="005B7F14" w:rsidRPr="00B76A78" w:rsidRDefault="005B7F14" w:rsidP="002E1202">
      <w:pPr>
        <w:widowControl/>
        <w:autoSpaceDE/>
        <w:autoSpaceDN/>
        <w:spacing w:after="160" w:line="259" w:lineRule="auto"/>
        <w:jc w:val="left"/>
        <w:rPr>
          <w:rFonts w:asciiTheme="minorHAnsi" w:hAnsiTheme="minorHAnsi"/>
          <w:szCs w:val="24"/>
          <w:lang w:val="en-GB"/>
        </w:rPr>
      </w:pPr>
    </w:p>
    <w:p w14:paraId="55B794F7" w14:textId="7DD40A84" w:rsidR="005B7F14" w:rsidRDefault="005B7F14" w:rsidP="005B7F14">
      <w:pPr>
        <w:pStyle w:val="Heading3"/>
        <w:rPr>
          <w:lang w:val="sr-Cyrl-RS"/>
        </w:rPr>
      </w:pPr>
      <w:bookmarkStart w:id="41" w:name="_Toc130897106"/>
      <w:r>
        <w:rPr>
          <w:lang w:val="sr-Latn-RS"/>
        </w:rPr>
        <w:t xml:space="preserve">One-hot </w:t>
      </w:r>
      <w:r>
        <w:rPr>
          <w:lang w:val="sr-Cyrl-RS"/>
        </w:rPr>
        <w:t>кодирање</w:t>
      </w:r>
      <w:bookmarkEnd w:id="41"/>
    </w:p>
    <w:p w14:paraId="4AA459F8" w14:textId="77777777" w:rsidR="00A90519" w:rsidRPr="00A90519" w:rsidRDefault="00A90519" w:rsidP="00A90519">
      <w:pPr>
        <w:rPr>
          <w:lang w:val="sr-Cyrl-RS"/>
        </w:rPr>
      </w:pPr>
    </w:p>
    <w:p w14:paraId="1EA454F5" w14:textId="6FE6C829" w:rsidR="005B7F14" w:rsidRPr="00326C3D" w:rsidRDefault="00A90519" w:rsidP="00A90519">
      <w:pPr>
        <w:pStyle w:val="BodyText"/>
        <w:ind w:firstLine="720"/>
        <w:rPr>
          <w:lang w:val="en-GB"/>
        </w:rPr>
      </w:pPr>
      <w:r w:rsidRPr="00A90519">
        <w:rPr>
          <w:lang w:val="sr-Cyrl-RS"/>
        </w:rPr>
        <w:t xml:space="preserve">У </w:t>
      </w:r>
      <w:r>
        <w:rPr>
          <w:lang w:val="sr-Latn-RS"/>
        </w:rPr>
        <w:t>o</w:t>
      </w:r>
      <w:r w:rsidRPr="00A90519">
        <w:rPr>
          <w:lang w:val="sr-Cyrl-RS"/>
        </w:rPr>
        <w:t>ne-hot кодирању, свака категорија је представљена као бинарни вектор, где сваки елемент у вектору одговара могућој вредности у категорији. Вектор садржи "1" на позицији која одговара вредности категорије и "0" на свим осталим позицијама.</w:t>
      </w:r>
      <w:r>
        <w:rPr>
          <w:lang w:val="sr-Cyrl-RS"/>
        </w:rPr>
        <w:t xml:space="preserve"> Илустрација рада је приказана на слици </w:t>
      </w:r>
    </w:p>
    <w:p w14:paraId="22D1C21D" w14:textId="77777777" w:rsidR="00A90519" w:rsidRDefault="00B467D5" w:rsidP="00A90519">
      <w:pPr>
        <w:keepNext/>
        <w:jc w:val="center"/>
      </w:pPr>
      <w:r>
        <w:rPr>
          <w:noProof/>
          <w:lang w:val="sr-Cyrl-RS"/>
        </w:rPr>
        <w:drawing>
          <wp:inline distT="0" distB="0" distL="0" distR="0" wp14:anchorId="5E40C407" wp14:editId="5748A142">
            <wp:extent cx="6179891" cy="1729740"/>
            <wp:effectExtent l="0" t="0" r="0" b="3810"/>
            <wp:docPr id="14" name="Picture 14" descr="Shap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tabl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82895" cy="1730581"/>
                    </a:xfrm>
                    <a:prstGeom prst="rect">
                      <a:avLst/>
                    </a:prstGeom>
                    <a:noFill/>
                    <a:ln>
                      <a:noFill/>
                    </a:ln>
                  </pic:spPr>
                </pic:pic>
              </a:graphicData>
            </a:graphic>
          </wp:inline>
        </w:drawing>
      </w:r>
    </w:p>
    <w:p w14:paraId="1699ADE9" w14:textId="6E3C7871" w:rsidR="005B7F14" w:rsidRPr="00A90519" w:rsidRDefault="00A90519" w:rsidP="00A90519">
      <w:pPr>
        <w:pStyle w:val="Caption"/>
        <w:jc w:val="center"/>
      </w:pPr>
      <w:r>
        <w:t xml:space="preserve">Слика </w:t>
      </w:r>
      <w:r>
        <w:fldChar w:fldCharType="begin"/>
      </w:r>
      <w:r>
        <w:instrText xml:space="preserve"> SEQ Слика \* ARABIC </w:instrText>
      </w:r>
      <w:r>
        <w:fldChar w:fldCharType="separate"/>
      </w:r>
      <w:r w:rsidR="001049AB">
        <w:rPr>
          <w:noProof/>
        </w:rPr>
        <w:t>11</w:t>
      </w:r>
      <w:r>
        <w:fldChar w:fldCharType="end"/>
      </w:r>
      <w:r>
        <w:rPr>
          <w:lang w:val="sr-Cyrl-RS"/>
        </w:rPr>
        <w:t xml:space="preserve"> - Илустрација кодирања</w:t>
      </w:r>
    </w:p>
    <w:p w14:paraId="64DFB545" w14:textId="7539FC51" w:rsidR="00A90519" w:rsidRDefault="00A90519" w:rsidP="005B7F14">
      <w:pPr>
        <w:rPr>
          <w:lang w:val="sr-Cyrl-RS"/>
        </w:rPr>
      </w:pPr>
    </w:p>
    <w:p w14:paraId="4C91B0FA" w14:textId="0C3F42E9" w:rsidR="00A90519" w:rsidRDefault="00A90519" w:rsidP="005B7F14">
      <w:pPr>
        <w:rPr>
          <w:lang w:val="sr-Cyrl-RS"/>
        </w:rPr>
      </w:pPr>
    </w:p>
    <w:p w14:paraId="71F6A12F" w14:textId="624202FD" w:rsidR="00A90519" w:rsidRDefault="00A90519" w:rsidP="00A90519">
      <w:pPr>
        <w:pStyle w:val="BodyText"/>
        <w:ind w:firstLine="720"/>
        <w:rPr>
          <w:lang w:val="sr-Cyrl-RS"/>
        </w:rPr>
      </w:pPr>
      <w:r w:rsidRPr="00A90519">
        <w:rPr>
          <w:lang w:val="sr-Cyrl-RS"/>
        </w:rPr>
        <w:t xml:space="preserve">Дакле, </w:t>
      </w:r>
      <w:r w:rsidR="00326C3D">
        <w:rPr>
          <w:lang w:val="sr-Latn-RS"/>
        </w:rPr>
        <w:t>o</w:t>
      </w:r>
      <w:r w:rsidR="00326C3D" w:rsidRPr="00A90519">
        <w:rPr>
          <w:lang w:val="sr-Cyrl-RS"/>
        </w:rPr>
        <w:t xml:space="preserve">ne-hot </w:t>
      </w:r>
      <w:r w:rsidRPr="00A90519">
        <w:rPr>
          <w:lang w:val="sr-Cyrl-RS"/>
        </w:rPr>
        <w:t>кодирање претвара оригиналн</w:t>
      </w:r>
      <w:r w:rsidR="00B25740">
        <w:rPr>
          <w:lang w:val="sr-Cyrl-RS"/>
        </w:rPr>
        <w:t>и</w:t>
      </w:r>
      <w:r w:rsidRPr="00A90519">
        <w:rPr>
          <w:lang w:val="sr-Cyrl-RS"/>
        </w:rPr>
        <w:t xml:space="preserve"> категоријск</w:t>
      </w:r>
      <w:r w:rsidR="00B25740">
        <w:rPr>
          <w:lang w:val="sr-Cyrl-RS"/>
        </w:rPr>
        <w:t>и</w:t>
      </w:r>
      <w:r w:rsidRPr="00A90519">
        <w:rPr>
          <w:lang w:val="sr-Cyrl-RS"/>
        </w:rPr>
        <w:t xml:space="preserve"> </w:t>
      </w:r>
      <w:r w:rsidR="00B25740">
        <w:rPr>
          <w:lang w:val="sr-Cyrl-RS"/>
        </w:rPr>
        <w:t>атрибут</w:t>
      </w:r>
      <w:r w:rsidRPr="00A90519">
        <w:rPr>
          <w:lang w:val="sr-Cyrl-RS"/>
        </w:rPr>
        <w:t xml:space="preserve"> у три </w:t>
      </w:r>
      <w:r w:rsidRPr="00A90519">
        <w:rPr>
          <w:lang w:val="sr-Cyrl-RS"/>
        </w:rPr>
        <w:lastRenderedPageBreak/>
        <w:t>бинарн</w:t>
      </w:r>
      <w:r w:rsidR="00B25740">
        <w:rPr>
          <w:lang w:val="sr-Cyrl-RS"/>
        </w:rPr>
        <w:t>а</w:t>
      </w:r>
      <w:r w:rsidRPr="00A90519">
        <w:rPr>
          <w:lang w:val="sr-Cyrl-RS"/>
        </w:rPr>
        <w:t xml:space="preserve"> </w:t>
      </w:r>
      <w:r w:rsidR="00B25740">
        <w:rPr>
          <w:lang w:val="sr-Cyrl-RS"/>
        </w:rPr>
        <w:t>атрибута</w:t>
      </w:r>
      <w:r w:rsidRPr="00A90519">
        <w:rPr>
          <w:lang w:val="sr-Cyrl-RS"/>
        </w:rPr>
        <w:t xml:space="preserve">, где свака </w:t>
      </w:r>
      <w:r w:rsidR="00B25740">
        <w:rPr>
          <w:lang w:val="sr-Cyrl-RS"/>
        </w:rPr>
        <w:t>атрибут</w:t>
      </w:r>
      <w:r w:rsidRPr="00A90519">
        <w:rPr>
          <w:lang w:val="sr-Cyrl-RS"/>
        </w:rPr>
        <w:t xml:space="preserve"> представља присуство или одсуство одређене категорије.</w:t>
      </w:r>
    </w:p>
    <w:p w14:paraId="5CF3AFA1" w14:textId="061E4FCF" w:rsidR="00326C3D" w:rsidRPr="00326C3D" w:rsidRDefault="00B25740" w:rsidP="00B25740">
      <w:pPr>
        <w:pStyle w:val="BodyText"/>
        <w:ind w:firstLine="720"/>
        <w:rPr>
          <w:lang w:val="sr-Cyrl-RS"/>
        </w:rPr>
      </w:pPr>
      <w:r>
        <w:rPr>
          <w:lang w:val="sr-Latn-RS"/>
        </w:rPr>
        <w:t>O</w:t>
      </w:r>
      <w:r w:rsidRPr="00A90519">
        <w:rPr>
          <w:lang w:val="sr-Cyrl-RS"/>
        </w:rPr>
        <w:t>ne-hot кодирање</w:t>
      </w:r>
      <w:r w:rsidR="00326C3D" w:rsidRPr="00326C3D">
        <w:rPr>
          <w:lang w:val="sr-Cyrl-RS"/>
        </w:rPr>
        <w:t xml:space="preserve"> је корисна техника за руковање категоричким подацима у машинском учењу и анализи података. Међутим, постоје случајеви у којима коришћење оне-хот кодирања можда није најбоља опција.</w:t>
      </w:r>
      <w:r>
        <w:rPr>
          <w:lang w:val="sr-Latn-RS"/>
        </w:rPr>
        <w:t xml:space="preserve"> </w:t>
      </w:r>
      <w:r w:rsidR="00326C3D" w:rsidRPr="00326C3D">
        <w:rPr>
          <w:lang w:val="sr-Cyrl-RS"/>
        </w:rPr>
        <w:t xml:space="preserve">Ево неколико сценарија у којима би </w:t>
      </w:r>
      <w:r>
        <w:rPr>
          <w:lang w:val="sr-Latn-RS"/>
        </w:rPr>
        <w:t>o</w:t>
      </w:r>
      <w:r w:rsidRPr="00A90519">
        <w:rPr>
          <w:lang w:val="sr-Cyrl-RS"/>
        </w:rPr>
        <w:t>ne-hot кодирање</w:t>
      </w:r>
      <w:r w:rsidR="00326C3D" w:rsidRPr="00326C3D">
        <w:rPr>
          <w:lang w:val="sr-Cyrl-RS"/>
        </w:rPr>
        <w:t xml:space="preserve"> могло бити добар избор:</w:t>
      </w:r>
    </w:p>
    <w:p w14:paraId="69EF1864" w14:textId="1023809E" w:rsidR="00326C3D" w:rsidRPr="00326C3D" w:rsidRDefault="00326C3D" w:rsidP="00326C3D">
      <w:pPr>
        <w:pStyle w:val="BodyText"/>
        <w:numPr>
          <w:ilvl w:val="0"/>
          <w:numId w:val="30"/>
        </w:numPr>
        <w:rPr>
          <w:lang w:val="sr-Cyrl-RS"/>
        </w:rPr>
      </w:pPr>
      <w:r w:rsidRPr="00326C3D">
        <w:rPr>
          <w:b/>
          <w:bCs/>
          <w:lang w:val="sr-Cyrl-RS"/>
        </w:rPr>
        <w:t>Када категорич</w:t>
      </w:r>
      <w:r w:rsidR="00B25740">
        <w:rPr>
          <w:b/>
          <w:bCs/>
          <w:lang w:val="sr-Cyrl-RS"/>
        </w:rPr>
        <w:t xml:space="preserve">ки атрибут </w:t>
      </w:r>
      <w:r w:rsidRPr="00326C3D">
        <w:rPr>
          <w:b/>
          <w:bCs/>
          <w:lang w:val="sr-Cyrl-RS"/>
        </w:rPr>
        <w:t xml:space="preserve">има мали број </w:t>
      </w:r>
      <w:r w:rsidR="00B25740">
        <w:rPr>
          <w:b/>
          <w:bCs/>
          <w:lang w:val="sr-Cyrl-RS"/>
        </w:rPr>
        <w:t>уникатних</w:t>
      </w:r>
      <w:r w:rsidRPr="00326C3D">
        <w:rPr>
          <w:b/>
          <w:bCs/>
          <w:lang w:val="sr-Cyrl-RS"/>
        </w:rPr>
        <w:t xml:space="preserve"> вредности</w:t>
      </w:r>
      <w:r w:rsidRPr="00326C3D">
        <w:rPr>
          <w:lang w:val="sr-Cyrl-RS"/>
        </w:rPr>
        <w:t xml:space="preserve">: Ако категоричка карактеристика има мали број </w:t>
      </w:r>
      <w:r w:rsidR="00B25740">
        <w:rPr>
          <w:lang w:val="sr-Cyrl-RS"/>
        </w:rPr>
        <w:t>уникатних</w:t>
      </w:r>
      <w:r w:rsidRPr="00326C3D">
        <w:rPr>
          <w:lang w:val="sr-Cyrl-RS"/>
        </w:rPr>
        <w:t xml:space="preserve"> вредности, </w:t>
      </w:r>
      <w:r>
        <w:rPr>
          <w:lang w:val="sr-Latn-RS"/>
        </w:rPr>
        <w:t>o</w:t>
      </w:r>
      <w:r w:rsidRPr="00A90519">
        <w:rPr>
          <w:lang w:val="sr-Cyrl-RS"/>
        </w:rPr>
        <w:t xml:space="preserve">ne-hot </w:t>
      </w:r>
      <w:r w:rsidRPr="00326C3D">
        <w:rPr>
          <w:lang w:val="sr-Cyrl-RS"/>
        </w:rPr>
        <w:t xml:space="preserve">кодирање може бити ефикасан начин за претварање </w:t>
      </w:r>
      <w:r w:rsidR="00B25740">
        <w:rPr>
          <w:lang w:val="sr-Cyrl-RS"/>
        </w:rPr>
        <w:t>категоричких података</w:t>
      </w:r>
      <w:r w:rsidRPr="00326C3D">
        <w:rPr>
          <w:lang w:val="sr-Cyrl-RS"/>
        </w:rPr>
        <w:t xml:space="preserve"> у нумеричке.</w:t>
      </w:r>
    </w:p>
    <w:p w14:paraId="4D629290" w14:textId="201DF7EF" w:rsidR="00326C3D" w:rsidRDefault="00326C3D" w:rsidP="00326C3D">
      <w:pPr>
        <w:pStyle w:val="BodyText"/>
        <w:numPr>
          <w:ilvl w:val="0"/>
          <w:numId w:val="30"/>
        </w:numPr>
        <w:rPr>
          <w:lang w:val="sr-Cyrl-RS"/>
        </w:rPr>
      </w:pPr>
      <w:r w:rsidRPr="00326C3D">
        <w:rPr>
          <w:b/>
          <w:bCs/>
          <w:lang w:val="sr-Cyrl-RS"/>
        </w:rPr>
        <w:t>Када је у питању номинална категоричка променљива</w:t>
      </w:r>
      <w:r w:rsidRPr="00326C3D">
        <w:rPr>
          <w:lang w:val="sr-Cyrl-RS"/>
        </w:rPr>
        <w:t xml:space="preserve">: Ако вредности у категоричком </w:t>
      </w:r>
      <w:r w:rsidR="00B25740">
        <w:rPr>
          <w:lang w:val="sr-Cyrl-RS"/>
        </w:rPr>
        <w:t>атрибуту</w:t>
      </w:r>
      <w:r w:rsidRPr="00326C3D">
        <w:rPr>
          <w:lang w:val="sr-Cyrl-RS"/>
        </w:rPr>
        <w:t xml:space="preserve"> немају никакав природни редослед, онда је </w:t>
      </w:r>
      <w:r w:rsidR="00B25740">
        <w:rPr>
          <w:lang w:val="sr-Latn-RS"/>
        </w:rPr>
        <w:t>o</w:t>
      </w:r>
      <w:r w:rsidR="00B25740" w:rsidRPr="00A90519">
        <w:rPr>
          <w:lang w:val="sr-Cyrl-RS"/>
        </w:rPr>
        <w:t xml:space="preserve">ne-hot кодирање </w:t>
      </w:r>
      <w:r w:rsidRPr="00326C3D">
        <w:rPr>
          <w:lang w:val="sr-Cyrl-RS"/>
        </w:rPr>
        <w:t>добар избор. На пример, ако имамо категоричк</w:t>
      </w:r>
      <w:r w:rsidR="00B25740">
        <w:rPr>
          <w:lang w:val="sr-Cyrl-RS"/>
        </w:rPr>
        <w:t>и</w:t>
      </w:r>
      <w:r w:rsidRPr="00326C3D">
        <w:rPr>
          <w:lang w:val="sr-Cyrl-RS"/>
        </w:rPr>
        <w:t xml:space="preserve"> </w:t>
      </w:r>
      <w:r w:rsidR="00B25740">
        <w:rPr>
          <w:lang w:val="sr-Cyrl-RS"/>
        </w:rPr>
        <w:t>атрибут</w:t>
      </w:r>
      <w:r w:rsidRPr="00326C3D">
        <w:rPr>
          <w:lang w:val="sr-Cyrl-RS"/>
        </w:rPr>
        <w:t xml:space="preserve"> кој</w:t>
      </w:r>
      <w:r w:rsidR="00B25740">
        <w:rPr>
          <w:lang w:val="sr-Cyrl-RS"/>
        </w:rPr>
        <w:t>и</w:t>
      </w:r>
      <w:r w:rsidRPr="00326C3D">
        <w:rPr>
          <w:lang w:val="sr-Cyrl-RS"/>
        </w:rPr>
        <w:t xml:space="preserve"> представља боју са вредностима као што су црвена, зелена и плава, нема инхерентног реда ових вредности.</w:t>
      </w:r>
    </w:p>
    <w:p w14:paraId="38BD5674" w14:textId="77777777" w:rsidR="00B25740" w:rsidRPr="00B25740" w:rsidRDefault="00B25740" w:rsidP="00B25740">
      <w:pPr>
        <w:pStyle w:val="BodyText"/>
        <w:rPr>
          <w:lang w:val="sr-Cyrl-RS"/>
        </w:rPr>
      </w:pPr>
    </w:p>
    <w:p w14:paraId="734BA011" w14:textId="52AA76AF" w:rsidR="00326C3D" w:rsidRPr="00326C3D" w:rsidRDefault="00326C3D" w:rsidP="00B25740">
      <w:pPr>
        <w:pStyle w:val="BodyText"/>
        <w:ind w:firstLine="720"/>
        <w:rPr>
          <w:lang w:val="sr-Cyrl-RS"/>
        </w:rPr>
      </w:pPr>
      <w:r w:rsidRPr="00326C3D">
        <w:rPr>
          <w:lang w:val="sr-Cyrl-RS"/>
        </w:rPr>
        <w:t>С</w:t>
      </w:r>
      <w:r w:rsidR="00B25740">
        <w:rPr>
          <w:lang w:val="sr-Cyrl-RS"/>
        </w:rPr>
        <w:t>а</w:t>
      </w:r>
      <w:r w:rsidRPr="00326C3D">
        <w:rPr>
          <w:lang w:val="sr-Cyrl-RS"/>
        </w:rPr>
        <w:t xml:space="preserve"> друге стране, постоје случајеви у којима једнократно кодирање можда није најбољи избор:</w:t>
      </w:r>
    </w:p>
    <w:p w14:paraId="75DC8717" w14:textId="71D540A7" w:rsidR="00326C3D" w:rsidRPr="00B76A78" w:rsidRDefault="00326C3D" w:rsidP="00B76A78">
      <w:pPr>
        <w:pStyle w:val="BodyText"/>
        <w:numPr>
          <w:ilvl w:val="0"/>
          <w:numId w:val="31"/>
        </w:numPr>
        <w:rPr>
          <w:lang w:val="sr-Cyrl-RS"/>
        </w:rPr>
      </w:pPr>
      <w:r w:rsidRPr="009B6052">
        <w:rPr>
          <w:b/>
          <w:bCs/>
          <w:lang w:val="sr-Cyrl-RS"/>
        </w:rPr>
        <w:t>Када категоричк</w:t>
      </w:r>
      <w:r w:rsidR="00B25740">
        <w:rPr>
          <w:b/>
          <w:bCs/>
          <w:lang w:val="sr-Cyrl-RS"/>
        </w:rPr>
        <w:t xml:space="preserve">и атрибут </w:t>
      </w:r>
      <w:r w:rsidRPr="009B6052">
        <w:rPr>
          <w:b/>
          <w:bCs/>
          <w:lang w:val="sr-Cyrl-RS"/>
        </w:rPr>
        <w:t xml:space="preserve">има велики број </w:t>
      </w:r>
      <w:r w:rsidR="00B25740">
        <w:rPr>
          <w:b/>
          <w:bCs/>
          <w:lang w:val="sr-Cyrl-RS"/>
        </w:rPr>
        <w:t>јединствених</w:t>
      </w:r>
      <w:r w:rsidRPr="009B6052">
        <w:rPr>
          <w:b/>
          <w:bCs/>
          <w:lang w:val="sr-Cyrl-RS"/>
        </w:rPr>
        <w:t xml:space="preserve"> вредности</w:t>
      </w:r>
      <w:r w:rsidRPr="00326C3D">
        <w:rPr>
          <w:lang w:val="sr-Cyrl-RS"/>
        </w:rPr>
        <w:t xml:space="preserve">: Ако </w:t>
      </w:r>
      <w:r w:rsidR="00B25740" w:rsidRPr="00B25740">
        <w:rPr>
          <w:lang w:val="sr-Cyrl-RS"/>
        </w:rPr>
        <w:t xml:space="preserve">категорички атрибут </w:t>
      </w:r>
      <w:r w:rsidRPr="00326C3D">
        <w:rPr>
          <w:lang w:val="sr-Cyrl-RS"/>
        </w:rPr>
        <w:t xml:space="preserve">има велики број могућих вредности,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 xml:space="preserve">може резултирати </w:t>
      </w:r>
      <w:r w:rsidR="00B25740">
        <w:rPr>
          <w:lang w:val="sr-Cyrl-RS"/>
        </w:rPr>
        <w:t xml:space="preserve">са </w:t>
      </w:r>
      <w:r w:rsidRPr="00326C3D">
        <w:rPr>
          <w:lang w:val="sr-Cyrl-RS"/>
        </w:rPr>
        <w:t xml:space="preserve">веома великим бројем </w:t>
      </w:r>
      <w:r w:rsidR="00B25740">
        <w:rPr>
          <w:lang w:val="sr-Cyrl-RS"/>
        </w:rPr>
        <w:t>колона</w:t>
      </w:r>
      <w:r w:rsidRPr="00326C3D">
        <w:rPr>
          <w:lang w:val="sr-Cyrl-RS"/>
        </w:rPr>
        <w:t>, што може бити рачунарски скупо и може изазвати проблеме са преоптерећењем.</w:t>
      </w:r>
      <w:r w:rsidR="009B6052">
        <w:rPr>
          <w:lang w:val="en-GB"/>
        </w:rPr>
        <w:t xml:space="preserve"> </w:t>
      </w:r>
      <w:r w:rsidR="009B6052">
        <w:rPr>
          <w:lang w:val="sr-Cyrl-RS"/>
        </w:rPr>
        <w:t xml:space="preserve">Наравно, у овом случају је јако важно знати за који алгоритам машинског учења се подаци припремају, јер за разлику од алгоритама који су осетљиви на димензионалност, </w:t>
      </w:r>
      <w:r w:rsidR="00B25740">
        <w:rPr>
          <w:lang w:val="sr-Cyrl-RS"/>
        </w:rPr>
        <w:t>постоје и они који то нису.</w:t>
      </w:r>
    </w:p>
    <w:p w14:paraId="28378294" w14:textId="723B96C6" w:rsidR="00326C3D" w:rsidRPr="00326C3D" w:rsidRDefault="00326C3D" w:rsidP="00326C3D">
      <w:pPr>
        <w:pStyle w:val="BodyText"/>
        <w:numPr>
          <w:ilvl w:val="0"/>
          <w:numId w:val="31"/>
        </w:numPr>
        <w:rPr>
          <w:lang w:val="sr-Cyrl-RS"/>
        </w:rPr>
      </w:pPr>
      <w:r w:rsidRPr="00B25740">
        <w:rPr>
          <w:b/>
          <w:bCs/>
          <w:lang w:val="sr-Cyrl-RS"/>
        </w:rPr>
        <w:t xml:space="preserve">Када </w:t>
      </w:r>
      <w:r w:rsidR="00B25740">
        <w:rPr>
          <w:b/>
          <w:bCs/>
          <w:lang w:val="sr-Cyrl-RS"/>
        </w:rPr>
        <w:t>се ради о ординалном категоричком атрибуту</w:t>
      </w:r>
      <w:r w:rsidRPr="00326C3D">
        <w:rPr>
          <w:lang w:val="sr-Cyrl-RS"/>
        </w:rPr>
        <w:t>: ако</w:t>
      </w:r>
      <w:r w:rsidR="00B25740">
        <w:rPr>
          <w:lang w:val="sr-Cyrl-RS"/>
        </w:rPr>
        <w:t xml:space="preserve"> су</w:t>
      </w:r>
      <w:r w:rsidRPr="00326C3D">
        <w:rPr>
          <w:lang w:val="sr-Cyrl-RS"/>
        </w:rPr>
        <w:t xml:space="preserve"> вредности у категоричком </w:t>
      </w:r>
      <w:r w:rsidR="00B25740">
        <w:rPr>
          <w:lang w:val="sr-Cyrl-RS"/>
        </w:rPr>
        <w:t>атрибуту у</w:t>
      </w:r>
      <w:r w:rsidRPr="00326C3D">
        <w:rPr>
          <w:lang w:val="sr-Cyrl-RS"/>
        </w:rPr>
        <w:t xml:space="preserve"> </w:t>
      </w:r>
      <w:r w:rsidR="00B25740">
        <w:rPr>
          <w:lang w:val="sr-Cyrl-RS"/>
        </w:rPr>
        <w:t>редоследу који се може поредити</w:t>
      </w:r>
      <w:r w:rsidRPr="00326C3D">
        <w:rPr>
          <w:lang w:val="sr-Cyrl-RS"/>
        </w:rPr>
        <w:t xml:space="preserve">, као што су мало, средње и велико, онда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можда није најбољи избор, јер не сачувати ред вредности.</w:t>
      </w:r>
    </w:p>
    <w:p w14:paraId="0CFD957E" w14:textId="5B0CF1DE" w:rsidR="00C102D7" w:rsidRPr="00A457D6" w:rsidRDefault="00C102D7" w:rsidP="007F4107">
      <w:pPr>
        <w:widowControl/>
        <w:autoSpaceDE/>
        <w:autoSpaceDN/>
        <w:spacing w:after="160" w:line="259" w:lineRule="auto"/>
        <w:jc w:val="left"/>
        <w:rPr>
          <w:lang w:val="sr-Latn-RS"/>
        </w:rPr>
      </w:pPr>
    </w:p>
    <w:p w14:paraId="1DD02E96" w14:textId="3FEBD798" w:rsidR="00B25740" w:rsidRDefault="00B25740" w:rsidP="00B25740">
      <w:pPr>
        <w:pStyle w:val="Heading3"/>
        <w:rPr>
          <w:lang w:val="sr-Cyrl-RS"/>
        </w:rPr>
      </w:pPr>
      <w:bookmarkStart w:id="42" w:name="_Toc130897107"/>
      <w:r>
        <w:rPr>
          <w:lang w:val="sr-Cyrl-RS"/>
        </w:rPr>
        <w:t>Поређење и препоруке</w:t>
      </w:r>
      <w:bookmarkEnd w:id="42"/>
    </w:p>
    <w:p w14:paraId="32FF7CCF" w14:textId="77777777" w:rsidR="0038043B" w:rsidRDefault="0042195F" w:rsidP="0042195F">
      <w:pPr>
        <w:pStyle w:val="BodyText"/>
        <w:ind w:firstLine="720"/>
        <w:rPr>
          <w:lang w:val="sr-Cyrl-RS"/>
        </w:rPr>
      </w:pPr>
      <w:r>
        <w:rPr>
          <w:lang w:val="sr-Cyrl-RS"/>
        </w:rPr>
        <w:t>На крају</w:t>
      </w:r>
      <w:r w:rsidRPr="0042195F">
        <w:rPr>
          <w:lang w:val="en-GB"/>
        </w:rPr>
        <w:t>, кодирање категоричких података је неопходно да би модели машинског учења прецизно обрадили и направили предвиђања на основу таквих података.</w:t>
      </w:r>
      <w:r w:rsidR="0038043B">
        <w:rPr>
          <w:lang w:val="sr-Cyrl-RS"/>
        </w:rPr>
        <w:t xml:space="preserve"> Важно је напоменути да од свих техника трансформације података, ова техника иде прва, из разлога што доста других техника захтева кодиране вредности на улазу.</w:t>
      </w:r>
    </w:p>
    <w:p w14:paraId="632D8F7D" w14:textId="4228D1A5" w:rsidR="0042195F" w:rsidRPr="0042195F" w:rsidRDefault="0038043B" w:rsidP="0042195F">
      <w:pPr>
        <w:pStyle w:val="BodyText"/>
        <w:ind w:firstLine="720"/>
        <w:rPr>
          <w:lang w:val="en-GB"/>
        </w:rPr>
      </w:pPr>
      <w:r>
        <w:rPr>
          <w:lang w:val="sr-Cyrl-RS"/>
        </w:rPr>
        <w:t xml:space="preserve"> </w:t>
      </w:r>
      <w:r w:rsidR="0042195F" w:rsidRPr="0042195F">
        <w:rPr>
          <w:lang w:val="en-GB"/>
        </w:rPr>
        <w:t xml:space="preserve"> Оне-хот кодирање је прикладно за номиналне податке, док је кодирање етикета погодно за </w:t>
      </w:r>
      <w:r w:rsidR="0042195F">
        <w:rPr>
          <w:lang w:val="sr-Cyrl-RS"/>
        </w:rPr>
        <w:t>ординалне</w:t>
      </w:r>
      <w:r w:rsidR="0042195F" w:rsidRPr="0042195F">
        <w:rPr>
          <w:lang w:val="en-GB"/>
        </w:rPr>
        <w:t xml:space="preserve"> податке. Оне-хот кодирање је посебно корисно када категорије нису повезане, док је кодирање ознака пожељније када постоји јасан редослед категорија.</w:t>
      </w:r>
    </w:p>
    <w:p w14:paraId="53ED35B3" w14:textId="3CF4E6A2" w:rsidR="00C102D7" w:rsidRPr="00C102D7" w:rsidRDefault="0042195F" w:rsidP="00D85DDA">
      <w:pPr>
        <w:pStyle w:val="BodyText"/>
        <w:ind w:firstLine="720"/>
        <w:rPr>
          <w:lang w:val="en-GB"/>
        </w:rPr>
      </w:pPr>
      <w:r w:rsidRPr="0042195F">
        <w:rPr>
          <w:lang w:val="en-GB"/>
        </w:rPr>
        <w:t xml:space="preserve">Међутим, </w:t>
      </w:r>
      <w:r w:rsidR="0038043B">
        <w:rPr>
          <w:lang w:val="sr-Cyrl-RS"/>
        </w:rPr>
        <w:t>важно је нагласити</w:t>
      </w:r>
      <w:r w:rsidRPr="0042195F">
        <w:rPr>
          <w:lang w:val="en-GB"/>
        </w:rPr>
        <w:t xml:space="preserve"> да избор технике кодирања на крају зависи од специфичних захтева алгоритма машинског учења који се користи, јер неки алгоритми </w:t>
      </w:r>
      <w:r w:rsidRPr="0042195F">
        <w:rPr>
          <w:lang w:val="en-GB"/>
        </w:rPr>
        <w:lastRenderedPageBreak/>
        <w:t>могу боље да раде са одређеним типовима кодираних података. Поред тога, величина категоричке варијабле и број категорија такође могу бити важна разматрања при избору технике кодирања.</w:t>
      </w:r>
      <w:r>
        <w:rPr>
          <w:lang w:val="sr-Cyrl-RS"/>
        </w:rPr>
        <w:t xml:space="preserve"> Постоје алгоритми који су осетљиви на димензионалност, док неки то и нису.Исто тако, неке од техника препорцесирања боље подносе једну врсту кодирања, док друге другу.</w:t>
      </w:r>
      <w:r w:rsidRPr="0042195F">
        <w:rPr>
          <w:lang w:val="en-GB"/>
        </w:rPr>
        <w:t xml:space="preserve"> Све у свему, треба пажљиво размотрити избор одговарајуће технике кодирања како би се оптимизовале перформансе модела машинског учења на категоричким подацима.</w:t>
      </w:r>
      <w:r w:rsidR="00C102D7">
        <w:rPr>
          <w:lang w:val="en-GB"/>
        </w:rPr>
        <w:br w:type="page"/>
      </w:r>
    </w:p>
    <w:p w14:paraId="56014A65" w14:textId="37F1CD88" w:rsidR="005D577E" w:rsidRDefault="005D577E" w:rsidP="007F4107">
      <w:pPr>
        <w:pStyle w:val="Heading2"/>
        <w:rPr>
          <w:lang w:val="sr-Cyrl-RS"/>
        </w:rPr>
      </w:pPr>
      <w:bookmarkStart w:id="43" w:name="_Toc130897108"/>
      <w:r>
        <w:rPr>
          <w:lang w:val="sr-Cyrl-RS"/>
        </w:rPr>
        <w:lastRenderedPageBreak/>
        <w:t>Уклањање екстремних вредности</w:t>
      </w:r>
      <w:bookmarkEnd w:id="43"/>
    </w:p>
    <w:p w14:paraId="5266B6B8" w14:textId="497C824A" w:rsidR="00236999" w:rsidRDefault="00236999" w:rsidP="00236999">
      <w:pPr>
        <w:rPr>
          <w:lang w:val="sr-Cyrl-RS"/>
        </w:rPr>
      </w:pPr>
    </w:p>
    <w:p w14:paraId="33D7C512" w14:textId="7B5CBC99" w:rsidR="00967E0A" w:rsidRDefault="004A24B7" w:rsidP="004A24B7">
      <w:pPr>
        <w:pStyle w:val="BodyText"/>
        <w:ind w:firstLine="720"/>
        <w:rPr>
          <w:lang w:val="sr-Cyrl-RS"/>
        </w:rPr>
      </w:pPr>
      <w:r>
        <w:rPr>
          <w:lang w:val="sr-Cyrl-RS"/>
        </w:rPr>
        <w:t xml:space="preserve">Екстремне вредности </w:t>
      </w:r>
      <w:r w:rsidR="00236999" w:rsidRPr="00236999">
        <w:rPr>
          <w:lang w:val="sr-Cyrl-RS"/>
        </w:rPr>
        <w:t>с</w:t>
      </w:r>
      <w:r>
        <w:rPr>
          <w:lang w:val="sr-Cyrl-RS"/>
        </w:rPr>
        <w:t>е дефинишу</w:t>
      </w:r>
      <w:r w:rsidR="00236999" w:rsidRPr="00236999">
        <w:rPr>
          <w:lang w:val="sr-Cyrl-RS"/>
        </w:rPr>
        <w:t xml:space="preserve"> </w:t>
      </w:r>
      <w:r>
        <w:rPr>
          <w:lang w:val="sr-Cyrl-RS"/>
        </w:rPr>
        <w:t>као вредности</w:t>
      </w:r>
      <w:r w:rsidR="00236999" w:rsidRPr="00236999">
        <w:rPr>
          <w:lang w:val="sr-Cyrl-RS"/>
        </w:rPr>
        <w:t xml:space="preserve"> кој</w:t>
      </w:r>
      <w:r>
        <w:rPr>
          <w:lang w:val="sr-Cyrl-RS"/>
        </w:rPr>
        <w:t>е</w:t>
      </w:r>
      <w:r w:rsidR="00236999" w:rsidRPr="00236999">
        <w:rPr>
          <w:lang w:val="sr-Cyrl-RS"/>
        </w:rPr>
        <w:t xml:space="preserve"> </w:t>
      </w:r>
      <w:r>
        <w:rPr>
          <w:lang w:val="sr-Cyrl-RS"/>
        </w:rPr>
        <w:t xml:space="preserve">се </w:t>
      </w:r>
      <w:r w:rsidR="00236999" w:rsidRPr="00236999">
        <w:rPr>
          <w:lang w:val="sr-Cyrl-RS"/>
        </w:rPr>
        <w:t xml:space="preserve">значајно </w:t>
      </w:r>
      <w:r>
        <w:rPr>
          <w:lang w:val="sr-Cyrl-RS"/>
        </w:rPr>
        <w:t>разликују</w:t>
      </w:r>
      <w:r w:rsidR="00236999" w:rsidRPr="00236999">
        <w:rPr>
          <w:lang w:val="sr-Cyrl-RS"/>
        </w:rPr>
        <w:t xml:space="preserve"> од осталих </w:t>
      </w:r>
      <w:r>
        <w:rPr>
          <w:lang w:val="sr-Cyrl-RS"/>
        </w:rPr>
        <w:t>вредности</w:t>
      </w:r>
      <w:r w:rsidR="00236999" w:rsidRPr="00236999">
        <w:rPr>
          <w:lang w:val="sr-Cyrl-RS"/>
        </w:rPr>
        <w:t xml:space="preserve"> </w:t>
      </w:r>
      <w:r>
        <w:rPr>
          <w:lang w:val="sr-Cyrl-RS"/>
        </w:rPr>
        <w:t xml:space="preserve">атрибута </w:t>
      </w:r>
      <w:r w:rsidR="00236999" w:rsidRPr="00236999">
        <w:rPr>
          <w:lang w:val="sr-Cyrl-RS"/>
        </w:rPr>
        <w:t xml:space="preserve">у скупу података. </w:t>
      </w:r>
      <w:r>
        <w:rPr>
          <w:lang w:val="sr-Cyrl-RS"/>
        </w:rPr>
        <w:t>Ове вредности се такође и називају тихим убицама перформанси модела машинског учења из разлога што значајно утичу на основне статистичке параметре. Оне се у скуповима података појављују из више разлога:</w:t>
      </w:r>
    </w:p>
    <w:p w14:paraId="448F305B" w14:textId="77777777" w:rsidR="004A24B7" w:rsidRPr="004A24B7" w:rsidRDefault="004A24B7" w:rsidP="004A24B7">
      <w:pPr>
        <w:pStyle w:val="BodyText"/>
        <w:numPr>
          <w:ilvl w:val="0"/>
          <w:numId w:val="33"/>
        </w:numPr>
        <w:rPr>
          <w:lang w:val="sr-Cyrl-RS"/>
        </w:rPr>
      </w:pPr>
      <w:r w:rsidRPr="004A24B7">
        <w:rPr>
          <w:b/>
          <w:bCs/>
          <w:lang w:val="sr-Cyrl-RS"/>
        </w:rPr>
        <w:t>Грешке у уносу података</w:t>
      </w:r>
      <w:r w:rsidRPr="004A24B7">
        <w:rPr>
          <w:lang w:val="sr-Cyrl-RS"/>
        </w:rPr>
        <w:t>: Људске грешке као што су грешке настале током прикупљања података, снимања или уноса могу да доведу до одступања у подацима.</w:t>
      </w:r>
    </w:p>
    <w:p w14:paraId="443EE435" w14:textId="14572CA0" w:rsidR="004A24B7" w:rsidRPr="004A24B7" w:rsidRDefault="004A24B7" w:rsidP="004A24B7">
      <w:pPr>
        <w:pStyle w:val="BodyText"/>
        <w:numPr>
          <w:ilvl w:val="0"/>
          <w:numId w:val="33"/>
        </w:numPr>
        <w:rPr>
          <w:lang w:val="sr-Cyrl-RS"/>
        </w:rPr>
      </w:pPr>
      <w:r w:rsidRPr="004A24B7">
        <w:rPr>
          <w:b/>
          <w:bCs/>
          <w:lang w:val="sr-Cyrl-RS"/>
        </w:rPr>
        <w:t>Грешка мерења</w:t>
      </w:r>
      <w:r w:rsidR="0050170B">
        <w:rPr>
          <w:lang w:val="sr-Cyrl-RS"/>
        </w:rPr>
        <w:t xml:space="preserve">: </w:t>
      </w:r>
      <w:r w:rsidRPr="004A24B7">
        <w:rPr>
          <w:lang w:val="sr-Cyrl-RS"/>
        </w:rPr>
        <w:t>То је најчешћи извор одступања. Ово је узроковано када се испостави да је коришћени мерни инструмент неисправан.</w:t>
      </w:r>
    </w:p>
    <w:p w14:paraId="25D46025" w14:textId="298B65BB" w:rsidR="004A24B7" w:rsidRPr="004A24B7" w:rsidRDefault="004A24B7" w:rsidP="004A24B7">
      <w:pPr>
        <w:pStyle w:val="BodyText"/>
        <w:numPr>
          <w:ilvl w:val="0"/>
          <w:numId w:val="33"/>
        </w:numPr>
        <w:rPr>
          <w:lang w:val="sr-Cyrl-RS"/>
        </w:rPr>
      </w:pPr>
      <w:r w:rsidRPr="004A24B7">
        <w:rPr>
          <w:b/>
          <w:bCs/>
          <w:lang w:val="sr-Cyrl-RS"/>
        </w:rPr>
        <w:t>Намерно</w:t>
      </w:r>
      <w:r w:rsidR="0050170B">
        <w:rPr>
          <w:lang w:val="sr-Cyrl-RS"/>
        </w:rPr>
        <w:t>: Екстремне вредности генерисане са намером</w:t>
      </w:r>
      <w:r w:rsidRPr="004A24B7">
        <w:rPr>
          <w:lang w:val="sr-Cyrl-RS"/>
        </w:rPr>
        <w:t xml:space="preserve"> за тестирање метода детекције</w:t>
      </w:r>
      <w:r w:rsidR="0050170B">
        <w:rPr>
          <w:lang w:val="sr-Cyrl-RS"/>
        </w:rPr>
        <w:t xml:space="preserve"> истих</w:t>
      </w:r>
    </w:p>
    <w:p w14:paraId="5F793492" w14:textId="5EDB5C37" w:rsidR="004A24B7" w:rsidRPr="004A24B7" w:rsidRDefault="004A24B7" w:rsidP="004A24B7">
      <w:pPr>
        <w:pStyle w:val="BodyText"/>
        <w:numPr>
          <w:ilvl w:val="0"/>
          <w:numId w:val="33"/>
        </w:numPr>
        <w:rPr>
          <w:lang w:val="sr-Cyrl-RS"/>
        </w:rPr>
      </w:pPr>
      <w:r w:rsidRPr="004A24B7">
        <w:rPr>
          <w:b/>
          <w:bCs/>
          <w:lang w:val="sr-Cyrl-RS"/>
        </w:rPr>
        <w:t>Грешке у обради података</w:t>
      </w:r>
      <w:r w:rsidR="0050170B">
        <w:rPr>
          <w:b/>
          <w:bCs/>
          <w:lang w:val="sr-Cyrl-RS"/>
        </w:rPr>
        <w:t xml:space="preserve">: </w:t>
      </w:r>
      <w:r w:rsidR="0050170B">
        <w:rPr>
          <w:lang w:val="sr-Cyrl-RS"/>
        </w:rPr>
        <w:t>Настале након неуспешне</w:t>
      </w:r>
      <w:r w:rsidRPr="004A24B7">
        <w:rPr>
          <w:lang w:val="sr-Cyrl-RS"/>
        </w:rPr>
        <w:t xml:space="preserve"> манипулациј</w:t>
      </w:r>
      <w:r w:rsidR="0050170B">
        <w:rPr>
          <w:lang w:val="sr-Cyrl-RS"/>
        </w:rPr>
        <w:t>е</w:t>
      </w:r>
      <w:r w:rsidRPr="004A24B7">
        <w:rPr>
          <w:lang w:val="sr-Cyrl-RS"/>
        </w:rPr>
        <w:t xml:space="preserve"> подацима или ненамерне мутације скупа података</w:t>
      </w:r>
    </w:p>
    <w:p w14:paraId="47E2A9AB" w14:textId="58DC2E5D" w:rsidR="004A24B7" w:rsidRPr="004A24B7" w:rsidRDefault="004A24B7" w:rsidP="004A24B7">
      <w:pPr>
        <w:pStyle w:val="BodyText"/>
        <w:numPr>
          <w:ilvl w:val="0"/>
          <w:numId w:val="33"/>
        </w:numPr>
        <w:rPr>
          <w:lang w:val="sr-Cyrl-RS"/>
        </w:rPr>
      </w:pPr>
      <w:r w:rsidRPr="004A24B7">
        <w:rPr>
          <w:b/>
          <w:bCs/>
          <w:lang w:val="sr-Cyrl-RS"/>
        </w:rPr>
        <w:t>Грешке узорковања</w:t>
      </w:r>
      <w:r w:rsidR="0050170B">
        <w:rPr>
          <w:b/>
          <w:bCs/>
          <w:lang w:val="sr-Cyrl-RS"/>
        </w:rPr>
        <w:t>:</w:t>
      </w:r>
      <w:r w:rsidRPr="004A24B7">
        <w:rPr>
          <w:lang w:val="sr-Cyrl-RS"/>
        </w:rPr>
        <w:t xml:space="preserve"> </w:t>
      </w:r>
      <w:r w:rsidR="0050170B">
        <w:rPr>
          <w:lang w:val="sr-Cyrl-RS"/>
        </w:rPr>
        <w:t>М</w:t>
      </w:r>
      <w:r w:rsidRPr="004A24B7">
        <w:rPr>
          <w:lang w:val="sr-Cyrl-RS"/>
        </w:rPr>
        <w:t>ешање података из погрешних или различитих извора</w:t>
      </w:r>
    </w:p>
    <w:p w14:paraId="565BA48F" w14:textId="1B021948" w:rsidR="004A24B7" w:rsidRDefault="004A24B7" w:rsidP="004A24B7">
      <w:pPr>
        <w:pStyle w:val="BodyText"/>
        <w:numPr>
          <w:ilvl w:val="0"/>
          <w:numId w:val="33"/>
        </w:numPr>
        <w:rPr>
          <w:lang w:val="sr-Cyrl-RS"/>
        </w:rPr>
      </w:pPr>
      <w:r w:rsidRPr="004A24B7">
        <w:rPr>
          <w:b/>
          <w:bCs/>
          <w:lang w:val="sr-Cyrl-RS"/>
        </w:rPr>
        <w:t>Природна екстремна вредност</w:t>
      </w:r>
      <w:r w:rsidRPr="004A24B7">
        <w:rPr>
          <w:lang w:val="sr-Cyrl-RS"/>
        </w:rPr>
        <w:t xml:space="preserve"> </w:t>
      </w:r>
      <w:r>
        <w:rPr>
          <w:lang w:val="sr-Cyrl-RS"/>
        </w:rPr>
        <w:t>Ка</w:t>
      </w:r>
      <w:r w:rsidRPr="004A24B7">
        <w:rPr>
          <w:lang w:val="sr-Cyrl-RS"/>
        </w:rPr>
        <w:t xml:space="preserve">да </w:t>
      </w:r>
      <w:r>
        <w:rPr>
          <w:lang w:val="sr-Cyrl-RS"/>
        </w:rPr>
        <w:t>екстремна вредност</w:t>
      </w:r>
      <w:r w:rsidRPr="004A24B7">
        <w:rPr>
          <w:lang w:val="sr-Cyrl-RS"/>
        </w:rPr>
        <w:t xml:space="preserve"> није вештачк</w:t>
      </w:r>
      <w:r>
        <w:rPr>
          <w:lang w:val="sr-Cyrl-RS"/>
        </w:rPr>
        <w:t>а</w:t>
      </w:r>
      <w:r w:rsidRPr="004A24B7">
        <w:rPr>
          <w:lang w:val="sr-Cyrl-RS"/>
        </w:rPr>
        <w:t xml:space="preserve"> (због грешке), то је природн</w:t>
      </w:r>
      <w:r>
        <w:rPr>
          <w:lang w:val="sr-Cyrl-RS"/>
        </w:rPr>
        <w:t>а</w:t>
      </w:r>
      <w:r w:rsidRPr="004A24B7">
        <w:rPr>
          <w:lang w:val="sr-Cyrl-RS"/>
        </w:rPr>
        <w:t xml:space="preserve"> </w:t>
      </w:r>
      <w:r>
        <w:rPr>
          <w:lang w:val="sr-Cyrl-RS"/>
        </w:rPr>
        <w:t>екстремна вредност</w:t>
      </w:r>
      <w:r w:rsidRPr="004A24B7">
        <w:rPr>
          <w:lang w:val="sr-Cyrl-RS"/>
        </w:rPr>
        <w:t>. Већина података из стварног света припада овој категорији.</w:t>
      </w:r>
    </w:p>
    <w:p w14:paraId="3A909BA0" w14:textId="77777777" w:rsidR="003E724B" w:rsidRPr="004A24B7" w:rsidRDefault="003E724B" w:rsidP="003E724B">
      <w:pPr>
        <w:pStyle w:val="BodyText"/>
        <w:ind w:left="360"/>
        <w:rPr>
          <w:lang w:val="sr-Cyrl-RS"/>
        </w:rPr>
      </w:pPr>
    </w:p>
    <w:p w14:paraId="38FE3DB8" w14:textId="3FA5C5CD" w:rsidR="00BE6ACF" w:rsidRDefault="003E724B" w:rsidP="003E724B">
      <w:pPr>
        <w:pStyle w:val="BodyText"/>
        <w:ind w:firstLine="360"/>
        <w:rPr>
          <w:lang w:val="sr-Cyrl-RS"/>
        </w:rPr>
      </w:pPr>
      <w:r>
        <w:rPr>
          <w:noProof/>
        </w:rPr>
        <w:drawing>
          <wp:anchor distT="0" distB="0" distL="114300" distR="114300" simplePos="0" relativeHeight="251663360" behindDoc="0" locked="0" layoutInCell="1" allowOverlap="1" wp14:anchorId="5737EFB0" wp14:editId="36504F28">
            <wp:simplePos x="0" y="0"/>
            <wp:positionH relativeFrom="column">
              <wp:posOffset>-271145</wp:posOffset>
            </wp:positionH>
            <wp:positionV relativeFrom="paragraph">
              <wp:posOffset>1329055</wp:posOffset>
            </wp:positionV>
            <wp:extent cx="6571615" cy="1725930"/>
            <wp:effectExtent l="0" t="0" r="635" b="7620"/>
            <wp:wrapSquare wrapText="bothSides"/>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6571615" cy="1725930"/>
                    </a:xfrm>
                    <a:prstGeom prst="rect">
                      <a:avLst/>
                    </a:prstGeom>
                  </pic:spPr>
                </pic:pic>
              </a:graphicData>
            </a:graphic>
          </wp:anchor>
        </w:drawing>
      </w:r>
      <w:r w:rsidR="0065460B">
        <w:rPr>
          <w:lang w:val="sr-Cyrl-RS"/>
        </w:rPr>
        <w:t>Како онда препознати екстремне вредности у скупу података</w:t>
      </w:r>
      <w:r w:rsidR="00003C52">
        <w:rPr>
          <w:lang w:val="sr-Cyrl-RS"/>
        </w:rPr>
        <w:t>?</w:t>
      </w:r>
      <w:r>
        <w:rPr>
          <w:lang w:val="sr-Cyrl-RS"/>
        </w:rPr>
        <w:t xml:space="preserve"> </w:t>
      </w:r>
      <w:r w:rsidR="00003C52">
        <w:rPr>
          <w:lang w:val="sr-Cyrl-RS"/>
        </w:rPr>
        <w:t>Постоји доста решења која се односе на детекцију екстремних вредности у скупу података. Неке од техника које су већ детаљно представљене и о којима је било речи су</w:t>
      </w:r>
      <w:r w:rsidR="00BE6ACF">
        <w:rPr>
          <w:lang w:val="sr-Cyrl-RS"/>
        </w:rPr>
        <w:t xml:space="preserve"> З</w:t>
      </w:r>
      <w:r w:rsidR="0050170B">
        <w:rPr>
          <w:lang w:val="sr-Cyrl-RS"/>
        </w:rPr>
        <w:t>-</w:t>
      </w:r>
      <w:r w:rsidR="00BE6ACF">
        <w:rPr>
          <w:lang w:val="sr-Cyrl-RS"/>
        </w:rPr>
        <w:t>скор и метод интеквартилног опсега. Осим њих, екстремне вредности се могу такође детектовати визуализаци</w:t>
      </w:r>
      <w:r w:rsidR="0050170B">
        <w:rPr>
          <w:lang w:val="sr-Cyrl-RS"/>
        </w:rPr>
        <w:t xml:space="preserve">оним </w:t>
      </w:r>
      <w:r w:rsidR="00BE6ACF">
        <w:rPr>
          <w:lang w:val="sr-Cyrl-RS"/>
        </w:rPr>
        <w:t>техника</w:t>
      </w:r>
      <w:r w:rsidR="0050170B">
        <w:rPr>
          <w:lang w:val="sr-Cyrl-RS"/>
        </w:rPr>
        <w:t>ма</w:t>
      </w:r>
      <w:r w:rsidR="00BE6ACF">
        <w:rPr>
          <w:lang w:val="sr-Cyrl-RS"/>
        </w:rPr>
        <w:t xml:space="preserve"> као што је хистограм, бокс плот и сл. и које се могу видети на слици</w:t>
      </w:r>
      <w:r w:rsidR="0050170B">
        <w:rPr>
          <w:lang w:val="sr-Cyrl-RS"/>
        </w:rPr>
        <w:t xml:space="preserve"> 12</w:t>
      </w:r>
      <w:r w:rsidR="00BE6ACF">
        <w:rPr>
          <w:lang w:val="sr-Cyrl-RS"/>
        </w:rPr>
        <w:t>.</w:t>
      </w:r>
    </w:p>
    <w:p w14:paraId="1C93C1FA" w14:textId="5CC0AF54" w:rsidR="003E724B" w:rsidRDefault="003E724B" w:rsidP="003E724B">
      <w:pPr>
        <w:pStyle w:val="BodyText"/>
        <w:keepNext/>
        <w:jc w:val="left"/>
      </w:pPr>
    </w:p>
    <w:p w14:paraId="3FF13D37" w14:textId="1EF17FEB" w:rsidR="003E724B" w:rsidRDefault="003E724B" w:rsidP="003E724B">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12</w:t>
      </w:r>
      <w:r>
        <w:fldChar w:fldCharType="end"/>
      </w:r>
      <w:r>
        <w:t xml:space="preserve"> – </w:t>
      </w:r>
      <w:r>
        <w:rPr>
          <w:lang w:val="sr-Cyrl-RS"/>
        </w:rPr>
        <w:t>Визуализација екстремних вредности</w:t>
      </w:r>
    </w:p>
    <w:p w14:paraId="17C488B9" w14:textId="336DEBF6" w:rsidR="00967E0A" w:rsidRPr="003E724B" w:rsidRDefault="003E724B" w:rsidP="003E724B">
      <w:pPr>
        <w:widowControl/>
        <w:autoSpaceDE/>
        <w:autoSpaceDN/>
        <w:spacing w:after="160" w:line="259" w:lineRule="auto"/>
        <w:jc w:val="left"/>
        <w:rPr>
          <w:i/>
          <w:iCs/>
          <w:color w:val="1F497D" w:themeColor="text2"/>
          <w:sz w:val="18"/>
          <w:szCs w:val="18"/>
          <w:lang w:val="sr-Cyrl-RS"/>
        </w:rPr>
      </w:pPr>
      <w:r>
        <w:rPr>
          <w:lang w:val="sr-Cyrl-RS"/>
        </w:rPr>
        <w:br w:type="page"/>
      </w:r>
    </w:p>
    <w:p w14:paraId="13EEC881" w14:textId="5089DE57" w:rsidR="00E1406F" w:rsidRDefault="003E724B" w:rsidP="0050170B">
      <w:pPr>
        <w:pStyle w:val="BodyText"/>
        <w:ind w:firstLine="720"/>
        <w:rPr>
          <w:lang w:val="sr-Cyrl-RS"/>
        </w:rPr>
      </w:pPr>
      <w:r>
        <w:rPr>
          <w:lang w:val="sr-Cyrl-RS"/>
        </w:rPr>
        <w:lastRenderedPageBreak/>
        <w:t>Ка</w:t>
      </w:r>
      <w:r w:rsidR="00E1406F">
        <w:rPr>
          <w:lang w:val="sr-Cyrl-RS"/>
        </w:rPr>
        <w:t xml:space="preserve">о што је већ напоменуто, о појединим техникама је било речи и сходно томе информације које су већ речене ће се искористити само ради лакшег разумевања примена техника при детекцији екстремних вредности. </w:t>
      </w:r>
      <w:r w:rsidR="0050170B">
        <w:rPr>
          <w:lang w:val="sr-Cyrl-RS"/>
        </w:rPr>
        <w:t xml:space="preserve">Када се говори о </w:t>
      </w:r>
      <w:r w:rsidR="00E1406F">
        <w:rPr>
          <w:lang w:val="sr-Cyrl-RS"/>
        </w:rPr>
        <w:t>З скор</w:t>
      </w:r>
      <w:r w:rsidR="0050170B">
        <w:rPr>
          <w:lang w:val="sr-Cyrl-RS"/>
        </w:rPr>
        <w:t>у</w:t>
      </w:r>
      <w:r w:rsidR="00E1406F">
        <w:rPr>
          <w:lang w:val="sr-Cyrl-RS"/>
        </w:rPr>
        <w:t xml:space="preserve">, након што се подаци скалирају, одређује се праг и све вредности које су веће од прага се </w:t>
      </w:r>
      <w:r w:rsidR="0050170B">
        <w:rPr>
          <w:lang w:val="sr-Cyrl-RS"/>
        </w:rPr>
        <w:t>сматрају екстремним вредностима</w:t>
      </w:r>
      <w:r w:rsidR="00E1406F">
        <w:rPr>
          <w:lang w:val="sr-Cyrl-RS"/>
        </w:rPr>
        <w:t>. Апсолутна вре</w:t>
      </w:r>
      <w:r w:rsidR="0050170B">
        <w:rPr>
          <w:lang w:val="sr-Cyrl-RS"/>
        </w:rPr>
        <w:t>д</w:t>
      </w:r>
      <w:r w:rsidR="00E1406F">
        <w:rPr>
          <w:lang w:val="sr-Cyrl-RS"/>
        </w:rPr>
        <w:t xml:space="preserve">ност прага је увек већа од 2 (најчешће 3, као што је приказано на слици 13). </w:t>
      </w:r>
    </w:p>
    <w:p w14:paraId="5F96E533" w14:textId="77777777" w:rsidR="00E1406F" w:rsidRDefault="00E1406F" w:rsidP="00967E0A">
      <w:pPr>
        <w:rPr>
          <w:lang w:val="sr-Cyrl-RS"/>
        </w:rPr>
      </w:pPr>
    </w:p>
    <w:p w14:paraId="5DE8CF72" w14:textId="77777777" w:rsidR="00E1406F" w:rsidRDefault="00E1406F" w:rsidP="00E1406F">
      <w:pPr>
        <w:keepNext/>
        <w:jc w:val="center"/>
      </w:pPr>
      <w:r>
        <w:rPr>
          <w:noProof/>
        </w:rPr>
        <w:drawing>
          <wp:inline distT="0" distB="0" distL="0" distR="0" wp14:anchorId="23A108CD" wp14:editId="4AAB7787">
            <wp:extent cx="3895006" cy="2215053"/>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56"/>
                    <a:stretch>
                      <a:fillRect/>
                    </a:stretch>
                  </pic:blipFill>
                  <pic:spPr>
                    <a:xfrm>
                      <a:off x="0" y="0"/>
                      <a:ext cx="3928984" cy="2234376"/>
                    </a:xfrm>
                    <a:prstGeom prst="rect">
                      <a:avLst/>
                    </a:prstGeom>
                  </pic:spPr>
                </pic:pic>
              </a:graphicData>
            </a:graphic>
          </wp:inline>
        </w:drawing>
      </w:r>
    </w:p>
    <w:p w14:paraId="4B725ED4" w14:textId="18B2A3D0" w:rsidR="00E1406F" w:rsidRDefault="00E1406F" w:rsidP="00E1406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13</w:t>
      </w:r>
      <w:r>
        <w:fldChar w:fldCharType="end"/>
      </w:r>
      <w:r>
        <w:rPr>
          <w:lang w:val="sr-Cyrl-RS"/>
        </w:rPr>
        <w:t xml:space="preserve"> – Детекција екстремних вредности коришћењем з скора</w:t>
      </w:r>
    </w:p>
    <w:p w14:paraId="7CA19D24" w14:textId="77777777" w:rsidR="001049AB" w:rsidRPr="001049AB" w:rsidRDefault="001049AB" w:rsidP="001049AB">
      <w:pPr>
        <w:rPr>
          <w:lang w:val="sr-Cyrl-RS"/>
        </w:rPr>
      </w:pPr>
    </w:p>
    <w:p w14:paraId="68AC42CE" w14:textId="00B9A824" w:rsidR="001049AB" w:rsidRPr="00ED4EE4" w:rsidRDefault="001049AB" w:rsidP="0050170B">
      <w:pPr>
        <w:pStyle w:val="BodyText"/>
        <w:rPr>
          <w:lang w:val="sr-Cyrl-RS"/>
        </w:rPr>
      </w:pPr>
      <w:r>
        <w:rPr>
          <w:lang w:val="sr-Cyrl-RS"/>
        </w:rPr>
        <w:t>К</w:t>
      </w:r>
      <w:r w:rsidRPr="001049AB">
        <w:rPr>
          <w:lang w:val="sr-Cyrl-RS"/>
        </w:rPr>
        <w:t>оришћењем интерквартилног опсега (</w:t>
      </w:r>
      <w:r>
        <w:rPr>
          <w:lang w:val="sr-Latn-RS"/>
        </w:rPr>
        <w:t>IQR</w:t>
      </w:r>
      <w:r w:rsidRPr="001049AB">
        <w:rPr>
          <w:lang w:val="sr-Cyrl-RS"/>
        </w:rPr>
        <w:t>)</w:t>
      </w:r>
      <w:r>
        <w:rPr>
          <w:lang w:val="sr-Cyrl-RS"/>
        </w:rPr>
        <w:t xml:space="preserve"> исто можемо да </w:t>
      </w:r>
      <w:r w:rsidRPr="001049AB">
        <w:rPr>
          <w:lang w:val="sr-Cyrl-RS"/>
        </w:rPr>
        <w:t xml:space="preserve">детектујемо </w:t>
      </w:r>
      <w:r>
        <w:rPr>
          <w:lang w:val="sr-Cyrl-RS"/>
        </w:rPr>
        <w:t>екстремне</w:t>
      </w:r>
      <w:r w:rsidRPr="001049AB">
        <w:rPr>
          <w:lang w:val="sr-Cyrl-RS"/>
        </w:rPr>
        <w:t xml:space="preserve"> вредности. </w:t>
      </w:r>
      <w:r>
        <w:rPr>
          <w:lang w:val="sr-Latn-RS"/>
        </w:rPr>
        <w:t>IQR</w:t>
      </w:r>
      <w:r w:rsidRPr="001049AB">
        <w:rPr>
          <w:lang w:val="sr-Cyrl-RS"/>
        </w:rPr>
        <w:t xml:space="preserve"> нам говори о варијацији у скупу података. Било која вредност која је изван опсега од -</w:t>
      </w:r>
      <w:r>
        <w:rPr>
          <w:lang w:val="sr-Latn-RS"/>
        </w:rPr>
        <w:t>1.5xIQR</w:t>
      </w:r>
      <w:r w:rsidRPr="001049AB">
        <w:rPr>
          <w:lang w:val="sr-Cyrl-RS"/>
        </w:rPr>
        <w:t xml:space="preserve"> </w:t>
      </w:r>
      <w:r>
        <w:rPr>
          <w:lang w:val="sr-Cyrl-RS"/>
        </w:rPr>
        <w:t xml:space="preserve">и преко </w:t>
      </w:r>
      <w:r>
        <w:rPr>
          <w:lang w:val="sr-Latn-RS"/>
        </w:rPr>
        <w:t>1.5xIQR</w:t>
      </w:r>
      <w:r w:rsidRPr="001049AB">
        <w:rPr>
          <w:lang w:val="sr-Cyrl-RS"/>
        </w:rPr>
        <w:t xml:space="preserve"> третира се као </w:t>
      </w:r>
      <w:r>
        <w:rPr>
          <w:lang w:val="sr-Cyrl-RS"/>
        </w:rPr>
        <w:t>екстремна вредност</w:t>
      </w:r>
      <w:r w:rsidRPr="001049AB">
        <w:rPr>
          <w:lang w:val="sr-Cyrl-RS"/>
        </w:rPr>
        <w:t>.</w:t>
      </w:r>
      <w:r w:rsidR="00ED4EE4">
        <w:rPr>
          <w:lang w:val="sr-Latn-RS"/>
        </w:rPr>
        <w:t xml:space="preserve"> </w:t>
      </w:r>
      <w:r w:rsidR="00ED4EE4">
        <w:rPr>
          <w:lang w:val="sr-Cyrl-RS"/>
        </w:rPr>
        <w:t>Илустрација ове технике је приказана на слици 14.</w:t>
      </w:r>
    </w:p>
    <w:p w14:paraId="6B0E28DE" w14:textId="77777777" w:rsidR="001049AB" w:rsidRDefault="001049AB" w:rsidP="001049AB">
      <w:pPr>
        <w:keepNext/>
        <w:jc w:val="center"/>
      </w:pPr>
      <w:r>
        <w:rPr>
          <w:noProof/>
          <w:lang w:val="sr-Cyrl-RS"/>
        </w:rPr>
        <w:drawing>
          <wp:inline distT="0" distB="0" distL="0" distR="0" wp14:anchorId="3AFEAA19" wp14:editId="38B530CA">
            <wp:extent cx="5731510" cy="1813560"/>
            <wp:effectExtent l="0" t="0" r="254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14:paraId="338BBCB7" w14:textId="2ABA3692" w:rsidR="001049AB" w:rsidRPr="001049AB" w:rsidRDefault="001049AB" w:rsidP="001049AB">
      <w:pPr>
        <w:pStyle w:val="Caption"/>
        <w:jc w:val="center"/>
        <w:rPr>
          <w:lang w:val="sr-Cyrl-RS"/>
        </w:rPr>
      </w:pPr>
      <w:r>
        <w:t xml:space="preserve">Слика </w:t>
      </w:r>
      <w:r>
        <w:fldChar w:fldCharType="begin"/>
      </w:r>
      <w:r>
        <w:instrText xml:space="preserve"> SEQ Слика \* ARABIC </w:instrText>
      </w:r>
      <w:r>
        <w:fldChar w:fldCharType="separate"/>
      </w:r>
      <w:r>
        <w:rPr>
          <w:noProof/>
        </w:rPr>
        <w:t>14</w:t>
      </w:r>
      <w:r>
        <w:fldChar w:fldCharType="end"/>
      </w:r>
    </w:p>
    <w:p w14:paraId="0DD8CE56" w14:textId="51706AC5" w:rsidR="000C6D66" w:rsidRPr="000C6D66" w:rsidRDefault="0050170B" w:rsidP="000C6D66">
      <w:pPr>
        <w:pStyle w:val="BodyText"/>
        <w:ind w:firstLine="720"/>
      </w:pPr>
      <w:r w:rsidRPr="000C6D66">
        <w:t xml:space="preserve">Где </w:t>
      </w:r>
      <w:r w:rsidR="001049AB" w:rsidRPr="000C6D66">
        <w:t>Q1 представља 1. квартил/25. перцентил података</w:t>
      </w:r>
      <w:r w:rsidRPr="000C6D66">
        <w:t xml:space="preserve">, </w:t>
      </w:r>
      <w:r w:rsidR="001049AB" w:rsidRPr="000C6D66">
        <w:t>Q2 представља 2. квартил/медијан/50. перцентил података</w:t>
      </w:r>
      <w:r w:rsidRPr="000C6D66">
        <w:t xml:space="preserve">, </w:t>
      </w:r>
      <w:r w:rsidR="001049AB" w:rsidRPr="000C6D66">
        <w:t>Q3 представља 3. квартил/75. перцентил података</w:t>
      </w:r>
      <w:r w:rsidRPr="000C6D66">
        <w:t xml:space="preserve">. </w:t>
      </w:r>
      <w:r w:rsidR="001049AB" w:rsidRPr="000C6D66">
        <w:t>(Q1–1,5IQR) представљај</w:t>
      </w:r>
      <w:r w:rsidRPr="000C6D66">
        <w:t>а</w:t>
      </w:r>
      <w:r w:rsidR="001049AB" w:rsidRPr="000C6D66">
        <w:t xml:space="preserve"> најмању вредност у скупу података, а (Q3+1,5IQR) представља највећу вредност у скупу података</w:t>
      </w:r>
      <w:r w:rsidRPr="000C6D66">
        <w:t>.</w:t>
      </w:r>
    </w:p>
    <w:p w14:paraId="6AE22466" w14:textId="2165BC5F" w:rsidR="00E72EB0" w:rsidRDefault="00E72EB0" w:rsidP="000C6D66">
      <w:pPr>
        <w:pStyle w:val="BodyText"/>
        <w:ind w:firstLine="360"/>
        <w:rPr>
          <w:lang w:val="sr-Cyrl-RS"/>
        </w:rPr>
      </w:pPr>
      <w:r w:rsidRPr="000C6D66">
        <w:t xml:space="preserve">Након што се екстремна вредност детектује, требало би је </w:t>
      </w:r>
      <w:r w:rsidR="0050170B" w:rsidRPr="000C6D66">
        <w:t>обрадити на одговарајући начин</w:t>
      </w:r>
      <w:r w:rsidRPr="000C6D66">
        <w:t>, јер како је већ речено, екстремне вредности су тихи убица. Екстремне вредности лоше утичу на средњу вредност и стандардну девијацију скупа података. Ово статистички може дати погрешне резултате</w:t>
      </w:r>
      <w:r w:rsidR="0050170B" w:rsidRPr="000C6D66">
        <w:t xml:space="preserve"> и самим тим директно утицати на перформансе модела</w:t>
      </w:r>
      <w:r w:rsidRPr="000C6D66">
        <w:t>.</w:t>
      </w:r>
      <w:r w:rsidR="0050170B" w:rsidRPr="000C6D66">
        <w:t xml:space="preserve"> </w:t>
      </w:r>
      <w:r w:rsidRPr="000C6D66">
        <w:t xml:space="preserve">Већина алгоритама за машинско учење не </w:t>
      </w:r>
      <w:r w:rsidRPr="000C6D66">
        <w:lastRenderedPageBreak/>
        <w:t>функционише добро у</w:t>
      </w:r>
      <w:r w:rsidRPr="00E72EB0">
        <w:rPr>
          <w:lang w:val="sr-Cyrl-RS"/>
        </w:rPr>
        <w:t xml:space="preserve"> присуству </w:t>
      </w:r>
      <w:r>
        <w:rPr>
          <w:lang w:val="sr-Cyrl-RS"/>
        </w:rPr>
        <w:t>екстремних вредности у подацима</w:t>
      </w:r>
      <w:r w:rsidRPr="00E72EB0">
        <w:rPr>
          <w:lang w:val="sr-Cyrl-RS"/>
        </w:rPr>
        <w:t xml:space="preserve">. Дакле, пожељно је открити и </w:t>
      </w:r>
      <w:r w:rsidR="0050170B">
        <w:rPr>
          <w:lang w:val="sr-Cyrl-RS"/>
        </w:rPr>
        <w:t>што пре поступити на одговарајући начин.</w:t>
      </w:r>
    </w:p>
    <w:p w14:paraId="56F840EF" w14:textId="0F8B9718" w:rsidR="00C203F7" w:rsidRPr="00C203F7" w:rsidRDefault="00C203F7" w:rsidP="00C203F7">
      <w:pPr>
        <w:pStyle w:val="Heading3"/>
        <w:rPr>
          <w:lang w:val="sr-Cyrl-RS"/>
        </w:rPr>
      </w:pPr>
      <w:bookmarkStart w:id="44" w:name="_Toc130897109"/>
      <w:r>
        <w:rPr>
          <w:lang w:val="sr-Cyrl-RS"/>
        </w:rPr>
        <w:t>Руковање са екстремним вредностима</w:t>
      </w:r>
      <w:bookmarkEnd w:id="44"/>
    </w:p>
    <w:p w14:paraId="5DE90498" w14:textId="66413168" w:rsidR="00DD60DF" w:rsidRPr="00DD60DF" w:rsidRDefault="00DD60DF" w:rsidP="009B13FA">
      <w:pPr>
        <w:pStyle w:val="BodyText"/>
        <w:numPr>
          <w:ilvl w:val="0"/>
          <w:numId w:val="38"/>
        </w:numPr>
        <w:rPr>
          <w:b/>
          <w:bCs/>
          <w:lang w:val="sr-Cyrl-RS"/>
        </w:rPr>
      </w:pPr>
      <w:r w:rsidRPr="00DD60DF">
        <w:rPr>
          <w:b/>
          <w:bCs/>
          <w:lang w:val="sr-Cyrl-RS"/>
        </w:rPr>
        <w:t>Брисање екстремних вредности</w:t>
      </w:r>
      <w:r>
        <w:rPr>
          <w:b/>
          <w:bCs/>
          <w:lang w:val="sr-Cyrl-RS"/>
        </w:rPr>
        <w:t xml:space="preserve"> </w:t>
      </w:r>
      <w:r w:rsidRPr="00DD60DF">
        <w:rPr>
          <w:lang w:val="sr-Cyrl-RS"/>
        </w:rPr>
        <w:t>Као што сам назив технике говори, када се екстремна вредност детектује, она се брише</w:t>
      </w:r>
      <w:r>
        <w:rPr>
          <w:lang w:val="sr-Cyrl-RS"/>
        </w:rPr>
        <w:t>.</w:t>
      </w:r>
    </w:p>
    <w:p w14:paraId="00BEC146" w14:textId="4E6C1A91" w:rsidR="00423A70" w:rsidRPr="00423A70" w:rsidRDefault="00423A70" w:rsidP="009B13FA">
      <w:pPr>
        <w:pStyle w:val="BodyText"/>
        <w:numPr>
          <w:ilvl w:val="0"/>
          <w:numId w:val="38"/>
        </w:numPr>
        <w:rPr>
          <w:b/>
          <w:bCs/>
          <w:lang w:val="sr-Cyrl-RS"/>
        </w:rPr>
      </w:pPr>
      <w:r w:rsidRPr="00423A70">
        <w:rPr>
          <w:b/>
          <w:bCs/>
          <w:lang w:val="sr-Cyrl-RS"/>
        </w:rPr>
        <w:t>Импутација</w:t>
      </w:r>
      <w:r>
        <w:rPr>
          <w:lang w:val="sr-Cyrl-RS"/>
        </w:rPr>
        <w:t xml:space="preserve"> У овом случају, ектремне вредности се третирају исто као и вредности које недостају – мењају се средњом вредношћу</w:t>
      </w:r>
      <w:r w:rsidR="00B135AB">
        <w:rPr>
          <w:lang w:val="sr-Cyrl-RS"/>
        </w:rPr>
        <w:t>, медијаном или регресијом</w:t>
      </w:r>
      <w:r>
        <w:rPr>
          <w:lang w:val="sr-Cyrl-RS"/>
        </w:rPr>
        <w:t xml:space="preserve">. </w:t>
      </w:r>
    </w:p>
    <w:p w14:paraId="0D1CE2CE" w14:textId="55775AA3" w:rsidR="00F92AAB" w:rsidRPr="000C6D66" w:rsidRDefault="00423A70" w:rsidP="00F92AAB">
      <w:pPr>
        <w:pStyle w:val="BodyText"/>
        <w:numPr>
          <w:ilvl w:val="0"/>
          <w:numId w:val="38"/>
        </w:numPr>
        <w:rPr>
          <w:b/>
          <w:bCs/>
          <w:lang w:val="sr-Cyrl-RS"/>
        </w:rPr>
      </w:pPr>
      <w:r w:rsidRPr="00423A70">
        <w:rPr>
          <w:b/>
          <w:bCs/>
          <w:lang w:val="sr-Cyrl-RS"/>
        </w:rPr>
        <w:t>Трансформација вредности</w:t>
      </w:r>
      <w:r w:rsidR="002B5C28">
        <w:rPr>
          <w:b/>
          <w:bCs/>
          <w:lang w:val="sr-Cyrl-RS"/>
        </w:rPr>
        <w:t xml:space="preserve"> </w:t>
      </w:r>
      <w:r w:rsidR="002B5C28">
        <w:rPr>
          <w:lang w:val="sr-Cyrl-RS"/>
        </w:rPr>
        <w:t>подразумева неку врсту операција над подацима и пре свега се односи на технике скалирања података о којима је било речи. Ове технике смањују утицај екстремних вредности и поправљају лошу дистрибуцију података и то све без губитка информација</w:t>
      </w:r>
      <w:r w:rsidR="00B135AB">
        <w:rPr>
          <w:lang w:val="sr-Cyrl-RS"/>
        </w:rPr>
        <w:t>.</w:t>
      </w:r>
    </w:p>
    <w:p w14:paraId="7A069C4C" w14:textId="77777777" w:rsidR="009B13FA" w:rsidRDefault="009B13FA" w:rsidP="009B13FA">
      <w:pPr>
        <w:pStyle w:val="BodyText"/>
        <w:rPr>
          <w:lang w:val="sr-Cyrl-RS"/>
        </w:rPr>
      </w:pPr>
      <w:r>
        <w:rPr>
          <w:lang w:val="sr-Cyrl-RS"/>
        </w:rPr>
        <w:t>Како се технике значајно разликују, треба узети у обзир</w:t>
      </w:r>
      <w:r w:rsidR="00F92AAB" w:rsidRPr="00F92AAB">
        <w:rPr>
          <w:lang w:val="sr-Cyrl-RS"/>
        </w:rPr>
        <w:t xml:space="preserve"> неколико разматрања </w:t>
      </w:r>
      <w:r>
        <w:rPr>
          <w:lang w:val="sr-Cyrl-RS"/>
        </w:rPr>
        <w:t xml:space="preserve">пре доношења одлуке који ће се приступ користити. </w:t>
      </w:r>
    </w:p>
    <w:p w14:paraId="480EFD5A" w14:textId="697C724A" w:rsidR="00F92AAB" w:rsidRPr="009B13FA" w:rsidRDefault="00F92AAB" w:rsidP="00F92AAB">
      <w:pPr>
        <w:pStyle w:val="BodyText"/>
        <w:numPr>
          <w:ilvl w:val="0"/>
          <w:numId w:val="37"/>
        </w:numPr>
        <w:rPr>
          <w:lang w:val="sr-Cyrl-RS"/>
        </w:rPr>
      </w:pPr>
      <w:r w:rsidRPr="009B13FA">
        <w:rPr>
          <w:b/>
          <w:bCs/>
          <w:lang w:val="sr-Cyrl-RS"/>
        </w:rPr>
        <w:t>Квалитет података</w:t>
      </w:r>
      <w:r w:rsidRPr="009B13FA">
        <w:rPr>
          <w:lang w:val="sr-Cyrl-RS"/>
        </w:rPr>
        <w:t xml:space="preserve">: Ако је разлика настала због грешака у уносу података или других проблема са квалитетом података, </w:t>
      </w:r>
      <w:r w:rsidR="002E77CE">
        <w:rPr>
          <w:lang w:val="sr-Cyrl-RS"/>
        </w:rPr>
        <w:t>брисање података би био добар избор</w:t>
      </w:r>
      <w:r w:rsidRPr="009B13FA">
        <w:rPr>
          <w:lang w:val="sr-Cyrl-RS"/>
        </w:rPr>
        <w:t xml:space="preserve">. </w:t>
      </w:r>
    </w:p>
    <w:p w14:paraId="4703B9E9" w14:textId="069C5DB1" w:rsidR="00F92AAB" w:rsidRPr="009B13FA" w:rsidRDefault="00F92AAB" w:rsidP="009B13FA">
      <w:pPr>
        <w:pStyle w:val="BodyText"/>
        <w:numPr>
          <w:ilvl w:val="0"/>
          <w:numId w:val="37"/>
        </w:numPr>
        <w:rPr>
          <w:lang w:val="sr-Cyrl-RS"/>
        </w:rPr>
      </w:pPr>
      <w:r w:rsidRPr="009B13FA">
        <w:rPr>
          <w:b/>
          <w:bCs/>
          <w:lang w:val="sr-Cyrl-RS"/>
        </w:rPr>
        <w:t>Дистрибуција података</w:t>
      </w:r>
      <w:r w:rsidRPr="00F92AAB">
        <w:rPr>
          <w:lang w:val="sr-Cyrl-RS"/>
        </w:rPr>
        <w:t xml:space="preserve">: Ако је разлика настала због дистрибуције података, </w:t>
      </w:r>
      <w:r w:rsidR="00C414A7">
        <w:rPr>
          <w:lang w:val="sr-Cyrl-RS"/>
        </w:rPr>
        <w:t>проблем би требало да реши</w:t>
      </w:r>
      <w:r w:rsidRPr="00F92AAB">
        <w:rPr>
          <w:lang w:val="sr-Cyrl-RS"/>
        </w:rPr>
        <w:t xml:space="preserve"> трансформациј</w:t>
      </w:r>
      <w:r w:rsidR="00C414A7">
        <w:rPr>
          <w:lang w:val="sr-Cyrl-RS"/>
        </w:rPr>
        <w:t>а</w:t>
      </w:r>
      <w:r w:rsidRPr="00F92AAB">
        <w:rPr>
          <w:lang w:val="sr-Cyrl-RS"/>
        </w:rPr>
        <w:t xml:space="preserve"> података. Ово може помоћи да се смањи утицај екстремних вредности на анализу.</w:t>
      </w:r>
    </w:p>
    <w:p w14:paraId="1CD63E6C" w14:textId="15B958A7" w:rsidR="00F92AAB" w:rsidRPr="009B13FA" w:rsidRDefault="00F92AAB" w:rsidP="009B13FA">
      <w:pPr>
        <w:pStyle w:val="BodyText"/>
        <w:numPr>
          <w:ilvl w:val="0"/>
          <w:numId w:val="37"/>
        </w:numPr>
        <w:rPr>
          <w:lang w:val="sr-Cyrl-RS"/>
        </w:rPr>
      </w:pPr>
      <w:r w:rsidRPr="009B13FA">
        <w:rPr>
          <w:b/>
          <w:bCs/>
          <w:lang w:val="sr-Cyrl-RS"/>
        </w:rPr>
        <w:t>Величина узорка</w:t>
      </w:r>
      <w:r w:rsidRPr="00F92AAB">
        <w:rPr>
          <w:lang w:val="sr-Cyrl-RS"/>
        </w:rPr>
        <w:t xml:space="preserve">: Ако је скуп података велики, </w:t>
      </w:r>
      <w:r w:rsidR="00C414A7">
        <w:rPr>
          <w:lang w:val="sr-Cyrl-RS"/>
        </w:rPr>
        <w:t>брисање неће утицати на анализу</w:t>
      </w:r>
      <w:r w:rsidRPr="00F92AAB">
        <w:rPr>
          <w:lang w:val="sr-Cyrl-RS"/>
        </w:rPr>
        <w:t xml:space="preserve">. Међутим, ако је скуп података мали, уклањање </w:t>
      </w:r>
      <w:r w:rsidR="00C414A7">
        <w:rPr>
          <w:lang w:val="sr-Cyrl-RS"/>
        </w:rPr>
        <w:t>ектремних вредности</w:t>
      </w:r>
      <w:r w:rsidRPr="00F92AAB">
        <w:rPr>
          <w:lang w:val="sr-Cyrl-RS"/>
        </w:rPr>
        <w:t xml:space="preserve"> може имати значајан утицај на величину узорка и </w:t>
      </w:r>
      <w:r w:rsidR="00C414A7">
        <w:rPr>
          <w:lang w:val="sr-Cyrl-RS"/>
        </w:rPr>
        <w:t>статистичке параметре</w:t>
      </w:r>
      <w:r w:rsidRPr="00F92AAB">
        <w:rPr>
          <w:lang w:val="sr-Cyrl-RS"/>
        </w:rPr>
        <w:t>. У овим случајевима може бити прикладније трансформисати податке или користити технике импутације.</w:t>
      </w:r>
    </w:p>
    <w:p w14:paraId="62256483" w14:textId="3D6F3E38" w:rsidR="00F92AAB" w:rsidRPr="00F92AAB" w:rsidRDefault="00F92AAB" w:rsidP="009B13FA">
      <w:pPr>
        <w:pStyle w:val="BodyText"/>
        <w:numPr>
          <w:ilvl w:val="0"/>
          <w:numId w:val="37"/>
        </w:numPr>
        <w:rPr>
          <w:lang w:val="sr-Cyrl-RS"/>
        </w:rPr>
      </w:pPr>
      <w:r w:rsidRPr="009B13FA">
        <w:rPr>
          <w:b/>
          <w:bCs/>
          <w:lang w:val="sr-Cyrl-RS"/>
        </w:rPr>
        <w:t>Сврха анализе</w:t>
      </w:r>
      <w:r w:rsidRPr="00F92AAB">
        <w:rPr>
          <w:lang w:val="sr-Cyrl-RS"/>
        </w:rPr>
        <w:t xml:space="preserve">: Одговарајући приступ за поступање са </w:t>
      </w:r>
      <w:r w:rsidR="00C414A7">
        <w:rPr>
          <w:lang w:val="sr-Cyrl-RS"/>
        </w:rPr>
        <w:t>екстремним вредностима</w:t>
      </w:r>
      <w:r w:rsidRPr="00F92AAB">
        <w:rPr>
          <w:lang w:val="sr-Cyrl-RS"/>
        </w:rPr>
        <w:t xml:space="preserve"> такође може зависити од сврхе анализе. На пример, </w:t>
      </w:r>
      <w:r w:rsidR="00C414A7">
        <w:rPr>
          <w:lang w:val="sr-Cyrl-RS"/>
        </w:rPr>
        <w:t>уколико су крајњи циљ</w:t>
      </w:r>
      <w:r w:rsidRPr="00F92AAB">
        <w:rPr>
          <w:lang w:val="sr-Cyrl-RS"/>
        </w:rPr>
        <w:t xml:space="preserve"> тачна предвиђања, импутирању вредности које недостају</w:t>
      </w:r>
      <w:r w:rsidR="00C414A7">
        <w:rPr>
          <w:lang w:val="sr-Cyrl-RS"/>
        </w:rPr>
        <w:t xml:space="preserve"> је најприкладнија техника</w:t>
      </w:r>
      <w:r w:rsidRPr="00F92AAB">
        <w:rPr>
          <w:lang w:val="sr-Cyrl-RS"/>
        </w:rPr>
        <w:t xml:space="preserve">. С друге стране, </w:t>
      </w:r>
      <w:r w:rsidR="00C414A7">
        <w:rPr>
          <w:lang w:val="sr-Cyrl-RS"/>
        </w:rPr>
        <w:t>уколико се врши</w:t>
      </w:r>
      <w:r w:rsidRPr="00F92AAB">
        <w:rPr>
          <w:lang w:val="sr-Cyrl-RS"/>
        </w:rPr>
        <w:t xml:space="preserve"> идентификациј</w:t>
      </w:r>
      <w:r w:rsidR="00C414A7">
        <w:rPr>
          <w:lang w:val="sr-Cyrl-RS"/>
        </w:rPr>
        <w:t>а</w:t>
      </w:r>
      <w:r w:rsidRPr="00F92AAB">
        <w:rPr>
          <w:lang w:val="sr-Cyrl-RS"/>
        </w:rPr>
        <w:t xml:space="preserve"> образаца или односа у подацима, уклањање или трансформисањ</w:t>
      </w:r>
      <w:r w:rsidR="00C414A7">
        <w:rPr>
          <w:lang w:val="sr-Cyrl-RS"/>
        </w:rPr>
        <w:t xml:space="preserve">е </w:t>
      </w:r>
      <w:r w:rsidRPr="00F92AAB">
        <w:rPr>
          <w:lang w:val="sr-Cyrl-RS"/>
        </w:rPr>
        <w:t>може бити прикладније</w:t>
      </w:r>
      <w:r w:rsidR="00C414A7">
        <w:rPr>
          <w:lang w:val="sr-Cyrl-RS"/>
        </w:rPr>
        <w:t xml:space="preserve"> решење</w:t>
      </w:r>
      <w:r w:rsidRPr="00F92AAB">
        <w:rPr>
          <w:lang w:val="sr-Cyrl-RS"/>
        </w:rPr>
        <w:t>.</w:t>
      </w:r>
    </w:p>
    <w:p w14:paraId="1806EBCD" w14:textId="2AE50D4C" w:rsidR="00F92AAB" w:rsidRPr="00F92AAB" w:rsidRDefault="00C203F7" w:rsidP="00C203F7">
      <w:pPr>
        <w:pStyle w:val="Heading3"/>
        <w:rPr>
          <w:lang w:val="sr-Cyrl-RS"/>
        </w:rPr>
      </w:pPr>
      <w:bookmarkStart w:id="45" w:name="_Toc130897110"/>
      <w:r>
        <w:rPr>
          <w:lang w:val="sr-Cyrl-RS"/>
        </w:rPr>
        <w:t>Случаји употребе и препоруке</w:t>
      </w:r>
      <w:bookmarkEnd w:id="45"/>
    </w:p>
    <w:p w14:paraId="66B2564E" w14:textId="7BABDD50" w:rsidR="002942C7" w:rsidRPr="00E72EB0" w:rsidRDefault="00F92AAB" w:rsidP="000C6D66">
      <w:pPr>
        <w:pStyle w:val="BodyText"/>
        <w:ind w:firstLine="360"/>
        <w:rPr>
          <w:lang w:val="sr-Cyrl-RS"/>
        </w:rPr>
      </w:pPr>
      <w:r w:rsidRPr="00F92AAB">
        <w:rPr>
          <w:lang w:val="sr-Cyrl-RS"/>
        </w:rPr>
        <w:t xml:space="preserve">Укратко, одговарајући приступ за поступање са </w:t>
      </w:r>
      <w:r w:rsidR="00C414A7">
        <w:rPr>
          <w:lang w:val="sr-Cyrl-RS"/>
        </w:rPr>
        <w:t>екстремним вредностима</w:t>
      </w:r>
      <w:r w:rsidRPr="00F92AAB">
        <w:rPr>
          <w:lang w:val="sr-Cyrl-RS"/>
        </w:rPr>
        <w:t xml:space="preserve"> зависиће од </w:t>
      </w:r>
      <w:r w:rsidR="00C414A7">
        <w:rPr>
          <w:lang w:val="sr-Cyrl-RS"/>
        </w:rPr>
        <w:t xml:space="preserve">мноштво </w:t>
      </w:r>
      <w:r w:rsidRPr="00F92AAB">
        <w:rPr>
          <w:lang w:val="sr-Cyrl-RS"/>
        </w:rPr>
        <w:t>фактора. Важно је пажљиво размотрити ове факторе и одабрати одговарајући приступ.</w:t>
      </w:r>
      <w:r w:rsidR="002E77CE">
        <w:rPr>
          <w:lang w:val="sr-Latn-RS"/>
        </w:rPr>
        <w:t xml:space="preserve"> </w:t>
      </w:r>
      <w:r w:rsidRPr="00F92AAB">
        <w:rPr>
          <w:lang w:val="sr-Cyrl-RS"/>
        </w:rPr>
        <w:t xml:space="preserve">Уопштено говорећи, одговарајућа техника за поступање са </w:t>
      </w:r>
      <w:r w:rsidR="00C414A7">
        <w:rPr>
          <w:lang w:val="sr-Cyrl-RS"/>
        </w:rPr>
        <w:t>екстремним</w:t>
      </w:r>
      <w:r w:rsidRPr="00F92AAB">
        <w:rPr>
          <w:lang w:val="sr-Cyrl-RS"/>
        </w:rPr>
        <w:t xml:space="preserve"> вредностима зависиће од природе података и специфичне анализе </w:t>
      </w:r>
      <w:r w:rsidR="00C414A7">
        <w:rPr>
          <w:lang w:val="sr-Cyrl-RS"/>
        </w:rPr>
        <w:t>која се</w:t>
      </w:r>
      <w:r w:rsidRPr="00F92AAB">
        <w:rPr>
          <w:lang w:val="sr-Cyrl-RS"/>
        </w:rPr>
        <w:t xml:space="preserve"> обавља. </w:t>
      </w:r>
    </w:p>
    <w:p w14:paraId="4A5059EB" w14:textId="60BCE3E0" w:rsidR="00EB2F1A" w:rsidRPr="00CB6FCC" w:rsidRDefault="00967E0A" w:rsidP="000C6D66">
      <w:pPr>
        <w:pStyle w:val="BodyText"/>
        <w:ind w:firstLine="360"/>
        <w:rPr>
          <w:lang w:val="sr-Cyrl-RS"/>
        </w:rPr>
      </w:pPr>
      <w:r w:rsidRPr="00967E0A">
        <w:rPr>
          <w:lang w:val="sr-Cyrl-RS"/>
        </w:rPr>
        <w:t>У неким случајевима, одступања могу бити важне и информативне тачке података и не треба их уклањати из скупа података. Међутим, у другим случајевима, одступања могу бити последица грешака или аномалног понашања и можда нису репрезентативни за дистрибуцију основних података.</w:t>
      </w:r>
      <w:r w:rsidR="000C6D66">
        <w:rPr>
          <w:lang w:val="sr-Cyrl-RS"/>
        </w:rPr>
        <w:t xml:space="preserve"> </w:t>
      </w:r>
      <w:r w:rsidR="00E11164" w:rsidRPr="00E11164">
        <w:rPr>
          <w:lang w:val="sr-Cyrl-RS"/>
        </w:rPr>
        <w:t xml:space="preserve">Важно је напоменути да, иако уклањање одступања може побољшати перформансе неких алгоритама за машинско учење, то такође може довести до губитка информација и то треба радити са опрезом. </w:t>
      </w:r>
    </w:p>
    <w:p w14:paraId="1BD0221A" w14:textId="079FBA2F" w:rsidR="00241B96" w:rsidRPr="00241B96" w:rsidRDefault="00EB2F1A" w:rsidP="00241B96">
      <w:pPr>
        <w:pStyle w:val="Heading1"/>
        <w:rPr>
          <w:rFonts w:asciiTheme="minorHAnsi" w:hAnsiTheme="minorHAnsi" w:cstheme="minorHAnsi"/>
          <w:sz w:val="40"/>
          <w:szCs w:val="40"/>
          <w:lang w:val="sr-Cyrl-RS"/>
        </w:rPr>
      </w:pPr>
      <w:bookmarkStart w:id="46" w:name="_Toc130897111"/>
      <w:r>
        <w:rPr>
          <w:rFonts w:asciiTheme="minorHAnsi" w:hAnsiTheme="minorHAnsi" w:cstheme="minorHAnsi"/>
          <w:sz w:val="40"/>
          <w:szCs w:val="40"/>
          <w:lang w:val="sr-Cyrl-RS"/>
        </w:rPr>
        <w:lastRenderedPageBreak/>
        <w:t>Закључак</w:t>
      </w:r>
      <w:bookmarkEnd w:id="46"/>
    </w:p>
    <w:p w14:paraId="159BCA5D" w14:textId="546C6DC0" w:rsidR="00241B96" w:rsidRDefault="00241B96" w:rsidP="00241B96">
      <w:pPr>
        <w:pStyle w:val="BodyText"/>
        <w:ind w:firstLine="720"/>
        <w:rPr>
          <w:lang w:val="sr-Cyrl-RS"/>
        </w:rPr>
      </w:pPr>
      <w:r>
        <w:rPr>
          <w:lang w:val="sr-Cyrl-RS"/>
        </w:rPr>
        <w:t xml:space="preserve">Главна идеја водиља приликом истраживања и писања семинарског рада јесте направити приручник који ће објаснити важност техника трансформације података и њихов утицај на перформансе модела машинског учења. Било је речи о техникама скалирања које се могу поделити на стандардизацију и нормализацију, као и о техникама енкодирања, уклањања екстремних вредности, дискретизације података и промене расподеле података. Свака од ових техника има свој случај употребе и носи са собом мање или више неке добре и лоше ствари. </w:t>
      </w:r>
    </w:p>
    <w:p w14:paraId="5EBB3836" w14:textId="14852705" w:rsidR="00241B96" w:rsidRDefault="00241B96" w:rsidP="00241B96">
      <w:pPr>
        <w:pStyle w:val="BodyText"/>
        <w:ind w:firstLine="720"/>
        <w:rPr>
          <w:lang w:val="sr-Cyrl-RS"/>
        </w:rPr>
      </w:pPr>
      <w:r>
        <w:rPr>
          <w:lang w:val="sr-Cyrl-RS"/>
        </w:rPr>
        <w:t xml:space="preserve">Неки од главних закључака које се могу донети након овог истраживања и на чему се потенцира кроз цео рад је да је сваки скуп података различит од других и да нема идеалног случаја примене одређених техника. Свакако, на основу структуре скупа података, циља обраде и алгоритма који се користи се може на основу препорука </w:t>
      </w:r>
      <w:r w:rsidR="00C56AC6">
        <w:rPr>
          <w:lang w:val="sr-Cyrl-RS"/>
        </w:rPr>
        <w:t>изабрати одређена трансформација, али је и даље најбољи савет пробати више различитих и применити на скупу података и тестирати перформансе.</w:t>
      </w:r>
    </w:p>
    <w:p w14:paraId="53369C6B" w14:textId="0448ABCB" w:rsidR="00C56AC6" w:rsidRDefault="00C56AC6" w:rsidP="00241B96">
      <w:pPr>
        <w:pStyle w:val="BodyText"/>
        <w:ind w:firstLine="720"/>
        <w:rPr>
          <w:lang w:val="sr-Cyrl-RS"/>
        </w:rPr>
      </w:pPr>
      <w:r>
        <w:rPr>
          <w:lang w:val="sr-Cyrl-RS"/>
        </w:rPr>
        <w:t>На крају, следи кратак сажетак истраживања, добре и лоше стране сваке од обрађене технике трансформације података  као и случајеви примене као приручник за каснију употребу.</w:t>
      </w:r>
    </w:p>
    <w:p w14:paraId="1B74DBED" w14:textId="79EE93A2" w:rsidR="005440A6" w:rsidRPr="000C0773" w:rsidRDefault="000C0773" w:rsidP="004B4C4E">
      <w:pPr>
        <w:pStyle w:val="BodyText"/>
        <w:rPr>
          <w:rFonts w:eastAsiaTheme="majorEastAsia"/>
          <w:color w:val="365F91" w:themeColor="accent1" w:themeShade="BF"/>
          <w:lang w:val="sr-Cyrl-RS"/>
        </w:rPr>
      </w:pPr>
      <w:r>
        <w:rPr>
          <w:lang w:val="sr-Cyrl-RS"/>
        </w:rPr>
        <w:br w:type="page"/>
      </w:r>
    </w:p>
    <w:bookmarkStart w:id="47" w:name="_Toc130897112" w:displacedByCustomXml="next"/>
    <w:sdt>
      <w:sdtPr>
        <w:rPr>
          <w:rFonts w:ascii="Times New Roman" w:eastAsia="Cambria" w:hAnsi="Times New Roman" w:cs="Cambria"/>
          <w:color w:val="auto"/>
          <w:sz w:val="24"/>
          <w:szCs w:val="22"/>
        </w:rPr>
        <w:id w:val="1389841488"/>
        <w:docPartObj>
          <w:docPartGallery w:val="Bibliographies"/>
          <w:docPartUnique/>
        </w:docPartObj>
      </w:sdtPr>
      <w:sdtEndPr/>
      <w:sdtContent>
        <w:p w14:paraId="3BB52988" w14:textId="2CD2AE0C" w:rsidR="000C0773" w:rsidRDefault="000C0773">
          <w:pPr>
            <w:pStyle w:val="Heading1"/>
          </w:pPr>
          <w:r>
            <w:t>References</w:t>
          </w:r>
          <w:bookmarkEnd w:id="47"/>
        </w:p>
        <w:sdt>
          <w:sdtPr>
            <w:id w:val="-573587230"/>
            <w:bibliography/>
          </w:sdtPr>
          <w:sdtEndPr/>
          <w:sdtContent>
            <w:p w14:paraId="261D238C" w14:textId="77777777" w:rsidR="00E85782" w:rsidRDefault="000C0773">
              <w:pPr>
                <w:rPr>
                  <w:rFonts w:asciiTheme="minorHAnsi" w:eastAsiaTheme="minorHAnsi" w:hAnsiTheme="minorHAnsi" w:cstheme="minorBidi"/>
                  <w:noProof/>
                  <w:sz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
                <w:gridCol w:w="8763"/>
              </w:tblGrid>
              <w:tr w:rsidR="00E85782" w14:paraId="77D95E24" w14:textId="77777777">
                <w:trPr>
                  <w:divId w:val="1804080594"/>
                  <w:tblCellSpacing w:w="15" w:type="dxa"/>
                </w:trPr>
                <w:tc>
                  <w:tcPr>
                    <w:tcW w:w="50" w:type="pct"/>
                    <w:hideMark/>
                  </w:tcPr>
                  <w:p w14:paraId="1F34D7BC" w14:textId="5442EA23" w:rsidR="00E85782" w:rsidRDefault="00E85782">
                    <w:pPr>
                      <w:pStyle w:val="Bibliography"/>
                      <w:rPr>
                        <w:noProof/>
                        <w:szCs w:val="24"/>
                      </w:rPr>
                    </w:pPr>
                    <w:r>
                      <w:rPr>
                        <w:noProof/>
                      </w:rPr>
                      <w:t xml:space="preserve">[1] </w:t>
                    </w:r>
                  </w:p>
                </w:tc>
                <w:tc>
                  <w:tcPr>
                    <w:tcW w:w="0" w:type="auto"/>
                    <w:hideMark/>
                  </w:tcPr>
                  <w:p w14:paraId="494504E3" w14:textId="77777777" w:rsidR="00E85782" w:rsidRDefault="00E85782">
                    <w:pPr>
                      <w:pStyle w:val="Bibliography"/>
                      <w:rPr>
                        <w:noProof/>
                      </w:rPr>
                    </w:pPr>
                    <w:r>
                      <w:rPr>
                        <w:noProof/>
                      </w:rPr>
                      <w:t>"Geeks for geeks," [Online]. Available: https://www.geeksforgeeks.org/data-transformation-in-data-mining/.</w:t>
                    </w:r>
                  </w:p>
                </w:tc>
              </w:tr>
              <w:tr w:rsidR="00E85782" w14:paraId="7D1C4728" w14:textId="77777777">
                <w:trPr>
                  <w:divId w:val="1804080594"/>
                  <w:tblCellSpacing w:w="15" w:type="dxa"/>
                </w:trPr>
                <w:tc>
                  <w:tcPr>
                    <w:tcW w:w="50" w:type="pct"/>
                    <w:hideMark/>
                  </w:tcPr>
                  <w:p w14:paraId="68FD7792" w14:textId="77777777" w:rsidR="00E85782" w:rsidRDefault="00E85782">
                    <w:pPr>
                      <w:pStyle w:val="Bibliography"/>
                      <w:rPr>
                        <w:noProof/>
                      </w:rPr>
                    </w:pPr>
                    <w:r>
                      <w:rPr>
                        <w:noProof/>
                      </w:rPr>
                      <w:t xml:space="preserve">[2] </w:t>
                    </w:r>
                  </w:p>
                </w:tc>
                <w:tc>
                  <w:tcPr>
                    <w:tcW w:w="0" w:type="auto"/>
                    <w:hideMark/>
                  </w:tcPr>
                  <w:p w14:paraId="5EE11CD7" w14:textId="77777777" w:rsidR="00E85782" w:rsidRDefault="00E85782">
                    <w:pPr>
                      <w:pStyle w:val="Bibliography"/>
                      <w:rPr>
                        <w:noProof/>
                      </w:rPr>
                    </w:pPr>
                    <w:r>
                      <w:rPr>
                        <w:noProof/>
                      </w:rPr>
                      <w:t>"FinancesOnline," [Online]. Available: https://financesonline.com/how-much-data-is-created-every-day/#:~:text=Every%20day%20Big%20Data%20statistics,(2021%2C%20February%209)..</w:t>
                    </w:r>
                  </w:p>
                </w:tc>
              </w:tr>
            </w:tbl>
            <w:p w14:paraId="40E2CEAE" w14:textId="77777777" w:rsidR="00E85782" w:rsidRDefault="00E85782">
              <w:pPr>
                <w:divId w:val="1804080594"/>
                <w:rPr>
                  <w:rFonts w:eastAsia="Times New Roman"/>
                  <w:noProof/>
                </w:rPr>
              </w:pPr>
            </w:p>
            <w:p w14:paraId="30072305" w14:textId="5F7F2C48" w:rsidR="000C0773" w:rsidRDefault="000C0773">
              <w:r>
                <w:rPr>
                  <w:b/>
                  <w:bCs/>
                  <w:noProof/>
                </w:rPr>
                <w:fldChar w:fldCharType="end"/>
              </w:r>
            </w:p>
          </w:sdtContent>
        </w:sdt>
      </w:sdtContent>
    </w:sdt>
    <w:p w14:paraId="3F95A54C" w14:textId="77777777" w:rsidR="000C0773" w:rsidRPr="000C0773" w:rsidRDefault="000C0773" w:rsidP="000C0773">
      <w:pPr>
        <w:rPr>
          <w:lang w:val="sr-Cyrl-RS"/>
        </w:rPr>
      </w:pPr>
    </w:p>
    <w:sectPr w:rsidR="000C0773" w:rsidRPr="000C0773" w:rsidSect="001B53FA">
      <w:footerReference w:type="default" r:id="rId58"/>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5A537" w14:textId="77777777" w:rsidR="00E86563" w:rsidRDefault="00E86563" w:rsidP="001B53FA">
      <w:r>
        <w:separator/>
      </w:r>
    </w:p>
  </w:endnote>
  <w:endnote w:type="continuationSeparator" w:id="0">
    <w:p w14:paraId="1D859FBF" w14:textId="77777777" w:rsidR="00E86563" w:rsidRDefault="00E86563" w:rsidP="001B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6DED" w14:textId="77777777" w:rsidR="001B53FA" w:rsidRDefault="001B53FA">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09204C37" w14:textId="77777777" w:rsidR="001B53FA" w:rsidRDefault="001B5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394E" w14:textId="77777777" w:rsidR="00E86563" w:rsidRDefault="00E86563" w:rsidP="001B53FA">
      <w:r>
        <w:separator/>
      </w:r>
    </w:p>
  </w:footnote>
  <w:footnote w:type="continuationSeparator" w:id="0">
    <w:p w14:paraId="43B430C0" w14:textId="77777777" w:rsidR="00E86563" w:rsidRDefault="00E86563" w:rsidP="001B5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490"/>
    <w:multiLevelType w:val="hybridMultilevel"/>
    <w:tmpl w:val="0D0E3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5719F0"/>
    <w:multiLevelType w:val="hybridMultilevel"/>
    <w:tmpl w:val="8C8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D4034"/>
    <w:multiLevelType w:val="hybridMultilevel"/>
    <w:tmpl w:val="95B00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C895A91"/>
    <w:multiLevelType w:val="hybridMultilevel"/>
    <w:tmpl w:val="8948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0764C"/>
    <w:multiLevelType w:val="hybridMultilevel"/>
    <w:tmpl w:val="2B06D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17BF2"/>
    <w:multiLevelType w:val="hybridMultilevel"/>
    <w:tmpl w:val="9F6CA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C72935"/>
    <w:multiLevelType w:val="hybridMultilevel"/>
    <w:tmpl w:val="FC46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723A06"/>
    <w:multiLevelType w:val="hybridMultilevel"/>
    <w:tmpl w:val="7E18D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ED2834"/>
    <w:multiLevelType w:val="hybridMultilevel"/>
    <w:tmpl w:val="CECE6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B6FA7"/>
    <w:multiLevelType w:val="hybridMultilevel"/>
    <w:tmpl w:val="53A66A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5C2FAD"/>
    <w:multiLevelType w:val="multilevel"/>
    <w:tmpl w:val="5E90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46E63"/>
    <w:multiLevelType w:val="hybridMultilevel"/>
    <w:tmpl w:val="4760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E70C0"/>
    <w:multiLevelType w:val="hybridMultilevel"/>
    <w:tmpl w:val="B0FC5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B47E7D"/>
    <w:multiLevelType w:val="hybridMultilevel"/>
    <w:tmpl w:val="8D2EAEA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9C0BEE"/>
    <w:multiLevelType w:val="hybridMultilevel"/>
    <w:tmpl w:val="D1EE1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5B7DFE"/>
    <w:multiLevelType w:val="hybridMultilevel"/>
    <w:tmpl w:val="AC56086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35855BED"/>
    <w:multiLevelType w:val="hybridMultilevel"/>
    <w:tmpl w:val="AC9EC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20B55"/>
    <w:multiLevelType w:val="multilevel"/>
    <w:tmpl w:val="EC32B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32660"/>
    <w:multiLevelType w:val="hybridMultilevel"/>
    <w:tmpl w:val="E2184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57741"/>
    <w:multiLevelType w:val="hybridMultilevel"/>
    <w:tmpl w:val="839A2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1767F01"/>
    <w:multiLevelType w:val="hybridMultilevel"/>
    <w:tmpl w:val="226C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0012CD"/>
    <w:multiLevelType w:val="hybridMultilevel"/>
    <w:tmpl w:val="EF04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0D6766"/>
    <w:multiLevelType w:val="hybridMultilevel"/>
    <w:tmpl w:val="1396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382C40"/>
    <w:multiLevelType w:val="hybridMultilevel"/>
    <w:tmpl w:val="ADA643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880633B"/>
    <w:multiLevelType w:val="hybridMultilevel"/>
    <w:tmpl w:val="3C064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8A33D3B"/>
    <w:multiLevelType w:val="hybridMultilevel"/>
    <w:tmpl w:val="C8642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9A84B37"/>
    <w:multiLevelType w:val="hybridMultilevel"/>
    <w:tmpl w:val="6FDC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C63FD3"/>
    <w:multiLevelType w:val="hybridMultilevel"/>
    <w:tmpl w:val="98E87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D3B7609"/>
    <w:multiLevelType w:val="hybridMultilevel"/>
    <w:tmpl w:val="26CE1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767E44"/>
    <w:multiLevelType w:val="hybridMultilevel"/>
    <w:tmpl w:val="90F8E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F03F82"/>
    <w:multiLevelType w:val="hybridMultilevel"/>
    <w:tmpl w:val="616E3F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619199B"/>
    <w:multiLevelType w:val="hybridMultilevel"/>
    <w:tmpl w:val="F652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100539"/>
    <w:multiLevelType w:val="hybridMultilevel"/>
    <w:tmpl w:val="05CA7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C8E46E9"/>
    <w:multiLevelType w:val="hybridMultilevel"/>
    <w:tmpl w:val="5C46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157A25"/>
    <w:multiLevelType w:val="hybridMultilevel"/>
    <w:tmpl w:val="47888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F03EE2"/>
    <w:multiLevelType w:val="hybridMultilevel"/>
    <w:tmpl w:val="2AEE5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155665"/>
    <w:multiLevelType w:val="hybridMultilevel"/>
    <w:tmpl w:val="676AA5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4DF6D45"/>
    <w:multiLevelType w:val="hybridMultilevel"/>
    <w:tmpl w:val="14D20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5015767">
    <w:abstractNumId w:val="15"/>
  </w:num>
  <w:num w:numId="2" w16cid:durableId="1059668053">
    <w:abstractNumId w:val="14"/>
  </w:num>
  <w:num w:numId="3" w16cid:durableId="1557934755">
    <w:abstractNumId w:val="13"/>
  </w:num>
  <w:num w:numId="4" w16cid:durableId="1955205884">
    <w:abstractNumId w:val="36"/>
  </w:num>
  <w:num w:numId="5" w16cid:durableId="378433512">
    <w:abstractNumId w:val="34"/>
  </w:num>
  <w:num w:numId="6" w16cid:durableId="281889126">
    <w:abstractNumId w:val="7"/>
  </w:num>
  <w:num w:numId="7" w16cid:durableId="1285579195">
    <w:abstractNumId w:val="17"/>
  </w:num>
  <w:num w:numId="8" w16cid:durableId="1212885201">
    <w:abstractNumId w:val="1"/>
  </w:num>
  <w:num w:numId="9" w16cid:durableId="1278608114">
    <w:abstractNumId w:val="16"/>
  </w:num>
  <w:num w:numId="10" w16cid:durableId="203176092">
    <w:abstractNumId w:val="33"/>
  </w:num>
  <w:num w:numId="11" w16cid:durableId="1163545200">
    <w:abstractNumId w:val="35"/>
  </w:num>
  <w:num w:numId="12" w16cid:durableId="1512719853">
    <w:abstractNumId w:val="10"/>
  </w:num>
  <w:num w:numId="13" w16cid:durableId="256409594">
    <w:abstractNumId w:val="31"/>
  </w:num>
  <w:num w:numId="14" w16cid:durableId="1258714630">
    <w:abstractNumId w:val="9"/>
  </w:num>
  <w:num w:numId="15" w16cid:durableId="1224758661">
    <w:abstractNumId w:val="8"/>
  </w:num>
  <w:num w:numId="16" w16cid:durableId="1270432800">
    <w:abstractNumId w:val="19"/>
  </w:num>
  <w:num w:numId="17" w16cid:durableId="1954482332">
    <w:abstractNumId w:val="32"/>
  </w:num>
  <w:num w:numId="18" w16cid:durableId="583805269">
    <w:abstractNumId w:val="23"/>
  </w:num>
  <w:num w:numId="19" w16cid:durableId="1550455383">
    <w:abstractNumId w:val="22"/>
  </w:num>
  <w:num w:numId="20" w16cid:durableId="1244948794">
    <w:abstractNumId w:val="4"/>
  </w:num>
  <w:num w:numId="21" w16cid:durableId="666983497">
    <w:abstractNumId w:val="6"/>
  </w:num>
  <w:num w:numId="22" w16cid:durableId="943079516">
    <w:abstractNumId w:val="20"/>
  </w:num>
  <w:num w:numId="23" w16cid:durableId="1196192777">
    <w:abstractNumId w:val="24"/>
  </w:num>
  <w:num w:numId="24" w16cid:durableId="1517889996">
    <w:abstractNumId w:val="5"/>
  </w:num>
  <w:num w:numId="25" w16cid:durableId="348214990">
    <w:abstractNumId w:val="30"/>
  </w:num>
  <w:num w:numId="26" w16cid:durableId="1257707503">
    <w:abstractNumId w:val="25"/>
  </w:num>
  <w:num w:numId="27" w16cid:durableId="492337784">
    <w:abstractNumId w:val="3"/>
  </w:num>
  <w:num w:numId="28" w16cid:durableId="640158407">
    <w:abstractNumId w:val="0"/>
  </w:num>
  <w:num w:numId="29" w16cid:durableId="1855920559">
    <w:abstractNumId w:val="2"/>
  </w:num>
  <w:num w:numId="30" w16cid:durableId="944000493">
    <w:abstractNumId w:val="21"/>
  </w:num>
  <w:num w:numId="31" w16cid:durableId="1830898239">
    <w:abstractNumId w:val="11"/>
  </w:num>
  <w:num w:numId="32" w16cid:durableId="2105834443">
    <w:abstractNumId w:val="29"/>
  </w:num>
  <w:num w:numId="33" w16cid:durableId="115755181">
    <w:abstractNumId w:val="26"/>
  </w:num>
  <w:num w:numId="34" w16cid:durableId="41489674">
    <w:abstractNumId w:val="28"/>
  </w:num>
  <w:num w:numId="35" w16cid:durableId="1299989273">
    <w:abstractNumId w:val="27"/>
  </w:num>
  <w:num w:numId="36" w16cid:durableId="669286393">
    <w:abstractNumId w:val="18"/>
  </w:num>
  <w:num w:numId="37" w16cid:durableId="1178883891">
    <w:abstractNumId w:val="37"/>
  </w:num>
  <w:num w:numId="38" w16cid:durableId="1146825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0A6"/>
    <w:rsid w:val="00003C52"/>
    <w:rsid w:val="00012B7F"/>
    <w:rsid w:val="00012C7F"/>
    <w:rsid w:val="0001629F"/>
    <w:rsid w:val="00031F61"/>
    <w:rsid w:val="000501D9"/>
    <w:rsid w:val="000546B0"/>
    <w:rsid w:val="00060041"/>
    <w:rsid w:val="0006194F"/>
    <w:rsid w:val="00076E15"/>
    <w:rsid w:val="00077ACF"/>
    <w:rsid w:val="000941BE"/>
    <w:rsid w:val="000B374B"/>
    <w:rsid w:val="000C0773"/>
    <w:rsid w:val="000C6D66"/>
    <w:rsid w:val="000E0137"/>
    <w:rsid w:val="0010205C"/>
    <w:rsid w:val="001049AB"/>
    <w:rsid w:val="00121F5F"/>
    <w:rsid w:val="001240AC"/>
    <w:rsid w:val="00141335"/>
    <w:rsid w:val="00144135"/>
    <w:rsid w:val="001715CB"/>
    <w:rsid w:val="001B53FA"/>
    <w:rsid w:val="001B7AD5"/>
    <w:rsid w:val="001B7D0F"/>
    <w:rsid w:val="001C43DA"/>
    <w:rsid w:val="001C71BF"/>
    <w:rsid w:val="001D1F12"/>
    <w:rsid w:val="001E0311"/>
    <w:rsid w:val="00222A56"/>
    <w:rsid w:val="00235F8C"/>
    <w:rsid w:val="0023695B"/>
    <w:rsid w:val="00236999"/>
    <w:rsid w:val="00241B96"/>
    <w:rsid w:val="00260A65"/>
    <w:rsid w:val="0026242F"/>
    <w:rsid w:val="00283638"/>
    <w:rsid w:val="00293879"/>
    <w:rsid w:val="00293BE7"/>
    <w:rsid w:val="002942C7"/>
    <w:rsid w:val="002B094C"/>
    <w:rsid w:val="002B5C28"/>
    <w:rsid w:val="002E1202"/>
    <w:rsid w:val="002E77CE"/>
    <w:rsid w:val="002F4236"/>
    <w:rsid w:val="002F5214"/>
    <w:rsid w:val="00326C3D"/>
    <w:rsid w:val="00335676"/>
    <w:rsid w:val="00343A75"/>
    <w:rsid w:val="00344792"/>
    <w:rsid w:val="00345E07"/>
    <w:rsid w:val="0035445E"/>
    <w:rsid w:val="003623D3"/>
    <w:rsid w:val="00365238"/>
    <w:rsid w:val="00376C59"/>
    <w:rsid w:val="0038043B"/>
    <w:rsid w:val="0038640C"/>
    <w:rsid w:val="003C7D1B"/>
    <w:rsid w:val="003D0F2A"/>
    <w:rsid w:val="003E724B"/>
    <w:rsid w:val="0042195F"/>
    <w:rsid w:val="00422347"/>
    <w:rsid w:val="00423A70"/>
    <w:rsid w:val="004466E7"/>
    <w:rsid w:val="00446C45"/>
    <w:rsid w:val="00453969"/>
    <w:rsid w:val="00456DB7"/>
    <w:rsid w:val="00490933"/>
    <w:rsid w:val="004A24B7"/>
    <w:rsid w:val="004A4DF4"/>
    <w:rsid w:val="004B307C"/>
    <w:rsid w:val="004B41F0"/>
    <w:rsid w:val="004B4C4E"/>
    <w:rsid w:val="004B652D"/>
    <w:rsid w:val="004E0590"/>
    <w:rsid w:val="0050170B"/>
    <w:rsid w:val="0052104D"/>
    <w:rsid w:val="00523DDA"/>
    <w:rsid w:val="005246C9"/>
    <w:rsid w:val="005313AF"/>
    <w:rsid w:val="005440A6"/>
    <w:rsid w:val="0056030A"/>
    <w:rsid w:val="00564E18"/>
    <w:rsid w:val="00577243"/>
    <w:rsid w:val="00590133"/>
    <w:rsid w:val="0059566C"/>
    <w:rsid w:val="005B2553"/>
    <w:rsid w:val="005B7F14"/>
    <w:rsid w:val="005D577E"/>
    <w:rsid w:val="005F2597"/>
    <w:rsid w:val="0065460B"/>
    <w:rsid w:val="0066455E"/>
    <w:rsid w:val="00697624"/>
    <w:rsid w:val="006D3FBB"/>
    <w:rsid w:val="007054BF"/>
    <w:rsid w:val="00710AD5"/>
    <w:rsid w:val="00723EB1"/>
    <w:rsid w:val="00745DB3"/>
    <w:rsid w:val="00767943"/>
    <w:rsid w:val="00790560"/>
    <w:rsid w:val="007A6868"/>
    <w:rsid w:val="007E5B2B"/>
    <w:rsid w:val="007F4107"/>
    <w:rsid w:val="0080150A"/>
    <w:rsid w:val="00803A3C"/>
    <w:rsid w:val="008233E7"/>
    <w:rsid w:val="00833399"/>
    <w:rsid w:val="008673AC"/>
    <w:rsid w:val="00884C35"/>
    <w:rsid w:val="00887684"/>
    <w:rsid w:val="00896227"/>
    <w:rsid w:val="008B034F"/>
    <w:rsid w:val="008C58D8"/>
    <w:rsid w:val="009071E2"/>
    <w:rsid w:val="00947989"/>
    <w:rsid w:val="0096057E"/>
    <w:rsid w:val="00967E0A"/>
    <w:rsid w:val="0097103A"/>
    <w:rsid w:val="00972805"/>
    <w:rsid w:val="00992CEE"/>
    <w:rsid w:val="00992ED9"/>
    <w:rsid w:val="009B13FA"/>
    <w:rsid w:val="009B242A"/>
    <w:rsid w:val="009B6052"/>
    <w:rsid w:val="009B78FD"/>
    <w:rsid w:val="009D55B3"/>
    <w:rsid w:val="009F6E1D"/>
    <w:rsid w:val="00A457D6"/>
    <w:rsid w:val="00A77D80"/>
    <w:rsid w:val="00A83162"/>
    <w:rsid w:val="00A90519"/>
    <w:rsid w:val="00AD5460"/>
    <w:rsid w:val="00AD5FE7"/>
    <w:rsid w:val="00AD65A4"/>
    <w:rsid w:val="00AF62E2"/>
    <w:rsid w:val="00B055FA"/>
    <w:rsid w:val="00B135AB"/>
    <w:rsid w:val="00B25740"/>
    <w:rsid w:val="00B268F6"/>
    <w:rsid w:val="00B270A1"/>
    <w:rsid w:val="00B467D5"/>
    <w:rsid w:val="00B76A78"/>
    <w:rsid w:val="00B846CB"/>
    <w:rsid w:val="00BE6ACF"/>
    <w:rsid w:val="00C102D7"/>
    <w:rsid w:val="00C17B6F"/>
    <w:rsid w:val="00C203F7"/>
    <w:rsid w:val="00C30328"/>
    <w:rsid w:val="00C414A7"/>
    <w:rsid w:val="00C4417C"/>
    <w:rsid w:val="00C56AC6"/>
    <w:rsid w:val="00C6656D"/>
    <w:rsid w:val="00C67620"/>
    <w:rsid w:val="00C93390"/>
    <w:rsid w:val="00CA4A7C"/>
    <w:rsid w:val="00CB6FCC"/>
    <w:rsid w:val="00CC39A0"/>
    <w:rsid w:val="00CD5083"/>
    <w:rsid w:val="00CE119E"/>
    <w:rsid w:val="00CE53CB"/>
    <w:rsid w:val="00D34111"/>
    <w:rsid w:val="00D657B3"/>
    <w:rsid w:val="00D85DDA"/>
    <w:rsid w:val="00DA0434"/>
    <w:rsid w:val="00DD2C8B"/>
    <w:rsid w:val="00DD60DF"/>
    <w:rsid w:val="00DD61A2"/>
    <w:rsid w:val="00E11164"/>
    <w:rsid w:val="00E14016"/>
    <w:rsid w:val="00E1406F"/>
    <w:rsid w:val="00E35317"/>
    <w:rsid w:val="00E35B4C"/>
    <w:rsid w:val="00E40436"/>
    <w:rsid w:val="00E42CB7"/>
    <w:rsid w:val="00E72EB0"/>
    <w:rsid w:val="00E85782"/>
    <w:rsid w:val="00E86563"/>
    <w:rsid w:val="00E9422C"/>
    <w:rsid w:val="00EB2F1A"/>
    <w:rsid w:val="00EB5241"/>
    <w:rsid w:val="00EC25C3"/>
    <w:rsid w:val="00EC799E"/>
    <w:rsid w:val="00ED4EE4"/>
    <w:rsid w:val="00ED5A77"/>
    <w:rsid w:val="00ED7185"/>
    <w:rsid w:val="00F06D8A"/>
    <w:rsid w:val="00F37ACE"/>
    <w:rsid w:val="00F37B3C"/>
    <w:rsid w:val="00F4217F"/>
    <w:rsid w:val="00F5796B"/>
    <w:rsid w:val="00F61568"/>
    <w:rsid w:val="00F62BDC"/>
    <w:rsid w:val="00F673DB"/>
    <w:rsid w:val="00F67B35"/>
    <w:rsid w:val="00F820BA"/>
    <w:rsid w:val="00F83A01"/>
    <w:rsid w:val="00F92AAB"/>
    <w:rsid w:val="00F9776B"/>
    <w:rsid w:val="00FC4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F48"/>
  <w15:docId w15:val="{441FD280-8057-437E-AA58-1423A7F7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53"/>
    <w:pPr>
      <w:widowControl w:val="0"/>
      <w:autoSpaceDE w:val="0"/>
      <w:autoSpaceDN w:val="0"/>
      <w:spacing w:after="0" w:line="240" w:lineRule="auto"/>
      <w:jc w:val="both"/>
    </w:pPr>
    <w:rPr>
      <w:rFonts w:ascii="Times New Roman" w:eastAsia="Cambria" w:hAnsi="Times New Roman" w:cs="Cambria"/>
      <w:sz w:val="24"/>
      <w:lang w:val="en-US"/>
    </w:rPr>
  </w:style>
  <w:style w:type="paragraph" w:styleId="Heading1">
    <w:name w:val="heading 1"/>
    <w:basedOn w:val="Normal"/>
    <w:next w:val="Normal"/>
    <w:link w:val="Heading1Char"/>
    <w:uiPriority w:val="9"/>
    <w:qFormat/>
    <w:rsid w:val="005440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57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57B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5B25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5214"/>
    <w:pPr>
      <w:spacing w:before="120" w:after="120"/>
    </w:pPr>
    <w:rPr>
      <w:rFonts w:asciiTheme="minorHAnsi" w:hAnsiTheme="minorHAnsi"/>
      <w:szCs w:val="24"/>
    </w:rPr>
  </w:style>
  <w:style w:type="character" w:customStyle="1" w:styleId="BodyTextChar">
    <w:name w:val="Body Text Char"/>
    <w:basedOn w:val="DefaultParagraphFont"/>
    <w:link w:val="BodyText"/>
    <w:uiPriority w:val="1"/>
    <w:rsid w:val="002F5214"/>
    <w:rPr>
      <w:rFonts w:eastAsia="Cambria" w:cs="Cambria"/>
      <w:sz w:val="24"/>
      <w:szCs w:val="24"/>
      <w:lang w:val="en-US"/>
    </w:rPr>
  </w:style>
  <w:style w:type="character" w:customStyle="1" w:styleId="Heading1Char">
    <w:name w:val="Heading 1 Char"/>
    <w:basedOn w:val="DefaultParagraphFont"/>
    <w:link w:val="Heading1"/>
    <w:uiPriority w:val="9"/>
    <w:rsid w:val="005440A6"/>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440A6"/>
    <w:pPr>
      <w:widowControl/>
      <w:autoSpaceDE/>
      <w:autoSpaceDN/>
      <w:spacing w:line="259" w:lineRule="auto"/>
      <w:jc w:val="left"/>
      <w:outlineLvl w:val="9"/>
    </w:pPr>
  </w:style>
  <w:style w:type="paragraph" w:styleId="TOC1">
    <w:name w:val="toc 1"/>
    <w:basedOn w:val="Normal"/>
    <w:next w:val="Normal"/>
    <w:autoRedefine/>
    <w:uiPriority w:val="39"/>
    <w:unhideWhenUsed/>
    <w:rsid w:val="005440A6"/>
    <w:pPr>
      <w:spacing w:after="100"/>
    </w:pPr>
  </w:style>
  <w:style w:type="character" w:styleId="Hyperlink">
    <w:name w:val="Hyperlink"/>
    <w:basedOn w:val="DefaultParagraphFont"/>
    <w:uiPriority w:val="99"/>
    <w:unhideWhenUsed/>
    <w:rsid w:val="005440A6"/>
    <w:rPr>
      <w:color w:val="0000FF" w:themeColor="hyperlink"/>
      <w:u w:val="single"/>
    </w:rPr>
  </w:style>
  <w:style w:type="paragraph" w:styleId="Bibliography">
    <w:name w:val="Bibliography"/>
    <w:basedOn w:val="Normal"/>
    <w:next w:val="Normal"/>
    <w:uiPriority w:val="37"/>
    <w:unhideWhenUsed/>
    <w:rsid w:val="000C0773"/>
  </w:style>
  <w:style w:type="paragraph" w:styleId="ListParagraph">
    <w:name w:val="List Paragraph"/>
    <w:basedOn w:val="Normal"/>
    <w:uiPriority w:val="34"/>
    <w:qFormat/>
    <w:rsid w:val="000C0773"/>
    <w:pPr>
      <w:ind w:left="720"/>
      <w:contextualSpacing/>
    </w:pPr>
  </w:style>
  <w:style w:type="character" w:customStyle="1" w:styleId="Heading2Char">
    <w:name w:val="Heading 2 Char"/>
    <w:basedOn w:val="DefaultParagraphFont"/>
    <w:link w:val="Heading2"/>
    <w:uiPriority w:val="9"/>
    <w:rsid w:val="005D577E"/>
    <w:rPr>
      <w:rFonts w:asciiTheme="majorHAnsi" w:eastAsiaTheme="majorEastAsia" w:hAnsiTheme="majorHAnsi" w:cstheme="majorBidi"/>
      <w:color w:val="365F91" w:themeColor="accent1" w:themeShade="BF"/>
      <w:sz w:val="26"/>
      <w:szCs w:val="26"/>
      <w:lang w:val="en-US"/>
    </w:rPr>
  </w:style>
  <w:style w:type="paragraph" w:styleId="TOC2">
    <w:name w:val="toc 2"/>
    <w:basedOn w:val="Normal"/>
    <w:next w:val="Normal"/>
    <w:autoRedefine/>
    <w:uiPriority w:val="39"/>
    <w:unhideWhenUsed/>
    <w:rsid w:val="007F4107"/>
    <w:pPr>
      <w:spacing w:after="100"/>
      <w:ind w:left="240"/>
    </w:pPr>
  </w:style>
  <w:style w:type="character" w:customStyle="1" w:styleId="Heading3Char">
    <w:name w:val="Heading 3 Char"/>
    <w:basedOn w:val="DefaultParagraphFont"/>
    <w:link w:val="Heading3"/>
    <w:uiPriority w:val="9"/>
    <w:rsid w:val="00D657B3"/>
    <w:rPr>
      <w:rFonts w:asciiTheme="majorHAnsi" w:eastAsiaTheme="majorEastAsia" w:hAnsiTheme="majorHAnsi" w:cstheme="majorBidi"/>
      <w:color w:val="243F60" w:themeColor="accent1" w:themeShade="7F"/>
      <w:sz w:val="24"/>
      <w:szCs w:val="24"/>
      <w:lang w:val="en-US"/>
    </w:rPr>
  </w:style>
  <w:style w:type="paragraph" w:styleId="TOC3">
    <w:name w:val="toc 3"/>
    <w:basedOn w:val="Normal"/>
    <w:next w:val="Normal"/>
    <w:autoRedefine/>
    <w:uiPriority w:val="39"/>
    <w:unhideWhenUsed/>
    <w:rsid w:val="00D657B3"/>
    <w:pPr>
      <w:spacing w:after="100"/>
      <w:ind w:left="480"/>
    </w:pPr>
  </w:style>
  <w:style w:type="character" w:customStyle="1" w:styleId="Heading4Char">
    <w:name w:val="Heading 4 Char"/>
    <w:basedOn w:val="DefaultParagraphFont"/>
    <w:link w:val="Heading4"/>
    <w:uiPriority w:val="9"/>
    <w:rsid w:val="005B2553"/>
    <w:rPr>
      <w:rFonts w:asciiTheme="majorHAnsi" w:eastAsiaTheme="majorEastAsia" w:hAnsiTheme="majorHAnsi" w:cstheme="majorBidi"/>
      <w:i/>
      <w:iCs/>
      <w:color w:val="365F91" w:themeColor="accent1" w:themeShade="BF"/>
      <w:sz w:val="24"/>
      <w:lang w:val="en-US"/>
    </w:rPr>
  </w:style>
  <w:style w:type="paragraph" w:styleId="HTMLPreformatted">
    <w:name w:val="HTML Preformatted"/>
    <w:basedOn w:val="Normal"/>
    <w:link w:val="HTMLPreformattedChar"/>
    <w:uiPriority w:val="99"/>
    <w:semiHidden/>
    <w:unhideWhenUsed/>
    <w:rsid w:val="00335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35676"/>
    <w:rPr>
      <w:rFonts w:ascii="Courier New" w:eastAsia="Times New Roman" w:hAnsi="Courier New" w:cs="Courier New"/>
      <w:sz w:val="20"/>
      <w:szCs w:val="20"/>
      <w:lang w:eastAsia="en-GB"/>
    </w:rPr>
  </w:style>
  <w:style w:type="character" w:customStyle="1" w:styleId="y2iqfc">
    <w:name w:val="y2iqfc"/>
    <w:basedOn w:val="DefaultParagraphFont"/>
    <w:rsid w:val="00335676"/>
  </w:style>
  <w:style w:type="paragraph" w:styleId="NormalWeb">
    <w:name w:val="Normal (Web)"/>
    <w:basedOn w:val="Normal"/>
    <w:uiPriority w:val="99"/>
    <w:unhideWhenUsed/>
    <w:rsid w:val="0035445E"/>
    <w:pPr>
      <w:widowControl/>
      <w:autoSpaceDE/>
      <w:autoSpaceDN/>
      <w:spacing w:before="100" w:beforeAutospacing="1" w:after="100" w:afterAutospacing="1"/>
      <w:jc w:val="left"/>
    </w:pPr>
    <w:rPr>
      <w:rFonts w:eastAsia="Times New Roman" w:cs="Times New Roman"/>
      <w:szCs w:val="24"/>
      <w:lang w:val="en-GB" w:eastAsia="en-GB"/>
    </w:rPr>
  </w:style>
  <w:style w:type="paragraph" w:styleId="Header">
    <w:name w:val="header"/>
    <w:basedOn w:val="Normal"/>
    <w:link w:val="HeaderChar"/>
    <w:uiPriority w:val="99"/>
    <w:unhideWhenUsed/>
    <w:rsid w:val="001B53FA"/>
    <w:pPr>
      <w:tabs>
        <w:tab w:val="center" w:pos="4513"/>
        <w:tab w:val="right" w:pos="9026"/>
      </w:tabs>
    </w:pPr>
  </w:style>
  <w:style w:type="character" w:customStyle="1" w:styleId="HeaderChar">
    <w:name w:val="Header Char"/>
    <w:basedOn w:val="DefaultParagraphFont"/>
    <w:link w:val="Header"/>
    <w:uiPriority w:val="99"/>
    <w:rsid w:val="001B53FA"/>
    <w:rPr>
      <w:rFonts w:ascii="Times New Roman" w:eastAsia="Cambria" w:hAnsi="Times New Roman" w:cs="Cambria"/>
      <w:sz w:val="24"/>
      <w:lang w:val="en-US"/>
    </w:rPr>
  </w:style>
  <w:style w:type="paragraph" w:styleId="Footer">
    <w:name w:val="footer"/>
    <w:basedOn w:val="Normal"/>
    <w:link w:val="FooterChar"/>
    <w:uiPriority w:val="99"/>
    <w:unhideWhenUsed/>
    <w:rsid w:val="001B53FA"/>
    <w:pPr>
      <w:tabs>
        <w:tab w:val="center" w:pos="4513"/>
        <w:tab w:val="right" w:pos="9026"/>
      </w:tabs>
    </w:pPr>
  </w:style>
  <w:style w:type="character" w:customStyle="1" w:styleId="FooterChar">
    <w:name w:val="Footer Char"/>
    <w:basedOn w:val="DefaultParagraphFont"/>
    <w:link w:val="Footer"/>
    <w:uiPriority w:val="99"/>
    <w:rsid w:val="001B53FA"/>
    <w:rPr>
      <w:rFonts w:ascii="Times New Roman" w:eastAsia="Cambria" w:hAnsi="Times New Roman" w:cs="Cambria"/>
      <w:sz w:val="24"/>
      <w:lang w:val="en-US"/>
    </w:rPr>
  </w:style>
  <w:style w:type="paragraph" w:styleId="Caption">
    <w:name w:val="caption"/>
    <w:basedOn w:val="Normal"/>
    <w:next w:val="Normal"/>
    <w:uiPriority w:val="35"/>
    <w:unhideWhenUsed/>
    <w:qFormat/>
    <w:rsid w:val="00012C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860">
      <w:bodyDiv w:val="1"/>
      <w:marLeft w:val="0"/>
      <w:marRight w:val="0"/>
      <w:marTop w:val="0"/>
      <w:marBottom w:val="0"/>
      <w:divBdr>
        <w:top w:val="none" w:sz="0" w:space="0" w:color="auto"/>
        <w:left w:val="none" w:sz="0" w:space="0" w:color="auto"/>
        <w:bottom w:val="none" w:sz="0" w:space="0" w:color="auto"/>
        <w:right w:val="none" w:sz="0" w:space="0" w:color="auto"/>
      </w:divBdr>
    </w:div>
    <w:div w:id="123426625">
      <w:bodyDiv w:val="1"/>
      <w:marLeft w:val="0"/>
      <w:marRight w:val="0"/>
      <w:marTop w:val="0"/>
      <w:marBottom w:val="0"/>
      <w:divBdr>
        <w:top w:val="none" w:sz="0" w:space="0" w:color="auto"/>
        <w:left w:val="none" w:sz="0" w:space="0" w:color="auto"/>
        <w:bottom w:val="none" w:sz="0" w:space="0" w:color="auto"/>
        <w:right w:val="none" w:sz="0" w:space="0" w:color="auto"/>
      </w:divBdr>
    </w:div>
    <w:div w:id="131992936">
      <w:bodyDiv w:val="1"/>
      <w:marLeft w:val="0"/>
      <w:marRight w:val="0"/>
      <w:marTop w:val="0"/>
      <w:marBottom w:val="0"/>
      <w:divBdr>
        <w:top w:val="none" w:sz="0" w:space="0" w:color="auto"/>
        <w:left w:val="none" w:sz="0" w:space="0" w:color="auto"/>
        <w:bottom w:val="none" w:sz="0" w:space="0" w:color="auto"/>
        <w:right w:val="none" w:sz="0" w:space="0" w:color="auto"/>
      </w:divBdr>
    </w:div>
    <w:div w:id="141121910">
      <w:bodyDiv w:val="1"/>
      <w:marLeft w:val="0"/>
      <w:marRight w:val="0"/>
      <w:marTop w:val="0"/>
      <w:marBottom w:val="0"/>
      <w:divBdr>
        <w:top w:val="none" w:sz="0" w:space="0" w:color="auto"/>
        <w:left w:val="none" w:sz="0" w:space="0" w:color="auto"/>
        <w:bottom w:val="none" w:sz="0" w:space="0" w:color="auto"/>
        <w:right w:val="none" w:sz="0" w:space="0" w:color="auto"/>
      </w:divBdr>
    </w:div>
    <w:div w:id="145319428">
      <w:bodyDiv w:val="1"/>
      <w:marLeft w:val="0"/>
      <w:marRight w:val="0"/>
      <w:marTop w:val="0"/>
      <w:marBottom w:val="0"/>
      <w:divBdr>
        <w:top w:val="none" w:sz="0" w:space="0" w:color="auto"/>
        <w:left w:val="none" w:sz="0" w:space="0" w:color="auto"/>
        <w:bottom w:val="none" w:sz="0" w:space="0" w:color="auto"/>
        <w:right w:val="none" w:sz="0" w:space="0" w:color="auto"/>
      </w:divBdr>
    </w:div>
    <w:div w:id="166139714">
      <w:bodyDiv w:val="1"/>
      <w:marLeft w:val="0"/>
      <w:marRight w:val="0"/>
      <w:marTop w:val="0"/>
      <w:marBottom w:val="0"/>
      <w:divBdr>
        <w:top w:val="none" w:sz="0" w:space="0" w:color="auto"/>
        <w:left w:val="none" w:sz="0" w:space="0" w:color="auto"/>
        <w:bottom w:val="none" w:sz="0" w:space="0" w:color="auto"/>
        <w:right w:val="none" w:sz="0" w:space="0" w:color="auto"/>
      </w:divBdr>
    </w:div>
    <w:div w:id="199559168">
      <w:bodyDiv w:val="1"/>
      <w:marLeft w:val="0"/>
      <w:marRight w:val="0"/>
      <w:marTop w:val="0"/>
      <w:marBottom w:val="0"/>
      <w:divBdr>
        <w:top w:val="none" w:sz="0" w:space="0" w:color="auto"/>
        <w:left w:val="none" w:sz="0" w:space="0" w:color="auto"/>
        <w:bottom w:val="none" w:sz="0" w:space="0" w:color="auto"/>
        <w:right w:val="none" w:sz="0" w:space="0" w:color="auto"/>
      </w:divBdr>
    </w:div>
    <w:div w:id="201065896">
      <w:bodyDiv w:val="1"/>
      <w:marLeft w:val="0"/>
      <w:marRight w:val="0"/>
      <w:marTop w:val="0"/>
      <w:marBottom w:val="0"/>
      <w:divBdr>
        <w:top w:val="none" w:sz="0" w:space="0" w:color="auto"/>
        <w:left w:val="none" w:sz="0" w:space="0" w:color="auto"/>
        <w:bottom w:val="none" w:sz="0" w:space="0" w:color="auto"/>
        <w:right w:val="none" w:sz="0" w:space="0" w:color="auto"/>
      </w:divBdr>
    </w:div>
    <w:div w:id="217130576">
      <w:bodyDiv w:val="1"/>
      <w:marLeft w:val="0"/>
      <w:marRight w:val="0"/>
      <w:marTop w:val="0"/>
      <w:marBottom w:val="0"/>
      <w:divBdr>
        <w:top w:val="none" w:sz="0" w:space="0" w:color="auto"/>
        <w:left w:val="none" w:sz="0" w:space="0" w:color="auto"/>
        <w:bottom w:val="none" w:sz="0" w:space="0" w:color="auto"/>
        <w:right w:val="none" w:sz="0" w:space="0" w:color="auto"/>
      </w:divBdr>
    </w:div>
    <w:div w:id="220872332">
      <w:bodyDiv w:val="1"/>
      <w:marLeft w:val="0"/>
      <w:marRight w:val="0"/>
      <w:marTop w:val="0"/>
      <w:marBottom w:val="0"/>
      <w:divBdr>
        <w:top w:val="none" w:sz="0" w:space="0" w:color="auto"/>
        <w:left w:val="none" w:sz="0" w:space="0" w:color="auto"/>
        <w:bottom w:val="none" w:sz="0" w:space="0" w:color="auto"/>
        <w:right w:val="none" w:sz="0" w:space="0" w:color="auto"/>
      </w:divBdr>
    </w:div>
    <w:div w:id="251477939">
      <w:bodyDiv w:val="1"/>
      <w:marLeft w:val="0"/>
      <w:marRight w:val="0"/>
      <w:marTop w:val="0"/>
      <w:marBottom w:val="0"/>
      <w:divBdr>
        <w:top w:val="none" w:sz="0" w:space="0" w:color="auto"/>
        <w:left w:val="none" w:sz="0" w:space="0" w:color="auto"/>
        <w:bottom w:val="none" w:sz="0" w:space="0" w:color="auto"/>
        <w:right w:val="none" w:sz="0" w:space="0" w:color="auto"/>
      </w:divBdr>
    </w:div>
    <w:div w:id="283390048">
      <w:bodyDiv w:val="1"/>
      <w:marLeft w:val="0"/>
      <w:marRight w:val="0"/>
      <w:marTop w:val="0"/>
      <w:marBottom w:val="0"/>
      <w:divBdr>
        <w:top w:val="none" w:sz="0" w:space="0" w:color="auto"/>
        <w:left w:val="none" w:sz="0" w:space="0" w:color="auto"/>
        <w:bottom w:val="none" w:sz="0" w:space="0" w:color="auto"/>
        <w:right w:val="none" w:sz="0" w:space="0" w:color="auto"/>
      </w:divBdr>
      <w:divsChild>
        <w:div w:id="1495535366">
          <w:marLeft w:val="0"/>
          <w:marRight w:val="0"/>
          <w:marTop w:val="0"/>
          <w:marBottom w:val="0"/>
          <w:divBdr>
            <w:top w:val="none" w:sz="0" w:space="0" w:color="auto"/>
            <w:left w:val="none" w:sz="0" w:space="0" w:color="auto"/>
            <w:bottom w:val="none" w:sz="0" w:space="0" w:color="auto"/>
            <w:right w:val="none" w:sz="0" w:space="0" w:color="auto"/>
          </w:divBdr>
        </w:div>
      </w:divsChild>
    </w:div>
    <w:div w:id="298264833">
      <w:bodyDiv w:val="1"/>
      <w:marLeft w:val="0"/>
      <w:marRight w:val="0"/>
      <w:marTop w:val="0"/>
      <w:marBottom w:val="0"/>
      <w:divBdr>
        <w:top w:val="none" w:sz="0" w:space="0" w:color="auto"/>
        <w:left w:val="none" w:sz="0" w:space="0" w:color="auto"/>
        <w:bottom w:val="none" w:sz="0" w:space="0" w:color="auto"/>
        <w:right w:val="none" w:sz="0" w:space="0" w:color="auto"/>
      </w:divBdr>
    </w:div>
    <w:div w:id="306517715">
      <w:bodyDiv w:val="1"/>
      <w:marLeft w:val="0"/>
      <w:marRight w:val="0"/>
      <w:marTop w:val="0"/>
      <w:marBottom w:val="0"/>
      <w:divBdr>
        <w:top w:val="none" w:sz="0" w:space="0" w:color="auto"/>
        <w:left w:val="none" w:sz="0" w:space="0" w:color="auto"/>
        <w:bottom w:val="none" w:sz="0" w:space="0" w:color="auto"/>
        <w:right w:val="none" w:sz="0" w:space="0" w:color="auto"/>
      </w:divBdr>
    </w:div>
    <w:div w:id="362678428">
      <w:bodyDiv w:val="1"/>
      <w:marLeft w:val="0"/>
      <w:marRight w:val="0"/>
      <w:marTop w:val="0"/>
      <w:marBottom w:val="0"/>
      <w:divBdr>
        <w:top w:val="none" w:sz="0" w:space="0" w:color="auto"/>
        <w:left w:val="none" w:sz="0" w:space="0" w:color="auto"/>
        <w:bottom w:val="none" w:sz="0" w:space="0" w:color="auto"/>
        <w:right w:val="none" w:sz="0" w:space="0" w:color="auto"/>
      </w:divBdr>
      <w:divsChild>
        <w:div w:id="1004238096">
          <w:marLeft w:val="0"/>
          <w:marRight w:val="0"/>
          <w:marTop w:val="0"/>
          <w:marBottom w:val="0"/>
          <w:divBdr>
            <w:top w:val="none" w:sz="0" w:space="0" w:color="auto"/>
            <w:left w:val="none" w:sz="0" w:space="0" w:color="auto"/>
            <w:bottom w:val="none" w:sz="0" w:space="0" w:color="auto"/>
            <w:right w:val="none" w:sz="0" w:space="0" w:color="auto"/>
          </w:divBdr>
        </w:div>
      </w:divsChild>
    </w:div>
    <w:div w:id="366367844">
      <w:bodyDiv w:val="1"/>
      <w:marLeft w:val="0"/>
      <w:marRight w:val="0"/>
      <w:marTop w:val="0"/>
      <w:marBottom w:val="0"/>
      <w:divBdr>
        <w:top w:val="none" w:sz="0" w:space="0" w:color="auto"/>
        <w:left w:val="none" w:sz="0" w:space="0" w:color="auto"/>
        <w:bottom w:val="none" w:sz="0" w:space="0" w:color="auto"/>
        <w:right w:val="none" w:sz="0" w:space="0" w:color="auto"/>
      </w:divBdr>
    </w:div>
    <w:div w:id="372968495">
      <w:bodyDiv w:val="1"/>
      <w:marLeft w:val="0"/>
      <w:marRight w:val="0"/>
      <w:marTop w:val="0"/>
      <w:marBottom w:val="0"/>
      <w:divBdr>
        <w:top w:val="none" w:sz="0" w:space="0" w:color="auto"/>
        <w:left w:val="none" w:sz="0" w:space="0" w:color="auto"/>
        <w:bottom w:val="none" w:sz="0" w:space="0" w:color="auto"/>
        <w:right w:val="none" w:sz="0" w:space="0" w:color="auto"/>
      </w:divBdr>
    </w:div>
    <w:div w:id="373114342">
      <w:bodyDiv w:val="1"/>
      <w:marLeft w:val="0"/>
      <w:marRight w:val="0"/>
      <w:marTop w:val="0"/>
      <w:marBottom w:val="0"/>
      <w:divBdr>
        <w:top w:val="none" w:sz="0" w:space="0" w:color="auto"/>
        <w:left w:val="none" w:sz="0" w:space="0" w:color="auto"/>
        <w:bottom w:val="none" w:sz="0" w:space="0" w:color="auto"/>
        <w:right w:val="none" w:sz="0" w:space="0" w:color="auto"/>
      </w:divBdr>
    </w:div>
    <w:div w:id="413673880">
      <w:bodyDiv w:val="1"/>
      <w:marLeft w:val="0"/>
      <w:marRight w:val="0"/>
      <w:marTop w:val="0"/>
      <w:marBottom w:val="0"/>
      <w:divBdr>
        <w:top w:val="none" w:sz="0" w:space="0" w:color="auto"/>
        <w:left w:val="none" w:sz="0" w:space="0" w:color="auto"/>
        <w:bottom w:val="none" w:sz="0" w:space="0" w:color="auto"/>
        <w:right w:val="none" w:sz="0" w:space="0" w:color="auto"/>
      </w:divBdr>
    </w:div>
    <w:div w:id="439958883">
      <w:bodyDiv w:val="1"/>
      <w:marLeft w:val="0"/>
      <w:marRight w:val="0"/>
      <w:marTop w:val="0"/>
      <w:marBottom w:val="0"/>
      <w:divBdr>
        <w:top w:val="none" w:sz="0" w:space="0" w:color="auto"/>
        <w:left w:val="none" w:sz="0" w:space="0" w:color="auto"/>
        <w:bottom w:val="none" w:sz="0" w:space="0" w:color="auto"/>
        <w:right w:val="none" w:sz="0" w:space="0" w:color="auto"/>
      </w:divBdr>
    </w:div>
    <w:div w:id="460811655">
      <w:bodyDiv w:val="1"/>
      <w:marLeft w:val="0"/>
      <w:marRight w:val="0"/>
      <w:marTop w:val="0"/>
      <w:marBottom w:val="0"/>
      <w:divBdr>
        <w:top w:val="none" w:sz="0" w:space="0" w:color="auto"/>
        <w:left w:val="none" w:sz="0" w:space="0" w:color="auto"/>
        <w:bottom w:val="none" w:sz="0" w:space="0" w:color="auto"/>
        <w:right w:val="none" w:sz="0" w:space="0" w:color="auto"/>
      </w:divBdr>
    </w:div>
    <w:div w:id="526989580">
      <w:bodyDiv w:val="1"/>
      <w:marLeft w:val="0"/>
      <w:marRight w:val="0"/>
      <w:marTop w:val="0"/>
      <w:marBottom w:val="0"/>
      <w:divBdr>
        <w:top w:val="none" w:sz="0" w:space="0" w:color="auto"/>
        <w:left w:val="none" w:sz="0" w:space="0" w:color="auto"/>
        <w:bottom w:val="none" w:sz="0" w:space="0" w:color="auto"/>
        <w:right w:val="none" w:sz="0" w:space="0" w:color="auto"/>
      </w:divBdr>
    </w:div>
    <w:div w:id="527911349">
      <w:bodyDiv w:val="1"/>
      <w:marLeft w:val="0"/>
      <w:marRight w:val="0"/>
      <w:marTop w:val="0"/>
      <w:marBottom w:val="0"/>
      <w:divBdr>
        <w:top w:val="none" w:sz="0" w:space="0" w:color="auto"/>
        <w:left w:val="none" w:sz="0" w:space="0" w:color="auto"/>
        <w:bottom w:val="none" w:sz="0" w:space="0" w:color="auto"/>
        <w:right w:val="none" w:sz="0" w:space="0" w:color="auto"/>
      </w:divBdr>
    </w:div>
    <w:div w:id="539367768">
      <w:bodyDiv w:val="1"/>
      <w:marLeft w:val="0"/>
      <w:marRight w:val="0"/>
      <w:marTop w:val="0"/>
      <w:marBottom w:val="0"/>
      <w:divBdr>
        <w:top w:val="none" w:sz="0" w:space="0" w:color="auto"/>
        <w:left w:val="none" w:sz="0" w:space="0" w:color="auto"/>
        <w:bottom w:val="none" w:sz="0" w:space="0" w:color="auto"/>
        <w:right w:val="none" w:sz="0" w:space="0" w:color="auto"/>
      </w:divBdr>
    </w:div>
    <w:div w:id="544220766">
      <w:bodyDiv w:val="1"/>
      <w:marLeft w:val="0"/>
      <w:marRight w:val="0"/>
      <w:marTop w:val="0"/>
      <w:marBottom w:val="0"/>
      <w:divBdr>
        <w:top w:val="none" w:sz="0" w:space="0" w:color="auto"/>
        <w:left w:val="none" w:sz="0" w:space="0" w:color="auto"/>
        <w:bottom w:val="none" w:sz="0" w:space="0" w:color="auto"/>
        <w:right w:val="none" w:sz="0" w:space="0" w:color="auto"/>
      </w:divBdr>
    </w:div>
    <w:div w:id="670987479">
      <w:bodyDiv w:val="1"/>
      <w:marLeft w:val="0"/>
      <w:marRight w:val="0"/>
      <w:marTop w:val="0"/>
      <w:marBottom w:val="0"/>
      <w:divBdr>
        <w:top w:val="none" w:sz="0" w:space="0" w:color="auto"/>
        <w:left w:val="none" w:sz="0" w:space="0" w:color="auto"/>
        <w:bottom w:val="none" w:sz="0" w:space="0" w:color="auto"/>
        <w:right w:val="none" w:sz="0" w:space="0" w:color="auto"/>
      </w:divBdr>
    </w:div>
    <w:div w:id="684601396">
      <w:bodyDiv w:val="1"/>
      <w:marLeft w:val="0"/>
      <w:marRight w:val="0"/>
      <w:marTop w:val="0"/>
      <w:marBottom w:val="0"/>
      <w:divBdr>
        <w:top w:val="none" w:sz="0" w:space="0" w:color="auto"/>
        <w:left w:val="none" w:sz="0" w:space="0" w:color="auto"/>
        <w:bottom w:val="none" w:sz="0" w:space="0" w:color="auto"/>
        <w:right w:val="none" w:sz="0" w:space="0" w:color="auto"/>
      </w:divBdr>
    </w:div>
    <w:div w:id="709841504">
      <w:bodyDiv w:val="1"/>
      <w:marLeft w:val="0"/>
      <w:marRight w:val="0"/>
      <w:marTop w:val="0"/>
      <w:marBottom w:val="0"/>
      <w:divBdr>
        <w:top w:val="none" w:sz="0" w:space="0" w:color="auto"/>
        <w:left w:val="none" w:sz="0" w:space="0" w:color="auto"/>
        <w:bottom w:val="none" w:sz="0" w:space="0" w:color="auto"/>
        <w:right w:val="none" w:sz="0" w:space="0" w:color="auto"/>
      </w:divBdr>
    </w:div>
    <w:div w:id="752630419">
      <w:bodyDiv w:val="1"/>
      <w:marLeft w:val="0"/>
      <w:marRight w:val="0"/>
      <w:marTop w:val="0"/>
      <w:marBottom w:val="0"/>
      <w:divBdr>
        <w:top w:val="none" w:sz="0" w:space="0" w:color="auto"/>
        <w:left w:val="none" w:sz="0" w:space="0" w:color="auto"/>
        <w:bottom w:val="none" w:sz="0" w:space="0" w:color="auto"/>
        <w:right w:val="none" w:sz="0" w:space="0" w:color="auto"/>
      </w:divBdr>
    </w:div>
    <w:div w:id="800926180">
      <w:bodyDiv w:val="1"/>
      <w:marLeft w:val="0"/>
      <w:marRight w:val="0"/>
      <w:marTop w:val="0"/>
      <w:marBottom w:val="0"/>
      <w:divBdr>
        <w:top w:val="none" w:sz="0" w:space="0" w:color="auto"/>
        <w:left w:val="none" w:sz="0" w:space="0" w:color="auto"/>
        <w:bottom w:val="none" w:sz="0" w:space="0" w:color="auto"/>
        <w:right w:val="none" w:sz="0" w:space="0" w:color="auto"/>
      </w:divBdr>
    </w:div>
    <w:div w:id="808322545">
      <w:bodyDiv w:val="1"/>
      <w:marLeft w:val="0"/>
      <w:marRight w:val="0"/>
      <w:marTop w:val="0"/>
      <w:marBottom w:val="0"/>
      <w:divBdr>
        <w:top w:val="none" w:sz="0" w:space="0" w:color="auto"/>
        <w:left w:val="none" w:sz="0" w:space="0" w:color="auto"/>
        <w:bottom w:val="none" w:sz="0" w:space="0" w:color="auto"/>
        <w:right w:val="none" w:sz="0" w:space="0" w:color="auto"/>
      </w:divBdr>
      <w:divsChild>
        <w:div w:id="882601672">
          <w:marLeft w:val="0"/>
          <w:marRight w:val="0"/>
          <w:marTop w:val="0"/>
          <w:marBottom w:val="0"/>
          <w:divBdr>
            <w:top w:val="none" w:sz="0" w:space="0" w:color="auto"/>
            <w:left w:val="none" w:sz="0" w:space="0" w:color="auto"/>
            <w:bottom w:val="none" w:sz="0" w:space="0" w:color="auto"/>
            <w:right w:val="none" w:sz="0" w:space="0" w:color="auto"/>
          </w:divBdr>
        </w:div>
      </w:divsChild>
    </w:div>
    <w:div w:id="810833436">
      <w:bodyDiv w:val="1"/>
      <w:marLeft w:val="0"/>
      <w:marRight w:val="0"/>
      <w:marTop w:val="0"/>
      <w:marBottom w:val="0"/>
      <w:divBdr>
        <w:top w:val="none" w:sz="0" w:space="0" w:color="auto"/>
        <w:left w:val="none" w:sz="0" w:space="0" w:color="auto"/>
        <w:bottom w:val="none" w:sz="0" w:space="0" w:color="auto"/>
        <w:right w:val="none" w:sz="0" w:space="0" w:color="auto"/>
      </w:divBdr>
    </w:div>
    <w:div w:id="811675537">
      <w:bodyDiv w:val="1"/>
      <w:marLeft w:val="0"/>
      <w:marRight w:val="0"/>
      <w:marTop w:val="0"/>
      <w:marBottom w:val="0"/>
      <w:divBdr>
        <w:top w:val="none" w:sz="0" w:space="0" w:color="auto"/>
        <w:left w:val="none" w:sz="0" w:space="0" w:color="auto"/>
        <w:bottom w:val="none" w:sz="0" w:space="0" w:color="auto"/>
        <w:right w:val="none" w:sz="0" w:space="0" w:color="auto"/>
      </w:divBdr>
    </w:div>
    <w:div w:id="819275986">
      <w:bodyDiv w:val="1"/>
      <w:marLeft w:val="0"/>
      <w:marRight w:val="0"/>
      <w:marTop w:val="0"/>
      <w:marBottom w:val="0"/>
      <w:divBdr>
        <w:top w:val="none" w:sz="0" w:space="0" w:color="auto"/>
        <w:left w:val="none" w:sz="0" w:space="0" w:color="auto"/>
        <w:bottom w:val="none" w:sz="0" w:space="0" w:color="auto"/>
        <w:right w:val="none" w:sz="0" w:space="0" w:color="auto"/>
      </w:divBdr>
    </w:div>
    <w:div w:id="823085910">
      <w:bodyDiv w:val="1"/>
      <w:marLeft w:val="0"/>
      <w:marRight w:val="0"/>
      <w:marTop w:val="0"/>
      <w:marBottom w:val="0"/>
      <w:divBdr>
        <w:top w:val="none" w:sz="0" w:space="0" w:color="auto"/>
        <w:left w:val="none" w:sz="0" w:space="0" w:color="auto"/>
        <w:bottom w:val="none" w:sz="0" w:space="0" w:color="auto"/>
        <w:right w:val="none" w:sz="0" w:space="0" w:color="auto"/>
      </w:divBdr>
    </w:div>
    <w:div w:id="863127364">
      <w:bodyDiv w:val="1"/>
      <w:marLeft w:val="0"/>
      <w:marRight w:val="0"/>
      <w:marTop w:val="0"/>
      <w:marBottom w:val="0"/>
      <w:divBdr>
        <w:top w:val="none" w:sz="0" w:space="0" w:color="auto"/>
        <w:left w:val="none" w:sz="0" w:space="0" w:color="auto"/>
        <w:bottom w:val="none" w:sz="0" w:space="0" w:color="auto"/>
        <w:right w:val="none" w:sz="0" w:space="0" w:color="auto"/>
      </w:divBdr>
    </w:div>
    <w:div w:id="873232178">
      <w:bodyDiv w:val="1"/>
      <w:marLeft w:val="0"/>
      <w:marRight w:val="0"/>
      <w:marTop w:val="0"/>
      <w:marBottom w:val="0"/>
      <w:divBdr>
        <w:top w:val="none" w:sz="0" w:space="0" w:color="auto"/>
        <w:left w:val="none" w:sz="0" w:space="0" w:color="auto"/>
        <w:bottom w:val="none" w:sz="0" w:space="0" w:color="auto"/>
        <w:right w:val="none" w:sz="0" w:space="0" w:color="auto"/>
      </w:divBdr>
    </w:div>
    <w:div w:id="916591712">
      <w:bodyDiv w:val="1"/>
      <w:marLeft w:val="0"/>
      <w:marRight w:val="0"/>
      <w:marTop w:val="0"/>
      <w:marBottom w:val="0"/>
      <w:divBdr>
        <w:top w:val="none" w:sz="0" w:space="0" w:color="auto"/>
        <w:left w:val="none" w:sz="0" w:space="0" w:color="auto"/>
        <w:bottom w:val="none" w:sz="0" w:space="0" w:color="auto"/>
        <w:right w:val="none" w:sz="0" w:space="0" w:color="auto"/>
      </w:divBdr>
    </w:div>
    <w:div w:id="991984896">
      <w:bodyDiv w:val="1"/>
      <w:marLeft w:val="0"/>
      <w:marRight w:val="0"/>
      <w:marTop w:val="0"/>
      <w:marBottom w:val="0"/>
      <w:divBdr>
        <w:top w:val="none" w:sz="0" w:space="0" w:color="auto"/>
        <w:left w:val="none" w:sz="0" w:space="0" w:color="auto"/>
        <w:bottom w:val="none" w:sz="0" w:space="0" w:color="auto"/>
        <w:right w:val="none" w:sz="0" w:space="0" w:color="auto"/>
      </w:divBdr>
    </w:div>
    <w:div w:id="1017803971">
      <w:bodyDiv w:val="1"/>
      <w:marLeft w:val="0"/>
      <w:marRight w:val="0"/>
      <w:marTop w:val="0"/>
      <w:marBottom w:val="0"/>
      <w:divBdr>
        <w:top w:val="none" w:sz="0" w:space="0" w:color="auto"/>
        <w:left w:val="none" w:sz="0" w:space="0" w:color="auto"/>
        <w:bottom w:val="none" w:sz="0" w:space="0" w:color="auto"/>
        <w:right w:val="none" w:sz="0" w:space="0" w:color="auto"/>
      </w:divBdr>
    </w:div>
    <w:div w:id="1018775412">
      <w:bodyDiv w:val="1"/>
      <w:marLeft w:val="0"/>
      <w:marRight w:val="0"/>
      <w:marTop w:val="0"/>
      <w:marBottom w:val="0"/>
      <w:divBdr>
        <w:top w:val="none" w:sz="0" w:space="0" w:color="auto"/>
        <w:left w:val="none" w:sz="0" w:space="0" w:color="auto"/>
        <w:bottom w:val="none" w:sz="0" w:space="0" w:color="auto"/>
        <w:right w:val="none" w:sz="0" w:space="0" w:color="auto"/>
      </w:divBdr>
    </w:div>
    <w:div w:id="1021391748">
      <w:bodyDiv w:val="1"/>
      <w:marLeft w:val="0"/>
      <w:marRight w:val="0"/>
      <w:marTop w:val="0"/>
      <w:marBottom w:val="0"/>
      <w:divBdr>
        <w:top w:val="none" w:sz="0" w:space="0" w:color="auto"/>
        <w:left w:val="none" w:sz="0" w:space="0" w:color="auto"/>
        <w:bottom w:val="none" w:sz="0" w:space="0" w:color="auto"/>
        <w:right w:val="none" w:sz="0" w:space="0" w:color="auto"/>
      </w:divBdr>
    </w:div>
    <w:div w:id="1021662122">
      <w:bodyDiv w:val="1"/>
      <w:marLeft w:val="0"/>
      <w:marRight w:val="0"/>
      <w:marTop w:val="0"/>
      <w:marBottom w:val="0"/>
      <w:divBdr>
        <w:top w:val="none" w:sz="0" w:space="0" w:color="auto"/>
        <w:left w:val="none" w:sz="0" w:space="0" w:color="auto"/>
        <w:bottom w:val="none" w:sz="0" w:space="0" w:color="auto"/>
        <w:right w:val="none" w:sz="0" w:space="0" w:color="auto"/>
      </w:divBdr>
    </w:div>
    <w:div w:id="1060783330">
      <w:bodyDiv w:val="1"/>
      <w:marLeft w:val="0"/>
      <w:marRight w:val="0"/>
      <w:marTop w:val="0"/>
      <w:marBottom w:val="0"/>
      <w:divBdr>
        <w:top w:val="none" w:sz="0" w:space="0" w:color="auto"/>
        <w:left w:val="none" w:sz="0" w:space="0" w:color="auto"/>
        <w:bottom w:val="none" w:sz="0" w:space="0" w:color="auto"/>
        <w:right w:val="none" w:sz="0" w:space="0" w:color="auto"/>
      </w:divBdr>
    </w:div>
    <w:div w:id="1086532800">
      <w:bodyDiv w:val="1"/>
      <w:marLeft w:val="0"/>
      <w:marRight w:val="0"/>
      <w:marTop w:val="0"/>
      <w:marBottom w:val="0"/>
      <w:divBdr>
        <w:top w:val="none" w:sz="0" w:space="0" w:color="auto"/>
        <w:left w:val="none" w:sz="0" w:space="0" w:color="auto"/>
        <w:bottom w:val="none" w:sz="0" w:space="0" w:color="auto"/>
        <w:right w:val="none" w:sz="0" w:space="0" w:color="auto"/>
      </w:divBdr>
    </w:div>
    <w:div w:id="1114056112">
      <w:bodyDiv w:val="1"/>
      <w:marLeft w:val="0"/>
      <w:marRight w:val="0"/>
      <w:marTop w:val="0"/>
      <w:marBottom w:val="0"/>
      <w:divBdr>
        <w:top w:val="none" w:sz="0" w:space="0" w:color="auto"/>
        <w:left w:val="none" w:sz="0" w:space="0" w:color="auto"/>
        <w:bottom w:val="none" w:sz="0" w:space="0" w:color="auto"/>
        <w:right w:val="none" w:sz="0" w:space="0" w:color="auto"/>
      </w:divBdr>
    </w:div>
    <w:div w:id="1192113819">
      <w:bodyDiv w:val="1"/>
      <w:marLeft w:val="0"/>
      <w:marRight w:val="0"/>
      <w:marTop w:val="0"/>
      <w:marBottom w:val="0"/>
      <w:divBdr>
        <w:top w:val="none" w:sz="0" w:space="0" w:color="auto"/>
        <w:left w:val="none" w:sz="0" w:space="0" w:color="auto"/>
        <w:bottom w:val="none" w:sz="0" w:space="0" w:color="auto"/>
        <w:right w:val="none" w:sz="0" w:space="0" w:color="auto"/>
      </w:divBdr>
    </w:div>
    <w:div w:id="1238593128">
      <w:bodyDiv w:val="1"/>
      <w:marLeft w:val="0"/>
      <w:marRight w:val="0"/>
      <w:marTop w:val="0"/>
      <w:marBottom w:val="0"/>
      <w:divBdr>
        <w:top w:val="none" w:sz="0" w:space="0" w:color="auto"/>
        <w:left w:val="none" w:sz="0" w:space="0" w:color="auto"/>
        <w:bottom w:val="none" w:sz="0" w:space="0" w:color="auto"/>
        <w:right w:val="none" w:sz="0" w:space="0" w:color="auto"/>
      </w:divBdr>
    </w:div>
    <w:div w:id="1259408185">
      <w:bodyDiv w:val="1"/>
      <w:marLeft w:val="0"/>
      <w:marRight w:val="0"/>
      <w:marTop w:val="0"/>
      <w:marBottom w:val="0"/>
      <w:divBdr>
        <w:top w:val="none" w:sz="0" w:space="0" w:color="auto"/>
        <w:left w:val="none" w:sz="0" w:space="0" w:color="auto"/>
        <w:bottom w:val="none" w:sz="0" w:space="0" w:color="auto"/>
        <w:right w:val="none" w:sz="0" w:space="0" w:color="auto"/>
      </w:divBdr>
    </w:div>
    <w:div w:id="1290090277">
      <w:bodyDiv w:val="1"/>
      <w:marLeft w:val="0"/>
      <w:marRight w:val="0"/>
      <w:marTop w:val="0"/>
      <w:marBottom w:val="0"/>
      <w:divBdr>
        <w:top w:val="none" w:sz="0" w:space="0" w:color="auto"/>
        <w:left w:val="none" w:sz="0" w:space="0" w:color="auto"/>
        <w:bottom w:val="none" w:sz="0" w:space="0" w:color="auto"/>
        <w:right w:val="none" w:sz="0" w:space="0" w:color="auto"/>
      </w:divBdr>
    </w:div>
    <w:div w:id="1301811599">
      <w:bodyDiv w:val="1"/>
      <w:marLeft w:val="0"/>
      <w:marRight w:val="0"/>
      <w:marTop w:val="0"/>
      <w:marBottom w:val="0"/>
      <w:divBdr>
        <w:top w:val="none" w:sz="0" w:space="0" w:color="auto"/>
        <w:left w:val="none" w:sz="0" w:space="0" w:color="auto"/>
        <w:bottom w:val="none" w:sz="0" w:space="0" w:color="auto"/>
        <w:right w:val="none" w:sz="0" w:space="0" w:color="auto"/>
      </w:divBdr>
    </w:div>
    <w:div w:id="1309937375">
      <w:bodyDiv w:val="1"/>
      <w:marLeft w:val="0"/>
      <w:marRight w:val="0"/>
      <w:marTop w:val="0"/>
      <w:marBottom w:val="0"/>
      <w:divBdr>
        <w:top w:val="none" w:sz="0" w:space="0" w:color="auto"/>
        <w:left w:val="none" w:sz="0" w:space="0" w:color="auto"/>
        <w:bottom w:val="none" w:sz="0" w:space="0" w:color="auto"/>
        <w:right w:val="none" w:sz="0" w:space="0" w:color="auto"/>
      </w:divBdr>
    </w:div>
    <w:div w:id="1321696315">
      <w:bodyDiv w:val="1"/>
      <w:marLeft w:val="0"/>
      <w:marRight w:val="0"/>
      <w:marTop w:val="0"/>
      <w:marBottom w:val="0"/>
      <w:divBdr>
        <w:top w:val="none" w:sz="0" w:space="0" w:color="auto"/>
        <w:left w:val="none" w:sz="0" w:space="0" w:color="auto"/>
        <w:bottom w:val="none" w:sz="0" w:space="0" w:color="auto"/>
        <w:right w:val="none" w:sz="0" w:space="0" w:color="auto"/>
      </w:divBdr>
    </w:div>
    <w:div w:id="1349017304">
      <w:bodyDiv w:val="1"/>
      <w:marLeft w:val="0"/>
      <w:marRight w:val="0"/>
      <w:marTop w:val="0"/>
      <w:marBottom w:val="0"/>
      <w:divBdr>
        <w:top w:val="none" w:sz="0" w:space="0" w:color="auto"/>
        <w:left w:val="none" w:sz="0" w:space="0" w:color="auto"/>
        <w:bottom w:val="none" w:sz="0" w:space="0" w:color="auto"/>
        <w:right w:val="none" w:sz="0" w:space="0" w:color="auto"/>
      </w:divBdr>
    </w:div>
    <w:div w:id="1360475625">
      <w:bodyDiv w:val="1"/>
      <w:marLeft w:val="0"/>
      <w:marRight w:val="0"/>
      <w:marTop w:val="0"/>
      <w:marBottom w:val="0"/>
      <w:divBdr>
        <w:top w:val="none" w:sz="0" w:space="0" w:color="auto"/>
        <w:left w:val="none" w:sz="0" w:space="0" w:color="auto"/>
        <w:bottom w:val="none" w:sz="0" w:space="0" w:color="auto"/>
        <w:right w:val="none" w:sz="0" w:space="0" w:color="auto"/>
      </w:divBdr>
    </w:div>
    <w:div w:id="1366910915">
      <w:bodyDiv w:val="1"/>
      <w:marLeft w:val="0"/>
      <w:marRight w:val="0"/>
      <w:marTop w:val="0"/>
      <w:marBottom w:val="0"/>
      <w:divBdr>
        <w:top w:val="none" w:sz="0" w:space="0" w:color="auto"/>
        <w:left w:val="none" w:sz="0" w:space="0" w:color="auto"/>
        <w:bottom w:val="none" w:sz="0" w:space="0" w:color="auto"/>
        <w:right w:val="none" w:sz="0" w:space="0" w:color="auto"/>
      </w:divBdr>
    </w:div>
    <w:div w:id="1369406800">
      <w:bodyDiv w:val="1"/>
      <w:marLeft w:val="0"/>
      <w:marRight w:val="0"/>
      <w:marTop w:val="0"/>
      <w:marBottom w:val="0"/>
      <w:divBdr>
        <w:top w:val="none" w:sz="0" w:space="0" w:color="auto"/>
        <w:left w:val="none" w:sz="0" w:space="0" w:color="auto"/>
        <w:bottom w:val="none" w:sz="0" w:space="0" w:color="auto"/>
        <w:right w:val="none" w:sz="0" w:space="0" w:color="auto"/>
      </w:divBdr>
      <w:divsChild>
        <w:div w:id="1631130898">
          <w:marLeft w:val="0"/>
          <w:marRight w:val="0"/>
          <w:marTop w:val="0"/>
          <w:marBottom w:val="0"/>
          <w:divBdr>
            <w:top w:val="none" w:sz="0" w:space="0" w:color="auto"/>
            <w:left w:val="none" w:sz="0" w:space="0" w:color="auto"/>
            <w:bottom w:val="none" w:sz="0" w:space="0" w:color="auto"/>
            <w:right w:val="none" w:sz="0" w:space="0" w:color="auto"/>
          </w:divBdr>
        </w:div>
      </w:divsChild>
    </w:div>
    <w:div w:id="1388800420">
      <w:bodyDiv w:val="1"/>
      <w:marLeft w:val="0"/>
      <w:marRight w:val="0"/>
      <w:marTop w:val="0"/>
      <w:marBottom w:val="0"/>
      <w:divBdr>
        <w:top w:val="none" w:sz="0" w:space="0" w:color="auto"/>
        <w:left w:val="none" w:sz="0" w:space="0" w:color="auto"/>
        <w:bottom w:val="none" w:sz="0" w:space="0" w:color="auto"/>
        <w:right w:val="none" w:sz="0" w:space="0" w:color="auto"/>
      </w:divBdr>
    </w:div>
    <w:div w:id="1412507651">
      <w:bodyDiv w:val="1"/>
      <w:marLeft w:val="0"/>
      <w:marRight w:val="0"/>
      <w:marTop w:val="0"/>
      <w:marBottom w:val="0"/>
      <w:divBdr>
        <w:top w:val="none" w:sz="0" w:space="0" w:color="auto"/>
        <w:left w:val="none" w:sz="0" w:space="0" w:color="auto"/>
        <w:bottom w:val="none" w:sz="0" w:space="0" w:color="auto"/>
        <w:right w:val="none" w:sz="0" w:space="0" w:color="auto"/>
      </w:divBdr>
    </w:div>
    <w:div w:id="1445345133">
      <w:bodyDiv w:val="1"/>
      <w:marLeft w:val="0"/>
      <w:marRight w:val="0"/>
      <w:marTop w:val="0"/>
      <w:marBottom w:val="0"/>
      <w:divBdr>
        <w:top w:val="none" w:sz="0" w:space="0" w:color="auto"/>
        <w:left w:val="none" w:sz="0" w:space="0" w:color="auto"/>
        <w:bottom w:val="none" w:sz="0" w:space="0" w:color="auto"/>
        <w:right w:val="none" w:sz="0" w:space="0" w:color="auto"/>
      </w:divBdr>
    </w:div>
    <w:div w:id="1493376721">
      <w:bodyDiv w:val="1"/>
      <w:marLeft w:val="0"/>
      <w:marRight w:val="0"/>
      <w:marTop w:val="0"/>
      <w:marBottom w:val="0"/>
      <w:divBdr>
        <w:top w:val="none" w:sz="0" w:space="0" w:color="auto"/>
        <w:left w:val="none" w:sz="0" w:space="0" w:color="auto"/>
        <w:bottom w:val="none" w:sz="0" w:space="0" w:color="auto"/>
        <w:right w:val="none" w:sz="0" w:space="0" w:color="auto"/>
      </w:divBdr>
    </w:div>
    <w:div w:id="1551501412">
      <w:bodyDiv w:val="1"/>
      <w:marLeft w:val="0"/>
      <w:marRight w:val="0"/>
      <w:marTop w:val="0"/>
      <w:marBottom w:val="0"/>
      <w:divBdr>
        <w:top w:val="none" w:sz="0" w:space="0" w:color="auto"/>
        <w:left w:val="none" w:sz="0" w:space="0" w:color="auto"/>
        <w:bottom w:val="none" w:sz="0" w:space="0" w:color="auto"/>
        <w:right w:val="none" w:sz="0" w:space="0" w:color="auto"/>
      </w:divBdr>
    </w:div>
    <w:div w:id="1605110832">
      <w:bodyDiv w:val="1"/>
      <w:marLeft w:val="0"/>
      <w:marRight w:val="0"/>
      <w:marTop w:val="0"/>
      <w:marBottom w:val="0"/>
      <w:divBdr>
        <w:top w:val="none" w:sz="0" w:space="0" w:color="auto"/>
        <w:left w:val="none" w:sz="0" w:space="0" w:color="auto"/>
        <w:bottom w:val="none" w:sz="0" w:space="0" w:color="auto"/>
        <w:right w:val="none" w:sz="0" w:space="0" w:color="auto"/>
      </w:divBdr>
    </w:div>
    <w:div w:id="1616905273">
      <w:bodyDiv w:val="1"/>
      <w:marLeft w:val="0"/>
      <w:marRight w:val="0"/>
      <w:marTop w:val="0"/>
      <w:marBottom w:val="0"/>
      <w:divBdr>
        <w:top w:val="none" w:sz="0" w:space="0" w:color="auto"/>
        <w:left w:val="none" w:sz="0" w:space="0" w:color="auto"/>
        <w:bottom w:val="none" w:sz="0" w:space="0" w:color="auto"/>
        <w:right w:val="none" w:sz="0" w:space="0" w:color="auto"/>
      </w:divBdr>
    </w:div>
    <w:div w:id="1691563800">
      <w:bodyDiv w:val="1"/>
      <w:marLeft w:val="0"/>
      <w:marRight w:val="0"/>
      <w:marTop w:val="0"/>
      <w:marBottom w:val="0"/>
      <w:divBdr>
        <w:top w:val="none" w:sz="0" w:space="0" w:color="auto"/>
        <w:left w:val="none" w:sz="0" w:space="0" w:color="auto"/>
        <w:bottom w:val="none" w:sz="0" w:space="0" w:color="auto"/>
        <w:right w:val="none" w:sz="0" w:space="0" w:color="auto"/>
      </w:divBdr>
    </w:div>
    <w:div w:id="1713921001">
      <w:bodyDiv w:val="1"/>
      <w:marLeft w:val="0"/>
      <w:marRight w:val="0"/>
      <w:marTop w:val="0"/>
      <w:marBottom w:val="0"/>
      <w:divBdr>
        <w:top w:val="none" w:sz="0" w:space="0" w:color="auto"/>
        <w:left w:val="none" w:sz="0" w:space="0" w:color="auto"/>
        <w:bottom w:val="none" w:sz="0" w:space="0" w:color="auto"/>
        <w:right w:val="none" w:sz="0" w:space="0" w:color="auto"/>
      </w:divBdr>
    </w:div>
    <w:div w:id="1743748108">
      <w:bodyDiv w:val="1"/>
      <w:marLeft w:val="0"/>
      <w:marRight w:val="0"/>
      <w:marTop w:val="0"/>
      <w:marBottom w:val="0"/>
      <w:divBdr>
        <w:top w:val="none" w:sz="0" w:space="0" w:color="auto"/>
        <w:left w:val="none" w:sz="0" w:space="0" w:color="auto"/>
        <w:bottom w:val="none" w:sz="0" w:space="0" w:color="auto"/>
        <w:right w:val="none" w:sz="0" w:space="0" w:color="auto"/>
      </w:divBdr>
    </w:div>
    <w:div w:id="1757750223">
      <w:bodyDiv w:val="1"/>
      <w:marLeft w:val="0"/>
      <w:marRight w:val="0"/>
      <w:marTop w:val="0"/>
      <w:marBottom w:val="0"/>
      <w:divBdr>
        <w:top w:val="none" w:sz="0" w:space="0" w:color="auto"/>
        <w:left w:val="none" w:sz="0" w:space="0" w:color="auto"/>
        <w:bottom w:val="none" w:sz="0" w:space="0" w:color="auto"/>
        <w:right w:val="none" w:sz="0" w:space="0" w:color="auto"/>
      </w:divBdr>
    </w:div>
    <w:div w:id="1775132853">
      <w:bodyDiv w:val="1"/>
      <w:marLeft w:val="0"/>
      <w:marRight w:val="0"/>
      <w:marTop w:val="0"/>
      <w:marBottom w:val="0"/>
      <w:divBdr>
        <w:top w:val="none" w:sz="0" w:space="0" w:color="auto"/>
        <w:left w:val="none" w:sz="0" w:space="0" w:color="auto"/>
        <w:bottom w:val="none" w:sz="0" w:space="0" w:color="auto"/>
        <w:right w:val="none" w:sz="0" w:space="0" w:color="auto"/>
      </w:divBdr>
    </w:div>
    <w:div w:id="1804080594">
      <w:bodyDiv w:val="1"/>
      <w:marLeft w:val="0"/>
      <w:marRight w:val="0"/>
      <w:marTop w:val="0"/>
      <w:marBottom w:val="0"/>
      <w:divBdr>
        <w:top w:val="none" w:sz="0" w:space="0" w:color="auto"/>
        <w:left w:val="none" w:sz="0" w:space="0" w:color="auto"/>
        <w:bottom w:val="none" w:sz="0" w:space="0" w:color="auto"/>
        <w:right w:val="none" w:sz="0" w:space="0" w:color="auto"/>
      </w:divBdr>
    </w:div>
    <w:div w:id="1847472373">
      <w:bodyDiv w:val="1"/>
      <w:marLeft w:val="0"/>
      <w:marRight w:val="0"/>
      <w:marTop w:val="0"/>
      <w:marBottom w:val="0"/>
      <w:divBdr>
        <w:top w:val="none" w:sz="0" w:space="0" w:color="auto"/>
        <w:left w:val="none" w:sz="0" w:space="0" w:color="auto"/>
        <w:bottom w:val="none" w:sz="0" w:space="0" w:color="auto"/>
        <w:right w:val="none" w:sz="0" w:space="0" w:color="auto"/>
      </w:divBdr>
    </w:div>
    <w:div w:id="1849633445">
      <w:bodyDiv w:val="1"/>
      <w:marLeft w:val="0"/>
      <w:marRight w:val="0"/>
      <w:marTop w:val="0"/>
      <w:marBottom w:val="0"/>
      <w:divBdr>
        <w:top w:val="none" w:sz="0" w:space="0" w:color="auto"/>
        <w:left w:val="none" w:sz="0" w:space="0" w:color="auto"/>
        <w:bottom w:val="none" w:sz="0" w:space="0" w:color="auto"/>
        <w:right w:val="none" w:sz="0" w:space="0" w:color="auto"/>
      </w:divBdr>
    </w:div>
    <w:div w:id="1853714846">
      <w:bodyDiv w:val="1"/>
      <w:marLeft w:val="0"/>
      <w:marRight w:val="0"/>
      <w:marTop w:val="0"/>
      <w:marBottom w:val="0"/>
      <w:divBdr>
        <w:top w:val="none" w:sz="0" w:space="0" w:color="auto"/>
        <w:left w:val="none" w:sz="0" w:space="0" w:color="auto"/>
        <w:bottom w:val="none" w:sz="0" w:space="0" w:color="auto"/>
        <w:right w:val="none" w:sz="0" w:space="0" w:color="auto"/>
      </w:divBdr>
    </w:div>
    <w:div w:id="1896239301">
      <w:bodyDiv w:val="1"/>
      <w:marLeft w:val="0"/>
      <w:marRight w:val="0"/>
      <w:marTop w:val="0"/>
      <w:marBottom w:val="0"/>
      <w:divBdr>
        <w:top w:val="none" w:sz="0" w:space="0" w:color="auto"/>
        <w:left w:val="none" w:sz="0" w:space="0" w:color="auto"/>
        <w:bottom w:val="none" w:sz="0" w:space="0" w:color="auto"/>
        <w:right w:val="none" w:sz="0" w:space="0" w:color="auto"/>
      </w:divBdr>
    </w:div>
    <w:div w:id="1931500002">
      <w:bodyDiv w:val="1"/>
      <w:marLeft w:val="0"/>
      <w:marRight w:val="0"/>
      <w:marTop w:val="0"/>
      <w:marBottom w:val="0"/>
      <w:divBdr>
        <w:top w:val="none" w:sz="0" w:space="0" w:color="auto"/>
        <w:left w:val="none" w:sz="0" w:space="0" w:color="auto"/>
        <w:bottom w:val="none" w:sz="0" w:space="0" w:color="auto"/>
        <w:right w:val="none" w:sz="0" w:space="0" w:color="auto"/>
      </w:divBdr>
    </w:div>
    <w:div w:id="1956252060">
      <w:bodyDiv w:val="1"/>
      <w:marLeft w:val="0"/>
      <w:marRight w:val="0"/>
      <w:marTop w:val="0"/>
      <w:marBottom w:val="0"/>
      <w:divBdr>
        <w:top w:val="none" w:sz="0" w:space="0" w:color="auto"/>
        <w:left w:val="none" w:sz="0" w:space="0" w:color="auto"/>
        <w:bottom w:val="none" w:sz="0" w:space="0" w:color="auto"/>
        <w:right w:val="none" w:sz="0" w:space="0" w:color="auto"/>
      </w:divBdr>
    </w:div>
    <w:div w:id="1956864772">
      <w:bodyDiv w:val="1"/>
      <w:marLeft w:val="0"/>
      <w:marRight w:val="0"/>
      <w:marTop w:val="0"/>
      <w:marBottom w:val="0"/>
      <w:divBdr>
        <w:top w:val="none" w:sz="0" w:space="0" w:color="auto"/>
        <w:left w:val="none" w:sz="0" w:space="0" w:color="auto"/>
        <w:bottom w:val="none" w:sz="0" w:space="0" w:color="auto"/>
        <w:right w:val="none" w:sz="0" w:space="0" w:color="auto"/>
      </w:divBdr>
    </w:div>
    <w:div w:id="2118133317">
      <w:bodyDiv w:val="1"/>
      <w:marLeft w:val="0"/>
      <w:marRight w:val="0"/>
      <w:marTop w:val="0"/>
      <w:marBottom w:val="0"/>
      <w:divBdr>
        <w:top w:val="none" w:sz="0" w:space="0" w:color="auto"/>
        <w:left w:val="none" w:sz="0" w:space="0" w:color="auto"/>
        <w:bottom w:val="none" w:sz="0" w:space="0" w:color="auto"/>
        <w:right w:val="none" w:sz="0" w:space="0" w:color="auto"/>
      </w:divBdr>
    </w:div>
    <w:div w:id="2124763214">
      <w:bodyDiv w:val="1"/>
      <w:marLeft w:val="0"/>
      <w:marRight w:val="0"/>
      <w:marTop w:val="0"/>
      <w:marBottom w:val="0"/>
      <w:divBdr>
        <w:top w:val="none" w:sz="0" w:space="0" w:color="auto"/>
        <w:left w:val="none" w:sz="0" w:space="0" w:color="auto"/>
        <w:bottom w:val="none" w:sz="0" w:space="0" w:color="auto"/>
        <w:right w:val="none" w:sz="0" w:space="0" w:color="auto"/>
      </w:divBdr>
    </w:div>
    <w:div w:id="2143574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18.emf"/><Relationship Id="rId42" Type="http://schemas.openxmlformats.org/officeDocument/2006/relationships/oleObject" Target="embeddings/oleObject12.bin"/><Relationship Id="rId47" Type="http://schemas.openxmlformats.org/officeDocument/2006/relationships/image" Target="media/image25.emf"/><Relationship Id="rId50" Type="http://schemas.openxmlformats.org/officeDocument/2006/relationships/oleObject" Target="embeddings/oleObject16.bin"/><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5.e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7.emf"/><Relationship Id="rId37" Type="http://schemas.openxmlformats.org/officeDocument/2006/relationships/oleObject" Target="embeddings/oleObject10.bin"/><Relationship Id="rId40" Type="http://schemas.openxmlformats.org/officeDocument/2006/relationships/image" Target="media/image21.png"/><Relationship Id="rId45" Type="http://schemas.openxmlformats.org/officeDocument/2006/relationships/image" Target="media/image24.emf"/><Relationship Id="rId53" Type="http://schemas.openxmlformats.org/officeDocument/2006/relationships/image" Target="media/image29.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8.bin"/><Relationship Id="rId35" Type="http://schemas.openxmlformats.org/officeDocument/2006/relationships/package" Target="embeddings/Microsoft_Word_Document.docx"/><Relationship Id="rId43" Type="http://schemas.openxmlformats.org/officeDocument/2006/relationships/image" Target="media/image23.emf"/><Relationship Id="rId48" Type="http://schemas.openxmlformats.org/officeDocument/2006/relationships/oleObject" Target="embeddings/oleObject15.bin"/><Relationship Id="rId56" Type="http://schemas.openxmlformats.org/officeDocument/2006/relationships/image" Target="media/image32.png"/><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oleObject" Target="embeddings/oleObject9.bin"/><Relationship Id="rId38" Type="http://schemas.openxmlformats.org/officeDocument/2006/relationships/image" Target="media/image20.emf"/><Relationship Id="rId46" Type="http://schemas.openxmlformats.org/officeDocument/2006/relationships/oleObject" Target="embeddings/oleObject14.bin"/><Relationship Id="rId59" Type="http://schemas.openxmlformats.org/officeDocument/2006/relationships/fontTable" Target="fontTable.xml"/><Relationship Id="rId20" Type="http://schemas.openxmlformats.org/officeDocument/2006/relationships/image" Target="media/image10.emf"/><Relationship Id="rId41" Type="http://schemas.openxmlformats.org/officeDocument/2006/relationships/image" Target="media/image22.emf"/><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image" Target="media/image19.emf"/><Relationship Id="rId49" Type="http://schemas.openxmlformats.org/officeDocument/2006/relationships/image" Target="media/image26.emf"/><Relationship Id="rId57" Type="http://schemas.openxmlformats.org/officeDocument/2006/relationships/image" Target="media/image33.jpg"/><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oleObject" Target="embeddings/oleObject13.bin"/><Relationship Id="rId52" Type="http://schemas.openxmlformats.org/officeDocument/2006/relationships/image" Target="media/image28.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DocumentFromInternetSite</b:SourceType>
    <b:Guid>{CA1B10E9-5B2A-47C5-8A50-D923F6DD462A}</b:Guid>
    <b:Title>Geeks for geeks</b:Title>
    <b:URL>https://www.geeksforgeeks.org/data-transformation-in-data-mining/</b:URL>
    <b:RefOrder>1</b:RefOrder>
  </b:Source>
  <b:Source>
    <b:Tag>Fin</b:Tag>
    <b:SourceType>DocumentFromInternetSite</b:SourceType>
    <b:Guid>{9780ECD6-03BD-4CBD-BBEC-D2A9337D34E9}</b:Guid>
    <b:Title>FinancesOnline</b:Title>
    <b:URL>https://financesonline.com/how-much-data-is-created-every-day/#:~:text=Every%20day%20Big%20Data%20statistics,(2021%2C%20February%209).</b:URL>
    <b:RefOrder>2</b:RefOrder>
  </b:Source>
  <b:Source>
    <b:Tag>Bai20</b:Tag>
    <b:SourceType>DocumentFromInternetSite</b:SourceType>
    <b:Guid>{11D857C6-AE0F-48DC-B9ED-520B029B05F4}</b:Guid>
    <b:Author>
      <b:Author>
        <b:NameList>
          <b:Person>
            <b:Last>Roy</b:Last>
            <b:First>Baijayanta</b:First>
          </b:Person>
        </b:NameList>
      </b:Author>
    </b:Author>
    <b:Title>Towards Data Science</b:Title>
    <b:Year>2020</b:Year>
    <b:URL>https://towardsdatascience.com/all-about-feature-scaling-bcc0ad75cb35</b:URL>
    <b:RefOrder>3</b:RefOrder>
  </b:Source>
</b:Sources>
</file>

<file path=customXml/itemProps1.xml><?xml version="1.0" encoding="utf-8"?>
<ds:datastoreItem xmlns:ds="http://schemas.openxmlformats.org/officeDocument/2006/customXml" ds:itemID="{EE3FBE9D-9ADF-4CCA-AC71-26A3B4363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7892</TotalTime>
  <Pages>27</Pages>
  <Words>6398</Words>
  <Characters>36469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Petkovic</dc:creator>
  <cp:keywords/>
  <dc:description/>
  <cp:lastModifiedBy>Petar Petkovic</cp:lastModifiedBy>
  <cp:revision>3</cp:revision>
  <dcterms:created xsi:type="dcterms:W3CDTF">2023-03-04T17:54:00Z</dcterms:created>
  <dcterms:modified xsi:type="dcterms:W3CDTF">2023-03-28T12:31:00Z</dcterms:modified>
</cp:coreProperties>
</file>