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D71262" w14:textId="77777777" w:rsidR="00286246" w:rsidRDefault="00286246" w:rsidP="00286246">
      <w:pPr>
        <w:pStyle w:val="Title"/>
        <w:jc w:val="center"/>
      </w:pPr>
      <w:r>
        <w:t>ASSESSMENT SYSTEM</w:t>
      </w:r>
      <w:r>
        <w:br/>
        <w:t>Technical &amp; Functional Documentation</w:t>
      </w:r>
    </w:p>
    <w:p w14:paraId="5BE917DC" w14:textId="77777777" w:rsidR="00286246" w:rsidRDefault="00286246" w:rsidP="00286246">
      <w:pPr>
        <w:jc w:val="center"/>
      </w:pPr>
      <w:r>
        <w:rPr>
          <w:b/>
        </w:rPr>
        <w:t>Teacher Evaluation Backend</w:t>
      </w:r>
    </w:p>
    <w:p w14:paraId="18454018" w14:textId="77777777" w:rsidR="00286246" w:rsidRDefault="00286246" w:rsidP="00286246">
      <w:pPr>
        <w:jc w:val="center"/>
      </w:pPr>
      <w:proofErr w:type="spellStart"/>
      <w:r>
        <w:t>NestJS</w:t>
      </w:r>
      <w:proofErr w:type="spellEnd"/>
      <w:r>
        <w:t xml:space="preserve"> • TypeScript • Prisma • PostgreSQL • JWT/Passport • Swagger • Jest</w:t>
      </w:r>
    </w:p>
    <w:p w14:paraId="33B8A526" w14:textId="77777777" w:rsidR="00286246" w:rsidRDefault="00286246" w:rsidP="00286246">
      <w:r>
        <w:br w:type="page"/>
      </w:r>
    </w:p>
    <w:p w14:paraId="4DA460C5" w14:textId="77777777" w:rsidR="00286246" w:rsidRDefault="00286246" w:rsidP="00286246">
      <w:pPr>
        <w:pStyle w:val="Heading1"/>
      </w:pPr>
      <w:r>
        <w:lastRenderedPageBreak/>
        <w:t>1. Purpose and Scope</w:t>
      </w:r>
    </w:p>
    <w:p w14:paraId="362147B9" w14:textId="77777777" w:rsidR="00286246" w:rsidRDefault="00286246" w:rsidP="00286246">
      <w:r>
        <w:t>This document describes the completed Assessment / Teacher Evaluation backend as it currently works. It is a clean reference for integration, review, reporting, and defense preparation. It does not record document versions, development dates, or repeated change history.</w:t>
      </w:r>
    </w:p>
    <w:p w14:paraId="35C95C19" w14:textId="77777777" w:rsidR="00286246" w:rsidRDefault="00286246" w:rsidP="00286246">
      <w:r>
        <w:t>The backend manages academic structure, student placement, curriculum rules, course offerings and explicit group scopes, enrollments, versioned questionnaires, evaluation targeting, drafts, anonymous submissions, lecturer/admin results, student import/export, and protected enrollment reassignment.</w:t>
      </w:r>
    </w:p>
    <w:p w14:paraId="08DF0766" w14:textId="77777777" w:rsidR="00286246" w:rsidRDefault="00286246" w:rsidP="00286246">
      <w:pPr>
        <w:pStyle w:val="Heading1"/>
      </w:pPr>
      <w:r>
        <w:t>2. Architecture</w:t>
      </w:r>
    </w:p>
    <w:p w14:paraId="6F2B7F23" w14:textId="77777777" w:rsidR="00286246" w:rsidRDefault="00286246" w:rsidP="00286246">
      <w:r>
        <w:t xml:space="preserve">Frontend / API Client → </w:t>
      </w:r>
      <w:proofErr w:type="spellStart"/>
      <w:r>
        <w:t>NestJS</w:t>
      </w:r>
      <w:proofErr w:type="spellEnd"/>
      <w:r>
        <w:t xml:space="preserve"> Controllers → JWT Authentication + Role Guards → DTO Validation → Business Services → Prisma Transactions → PostgreSQL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286246" w14:paraId="27A3CA5D" w14:textId="77777777" w:rsidTr="00A92683">
        <w:trPr>
          <w:jc w:val="center"/>
        </w:trPr>
        <w:tc>
          <w:tcPr>
            <w:tcW w:w="5040" w:type="dxa"/>
            <w:shd w:val="clear" w:color="auto" w:fill="D9EAF7"/>
          </w:tcPr>
          <w:p w14:paraId="72B94C8F" w14:textId="77777777" w:rsidR="00286246" w:rsidRDefault="00286246" w:rsidP="00A92683">
            <w:r>
              <w:rPr>
                <w:b/>
              </w:rPr>
              <w:t>Layer</w:t>
            </w:r>
          </w:p>
        </w:tc>
        <w:tc>
          <w:tcPr>
            <w:tcW w:w="5040" w:type="dxa"/>
            <w:shd w:val="clear" w:color="auto" w:fill="D9EAF7"/>
          </w:tcPr>
          <w:p w14:paraId="49BB0B0D" w14:textId="77777777" w:rsidR="00286246" w:rsidRDefault="00286246" w:rsidP="00A92683">
            <w:r>
              <w:rPr>
                <w:b/>
              </w:rPr>
              <w:t>Responsibility</w:t>
            </w:r>
          </w:p>
        </w:tc>
      </w:tr>
      <w:tr w:rsidR="00286246" w14:paraId="6653B22B" w14:textId="77777777" w:rsidTr="00A92683">
        <w:trPr>
          <w:jc w:val="center"/>
        </w:trPr>
        <w:tc>
          <w:tcPr>
            <w:tcW w:w="5040" w:type="dxa"/>
          </w:tcPr>
          <w:p w14:paraId="5197270E" w14:textId="77777777" w:rsidR="00286246" w:rsidRDefault="00286246" w:rsidP="00A92683">
            <w:r>
              <w:t>Controller</w:t>
            </w:r>
          </w:p>
        </w:tc>
        <w:tc>
          <w:tcPr>
            <w:tcW w:w="5040" w:type="dxa"/>
          </w:tcPr>
          <w:p w14:paraId="2EC212B0" w14:textId="77777777" w:rsidR="00286246" w:rsidRDefault="00286246" w:rsidP="00A92683">
            <w:r>
              <w:t>HTTP routes, guards, identifier parsing, request handoff.</w:t>
            </w:r>
          </w:p>
        </w:tc>
      </w:tr>
      <w:tr w:rsidR="00286246" w14:paraId="70BAE6D6" w14:textId="77777777" w:rsidTr="00A92683">
        <w:trPr>
          <w:jc w:val="center"/>
        </w:trPr>
        <w:tc>
          <w:tcPr>
            <w:tcW w:w="5040" w:type="dxa"/>
          </w:tcPr>
          <w:p w14:paraId="33E6F95C" w14:textId="77777777" w:rsidR="00286246" w:rsidRDefault="00286246" w:rsidP="00A92683">
            <w:r>
              <w:t>DTO</w:t>
            </w:r>
          </w:p>
        </w:tc>
        <w:tc>
          <w:tcPr>
            <w:tcW w:w="5040" w:type="dxa"/>
          </w:tcPr>
          <w:p w14:paraId="3EF8FAD1" w14:textId="77777777" w:rsidR="00286246" w:rsidRDefault="00286246" w:rsidP="00A92683">
            <w:r>
              <w:t>Request shape and validation.</w:t>
            </w:r>
          </w:p>
        </w:tc>
      </w:tr>
      <w:tr w:rsidR="00286246" w14:paraId="07697263" w14:textId="77777777" w:rsidTr="00A92683">
        <w:trPr>
          <w:jc w:val="center"/>
        </w:trPr>
        <w:tc>
          <w:tcPr>
            <w:tcW w:w="5040" w:type="dxa"/>
          </w:tcPr>
          <w:p w14:paraId="4D368173" w14:textId="77777777" w:rsidR="00286246" w:rsidRDefault="00286246" w:rsidP="00A92683">
            <w:r>
              <w:t>Service</w:t>
            </w:r>
          </w:p>
        </w:tc>
        <w:tc>
          <w:tcPr>
            <w:tcW w:w="5040" w:type="dxa"/>
          </w:tcPr>
          <w:p w14:paraId="3F10ED39" w14:textId="77777777" w:rsidR="00286246" w:rsidRDefault="00286246" w:rsidP="00A92683">
            <w:r>
              <w:t>Business rules, lifecycle, eligibility, transactions, conflicts.</w:t>
            </w:r>
          </w:p>
        </w:tc>
      </w:tr>
      <w:tr w:rsidR="00286246" w14:paraId="044B6120" w14:textId="77777777" w:rsidTr="00A92683">
        <w:trPr>
          <w:jc w:val="center"/>
        </w:trPr>
        <w:tc>
          <w:tcPr>
            <w:tcW w:w="5040" w:type="dxa"/>
          </w:tcPr>
          <w:p w14:paraId="7355E8CC" w14:textId="77777777" w:rsidR="00286246" w:rsidRDefault="00286246" w:rsidP="00A92683">
            <w:r>
              <w:t>Prisma</w:t>
            </w:r>
          </w:p>
        </w:tc>
        <w:tc>
          <w:tcPr>
            <w:tcW w:w="5040" w:type="dxa"/>
          </w:tcPr>
          <w:p w14:paraId="41D0DA16" w14:textId="77777777" w:rsidR="00286246" w:rsidRDefault="00286246" w:rsidP="00A92683">
            <w:r>
              <w:t>Typed database access and transactions.</w:t>
            </w:r>
          </w:p>
        </w:tc>
      </w:tr>
      <w:tr w:rsidR="00286246" w14:paraId="41CA33E7" w14:textId="77777777" w:rsidTr="00A92683">
        <w:trPr>
          <w:jc w:val="center"/>
        </w:trPr>
        <w:tc>
          <w:tcPr>
            <w:tcW w:w="5040" w:type="dxa"/>
          </w:tcPr>
          <w:p w14:paraId="5AD9C803" w14:textId="77777777" w:rsidR="00286246" w:rsidRDefault="00286246" w:rsidP="00A92683">
            <w:r>
              <w:t>PostgreSQL</w:t>
            </w:r>
          </w:p>
        </w:tc>
        <w:tc>
          <w:tcPr>
            <w:tcW w:w="5040" w:type="dxa"/>
          </w:tcPr>
          <w:p w14:paraId="6FDB0E8D" w14:textId="77777777" w:rsidR="00286246" w:rsidRDefault="00286246" w:rsidP="00A92683">
            <w:r>
              <w:t>Persistent academic, targeting, participant, draft, and anonymous response data.</w:t>
            </w:r>
          </w:p>
        </w:tc>
      </w:tr>
    </w:tbl>
    <w:p w14:paraId="0536085A" w14:textId="77777777" w:rsidR="00286246" w:rsidRDefault="00286246" w:rsidP="00286246">
      <w:pPr>
        <w:pStyle w:val="Heading1"/>
      </w:pPr>
      <w:r>
        <w:t>3. Actors and Responsibilities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286246" w14:paraId="5750DF58" w14:textId="77777777" w:rsidTr="00A92683">
        <w:trPr>
          <w:jc w:val="center"/>
        </w:trPr>
        <w:tc>
          <w:tcPr>
            <w:tcW w:w="5040" w:type="dxa"/>
            <w:shd w:val="clear" w:color="auto" w:fill="D9EAF7"/>
          </w:tcPr>
          <w:p w14:paraId="04EB1999" w14:textId="77777777" w:rsidR="00286246" w:rsidRDefault="00286246" w:rsidP="00A92683">
            <w:r>
              <w:rPr>
                <w:b/>
              </w:rPr>
              <w:t>Actor</w:t>
            </w:r>
          </w:p>
        </w:tc>
        <w:tc>
          <w:tcPr>
            <w:tcW w:w="5040" w:type="dxa"/>
            <w:shd w:val="clear" w:color="auto" w:fill="D9EAF7"/>
          </w:tcPr>
          <w:p w14:paraId="4A41BF33" w14:textId="77777777" w:rsidR="00286246" w:rsidRDefault="00286246" w:rsidP="00A92683">
            <w:r>
              <w:rPr>
                <w:b/>
              </w:rPr>
              <w:t>Responsibilities</w:t>
            </w:r>
          </w:p>
        </w:tc>
      </w:tr>
      <w:tr w:rsidR="00286246" w14:paraId="0A409CF7" w14:textId="77777777" w:rsidTr="00A92683">
        <w:trPr>
          <w:jc w:val="center"/>
        </w:trPr>
        <w:tc>
          <w:tcPr>
            <w:tcW w:w="5040" w:type="dxa"/>
          </w:tcPr>
          <w:p w14:paraId="54950850" w14:textId="77777777" w:rsidR="00286246" w:rsidRDefault="00286246" w:rsidP="00A92683">
            <w:r>
              <w:t>ADMIN</w:t>
            </w:r>
          </w:p>
        </w:tc>
        <w:tc>
          <w:tcPr>
            <w:tcW w:w="5040" w:type="dxa"/>
          </w:tcPr>
          <w:p w14:paraId="746CBAA1" w14:textId="77777777" w:rsidR="00286246" w:rsidRDefault="00286246" w:rsidP="00A92683">
            <w:r>
              <w:t>Academic structure; users/students; placements; curriculum rules; courses; offerings/group scopes; enrollments/reassignment; surveys/questions; evaluations; imports/exports; class-group administration; administrative results.</w:t>
            </w:r>
          </w:p>
        </w:tc>
      </w:tr>
      <w:tr w:rsidR="00286246" w14:paraId="5AC19025" w14:textId="77777777" w:rsidTr="00A92683">
        <w:trPr>
          <w:jc w:val="center"/>
        </w:trPr>
        <w:tc>
          <w:tcPr>
            <w:tcW w:w="5040" w:type="dxa"/>
          </w:tcPr>
          <w:p w14:paraId="6BD2678D" w14:textId="77777777" w:rsidR="00286246" w:rsidRDefault="00286246" w:rsidP="00A92683">
            <w:r>
              <w:t>LECTURER</w:t>
            </w:r>
          </w:p>
        </w:tc>
        <w:tc>
          <w:tcPr>
            <w:tcW w:w="5040" w:type="dxa"/>
          </w:tcPr>
          <w:p w14:paraId="01DB726E" w14:textId="77777777" w:rsidR="00286246" w:rsidRDefault="00286246" w:rsidP="00A92683">
            <w:r>
              <w:t>Owned teaching assignments/evaluations, frozen group metadata, aggregate anonymous results, anonymous comments.</w:t>
            </w:r>
          </w:p>
        </w:tc>
      </w:tr>
      <w:tr w:rsidR="00286246" w14:paraId="7DA059F0" w14:textId="77777777" w:rsidTr="00A92683">
        <w:trPr>
          <w:jc w:val="center"/>
        </w:trPr>
        <w:tc>
          <w:tcPr>
            <w:tcW w:w="5040" w:type="dxa"/>
          </w:tcPr>
          <w:p w14:paraId="4EC3BF66" w14:textId="77777777" w:rsidR="00286246" w:rsidRDefault="00286246" w:rsidP="00A92683">
            <w:r>
              <w:t>STUDENT</w:t>
            </w:r>
          </w:p>
        </w:tc>
        <w:tc>
          <w:tcPr>
            <w:tcW w:w="5040" w:type="dxa"/>
          </w:tcPr>
          <w:p w14:paraId="4692825F" w14:textId="77777777" w:rsidR="00286246" w:rsidRDefault="00286246" w:rsidP="00A92683">
            <w:r>
              <w:t>Own assigned/answerable evaluations, history, effective questionnaire, draft management, submission status, one final anonymous submission.</w:t>
            </w:r>
          </w:p>
        </w:tc>
      </w:tr>
    </w:tbl>
    <w:p w14:paraId="0BA74DD1" w14:textId="77777777" w:rsidR="00286246" w:rsidRDefault="00286246" w:rsidP="00286246">
      <w:pPr>
        <w:pStyle w:val="Heading1"/>
      </w:pPr>
      <w:r>
        <w:t>4. Core Concepts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286246" w14:paraId="05C2A131" w14:textId="77777777" w:rsidTr="00A92683">
        <w:trPr>
          <w:jc w:val="center"/>
        </w:trPr>
        <w:tc>
          <w:tcPr>
            <w:tcW w:w="5040" w:type="dxa"/>
            <w:shd w:val="clear" w:color="auto" w:fill="D9EAF7"/>
          </w:tcPr>
          <w:p w14:paraId="2C6107B2" w14:textId="77777777" w:rsidR="00286246" w:rsidRDefault="00286246" w:rsidP="00A92683">
            <w:r>
              <w:rPr>
                <w:b/>
              </w:rPr>
              <w:t>Concept</w:t>
            </w:r>
          </w:p>
        </w:tc>
        <w:tc>
          <w:tcPr>
            <w:tcW w:w="5040" w:type="dxa"/>
            <w:shd w:val="clear" w:color="auto" w:fill="D9EAF7"/>
          </w:tcPr>
          <w:p w14:paraId="2170F70E" w14:textId="77777777" w:rsidR="00286246" w:rsidRDefault="00286246" w:rsidP="00A92683">
            <w:r>
              <w:rPr>
                <w:b/>
              </w:rPr>
              <w:t>Meaning</w:t>
            </w:r>
          </w:p>
        </w:tc>
      </w:tr>
      <w:tr w:rsidR="00286246" w14:paraId="508586C2" w14:textId="77777777" w:rsidTr="00A92683">
        <w:trPr>
          <w:jc w:val="center"/>
        </w:trPr>
        <w:tc>
          <w:tcPr>
            <w:tcW w:w="5040" w:type="dxa"/>
          </w:tcPr>
          <w:p w14:paraId="16AE84C2" w14:textId="77777777" w:rsidR="00286246" w:rsidRDefault="00286246" w:rsidP="00A92683">
            <w:r>
              <w:t>Student Academic Record</w:t>
            </w:r>
          </w:p>
        </w:tc>
        <w:tc>
          <w:tcPr>
            <w:tcW w:w="5040" w:type="dxa"/>
          </w:tcPr>
          <w:p w14:paraId="4027C38B" w14:textId="77777777" w:rsidR="00286246" w:rsidRDefault="00286246" w:rsidP="00A92683">
            <w:r>
              <w:t>One student's placement for one academic year: year level, major, optional class group.</w:t>
            </w:r>
          </w:p>
        </w:tc>
      </w:tr>
      <w:tr w:rsidR="00286246" w14:paraId="657FFA21" w14:textId="77777777" w:rsidTr="00A92683">
        <w:trPr>
          <w:jc w:val="center"/>
        </w:trPr>
        <w:tc>
          <w:tcPr>
            <w:tcW w:w="5040" w:type="dxa"/>
          </w:tcPr>
          <w:p w14:paraId="2D8FA375" w14:textId="77777777" w:rsidR="00286246" w:rsidRDefault="00286246" w:rsidP="00A92683">
            <w:r>
              <w:t>Course Offering</w:t>
            </w:r>
          </w:p>
        </w:tc>
        <w:tc>
          <w:tcPr>
            <w:tcW w:w="5040" w:type="dxa"/>
          </w:tcPr>
          <w:p w14:paraId="7A7E9751" w14:textId="77777777" w:rsidR="00286246" w:rsidRDefault="00286246" w:rsidP="00A92683">
            <w:r>
              <w:t xml:space="preserve">Concrete course delivery by lecturer and semester, with class metadata and optional explicit group </w:t>
            </w:r>
            <w:r>
              <w:lastRenderedPageBreak/>
              <w:t>scopes.</w:t>
            </w:r>
          </w:p>
        </w:tc>
      </w:tr>
      <w:tr w:rsidR="00286246" w14:paraId="63B19A9E" w14:textId="77777777" w:rsidTr="00A92683">
        <w:trPr>
          <w:jc w:val="center"/>
        </w:trPr>
        <w:tc>
          <w:tcPr>
            <w:tcW w:w="5040" w:type="dxa"/>
          </w:tcPr>
          <w:p w14:paraId="79ABBFFE" w14:textId="77777777" w:rsidR="00286246" w:rsidRDefault="00286246" w:rsidP="00A92683">
            <w:r>
              <w:lastRenderedPageBreak/>
              <w:t>Offering Group Scope</w:t>
            </w:r>
          </w:p>
        </w:tc>
        <w:tc>
          <w:tcPr>
            <w:tcW w:w="5040" w:type="dxa"/>
          </w:tcPr>
          <w:p w14:paraId="4CF164B7" w14:textId="77777777" w:rsidR="00286246" w:rsidRDefault="00286246" w:rsidP="00A92683">
            <w:r>
              <w:t>Configured teaching group context for an offering.</w:t>
            </w:r>
          </w:p>
        </w:tc>
      </w:tr>
      <w:tr w:rsidR="00286246" w14:paraId="1FFC9004" w14:textId="77777777" w:rsidTr="00A92683">
        <w:trPr>
          <w:jc w:val="center"/>
        </w:trPr>
        <w:tc>
          <w:tcPr>
            <w:tcW w:w="5040" w:type="dxa"/>
          </w:tcPr>
          <w:p w14:paraId="2F858CF2" w14:textId="77777777" w:rsidR="00286246" w:rsidRDefault="00286246" w:rsidP="00A92683">
            <w:r>
              <w:t>Evaluation Group Target</w:t>
            </w:r>
          </w:p>
        </w:tc>
        <w:tc>
          <w:tcPr>
            <w:tcW w:w="5040" w:type="dxa"/>
          </w:tcPr>
          <w:p w14:paraId="317CE8D2" w14:textId="77777777" w:rsidR="00286246" w:rsidRDefault="00286246" w:rsidP="00A92683">
            <w:r>
              <w:t>Frozen group context confirmed for a particular evaluation.</w:t>
            </w:r>
          </w:p>
        </w:tc>
      </w:tr>
      <w:tr w:rsidR="00286246" w14:paraId="267ABAE0" w14:textId="77777777" w:rsidTr="00A92683">
        <w:trPr>
          <w:jc w:val="center"/>
        </w:trPr>
        <w:tc>
          <w:tcPr>
            <w:tcW w:w="5040" w:type="dxa"/>
          </w:tcPr>
          <w:p w14:paraId="372DA71F" w14:textId="77777777" w:rsidR="00286246" w:rsidRDefault="00286246" w:rsidP="00A92683">
            <w:r>
              <w:t>Enrollment</w:t>
            </w:r>
          </w:p>
        </w:tc>
        <w:tc>
          <w:tcPr>
            <w:tcW w:w="5040" w:type="dxa"/>
          </w:tcPr>
          <w:p w14:paraId="6D71168B" w14:textId="77777777" w:rsidR="00286246" w:rsidRDefault="00286246" w:rsidP="00A92683">
            <w:r>
              <w:t>Membership in a course offering.</w:t>
            </w:r>
          </w:p>
        </w:tc>
      </w:tr>
      <w:tr w:rsidR="00286246" w14:paraId="6E32FA81" w14:textId="77777777" w:rsidTr="00A92683">
        <w:trPr>
          <w:jc w:val="center"/>
        </w:trPr>
        <w:tc>
          <w:tcPr>
            <w:tcW w:w="5040" w:type="dxa"/>
          </w:tcPr>
          <w:p w14:paraId="4D5FD7E6" w14:textId="77777777" w:rsidR="00286246" w:rsidRDefault="00286246" w:rsidP="00A92683">
            <w:r>
              <w:t>Evaluation Participant</w:t>
            </w:r>
          </w:p>
        </w:tc>
        <w:tc>
          <w:tcPr>
            <w:tcW w:w="5040" w:type="dxa"/>
          </w:tcPr>
          <w:p w14:paraId="70EA790E" w14:textId="77777777" w:rsidR="00286246" w:rsidRDefault="00286246" w:rsidP="00A92683">
            <w:r>
              <w:t>Frozen assignment of a student to one evaluation.</w:t>
            </w:r>
          </w:p>
        </w:tc>
      </w:tr>
      <w:tr w:rsidR="00286246" w14:paraId="26EAE747" w14:textId="77777777" w:rsidTr="00A92683">
        <w:trPr>
          <w:jc w:val="center"/>
        </w:trPr>
        <w:tc>
          <w:tcPr>
            <w:tcW w:w="5040" w:type="dxa"/>
          </w:tcPr>
          <w:p w14:paraId="34C120C6" w14:textId="77777777" w:rsidR="00286246" w:rsidRDefault="00286246" w:rsidP="00A92683">
            <w:r>
              <w:t>Survey Version</w:t>
            </w:r>
          </w:p>
        </w:tc>
        <w:tc>
          <w:tcPr>
            <w:tcW w:w="5040" w:type="dxa"/>
          </w:tcPr>
          <w:p w14:paraId="701313C9" w14:textId="77777777" w:rsidR="00286246" w:rsidRDefault="00286246" w:rsidP="00A92683">
            <w:r>
              <w:t>Exact questionnaire snapshot.</w:t>
            </w:r>
          </w:p>
        </w:tc>
      </w:tr>
      <w:tr w:rsidR="00286246" w14:paraId="0D0B52C1" w14:textId="77777777" w:rsidTr="00A92683">
        <w:trPr>
          <w:jc w:val="center"/>
        </w:trPr>
        <w:tc>
          <w:tcPr>
            <w:tcW w:w="5040" w:type="dxa"/>
          </w:tcPr>
          <w:p w14:paraId="1CB75FF1" w14:textId="77777777" w:rsidR="00286246" w:rsidRDefault="00286246" w:rsidP="00A92683">
            <w:r>
              <w:t>Assessment Draft</w:t>
            </w:r>
          </w:p>
        </w:tc>
        <w:tc>
          <w:tcPr>
            <w:tcW w:w="5040" w:type="dxa"/>
          </w:tcPr>
          <w:p w14:paraId="41E86F87" w14:textId="77777777" w:rsidR="00286246" w:rsidRDefault="00286246" w:rsidP="00A92683">
            <w:r>
              <w:t>Identifiable unfinished answers tied to the effective survey version.</w:t>
            </w:r>
          </w:p>
        </w:tc>
      </w:tr>
      <w:tr w:rsidR="00286246" w14:paraId="15C479D6" w14:textId="77777777" w:rsidTr="00A92683">
        <w:trPr>
          <w:jc w:val="center"/>
        </w:trPr>
        <w:tc>
          <w:tcPr>
            <w:tcW w:w="5040" w:type="dxa"/>
          </w:tcPr>
          <w:p w14:paraId="06727F3F" w14:textId="77777777" w:rsidR="00286246" w:rsidRDefault="00286246" w:rsidP="00A92683">
            <w:r>
              <w:t>Anonymous Response</w:t>
            </w:r>
          </w:p>
        </w:tc>
        <w:tc>
          <w:tcPr>
            <w:tcW w:w="5040" w:type="dxa"/>
          </w:tcPr>
          <w:p w14:paraId="71885226" w14:textId="77777777" w:rsidR="00286246" w:rsidRDefault="00286246" w:rsidP="00A92683">
            <w:r>
              <w:t>Final response content without student/participant identity.</w:t>
            </w:r>
          </w:p>
        </w:tc>
      </w:tr>
    </w:tbl>
    <w:p w14:paraId="2D82CE4D" w14:textId="77777777" w:rsidR="00286246" w:rsidRDefault="00286246" w:rsidP="00286246">
      <w:pPr>
        <w:pStyle w:val="Heading1"/>
      </w:pPr>
      <w:r>
        <w:t>5. Functional Requirements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286246" w14:paraId="6B429508" w14:textId="77777777" w:rsidTr="00A92683">
        <w:trPr>
          <w:jc w:val="center"/>
        </w:trPr>
        <w:tc>
          <w:tcPr>
            <w:tcW w:w="5040" w:type="dxa"/>
            <w:shd w:val="clear" w:color="auto" w:fill="D9EAF7"/>
          </w:tcPr>
          <w:p w14:paraId="0E31255C" w14:textId="77777777" w:rsidR="00286246" w:rsidRDefault="00286246" w:rsidP="00A92683">
            <w:r>
              <w:rPr>
                <w:b/>
              </w:rPr>
              <w:t>ID</w:t>
            </w:r>
          </w:p>
        </w:tc>
        <w:tc>
          <w:tcPr>
            <w:tcW w:w="5040" w:type="dxa"/>
            <w:shd w:val="clear" w:color="auto" w:fill="D9EAF7"/>
          </w:tcPr>
          <w:p w14:paraId="0E72F58B" w14:textId="77777777" w:rsidR="00286246" w:rsidRDefault="00286246" w:rsidP="00A92683">
            <w:r>
              <w:rPr>
                <w:b/>
              </w:rPr>
              <w:t>Implemented Requirement</w:t>
            </w:r>
          </w:p>
        </w:tc>
      </w:tr>
      <w:tr w:rsidR="00286246" w14:paraId="0DB8C10F" w14:textId="77777777" w:rsidTr="00A92683">
        <w:trPr>
          <w:jc w:val="center"/>
        </w:trPr>
        <w:tc>
          <w:tcPr>
            <w:tcW w:w="5040" w:type="dxa"/>
          </w:tcPr>
          <w:p w14:paraId="745C554E" w14:textId="77777777" w:rsidR="00286246" w:rsidRDefault="00286246" w:rsidP="00A92683">
            <w:r>
              <w:t>FR01</w:t>
            </w:r>
          </w:p>
        </w:tc>
        <w:tc>
          <w:tcPr>
            <w:tcW w:w="5040" w:type="dxa"/>
          </w:tcPr>
          <w:p w14:paraId="154185DA" w14:textId="77777777" w:rsidR="00286246" w:rsidRDefault="00286246" w:rsidP="00A92683">
            <w:r>
              <w:t>Authenticate ADMIN, LECTURER, and STUDENT accounts and enforce role-based authorization.</w:t>
            </w:r>
          </w:p>
        </w:tc>
      </w:tr>
      <w:tr w:rsidR="00286246" w14:paraId="3BF3B900" w14:textId="77777777" w:rsidTr="00A92683">
        <w:trPr>
          <w:jc w:val="center"/>
        </w:trPr>
        <w:tc>
          <w:tcPr>
            <w:tcW w:w="5040" w:type="dxa"/>
          </w:tcPr>
          <w:p w14:paraId="03D30D28" w14:textId="77777777" w:rsidR="00286246" w:rsidRDefault="00286246" w:rsidP="00A92683">
            <w:r>
              <w:t>FR02</w:t>
            </w:r>
          </w:p>
        </w:tc>
        <w:tc>
          <w:tcPr>
            <w:tcW w:w="5040" w:type="dxa"/>
          </w:tcPr>
          <w:p w14:paraId="52AC6D8E" w14:textId="77777777" w:rsidR="00286246" w:rsidRDefault="00286246" w:rsidP="00A92683">
            <w:r>
              <w:t>Manage users, account status, password operations, and linked student profiles.</w:t>
            </w:r>
          </w:p>
        </w:tc>
      </w:tr>
      <w:tr w:rsidR="00286246" w14:paraId="70C213E0" w14:textId="77777777" w:rsidTr="00A92683">
        <w:trPr>
          <w:jc w:val="center"/>
        </w:trPr>
        <w:tc>
          <w:tcPr>
            <w:tcW w:w="5040" w:type="dxa"/>
          </w:tcPr>
          <w:p w14:paraId="100D1BBB" w14:textId="77777777" w:rsidR="00286246" w:rsidRDefault="00286246" w:rsidP="00A92683">
            <w:r>
              <w:t>FR03</w:t>
            </w:r>
          </w:p>
        </w:tc>
        <w:tc>
          <w:tcPr>
            <w:tcW w:w="5040" w:type="dxa"/>
          </w:tcPr>
          <w:p w14:paraId="61ED8988" w14:textId="77777777" w:rsidR="00286246" w:rsidRDefault="00286246" w:rsidP="00A92683">
            <w:r>
              <w:t>Manage academic years, semesters, departments, majors, and student generations.</w:t>
            </w:r>
          </w:p>
        </w:tc>
      </w:tr>
      <w:tr w:rsidR="00286246" w14:paraId="222F89F5" w14:textId="77777777" w:rsidTr="00A92683">
        <w:trPr>
          <w:jc w:val="center"/>
        </w:trPr>
        <w:tc>
          <w:tcPr>
            <w:tcW w:w="5040" w:type="dxa"/>
          </w:tcPr>
          <w:p w14:paraId="608160AC" w14:textId="77777777" w:rsidR="00286246" w:rsidRDefault="00286246" w:rsidP="00A92683">
            <w:r>
              <w:t>FR04</w:t>
            </w:r>
          </w:p>
        </w:tc>
        <w:tc>
          <w:tcPr>
            <w:tcW w:w="5040" w:type="dxa"/>
          </w:tcPr>
          <w:p w14:paraId="5E66A0B1" w14:textId="77777777" w:rsidR="00286246" w:rsidRDefault="00286246" w:rsidP="00A92683">
            <w:r>
              <w:t>Maintain one student academic placement per student and academic year, including year level, major, and optional class group.</w:t>
            </w:r>
          </w:p>
        </w:tc>
      </w:tr>
      <w:tr w:rsidR="00286246" w14:paraId="1AEFE6DE" w14:textId="77777777" w:rsidTr="00A92683">
        <w:trPr>
          <w:jc w:val="center"/>
        </w:trPr>
        <w:tc>
          <w:tcPr>
            <w:tcW w:w="5040" w:type="dxa"/>
          </w:tcPr>
          <w:p w14:paraId="14CC45D0" w14:textId="77777777" w:rsidR="00286246" w:rsidRDefault="00286246" w:rsidP="00A92683">
            <w:r>
              <w:t>FR05</w:t>
            </w:r>
          </w:p>
        </w:tc>
        <w:tc>
          <w:tcPr>
            <w:tcW w:w="5040" w:type="dxa"/>
          </w:tcPr>
          <w:p w14:paraId="7B9EECD0" w14:textId="77777777" w:rsidR="00286246" w:rsidRDefault="00286246" w:rsidP="00A92683">
            <w:r>
              <w:t>Resolve student academic context using explicit placement when available and generation-based progression when appropriate, without silently clamping unsupported years.</w:t>
            </w:r>
          </w:p>
        </w:tc>
      </w:tr>
      <w:tr w:rsidR="00286246" w14:paraId="472C89E3" w14:textId="77777777" w:rsidTr="00A92683">
        <w:trPr>
          <w:jc w:val="center"/>
        </w:trPr>
        <w:tc>
          <w:tcPr>
            <w:tcW w:w="5040" w:type="dxa"/>
          </w:tcPr>
          <w:p w14:paraId="00789D82" w14:textId="77777777" w:rsidR="00286246" w:rsidRDefault="00286246" w:rsidP="00A92683">
            <w:r>
              <w:t>FR06</w:t>
            </w:r>
          </w:p>
        </w:tc>
        <w:tc>
          <w:tcPr>
            <w:tcW w:w="5040" w:type="dxa"/>
          </w:tcPr>
          <w:p w14:paraId="2E3F22F3" w14:textId="77777777" w:rsidR="00286246" w:rsidRDefault="00286246" w:rsidP="00A92683">
            <w:r>
              <w:t>Manage course-to-major/year curriculum rules used to describe valid curriculum placement.</w:t>
            </w:r>
          </w:p>
        </w:tc>
      </w:tr>
      <w:tr w:rsidR="00286246" w14:paraId="750839B8" w14:textId="77777777" w:rsidTr="00A92683">
        <w:trPr>
          <w:jc w:val="center"/>
        </w:trPr>
        <w:tc>
          <w:tcPr>
            <w:tcW w:w="5040" w:type="dxa"/>
          </w:tcPr>
          <w:p w14:paraId="12B2A4FE" w14:textId="77777777" w:rsidR="00286246" w:rsidRDefault="00286246" w:rsidP="00A92683">
            <w:r>
              <w:t>FR07</w:t>
            </w:r>
          </w:p>
        </w:tc>
        <w:tc>
          <w:tcPr>
            <w:tcW w:w="5040" w:type="dxa"/>
          </w:tcPr>
          <w:p w14:paraId="6A70660F" w14:textId="77777777" w:rsidR="00286246" w:rsidRDefault="00286246" w:rsidP="00A92683">
            <w:r>
              <w:t>Manage courses and course offerings, including lecturer, semester, year level, class type, section label, and explicit teaching group scopes.</w:t>
            </w:r>
          </w:p>
        </w:tc>
      </w:tr>
      <w:tr w:rsidR="00286246" w14:paraId="035AE1EE" w14:textId="77777777" w:rsidTr="00A92683">
        <w:trPr>
          <w:jc w:val="center"/>
        </w:trPr>
        <w:tc>
          <w:tcPr>
            <w:tcW w:w="5040" w:type="dxa"/>
          </w:tcPr>
          <w:p w14:paraId="579B33BD" w14:textId="77777777" w:rsidR="00286246" w:rsidRDefault="00286246" w:rsidP="00A92683">
            <w:r>
              <w:t>FR08</w:t>
            </w:r>
          </w:p>
        </w:tc>
        <w:tc>
          <w:tcPr>
            <w:tcW w:w="5040" w:type="dxa"/>
          </w:tcPr>
          <w:p w14:paraId="781CC913" w14:textId="77777777" w:rsidR="00286246" w:rsidRDefault="00286246" w:rsidP="00A92683">
            <w:r>
              <w:t>Treat `</w:t>
            </w:r>
            <w:proofErr w:type="spellStart"/>
            <w:r>
              <w:t>section_code</w:t>
            </w:r>
            <w:proofErr w:type="spellEnd"/>
            <w:r>
              <w:t>` as a label only; group membership must come from explicit group-scope data.</w:t>
            </w:r>
          </w:p>
        </w:tc>
      </w:tr>
      <w:tr w:rsidR="00286246" w14:paraId="3D7A7840" w14:textId="77777777" w:rsidTr="00A92683">
        <w:trPr>
          <w:jc w:val="center"/>
        </w:trPr>
        <w:tc>
          <w:tcPr>
            <w:tcW w:w="5040" w:type="dxa"/>
          </w:tcPr>
          <w:p w14:paraId="509A1D09" w14:textId="77777777" w:rsidR="00286246" w:rsidRDefault="00286246" w:rsidP="00A92683">
            <w:r>
              <w:t>FR09</w:t>
            </w:r>
          </w:p>
        </w:tc>
        <w:tc>
          <w:tcPr>
            <w:tcW w:w="5040" w:type="dxa"/>
          </w:tcPr>
          <w:p w14:paraId="4358B73D" w14:textId="77777777" w:rsidR="00286246" w:rsidRDefault="00286246" w:rsidP="00A92683">
            <w:r>
              <w:t>Enroll students individually and through server-side group preview plus exact confirmation.</w:t>
            </w:r>
          </w:p>
        </w:tc>
      </w:tr>
      <w:tr w:rsidR="00286246" w14:paraId="521E7692" w14:textId="77777777" w:rsidTr="00A92683">
        <w:trPr>
          <w:jc w:val="center"/>
        </w:trPr>
        <w:tc>
          <w:tcPr>
            <w:tcW w:w="5040" w:type="dxa"/>
          </w:tcPr>
          <w:p w14:paraId="1E6407F8" w14:textId="77777777" w:rsidR="00286246" w:rsidRDefault="00286246" w:rsidP="00A92683">
            <w:r>
              <w:t>FR10</w:t>
            </w:r>
          </w:p>
        </w:tc>
        <w:tc>
          <w:tcPr>
            <w:tcW w:w="5040" w:type="dxa"/>
          </w:tcPr>
          <w:p w14:paraId="7E926AF7" w14:textId="77777777" w:rsidR="00286246" w:rsidRDefault="00286246" w:rsidP="00A92683">
            <w:r>
              <w:t>Group enrollment selection must be scoped by academic year and relevant generation/major/year context and must use ACTIVE eligible students.</w:t>
            </w:r>
          </w:p>
        </w:tc>
      </w:tr>
      <w:tr w:rsidR="00286246" w14:paraId="19D62BA3" w14:textId="77777777" w:rsidTr="00A92683">
        <w:trPr>
          <w:jc w:val="center"/>
        </w:trPr>
        <w:tc>
          <w:tcPr>
            <w:tcW w:w="5040" w:type="dxa"/>
          </w:tcPr>
          <w:p w14:paraId="75B7AE28" w14:textId="77777777" w:rsidR="00286246" w:rsidRDefault="00286246" w:rsidP="00A92683">
            <w:r>
              <w:t>FR11</w:t>
            </w:r>
          </w:p>
        </w:tc>
        <w:tc>
          <w:tcPr>
            <w:tcW w:w="5040" w:type="dxa"/>
          </w:tcPr>
          <w:p w14:paraId="22A11CAF" w14:textId="77777777" w:rsidR="00286246" w:rsidRDefault="00286246" w:rsidP="00A92683">
            <w:r>
              <w:t>Confirmation must use the exact reviewed student identifiers; stale selection must fail rather than silently enrolling a broader/different set.</w:t>
            </w:r>
          </w:p>
        </w:tc>
      </w:tr>
      <w:tr w:rsidR="00286246" w14:paraId="0E929325" w14:textId="77777777" w:rsidTr="00A92683">
        <w:trPr>
          <w:jc w:val="center"/>
        </w:trPr>
        <w:tc>
          <w:tcPr>
            <w:tcW w:w="5040" w:type="dxa"/>
          </w:tcPr>
          <w:p w14:paraId="4854B952" w14:textId="77777777" w:rsidR="00286246" w:rsidRDefault="00286246" w:rsidP="00A92683">
            <w:r>
              <w:lastRenderedPageBreak/>
              <w:t>FR12</w:t>
            </w:r>
          </w:p>
        </w:tc>
        <w:tc>
          <w:tcPr>
            <w:tcW w:w="5040" w:type="dxa"/>
          </w:tcPr>
          <w:p w14:paraId="755665F6" w14:textId="77777777" w:rsidR="00286246" w:rsidRDefault="00286246" w:rsidP="00A92683">
            <w:r>
              <w:t>Preserve existing enrollments and skip/prevent duplicates.</w:t>
            </w:r>
          </w:p>
        </w:tc>
      </w:tr>
      <w:tr w:rsidR="00286246" w14:paraId="41F130D2" w14:textId="77777777" w:rsidTr="00A92683">
        <w:trPr>
          <w:jc w:val="center"/>
        </w:trPr>
        <w:tc>
          <w:tcPr>
            <w:tcW w:w="5040" w:type="dxa"/>
          </w:tcPr>
          <w:p w14:paraId="2823A0D3" w14:textId="77777777" w:rsidR="00286246" w:rsidRDefault="00286246" w:rsidP="00A92683">
            <w:r>
              <w:t>FR13</w:t>
            </w:r>
          </w:p>
        </w:tc>
        <w:tc>
          <w:tcPr>
            <w:tcW w:w="5040" w:type="dxa"/>
          </w:tcPr>
          <w:p w14:paraId="79DD82D5" w14:textId="77777777" w:rsidR="00286246" w:rsidRDefault="00286246" w:rsidP="00A92683">
            <w:r>
              <w:t>Support deliberate enrollment reassignment between compatible offerings only after impact preview and confirmation.</w:t>
            </w:r>
          </w:p>
        </w:tc>
      </w:tr>
      <w:tr w:rsidR="00286246" w14:paraId="580BC7D1" w14:textId="77777777" w:rsidTr="00A92683">
        <w:trPr>
          <w:jc w:val="center"/>
        </w:trPr>
        <w:tc>
          <w:tcPr>
            <w:tcW w:w="5040" w:type="dxa"/>
          </w:tcPr>
          <w:p w14:paraId="5CEAC37A" w14:textId="77777777" w:rsidR="00286246" w:rsidRDefault="00286246" w:rsidP="00A92683">
            <w:r>
              <w:t>FR14</w:t>
            </w:r>
          </w:p>
        </w:tc>
        <w:tc>
          <w:tcPr>
            <w:tcW w:w="5040" w:type="dxa"/>
          </w:tcPr>
          <w:p w14:paraId="3559FB55" w14:textId="77777777" w:rsidR="00286246" w:rsidRDefault="00286246" w:rsidP="00A92683">
            <w:r>
              <w:t>Reassignment must not silently move or delete frozen evaluation participants, drafts, submissions, or historical placements.</w:t>
            </w:r>
          </w:p>
        </w:tc>
      </w:tr>
      <w:tr w:rsidR="00286246" w14:paraId="33E09DDF" w14:textId="77777777" w:rsidTr="00A92683">
        <w:trPr>
          <w:jc w:val="center"/>
        </w:trPr>
        <w:tc>
          <w:tcPr>
            <w:tcW w:w="5040" w:type="dxa"/>
          </w:tcPr>
          <w:p w14:paraId="56FD71E5" w14:textId="77777777" w:rsidR="00286246" w:rsidRDefault="00286246" w:rsidP="00A92683">
            <w:r>
              <w:t>FR15</w:t>
            </w:r>
          </w:p>
        </w:tc>
        <w:tc>
          <w:tcPr>
            <w:tcW w:w="5040" w:type="dxa"/>
          </w:tcPr>
          <w:p w14:paraId="54073748" w14:textId="77777777" w:rsidR="00286246" w:rsidRDefault="00286246" w:rsidP="00A92683">
            <w:r>
              <w:t>Manage named surveys/question sets and their metadata.</w:t>
            </w:r>
          </w:p>
        </w:tc>
      </w:tr>
      <w:tr w:rsidR="00286246" w14:paraId="247BDB8B" w14:textId="77777777" w:rsidTr="00A92683">
        <w:trPr>
          <w:jc w:val="center"/>
        </w:trPr>
        <w:tc>
          <w:tcPr>
            <w:tcW w:w="5040" w:type="dxa"/>
          </w:tcPr>
          <w:p w14:paraId="4B155040" w14:textId="77777777" w:rsidR="00286246" w:rsidRDefault="00286246" w:rsidP="00A92683">
            <w:r>
              <w:t>FR16</w:t>
            </w:r>
          </w:p>
        </w:tc>
        <w:tc>
          <w:tcPr>
            <w:tcW w:w="5040" w:type="dxa"/>
          </w:tcPr>
          <w:p w14:paraId="0BB471BB" w14:textId="77777777" w:rsidR="00286246" w:rsidRDefault="00286246" w:rsidP="00A92683">
            <w:r>
              <w:t>Manage versioned questionnaires so historical evaluations/responses retain the questionnaire version that applied to them.</w:t>
            </w:r>
          </w:p>
        </w:tc>
      </w:tr>
      <w:tr w:rsidR="00286246" w14:paraId="56357CD4" w14:textId="77777777" w:rsidTr="00A92683">
        <w:trPr>
          <w:jc w:val="center"/>
        </w:trPr>
        <w:tc>
          <w:tcPr>
            <w:tcW w:w="5040" w:type="dxa"/>
          </w:tcPr>
          <w:p w14:paraId="3EA21759" w14:textId="77777777" w:rsidR="00286246" w:rsidRDefault="00286246" w:rsidP="00A92683">
            <w:r>
              <w:t>FR17</w:t>
            </w:r>
          </w:p>
        </w:tc>
        <w:tc>
          <w:tcPr>
            <w:tcW w:w="5040" w:type="dxa"/>
          </w:tcPr>
          <w:p w14:paraId="6B667F7B" w14:textId="77777777" w:rsidR="00286246" w:rsidRDefault="00286246" w:rsidP="00A92683">
            <w:r>
              <w:t>Allow question creation, editing, deletion, and reordering only while the survey version is editable.</w:t>
            </w:r>
          </w:p>
        </w:tc>
      </w:tr>
      <w:tr w:rsidR="00286246" w14:paraId="7F1437D6" w14:textId="77777777" w:rsidTr="00A92683">
        <w:trPr>
          <w:jc w:val="center"/>
        </w:trPr>
        <w:tc>
          <w:tcPr>
            <w:tcW w:w="5040" w:type="dxa"/>
          </w:tcPr>
          <w:p w14:paraId="5D02C7A0" w14:textId="77777777" w:rsidR="00286246" w:rsidRDefault="00286246" w:rsidP="00A92683">
            <w:r>
              <w:t>FR18</w:t>
            </w:r>
          </w:p>
        </w:tc>
        <w:tc>
          <w:tcPr>
            <w:tcW w:w="5040" w:type="dxa"/>
          </w:tcPr>
          <w:p w14:paraId="4EB13392" w14:textId="77777777" w:rsidR="00286246" w:rsidRDefault="00286246" w:rsidP="00A92683">
            <w:r>
              <w:t>Support rating, text, and implemented selectable-question data with validation of bounds/options and display order.</w:t>
            </w:r>
          </w:p>
        </w:tc>
      </w:tr>
      <w:tr w:rsidR="00286246" w14:paraId="438B51D3" w14:textId="77777777" w:rsidTr="00A92683">
        <w:trPr>
          <w:jc w:val="center"/>
        </w:trPr>
        <w:tc>
          <w:tcPr>
            <w:tcW w:w="5040" w:type="dxa"/>
          </w:tcPr>
          <w:p w14:paraId="45AEF7BD" w14:textId="77777777" w:rsidR="00286246" w:rsidRDefault="00286246" w:rsidP="00A92683">
            <w:r>
              <w:t>FR19</w:t>
            </w:r>
          </w:p>
        </w:tc>
        <w:tc>
          <w:tcPr>
            <w:tcW w:w="5040" w:type="dxa"/>
          </w:tcPr>
          <w:p w14:paraId="6462F62F" w14:textId="77777777" w:rsidR="00286246" w:rsidRDefault="00286246" w:rsidP="00A92683">
            <w:r>
              <w:t>Prevent unsafe mutation/deletion/archive of survey/question data that is locked or in use.</w:t>
            </w:r>
          </w:p>
        </w:tc>
      </w:tr>
      <w:tr w:rsidR="00286246" w14:paraId="235CB286" w14:textId="77777777" w:rsidTr="00A92683">
        <w:trPr>
          <w:jc w:val="center"/>
        </w:trPr>
        <w:tc>
          <w:tcPr>
            <w:tcW w:w="5040" w:type="dxa"/>
          </w:tcPr>
          <w:p w14:paraId="52CEE2F1" w14:textId="77777777" w:rsidR="00286246" w:rsidRDefault="00286246" w:rsidP="00A92683">
            <w:r>
              <w:t>FR20</w:t>
            </w:r>
          </w:p>
        </w:tc>
        <w:tc>
          <w:tcPr>
            <w:tcW w:w="5040" w:type="dxa"/>
          </w:tcPr>
          <w:p w14:paraId="65E528D7" w14:textId="77777777" w:rsidR="00286246" w:rsidRDefault="00286246" w:rsidP="00A92683">
            <w:r>
              <w:t>Apply a newer version of the same survey only to safe unfinished participants; completed participants and participants with drafts remain on their existing effective version.</w:t>
            </w:r>
          </w:p>
        </w:tc>
      </w:tr>
      <w:tr w:rsidR="00286246" w14:paraId="537E0FD5" w14:textId="77777777" w:rsidTr="00A92683">
        <w:trPr>
          <w:jc w:val="center"/>
        </w:trPr>
        <w:tc>
          <w:tcPr>
            <w:tcW w:w="5040" w:type="dxa"/>
          </w:tcPr>
          <w:p w14:paraId="3639802B" w14:textId="77777777" w:rsidR="00286246" w:rsidRDefault="00286246" w:rsidP="00A92683">
            <w:r>
              <w:t>FR21</w:t>
            </w:r>
          </w:p>
        </w:tc>
        <w:tc>
          <w:tcPr>
            <w:tcW w:w="5040" w:type="dxa"/>
          </w:tcPr>
          <w:p w14:paraId="56F6C205" w14:textId="77777777" w:rsidR="00286246" w:rsidRDefault="00286246" w:rsidP="00A92683">
            <w:r>
              <w:t>Create evaluations as DRAFT, schedule them, open them, and close them according to lifecycle rules.</w:t>
            </w:r>
          </w:p>
        </w:tc>
      </w:tr>
      <w:tr w:rsidR="00286246" w14:paraId="6242E38A" w14:textId="77777777" w:rsidTr="00A92683">
        <w:trPr>
          <w:jc w:val="center"/>
        </w:trPr>
        <w:tc>
          <w:tcPr>
            <w:tcW w:w="5040" w:type="dxa"/>
          </w:tcPr>
          <w:p w14:paraId="26324C4D" w14:textId="77777777" w:rsidR="00286246" w:rsidRDefault="00286246" w:rsidP="00A92683">
            <w:r>
              <w:t>FR22</w:t>
            </w:r>
          </w:p>
        </w:tc>
        <w:tc>
          <w:tcPr>
            <w:tcW w:w="5040" w:type="dxa"/>
          </w:tcPr>
          <w:p w14:paraId="72A5EB5A" w14:textId="77777777" w:rsidR="00286246" w:rsidRDefault="00286246" w:rsidP="00A92683">
            <w:r>
              <w:t>Preview evaluation participants using real enrollment plus explicit academic/group context.</w:t>
            </w:r>
          </w:p>
        </w:tc>
      </w:tr>
      <w:tr w:rsidR="00286246" w14:paraId="428795AA" w14:textId="77777777" w:rsidTr="00A92683">
        <w:trPr>
          <w:jc w:val="center"/>
        </w:trPr>
        <w:tc>
          <w:tcPr>
            <w:tcW w:w="5040" w:type="dxa"/>
          </w:tcPr>
          <w:p w14:paraId="3B200B1C" w14:textId="77777777" w:rsidR="00286246" w:rsidRDefault="00286246" w:rsidP="00A92683">
            <w:r>
              <w:t>FR23</w:t>
            </w:r>
          </w:p>
        </w:tc>
        <w:tc>
          <w:tcPr>
            <w:tcW w:w="5040" w:type="dxa"/>
          </w:tcPr>
          <w:p w14:paraId="5757132D" w14:textId="77777777" w:rsidR="00286246" w:rsidRDefault="00286246" w:rsidP="00A92683">
            <w:r>
              <w:t>Confirm the exact reviewed participant identifiers and reject stale participant previews with conflict instead of falling back to all enrolled students.</w:t>
            </w:r>
          </w:p>
        </w:tc>
      </w:tr>
      <w:tr w:rsidR="00286246" w14:paraId="702E345D" w14:textId="77777777" w:rsidTr="00A92683">
        <w:trPr>
          <w:jc w:val="center"/>
        </w:trPr>
        <w:tc>
          <w:tcPr>
            <w:tcW w:w="5040" w:type="dxa"/>
          </w:tcPr>
          <w:p w14:paraId="66857F4F" w14:textId="77777777" w:rsidR="00286246" w:rsidRDefault="00286246" w:rsidP="00A92683">
            <w:r>
              <w:t>FR24</w:t>
            </w:r>
          </w:p>
        </w:tc>
        <w:tc>
          <w:tcPr>
            <w:tcW w:w="5040" w:type="dxa"/>
          </w:tcPr>
          <w:p w14:paraId="2A71F0C3" w14:textId="77777777" w:rsidR="00286246" w:rsidRDefault="00286246" w:rsidP="00A92683">
            <w:r>
              <w:t>Freeze evaluation group targets and participant rows so later student placement/group changes do not rewrite historical evaluation scope.</w:t>
            </w:r>
          </w:p>
        </w:tc>
      </w:tr>
      <w:tr w:rsidR="00286246" w14:paraId="52A98224" w14:textId="77777777" w:rsidTr="00A92683">
        <w:trPr>
          <w:jc w:val="center"/>
        </w:trPr>
        <w:tc>
          <w:tcPr>
            <w:tcW w:w="5040" w:type="dxa"/>
          </w:tcPr>
          <w:p w14:paraId="379BD796" w14:textId="77777777" w:rsidR="00286246" w:rsidRDefault="00286246" w:rsidP="00A92683">
            <w:r>
              <w:t>FR25</w:t>
            </w:r>
          </w:p>
        </w:tc>
        <w:tc>
          <w:tcPr>
            <w:tcW w:w="5040" w:type="dxa"/>
          </w:tcPr>
          <w:p w14:paraId="70AA5C72" w14:textId="77777777" w:rsidR="00286246" w:rsidRDefault="00286246" w:rsidP="00A92683">
            <w:r>
              <w:t>Require targeted evaluations to have valid frozen participants before opening.</w:t>
            </w:r>
          </w:p>
        </w:tc>
      </w:tr>
      <w:tr w:rsidR="00286246" w14:paraId="119D38E4" w14:textId="77777777" w:rsidTr="00A92683">
        <w:trPr>
          <w:jc w:val="center"/>
        </w:trPr>
        <w:tc>
          <w:tcPr>
            <w:tcW w:w="5040" w:type="dxa"/>
          </w:tcPr>
          <w:p w14:paraId="4BF27B50" w14:textId="77777777" w:rsidR="00286246" w:rsidRDefault="00286246" w:rsidP="00A92683">
            <w:r>
              <w:t>FR26</w:t>
            </w:r>
          </w:p>
        </w:tc>
        <w:tc>
          <w:tcPr>
            <w:tcW w:w="5040" w:type="dxa"/>
          </w:tcPr>
          <w:p w14:paraId="30719CE8" w14:textId="77777777" w:rsidR="00286246" w:rsidRDefault="00286246" w:rsidP="00A92683">
            <w:r>
              <w:t>Allow a student to answer only when the student is a frozen participant, remains eligible for access, the evaluation is OPEN, the current time is inside the active window, and the student has not submitted.</w:t>
            </w:r>
          </w:p>
        </w:tc>
      </w:tr>
      <w:tr w:rsidR="00286246" w14:paraId="2524D792" w14:textId="77777777" w:rsidTr="00A92683">
        <w:trPr>
          <w:jc w:val="center"/>
        </w:trPr>
        <w:tc>
          <w:tcPr>
            <w:tcW w:w="5040" w:type="dxa"/>
          </w:tcPr>
          <w:p w14:paraId="579C36AD" w14:textId="77777777" w:rsidR="00286246" w:rsidRDefault="00286246" w:rsidP="00A92683">
            <w:r>
              <w:t>FR27</w:t>
            </w:r>
          </w:p>
        </w:tc>
        <w:tc>
          <w:tcPr>
            <w:tcW w:w="5040" w:type="dxa"/>
          </w:tcPr>
          <w:p w14:paraId="1EEA7F5D" w14:textId="77777777" w:rsidR="00286246" w:rsidRDefault="00286246" w:rsidP="00A92683">
            <w:r>
              <w:t>Support server-side assessment drafts tied to the participant's effective survey version.</w:t>
            </w:r>
          </w:p>
        </w:tc>
      </w:tr>
      <w:tr w:rsidR="00286246" w14:paraId="51DED1BF" w14:textId="77777777" w:rsidTr="00A92683">
        <w:trPr>
          <w:jc w:val="center"/>
        </w:trPr>
        <w:tc>
          <w:tcPr>
            <w:tcW w:w="5040" w:type="dxa"/>
          </w:tcPr>
          <w:p w14:paraId="116ECC24" w14:textId="77777777" w:rsidR="00286246" w:rsidRDefault="00286246" w:rsidP="00A92683">
            <w:r>
              <w:t>FR28</w:t>
            </w:r>
          </w:p>
        </w:tc>
        <w:tc>
          <w:tcPr>
            <w:tcW w:w="5040" w:type="dxa"/>
          </w:tcPr>
          <w:p w14:paraId="629A3B38" w14:textId="77777777" w:rsidR="00286246" w:rsidRDefault="00286246" w:rsidP="00A92683">
            <w:r>
              <w:t>Validate and store final evaluation responses transactionally and anonymously.</w:t>
            </w:r>
          </w:p>
        </w:tc>
      </w:tr>
      <w:tr w:rsidR="00286246" w14:paraId="2209388C" w14:textId="77777777" w:rsidTr="00A92683">
        <w:trPr>
          <w:jc w:val="center"/>
        </w:trPr>
        <w:tc>
          <w:tcPr>
            <w:tcW w:w="5040" w:type="dxa"/>
          </w:tcPr>
          <w:p w14:paraId="6C2176A2" w14:textId="77777777" w:rsidR="00286246" w:rsidRDefault="00286246" w:rsidP="00A92683">
            <w:r>
              <w:lastRenderedPageBreak/>
              <w:t>FR29</w:t>
            </w:r>
          </w:p>
        </w:tc>
        <w:tc>
          <w:tcPr>
            <w:tcW w:w="5040" w:type="dxa"/>
          </w:tcPr>
          <w:p w14:paraId="5AD1146B" w14:textId="77777777" w:rsidR="00286246" w:rsidRDefault="00286246" w:rsidP="00A92683">
            <w:r>
              <w:t>Prevent duplicate final submission, including concurrent duplicate attempts.</w:t>
            </w:r>
          </w:p>
        </w:tc>
      </w:tr>
      <w:tr w:rsidR="00286246" w14:paraId="278DBD6A" w14:textId="77777777" w:rsidTr="00A92683">
        <w:trPr>
          <w:jc w:val="center"/>
        </w:trPr>
        <w:tc>
          <w:tcPr>
            <w:tcW w:w="5040" w:type="dxa"/>
          </w:tcPr>
          <w:p w14:paraId="56CB0702" w14:textId="77777777" w:rsidR="00286246" w:rsidRDefault="00286246" w:rsidP="00A92683">
            <w:r>
              <w:t>FR30</w:t>
            </w:r>
          </w:p>
        </w:tc>
        <w:tc>
          <w:tcPr>
            <w:tcW w:w="5040" w:type="dxa"/>
          </w:tcPr>
          <w:p w14:paraId="45D8C1C0" w14:textId="77777777" w:rsidR="00286246" w:rsidRDefault="00286246" w:rsidP="00A92683">
            <w:r>
              <w:t>Keep response/answer data separate from student identity while using participant state only to track completion.</w:t>
            </w:r>
          </w:p>
        </w:tc>
      </w:tr>
      <w:tr w:rsidR="00286246" w14:paraId="000454C9" w14:textId="77777777" w:rsidTr="00A92683">
        <w:trPr>
          <w:jc w:val="center"/>
        </w:trPr>
        <w:tc>
          <w:tcPr>
            <w:tcW w:w="5040" w:type="dxa"/>
          </w:tcPr>
          <w:p w14:paraId="03A85D1C" w14:textId="77777777" w:rsidR="00286246" w:rsidRDefault="00286246" w:rsidP="00A92683">
            <w:r>
              <w:t>FR31</w:t>
            </w:r>
          </w:p>
        </w:tc>
        <w:tc>
          <w:tcPr>
            <w:tcW w:w="5040" w:type="dxa"/>
          </w:tcPr>
          <w:p w14:paraId="6D08A73A" w14:textId="77777777" w:rsidR="00286246" w:rsidRDefault="00286246" w:rsidP="00A92683">
            <w:r>
              <w:t>Provide student evaluation history and submission/completion status.</w:t>
            </w:r>
          </w:p>
        </w:tc>
      </w:tr>
      <w:tr w:rsidR="00286246" w14:paraId="3882DC72" w14:textId="77777777" w:rsidTr="00A92683">
        <w:trPr>
          <w:jc w:val="center"/>
        </w:trPr>
        <w:tc>
          <w:tcPr>
            <w:tcW w:w="5040" w:type="dxa"/>
          </w:tcPr>
          <w:p w14:paraId="4135481C" w14:textId="77777777" w:rsidR="00286246" w:rsidRDefault="00286246" w:rsidP="00A92683">
            <w:r>
              <w:t>FR32</w:t>
            </w:r>
          </w:p>
        </w:tc>
        <w:tc>
          <w:tcPr>
            <w:tcW w:w="5040" w:type="dxa"/>
          </w:tcPr>
          <w:p w14:paraId="341C30A4" w14:textId="77777777" w:rsidR="00286246" w:rsidRDefault="00286246" w:rsidP="00A92683">
            <w:r>
              <w:t>Provide lecturer-owned evaluation metadata, response counts, aggregate dashboards, and anonymous comments.</w:t>
            </w:r>
          </w:p>
        </w:tc>
      </w:tr>
      <w:tr w:rsidR="00286246" w14:paraId="0608140F" w14:textId="77777777" w:rsidTr="00A92683">
        <w:trPr>
          <w:jc w:val="center"/>
        </w:trPr>
        <w:tc>
          <w:tcPr>
            <w:tcW w:w="5040" w:type="dxa"/>
          </w:tcPr>
          <w:p w14:paraId="0F4FC53A" w14:textId="77777777" w:rsidR="00286246" w:rsidRDefault="00286246" w:rsidP="00A92683">
            <w:r>
              <w:t>FR33</w:t>
            </w:r>
          </w:p>
        </w:tc>
        <w:tc>
          <w:tcPr>
            <w:tcW w:w="5040" w:type="dxa"/>
          </w:tcPr>
          <w:p w14:paraId="024E0450" w14:textId="77777777" w:rsidR="00286246" w:rsidRDefault="00286246" w:rsidP="00A92683">
            <w:r>
              <w:t>Provide administrative anonymous result access and result metadata.</w:t>
            </w:r>
          </w:p>
        </w:tc>
      </w:tr>
      <w:tr w:rsidR="00286246" w14:paraId="147CF220" w14:textId="77777777" w:rsidTr="00A92683">
        <w:trPr>
          <w:jc w:val="center"/>
        </w:trPr>
        <w:tc>
          <w:tcPr>
            <w:tcW w:w="5040" w:type="dxa"/>
          </w:tcPr>
          <w:p w14:paraId="7EF63041" w14:textId="77777777" w:rsidR="00286246" w:rsidRDefault="00286246" w:rsidP="00A92683">
            <w:r>
              <w:t>FR34</w:t>
            </w:r>
          </w:p>
        </w:tc>
        <w:tc>
          <w:tcPr>
            <w:tcW w:w="5040" w:type="dxa"/>
          </w:tcPr>
          <w:p w14:paraId="45A63646" w14:textId="77777777" w:rsidR="00286246" w:rsidRDefault="00286246" w:rsidP="00A92683">
            <w:r>
              <w:t>Report result data against the actual survey version used by responses/participants so mixed-version unfinished updates do not corrupt reporting.</w:t>
            </w:r>
          </w:p>
        </w:tc>
      </w:tr>
      <w:tr w:rsidR="00286246" w14:paraId="3595C56F" w14:textId="77777777" w:rsidTr="00A92683">
        <w:trPr>
          <w:jc w:val="center"/>
        </w:trPr>
        <w:tc>
          <w:tcPr>
            <w:tcW w:w="5040" w:type="dxa"/>
          </w:tcPr>
          <w:p w14:paraId="18616F2C" w14:textId="77777777" w:rsidR="00286246" w:rsidRDefault="00286246" w:rsidP="00A92683">
            <w:r>
              <w:t>FR35</w:t>
            </w:r>
          </w:p>
        </w:tc>
        <w:tc>
          <w:tcPr>
            <w:tcW w:w="5040" w:type="dxa"/>
          </w:tcPr>
          <w:p w14:paraId="6CF2B1A4" w14:textId="77777777" w:rsidR="00286246" w:rsidRDefault="00286246" w:rsidP="00A92683">
            <w:r>
              <w:t>Include frozen group-target metadata in result/lecturer evaluation context when available, and explicitly report when frozen group metadata is unavailable.</w:t>
            </w:r>
          </w:p>
        </w:tc>
      </w:tr>
      <w:tr w:rsidR="00286246" w14:paraId="474D5947" w14:textId="77777777" w:rsidTr="00A92683">
        <w:trPr>
          <w:jc w:val="center"/>
        </w:trPr>
        <w:tc>
          <w:tcPr>
            <w:tcW w:w="5040" w:type="dxa"/>
          </w:tcPr>
          <w:p w14:paraId="4DC3F9AE" w14:textId="77777777" w:rsidR="00286246" w:rsidRDefault="00286246" w:rsidP="00A92683">
            <w:r>
              <w:t>FR36</w:t>
            </w:r>
          </w:p>
        </w:tc>
        <w:tc>
          <w:tcPr>
            <w:tcW w:w="5040" w:type="dxa"/>
          </w:tcPr>
          <w:p w14:paraId="724E778D" w14:textId="77777777" w:rsidR="00286246" w:rsidRDefault="00286246" w:rsidP="00A92683">
            <w:r>
              <w:t>Import students in bulk while normalizing class-group values for new placement writes and skipping existing/conflicting identifiers without changing their passwords, access, or placement.</w:t>
            </w:r>
          </w:p>
        </w:tc>
      </w:tr>
      <w:tr w:rsidR="00286246" w14:paraId="587D731A" w14:textId="77777777" w:rsidTr="00A92683">
        <w:trPr>
          <w:jc w:val="center"/>
        </w:trPr>
        <w:tc>
          <w:tcPr>
            <w:tcW w:w="5040" w:type="dxa"/>
          </w:tcPr>
          <w:p w14:paraId="7D66D8C6" w14:textId="77777777" w:rsidR="00286246" w:rsidRDefault="00286246" w:rsidP="00A92683">
            <w:r>
              <w:t>FR37</w:t>
            </w:r>
          </w:p>
        </w:tc>
        <w:tc>
          <w:tcPr>
            <w:tcW w:w="5040" w:type="dxa"/>
          </w:tcPr>
          <w:p w14:paraId="6D9717EB" w14:textId="77777777" w:rsidR="00286246" w:rsidRDefault="00286246" w:rsidP="00A92683">
            <w:r>
              <w:t>Export students using academic/generation/major/group scope and label the academic year represented by exported placement data.</w:t>
            </w:r>
          </w:p>
        </w:tc>
      </w:tr>
      <w:tr w:rsidR="00286246" w14:paraId="635FC533" w14:textId="77777777" w:rsidTr="00A92683">
        <w:trPr>
          <w:jc w:val="center"/>
        </w:trPr>
        <w:tc>
          <w:tcPr>
            <w:tcW w:w="5040" w:type="dxa"/>
          </w:tcPr>
          <w:p w14:paraId="5FB59977" w14:textId="77777777" w:rsidR="00286246" w:rsidRDefault="00286246" w:rsidP="00A92683">
            <w:r>
              <w:t>FR38</w:t>
            </w:r>
          </w:p>
        </w:tc>
        <w:tc>
          <w:tcPr>
            <w:tcW w:w="5040" w:type="dxa"/>
          </w:tcPr>
          <w:p w14:paraId="54CD4F15" w14:textId="77777777" w:rsidR="00286246" w:rsidRDefault="00286246" w:rsidP="00A92683">
            <w:r>
              <w:t>Provide class-group options for a selected academic-year/generation/major scope.</w:t>
            </w:r>
          </w:p>
        </w:tc>
      </w:tr>
      <w:tr w:rsidR="00286246" w14:paraId="7BE7CAB5" w14:textId="77777777" w:rsidTr="00A92683">
        <w:trPr>
          <w:jc w:val="center"/>
        </w:trPr>
        <w:tc>
          <w:tcPr>
            <w:tcW w:w="5040" w:type="dxa"/>
          </w:tcPr>
          <w:p w14:paraId="6C1D16EF" w14:textId="77777777" w:rsidR="00286246" w:rsidRDefault="00286246" w:rsidP="00A92683">
            <w:r>
              <w:t>FR39</w:t>
            </w:r>
          </w:p>
        </w:tc>
        <w:tc>
          <w:tcPr>
            <w:tcW w:w="5040" w:type="dxa"/>
          </w:tcPr>
          <w:p w14:paraId="3305ADC2" w14:textId="77777777" w:rsidR="00286246" w:rsidRDefault="00286246" w:rsidP="00A92683">
            <w:r>
              <w:t>Allow ADMIN bulk class-group changes only for students with existing placements in the selected academic year; patch only the group value and do not invent missing placements.</w:t>
            </w:r>
          </w:p>
        </w:tc>
      </w:tr>
      <w:tr w:rsidR="00286246" w14:paraId="2F1AAC86" w14:textId="77777777" w:rsidTr="00A92683">
        <w:trPr>
          <w:jc w:val="center"/>
        </w:trPr>
        <w:tc>
          <w:tcPr>
            <w:tcW w:w="5040" w:type="dxa"/>
          </w:tcPr>
          <w:p w14:paraId="06587CCA" w14:textId="77777777" w:rsidR="00286246" w:rsidRDefault="00286246" w:rsidP="00A92683">
            <w:r>
              <w:t>FR40</w:t>
            </w:r>
          </w:p>
        </w:tc>
        <w:tc>
          <w:tcPr>
            <w:tcW w:w="5040" w:type="dxa"/>
          </w:tcPr>
          <w:p w14:paraId="0BB80EC1" w14:textId="77777777" w:rsidR="00286246" w:rsidRDefault="00286246" w:rsidP="00A92683">
            <w:r>
              <w:t>Normalize new class-group writes consistently by trimming, collapsing internal whitespace, uppercasing, treating empty input as null where nullable, and enforcing the 50-character limit.</w:t>
            </w:r>
          </w:p>
        </w:tc>
      </w:tr>
      <w:tr w:rsidR="00286246" w14:paraId="4FF3D704" w14:textId="77777777" w:rsidTr="00A92683">
        <w:trPr>
          <w:jc w:val="center"/>
        </w:trPr>
        <w:tc>
          <w:tcPr>
            <w:tcW w:w="5040" w:type="dxa"/>
          </w:tcPr>
          <w:p w14:paraId="2D59632D" w14:textId="77777777" w:rsidR="00286246" w:rsidRDefault="00286246" w:rsidP="00A92683">
            <w:r>
              <w:t>FR41</w:t>
            </w:r>
          </w:p>
        </w:tc>
        <w:tc>
          <w:tcPr>
            <w:tcW w:w="5040" w:type="dxa"/>
          </w:tcPr>
          <w:p w14:paraId="593E8EA9" w14:textId="77777777" w:rsidR="00286246" w:rsidRDefault="00286246" w:rsidP="00A92683">
            <w:r>
              <w:t>Preserve historical unknown class-group values unless an explicit write updates them.</w:t>
            </w:r>
          </w:p>
        </w:tc>
      </w:tr>
      <w:tr w:rsidR="00286246" w14:paraId="779DA14D" w14:textId="77777777" w:rsidTr="00A92683">
        <w:trPr>
          <w:jc w:val="center"/>
        </w:trPr>
        <w:tc>
          <w:tcPr>
            <w:tcW w:w="5040" w:type="dxa"/>
          </w:tcPr>
          <w:p w14:paraId="588C8453" w14:textId="77777777" w:rsidR="00286246" w:rsidRDefault="00286246" w:rsidP="00A92683">
            <w:r>
              <w:t>FR42</w:t>
            </w:r>
          </w:p>
        </w:tc>
        <w:tc>
          <w:tcPr>
            <w:tcW w:w="5040" w:type="dxa"/>
          </w:tcPr>
          <w:p w14:paraId="21BD561F" w14:textId="77777777" w:rsidR="00286246" w:rsidRDefault="00286246" w:rsidP="00A92683">
            <w:r>
              <w:t>Validate semester number as 1 or 2 when supplied, while preserving historical null values rather than guessing/backfilling them.</w:t>
            </w:r>
          </w:p>
        </w:tc>
      </w:tr>
      <w:tr w:rsidR="00286246" w14:paraId="34D6E1D4" w14:textId="77777777" w:rsidTr="00A92683">
        <w:trPr>
          <w:jc w:val="center"/>
        </w:trPr>
        <w:tc>
          <w:tcPr>
            <w:tcW w:w="5040" w:type="dxa"/>
          </w:tcPr>
          <w:p w14:paraId="7541F018" w14:textId="77777777" w:rsidR="00286246" w:rsidRDefault="00286246" w:rsidP="00A92683">
            <w:r>
              <w:t>FR43</w:t>
            </w:r>
          </w:p>
        </w:tc>
        <w:tc>
          <w:tcPr>
            <w:tcW w:w="5040" w:type="dxa"/>
          </w:tcPr>
          <w:p w14:paraId="7DA4C2EC" w14:textId="77777777" w:rsidR="00286246" w:rsidRDefault="00286246" w:rsidP="00A92683">
            <w:r>
              <w:t>Exclude DRAFT evaluations from result reporting intended for released/meaningful evaluation outcomes.</w:t>
            </w:r>
          </w:p>
        </w:tc>
      </w:tr>
      <w:tr w:rsidR="00286246" w14:paraId="1382B7F2" w14:textId="77777777" w:rsidTr="00A92683">
        <w:trPr>
          <w:jc w:val="center"/>
        </w:trPr>
        <w:tc>
          <w:tcPr>
            <w:tcW w:w="5040" w:type="dxa"/>
          </w:tcPr>
          <w:p w14:paraId="32A252DD" w14:textId="77777777" w:rsidR="00286246" w:rsidRDefault="00286246" w:rsidP="00A92683">
            <w:r>
              <w:t>FR44</w:t>
            </w:r>
          </w:p>
        </w:tc>
        <w:tc>
          <w:tcPr>
            <w:tcW w:w="5040" w:type="dxa"/>
          </w:tcPr>
          <w:p w14:paraId="1851C1C1" w14:textId="77777777" w:rsidR="00286246" w:rsidRDefault="00286246" w:rsidP="00A92683">
            <w:r>
              <w:t xml:space="preserve">Calculate response counts/rates from the </w:t>
            </w:r>
            <w:r>
              <w:lastRenderedPageBreak/>
              <w:t>evaluation's frozen participant population and anonymous responses.</w:t>
            </w:r>
          </w:p>
        </w:tc>
      </w:tr>
    </w:tbl>
    <w:p w14:paraId="18D7868C" w14:textId="77777777" w:rsidR="00286246" w:rsidRDefault="00286246" w:rsidP="00286246">
      <w:pPr>
        <w:pStyle w:val="Heading1"/>
      </w:pPr>
      <w:r>
        <w:lastRenderedPageBreak/>
        <w:t>6. Business Rules</w:t>
      </w:r>
    </w:p>
    <w:p w14:paraId="1F517537" w14:textId="77777777" w:rsidR="00286246" w:rsidRDefault="00286246" w:rsidP="00286246">
      <w:pPr>
        <w:pStyle w:val="Heading2"/>
      </w:pPr>
      <w:r>
        <w:t>6.1 Identity, Access, and Privacy</w:t>
      </w:r>
    </w:p>
    <w:p w14:paraId="130A75FB" w14:textId="77777777" w:rsidR="00286246" w:rsidRDefault="00286246" w:rsidP="00286246">
      <w:pPr>
        <w:pStyle w:val="ListBullet"/>
      </w:pPr>
      <w:r>
        <w:t>JWT authentication identifies the caller; role, ownership, and eligibility rules authorize actions.</w:t>
      </w:r>
    </w:p>
    <w:p w14:paraId="135CDE1A" w14:textId="77777777" w:rsidR="00286246" w:rsidRDefault="00286246" w:rsidP="00286246">
      <w:pPr>
        <w:pStyle w:val="ListBullet"/>
      </w:pPr>
      <w:r>
        <w:t>ADMIN controls administrative management functions.</w:t>
      </w:r>
    </w:p>
    <w:p w14:paraId="6CC13C99" w14:textId="77777777" w:rsidR="00286246" w:rsidRDefault="00286246" w:rsidP="00286246">
      <w:pPr>
        <w:pStyle w:val="ListBullet"/>
      </w:pPr>
      <w:r>
        <w:t>Lecturers are restricted to their own teaching/evaluation result context.</w:t>
      </w:r>
    </w:p>
    <w:p w14:paraId="4C3E996A" w14:textId="77777777" w:rsidR="00286246" w:rsidRDefault="00286246" w:rsidP="00286246">
      <w:pPr>
        <w:pStyle w:val="ListBullet"/>
      </w:pPr>
      <w:r>
        <w:t>Students operate only on their own participant state.</w:t>
      </w:r>
    </w:p>
    <w:p w14:paraId="18905DA3" w14:textId="77777777" w:rsidR="00286246" w:rsidRDefault="00286246" w:rsidP="00286246">
      <w:pPr>
        <w:pStyle w:val="ListBullet"/>
      </w:pPr>
      <w:r>
        <w:t>Password hashes are never exposed in API responses.</w:t>
      </w:r>
    </w:p>
    <w:p w14:paraId="7564FFCB" w14:textId="77777777" w:rsidR="00286246" w:rsidRDefault="00286246" w:rsidP="00286246">
      <w:pPr>
        <w:pStyle w:val="ListBullet"/>
      </w:pPr>
      <w:r>
        <w:t>Anonymous responses/answers do not store student or participant identity.</w:t>
      </w:r>
    </w:p>
    <w:p w14:paraId="3EB5F6D2" w14:textId="77777777" w:rsidR="00286246" w:rsidRDefault="00286246" w:rsidP="00286246">
      <w:pPr>
        <w:pStyle w:val="Heading2"/>
      </w:pPr>
      <w:r>
        <w:t>6.2 Placement and Class Groups</w:t>
      </w:r>
    </w:p>
    <w:p w14:paraId="65CABBAA" w14:textId="77777777" w:rsidR="00286246" w:rsidRDefault="00286246" w:rsidP="00286246">
      <w:pPr>
        <w:pStyle w:val="ListBullet"/>
      </w:pPr>
      <w:r>
        <w:t>Class group belongs to an academic-year placement, not globally to a user.</w:t>
      </w:r>
    </w:p>
    <w:p w14:paraId="2D8E5FBF" w14:textId="77777777" w:rsidR="00286246" w:rsidRDefault="00286246" w:rsidP="00286246">
      <w:pPr>
        <w:pStyle w:val="ListBullet"/>
      </w:pPr>
      <w:r>
        <w:t>The same group label can exist in different generations or majors; academic context is required.</w:t>
      </w:r>
    </w:p>
    <w:p w14:paraId="49FBE6F2" w14:textId="77777777" w:rsidR="00286246" w:rsidRDefault="00286246" w:rsidP="00286246">
      <w:pPr>
        <w:pStyle w:val="ListBullet"/>
      </w:pPr>
      <w:r>
        <w:t>Explicit academic records take precedence for the selected year.</w:t>
      </w:r>
    </w:p>
    <w:p w14:paraId="5FD7B378" w14:textId="77777777" w:rsidR="00286246" w:rsidRDefault="00286246" w:rsidP="00286246">
      <w:pPr>
        <w:pStyle w:val="ListBullet"/>
      </w:pPr>
      <w:r>
        <w:t>Progression that cannot be validly resolved is reported instead of clamped.</w:t>
      </w:r>
    </w:p>
    <w:p w14:paraId="710CEF76" w14:textId="77777777" w:rsidR="00286246" w:rsidRDefault="00286246" w:rsidP="00286246">
      <w:pPr>
        <w:pStyle w:val="ListBullet"/>
      </w:pPr>
      <w:r>
        <w:t>Future group writes trim, collapse internal whitespace, uppercase, and enforce the 50-character limit.</w:t>
      </w:r>
    </w:p>
    <w:p w14:paraId="184B7F26" w14:textId="77777777" w:rsidR="00286246" w:rsidRDefault="00286246" w:rsidP="00286246">
      <w:pPr>
        <w:pStyle w:val="ListBullet"/>
      </w:pPr>
      <w:r>
        <w:t>Historical unknown group values are not rewritten unless explicitly edited.</w:t>
      </w:r>
    </w:p>
    <w:p w14:paraId="2359A342" w14:textId="77777777" w:rsidR="00286246" w:rsidRDefault="00286246" w:rsidP="00286246">
      <w:pPr>
        <w:pStyle w:val="Heading2"/>
      </w:pPr>
      <w:r>
        <w:t>6.3 Offerings, Enrollment, and Reassignment</w:t>
      </w:r>
    </w:p>
    <w:p w14:paraId="40D8D545" w14:textId="77777777" w:rsidR="00286246" w:rsidRDefault="00286246" w:rsidP="00286246">
      <w:pPr>
        <w:pStyle w:val="ListBullet"/>
      </w:pPr>
      <w:proofErr w:type="spellStart"/>
      <w:r>
        <w:t>section_code</w:t>
      </w:r>
      <w:proofErr w:type="spellEnd"/>
      <w:r>
        <w:t xml:space="preserve"> is a label; explicit group scopes define real offering group context.</w:t>
      </w:r>
    </w:p>
    <w:p w14:paraId="597A9E0B" w14:textId="77777777" w:rsidR="00286246" w:rsidRDefault="00286246" w:rsidP="00286246">
      <w:pPr>
        <w:pStyle w:val="ListBullet"/>
      </w:pPr>
      <w:r>
        <w:t>Duplicate enrollment in one offering is prevented.</w:t>
      </w:r>
    </w:p>
    <w:p w14:paraId="500DEE00" w14:textId="77777777" w:rsidR="00286246" w:rsidRDefault="00286246" w:rsidP="00286246">
      <w:pPr>
        <w:pStyle w:val="ListBullet"/>
      </w:pPr>
      <w:r>
        <w:t>Bulk enrollment uses preview and exact-ID confirmation.</w:t>
      </w:r>
    </w:p>
    <w:p w14:paraId="41706651" w14:textId="77777777" w:rsidR="00286246" w:rsidRDefault="00286246" w:rsidP="00286246">
      <w:pPr>
        <w:pStyle w:val="ListBullet"/>
      </w:pPr>
      <w:r>
        <w:t>Confirmation recomputes scope transactionally; stale scope returns conflict.</w:t>
      </w:r>
    </w:p>
    <w:p w14:paraId="101215FC" w14:textId="77777777" w:rsidR="00286246" w:rsidRDefault="00286246" w:rsidP="00286246">
      <w:pPr>
        <w:pStyle w:val="ListBullet"/>
      </w:pPr>
      <w:r>
        <w:t>Group changes do not automatically move enrollments or frozen evaluation participants.</w:t>
      </w:r>
    </w:p>
    <w:p w14:paraId="20E20EE2" w14:textId="77777777" w:rsidR="00286246" w:rsidRDefault="00286246" w:rsidP="00286246">
      <w:pPr>
        <w:pStyle w:val="ListBullet"/>
      </w:pPr>
      <w:r>
        <w:t>Deliberate reassignment previews impact and preserves drafts, submissions, frozen participants, and placement history.</w:t>
      </w:r>
    </w:p>
    <w:p w14:paraId="1B61BFA2" w14:textId="77777777" w:rsidR="00286246" w:rsidRDefault="00286246" w:rsidP="00286246">
      <w:pPr>
        <w:pStyle w:val="Heading2"/>
      </w:pPr>
      <w:r>
        <w:t>6.4 Surveys and Versions</w:t>
      </w:r>
    </w:p>
    <w:p w14:paraId="100160ED" w14:textId="77777777" w:rsidR="00286246" w:rsidRDefault="00286246" w:rsidP="00286246">
      <w:pPr>
        <w:pStyle w:val="ListBullet"/>
      </w:pPr>
      <w:r>
        <w:t>Survey is the named question set; version is the exact questionnaire snapshot.</w:t>
      </w:r>
    </w:p>
    <w:p w14:paraId="1FF02AFB" w14:textId="77777777" w:rsidR="00286246" w:rsidRDefault="00286246" w:rsidP="00286246">
      <w:pPr>
        <w:pStyle w:val="ListBullet"/>
      </w:pPr>
      <w:r>
        <w:t>Questions are mutable only while their version is editable.</w:t>
      </w:r>
    </w:p>
    <w:p w14:paraId="5BADB294" w14:textId="77777777" w:rsidR="00286246" w:rsidRDefault="00286246" w:rsidP="00286246">
      <w:pPr>
        <w:pStyle w:val="ListBullet"/>
      </w:pPr>
      <w:r>
        <w:t>Locked/in-use history is protected from unsafe mutation/deletion.</w:t>
      </w:r>
    </w:p>
    <w:p w14:paraId="31A8B7FA" w14:textId="77777777" w:rsidR="00286246" w:rsidRDefault="00286246" w:rsidP="00286246">
      <w:pPr>
        <w:pStyle w:val="ListBullet"/>
      </w:pPr>
      <w:r>
        <w:t>A newer version of the same survey may move only safe untouched unfinished participants.</w:t>
      </w:r>
    </w:p>
    <w:p w14:paraId="30A6ADFD" w14:textId="77777777" w:rsidR="00286246" w:rsidRDefault="00286246" w:rsidP="00286246">
      <w:pPr>
        <w:pStyle w:val="ListBullet"/>
      </w:pPr>
      <w:r>
        <w:t>Submitted participants and participants with drafts remain on their effective version.</w:t>
      </w:r>
    </w:p>
    <w:p w14:paraId="056D9749" w14:textId="77777777" w:rsidR="00286246" w:rsidRDefault="00286246" w:rsidP="00286246">
      <w:pPr>
        <w:pStyle w:val="Heading2"/>
      </w:pPr>
      <w:r>
        <w:t>6.5 Evaluation Targeting</w:t>
      </w:r>
    </w:p>
    <w:p w14:paraId="58516CDD" w14:textId="77777777" w:rsidR="00286246" w:rsidRDefault="00286246" w:rsidP="00286246">
      <w:pPr>
        <w:pStyle w:val="ListBullet"/>
      </w:pPr>
      <w:r>
        <w:t>Lifecycle is DRAFT → OPEN → CLOSED.</w:t>
      </w:r>
    </w:p>
    <w:p w14:paraId="46CA2D9B" w14:textId="77777777" w:rsidR="00286246" w:rsidRDefault="00286246" w:rsidP="00286246">
      <w:pPr>
        <w:pStyle w:val="ListBullet"/>
      </w:pPr>
      <w:r>
        <w:t>Schedule changes are DRAFT-only.</w:t>
      </w:r>
    </w:p>
    <w:p w14:paraId="55446C8C" w14:textId="77777777" w:rsidR="00286246" w:rsidRDefault="00286246" w:rsidP="00286246">
      <w:pPr>
        <w:pStyle w:val="ListBullet"/>
      </w:pPr>
      <w:r>
        <w:t>Targeted preview intersects explicit academic/group scope with real offering enrollment.</w:t>
      </w:r>
    </w:p>
    <w:p w14:paraId="3D051D83" w14:textId="77777777" w:rsidR="00286246" w:rsidRDefault="00286246" w:rsidP="00286246">
      <w:pPr>
        <w:pStyle w:val="ListBullet"/>
      </w:pPr>
      <w:r>
        <w:t>Group filters never silently fall back to ALL_ENROLLED.</w:t>
      </w:r>
    </w:p>
    <w:p w14:paraId="0849FE97" w14:textId="77777777" w:rsidR="00286246" w:rsidRDefault="00286246" w:rsidP="00286246">
      <w:pPr>
        <w:pStyle w:val="ListBullet"/>
      </w:pPr>
      <w:r>
        <w:t>Exact confirmed IDs are rechecked; drift returns 409.</w:t>
      </w:r>
    </w:p>
    <w:p w14:paraId="19B88BB9" w14:textId="77777777" w:rsidR="00286246" w:rsidRDefault="00286246" w:rsidP="00286246">
      <w:pPr>
        <w:pStyle w:val="ListBullet"/>
      </w:pPr>
      <w:r>
        <w:t>Group targets and participant rows are frozen historical scope.</w:t>
      </w:r>
    </w:p>
    <w:p w14:paraId="57D4F9C5" w14:textId="77777777" w:rsidR="00286246" w:rsidRDefault="00286246" w:rsidP="00286246">
      <w:pPr>
        <w:pStyle w:val="Heading2"/>
      </w:pPr>
      <w:r>
        <w:t>6.6 Drafts, Submission, and Results</w:t>
      </w:r>
    </w:p>
    <w:p w14:paraId="207ED1EF" w14:textId="77777777" w:rsidR="00286246" w:rsidRDefault="00286246" w:rsidP="00286246">
      <w:pPr>
        <w:pStyle w:val="ListBullet"/>
      </w:pPr>
      <w:r>
        <w:t>Drafts are identifiable unfinished work tied to the effective survey version.</w:t>
      </w:r>
    </w:p>
    <w:p w14:paraId="3C488FB9" w14:textId="77777777" w:rsidR="00286246" w:rsidRDefault="00286246" w:rsidP="00286246">
      <w:pPr>
        <w:pStyle w:val="ListBullet"/>
      </w:pPr>
      <w:r>
        <w:t>Final submission validates answers and rechecks critical state inside a transaction.</w:t>
      </w:r>
    </w:p>
    <w:p w14:paraId="46BE7423" w14:textId="77777777" w:rsidR="00286246" w:rsidRDefault="00286246" w:rsidP="00286246">
      <w:pPr>
        <w:pStyle w:val="ListBullet"/>
      </w:pPr>
      <w:r>
        <w:lastRenderedPageBreak/>
        <w:t>Duplicate final submission is prevented, including concurrent attempts.</w:t>
      </w:r>
    </w:p>
    <w:p w14:paraId="137A4AF1" w14:textId="77777777" w:rsidR="00286246" w:rsidRDefault="00286246" w:rsidP="00286246">
      <w:pPr>
        <w:pStyle w:val="ListBullet"/>
      </w:pPr>
      <w:r>
        <w:t>Final response data remains anonymous.</w:t>
      </w:r>
    </w:p>
    <w:p w14:paraId="5599CC6D" w14:textId="77777777" w:rsidR="00286246" w:rsidRDefault="00286246" w:rsidP="00286246">
      <w:pPr>
        <w:pStyle w:val="ListBullet"/>
      </w:pPr>
      <w:r>
        <w:t>Results use actual effective survey-version context and frozen participant scope.</w:t>
      </w:r>
    </w:p>
    <w:p w14:paraId="08445961" w14:textId="77777777" w:rsidR="00286246" w:rsidRDefault="00286246" w:rsidP="00286246">
      <w:pPr>
        <w:pStyle w:val="ListBullet"/>
      </w:pPr>
      <w:r>
        <w:t>Frozen group-target metadata is returned where available; unavailable historical metadata is explicit.</w:t>
      </w:r>
    </w:p>
    <w:p w14:paraId="4125814E" w14:textId="77777777" w:rsidR="00286246" w:rsidRDefault="00286246" w:rsidP="00286246">
      <w:pPr>
        <w:pStyle w:val="Heading1"/>
      </w:pPr>
      <w:r>
        <w:t>7. Data Relationship Overview</w:t>
      </w:r>
    </w:p>
    <w:p w14:paraId="56DE6779" w14:textId="77777777" w:rsidR="00286246" w:rsidRDefault="00286246" w:rsidP="00286246">
      <w:r>
        <w:t>User</w:t>
      </w:r>
      <w:r>
        <w:br/>
        <w:t>├─ Student Profile ─ Student Generation</w:t>
      </w:r>
      <w:r>
        <w:br/>
      </w:r>
      <w:proofErr w:type="gramStart"/>
      <w:r>
        <w:t>│  └</w:t>
      </w:r>
      <w:proofErr w:type="gramEnd"/>
      <w:r>
        <w:t>─ Student Academic Records ─ Academic Year + Major + Class Group</w:t>
      </w:r>
      <w:r>
        <w:br/>
        <w:t>└─ Lecturer Role</w:t>
      </w:r>
      <w:r>
        <w:br/>
      </w:r>
      <w:r>
        <w:br/>
        <w:t>Course ─ Course-Year Rules ─ Major + Year Level</w:t>
      </w:r>
      <w:r>
        <w:br/>
        <w:t>└─ Course Offering</w:t>
      </w:r>
      <w:r>
        <w:br/>
        <w:t xml:space="preserve">   ├─ Lecturer + Semester</w:t>
      </w:r>
      <w:r>
        <w:br/>
        <w:t xml:space="preserve">   ├─ Explicit Group Scopes</w:t>
      </w:r>
      <w:r>
        <w:br/>
        <w:t xml:space="preserve">   ├─ Enrollments</w:t>
      </w:r>
      <w:r>
        <w:br/>
        <w:t xml:space="preserve">   └─ Evaluation</w:t>
      </w:r>
      <w:r>
        <w:br/>
        <w:t xml:space="preserve">      ├─ Survey Version ─ Questions / Options</w:t>
      </w:r>
      <w:r>
        <w:br/>
        <w:t xml:space="preserve">      ├─ Frozen Group Targets</w:t>
      </w:r>
      <w:r>
        <w:br/>
        <w:t xml:space="preserve">      ├─ Frozen Participants ─ Assessment Draft</w:t>
      </w:r>
      <w:r>
        <w:br/>
        <w:t xml:space="preserve">      └─ Anonymous Responses ─ Answers</w:t>
      </w:r>
    </w:p>
    <w:p w14:paraId="2D347A81" w14:textId="77777777" w:rsidR="00286246" w:rsidRDefault="00286246" w:rsidP="00286246">
      <w:pPr>
        <w:pStyle w:val="Heading1"/>
      </w:pPr>
      <w:r>
        <w:t>8. Main Workflows</w:t>
      </w:r>
    </w:p>
    <w:p w14:paraId="514C6FC5" w14:textId="77777777" w:rsidR="00286246" w:rsidRDefault="00286246" w:rsidP="00286246">
      <w:pPr>
        <w:pStyle w:val="Heading2"/>
      </w:pPr>
      <w:r>
        <w:t>8.1 Academic and Teaching Setup</w:t>
      </w:r>
    </w:p>
    <w:p w14:paraId="7C68A849" w14:textId="77777777" w:rsidR="00286246" w:rsidRDefault="00286246" w:rsidP="00286246">
      <w:pPr>
        <w:pStyle w:val="ListNumber"/>
      </w:pPr>
      <w:r>
        <w:t>Create academic year, semesters, departments, majors, and generations.</w:t>
      </w:r>
    </w:p>
    <w:p w14:paraId="560D02E9" w14:textId="77777777" w:rsidR="00286246" w:rsidRDefault="00286246" w:rsidP="00286246">
      <w:pPr>
        <w:pStyle w:val="ListNumber"/>
      </w:pPr>
      <w:r>
        <w:t>Create/import students and maintain academic-year placement records.</w:t>
      </w:r>
    </w:p>
    <w:p w14:paraId="4C35915D" w14:textId="77777777" w:rsidR="00286246" w:rsidRDefault="00286246" w:rsidP="00286246">
      <w:pPr>
        <w:pStyle w:val="ListNumber"/>
      </w:pPr>
      <w:r>
        <w:t>Maintain course-year curriculum rules.</w:t>
      </w:r>
    </w:p>
    <w:p w14:paraId="3E168C21" w14:textId="77777777" w:rsidR="00286246" w:rsidRDefault="00286246" w:rsidP="00286246">
      <w:pPr>
        <w:pStyle w:val="ListNumber"/>
      </w:pPr>
      <w:r>
        <w:t>Create courses and course offerings.</w:t>
      </w:r>
    </w:p>
    <w:p w14:paraId="020AA4AF" w14:textId="77777777" w:rsidR="00286246" w:rsidRDefault="00286246" w:rsidP="00286246">
      <w:pPr>
        <w:pStyle w:val="ListNumber"/>
      </w:pPr>
      <w:r>
        <w:t>Configure explicit offering group scopes when group-based teaching applies.</w:t>
      </w:r>
    </w:p>
    <w:p w14:paraId="6D5C871E" w14:textId="77777777" w:rsidR="00286246" w:rsidRDefault="00286246" w:rsidP="00286246">
      <w:pPr>
        <w:pStyle w:val="Heading2"/>
      </w:pPr>
      <w:r>
        <w:t>8.2 Enrollment Preview and Confirmation</w:t>
      </w:r>
    </w:p>
    <w:p w14:paraId="11B876ED" w14:textId="77777777" w:rsidR="00286246" w:rsidRDefault="00286246" w:rsidP="00286246">
      <w:pPr>
        <w:pStyle w:val="ListNumber"/>
      </w:pPr>
      <w:r>
        <w:t>Select offering and academic/group context.</w:t>
      </w:r>
    </w:p>
    <w:p w14:paraId="6CB7113A" w14:textId="77777777" w:rsidR="00286246" w:rsidRDefault="00286246" w:rsidP="00286246">
      <w:pPr>
        <w:pStyle w:val="ListNumber"/>
      </w:pPr>
      <w:r>
        <w:t>Backend previews ACTIVE eligible students and exact identifiers/counts.</w:t>
      </w:r>
    </w:p>
    <w:p w14:paraId="461CC193" w14:textId="77777777" w:rsidR="00286246" w:rsidRDefault="00286246" w:rsidP="00286246">
      <w:pPr>
        <w:pStyle w:val="ListNumber"/>
      </w:pPr>
      <w:r>
        <w:t>Administrator reviews the preview.</w:t>
      </w:r>
    </w:p>
    <w:p w14:paraId="583B06A2" w14:textId="77777777" w:rsidR="00286246" w:rsidRDefault="00286246" w:rsidP="00286246">
      <w:pPr>
        <w:pStyle w:val="ListNumber"/>
      </w:pPr>
      <w:r>
        <w:t>Confirmation sends exact reviewed IDs.</w:t>
      </w:r>
    </w:p>
    <w:p w14:paraId="6B7A53B5" w14:textId="77777777" w:rsidR="00286246" w:rsidRDefault="00286246" w:rsidP="00286246">
      <w:pPr>
        <w:pStyle w:val="ListNumber"/>
      </w:pPr>
      <w:r>
        <w:t>Backend recomputes selection in a transaction.</w:t>
      </w:r>
    </w:p>
    <w:p w14:paraId="4EEA454F" w14:textId="77777777" w:rsidR="00286246" w:rsidRDefault="00286246" w:rsidP="00286246">
      <w:pPr>
        <w:pStyle w:val="ListNumber"/>
      </w:pPr>
      <w:r>
        <w:t>If the set changed, return 409; otherwise create only missing enrollments and preserve existing ones.</w:t>
      </w:r>
    </w:p>
    <w:p w14:paraId="0C71B999" w14:textId="77777777" w:rsidR="00286246" w:rsidRDefault="00286246" w:rsidP="00286246">
      <w:pPr>
        <w:pStyle w:val="Heading2"/>
      </w:pPr>
      <w:r>
        <w:t>8.3 Evaluation Targeting</w:t>
      </w:r>
    </w:p>
    <w:p w14:paraId="01E9EA84" w14:textId="77777777" w:rsidR="00286246" w:rsidRDefault="00286246" w:rsidP="00286246">
      <w:pPr>
        <w:pStyle w:val="ListNumber"/>
      </w:pPr>
      <w:r>
        <w:t>Choose offering, survey version, and academic/group scope.</w:t>
      </w:r>
    </w:p>
    <w:p w14:paraId="05D68BD2" w14:textId="77777777" w:rsidR="00286246" w:rsidRDefault="00286246" w:rsidP="00286246">
      <w:pPr>
        <w:pStyle w:val="ListNumber"/>
      </w:pPr>
      <w:r>
        <w:t>Preview eligible students by intersecting scope with real enrollment.</w:t>
      </w:r>
    </w:p>
    <w:p w14:paraId="12BE9DCF" w14:textId="77777777" w:rsidR="00286246" w:rsidRDefault="00286246" w:rsidP="00286246">
      <w:pPr>
        <w:pStyle w:val="ListNumber"/>
      </w:pPr>
      <w:r>
        <w:t>Review and confirm exact participant IDs.</w:t>
      </w:r>
    </w:p>
    <w:p w14:paraId="35B8C03E" w14:textId="77777777" w:rsidR="00286246" w:rsidRDefault="00286246" w:rsidP="00286246">
      <w:pPr>
        <w:pStyle w:val="ListNumber"/>
      </w:pPr>
      <w:r>
        <w:t>Freeze evaluation group targets and participants.</w:t>
      </w:r>
    </w:p>
    <w:p w14:paraId="0BB3E201" w14:textId="77777777" w:rsidR="00286246" w:rsidRDefault="00286246" w:rsidP="00286246">
      <w:pPr>
        <w:pStyle w:val="ListNumber"/>
      </w:pPr>
      <w:r>
        <w:t>Set schedule and open only when readiness checks pass.</w:t>
      </w:r>
    </w:p>
    <w:p w14:paraId="0EF2097F" w14:textId="77777777" w:rsidR="00286246" w:rsidRDefault="00286246" w:rsidP="00286246">
      <w:pPr>
        <w:pStyle w:val="Heading2"/>
      </w:pPr>
      <w:r>
        <w:t>8.4 Student Submission</w:t>
      </w:r>
    </w:p>
    <w:p w14:paraId="76630B66" w14:textId="77777777" w:rsidR="00286246" w:rsidRDefault="00286246" w:rsidP="00286246">
      <w:pPr>
        <w:pStyle w:val="ListNumber"/>
      </w:pPr>
      <w:r>
        <w:t>Resolve the student's frozen participant assignment and access state.</w:t>
      </w:r>
    </w:p>
    <w:p w14:paraId="50B94615" w14:textId="77777777" w:rsidR="00286246" w:rsidRDefault="00286246" w:rsidP="00286246">
      <w:pPr>
        <w:pStyle w:val="ListNumber"/>
      </w:pPr>
      <w:r>
        <w:t>Return the effective questionnaire.</w:t>
      </w:r>
    </w:p>
    <w:p w14:paraId="6EC2818C" w14:textId="77777777" w:rsidR="00286246" w:rsidRDefault="00286246" w:rsidP="00286246">
      <w:pPr>
        <w:pStyle w:val="ListNumber"/>
      </w:pPr>
      <w:r>
        <w:lastRenderedPageBreak/>
        <w:t>Optionally save/reload/delete an unfinished draft.</w:t>
      </w:r>
    </w:p>
    <w:p w14:paraId="36F0C39B" w14:textId="77777777" w:rsidR="00286246" w:rsidRDefault="00286246" w:rsidP="00286246">
      <w:pPr>
        <w:pStyle w:val="ListNumber"/>
      </w:pPr>
      <w:r>
        <w:t>Validate final answers.</w:t>
      </w:r>
    </w:p>
    <w:p w14:paraId="4D8CF2F1" w14:textId="77777777" w:rsidR="00286246" w:rsidRDefault="00286246" w:rsidP="00286246">
      <w:pPr>
        <w:pStyle w:val="ListNumber"/>
      </w:pPr>
      <w:r>
        <w:t>Transactionally recheck state, mark participant submitted, create anonymous response/answers, and remove draft.</w:t>
      </w:r>
    </w:p>
    <w:p w14:paraId="3350D507" w14:textId="77777777" w:rsidR="00286246" w:rsidRDefault="00286246" w:rsidP="00286246">
      <w:pPr>
        <w:pStyle w:val="Heading2"/>
      </w:pPr>
      <w:r>
        <w:t>8.5 Safe Survey-Version Reconciliation</w:t>
      </w:r>
    </w:p>
    <w:p w14:paraId="3F094057" w14:textId="77777777" w:rsidR="00286246" w:rsidRDefault="00286246" w:rsidP="00286246">
      <w:pPr>
        <w:pStyle w:val="ListNumber"/>
      </w:pPr>
      <w:r>
        <w:t>Create a newer version of the same named survey.</w:t>
      </w:r>
    </w:p>
    <w:p w14:paraId="60F6186E" w14:textId="77777777" w:rsidR="00286246" w:rsidRDefault="00286246" w:rsidP="00286246">
      <w:pPr>
        <w:pStyle w:val="ListNumber"/>
      </w:pPr>
      <w:r>
        <w:t>Inspect unfinished participant state.</w:t>
      </w:r>
    </w:p>
    <w:p w14:paraId="5C141118" w14:textId="77777777" w:rsidR="00286246" w:rsidRDefault="00286246" w:rsidP="00286246">
      <w:pPr>
        <w:pStyle w:val="ListNumber"/>
      </w:pPr>
      <w:r>
        <w:t>Keep completed participants on their existing version.</w:t>
      </w:r>
    </w:p>
    <w:p w14:paraId="08E0BD75" w14:textId="77777777" w:rsidR="00286246" w:rsidRDefault="00286246" w:rsidP="00286246">
      <w:pPr>
        <w:pStyle w:val="ListNumber"/>
      </w:pPr>
      <w:r>
        <w:t>Keep draft holders on their existing version.</w:t>
      </w:r>
    </w:p>
    <w:p w14:paraId="30D0EF05" w14:textId="77777777" w:rsidR="00286246" w:rsidRDefault="00286246" w:rsidP="00286246">
      <w:pPr>
        <w:pStyle w:val="ListNumber"/>
      </w:pPr>
      <w:r>
        <w:t>Move only safe untouched unfinished participants.</w:t>
      </w:r>
    </w:p>
    <w:p w14:paraId="5A6E7186" w14:textId="77777777" w:rsidR="00286246" w:rsidRDefault="00286246" w:rsidP="00286246">
      <w:pPr>
        <w:pStyle w:val="ListNumber"/>
      </w:pPr>
      <w:r>
        <w:t>Preserve reporting by effective version.</w:t>
      </w:r>
    </w:p>
    <w:p w14:paraId="5A06124C" w14:textId="77777777" w:rsidR="00286246" w:rsidRDefault="00286246" w:rsidP="00286246">
      <w:pPr>
        <w:pStyle w:val="Heading2"/>
      </w:pPr>
      <w:r>
        <w:t>8.6 Enrollment Reassignment</w:t>
      </w:r>
    </w:p>
    <w:p w14:paraId="35F8C7AD" w14:textId="77777777" w:rsidR="00286246" w:rsidRDefault="00286246" w:rsidP="00286246">
      <w:pPr>
        <w:pStyle w:val="ListNumber"/>
      </w:pPr>
      <w:r>
        <w:t>Choose source offering, target offering, and student.</w:t>
      </w:r>
    </w:p>
    <w:p w14:paraId="2410F810" w14:textId="77777777" w:rsidR="00286246" w:rsidRDefault="00286246" w:rsidP="00286246">
      <w:pPr>
        <w:pStyle w:val="ListNumber"/>
      </w:pPr>
      <w:r>
        <w:t>Preview target placement/group compatibility and protected evaluation impact.</w:t>
      </w:r>
    </w:p>
    <w:p w14:paraId="3A094AD7" w14:textId="77777777" w:rsidR="00286246" w:rsidRDefault="00286246" w:rsidP="00286246">
      <w:pPr>
        <w:pStyle w:val="ListNumber"/>
      </w:pPr>
      <w:r>
        <w:t>Confirm only after review.</w:t>
      </w:r>
    </w:p>
    <w:p w14:paraId="1188E975" w14:textId="77777777" w:rsidR="00286246" w:rsidRDefault="00286246" w:rsidP="00286246">
      <w:pPr>
        <w:pStyle w:val="ListNumber"/>
      </w:pPr>
      <w:r>
        <w:t>Recheck source enrollment, target enrollment, placement/group, drafts, and submissions transactionally.</w:t>
      </w:r>
    </w:p>
    <w:p w14:paraId="4C70EEB1" w14:textId="77777777" w:rsidR="00286246" w:rsidRDefault="00286246" w:rsidP="00286246">
      <w:pPr>
        <w:pStyle w:val="ListNumber"/>
      </w:pPr>
      <w:r>
        <w:t>Move only the enrollment when safe; never rewrite frozen participants or placement history.</w:t>
      </w:r>
    </w:p>
    <w:p w14:paraId="2381D731" w14:textId="77777777" w:rsidR="00286246" w:rsidRDefault="00286246" w:rsidP="00286246">
      <w:pPr>
        <w:pStyle w:val="Heading1"/>
      </w:pPr>
      <w:r>
        <w:t>9. Historical Integrity and Group Safety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286246" w14:paraId="54DAED24" w14:textId="77777777" w:rsidTr="00A92683">
        <w:trPr>
          <w:jc w:val="center"/>
        </w:trPr>
        <w:tc>
          <w:tcPr>
            <w:tcW w:w="5040" w:type="dxa"/>
            <w:shd w:val="clear" w:color="auto" w:fill="D9EAF7"/>
          </w:tcPr>
          <w:p w14:paraId="472932F0" w14:textId="77777777" w:rsidR="00286246" w:rsidRDefault="00286246" w:rsidP="00A92683">
            <w:r>
              <w:rPr>
                <w:b/>
              </w:rPr>
              <w:t>Area</w:t>
            </w:r>
          </w:p>
        </w:tc>
        <w:tc>
          <w:tcPr>
            <w:tcW w:w="5040" w:type="dxa"/>
            <w:shd w:val="clear" w:color="auto" w:fill="D9EAF7"/>
          </w:tcPr>
          <w:p w14:paraId="12940D9D" w14:textId="77777777" w:rsidR="00286246" w:rsidRDefault="00286246" w:rsidP="00A92683">
            <w:r>
              <w:rPr>
                <w:b/>
              </w:rPr>
              <w:t>Protection</w:t>
            </w:r>
          </w:p>
        </w:tc>
      </w:tr>
      <w:tr w:rsidR="00286246" w14:paraId="4D54B3EC" w14:textId="77777777" w:rsidTr="00A92683">
        <w:trPr>
          <w:jc w:val="center"/>
        </w:trPr>
        <w:tc>
          <w:tcPr>
            <w:tcW w:w="5040" w:type="dxa"/>
          </w:tcPr>
          <w:p w14:paraId="6DC86540" w14:textId="77777777" w:rsidR="00286246" w:rsidRDefault="00286246" w:rsidP="00A92683">
            <w:r>
              <w:t>Group matching</w:t>
            </w:r>
          </w:p>
        </w:tc>
        <w:tc>
          <w:tcPr>
            <w:tcW w:w="5040" w:type="dxa"/>
          </w:tcPr>
          <w:p w14:paraId="3BE14D06" w14:textId="77777777" w:rsidR="00286246" w:rsidRDefault="00286246" w:rsidP="00A92683">
            <w:r>
              <w:t>Academic year + generation + major + year context prevents label-only leakage.</w:t>
            </w:r>
          </w:p>
        </w:tc>
      </w:tr>
      <w:tr w:rsidR="00286246" w14:paraId="643A72E8" w14:textId="77777777" w:rsidTr="00A92683">
        <w:trPr>
          <w:jc w:val="center"/>
        </w:trPr>
        <w:tc>
          <w:tcPr>
            <w:tcW w:w="5040" w:type="dxa"/>
          </w:tcPr>
          <w:p w14:paraId="45874F48" w14:textId="77777777" w:rsidR="00286246" w:rsidRDefault="00286246" w:rsidP="00A92683">
            <w:r>
              <w:t>Offering scope</w:t>
            </w:r>
          </w:p>
        </w:tc>
        <w:tc>
          <w:tcPr>
            <w:tcW w:w="5040" w:type="dxa"/>
          </w:tcPr>
          <w:p w14:paraId="72F9623B" w14:textId="77777777" w:rsidR="00286246" w:rsidRDefault="00286246" w:rsidP="00A92683">
            <w:r>
              <w:t>Explicit scope table; section label is not proof of membership.</w:t>
            </w:r>
          </w:p>
        </w:tc>
      </w:tr>
      <w:tr w:rsidR="00286246" w14:paraId="79831F3A" w14:textId="77777777" w:rsidTr="00A92683">
        <w:trPr>
          <w:jc w:val="center"/>
        </w:trPr>
        <w:tc>
          <w:tcPr>
            <w:tcW w:w="5040" w:type="dxa"/>
          </w:tcPr>
          <w:p w14:paraId="315729B0" w14:textId="77777777" w:rsidR="00286246" w:rsidRDefault="00286246" w:rsidP="00A92683">
            <w:r>
              <w:t>Evaluation scope</w:t>
            </w:r>
          </w:p>
        </w:tc>
        <w:tc>
          <w:tcPr>
            <w:tcW w:w="5040" w:type="dxa"/>
          </w:tcPr>
          <w:p w14:paraId="77E724FE" w14:textId="77777777" w:rsidR="00286246" w:rsidRDefault="00286246" w:rsidP="00A92683">
            <w:r>
              <w:t>Frozen group-target rows preserve reviewed targeting.</w:t>
            </w:r>
          </w:p>
        </w:tc>
      </w:tr>
      <w:tr w:rsidR="00286246" w14:paraId="7A359D8C" w14:textId="77777777" w:rsidTr="00A92683">
        <w:trPr>
          <w:jc w:val="center"/>
        </w:trPr>
        <w:tc>
          <w:tcPr>
            <w:tcW w:w="5040" w:type="dxa"/>
          </w:tcPr>
          <w:p w14:paraId="3651F71F" w14:textId="77777777" w:rsidR="00286246" w:rsidRDefault="00286246" w:rsidP="00A92683">
            <w:r>
              <w:t>Participants</w:t>
            </w:r>
          </w:p>
        </w:tc>
        <w:tc>
          <w:tcPr>
            <w:tcW w:w="5040" w:type="dxa"/>
          </w:tcPr>
          <w:p w14:paraId="01822E44" w14:textId="77777777" w:rsidR="00286246" w:rsidRDefault="00286246" w:rsidP="00A92683">
            <w:r>
              <w:t>Frozen participant rows survive later placement/group changes.</w:t>
            </w:r>
          </w:p>
        </w:tc>
      </w:tr>
      <w:tr w:rsidR="00286246" w14:paraId="6BBED3A6" w14:textId="77777777" w:rsidTr="00A92683">
        <w:trPr>
          <w:jc w:val="center"/>
        </w:trPr>
        <w:tc>
          <w:tcPr>
            <w:tcW w:w="5040" w:type="dxa"/>
          </w:tcPr>
          <w:p w14:paraId="75EA0290" w14:textId="77777777" w:rsidR="00286246" w:rsidRDefault="00286246" w:rsidP="00A92683">
            <w:r>
              <w:t>Survey history</w:t>
            </w:r>
          </w:p>
        </w:tc>
        <w:tc>
          <w:tcPr>
            <w:tcW w:w="5040" w:type="dxa"/>
          </w:tcPr>
          <w:p w14:paraId="2D7139B0" w14:textId="77777777" w:rsidR="00286246" w:rsidRDefault="00286246" w:rsidP="00A92683">
            <w:r>
              <w:t>Effective survey versions remain attached to drafts/participants/responses as applicable.</w:t>
            </w:r>
          </w:p>
        </w:tc>
      </w:tr>
      <w:tr w:rsidR="00286246" w14:paraId="138EF417" w14:textId="77777777" w:rsidTr="00A92683">
        <w:trPr>
          <w:jc w:val="center"/>
        </w:trPr>
        <w:tc>
          <w:tcPr>
            <w:tcW w:w="5040" w:type="dxa"/>
          </w:tcPr>
          <w:p w14:paraId="12CA88C9" w14:textId="77777777" w:rsidR="00286246" w:rsidRDefault="00286246" w:rsidP="00A92683">
            <w:r>
              <w:t>Exports</w:t>
            </w:r>
          </w:p>
        </w:tc>
        <w:tc>
          <w:tcPr>
            <w:tcW w:w="5040" w:type="dxa"/>
          </w:tcPr>
          <w:p w14:paraId="7EEE35B2" w14:textId="77777777" w:rsidR="00286246" w:rsidRDefault="00286246" w:rsidP="00A92683">
            <w:r>
              <w:t>Placement/group data is labeled with the academic year it represents.</w:t>
            </w:r>
          </w:p>
        </w:tc>
      </w:tr>
    </w:tbl>
    <w:p w14:paraId="6E36C4BC" w14:textId="77777777" w:rsidR="00286246" w:rsidRDefault="00286246" w:rsidP="00286246">
      <w:pPr>
        <w:pStyle w:val="Heading1"/>
      </w:pPr>
      <w:r>
        <w:t>10. Safety-Critical Acceptance Scenarios</w:t>
      </w:r>
    </w:p>
    <w:p w14:paraId="46264AD8" w14:textId="77777777" w:rsidR="00286246" w:rsidRDefault="00286246" w:rsidP="00286246">
      <w:pPr>
        <w:pStyle w:val="ListBullet"/>
      </w:pPr>
      <w:r>
        <w:t>Group A evaluation excludes Group B even when both groups share the same course.</w:t>
      </w:r>
    </w:p>
    <w:p w14:paraId="461225B2" w14:textId="77777777" w:rsidR="00286246" w:rsidRDefault="00286246" w:rsidP="00286246">
      <w:pPr>
        <w:pStyle w:val="ListBullet"/>
      </w:pPr>
      <w:r>
        <w:t>Same-named groups in another generation or major are excluded.</w:t>
      </w:r>
    </w:p>
    <w:p w14:paraId="413D06B7" w14:textId="77777777" w:rsidR="00286246" w:rsidRDefault="00286246" w:rsidP="00286246">
      <w:pPr>
        <w:pStyle w:val="ListBullet"/>
      </w:pPr>
      <w:r>
        <w:t>A later A→B placement change does not rewrite frozen participants/results.</w:t>
      </w:r>
    </w:p>
    <w:p w14:paraId="5D376748" w14:textId="77777777" w:rsidR="00286246" w:rsidRDefault="00286246" w:rsidP="00286246">
      <w:pPr>
        <w:pStyle w:val="ListBullet"/>
      </w:pPr>
      <w:r>
        <w:t>Stale enrollment/evaluation previews fail instead of silently broadening the population.</w:t>
      </w:r>
    </w:p>
    <w:p w14:paraId="318215F7" w14:textId="77777777" w:rsidR="00286246" w:rsidRDefault="00286246" w:rsidP="00286246">
      <w:pPr>
        <w:pStyle w:val="ListBullet"/>
      </w:pPr>
      <w:r>
        <w:t>Missing exact targeting metadata fails closed.</w:t>
      </w:r>
    </w:p>
    <w:p w14:paraId="66917247" w14:textId="77777777" w:rsidR="00286246" w:rsidRDefault="00286246" w:rsidP="00286246">
      <w:pPr>
        <w:pStyle w:val="ListBullet"/>
      </w:pPr>
      <w:r>
        <w:t>Draft/submitted work blocks destructive reassignment.</w:t>
      </w:r>
    </w:p>
    <w:p w14:paraId="74DA0DEB" w14:textId="77777777" w:rsidR="00286246" w:rsidRDefault="00286246" w:rsidP="00286246">
      <w:pPr>
        <w:pStyle w:val="ListBullet"/>
      </w:pPr>
      <w:r>
        <w:t>Completed and draft-holding participants are protected during questionnaire-version reconciliation.</w:t>
      </w:r>
    </w:p>
    <w:p w14:paraId="6C54E16F" w14:textId="77777777" w:rsidR="00286246" w:rsidRDefault="00286246" w:rsidP="00286246">
      <w:pPr>
        <w:pStyle w:val="ListBullet"/>
      </w:pPr>
      <w:r>
        <w:t>Duplicate enrollment and duplicate final submission are prevented.</w:t>
      </w:r>
    </w:p>
    <w:p w14:paraId="0F596347" w14:textId="77777777" w:rsidR="00286246" w:rsidRDefault="00286246" w:rsidP="00286246">
      <w:pPr>
        <w:pStyle w:val="ListBullet"/>
      </w:pPr>
      <w:r>
        <w:t>Anonymous results do not expose a student-response link.</w:t>
      </w:r>
    </w:p>
    <w:p w14:paraId="73424952" w14:textId="77777777" w:rsidR="00286246" w:rsidRDefault="00286246" w:rsidP="00286246">
      <w:pPr>
        <w:pStyle w:val="Heading1"/>
      </w:pPr>
      <w:r>
        <w:lastRenderedPageBreak/>
        <w:t>11. Testing and Verification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286246" w14:paraId="48D0FD91" w14:textId="77777777" w:rsidTr="00A92683">
        <w:trPr>
          <w:jc w:val="center"/>
        </w:trPr>
        <w:tc>
          <w:tcPr>
            <w:tcW w:w="5040" w:type="dxa"/>
            <w:shd w:val="clear" w:color="auto" w:fill="D9EAF7"/>
          </w:tcPr>
          <w:p w14:paraId="5103C746" w14:textId="77777777" w:rsidR="00286246" w:rsidRDefault="00286246" w:rsidP="00A92683">
            <w:r>
              <w:rPr>
                <w:b/>
              </w:rPr>
              <w:t>Check</w:t>
            </w:r>
          </w:p>
        </w:tc>
        <w:tc>
          <w:tcPr>
            <w:tcW w:w="5040" w:type="dxa"/>
            <w:shd w:val="clear" w:color="auto" w:fill="D9EAF7"/>
          </w:tcPr>
          <w:p w14:paraId="1900A545" w14:textId="77777777" w:rsidR="00286246" w:rsidRDefault="00286246" w:rsidP="00A92683">
            <w:r>
              <w:rPr>
                <w:b/>
              </w:rPr>
              <w:t>Result</w:t>
            </w:r>
          </w:p>
        </w:tc>
      </w:tr>
      <w:tr w:rsidR="00286246" w14:paraId="376432CA" w14:textId="77777777" w:rsidTr="00A92683">
        <w:trPr>
          <w:jc w:val="center"/>
        </w:trPr>
        <w:tc>
          <w:tcPr>
            <w:tcW w:w="5040" w:type="dxa"/>
          </w:tcPr>
          <w:p w14:paraId="149C71AE" w14:textId="77777777" w:rsidR="00286246" w:rsidRDefault="00286246" w:rsidP="00A92683">
            <w:r>
              <w:t>TypeScript compilation</w:t>
            </w:r>
          </w:p>
        </w:tc>
        <w:tc>
          <w:tcPr>
            <w:tcW w:w="5040" w:type="dxa"/>
          </w:tcPr>
          <w:p w14:paraId="50C1D70F" w14:textId="77777777" w:rsidR="00286246" w:rsidRDefault="00286246" w:rsidP="00A92683">
            <w:r>
              <w:t>PASS</w:t>
            </w:r>
          </w:p>
        </w:tc>
      </w:tr>
      <w:tr w:rsidR="00286246" w14:paraId="0303CCFF" w14:textId="77777777" w:rsidTr="00A92683">
        <w:trPr>
          <w:jc w:val="center"/>
        </w:trPr>
        <w:tc>
          <w:tcPr>
            <w:tcW w:w="5040" w:type="dxa"/>
          </w:tcPr>
          <w:p w14:paraId="19FD4F25" w14:textId="77777777" w:rsidR="00286246" w:rsidRDefault="00286246" w:rsidP="00A92683">
            <w:r>
              <w:t>Prisma schema validation</w:t>
            </w:r>
          </w:p>
        </w:tc>
        <w:tc>
          <w:tcPr>
            <w:tcW w:w="5040" w:type="dxa"/>
          </w:tcPr>
          <w:p w14:paraId="25D1F72A" w14:textId="77777777" w:rsidR="00286246" w:rsidRDefault="00286246" w:rsidP="00A92683">
            <w:r>
              <w:t>PASS</w:t>
            </w:r>
          </w:p>
        </w:tc>
      </w:tr>
      <w:tr w:rsidR="00286246" w14:paraId="03EB5764" w14:textId="77777777" w:rsidTr="00A92683">
        <w:trPr>
          <w:jc w:val="center"/>
        </w:trPr>
        <w:tc>
          <w:tcPr>
            <w:tcW w:w="5040" w:type="dxa"/>
          </w:tcPr>
          <w:p w14:paraId="43DBF1BB" w14:textId="77777777" w:rsidR="00286246" w:rsidRDefault="00286246" w:rsidP="00A92683">
            <w:proofErr w:type="spellStart"/>
            <w:r>
              <w:t>NestJS</w:t>
            </w:r>
            <w:proofErr w:type="spellEnd"/>
            <w:r>
              <w:t xml:space="preserve"> production build</w:t>
            </w:r>
          </w:p>
        </w:tc>
        <w:tc>
          <w:tcPr>
            <w:tcW w:w="5040" w:type="dxa"/>
          </w:tcPr>
          <w:p w14:paraId="67D57B62" w14:textId="77777777" w:rsidR="00286246" w:rsidRDefault="00286246" w:rsidP="00A92683">
            <w:r>
              <w:t>PASS</w:t>
            </w:r>
          </w:p>
        </w:tc>
      </w:tr>
      <w:tr w:rsidR="00286246" w14:paraId="511E01B3" w14:textId="77777777" w:rsidTr="00A92683">
        <w:trPr>
          <w:jc w:val="center"/>
        </w:trPr>
        <w:tc>
          <w:tcPr>
            <w:tcW w:w="5040" w:type="dxa"/>
          </w:tcPr>
          <w:p w14:paraId="7684434F" w14:textId="77777777" w:rsidR="00286246" w:rsidRDefault="00286246" w:rsidP="00A92683">
            <w:r>
              <w:t>Jest test suites</w:t>
            </w:r>
          </w:p>
        </w:tc>
        <w:tc>
          <w:tcPr>
            <w:tcW w:w="5040" w:type="dxa"/>
          </w:tcPr>
          <w:p w14:paraId="4B171F71" w14:textId="77777777" w:rsidR="00286246" w:rsidRDefault="00286246" w:rsidP="00A92683">
            <w:r>
              <w:t>39 / 39 PASS</w:t>
            </w:r>
          </w:p>
        </w:tc>
      </w:tr>
      <w:tr w:rsidR="00286246" w14:paraId="216EFB7B" w14:textId="77777777" w:rsidTr="00A92683">
        <w:trPr>
          <w:jc w:val="center"/>
        </w:trPr>
        <w:tc>
          <w:tcPr>
            <w:tcW w:w="5040" w:type="dxa"/>
          </w:tcPr>
          <w:p w14:paraId="07340D18" w14:textId="77777777" w:rsidR="00286246" w:rsidRDefault="00286246" w:rsidP="00A92683">
            <w:r>
              <w:t>Jest tests</w:t>
            </w:r>
          </w:p>
        </w:tc>
        <w:tc>
          <w:tcPr>
            <w:tcW w:w="5040" w:type="dxa"/>
          </w:tcPr>
          <w:p w14:paraId="72E6F5C2" w14:textId="77777777" w:rsidR="00286246" w:rsidRDefault="00286246" w:rsidP="00A92683">
            <w:r>
              <w:t>453 / 453 PASS</w:t>
            </w:r>
          </w:p>
        </w:tc>
      </w:tr>
    </w:tbl>
    <w:p w14:paraId="39B255A8" w14:textId="77777777" w:rsidR="00286246" w:rsidRDefault="00286246" w:rsidP="00286246">
      <w:r>
        <w:t>Swagger remains available for manual API smoke and integration testing. Automated tests are the regression baseline for the completed backend.</w:t>
      </w:r>
    </w:p>
    <w:p w14:paraId="098CDBCF" w14:textId="77777777" w:rsidR="00286246" w:rsidRDefault="00286246" w:rsidP="00286246">
      <w:pPr>
        <w:pStyle w:val="Heading1"/>
      </w:pPr>
      <w:r>
        <w:t>12. Potential Future Enhancements</w:t>
      </w:r>
    </w:p>
    <w:p w14:paraId="7BD95C80" w14:textId="77777777" w:rsidR="00286246" w:rsidRDefault="00286246" w:rsidP="00286246">
      <w:r>
        <w:t>These items are future ideas only; they are not current requirements or claims about implemented behavior.</w:t>
      </w:r>
    </w:p>
    <w:p w14:paraId="5CBEA591" w14:textId="77777777" w:rsidR="00286246" w:rsidRDefault="00286246" w:rsidP="00286246">
      <w:pPr>
        <w:pStyle w:val="ListBullet"/>
      </w:pPr>
      <w:r>
        <w:t>Machine-readable application error codes.</w:t>
      </w:r>
    </w:p>
    <w:p w14:paraId="18E28A50" w14:textId="77777777" w:rsidR="00286246" w:rsidRDefault="00286246" w:rsidP="00286246">
      <w:pPr>
        <w:pStyle w:val="ListBullet"/>
      </w:pPr>
      <w:r>
        <w:t>Stronger production HTTP hardening and login rate limiting.</w:t>
      </w:r>
    </w:p>
    <w:p w14:paraId="45E0E259" w14:textId="77777777" w:rsidR="00286246" w:rsidRDefault="00286246" w:rsidP="00286246">
      <w:pPr>
        <w:pStyle w:val="ListBullet"/>
      </w:pPr>
      <w:r>
        <w:t>Consistent pagination/search for large list endpoints.</w:t>
      </w:r>
    </w:p>
    <w:p w14:paraId="5F584E84" w14:textId="77777777" w:rsidR="00286246" w:rsidRDefault="00286246" w:rsidP="00286246">
      <w:pPr>
        <w:pStyle w:val="ListBullet"/>
      </w:pPr>
      <w:r>
        <w:t>Richer audit logging for sensitive administrative changes.</w:t>
      </w:r>
    </w:p>
    <w:p w14:paraId="59C90427" w14:textId="77777777" w:rsidR="00286246" w:rsidRDefault="00286246" w:rsidP="00286246">
      <w:pPr>
        <w:pStyle w:val="ListBullet"/>
      </w:pPr>
      <w:r>
        <w:t>Frontend visualization of enrollment-reassignment impact.</w:t>
      </w:r>
    </w:p>
    <w:p w14:paraId="0FB14315" w14:textId="77777777" w:rsidR="00286246" w:rsidRDefault="00286246" w:rsidP="00286246">
      <w:pPr>
        <w:pStyle w:val="ListBullet"/>
      </w:pPr>
      <w:r>
        <w:t>Additional anonymous reporting dimensions.</w:t>
      </w:r>
    </w:p>
    <w:p w14:paraId="1E673A39" w14:textId="77777777" w:rsidR="00286246" w:rsidRDefault="00286246" w:rsidP="00286246">
      <w:pPr>
        <w:pStyle w:val="ListBullet"/>
      </w:pPr>
      <w:r>
        <w:t>Additional database-level constraints where service validation is currently primary.</w:t>
      </w:r>
    </w:p>
    <w:p w14:paraId="79315C05" w14:textId="77777777" w:rsidR="00286246" w:rsidRDefault="00286246" w:rsidP="00286246">
      <w:pPr>
        <w:pStyle w:val="Heading1"/>
      </w:pPr>
      <w:r>
        <w:t>13. Defense Summary</w:t>
      </w:r>
    </w:p>
    <w:p w14:paraId="75A4184F" w14:textId="77777777" w:rsidR="00286246" w:rsidRDefault="00286246" w:rsidP="00286246">
      <w:r>
        <w:t xml:space="preserve">The </w:t>
      </w:r>
      <w:proofErr w:type="spellStart"/>
      <w:r>
        <w:t>backend's</w:t>
      </w:r>
      <w:proofErr w:type="spellEnd"/>
      <w:r>
        <w:t xml:space="preserve"> main contribution is not only CRUD. It protects academic and evaluation history through explicit placement context, exact preview-and-confirm selection, frozen evaluation group targets and participants, versioned questionnaires, transaction-safe final submission, and separation of participant identity from anonymous response content.</w:t>
      </w:r>
    </w:p>
    <w:p w14:paraId="33458F81" w14:textId="77777777" w:rsidR="00286246" w:rsidRDefault="00286246" w:rsidP="00286246">
      <w:r>
        <w:t>A concise explanation is: the backend makes scope explicit before confirmation, freezes the historical evaluation context after confirmation, and rejects ambiguous or stale changes instead of silently broadening access.</w:t>
      </w:r>
    </w:p>
    <w:p w14:paraId="64B9EA4F" w14:textId="2A0938DC" w:rsidR="0063584F" w:rsidRPr="00286246" w:rsidRDefault="0063584F" w:rsidP="00286246"/>
    <w:sectPr w:rsidR="0063584F" w:rsidRPr="00286246" w:rsidSect="00034616">
      <w:footerReference w:type="default" r:id="rId8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A8E20E" w14:textId="77777777" w:rsidR="00742649" w:rsidRDefault="00742649">
      <w:pPr>
        <w:spacing w:after="0" w:line="240" w:lineRule="auto"/>
      </w:pPr>
      <w:r>
        <w:separator/>
      </w:r>
    </w:p>
  </w:endnote>
  <w:endnote w:type="continuationSeparator" w:id="0">
    <w:p w14:paraId="38DB5ED5" w14:textId="77777777" w:rsidR="00742649" w:rsidRDefault="007426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F624BC" w14:textId="77777777" w:rsidR="0063584F" w:rsidRDefault="00742649">
    <w:pPr>
      <w:pStyle w:val="Footer"/>
      <w:jc w:val="center"/>
    </w:pPr>
    <w:r>
      <w:t>Assessment System — Technical &amp; Functional Documentation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617211" w14:textId="77777777" w:rsidR="00742649" w:rsidRDefault="00742649">
      <w:pPr>
        <w:spacing w:after="0" w:line="240" w:lineRule="auto"/>
      </w:pPr>
      <w:r>
        <w:separator/>
      </w:r>
    </w:p>
  </w:footnote>
  <w:footnote w:type="continuationSeparator" w:id="0">
    <w:p w14:paraId="7B8E81AE" w14:textId="77777777" w:rsidR="00742649" w:rsidRDefault="0074264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31568673">
    <w:abstractNumId w:val="8"/>
  </w:num>
  <w:num w:numId="2" w16cid:durableId="477453702">
    <w:abstractNumId w:val="6"/>
  </w:num>
  <w:num w:numId="3" w16cid:durableId="399449918">
    <w:abstractNumId w:val="5"/>
  </w:num>
  <w:num w:numId="4" w16cid:durableId="631910712">
    <w:abstractNumId w:val="4"/>
  </w:num>
  <w:num w:numId="5" w16cid:durableId="708410974">
    <w:abstractNumId w:val="7"/>
  </w:num>
  <w:num w:numId="6" w16cid:durableId="948197878">
    <w:abstractNumId w:val="3"/>
  </w:num>
  <w:num w:numId="7" w16cid:durableId="378357436">
    <w:abstractNumId w:val="2"/>
  </w:num>
  <w:num w:numId="8" w16cid:durableId="1336961386">
    <w:abstractNumId w:val="1"/>
  </w:num>
  <w:num w:numId="9" w16cid:durableId="14950277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6246"/>
    <w:rsid w:val="0029639D"/>
    <w:rsid w:val="00326F90"/>
    <w:rsid w:val="0063584F"/>
    <w:rsid w:val="0074264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545E56"/>
  <w14:defaultImageDpi w14:val="300"/>
  <w15:docId w15:val="{41375E4C-64B8-402F-9183-77115E703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Arial" w:hAnsi="Arial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2381</Words>
  <Characters>13574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15924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DIN REAKSA</cp:lastModifiedBy>
  <cp:revision>2</cp:revision>
  <dcterms:created xsi:type="dcterms:W3CDTF">2013-12-23T23:15:00Z</dcterms:created>
  <dcterms:modified xsi:type="dcterms:W3CDTF">2026-10-06T15:34:00Z</dcterms:modified>
  <cp:category/>
</cp:coreProperties>
</file>