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5856F0" wp14:paraId="2C078E63" wp14:textId="70185D01">
      <w:pPr>
        <w:spacing w:line="360" w:lineRule="auto"/>
        <w:jc w:val="center"/>
        <w:rPr>
          <w:b w:val="1"/>
          <w:bCs w:val="1"/>
          <w:sz w:val="40"/>
          <w:szCs w:val="40"/>
        </w:rPr>
      </w:pPr>
      <w:r w:rsidRPr="545856F0" w:rsidR="51EE2066">
        <w:rPr>
          <w:b w:val="1"/>
          <w:bCs w:val="1"/>
          <w:sz w:val="40"/>
          <w:szCs w:val="40"/>
        </w:rPr>
        <w:t>A0 Report</w:t>
      </w:r>
    </w:p>
    <w:p w:rsidR="3EFED922" w:rsidP="545856F0" w:rsidRDefault="3EFED922" w14:paraId="41AC2FFD" w14:textId="0C13E377">
      <w:pPr>
        <w:spacing w:line="360" w:lineRule="auto"/>
      </w:pPr>
    </w:p>
    <w:p w:rsidR="0358EEF2" w:rsidP="545856F0" w:rsidRDefault="0358EEF2" w14:paraId="2B4E3A58" w14:textId="4A8DA886">
      <w:pPr>
        <w:spacing w:line="360" w:lineRule="auto"/>
        <w:rPr>
          <w:b w:val="1"/>
          <w:bCs w:val="1"/>
          <w:sz w:val="40"/>
          <w:szCs w:val="40"/>
        </w:rPr>
      </w:pPr>
      <w:r w:rsidRPr="545856F0" w:rsidR="0358EEF2">
        <w:rPr>
          <w:b w:val="1"/>
          <w:bCs w:val="1"/>
          <w:sz w:val="36"/>
          <w:szCs w:val="36"/>
        </w:rPr>
        <w:t>Overview</w:t>
      </w:r>
      <w:r w:rsidRPr="545856F0" w:rsidR="51EE2066">
        <w:rPr>
          <w:b w:val="1"/>
          <w:bCs w:val="1"/>
          <w:sz w:val="36"/>
          <w:szCs w:val="36"/>
        </w:rPr>
        <w:t>:</w:t>
      </w:r>
    </w:p>
    <w:p w:rsidR="29ACB36A" w:rsidP="545856F0" w:rsidRDefault="29ACB36A" w14:paraId="27894D13" w14:textId="25696AFE">
      <w:pPr>
        <w:spacing w:line="360" w:lineRule="auto"/>
      </w:pPr>
      <w:r w:rsidR="29ACB36A">
        <w:rPr/>
        <w:t xml:space="preserve">This analysis examines the scalability of a parallel code implementation. </w:t>
      </w:r>
      <w:r w:rsidR="67D4CF59">
        <w:rPr/>
        <w:t xml:space="preserve">The </w:t>
      </w:r>
      <w:r w:rsidR="29ACB36A">
        <w:rPr/>
        <w:t>investigation focuses on how the code performs when subjected to different input parameters and processor counts. The report addresses three key questions:</w:t>
      </w:r>
    </w:p>
    <w:p w:rsidR="29ACB36A" w:rsidP="545856F0" w:rsidRDefault="29ACB36A" w14:paraId="1AC27EC6" w14:textId="5B83D11C">
      <w:pPr>
        <w:pStyle w:val="ListParagraph"/>
        <w:numPr>
          <w:ilvl w:val="0"/>
          <w:numId w:val="1"/>
        </w:numPr>
        <w:spacing w:line="360" w:lineRule="auto"/>
        <w:rPr/>
      </w:pPr>
      <w:r w:rsidR="29ACB36A">
        <w:rPr/>
        <w:t xml:space="preserve">What is the </w:t>
      </w:r>
      <w:r w:rsidR="7CA1E878">
        <w:rPr/>
        <w:t>function</w:t>
      </w:r>
      <w:r w:rsidR="29ACB36A">
        <w:rPr/>
        <w:t xml:space="preserve"> of the code under examination? </w:t>
      </w:r>
    </w:p>
    <w:p w:rsidR="29ACB36A" w:rsidP="545856F0" w:rsidRDefault="29ACB36A" w14:paraId="17FAC773" w14:textId="5A8EC9CA">
      <w:pPr>
        <w:pStyle w:val="ListParagraph"/>
        <w:numPr>
          <w:ilvl w:val="0"/>
          <w:numId w:val="1"/>
        </w:numPr>
        <w:spacing w:line="360" w:lineRule="auto"/>
        <w:rPr/>
      </w:pPr>
      <w:r w:rsidR="29ACB36A">
        <w:rPr/>
        <w:t xml:space="preserve">How does the code's complexity relate to its input parameters? </w:t>
      </w:r>
    </w:p>
    <w:p w:rsidR="29ACB36A" w:rsidP="545856F0" w:rsidRDefault="29ACB36A" w14:paraId="737DE912" w14:textId="0C86DA23">
      <w:pPr>
        <w:pStyle w:val="ListParagraph"/>
        <w:numPr>
          <w:ilvl w:val="0"/>
          <w:numId w:val="1"/>
        </w:numPr>
        <w:spacing w:line="360" w:lineRule="auto"/>
        <w:rPr/>
      </w:pPr>
      <w:r w:rsidR="29ACB36A">
        <w:rPr/>
        <w:t xml:space="preserve">In what ways does the code's </w:t>
      </w:r>
      <w:r w:rsidR="29ACB36A">
        <w:rPr/>
        <w:t xml:space="preserve">efficiency </w:t>
      </w:r>
      <w:r w:rsidR="0CC52409">
        <w:rPr/>
        <w:t>and</w:t>
      </w:r>
      <w:r w:rsidR="0CC52409">
        <w:rPr/>
        <w:t xml:space="preserve"> </w:t>
      </w:r>
      <w:r w:rsidR="0CC52409">
        <w:rPr/>
        <w:t>speed up</w:t>
      </w:r>
      <w:r w:rsidR="0CC52409">
        <w:rPr/>
        <w:t xml:space="preserve"> </w:t>
      </w:r>
      <w:r w:rsidR="29ACB36A">
        <w:rPr/>
        <w:t xml:space="preserve">change as we increase the number of processors? </w:t>
      </w:r>
    </w:p>
    <w:p w:rsidR="3EFED922" w:rsidP="545856F0" w:rsidRDefault="3EFED922" w14:paraId="75875F73" w14:textId="0D7E68FF">
      <w:pPr>
        <w:pStyle w:val="Normal"/>
        <w:spacing w:line="360" w:lineRule="auto"/>
      </w:pPr>
      <w:r w:rsidR="29ACB36A">
        <w:rPr/>
        <w:t xml:space="preserve">Through this study, </w:t>
      </w:r>
      <w:r w:rsidR="7C54BB96">
        <w:rPr/>
        <w:t>th</w:t>
      </w:r>
      <w:r w:rsidR="29ACB36A">
        <w:rPr/>
        <w:t xml:space="preserve">e aim </w:t>
      </w:r>
      <w:r w:rsidR="1886BB52">
        <w:rPr/>
        <w:t xml:space="preserve">is </w:t>
      </w:r>
      <w:r w:rsidR="29ACB36A">
        <w:rPr/>
        <w:t>to provide a comprehensive understanding of the code's behavior and performance across various scenarios.</w:t>
      </w:r>
    </w:p>
    <w:p w:rsidR="252720CA" w:rsidP="545856F0" w:rsidRDefault="252720CA" w14:paraId="5C254B4C" w14:textId="47FF391A">
      <w:pPr>
        <w:pStyle w:val="Normal"/>
        <w:spacing w:line="360" w:lineRule="auto"/>
        <w:rPr>
          <w:b w:val="1"/>
          <w:bCs w:val="1"/>
          <w:sz w:val="32"/>
          <w:szCs w:val="32"/>
        </w:rPr>
      </w:pPr>
      <w:r w:rsidRPr="545856F0" w:rsidR="252720CA">
        <w:rPr>
          <w:b w:val="1"/>
          <w:bCs w:val="1"/>
          <w:sz w:val="32"/>
          <w:szCs w:val="32"/>
        </w:rPr>
        <w:t>What is the</w:t>
      </w:r>
      <w:r w:rsidRPr="545856F0" w:rsidR="3AE019BF">
        <w:rPr>
          <w:b w:val="1"/>
          <w:bCs w:val="1"/>
          <w:sz w:val="32"/>
          <w:szCs w:val="32"/>
        </w:rPr>
        <w:t xml:space="preserve"> </w:t>
      </w:r>
      <w:r w:rsidRPr="545856F0" w:rsidR="3AE019BF">
        <w:rPr>
          <w:b w:val="1"/>
          <w:bCs w:val="1"/>
          <w:sz w:val="32"/>
          <w:szCs w:val="32"/>
        </w:rPr>
        <w:t>Function</w:t>
      </w:r>
    </w:p>
    <w:p w:rsidR="494456FC" w:rsidP="545856F0" w:rsidRDefault="494456FC" w14:paraId="153A54B5" w14:textId="3930E547">
      <w:pPr>
        <w:pStyle w:val="Normal"/>
        <w:spacing w:line="360" w:lineRule="auto"/>
        <w:rPr>
          <w:b w:val="0"/>
          <w:bCs w:val="0"/>
          <w:i w:val="0"/>
          <w:iCs w:val="0"/>
          <w:sz w:val="24"/>
          <w:szCs w:val="24"/>
        </w:rPr>
      </w:pPr>
      <w:r w:rsidRPr="545856F0" w:rsidR="494456FC">
        <w:rPr>
          <w:b w:val="0"/>
          <w:bCs w:val="0"/>
          <w:sz w:val="24"/>
          <w:szCs w:val="24"/>
        </w:rPr>
        <w:t xml:space="preserve">The code implements Gaussian </w:t>
      </w:r>
      <w:r w:rsidRPr="545856F0" w:rsidR="5624FAFC">
        <w:rPr>
          <w:b w:val="0"/>
          <w:bCs w:val="0"/>
          <w:sz w:val="24"/>
          <w:szCs w:val="24"/>
        </w:rPr>
        <w:t>Kernal</w:t>
      </w:r>
      <w:r w:rsidRPr="545856F0" w:rsidR="494456FC">
        <w:rPr>
          <w:b w:val="0"/>
          <w:bCs w:val="0"/>
          <w:sz w:val="24"/>
          <w:szCs w:val="24"/>
        </w:rPr>
        <w:t xml:space="preserve"> </w:t>
      </w:r>
      <w:r w:rsidRPr="545856F0" w:rsidR="5624FAFC">
        <w:rPr>
          <w:b w:val="0"/>
          <w:bCs w:val="0"/>
          <w:sz w:val="24"/>
          <w:szCs w:val="24"/>
        </w:rPr>
        <w:t xml:space="preserve">Density Estimation (KDE) </w:t>
      </w:r>
      <w:r w:rsidRPr="545856F0" w:rsidR="494456FC">
        <w:rPr>
          <w:b w:val="0"/>
          <w:bCs w:val="0"/>
          <w:sz w:val="24"/>
          <w:szCs w:val="24"/>
        </w:rPr>
        <w:t xml:space="preserve">in </w:t>
      </w:r>
      <w:r w:rsidRPr="545856F0" w:rsidR="7B2731BF">
        <w:rPr>
          <w:b w:val="0"/>
          <w:bCs w:val="0"/>
          <w:sz w:val="24"/>
          <w:szCs w:val="24"/>
        </w:rPr>
        <w:t>a 1-</w:t>
      </w:r>
      <w:r w:rsidRPr="545856F0" w:rsidR="494456FC">
        <w:rPr>
          <w:b w:val="0"/>
          <w:bCs w:val="0"/>
          <w:sz w:val="24"/>
          <w:szCs w:val="24"/>
        </w:rPr>
        <w:t>dimensional array</w:t>
      </w:r>
      <w:r w:rsidRPr="545856F0" w:rsidR="1A362ABF">
        <w:rPr>
          <w:b w:val="0"/>
          <w:bCs w:val="0"/>
          <w:sz w:val="24"/>
          <w:szCs w:val="24"/>
        </w:rPr>
        <w:t>.</w:t>
      </w:r>
      <w:r w:rsidRPr="545856F0" w:rsidR="59A44869">
        <w:rPr>
          <w:b w:val="0"/>
          <w:bCs w:val="0"/>
          <w:sz w:val="24"/>
          <w:szCs w:val="24"/>
        </w:rPr>
        <w:t xml:space="preserve"> The code takes two input values, </w:t>
      </w:r>
      <w:r w:rsidRPr="545856F0" w:rsidR="59A44869">
        <w:rPr>
          <w:b w:val="0"/>
          <w:bCs w:val="0"/>
          <w:i w:val="1"/>
          <w:iCs w:val="1"/>
          <w:sz w:val="24"/>
          <w:szCs w:val="24"/>
        </w:rPr>
        <w:t xml:space="preserve">n </w:t>
      </w:r>
      <w:r w:rsidRPr="545856F0" w:rsidR="59A44869">
        <w:rPr>
          <w:b w:val="0"/>
          <w:bCs w:val="0"/>
          <w:i w:val="0"/>
          <w:iCs w:val="0"/>
          <w:sz w:val="24"/>
          <w:szCs w:val="24"/>
        </w:rPr>
        <w:t xml:space="preserve">and </w:t>
      </w:r>
      <w:r w:rsidRPr="545856F0" w:rsidR="59A44869">
        <w:rPr>
          <w:b w:val="0"/>
          <w:bCs w:val="0"/>
          <w:i w:val="1"/>
          <w:iCs w:val="1"/>
          <w:sz w:val="24"/>
          <w:szCs w:val="24"/>
        </w:rPr>
        <w:t xml:space="preserve">k, </w:t>
      </w:r>
      <w:r w:rsidRPr="545856F0" w:rsidR="59A44869">
        <w:rPr>
          <w:b w:val="0"/>
          <w:bCs w:val="0"/>
          <w:i w:val="0"/>
          <w:iCs w:val="0"/>
          <w:sz w:val="24"/>
          <w:szCs w:val="24"/>
        </w:rPr>
        <w:t xml:space="preserve">representing the problem size and number of neighbors that should be taken into account in </w:t>
      </w:r>
      <w:r w:rsidRPr="545856F0" w:rsidR="6761DB5E">
        <w:rPr>
          <w:b w:val="0"/>
          <w:bCs w:val="0"/>
          <w:i w:val="0"/>
          <w:iCs w:val="0"/>
          <w:sz w:val="24"/>
          <w:szCs w:val="24"/>
        </w:rPr>
        <w:t xml:space="preserve">gaussian </w:t>
      </w:r>
      <w:r w:rsidRPr="545856F0" w:rsidR="6761DB5E">
        <w:rPr>
          <w:b w:val="0"/>
          <w:bCs w:val="0"/>
          <w:i w:val="0"/>
          <w:iCs w:val="0"/>
          <w:sz w:val="24"/>
          <w:szCs w:val="24"/>
        </w:rPr>
        <w:t>k</w:t>
      </w:r>
      <w:r w:rsidRPr="545856F0" w:rsidR="6761DB5E">
        <w:rPr>
          <w:b w:val="0"/>
          <w:bCs w:val="0"/>
          <w:i w:val="0"/>
          <w:iCs w:val="0"/>
          <w:sz w:val="24"/>
          <w:szCs w:val="24"/>
        </w:rPr>
        <w:t>de</w:t>
      </w:r>
      <w:r w:rsidRPr="545856F0" w:rsidR="6761DB5E">
        <w:rPr>
          <w:b w:val="0"/>
          <w:bCs w:val="0"/>
          <w:i w:val="0"/>
          <w:iCs w:val="0"/>
          <w:sz w:val="24"/>
          <w:szCs w:val="24"/>
        </w:rPr>
        <w:t>.</w:t>
      </w:r>
    </w:p>
    <w:p w:rsidR="0648F9DA" w:rsidP="545856F0" w:rsidRDefault="0648F9DA" w14:paraId="73F6000F" w14:textId="2CE2EB4A">
      <w:pPr>
        <w:pStyle w:val="Normal"/>
        <w:spacing w:line="360" w:lineRule="auto"/>
        <w:rPr>
          <w:b w:val="1"/>
          <w:bCs w:val="1"/>
          <w:sz w:val="32"/>
          <w:szCs w:val="32"/>
        </w:rPr>
      </w:pPr>
      <w:r w:rsidRPr="545856F0" w:rsidR="0648F9DA">
        <w:rPr>
          <w:b w:val="1"/>
          <w:bCs w:val="1"/>
          <w:sz w:val="32"/>
          <w:szCs w:val="32"/>
        </w:rPr>
        <w:t>Code Complexity:</w:t>
      </w:r>
    </w:p>
    <w:p w:rsidR="3EFED922" w:rsidP="545856F0" w:rsidRDefault="3EFED922" w14:paraId="1D76011A" w14:textId="3E83C56F">
      <w:pPr>
        <w:pStyle w:val="Normal"/>
        <w:spacing w:line="360" w:lineRule="auto"/>
      </w:pPr>
      <w:r w:rsidR="0648F9DA">
        <w:rPr/>
        <w:t xml:space="preserve">The </w:t>
      </w:r>
      <w:r w:rsidR="07B43B0D">
        <w:rPr/>
        <w:t>function “</w:t>
      </w:r>
      <w:r w:rsidR="07B43B0D">
        <w:rPr/>
        <w:t>omp_gaussian_kde</w:t>
      </w:r>
      <w:r w:rsidR="07B43B0D">
        <w:rPr/>
        <w:t>”</w:t>
      </w:r>
      <w:r w:rsidR="2C939853">
        <w:rPr/>
        <w:t xml:space="preserve"> </w:t>
      </w:r>
      <w:r w:rsidR="0648F9DA">
        <w:rPr/>
        <w:t xml:space="preserve">has two </w:t>
      </w:r>
      <w:r w:rsidR="0C50DF90">
        <w:rPr/>
        <w:t>loops which are nested.</w:t>
      </w:r>
    </w:p>
    <w:p w:rsidR="3EFED922" w:rsidP="545856F0" w:rsidRDefault="3EFED922" w14:paraId="2DF45B34" w14:textId="5763015D">
      <w:pPr>
        <w:pStyle w:val="Normal"/>
        <w:spacing w:line="360" w:lineRule="auto"/>
        <w:jc w:val="both"/>
        <w:rPr>
          <w:i w:val="0"/>
          <w:iCs w:val="0"/>
        </w:rPr>
      </w:pPr>
      <w:r w:rsidR="0C50DF90">
        <w:rPr/>
        <w:t xml:space="preserve">The outer loop runs for </w:t>
      </w:r>
      <w:r w:rsidR="45D4B9B1">
        <w:rPr/>
        <w:t>‘</w:t>
      </w:r>
      <w:r w:rsidRPr="545856F0" w:rsidR="45D4B9B1">
        <w:rPr>
          <w:i w:val="1"/>
          <w:iCs w:val="1"/>
        </w:rPr>
        <w:t>n’</w:t>
      </w:r>
      <w:r w:rsidR="45D4B9B1">
        <w:rPr/>
        <w:t xml:space="preserve"> </w:t>
      </w:r>
      <w:r w:rsidR="0C50DF90">
        <w:rPr/>
        <w:t>times, once for each e</w:t>
      </w:r>
      <w:r w:rsidR="7FAC1802">
        <w:rPr/>
        <w:t xml:space="preserve">lement in vector </w:t>
      </w:r>
      <w:r w:rsidRPr="545856F0" w:rsidR="7FAC1802">
        <w:rPr>
          <w:i w:val="1"/>
          <w:iCs w:val="1"/>
        </w:rPr>
        <w:t>‘x</w:t>
      </w:r>
      <w:r w:rsidRPr="545856F0" w:rsidR="7FAC1802">
        <w:rPr>
          <w:i w:val="1"/>
          <w:iCs w:val="1"/>
        </w:rPr>
        <w:t>’</w:t>
      </w:r>
      <w:r w:rsidR="7FAC1802">
        <w:rPr/>
        <w:t>.</w:t>
      </w:r>
      <w:r w:rsidR="7FAC1802">
        <w:rPr/>
        <w:t xml:space="preserve"> </w:t>
      </w:r>
      <w:r w:rsidR="53C19401">
        <w:rPr/>
        <w:t xml:space="preserve"> Whereas the inner loop number of iterations is dependent upon values </w:t>
      </w:r>
      <w:r w:rsidRPr="545856F0" w:rsidR="53C19401">
        <w:rPr>
          <w:i w:val="1"/>
          <w:iCs w:val="1"/>
        </w:rPr>
        <w:t>‘f’</w:t>
      </w:r>
      <w:r w:rsidR="53C19401">
        <w:rPr/>
        <w:t xml:space="preserve"> and ‘l’ which </w:t>
      </w:r>
      <w:r w:rsidR="26CA91CC">
        <w:rPr/>
        <w:t>in turn</w:t>
      </w:r>
      <w:r w:rsidR="585D0733">
        <w:rPr/>
        <w:t xml:space="preserve"> are dependent on values of </w:t>
      </w:r>
      <w:r w:rsidRPr="545856F0" w:rsidR="585D0733">
        <w:rPr>
          <w:i w:val="1"/>
          <w:iCs w:val="1"/>
        </w:rPr>
        <w:t>‘k’</w:t>
      </w:r>
      <w:r w:rsidRPr="545856F0" w:rsidR="26A144BE">
        <w:rPr>
          <w:i w:val="1"/>
          <w:iCs w:val="1"/>
        </w:rPr>
        <w:t>.</w:t>
      </w:r>
      <w:r w:rsidRPr="545856F0" w:rsidR="25DB612E">
        <w:rPr>
          <w:i w:val="1"/>
          <w:iCs w:val="1"/>
        </w:rPr>
        <w:t xml:space="preserve"> </w:t>
      </w:r>
      <w:r w:rsidRPr="545856F0" w:rsidR="26A144BE">
        <w:rPr>
          <w:i w:val="0"/>
          <w:iCs w:val="0"/>
        </w:rPr>
        <w:t>Also</w:t>
      </w:r>
      <w:r w:rsidRPr="545856F0" w:rsidR="4F05C2E7">
        <w:rPr>
          <w:i w:val="0"/>
          <w:iCs w:val="0"/>
        </w:rPr>
        <w:t>,</w:t>
      </w:r>
      <w:r w:rsidRPr="545856F0" w:rsidR="26A144BE">
        <w:rPr>
          <w:i w:val="0"/>
          <w:iCs w:val="0"/>
        </w:rPr>
        <w:t xml:space="preserve"> we have ‘</w:t>
      </w:r>
      <w:r w:rsidRPr="545856F0" w:rsidR="26A144BE">
        <w:rPr>
          <w:i w:val="1"/>
          <w:iCs w:val="1"/>
        </w:rPr>
        <w:t>p</w:t>
      </w:r>
      <w:r w:rsidRPr="545856F0" w:rsidR="26A144BE">
        <w:rPr>
          <w:i w:val="1"/>
          <w:iCs w:val="1"/>
        </w:rPr>
        <w:t xml:space="preserve">’ </w:t>
      </w:r>
      <w:r w:rsidRPr="545856F0" w:rsidR="26A144BE">
        <w:rPr>
          <w:i w:val="0"/>
          <w:iCs w:val="0"/>
        </w:rPr>
        <w:t>proce</w:t>
      </w:r>
      <w:r w:rsidRPr="545856F0" w:rsidR="405EB993">
        <w:rPr>
          <w:i w:val="0"/>
          <w:iCs w:val="0"/>
        </w:rPr>
        <w:t>ssors</w:t>
      </w:r>
      <w:r w:rsidRPr="545856F0" w:rsidR="01191060">
        <w:rPr>
          <w:i w:val="0"/>
          <w:iCs w:val="0"/>
        </w:rPr>
        <w:t xml:space="preserve"> on which the code can be </w:t>
      </w:r>
      <w:r w:rsidRPr="545856F0" w:rsidR="01191060">
        <w:rPr>
          <w:i w:val="0"/>
          <w:iCs w:val="0"/>
        </w:rPr>
        <w:t>parallelized</w:t>
      </w:r>
      <w:r w:rsidRPr="545856F0" w:rsidR="01191060">
        <w:rPr>
          <w:i w:val="0"/>
          <w:iCs w:val="0"/>
        </w:rPr>
        <w:t>.</w:t>
      </w:r>
    </w:p>
    <w:p w:rsidR="585D0733" w:rsidP="545856F0" w:rsidRDefault="585D0733" w14:paraId="456E4E24" w14:textId="049ED39C">
      <w:pPr>
        <w:pStyle w:val="Normal"/>
        <w:spacing w:line="360" w:lineRule="auto"/>
      </w:pPr>
      <w:r w:rsidR="4AEA82B7">
        <w:rPr/>
        <w:t>So,</w:t>
      </w:r>
      <w:r w:rsidR="585D0733">
        <w:rPr/>
        <w:t xml:space="preserve"> the Time complexity for </w:t>
      </w:r>
      <w:r w:rsidR="585D0733">
        <w:rPr/>
        <w:t>Sequential</w:t>
      </w:r>
      <w:r w:rsidR="585D0733">
        <w:rPr/>
        <w:t xml:space="preserve"> </w:t>
      </w:r>
      <w:r w:rsidR="3F9F53EA">
        <w:rPr/>
        <w:t>implementation is O(</w:t>
      </w:r>
      <w:r w:rsidRPr="545856F0" w:rsidR="3F9F53EA">
        <w:rPr>
          <w:i w:val="1"/>
          <w:iCs w:val="1"/>
        </w:rPr>
        <w:t>n*k</w:t>
      </w:r>
      <w:r w:rsidR="3F9F53EA">
        <w:rPr/>
        <w:t>).</w:t>
      </w:r>
    </w:p>
    <w:p w:rsidR="3F9F53EA" w:rsidP="545856F0" w:rsidRDefault="3F9F53EA" w14:paraId="35AD77BC" w14:textId="6DBDFD5A">
      <w:pPr>
        <w:pStyle w:val="Normal"/>
        <w:spacing w:line="360" w:lineRule="auto"/>
      </w:pPr>
      <w:r w:rsidR="3F9F53EA">
        <w:rPr/>
        <w:t>Time complexity for Parallel implementation for p processors is O(</w:t>
      </w:r>
      <w:r w:rsidRPr="545856F0" w:rsidR="3F9F53EA">
        <w:rPr>
          <w:i w:val="1"/>
          <w:iCs w:val="1"/>
        </w:rPr>
        <w:t>n*k/p</w:t>
      </w:r>
      <w:r w:rsidR="3F9F53EA">
        <w:rPr/>
        <w:t>).</w:t>
      </w:r>
    </w:p>
    <w:p w:rsidR="545856F0" w:rsidP="545856F0" w:rsidRDefault="545856F0" w14:paraId="22B72C76" w14:textId="0C0BABA2">
      <w:pPr>
        <w:pStyle w:val="Normal"/>
        <w:spacing w:line="360" w:lineRule="auto"/>
      </w:pPr>
    </w:p>
    <w:p w:rsidR="3EFED922" w:rsidP="545856F0" w:rsidRDefault="3EFED922" w14:paraId="237CBE5D" w14:textId="187E5B58">
      <w:pPr>
        <w:pStyle w:val="Normal"/>
        <w:spacing w:line="360" w:lineRule="auto"/>
        <w:rPr>
          <w:b w:val="1"/>
          <w:bCs w:val="1"/>
          <w:sz w:val="36"/>
          <w:szCs w:val="36"/>
        </w:rPr>
      </w:pPr>
      <w:r w:rsidRPr="545856F0" w:rsidR="51A88CF1">
        <w:rPr>
          <w:b w:val="1"/>
          <w:bCs w:val="1"/>
          <w:sz w:val="32"/>
          <w:szCs w:val="32"/>
        </w:rPr>
        <w:t>Experimental Setup:</w:t>
      </w:r>
    </w:p>
    <w:p w:rsidR="51A88CF1" w:rsidP="545856F0" w:rsidRDefault="51A88CF1" w14:paraId="47DF5664" w14:textId="13E4BCA9">
      <w:pPr>
        <w:pStyle w:val="Normal"/>
        <w:spacing w:line="360" w:lineRule="auto"/>
        <w:rPr>
          <w:b w:val="1"/>
          <w:bCs w:val="1"/>
          <w:sz w:val="32"/>
          <w:szCs w:val="32"/>
        </w:rPr>
      </w:pPr>
      <w:r w:rsidRPr="545856F0" w:rsidR="79ACC88E">
        <w:rPr>
          <w:b w:val="1"/>
          <w:bCs w:val="1"/>
          <w:sz w:val="28"/>
          <w:szCs w:val="28"/>
        </w:rPr>
        <w:t>H</w:t>
      </w:r>
      <w:r w:rsidRPr="545856F0" w:rsidR="51A88CF1">
        <w:rPr>
          <w:b w:val="1"/>
          <w:bCs w:val="1"/>
          <w:sz w:val="28"/>
          <w:szCs w:val="28"/>
        </w:rPr>
        <w:t>ardware</w:t>
      </w:r>
      <w:r w:rsidRPr="545856F0" w:rsidR="51A88CF1">
        <w:rPr>
          <w:b w:val="1"/>
          <w:bCs w:val="1"/>
          <w:sz w:val="28"/>
          <w:szCs w:val="28"/>
        </w:rPr>
        <w:t xml:space="preserve"> and Software Requirements</w:t>
      </w:r>
    </w:p>
    <w:p w:rsidR="010A35A0" w:rsidP="545856F0" w:rsidRDefault="010A35A0" w14:paraId="7F9E4484" w14:textId="130D47A8">
      <w:pPr>
        <w:pStyle w:val="Normal"/>
        <w:spacing w:line="360" w:lineRule="auto"/>
      </w:pPr>
      <w:r w:rsidR="744425EA">
        <w:rPr/>
        <w:t>To</w:t>
      </w:r>
      <w:r w:rsidR="010A35A0">
        <w:rPr/>
        <w:t xml:space="preserve"> replicate the readings please use the below mentioned specifications:</w:t>
      </w:r>
    </w:p>
    <w:p w:rsidR="010A35A0" w:rsidP="545856F0" w:rsidRDefault="010A35A0" w14:paraId="509472A1" w14:textId="52B64B04">
      <w:pPr>
        <w:pStyle w:val="ListParagraph"/>
        <w:numPr>
          <w:ilvl w:val="0"/>
          <w:numId w:val="2"/>
        </w:numPr>
        <w:spacing w:line="360" w:lineRule="auto"/>
        <w:rPr/>
      </w:pPr>
      <w:r w:rsidRPr="545856F0" w:rsidR="010A35A0">
        <w:rPr>
          <w:b w:val="1"/>
          <w:bCs w:val="1"/>
        </w:rPr>
        <w:t>CPU:</w:t>
      </w:r>
      <w:r w:rsidR="010A35A0">
        <w:rPr/>
        <w:t xml:space="preserve">  Intel(R) Xeon(R) Gold 6330</w:t>
      </w:r>
    </w:p>
    <w:p w:rsidR="010A35A0" w:rsidP="545856F0" w:rsidRDefault="010A35A0" w14:paraId="4028789F" w14:textId="7CC1C037">
      <w:pPr>
        <w:pStyle w:val="ListParagraph"/>
        <w:numPr>
          <w:ilvl w:val="0"/>
          <w:numId w:val="2"/>
        </w:numPr>
        <w:spacing w:line="360" w:lineRule="auto"/>
        <w:rPr/>
      </w:pPr>
      <w:r w:rsidRPr="545856F0" w:rsidR="010A35A0">
        <w:rPr>
          <w:b w:val="1"/>
          <w:bCs w:val="1"/>
        </w:rPr>
        <w:t>RAM:</w:t>
      </w:r>
      <w:r w:rsidR="6BE00900">
        <w:rPr/>
        <w:t xml:space="preserve"> 503GB</w:t>
      </w:r>
    </w:p>
    <w:p w:rsidR="6BE00900" w:rsidP="545856F0" w:rsidRDefault="6BE00900" w14:paraId="298F211A" w14:textId="73E99ABB">
      <w:pPr>
        <w:pStyle w:val="ListParagraph"/>
        <w:numPr>
          <w:ilvl w:val="0"/>
          <w:numId w:val="2"/>
        </w:numPr>
        <w:spacing w:line="360" w:lineRule="auto"/>
        <w:rPr>
          <w:b w:val="1"/>
          <w:bCs w:val="1"/>
        </w:rPr>
      </w:pPr>
      <w:r w:rsidRPr="545856F0" w:rsidR="6BE00900">
        <w:rPr>
          <w:b w:val="1"/>
          <w:bCs w:val="1"/>
        </w:rPr>
        <w:t xml:space="preserve">Compiler: </w:t>
      </w:r>
      <w:r w:rsidR="2EE4C503">
        <w:rPr>
          <w:b w:val="0"/>
          <w:bCs w:val="0"/>
        </w:rPr>
        <w:t>g++</w:t>
      </w:r>
    </w:p>
    <w:p w:rsidR="1645BB47" w:rsidP="545856F0" w:rsidRDefault="1645BB47" w14:paraId="1B7E02F1" w14:textId="19E6F6D9">
      <w:pPr>
        <w:pStyle w:val="ListParagraph"/>
        <w:numPr>
          <w:ilvl w:val="0"/>
          <w:numId w:val="2"/>
        </w:numPr>
        <w:spacing w:line="360" w:lineRule="auto"/>
        <w:rPr>
          <w:b w:val="1"/>
          <w:bCs w:val="1"/>
        </w:rPr>
      </w:pPr>
      <w:r w:rsidRPr="545856F0" w:rsidR="1645BB47">
        <w:rPr>
          <w:b w:val="1"/>
          <w:bCs w:val="1"/>
        </w:rPr>
        <w:t xml:space="preserve">Compiler Command:  </w:t>
      </w:r>
      <w:r w:rsidR="0C78F246">
        <w:rPr>
          <w:b w:val="0"/>
          <w:bCs w:val="0"/>
        </w:rPr>
        <w:t>g++ -g -</w:t>
      </w:r>
      <w:r w:rsidR="0C78F246">
        <w:rPr>
          <w:b w:val="0"/>
          <w:bCs w:val="0"/>
        </w:rPr>
        <w:t>fopenmp</w:t>
      </w:r>
      <w:r w:rsidR="0C78F246">
        <w:rPr>
          <w:b w:val="0"/>
          <w:bCs w:val="0"/>
        </w:rPr>
        <w:t xml:space="preserve"> -std=</w:t>
      </w:r>
      <w:r w:rsidR="0C78F246">
        <w:rPr>
          <w:b w:val="0"/>
          <w:bCs w:val="0"/>
        </w:rPr>
        <w:t>c++</w:t>
      </w:r>
      <w:r w:rsidR="0C78F246">
        <w:rPr>
          <w:b w:val="0"/>
          <w:bCs w:val="0"/>
        </w:rPr>
        <w:t>20 -O2 a0.cpp -o a0</w:t>
      </w:r>
    </w:p>
    <w:p w:rsidR="2EE4C503" w:rsidP="545856F0" w:rsidRDefault="2EE4C503" w14:paraId="4ED7FFB4" w14:textId="7ECF4D9B">
      <w:pPr>
        <w:pStyle w:val="Normal"/>
        <w:spacing w:line="360" w:lineRule="auto"/>
        <w:ind w:left="0"/>
        <w:rPr>
          <w:b w:val="1"/>
          <w:bCs w:val="1"/>
          <w:sz w:val="28"/>
          <w:szCs w:val="28"/>
        </w:rPr>
      </w:pPr>
      <w:r w:rsidRPr="545856F0" w:rsidR="2EE4C503">
        <w:rPr>
          <w:b w:val="1"/>
          <w:bCs w:val="1"/>
          <w:sz w:val="28"/>
          <w:szCs w:val="28"/>
        </w:rPr>
        <w:t>Input Parameters</w:t>
      </w:r>
    </w:p>
    <w:p w:rsidR="3EFED922" w:rsidP="545856F0" w:rsidRDefault="3EFED922" w14:paraId="43E80B91" w14:textId="41726009">
      <w:pPr>
        <w:pStyle w:val="Normal"/>
        <w:spacing w:line="360" w:lineRule="auto"/>
        <w:ind w:left="0"/>
      </w:pPr>
      <w:r w:rsidR="3C16960C">
        <w:rPr/>
        <w:t>To</w:t>
      </w:r>
      <w:r w:rsidR="34F61CA7">
        <w:rPr/>
        <w:t xml:space="preserve"> complete the </w:t>
      </w:r>
      <w:r w:rsidR="0694F71D">
        <w:rPr/>
        <w:t>experiment</w:t>
      </w:r>
      <w:r w:rsidR="34F61CA7">
        <w:rPr/>
        <w:t>,</w:t>
      </w:r>
      <w:r w:rsidR="34F61CA7">
        <w:rPr/>
        <w:t xml:space="preserve"> different values of n and k were tried to get the reading over the precision of 0.1s. </w:t>
      </w:r>
      <w:r w:rsidR="36A4721F">
        <w:rPr/>
        <w:t xml:space="preserve"> </w:t>
      </w:r>
      <w:r w:rsidR="4908598A">
        <w:rPr/>
        <w:t>Finally, t</w:t>
      </w:r>
      <w:r w:rsidR="36A4721F">
        <w:rPr/>
        <w:t xml:space="preserve">he value of </w:t>
      </w:r>
      <w:r w:rsidR="593F8D46">
        <w:rPr/>
        <w:t>‘</w:t>
      </w:r>
      <w:r w:rsidR="36A4721F">
        <w:rPr/>
        <w:t>k</w:t>
      </w:r>
      <w:r w:rsidR="420DC4DB">
        <w:rPr/>
        <w:t>’</w:t>
      </w:r>
      <w:r w:rsidR="36A4721F">
        <w:rPr/>
        <w:t xml:space="preserve"> </w:t>
      </w:r>
      <w:r w:rsidR="36A4721F">
        <w:rPr/>
        <w:t>was fixed at 400 while ‘n’ was set to: 1</w:t>
      </w:r>
      <w:r w:rsidR="0F8B508C">
        <w:rPr/>
        <w:t>0</w:t>
      </w:r>
      <w:r w:rsidR="36A4721F">
        <w:rPr/>
        <w:t>00</w:t>
      </w:r>
      <w:r w:rsidR="36A4721F">
        <w:rPr/>
        <w:t>000</w:t>
      </w:r>
      <w:r w:rsidR="5255650B">
        <w:rPr/>
        <w:t>, 2000000</w:t>
      </w:r>
      <w:r w:rsidR="169252C0">
        <w:rPr/>
        <w:t>, 4000000</w:t>
      </w:r>
      <w:r w:rsidR="35015A1D">
        <w:rPr/>
        <w:t>, 6</w:t>
      </w:r>
      <w:r w:rsidR="35015A1D">
        <w:rPr/>
        <w:t>000</w:t>
      </w:r>
      <w:r w:rsidR="35015A1D">
        <w:rPr/>
        <w:t>000, 8</w:t>
      </w:r>
      <w:r w:rsidR="35015A1D">
        <w:rPr/>
        <w:t>000</w:t>
      </w:r>
      <w:r w:rsidR="35015A1D">
        <w:rPr/>
        <w:t>000, 16</w:t>
      </w:r>
      <w:r w:rsidR="35015A1D">
        <w:rPr/>
        <w:t>000</w:t>
      </w:r>
      <w:r w:rsidR="35015A1D">
        <w:rPr/>
        <w:t>000 and 3</w:t>
      </w:r>
      <w:r w:rsidR="41F59724">
        <w:rPr/>
        <w:t>2</w:t>
      </w:r>
      <w:r w:rsidR="35015A1D">
        <w:rPr/>
        <w:t>000</w:t>
      </w:r>
      <w:r w:rsidR="35015A1D">
        <w:rPr/>
        <w:t>000</w:t>
      </w:r>
      <w:r w:rsidR="2A28B3B3">
        <w:rPr/>
        <w:t>.</w:t>
      </w:r>
    </w:p>
    <w:p w:rsidR="2A28B3B3" w:rsidP="545856F0" w:rsidRDefault="2A28B3B3" w14:paraId="5BF3472E" w14:textId="4CFC1F02">
      <w:pPr>
        <w:pStyle w:val="Normal"/>
        <w:spacing w:line="360" w:lineRule="auto"/>
        <w:ind w:left="0"/>
      </w:pPr>
      <w:r w:rsidR="2A28B3B3">
        <w:rPr/>
        <w:t xml:space="preserve">To assess the code's performance at various levels of parallelism, </w:t>
      </w:r>
      <w:r w:rsidR="2A28B3B3">
        <w:rPr/>
        <w:t>vari</w:t>
      </w:r>
      <w:r w:rsidR="0AAB5A74">
        <w:rPr/>
        <w:t xml:space="preserve">ous </w:t>
      </w:r>
      <w:r w:rsidR="2A28B3B3">
        <w:rPr/>
        <w:t>number</w:t>
      </w:r>
      <w:r w:rsidR="2A28B3B3">
        <w:rPr/>
        <w:t xml:space="preserve"> of processors (p) </w:t>
      </w:r>
      <w:r w:rsidR="61E2E79C">
        <w:rPr/>
        <w:t xml:space="preserve">were </w:t>
      </w:r>
      <w:r w:rsidR="2A28B3B3">
        <w:rPr/>
        <w:t>used</w:t>
      </w:r>
      <w:r w:rsidR="2A28B3B3">
        <w:rPr/>
        <w:t xml:space="preserve">. </w:t>
      </w:r>
      <w:r w:rsidR="5F419301">
        <w:rPr/>
        <w:t>Processors</w:t>
      </w:r>
      <w:r w:rsidR="776ADF5D">
        <w:rPr/>
        <w:t xml:space="preserve"> count selected are - </w:t>
      </w:r>
      <w:r w:rsidR="2A28B3B3">
        <w:rPr/>
        <w:t>1 (</w:t>
      </w:r>
      <w:r w:rsidR="2A28B3B3">
        <w:rPr/>
        <w:t>representing</w:t>
      </w:r>
      <w:r w:rsidR="2A28B3B3">
        <w:rPr/>
        <w:t xml:space="preserve"> a sequential run), 2, 4, 6, 8,16 and 32, while ensuring a consistent N/P ratio and staying within memory limits. This approach allowed e</w:t>
      </w:r>
      <w:r w:rsidR="74DF8556">
        <w:rPr/>
        <w:t>ffective evaluation of</w:t>
      </w:r>
      <w:r w:rsidR="2A28B3B3">
        <w:rPr/>
        <w:t xml:space="preserve"> the code's scalability and efficiency across different processing scenarios.</w:t>
      </w:r>
    </w:p>
    <w:p w:rsidR="66206B9F" w:rsidP="545856F0" w:rsidRDefault="66206B9F" w14:paraId="554399B3" w14:textId="3DA4903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b w:val="1"/>
          <w:bCs w:val="1"/>
          <w:sz w:val="28"/>
          <w:szCs w:val="28"/>
        </w:rPr>
      </w:pPr>
      <w:r w:rsidRPr="545856F0" w:rsidR="66206B9F">
        <w:rPr>
          <w:b w:val="1"/>
          <w:bCs w:val="1"/>
          <w:sz w:val="28"/>
          <w:szCs w:val="28"/>
        </w:rPr>
        <w:t>Scripting</w:t>
      </w:r>
    </w:p>
    <w:p w:rsidR="36B0CA56" w:rsidP="545856F0" w:rsidRDefault="36B0CA56" w14:paraId="2C494400" w14:textId="37E2E38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="36B0CA56">
        <w:rPr/>
        <w:t xml:space="preserve">The data collected was done by running the </w:t>
      </w:r>
      <w:r w:rsidR="79E364A4">
        <w:rPr/>
        <w:t>cpp</w:t>
      </w:r>
      <w:r w:rsidR="79E364A4">
        <w:rPr/>
        <w:t xml:space="preserve"> files </w:t>
      </w:r>
      <w:r w:rsidR="36B0CA56">
        <w:rPr/>
        <w:t xml:space="preserve">directly on the </w:t>
      </w:r>
      <w:r w:rsidR="019AFF3A">
        <w:rPr/>
        <w:t>compute</w:t>
      </w:r>
      <w:r w:rsidR="36B0CA56">
        <w:rPr/>
        <w:t xml:space="preserve"> nodes by </w:t>
      </w:r>
      <w:r w:rsidR="659181BA">
        <w:rPr/>
        <w:t xml:space="preserve">getting access to them using </w:t>
      </w:r>
      <w:r w:rsidR="36B0CA56">
        <w:rPr/>
        <w:t>‘</w:t>
      </w:r>
      <w:r w:rsidR="36B0CA56">
        <w:rPr/>
        <w:t>salloc</w:t>
      </w:r>
      <w:r w:rsidR="36B0CA56">
        <w:rPr/>
        <w:t>’.</w:t>
      </w:r>
      <w:r w:rsidR="36B0CA56">
        <w:rPr/>
        <w:t xml:space="preserve"> The data can be regenerated by run</w:t>
      </w:r>
      <w:r w:rsidR="504ED297">
        <w:rPr/>
        <w:t>ning the experiment with the following command</w:t>
      </w:r>
      <w:r w:rsidR="3B10163A">
        <w:rPr/>
        <w:t>s.</w:t>
      </w:r>
    </w:p>
    <w:p w:rsidR="3B10163A" w:rsidP="545856F0" w:rsidRDefault="3B10163A" w14:paraId="7F925453" w14:textId="3AF7707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="3B10163A">
        <w:rPr/>
        <w:t>Th</w:t>
      </w:r>
      <w:r w:rsidR="33841A93">
        <w:rPr/>
        <w:t>e following</w:t>
      </w:r>
      <w:r w:rsidR="3B10163A">
        <w:rPr/>
        <w:t xml:space="preserve"> command helps us to get an exclusive node for CPU-Gold-6330 for 2 hours</w:t>
      </w:r>
      <w:r w:rsidR="05860AFC">
        <w:rPr/>
        <w:t>:</w:t>
      </w:r>
    </w:p>
    <w:p w:rsidR="7BC69D08" w:rsidP="545856F0" w:rsidRDefault="7BC69D08" w14:paraId="47417A6F" w14:textId="603F754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i w:val="1"/>
          <w:iCs w:val="1"/>
        </w:rPr>
      </w:pPr>
      <w:r w:rsidRPr="545856F0" w:rsidR="7BC69D08">
        <w:rPr>
          <w:i w:val="1"/>
          <w:iCs w:val="1"/>
        </w:rPr>
        <w:t>salloc</w:t>
      </w:r>
      <w:r w:rsidRPr="545856F0" w:rsidR="7BC69D08">
        <w:rPr>
          <w:i w:val="1"/>
          <w:iCs w:val="1"/>
        </w:rPr>
        <w:t xml:space="preserve"> --partition=general-compute --</w:t>
      </w:r>
      <w:r w:rsidRPr="545856F0" w:rsidR="7BC69D08">
        <w:rPr>
          <w:i w:val="1"/>
          <w:iCs w:val="1"/>
        </w:rPr>
        <w:t>qos</w:t>
      </w:r>
      <w:r w:rsidRPr="545856F0" w:rsidR="7BC69D08">
        <w:rPr>
          <w:i w:val="1"/>
          <w:iCs w:val="1"/>
        </w:rPr>
        <w:t>=general-compute --constraint=CPU-Gold-6330 --</w:t>
      </w:r>
      <w:r w:rsidRPr="545856F0" w:rsidR="0D720650">
        <w:rPr>
          <w:i w:val="1"/>
          <w:iCs w:val="1"/>
        </w:rPr>
        <w:t>exclusive --</w:t>
      </w:r>
      <w:r w:rsidRPr="545856F0" w:rsidR="7BC69D08">
        <w:rPr>
          <w:i w:val="1"/>
          <w:iCs w:val="1"/>
        </w:rPr>
        <w:t>time=2:00:00 --nodes=1 --</w:t>
      </w:r>
      <w:r w:rsidRPr="545856F0" w:rsidR="7BC69D08">
        <w:rPr>
          <w:i w:val="1"/>
          <w:iCs w:val="1"/>
        </w:rPr>
        <w:t>ntasks</w:t>
      </w:r>
      <w:r w:rsidRPr="545856F0" w:rsidR="7BC69D08">
        <w:rPr>
          <w:i w:val="1"/>
          <w:iCs w:val="1"/>
        </w:rPr>
        <w:t>-per-node=1 --</w:t>
      </w:r>
      <w:r w:rsidRPr="545856F0" w:rsidR="7BC69D08">
        <w:rPr>
          <w:i w:val="1"/>
          <w:iCs w:val="1"/>
        </w:rPr>
        <w:t>cpus</w:t>
      </w:r>
      <w:r w:rsidRPr="545856F0" w:rsidR="7BC69D08">
        <w:rPr>
          <w:i w:val="1"/>
          <w:iCs w:val="1"/>
        </w:rPr>
        <w:t>-per-task=48 --no-shell</w:t>
      </w:r>
    </w:p>
    <w:p w:rsidR="3EFED922" w:rsidP="545856F0" w:rsidRDefault="3EFED922" w14:paraId="7B39F59E" w14:textId="442AB3CC">
      <w:pPr>
        <w:pStyle w:val="Normal"/>
        <w:spacing w:line="360" w:lineRule="auto"/>
        <w:ind w:left="0"/>
      </w:pPr>
      <w:r w:rsidR="4263ED8B">
        <w:rPr/>
        <w:t>Once the allotment is done a job id gets generated which is passed in the code below</w:t>
      </w:r>
      <w:r w:rsidR="0CD8ECB9">
        <w:rPr/>
        <w:t xml:space="preserve"> to access the compute node</w:t>
      </w:r>
      <w:r w:rsidR="7BC69D08">
        <w:rPr/>
        <w:t>:</w:t>
      </w:r>
    </w:p>
    <w:p w:rsidR="2A28B3B3" w:rsidP="545856F0" w:rsidRDefault="2A28B3B3" w14:paraId="312FA8A0" w14:textId="4E57D98F">
      <w:pPr>
        <w:pStyle w:val="Normal"/>
        <w:spacing w:line="360" w:lineRule="auto"/>
        <w:ind w:left="0"/>
        <w:rPr>
          <w:b w:val="1"/>
          <w:bCs w:val="1"/>
          <w:sz w:val="32"/>
          <w:szCs w:val="32"/>
        </w:rPr>
      </w:pPr>
      <w:r w:rsidRPr="545856F0" w:rsidR="7BC69D08">
        <w:rPr>
          <w:i w:val="1"/>
          <w:iCs w:val="1"/>
        </w:rPr>
        <w:t>srun</w:t>
      </w:r>
      <w:r w:rsidRPr="545856F0" w:rsidR="7BC69D08">
        <w:rPr>
          <w:i w:val="1"/>
          <w:iCs w:val="1"/>
        </w:rPr>
        <w:t xml:space="preserve"> --</w:t>
      </w:r>
      <w:r w:rsidRPr="545856F0" w:rsidR="7BC69D08">
        <w:rPr>
          <w:i w:val="1"/>
          <w:iCs w:val="1"/>
        </w:rPr>
        <w:t>jobid</w:t>
      </w:r>
      <w:r w:rsidRPr="545856F0" w:rsidR="7BC69D08">
        <w:rPr>
          <w:i w:val="1"/>
          <w:iCs w:val="1"/>
        </w:rPr>
        <w:t>=#JobID --export=</w:t>
      </w:r>
      <w:r w:rsidRPr="545856F0" w:rsidR="7BC69D08">
        <w:rPr>
          <w:i w:val="1"/>
          <w:iCs w:val="1"/>
        </w:rPr>
        <w:t>HOME,TERM</w:t>
      </w:r>
      <w:r w:rsidRPr="545856F0" w:rsidR="7BC69D08">
        <w:rPr>
          <w:i w:val="1"/>
          <w:iCs w:val="1"/>
        </w:rPr>
        <w:t>,SHELL --</w:t>
      </w:r>
      <w:r w:rsidRPr="545856F0" w:rsidR="7BC69D08">
        <w:rPr>
          <w:i w:val="1"/>
          <w:iCs w:val="1"/>
        </w:rPr>
        <w:t>pty</w:t>
      </w:r>
      <w:r w:rsidRPr="545856F0" w:rsidR="7BC69D08">
        <w:rPr>
          <w:i w:val="1"/>
          <w:iCs w:val="1"/>
        </w:rPr>
        <w:t xml:space="preserve"> /bin/bash --login</w:t>
      </w:r>
    </w:p>
    <w:p w:rsidR="2A28B3B3" w:rsidP="545856F0" w:rsidRDefault="2A28B3B3" w14:paraId="7E7D475F" w14:textId="6CCB4B34">
      <w:pPr>
        <w:pStyle w:val="Normal"/>
        <w:spacing w:line="360" w:lineRule="auto"/>
        <w:ind w:left="0"/>
        <w:rPr>
          <w:b w:val="1"/>
          <w:bCs w:val="1"/>
          <w:sz w:val="32"/>
          <w:szCs w:val="32"/>
        </w:rPr>
      </w:pPr>
      <w:r w:rsidRPr="545856F0" w:rsidR="2A28B3B3">
        <w:rPr>
          <w:b w:val="1"/>
          <w:bCs w:val="1"/>
          <w:sz w:val="32"/>
          <w:szCs w:val="32"/>
        </w:rPr>
        <w:t>Experiment Results</w:t>
      </w:r>
    </w:p>
    <w:p w:rsidR="2A28B3B3" w:rsidP="545856F0" w:rsidRDefault="2A28B3B3" w14:paraId="6B0D4F45" w14:textId="0B374A32">
      <w:pPr>
        <w:pStyle w:val="Normal"/>
        <w:spacing w:line="360" w:lineRule="auto"/>
        <w:ind w:left="0"/>
      </w:pPr>
      <w:r w:rsidR="2A28B3B3">
        <w:rPr/>
        <w:t xml:space="preserve">The table below shows </w:t>
      </w:r>
      <w:r w:rsidR="2A28B3B3">
        <w:rPr/>
        <w:t>the result</w:t>
      </w:r>
      <w:r w:rsidR="2A28B3B3">
        <w:rPr/>
        <w:t xml:space="preserve"> of the experiment conducted. These values can now be assessed to understand the scalability and performance of the code with different</w:t>
      </w:r>
      <w:r w:rsidR="71D0A1CB">
        <w:rPr/>
        <w:t xml:space="preserve"> problem sizes(n) and number of processors</w:t>
      </w:r>
      <w:r w:rsidR="41A687A1">
        <w:rPr/>
        <w:t xml:space="preserve"> </w:t>
      </w:r>
      <w:r w:rsidR="71D0A1CB">
        <w:rPr/>
        <w:t xml:space="preserve">(P/N). </w:t>
      </w:r>
      <w:r w:rsidR="6B3E87FF">
        <w:rPr/>
        <w:t xml:space="preserve"> </w:t>
      </w:r>
      <w:r w:rsidR="6BE336B1">
        <w:rPr/>
        <w:t>The execution times, reported in seconds, represent the average of five independent runs, ensuring statistical reliability.</w:t>
      </w:r>
    </w:p>
    <w:p w:rsidR="545856F0" w:rsidP="545856F0" w:rsidRDefault="545856F0" w14:paraId="39718204" w14:textId="6DAED631">
      <w:pPr>
        <w:pStyle w:val="Normal"/>
        <w:spacing w:line="360" w:lineRule="auto"/>
        <w:ind w:left="0"/>
      </w:pPr>
    </w:p>
    <w:tbl>
      <w:tblPr>
        <w:tblStyle w:val="TableNormal"/>
        <w:tblW w:w="0" w:type="auto"/>
        <w:tblBorders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00"/>
        <w:gridCol w:w="1005"/>
        <w:gridCol w:w="990"/>
        <w:gridCol w:w="900"/>
        <w:gridCol w:w="1035"/>
        <w:gridCol w:w="915"/>
        <w:gridCol w:w="1335"/>
        <w:gridCol w:w="1350"/>
      </w:tblGrid>
      <w:tr w:rsidR="3EFED922" w:rsidTr="545856F0" w14:paraId="1F003076">
        <w:trPr>
          <w:trHeight w:val="300"/>
        </w:trPr>
        <w:tc>
          <w:tcPr>
            <w:tcW w:w="8430" w:type="dxa"/>
            <w:gridSpan w:val="8"/>
            <w:tcBorders>
              <w:top w:val="single" w:sz="4"/>
              <w:left w:val="single" w:sz="4"/>
              <w:bottom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1757320A" w14:textId="011CFE65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Table showing Number of processors (</w:t>
            </w:r>
            <w:r w:rsidRPr="545856F0" w:rsidR="5C7F63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 and Input value N (</w:t>
            </w:r>
            <w:r w:rsidRPr="545856F0" w:rsidR="1225D2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</w:t>
            </w: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 when k=400</w:t>
            </w:r>
          </w:p>
        </w:tc>
      </w:tr>
      <w:tr w:rsidR="3EFED922" w:rsidTr="545856F0" w14:paraId="6B884A9A">
        <w:trPr>
          <w:trHeight w:val="300"/>
        </w:trPr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37FE427" w:rsidP="545856F0" w:rsidRDefault="637FE427" w14:paraId="697EBDD2" w14:textId="6222817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545856F0" w:rsidR="2ED8FB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P/N</w:t>
            </w:r>
          </w:p>
        </w:tc>
        <w:tc>
          <w:tcPr>
            <w:tcW w:w="1005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671C724" w14:textId="1BF7E943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1000000</w:t>
            </w:r>
          </w:p>
        </w:tc>
        <w:tc>
          <w:tcPr>
            <w:tcW w:w="990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7DCDD98" w14:textId="05D70961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2000000</w:t>
            </w:r>
          </w:p>
        </w:tc>
        <w:tc>
          <w:tcPr>
            <w:tcW w:w="900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78AE7EF5" w14:textId="098B3C6E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4000000</w:t>
            </w:r>
          </w:p>
        </w:tc>
        <w:tc>
          <w:tcPr>
            <w:tcW w:w="1035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F777FB7" w14:textId="083122A4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6000000</w:t>
            </w:r>
          </w:p>
        </w:tc>
        <w:tc>
          <w:tcPr>
            <w:tcW w:w="915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0EDD1C79" w14:textId="690A49D2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8000000</w:t>
            </w:r>
          </w:p>
        </w:tc>
        <w:tc>
          <w:tcPr>
            <w:tcW w:w="1335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2D8B16C6" w14:textId="43A402D6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16000000</w:t>
            </w:r>
          </w:p>
        </w:tc>
        <w:tc>
          <w:tcPr>
            <w:tcW w:w="1350" w:type="dxa"/>
            <w:tcBorders>
              <w:top w:val="nil" w:sz="4"/>
              <w:left w:val="single" w:sz="4"/>
              <w:bottom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90DE02A" w14:textId="084D67CF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32000000</w:t>
            </w:r>
          </w:p>
        </w:tc>
      </w:tr>
      <w:tr w:rsidR="3EFED922" w:rsidTr="545856F0" w14:paraId="27DCC7A7">
        <w:trPr>
          <w:trHeight w:val="300"/>
        </w:trPr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724F58A" w14:textId="0636DBF0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319C2DA5" w14:textId="244A0E22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5.5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144DF30" w14:textId="6FC354FE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11.14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31B0C7A3" w14:textId="6AE8B8FC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22.28</w:t>
            </w:r>
          </w:p>
        </w:tc>
        <w:tc>
          <w:tcPr>
            <w:tcW w:w="10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6E02F0A" w14:textId="376D3ABD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33.43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10A5A664" w14:textId="32309A7F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44.58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0F702AAF" w14:textId="070C9A74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89.1</w:t>
            </w:r>
          </w:p>
        </w:tc>
        <w:tc>
          <w:tcPr>
            <w:tcW w:w="1350" w:type="dxa"/>
            <w:tcBorders>
              <w:top w:val="single" w:sz="4"/>
              <w:left w:val="single" w:sz="4"/>
              <w:bottom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38C73925" w14:textId="7AC035F7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178.38</w:t>
            </w:r>
          </w:p>
        </w:tc>
      </w:tr>
      <w:tr w:rsidR="3EFED922" w:rsidTr="545856F0" w14:paraId="583E1629">
        <w:trPr>
          <w:trHeight w:val="300"/>
        </w:trPr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BC68BCA" w14:textId="08F64149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0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7FBC5AFE" w14:textId="1C0F959A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2.79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CABF289" w14:textId="582B396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5.58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1BB713E8" w14:textId="1B4DFBD7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11.15</w:t>
            </w:r>
          </w:p>
        </w:tc>
        <w:tc>
          <w:tcPr>
            <w:tcW w:w="10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70C39FBB" w14:textId="7498CA1F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16.74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00BAA333" w14:textId="37057A0F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22.31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1276FA0" w14:textId="433C0B00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44.61</w:t>
            </w:r>
          </w:p>
        </w:tc>
        <w:tc>
          <w:tcPr>
            <w:tcW w:w="1350" w:type="dxa"/>
            <w:tcBorders>
              <w:top w:val="single" w:sz="4"/>
              <w:left w:val="single" w:sz="4"/>
              <w:bottom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36CD40FC" w14:textId="6F52EBE4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89.2</w:t>
            </w:r>
          </w:p>
        </w:tc>
      </w:tr>
      <w:tr w:rsidR="3EFED922" w:rsidTr="545856F0" w14:paraId="196C4CCD">
        <w:trPr>
          <w:trHeight w:val="300"/>
        </w:trPr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F48D08E" w14:textId="1E155191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0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02ECC89F" w14:textId="08B4D05D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1.39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F800D5D" w14:textId="3F2E766A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2.79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70F8D63B" w14:textId="56E9A837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5.58</w:t>
            </w:r>
          </w:p>
        </w:tc>
        <w:tc>
          <w:tcPr>
            <w:tcW w:w="10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4E0566B" w14:textId="4FA7244A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8.35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3B3F8BD6" w14:textId="6C1D4DA2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11.18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193F437C" w14:textId="57C2DF14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22.35</w:t>
            </w:r>
          </w:p>
        </w:tc>
        <w:tc>
          <w:tcPr>
            <w:tcW w:w="1350" w:type="dxa"/>
            <w:tcBorders>
              <w:top w:val="single" w:sz="4"/>
              <w:left w:val="single" w:sz="4"/>
              <w:bottom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9892B3F" w14:textId="4000CF4E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44.7</w:t>
            </w:r>
          </w:p>
        </w:tc>
      </w:tr>
      <w:tr w:rsidR="3EFED922" w:rsidTr="545856F0" w14:paraId="34F19EEB">
        <w:trPr>
          <w:trHeight w:val="300"/>
        </w:trPr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295417E0" w14:textId="68A63A70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0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2A6C322" w14:textId="1B0F0186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0.93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263E0829" w14:textId="169C29F5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1.86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775CB3F" w14:textId="1F63B41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3.73</w:t>
            </w:r>
          </w:p>
        </w:tc>
        <w:tc>
          <w:tcPr>
            <w:tcW w:w="10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A381DC6" w14:textId="4867974A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5.59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2C9C4E7" w14:textId="018E7D05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7.45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076DF80" w14:textId="4046C03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14.91</w:t>
            </w:r>
          </w:p>
        </w:tc>
        <w:tc>
          <w:tcPr>
            <w:tcW w:w="1350" w:type="dxa"/>
            <w:tcBorders>
              <w:top w:val="single" w:sz="4"/>
              <w:left w:val="single" w:sz="4"/>
              <w:bottom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1329CD83" w14:textId="75EB3253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29.82</w:t>
            </w:r>
          </w:p>
        </w:tc>
      </w:tr>
      <w:tr w:rsidR="3EFED922" w:rsidTr="545856F0" w14:paraId="0380E85D">
        <w:trPr>
          <w:trHeight w:val="300"/>
        </w:trPr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2F09341" w14:textId="430F7E4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0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2F88A922" w14:textId="390948C9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1EF5E86" w14:textId="6510D8E2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3E9437AA" w14:textId="0CEE541A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2.78</w:t>
            </w:r>
          </w:p>
        </w:tc>
        <w:tc>
          <w:tcPr>
            <w:tcW w:w="10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C6C52A1" w14:textId="6B3CC936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4.19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1FAC05A" w14:textId="0DA5A611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5.59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29A7CDB1" w14:textId="5CEC42EF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11.18</w:t>
            </w:r>
          </w:p>
        </w:tc>
        <w:tc>
          <w:tcPr>
            <w:tcW w:w="1350" w:type="dxa"/>
            <w:tcBorders>
              <w:top w:val="single" w:sz="4"/>
              <w:left w:val="single" w:sz="4"/>
              <w:bottom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DD21F9F" w14:textId="0D8133B3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22.36</w:t>
            </w:r>
          </w:p>
        </w:tc>
      </w:tr>
      <w:tr w:rsidR="3EFED922" w:rsidTr="545856F0" w14:paraId="5C697BD6">
        <w:trPr>
          <w:trHeight w:val="300"/>
        </w:trPr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2EF4B474" w14:textId="2E1BC5DC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10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2BB4655C" w14:textId="18A72D5E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2D1F382" w14:textId="02EE14EC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702CA86" w14:textId="455B077B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1.39</w:t>
            </w:r>
          </w:p>
        </w:tc>
        <w:tc>
          <w:tcPr>
            <w:tcW w:w="10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35BD63A9" w14:textId="223FD613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2.09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3EE3CED" w14:textId="7BB870BC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2.79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26676F5" w14:textId="15734B35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5.58</w:t>
            </w:r>
          </w:p>
        </w:tc>
        <w:tc>
          <w:tcPr>
            <w:tcW w:w="1350" w:type="dxa"/>
            <w:tcBorders>
              <w:top w:val="single" w:sz="4"/>
              <w:left w:val="single" w:sz="4"/>
              <w:bottom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17FB572" w14:textId="7BF22D4E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11.18</w:t>
            </w:r>
          </w:p>
        </w:tc>
      </w:tr>
      <w:tr w:rsidR="3EFED922" w:rsidTr="545856F0" w14:paraId="5FFC9300">
        <w:trPr>
          <w:trHeight w:val="300"/>
        </w:trPr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032F688" w14:textId="66F36CAF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</w:t>
            </w:r>
          </w:p>
        </w:tc>
        <w:tc>
          <w:tcPr>
            <w:tcW w:w="10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26BC84EC" w14:textId="3B753533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37F0005A" w14:textId="7F1F595A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1F65DC12" w14:textId="45A88442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</w:t>
            </w:r>
          </w:p>
        </w:tc>
        <w:tc>
          <w:tcPr>
            <w:tcW w:w="10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28F5E0C6" w14:textId="30CEEFF1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1.05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3E1CDFD" w14:textId="4745B239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</w:t>
            </w:r>
          </w:p>
        </w:tc>
        <w:tc>
          <w:tcPr>
            <w:tcW w:w="13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8DCAC92" w14:textId="7974FBE1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2.79</w:t>
            </w:r>
          </w:p>
        </w:tc>
        <w:tc>
          <w:tcPr>
            <w:tcW w:w="1350" w:type="dxa"/>
            <w:tcBorders>
              <w:top w:val="single" w:sz="4"/>
              <w:left w:val="single" w:sz="4"/>
              <w:bottom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2A142B41" w14:textId="0412AF85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5.59</w:t>
            </w:r>
          </w:p>
        </w:tc>
      </w:tr>
    </w:tbl>
    <w:p w:rsidR="3EFED922" w:rsidP="545856F0" w:rsidRDefault="3EFED922" w14:paraId="1CE8F87E" w14:textId="1E707E09">
      <w:pPr>
        <w:pStyle w:val="Normal"/>
        <w:spacing w:line="360" w:lineRule="auto"/>
        <w:ind w:left="0"/>
      </w:pPr>
    </w:p>
    <w:tbl>
      <w:tblPr>
        <w:tblStyle w:val="TableNormal"/>
        <w:tblW w:w="846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96"/>
        <w:gridCol w:w="914"/>
        <w:gridCol w:w="914"/>
        <w:gridCol w:w="914"/>
        <w:gridCol w:w="1140"/>
        <w:gridCol w:w="1004"/>
        <w:gridCol w:w="1349"/>
        <w:gridCol w:w="1335"/>
      </w:tblGrid>
      <w:tr w:rsidR="3EFED922" w:rsidTr="545856F0" w14:paraId="25553A15">
        <w:trPr>
          <w:trHeight w:val="300"/>
        </w:trPr>
        <w:tc>
          <w:tcPr>
            <w:tcW w:w="8466" w:type="dxa"/>
            <w:gridSpan w:val="8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7D527C23" w14:textId="11708945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Speed Up when k=400</w:t>
            </w:r>
          </w:p>
        </w:tc>
      </w:tr>
      <w:tr w:rsidR="3EFED922" w:rsidTr="545856F0" w14:paraId="02C2DC23">
        <w:trPr>
          <w:trHeight w:val="300"/>
        </w:trPr>
        <w:tc>
          <w:tcPr>
            <w:tcW w:w="89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3127448" w:rsidP="545856F0" w:rsidRDefault="33127448" w14:paraId="78999DEC" w14:textId="2F5835A1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45856F0" w:rsidR="59B048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P/N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D907C8E" w14:textId="01247D4A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1000000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31EB4ABE" w14:textId="367B5473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2000000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44F546F" w14:textId="2C3DB494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4000000</w:t>
            </w:r>
          </w:p>
        </w:tc>
        <w:tc>
          <w:tcPr>
            <w:tcW w:w="11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763E1D5D" w14:textId="4E0197CA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6000000</w:t>
            </w:r>
          </w:p>
        </w:tc>
        <w:tc>
          <w:tcPr>
            <w:tcW w:w="10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3B58120" w14:textId="5C9AB51A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8000000</w:t>
            </w:r>
          </w:p>
        </w:tc>
        <w:tc>
          <w:tcPr>
            <w:tcW w:w="13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1F175589" w14:textId="69D21B4C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16000000</w:t>
            </w:r>
          </w:p>
        </w:tc>
        <w:tc>
          <w:tcPr>
            <w:tcW w:w="13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8C25D5F" w14:textId="51CE78D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32000000</w:t>
            </w:r>
          </w:p>
        </w:tc>
      </w:tr>
      <w:tr w:rsidR="3EFED922" w:rsidTr="545856F0" w14:paraId="0A84585B">
        <w:trPr>
          <w:trHeight w:val="300"/>
        </w:trPr>
        <w:tc>
          <w:tcPr>
            <w:tcW w:w="89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7A73B955" w14:textId="51432CCE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20F94D2B" w14:textId="74EABB22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7E406EE5" w14:textId="2C530F4D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385183AD" w14:textId="09D4939A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1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01A033D0" w14:textId="26F84501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0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1AA1892F" w14:textId="54AB116A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3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920C67B" w14:textId="4A2FEF3D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3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7307855B" w14:textId="5213E676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</w:tr>
      <w:tr w:rsidR="3EFED922" w:rsidTr="545856F0" w14:paraId="4E751F74">
        <w:trPr>
          <w:trHeight w:val="435"/>
        </w:trPr>
        <w:tc>
          <w:tcPr>
            <w:tcW w:w="89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57B09D7" w14:textId="2364C7A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14" w:type="dxa"/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7692C43" w14:textId="1B20321F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1.97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0AB5486D" w14:textId="033288BF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2.00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0B6B4340" w14:textId="13FE9F01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2.00</w:t>
            </w:r>
          </w:p>
        </w:tc>
        <w:tc>
          <w:tcPr>
            <w:tcW w:w="11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DAC726E" w14:textId="3F5DF175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2.00</w:t>
            </w:r>
          </w:p>
        </w:tc>
        <w:tc>
          <w:tcPr>
            <w:tcW w:w="10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96D795C" w14:textId="5BABB24B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2.00</w:t>
            </w:r>
          </w:p>
        </w:tc>
        <w:tc>
          <w:tcPr>
            <w:tcW w:w="13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04E72E7E" w14:textId="594E0979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2.00</w:t>
            </w:r>
          </w:p>
        </w:tc>
        <w:tc>
          <w:tcPr>
            <w:tcW w:w="13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8FB69F6" w14:textId="032CA190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2.00</w:t>
            </w:r>
          </w:p>
        </w:tc>
      </w:tr>
      <w:tr w:rsidR="3EFED922" w:rsidTr="545856F0" w14:paraId="64C0C2F7">
        <w:trPr>
          <w:trHeight w:val="300"/>
        </w:trPr>
        <w:tc>
          <w:tcPr>
            <w:tcW w:w="89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8CE9D48" w14:textId="5719669A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EA0821B" w14:textId="0B60042D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3.96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1F28C7A6" w14:textId="5B271620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3.99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14D1075" w14:textId="13336BBF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3.99</w:t>
            </w:r>
          </w:p>
        </w:tc>
        <w:tc>
          <w:tcPr>
            <w:tcW w:w="11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1154B821" w14:textId="28A169B6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4.00</w:t>
            </w:r>
          </w:p>
        </w:tc>
        <w:tc>
          <w:tcPr>
            <w:tcW w:w="10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0412CB24" w14:textId="3B7768C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3.99</w:t>
            </w:r>
          </w:p>
        </w:tc>
        <w:tc>
          <w:tcPr>
            <w:tcW w:w="13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FD8CE56" w14:textId="22CC3285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3.99</w:t>
            </w:r>
          </w:p>
        </w:tc>
        <w:tc>
          <w:tcPr>
            <w:tcW w:w="13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1572D119" w14:textId="1011B4C4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3.99</w:t>
            </w:r>
          </w:p>
        </w:tc>
      </w:tr>
      <w:tr w:rsidR="3EFED922" w:rsidTr="545856F0" w14:paraId="4E248AC9">
        <w:trPr>
          <w:trHeight w:val="300"/>
        </w:trPr>
        <w:tc>
          <w:tcPr>
            <w:tcW w:w="89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02AE47F" w14:textId="1B78976B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1B325681" w14:textId="29ED0D35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5.91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D5CB8D2" w14:textId="451E7AA0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5.99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3A43BCB2" w14:textId="4040EA7E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5.97</w:t>
            </w:r>
          </w:p>
        </w:tc>
        <w:tc>
          <w:tcPr>
            <w:tcW w:w="11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48493FC5" w14:textId="0B3D0173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5.98</w:t>
            </w:r>
          </w:p>
        </w:tc>
        <w:tc>
          <w:tcPr>
            <w:tcW w:w="10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FCED928" w14:textId="16B3083D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5.98</w:t>
            </w:r>
          </w:p>
        </w:tc>
        <w:tc>
          <w:tcPr>
            <w:tcW w:w="13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090C05A3" w14:textId="2F41795E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5.98</w:t>
            </w:r>
          </w:p>
        </w:tc>
        <w:tc>
          <w:tcPr>
            <w:tcW w:w="13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180F1E98" w14:textId="7E642237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5.98</w:t>
            </w:r>
          </w:p>
        </w:tc>
      </w:tr>
      <w:tr w:rsidR="3EFED922" w:rsidTr="545856F0" w14:paraId="1CCC106D">
        <w:trPr>
          <w:trHeight w:val="300"/>
        </w:trPr>
        <w:tc>
          <w:tcPr>
            <w:tcW w:w="89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70F7AABD" w14:textId="75179EE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12C7655E" w14:textId="3A8FD1A9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7.86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1CF4D7B0" w14:textId="2AC3CFE9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7.96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FE9850F" w14:textId="048BC243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8.01</w:t>
            </w:r>
          </w:p>
        </w:tc>
        <w:tc>
          <w:tcPr>
            <w:tcW w:w="11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7C1D7BBC" w14:textId="6C5EA40C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7.98</w:t>
            </w:r>
          </w:p>
        </w:tc>
        <w:tc>
          <w:tcPr>
            <w:tcW w:w="10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316D3F48" w14:textId="25529D3B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7.97</w:t>
            </w:r>
          </w:p>
        </w:tc>
        <w:tc>
          <w:tcPr>
            <w:tcW w:w="13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B360763" w14:textId="599803D2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7.97</w:t>
            </w:r>
          </w:p>
        </w:tc>
        <w:tc>
          <w:tcPr>
            <w:tcW w:w="13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2165F22" w14:textId="3CCB73BB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7.98</w:t>
            </w:r>
          </w:p>
        </w:tc>
      </w:tr>
      <w:tr w:rsidR="3EFED922" w:rsidTr="545856F0" w14:paraId="62FEEB60">
        <w:trPr>
          <w:trHeight w:val="300"/>
        </w:trPr>
        <w:tc>
          <w:tcPr>
            <w:tcW w:w="89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238E3E9B" w14:textId="4526F23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0EB6932" w14:textId="1A1289B0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15.71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228E63F0" w14:textId="716516C9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15.91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0DC0652" w14:textId="6843CDF7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16.03</w:t>
            </w:r>
          </w:p>
        </w:tc>
        <w:tc>
          <w:tcPr>
            <w:tcW w:w="11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0240D5DD" w14:textId="425C93D3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16.00</w:t>
            </w:r>
          </w:p>
        </w:tc>
        <w:tc>
          <w:tcPr>
            <w:tcW w:w="10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3ED61101" w14:textId="237040A0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15.98</w:t>
            </w:r>
          </w:p>
        </w:tc>
        <w:tc>
          <w:tcPr>
            <w:tcW w:w="13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06D8FC5A" w14:textId="3F6CA4A7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15.97</w:t>
            </w:r>
          </w:p>
        </w:tc>
        <w:tc>
          <w:tcPr>
            <w:tcW w:w="13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31B3B2DB" w14:textId="7AA4AD30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15.96</w:t>
            </w:r>
          </w:p>
        </w:tc>
      </w:tr>
      <w:tr w:rsidR="3EFED922" w:rsidTr="545856F0" w14:paraId="38CECF8E">
        <w:trPr>
          <w:trHeight w:val="300"/>
        </w:trPr>
        <w:tc>
          <w:tcPr>
            <w:tcW w:w="89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4703E00" w14:textId="4BB18CF5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D596061" w14:textId="69312D33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30.56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72454AB6" w14:textId="6F950A89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31.83</w:t>
            </w:r>
          </w:p>
        </w:tc>
        <w:tc>
          <w:tcPr>
            <w:tcW w:w="91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E32EEF6" w14:textId="1D260944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31.83</w:t>
            </w:r>
          </w:p>
        </w:tc>
        <w:tc>
          <w:tcPr>
            <w:tcW w:w="11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5C92083A" w14:textId="6A6C8224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31.84</w:t>
            </w:r>
          </w:p>
        </w:tc>
        <w:tc>
          <w:tcPr>
            <w:tcW w:w="10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38F3981B" w14:textId="5F49F746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31.84</w:t>
            </w:r>
          </w:p>
        </w:tc>
        <w:tc>
          <w:tcPr>
            <w:tcW w:w="1349" w:type="dxa"/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69196EB1" w14:textId="5B821D56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31.94</w:t>
            </w:r>
          </w:p>
        </w:tc>
        <w:tc>
          <w:tcPr>
            <w:tcW w:w="13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45856F0" w:rsidRDefault="3EFED922" w14:paraId="0F378DA4" w14:textId="3B730636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31.91</w:t>
            </w:r>
          </w:p>
        </w:tc>
      </w:tr>
    </w:tbl>
    <w:p w:rsidR="3EFED922" w:rsidP="545856F0" w:rsidRDefault="3EFED922" w14:paraId="299634EC" w14:textId="7A93ED16">
      <w:pPr>
        <w:pStyle w:val="Normal"/>
        <w:spacing w:line="360" w:lineRule="auto"/>
        <w:ind w:left="0"/>
      </w:pPr>
    </w:p>
    <w:p w:rsidR="545856F0" w:rsidP="545856F0" w:rsidRDefault="545856F0" w14:paraId="0DF97E2E" w14:textId="4EFF3C63">
      <w:pPr>
        <w:pStyle w:val="Normal"/>
        <w:spacing w:line="360" w:lineRule="auto"/>
        <w:ind w:left="0"/>
      </w:pPr>
    </w:p>
    <w:p w:rsidR="545856F0" w:rsidP="545856F0" w:rsidRDefault="545856F0" w14:paraId="1A9CF891" w14:textId="3C8B0167">
      <w:pPr>
        <w:pStyle w:val="Normal"/>
        <w:spacing w:line="360" w:lineRule="auto"/>
        <w:ind w:left="0"/>
      </w:pPr>
    </w:p>
    <w:tbl>
      <w:tblPr>
        <w:tblStyle w:val="TableNormal"/>
        <w:tblW w:w="8509" w:type="dxa"/>
        <w:tblLayout w:type="fixed"/>
        <w:tblLook w:val="06A0" w:firstRow="1" w:lastRow="0" w:firstColumn="1" w:lastColumn="0" w:noHBand="1" w:noVBand="1"/>
      </w:tblPr>
      <w:tblGrid>
        <w:gridCol w:w="894"/>
        <w:gridCol w:w="945"/>
        <w:gridCol w:w="974"/>
        <w:gridCol w:w="1004"/>
        <w:gridCol w:w="974"/>
        <w:gridCol w:w="1049"/>
        <w:gridCol w:w="1290"/>
        <w:gridCol w:w="1379"/>
      </w:tblGrid>
      <w:tr w:rsidR="3EFED922" w:rsidTr="545856F0" w14:paraId="15E0F36C">
        <w:trPr>
          <w:trHeight w:val="300"/>
        </w:trPr>
        <w:tc>
          <w:tcPr>
            <w:tcW w:w="8509" w:type="dxa"/>
            <w:gridSpan w:val="8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099F9715" w14:textId="29010233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Efficiency when k=400</w:t>
            </w:r>
          </w:p>
        </w:tc>
      </w:tr>
      <w:tr w:rsidR="3EFED922" w:rsidTr="545856F0" w14:paraId="62EFCB1C">
        <w:trPr>
          <w:trHeight w:val="300"/>
        </w:trPr>
        <w:tc>
          <w:tcPr>
            <w:tcW w:w="8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6CF6EB8" w:rsidP="545856F0" w:rsidRDefault="76CF6EB8" w14:paraId="0EB19439" w14:textId="3D67257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545856F0" w:rsidR="675A5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P/N</w:t>
            </w:r>
          </w:p>
        </w:tc>
        <w:tc>
          <w:tcPr>
            <w:tcW w:w="945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1AA3BF44" w14:textId="0CBBD63D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1000000</w:t>
            </w:r>
          </w:p>
        </w:tc>
        <w:tc>
          <w:tcPr>
            <w:tcW w:w="974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26BF51D6" w14:textId="2FDF5A30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2000000</w:t>
            </w:r>
          </w:p>
        </w:tc>
        <w:tc>
          <w:tcPr>
            <w:tcW w:w="1004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4FE5E057" w14:textId="1000E78C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4000000</w:t>
            </w:r>
          </w:p>
        </w:tc>
        <w:tc>
          <w:tcPr>
            <w:tcW w:w="974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644967BE" w14:textId="721FCDDB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6000000</w:t>
            </w:r>
          </w:p>
        </w:tc>
        <w:tc>
          <w:tcPr>
            <w:tcW w:w="1049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1C7C842F" w14:textId="6F67AE3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8000000</w:t>
            </w:r>
          </w:p>
        </w:tc>
        <w:tc>
          <w:tcPr>
            <w:tcW w:w="1290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7B032AC4" w14:textId="2B73E405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16000000</w:t>
            </w:r>
          </w:p>
        </w:tc>
        <w:tc>
          <w:tcPr>
            <w:tcW w:w="1379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3A33C0D8" w14:textId="55E4A0E1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32000000</w:t>
            </w:r>
          </w:p>
        </w:tc>
      </w:tr>
      <w:tr w:rsidR="3EFED922" w:rsidTr="545856F0" w14:paraId="3955E69D">
        <w:trPr>
          <w:trHeight w:val="300"/>
        </w:trPr>
        <w:tc>
          <w:tcPr>
            <w:tcW w:w="8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3015A48F" w14:textId="303D9D1F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238BB7F9" w14:textId="69581A29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9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1E411D5C" w14:textId="0FB96A13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0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40168A5F" w14:textId="71AB2C50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9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67DE3088" w14:textId="4449225C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0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05E8A67D" w14:textId="6AC8CAC3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2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6CFE1069" w14:textId="78988F54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52391CDB" w14:textId="503F2321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</w:tr>
      <w:tr w:rsidR="3EFED922" w:rsidTr="545856F0" w14:paraId="56727E1B">
        <w:trPr>
          <w:trHeight w:val="300"/>
        </w:trPr>
        <w:tc>
          <w:tcPr>
            <w:tcW w:w="8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5E1E4C29" w14:textId="4D12EEA3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5B2A0385" w14:textId="1961262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</w:t>
            </w:r>
          </w:p>
        </w:tc>
        <w:tc>
          <w:tcPr>
            <w:tcW w:w="9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7DD6721D" w14:textId="7A369390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0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1857201B" w14:textId="1E1891A9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9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6DEA4868" w14:textId="5D6F39C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0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72C9053F" w14:textId="483A2184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2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224E91ED" w14:textId="02C7DAC2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3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216C8A35" w14:textId="56105FAA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</w:tr>
      <w:tr w:rsidR="3EFED922" w:rsidTr="545856F0" w14:paraId="3E031BA2">
        <w:trPr>
          <w:trHeight w:val="300"/>
        </w:trPr>
        <w:tc>
          <w:tcPr>
            <w:tcW w:w="8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0A8D2568" w14:textId="50BFF061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324EBE2C" w14:textId="69EDAC67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</w:t>
            </w:r>
          </w:p>
        </w:tc>
        <w:tc>
          <w:tcPr>
            <w:tcW w:w="9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06BBA393" w14:textId="3165FE04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0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10CB626E" w14:textId="66AF89C4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9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7BDA107F" w14:textId="10F2D2DD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0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47180BAD" w14:textId="30F70E69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2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6E842B4D" w14:textId="6B490C5C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3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595AF284" w14:textId="0FCBB93A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</w:tr>
      <w:tr w:rsidR="3EFED922" w:rsidTr="545856F0" w14:paraId="3EEFFBAD">
        <w:trPr>
          <w:trHeight w:val="300"/>
        </w:trPr>
        <w:tc>
          <w:tcPr>
            <w:tcW w:w="8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768DF194" w14:textId="64C54E1B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9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091A2268" w14:textId="0B4A11FF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</w:t>
            </w:r>
          </w:p>
        </w:tc>
        <w:tc>
          <w:tcPr>
            <w:tcW w:w="9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764B9739" w14:textId="5DC9DE87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0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52951115" w14:textId="7A86441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9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110F9F1C" w14:textId="23E259E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0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303760BE" w14:textId="7E5D64FE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2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2A5D7A22" w14:textId="0B14CDE2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3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67DE2934" w14:textId="13D6CE27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</w:tr>
      <w:tr w:rsidR="3EFED922" w:rsidTr="545856F0" w14:paraId="16EA1C2C">
        <w:trPr>
          <w:trHeight w:val="300"/>
        </w:trPr>
        <w:tc>
          <w:tcPr>
            <w:tcW w:w="8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18F6249B" w14:textId="2A0D00E4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9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61248658" w14:textId="3E7F833A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0.98</w:t>
            </w:r>
          </w:p>
        </w:tc>
        <w:tc>
          <w:tcPr>
            <w:tcW w:w="9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4274F74D" w14:textId="04234251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</w:t>
            </w:r>
          </w:p>
        </w:tc>
        <w:tc>
          <w:tcPr>
            <w:tcW w:w="10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498D74CA" w14:textId="007D03C4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9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1233D408" w14:textId="3278673B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0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083A43CF" w14:textId="70C85696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2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62A97879" w14:textId="197E2057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3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46ED443A" w14:textId="2076A455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</w:tr>
      <w:tr w:rsidR="3EFED922" w:rsidTr="545856F0" w14:paraId="5B3EA7E6">
        <w:trPr>
          <w:trHeight w:val="300"/>
        </w:trPr>
        <w:tc>
          <w:tcPr>
            <w:tcW w:w="8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7AEAD109" w14:textId="39876580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9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2B8C4FDC" w14:textId="5D8B49C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0.98</w:t>
            </w:r>
          </w:p>
        </w:tc>
        <w:tc>
          <w:tcPr>
            <w:tcW w:w="9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7FD1C17F" w14:textId="50675095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</w:t>
            </w:r>
          </w:p>
        </w:tc>
        <w:tc>
          <w:tcPr>
            <w:tcW w:w="10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425AFD1E" w14:textId="57E8E2B4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9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02021073" w14:textId="59E33127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0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6D12E97F" w14:textId="57967020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2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49843822" w14:textId="7ED50BB7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3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791E9472" w14:textId="057961B9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</w:tr>
      <w:tr w:rsidR="3EFED922" w:rsidTr="545856F0" w14:paraId="6AD92C4E">
        <w:trPr>
          <w:trHeight w:val="300"/>
        </w:trPr>
        <w:tc>
          <w:tcPr>
            <w:tcW w:w="8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5D3C50D0" w14:textId="62C7852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</w:t>
            </w:r>
          </w:p>
        </w:tc>
        <w:tc>
          <w:tcPr>
            <w:tcW w:w="9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776C2D6C" w14:textId="6116A062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0.95</w:t>
            </w:r>
          </w:p>
        </w:tc>
        <w:tc>
          <w:tcPr>
            <w:tcW w:w="9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4BDFDB4E" w14:textId="4EC2138F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</w:t>
            </w:r>
          </w:p>
        </w:tc>
        <w:tc>
          <w:tcPr>
            <w:tcW w:w="10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7B75282F" w14:textId="4ACB1C9D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</w:t>
            </w:r>
          </w:p>
        </w:tc>
        <w:tc>
          <w:tcPr>
            <w:tcW w:w="97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70C27FC9" w14:textId="57B20F07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0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71FB2610" w14:textId="2A014938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2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18AE6A36" w14:textId="2D603333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13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EFED922" w:rsidP="545856F0" w:rsidRDefault="3EFED922" w14:paraId="605FA5F4" w14:textId="21121C07">
            <w:pPr>
              <w:spacing w:before="0" w:beforeAutospacing="off" w:after="0" w:afterAutospacing="off" w:line="360" w:lineRule="auto"/>
              <w:jc w:val="center"/>
            </w:pPr>
            <w:r w:rsidRPr="545856F0" w:rsidR="3EFED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</w:tr>
    </w:tbl>
    <w:p w:rsidR="545856F0" w:rsidP="545856F0" w:rsidRDefault="545856F0" w14:paraId="6112613E" w14:textId="5A24718E">
      <w:pPr>
        <w:pStyle w:val="Normal"/>
        <w:spacing w:line="360" w:lineRule="auto"/>
        <w:ind w:left="0"/>
        <w:rPr>
          <w:b w:val="1"/>
          <w:bCs w:val="1"/>
          <w:sz w:val="32"/>
          <w:szCs w:val="32"/>
        </w:rPr>
      </w:pPr>
    </w:p>
    <w:p w:rsidR="4D13FA1E" w:rsidP="545856F0" w:rsidRDefault="4D13FA1E" w14:paraId="5425C5C2" w14:textId="2F5E0A2D">
      <w:pPr>
        <w:pStyle w:val="Normal"/>
        <w:spacing w:line="360" w:lineRule="auto"/>
        <w:ind w:left="0"/>
        <w:rPr>
          <w:b w:val="1"/>
          <w:bCs w:val="1"/>
          <w:sz w:val="32"/>
          <w:szCs w:val="32"/>
        </w:rPr>
      </w:pPr>
      <w:r w:rsidRPr="545856F0" w:rsidR="4D13FA1E">
        <w:rPr>
          <w:b w:val="1"/>
          <w:bCs w:val="1"/>
          <w:sz w:val="32"/>
          <w:szCs w:val="32"/>
        </w:rPr>
        <w:t>Strong Scaling Analysis:</w:t>
      </w:r>
    </w:p>
    <w:p w:rsidR="1B96BBFC" w:rsidP="545856F0" w:rsidRDefault="1B96BBFC" w14:paraId="330C2E3D" w14:textId="4C719BC2">
      <w:pPr>
        <w:pStyle w:val="Normal"/>
        <w:spacing w:line="360" w:lineRule="auto"/>
      </w:pPr>
      <w:r w:rsidR="1B96BBFC">
        <w:rPr/>
        <w:t xml:space="preserve">While analyzing strong scaling, we must check how the code's execution time changes when input or problem size(n) </w:t>
      </w:r>
      <w:r w:rsidR="1B96BBFC">
        <w:rPr/>
        <w:t>remains</w:t>
      </w:r>
      <w:r w:rsidR="1B96BBFC">
        <w:rPr/>
        <w:t xml:space="preserve"> the same, but number of processors(p) is increased.</w:t>
      </w:r>
    </w:p>
    <w:p w:rsidR="4F7AC089" w:rsidP="545856F0" w:rsidRDefault="4F7AC089" w14:paraId="2571B7A9" w14:textId="599CBB2D">
      <w:pPr>
        <w:pStyle w:val="Normal"/>
        <w:spacing w:line="360" w:lineRule="auto"/>
      </w:pPr>
      <w:r w:rsidR="4F7AC089">
        <w:rPr/>
        <w:t>For strong scaling I would be using the data for the column with n=4</w:t>
      </w:r>
      <w:r w:rsidR="31AF4B9B">
        <w:rPr/>
        <w:t>,</w:t>
      </w:r>
      <w:r w:rsidR="4F7AC089">
        <w:rPr/>
        <w:t>000</w:t>
      </w:r>
      <w:r w:rsidR="3C5EBF73">
        <w:rPr/>
        <w:t>,</w:t>
      </w:r>
      <w:r w:rsidR="4F7AC089">
        <w:rPr/>
        <w:t>000</w:t>
      </w:r>
      <w:r w:rsidR="1EC83E6E">
        <w:rPr/>
        <w:t>.</w:t>
      </w:r>
      <w:r w:rsidR="40EBEF85">
        <w:rPr/>
        <w:t xml:space="preserve"> The results for the table are summarized below:</w:t>
      </w:r>
    </w:p>
    <w:tbl>
      <w:tblPr>
        <w:tblStyle w:val="TableNormal"/>
        <w:tblW w:w="871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00"/>
        <w:gridCol w:w="1965"/>
        <w:gridCol w:w="2704"/>
        <w:gridCol w:w="2849"/>
      </w:tblGrid>
      <w:tr w:rsidR="3EFED922" w:rsidTr="590CD592" w14:paraId="53A7D6D6">
        <w:trPr>
          <w:trHeight w:val="300"/>
        </w:trPr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22D914BD" w14:textId="2F8396CD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9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549F5F1B" w14:textId="1C14EAC8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Runtime (s)</w:t>
            </w:r>
          </w:p>
        </w:tc>
        <w:tc>
          <w:tcPr>
            <w:tcW w:w="27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5F6E5889" w14:textId="48578C66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Speedup (S)</w:t>
            </w:r>
          </w:p>
        </w:tc>
        <w:tc>
          <w:tcPr>
            <w:tcW w:w="28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30CD3CE6" w14:textId="7F5049DC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Efficiency (E)</w:t>
            </w:r>
          </w:p>
        </w:tc>
      </w:tr>
      <w:tr w:rsidR="3EFED922" w:rsidTr="590CD592" w14:paraId="1C3D475E">
        <w:trPr>
          <w:trHeight w:val="300"/>
        </w:trPr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27AD7F40" w14:textId="1212DAE2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9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3CF1F035" w14:textId="2CBFEB01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22.28</w:t>
            </w:r>
          </w:p>
        </w:tc>
        <w:tc>
          <w:tcPr>
            <w:tcW w:w="27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189ED53A" w14:textId="438F604B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8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7095239A" w14:textId="1BB40AEC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EFED922" w:rsidTr="590CD592" w14:paraId="164AE2B4">
        <w:trPr>
          <w:trHeight w:val="300"/>
        </w:trPr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54C26B16" w14:textId="110E8274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4410695B" w14:textId="47649959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11.15</w:t>
            </w:r>
          </w:p>
        </w:tc>
        <w:tc>
          <w:tcPr>
            <w:tcW w:w="27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2D629C5D" w14:textId="70EE5835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8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60AC261D" w14:textId="61A69F91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EFED922" w:rsidTr="590CD592" w14:paraId="2820A445">
        <w:trPr>
          <w:trHeight w:val="300"/>
        </w:trPr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53A7119B" w14:textId="2040B11D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9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59611EFE" w14:textId="580040DA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5.58</w:t>
            </w:r>
          </w:p>
        </w:tc>
        <w:tc>
          <w:tcPr>
            <w:tcW w:w="27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76C75989" w14:textId="7509BFC9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3.99</w:t>
            </w:r>
          </w:p>
        </w:tc>
        <w:tc>
          <w:tcPr>
            <w:tcW w:w="28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278852E0" w14:textId="5176A985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EFED922" w:rsidTr="590CD592" w14:paraId="28622F2C">
        <w:trPr>
          <w:trHeight w:val="300"/>
        </w:trPr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79632820" w14:textId="57714D56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9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417DB8D8" w14:textId="1E3C2132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3.73</w:t>
            </w:r>
          </w:p>
        </w:tc>
        <w:tc>
          <w:tcPr>
            <w:tcW w:w="27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5BACEF24" w14:textId="44DE9F86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5.98</w:t>
            </w:r>
          </w:p>
        </w:tc>
        <w:tc>
          <w:tcPr>
            <w:tcW w:w="28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0BC3EAE2" w14:textId="385AA17A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EFED922" w:rsidTr="590CD592" w14:paraId="1779EC2F">
        <w:trPr>
          <w:trHeight w:val="300"/>
        </w:trPr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5F2888CB" w14:textId="27DFC1D0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9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5543D88B" w14:textId="5E0132C4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2.78</w:t>
            </w:r>
          </w:p>
        </w:tc>
        <w:tc>
          <w:tcPr>
            <w:tcW w:w="27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467C3E92" w14:textId="4EEE5C91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8.01</w:t>
            </w:r>
          </w:p>
        </w:tc>
        <w:tc>
          <w:tcPr>
            <w:tcW w:w="28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611B7B9F" w14:textId="67CB5A0D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EFED922" w:rsidTr="590CD592" w14:paraId="36C3D214">
        <w:trPr>
          <w:trHeight w:val="300"/>
        </w:trPr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03A4F9F0" w14:textId="5731751A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19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72D04C69" w14:textId="5C1FE628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1.39</w:t>
            </w:r>
          </w:p>
        </w:tc>
        <w:tc>
          <w:tcPr>
            <w:tcW w:w="27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1B765F99" w14:textId="3AD7C9AB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16.03</w:t>
            </w:r>
          </w:p>
        </w:tc>
        <w:tc>
          <w:tcPr>
            <w:tcW w:w="28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3B32A5D4" w14:textId="3AC7E6E0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EFED922" w:rsidTr="590CD592" w14:paraId="20222603">
        <w:trPr>
          <w:trHeight w:val="300"/>
        </w:trPr>
        <w:tc>
          <w:tcPr>
            <w:tcW w:w="12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44D7DB00" w14:textId="24F8DE64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</w:t>
            </w:r>
          </w:p>
        </w:tc>
        <w:tc>
          <w:tcPr>
            <w:tcW w:w="19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1CEA64DA" w14:textId="7332F386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</w:t>
            </w:r>
          </w:p>
        </w:tc>
        <w:tc>
          <w:tcPr>
            <w:tcW w:w="270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2B09F3A7" w14:textId="7778028C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31.83</w:t>
            </w:r>
          </w:p>
        </w:tc>
        <w:tc>
          <w:tcPr>
            <w:tcW w:w="284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3EFED922" w:rsidP="590CD592" w:rsidRDefault="3EFED922" w14:paraId="0918D51C" w14:textId="36F03743">
            <w:pPr>
              <w:spacing w:before="0" w:beforeAutospacing="off" w:after="0" w:afterAutospacing="off" w:line="36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90CD592" w:rsidR="2A5CCA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</w:t>
            </w:r>
          </w:p>
        </w:tc>
      </w:tr>
    </w:tbl>
    <w:p w:rsidR="3EFED922" w:rsidP="545856F0" w:rsidRDefault="3EFED922" w14:paraId="2D18EF88" w14:textId="5C24F6E1">
      <w:pPr>
        <w:pStyle w:val="Normal"/>
        <w:spacing w:line="360" w:lineRule="auto"/>
      </w:pPr>
    </w:p>
    <w:p w:rsidR="69094211" w:rsidP="545856F0" w:rsidRDefault="69094211" w14:paraId="3D66D42F" w14:textId="636A9FA7">
      <w:pPr>
        <w:pStyle w:val="Normal"/>
        <w:spacing w:line="360" w:lineRule="auto"/>
      </w:pPr>
      <w:r w:rsidR="69094211">
        <w:rPr/>
        <w:t xml:space="preserve">From the table we can see that we have recorded an </w:t>
      </w:r>
      <w:r w:rsidR="6A032508">
        <w:rPr/>
        <w:t>efficiency</w:t>
      </w:r>
      <w:r w:rsidR="69094211">
        <w:rPr/>
        <w:t xml:space="preserve"> of almost </w:t>
      </w:r>
      <w:r w:rsidR="69094211">
        <w:rPr/>
        <w:t>1</w:t>
      </w:r>
      <w:r w:rsidR="0A2FBA18">
        <w:rPr/>
        <w:t>00%</w:t>
      </w:r>
      <w:r w:rsidR="69094211">
        <w:rPr/>
        <w:t xml:space="preserve"> in most </w:t>
      </w:r>
      <w:r w:rsidR="030E07DB">
        <w:rPr/>
        <w:t>cases,</w:t>
      </w:r>
      <w:r w:rsidR="69094211">
        <w:rPr/>
        <w:t xml:space="preserve"> which is </w:t>
      </w:r>
      <w:r w:rsidR="7C81FB7E">
        <w:rPr/>
        <w:t xml:space="preserve">ideal for us. Hence it shows that there is strong scaling as </w:t>
      </w:r>
      <w:r w:rsidR="71CA2E73">
        <w:rPr/>
        <w:t>with constant problem size, the runtime is decreasing as we keep increasing the number of processors.</w:t>
      </w:r>
    </w:p>
    <w:p w:rsidR="24F0332D" w:rsidP="545856F0" w:rsidRDefault="24F0332D" w14:paraId="270991A4" w14:textId="424B06DF">
      <w:pPr>
        <w:pStyle w:val="Normal"/>
        <w:spacing w:line="360" w:lineRule="auto"/>
      </w:pPr>
      <w:r w:rsidR="24F0332D">
        <w:drawing>
          <wp:inline wp14:editId="1A691CF3" wp14:anchorId="38B0C476">
            <wp:extent cx="4510180" cy="3651481"/>
            <wp:effectExtent l="0" t="0" r="0" b="0"/>
            <wp:docPr id="1446467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7078cff45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180" cy="36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42696" w:rsidP="545856F0" w:rsidRDefault="14042696" w14:paraId="38FEB254" w14:textId="6FC6D4D8">
      <w:pPr>
        <w:pStyle w:val="Normal"/>
        <w:spacing w:line="360" w:lineRule="auto"/>
      </w:pPr>
      <w:r w:rsidR="14042696">
        <w:rPr/>
        <w:t>The reason for</w:t>
      </w:r>
      <w:r w:rsidR="443CED12">
        <w:rPr/>
        <w:t xml:space="preserve"> strong scaling can be that the values are small enough to be stored in cache or memory.</w:t>
      </w:r>
    </w:p>
    <w:p w:rsidR="19EC5AFA" w:rsidP="545856F0" w:rsidRDefault="19EC5AFA" w14:paraId="1F47F11F" w14:textId="5728E17D">
      <w:pPr>
        <w:pStyle w:val="Normal"/>
        <w:spacing w:line="360" w:lineRule="auto"/>
        <w:rPr>
          <w:b w:val="1"/>
          <w:bCs w:val="1"/>
          <w:sz w:val="40"/>
          <w:szCs w:val="40"/>
        </w:rPr>
      </w:pPr>
      <w:r w:rsidRPr="545856F0" w:rsidR="19EC5AFA">
        <w:rPr>
          <w:b w:val="1"/>
          <w:bCs w:val="1"/>
          <w:sz w:val="36"/>
          <w:szCs w:val="36"/>
        </w:rPr>
        <w:t>Conclusion</w:t>
      </w:r>
    </w:p>
    <w:p w:rsidR="66DD826F" w:rsidP="545856F0" w:rsidRDefault="66DD826F" w14:paraId="3FF20C4A" w14:textId="7A6729F6">
      <w:pPr>
        <w:pStyle w:val="Normal"/>
        <w:spacing w:line="360" w:lineRule="auto"/>
      </w:pPr>
      <w:r w:rsidRPr="590CD592" w:rsidR="66DD826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The Gaussian Kernel Density Estimation (KDE) implementation analyzed in this report </w:t>
      </w:r>
      <w:r w:rsidRPr="590CD592" w:rsidR="66DD826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demonstrates</w:t>
      </w:r>
      <w:r w:rsidRPr="590CD592" w:rsidR="66DD826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 impressive parallel performance and scalability. It </w:t>
      </w:r>
      <w:r w:rsidRPr="590CD592" w:rsidR="66DD826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exhibits</w:t>
      </w:r>
      <w:r w:rsidRPr="590CD592" w:rsidR="66DD826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 strong scaling characteristics, </w:t>
      </w:r>
      <w:r w:rsidRPr="590CD592" w:rsidR="66DD826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maintaining</w:t>
      </w:r>
      <w:r w:rsidRPr="590CD592" w:rsidR="66DD826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 near-ideal efficiency as the number of processors increases while keeping the problem size constant. This near-linear speedup </w:t>
      </w:r>
      <w:r w:rsidRPr="590CD592" w:rsidR="66DD826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indicates</w:t>
      </w:r>
      <w:r w:rsidRPr="590CD592" w:rsidR="66DD826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 effective parallelization with minimal communication overhead. The performance </w:t>
      </w:r>
      <w:r w:rsidRPr="590CD592" w:rsidR="66DD826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remains</w:t>
      </w:r>
      <w:r w:rsidRPr="590CD592" w:rsidR="66DD826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 consistent across various problem sizes, </w:t>
      </w:r>
      <w:r w:rsidRPr="590CD592" w:rsidR="66DD826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displaying</w:t>
      </w:r>
      <w:r w:rsidRPr="590CD592" w:rsidR="66DD826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 xml:space="preserve"> the robustness of the implementation for handling large datasets. Efficient cache and memory </w:t>
      </w:r>
      <w:r w:rsidRPr="590CD592" w:rsidR="66DD826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utilization</w:t>
      </w:r>
      <w:r w:rsidRPr="590CD592" w:rsidR="66DD826F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, particularly for smaller sizes, further enhances its performance. Overall, this implementation is well-suited for high-performance computing environments, making it a valuable tool for density estimation tasks.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0d345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1893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CED4D"/>
    <w:rsid w:val="003210B5"/>
    <w:rsid w:val="0097CB93"/>
    <w:rsid w:val="010A35A0"/>
    <w:rsid w:val="01191060"/>
    <w:rsid w:val="019AFF3A"/>
    <w:rsid w:val="030E07DB"/>
    <w:rsid w:val="0358EEF2"/>
    <w:rsid w:val="047FC9DF"/>
    <w:rsid w:val="047FC9DF"/>
    <w:rsid w:val="049EF8F9"/>
    <w:rsid w:val="05860AFC"/>
    <w:rsid w:val="0648F9DA"/>
    <w:rsid w:val="0694F71D"/>
    <w:rsid w:val="07B43B0D"/>
    <w:rsid w:val="07DEB54C"/>
    <w:rsid w:val="080FDCCA"/>
    <w:rsid w:val="08741C83"/>
    <w:rsid w:val="0A2FBA18"/>
    <w:rsid w:val="0A45EEA4"/>
    <w:rsid w:val="0AAB5A74"/>
    <w:rsid w:val="0B2B7CD8"/>
    <w:rsid w:val="0BCF51DF"/>
    <w:rsid w:val="0C4F6472"/>
    <w:rsid w:val="0C50DF90"/>
    <w:rsid w:val="0C78F246"/>
    <w:rsid w:val="0CC52409"/>
    <w:rsid w:val="0CD8ECB9"/>
    <w:rsid w:val="0D720650"/>
    <w:rsid w:val="0EEA0109"/>
    <w:rsid w:val="0F6129C1"/>
    <w:rsid w:val="0F708F6A"/>
    <w:rsid w:val="0F8B508C"/>
    <w:rsid w:val="11C8AE12"/>
    <w:rsid w:val="1225D297"/>
    <w:rsid w:val="13484F5A"/>
    <w:rsid w:val="134F52A2"/>
    <w:rsid w:val="14042696"/>
    <w:rsid w:val="1437CF76"/>
    <w:rsid w:val="14B72526"/>
    <w:rsid w:val="14BA5E27"/>
    <w:rsid w:val="151EE8AB"/>
    <w:rsid w:val="15932460"/>
    <w:rsid w:val="15C24670"/>
    <w:rsid w:val="1645BB47"/>
    <w:rsid w:val="1691677B"/>
    <w:rsid w:val="169252C0"/>
    <w:rsid w:val="18408B66"/>
    <w:rsid w:val="1886BB52"/>
    <w:rsid w:val="18959076"/>
    <w:rsid w:val="18C62694"/>
    <w:rsid w:val="18E8AC73"/>
    <w:rsid w:val="19E0877B"/>
    <w:rsid w:val="19EC5AFA"/>
    <w:rsid w:val="1A362ABF"/>
    <w:rsid w:val="1B0B1FCA"/>
    <w:rsid w:val="1B96BBFC"/>
    <w:rsid w:val="1CA0537F"/>
    <w:rsid w:val="1CA39E98"/>
    <w:rsid w:val="1D7419DB"/>
    <w:rsid w:val="1E1DABA0"/>
    <w:rsid w:val="1E3F36BE"/>
    <w:rsid w:val="1EC83E6E"/>
    <w:rsid w:val="1F7C1A16"/>
    <w:rsid w:val="20EC1101"/>
    <w:rsid w:val="210F6CE5"/>
    <w:rsid w:val="21135E29"/>
    <w:rsid w:val="22959D03"/>
    <w:rsid w:val="22DD3B80"/>
    <w:rsid w:val="22DD3B80"/>
    <w:rsid w:val="23028789"/>
    <w:rsid w:val="23AA4935"/>
    <w:rsid w:val="24F0332D"/>
    <w:rsid w:val="252720CA"/>
    <w:rsid w:val="25DB612E"/>
    <w:rsid w:val="25DDD462"/>
    <w:rsid w:val="26A144BE"/>
    <w:rsid w:val="26CA91CC"/>
    <w:rsid w:val="281E0BFF"/>
    <w:rsid w:val="285C9FDD"/>
    <w:rsid w:val="29ACB36A"/>
    <w:rsid w:val="2A28B3B3"/>
    <w:rsid w:val="2A5CCAE9"/>
    <w:rsid w:val="2AEEE152"/>
    <w:rsid w:val="2B6996F1"/>
    <w:rsid w:val="2C939853"/>
    <w:rsid w:val="2CC2D294"/>
    <w:rsid w:val="2D981C86"/>
    <w:rsid w:val="2ED8FB29"/>
    <w:rsid w:val="2EE4C503"/>
    <w:rsid w:val="2F5FAEF8"/>
    <w:rsid w:val="2F5FAEF8"/>
    <w:rsid w:val="2FB31E94"/>
    <w:rsid w:val="30CC2BED"/>
    <w:rsid w:val="31AF4B9B"/>
    <w:rsid w:val="32B80BB3"/>
    <w:rsid w:val="32EA23E6"/>
    <w:rsid w:val="32EF2F58"/>
    <w:rsid w:val="33127448"/>
    <w:rsid w:val="33493918"/>
    <w:rsid w:val="33841A93"/>
    <w:rsid w:val="33DD5FA7"/>
    <w:rsid w:val="34F61CA7"/>
    <w:rsid w:val="35015A1D"/>
    <w:rsid w:val="358E4D30"/>
    <w:rsid w:val="361572D4"/>
    <w:rsid w:val="361D93E8"/>
    <w:rsid w:val="3665FBFF"/>
    <w:rsid w:val="36795C27"/>
    <w:rsid w:val="36795C27"/>
    <w:rsid w:val="36A4721F"/>
    <w:rsid w:val="36B0CA56"/>
    <w:rsid w:val="38975431"/>
    <w:rsid w:val="390C1A6A"/>
    <w:rsid w:val="3AD8B8BF"/>
    <w:rsid w:val="3AE019BF"/>
    <w:rsid w:val="3B10163A"/>
    <w:rsid w:val="3C16960C"/>
    <w:rsid w:val="3C194776"/>
    <w:rsid w:val="3C5EBF73"/>
    <w:rsid w:val="3CBCDD9B"/>
    <w:rsid w:val="3CC69FFE"/>
    <w:rsid w:val="3DCDFDFC"/>
    <w:rsid w:val="3DCDFDFC"/>
    <w:rsid w:val="3E4EE385"/>
    <w:rsid w:val="3E80DED9"/>
    <w:rsid w:val="3EF2DA2A"/>
    <w:rsid w:val="3EFED922"/>
    <w:rsid w:val="3F865AEE"/>
    <w:rsid w:val="3F9F53EA"/>
    <w:rsid w:val="405EB993"/>
    <w:rsid w:val="40EBEF85"/>
    <w:rsid w:val="41A687A1"/>
    <w:rsid w:val="41F59724"/>
    <w:rsid w:val="420DC4DB"/>
    <w:rsid w:val="4263ED8B"/>
    <w:rsid w:val="43ABBD0E"/>
    <w:rsid w:val="43C20A2B"/>
    <w:rsid w:val="443CED12"/>
    <w:rsid w:val="44D9188C"/>
    <w:rsid w:val="45089A7A"/>
    <w:rsid w:val="4555E790"/>
    <w:rsid w:val="459CB310"/>
    <w:rsid w:val="45D4B9B1"/>
    <w:rsid w:val="45F42624"/>
    <w:rsid w:val="463B81C5"/>
    <w:rsid w:val="483B6DEF"/>
    <w:rsid w:val="486CED4D"/>
    <w:rsid w:val="4908598A"/>
    <w:rsid w:val="49417064"/>
    <w:rsid w:val="494456FC"/>
    <w:rsid w:val="499F6E7F"/>
    <w:rsid w:val="4A15CAB1"/>
    <w:rsid w:val="4A15CAB1"/>
    <w:rsid w:val="4A199707"/>
    <w:rsid w:val="4A4E57B0"/>
    <w:rsid w:val="4AEA82B7"/>
    <w:rsid w:val="4B951B61"/>
    <w:rsid w:val="4C24DA9F"/>
    <w:rsid w:val="4D13FA1E"/>
    <w:rsid w:val="4DC8FCFC"/>
    <w:rsid w:val="4DC8FCFC"/>
    <w:rsid w:val="4EF2005C"/>
    <w:rsid w:val="4F05C2E7"/>
    <w:rsid w:val="4F51C549"/>
    <w:rsid w:val="4F7AC089"/>
    <w:rsid w:val="504ED297"/>
    <w:rsid w:val="51A88CF1"/>
    <w:rsid w:val="51EE2066"/>
    <w:rsid w:val="5255650B"/>
    <w:rsid w:val="525EB349"/>
    <w:rsid w:val="52705CA1"/>
    <w:rsid w:val="538CB0A2"/>
    <w:rsid w:val="53C19401"/>
    <w:rsid w:val="53CBD2AB"/>
    <w:rsid w:val="53E8827F"/>
    <w:rsid w:val="545856F0"/>
    <w:rsid w:val="55E96CB2"/>
    <w:rsid w:val="5624FAFC"/>
    <w:rsid w:val="5731733D"/>
    <w:rsid w:val="585D0733"/>
    <w:rsid w:val="590CD592"/>
    <w:rsid w:val="593F8D46"/>
    <w:rsid w:val="59A44869"/>
    <w:rsid w:val="59AD7576"/>
    <w:rsid w:val="59B04852"/>
    <w:rsid w:val="5A2F7A8E"/>
    <w:rsid w:val="5AEEE5B1"/>
    <w:rsid w:val="5B6FA6BE"/>
    <w:rsid w:val="5C7F6362"/>
    <w:rsid w:val="5D4341A5"/>
    <w:rsid w:val="5D6AA354"/>
    <w:rsid w:val="5E44A559"/>
    <w:rsid w:val="5EB6E2AC"/>
    <w:rsid w:val="5F35BD9F"/>
    <w:rsid w:val="5F419301"/>
    <w:rsid w:val="5FCF0FEE"/>
    <w:rsid w:val="6006DA4B"/>
    <w:rsid w:val="6006DA4B"/>
    <w:rsid w:val="615BB006"/>
    <w:rsid w:val="6177845B"/>
    <w:rsid w:val="617B50CD"/>
    <w:rsid w:val="61864C5F"/>
    <w:rsid w:val="61E2E79C"/>
    <w:rsid w:val="61FFFAF3"/>
    <w:rsid w:val="627D9DD5"/>
    <w:rsid w:val="637FE427"/>
    <w:rsid w:val="63850BFE"/>
    <w:rsid w:val="6386DF5E"/>
    <w:rsid w:val="63FEFE8F"/>
    <w:rsid w:val="63FEFE8F"/>
    <w:rsid w:val="64141831"/>
    <w:rsid w:val="649401EC"/>
    <w:rsid w:val="64FCAA87"/>
    <w:rsid w:val="650EAD64"/>
    <w:rsid w:val="650EAD64"/>
    <w:rsid w:val="659181BA"/>
    <w:rsid w:val="66206B9F"/>
    <w:rsid w:val="66475AAA"/>
    <w:rsid w:val="66DD826F"/>
    <w:rsid w:val="672DB55A"/>
    <w:rsid w:val="675A53E8"/>
    <w:rsid w:val="6761DB5E"/>
    <w:rsid w:val="677EC069"/>
    <w:rsid w:val="67D4CF59"/>
    <w:rsid w:val="6833DC19"/>
    <w:rsid w:val="68BEE955"/>
    <w:rsid w:val="69094211"/>
    <w:rsid w:val="6A032508"/>
    <w:rsid w:val="6A571CFA"/>
    <w:rsid w:val="6A73D92B"/>
    <w:rsid w:val="6AACAF2D"/>
    <w:rsid w:val="6B3E87FF"/>
    <w:rsid w:val="6B468654"/>
    <w:rsid w:val="6B468654"/>
    <w:rsid w:val="6B79760B"/>
    <w:rsid w:val="6BE00900"/>
    <w:rsid w:val="6BE336B1"/>
    <w:rsid w:val="6C008AD7"/>
    <w:rsid w:val="6DAB522A"/>
    <w:rsid w:val="6FF4359F"/>
    <w:rsid w:val="71CA2E73"/>
    <w:rsid w:val="71D0A1CB"/>
    <w:rsid w:val="71EE5D16"/>
    <w:rsid w:val="7409FF50"/>
    <w:rsid w:val="744425EA"/>
    <w:rsid w:val="74DF8556"/>
    <w:rsid w:val="757B2E73"/>
    <w:rsid w:val="76CF6EB8"/>
    <w:rsid w:val="7722777B"/>
    <w:rsid w:val="7722777B"/>
    <w:rsid w:val="776ADF5D"/>
    <w:rsid w:val="77D76B3D"/>
    <w:rsid w:val="78CCD148"/>
    <w:rsid w:val="78CCD148"/>
    <w:rsid w:val="79ACC88E"/>
    <w:rsid w:val="79E364A4"/>
    <w:rsid w:val="7A05D9B8"/>
    <w:rsid w:val="7AB221F6"/>
    <w:rsid w:val="7B19263C"/>
    <w:rsid w:val="7B2731BF"/>
    <w:rsid w:val="7B98FD5F"/>
    <w:rsid w:val="7BBE42E2"/>
    <w:rsid w:val="7BC69D08"/>
    <w:rsid w:val="7C54BB96"/>
    <w:rsid w:val="7C81FB7E"/>
    <w:rsid w:val="7C93F319"/>
    <w:rsid w:val="7CA1E878"/>
    <w:rsid w:val="7FAC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ED4D"/>
  <w15:chartTrackingRefBased/>
  <w15:docId w15:val="{D85A909E-55A9-48F7-9947-D89E9B0FF8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78a9d9f0714d54" /><Relationship Type="http://schemas.openxmlformats.org/officeDocument/2006/relationships/image" Target="/media/image.png" Id="R90b7078cff4542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2024-09-22T14:58:10.3009779Z</dcterms:created>
  <dcterms:modified xsi:type="dcterms:W3CDTF">2024-09-30T19:17:20.0181702Z</dcterms:modified>
  <dc:creator>Yash Rathi</dc:creator>
  <lastModifiedBy>Yash Rathi</lastModifiedBy>
</coreProperties>
</file>