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50" w:firstLine="0"/>
        <w:rPr>
          <w:b w:val="1"/>
          <w:sz w:val="32"/>
          <w:szCs w:val="32"/>
        </w:rPr>
      </w:pPr>
      <w:r w:rsidDel="00000000" w:rsidR="00000000" w:rsidRPr="00000000">
        <w:rPr>
          <w:b w:val="1"/>
          <w:sz w:val="32"/>
          <w:szCs w:val="32"/>
          <w:rtl w:val="0"/>
        </w:rPr>
        <w:t xml:space="preserve">INSTALL ELASTIC AGENT ON HOST MACHINE AND SPIN FLEET SERVET ON IT</w:t>
      </w:r>
    </w:p>
    <w:p w:rsidR="00000000" w:rsidDel="00000000" w:rsidP="00000000" w:rsidRDefault="00000000" w:rsidRPr="00000000" w14:paraId="00000002">
      <w:pPr>
        <w:ind w:left="-450" w:firstLine="0"/>
        <w:rPr>
          <w:b w:val="1"/>
          <w:sz w:val="32"/>
          <w:szCs w:val="32"/>
        </w:rPr>
      </w:pPr>
      <w:r w:rsidDel="00000000" w:rsidR="00000000" w:rsidRPr="00000000">
        <w:rPr>
          <w:rtl w:val="0"/>
        </w:rPr>
      </w:r>
    </w:p>
    <w:p w:rsidR="00000000" w:rsidDel="00000000" w:rsidP="00000000" w:rsidRDefault="00000000" w:rsidRPr="00000000" w14:paraId="00000003">
      <w:pPr>
        <w:ind w:left="-450" w:firstLine="0"/>
        <w:rPr>
          <w:sz w:val="28"/>
          <w:szCs w:val="28"/>
        </w:rPr>
      </w:pPr>
      <w:r w:rsidDel="00000000" w:rsidR="00000000" w:rsidRPr="00000000">
        <w:rPr>
          <w:sz w:val="28"/>
          <w:szCs w:val="28"/>
          <w:rtl w:val="0"/>
        </w:rPr>
        <w:t xml:space="preserve">Elastic agent are of two types </w:t>
      </w:r>
    </w:p>
    <w:p w:rsidR="00000000" w:rsidDel="00000000" w:rsidP="00000000" w:rsidRDefault="00000000" w:rsidRPr="00000000" w14:paraId="00000004">
      <w:pPr>
        <w:ind w:left="-450" w:firstLine="0"/>
        <w:rPr>
          <w:sz w:val="28"/>
          <w:szCs w:val="28"/>
        </w:rPr>
      </w:pPr>
      <w:r w:rsidDel="00000000" w:rsidR="00000000" w:rsidRPr="00000000">
        <w:rPr>
          <w:sz w:val="28"/>
          <w:szCs w:val="28"/>
          <w:rtl w:val="0"/>
        </w:rPr>
        <w:t xml:space="preserve">1. Fleet managed </w:t>
      </w:r>
    </w:p>
    <w:p w:rsidR="00000000" w:rsidDel="00000000" w:rsidP="00000000" w:rsidRDefault="00000000" w:rsidRPr="00000000" w14:paraId="00000005">
      <w:pPr>
        <w:ind w:left="-450" w:firstLine="0"/>
        <w:rPr>
          <w:sz w:val="28"/>
          <w:szCs w:val="28"/>
        </w:rPr>
      </w:pPr>
      <w:r w:rsidDel="00000000" w:rsidR="00000000" w:rsidRPr="00000000">
        <w:rPr>
          <w:sz w:val="28"/>
          <w:szCs w:val="28"/>
          <w:rtl w:val="0"/>
        </w:rPr>
        <w:t xml:space="preserve">2. Standalone</w:t>
      </w:r>
    </w:p>
    <w:p w:rsidR="00000000" w:rsidDel="00000000" w:rsidP="00000000" w:rsidRDefault="00000000" w:rsidRPr="00000000" w14:paraId="00000006">
      <w:pPr>
        <w:ind w:left="-450" w:firstLine="0"/>
        <w:rPr>
          <w:b w:val="1"/>
          <w:sz w:val="32"/>
          <w:szCs w:val="32"/>
        </w:rPr>
      </w:pPr>
      <w:r w:rsidDel="00000000" w:rsidR="00000000" w:rsidRPr="00000000">
        <w:rPr>
          <w:rtl w:val="0"/>
        </w:rPr>
      </w:r>
    </w:p>
    <w:p w:rsidR="00000000" w:rsidDel="00000000" w:rsidP="00000000" w:rsidRDefault="00000000" w:rsidRPr="00000000" w14:paraId="00000007">
      <w:pPr>
        <w:ind w:left="-450" w:firstLine="0"/>
        <w:rPr>
          <w:i w:val="1"/>
          <w:sz w:val="28"/>
          <w:szCs w:val="28"/>
        </w:rPr>
      </w:pPr>
      <w:r w:rsidDel="00000000" w:rsidR="00000000" w:rsidRPr="00000000">
        <w:rPr>
          <w:i w:val="1"/>
          <w:sz w:val="28"/>
          <w:szCs w:val="28"/>
          <w:rtl w:val="0"/>
        </w:rPr>
        <w:t xml:space="preserve">Fleet managed are enrolled to fleet servers which are running on one or more elastic agents, these fleet servers manage all the other Agents using kibana UI and Agent policies at a central location.</w:t>
      </w:r>
    </w:p>
    <w:p w:rsidR="00000000" w:rsidDel="00000000" w:rsidP="00000000" w:rsidRDefault="00000000" w:rsidRPr="00000000" w14:paraId="00000008">
      <w:pPr>
        <w:ind w:left="-450" w:firstLine="0"/>
        <w:rPr>
          <w:i w:val="1"/>
          <w:sz w:val="28"/>
          <w:szCs w:val="28"/>
        </w:rPr>
      </w:pPr>
      <w:r w:rsidDel="00000000" w:rsidR="00000000" w:rsidRPr="00000000">
        <w:rPr>
          <w:rtl w:val="0"/>
        </w:rPr>
      </w:r>
    </w:p>
    <w:p w:rsidR="00000000" w:rsidDel="00000000" w:rsidP="00000000" w:rsidRDefault="00000000" w:rsidRPr="00000000" w14:paraId="00000009">
      <w:pPr>
        <w:ind w:left="-450" w:firstLine="0"/>
        <w:rPr>
          <w:i w:val="1"/>
          <w:sz w:val="28"/>
          <w:szCs w:val="28"/>
        </w:rPr>
      </w:pPr>
      <w:r w:rsidDel="00000000" w:rsidR="00000000" w:rsidRPr="00000000">
        <w:rPr>
          <w:i w:val="1"/>
          <w:sz w:val="28"/>
          <w:szCs w:val="28"/>
          <w:rtl w:val="0"/>
        </w:rPr>
        <w:t xml:space="preserve">Standalone agents are not centrally managed and have to be configured from elastic-reference.yml file.</w:t>
      </w:r>
    </w:p>
    <w:p w:rsidR="00000000" w:rsidDel="00000000" w:rsidP="00000000" w:rsidRDefault="00000000" w:rsidRPr="00000000" w14:paraId="0000000A">
      <w:pPr>
        <w:ind w:left="-450" w:firstLine="0"/>
        <w:rPr>
          <w:sz w:val="28"/>
          <w:szCs w:val="28"/>
        </w:rPr>
      </w:pPr>
      <w:r w:rsidDel="00000000" w:rsidR="00000000" w:rsidRPr="00000000">
        <w:rPr>
          <w:rtl w:val="0"/>
        </w:rPr>
      </w:r>
    </w:p>
    <w:p w:rsidR="00000000" w:rsidDel="00000000" w:rsidP="00000000" w:rsidRDefault="00000000" w:rsidRPr="00000000" w14:paraId="0000000B">
      <w:pPr>
        <w:ind w:left="-450" w:firstLine="0"/>
        <w:rPr>
          <w:sz w:val="28"/>
          <w:szCs w:val="28"/>
        </w:rPr>
      </w:pPr>
      <w:r w:rsidDel="00000000" w:rsidR="00000000" w:rsidRPr="00000000">
        <w:rPr>
          <w:rtl w:val="0"/>
        </w:rPr>
      </w:r>
    </w:p>
    <w:p w:rsidR="00000000" w:rsidDel="00000000" w:rsidP="00000000" w:rsidRDefault="00000000" w:rsidRPr="00000000" w14:paraId="0000000C">
      <w:pPr>
        <w:ind w:left="-450" w:firstLine="0"/>
        <w:rPr>
          <w:b w:val="1"/>
          <w:sz w:val="28"/>
          <w:szCs w:val="28"/>
        </w:rPr>
      </w:pPr>
      <w:r w:rsidDel="00000000" w:rsidR="00000000" w:rsidRPr="00000000">
        <w:rPr>
          <w:b w:val="1"/>
          <w:sz w:val="28"/>
          <w:szCs w:val="28"/>
          <w:rtl w:val="0"/>
        </w:rPr>
        <w:t xml:space="preserve">Steps to setup fleet server and enrolled agent in it.</w:t>
      </w:r>
    </w:p>
    <w:p w:rsidR="00000000" w:rsidDel="00000000" w:rsidP="00000000" w:rsidRDefault="00000000" w:rsidRPr="00000000" w14:paraId="0000000D">
      <w:pPr>
        <w:ind w:left="-450" w:firstLine="0"/>
        <w:rPr>
          <w:sz w:val="28"/>
          <w:szCs w:val="28"/>
        </w:rPr>
      </w:pPr>
      <w:r w:rsidDel="00000000" w:rsidR="00000000" w:rsidRPr="00000000">
        <w:rPr>
          <w:rtl w:val="0"/>
        </w:rPr>
      </w:r>
    </w:p>
    <w:p w:rsidR="00000000" w:rsidDel="00000000" w:rsidP="00000000" w:rsidRDefault="00000000" w:rsidRPr="00000000" w14:paraId="0000000E">
      <w:pPr>
        <w:numPr>
          <w:ilvl w:val="0"/>
          <w:numId w:val="1"/>
        </w:numPr>
        <w:ind w:left="-450" w:firstLine="0"/>
        <w:rPr>
          <w:b w:val="1"/>
          <w:sz w:val="28"/>
          <w:szCs w:val="28"/>
        </w:rPr>
      </w:pPr>
      <w:r w:rsidDel="00000000" w:rsidR="00000000" w:rsidRPr="00000000">
        <w:rPr>
          <w:b w:val="1"/>
          <w:sz w:val="28"/>
          <w:szCs w:val="28"/>
          <w:rtl w:val="0"/>
        </w:rPr>
        <w:t xml:space="preserve">Click on Fleet in the left Menu.</w:t>
      </w:r>
    </w:p>
    <w:p w:rsidR="00000000" w:rsidDel="00000000" w:rsidP="00000000" w:rsidRDefault="00000000" w:rsidRPr="00000000" w14:paraId="0000000F">
      <w:pPr>
        <w:ind w:left="-450" w:firstLine="0"/>
        <w:rPr>
          <w:b w:val="1"/>
          <w:sz w:val="28"/>
          <w:szCs w:val="28"/>
        </w:rPr>
      </w:pPr>
      <w:r w:rsidDel="00000000" w:rsidR="00000000" w:rsidRPr="00000000">
        <w:rPr>
          <w:rtl w:val="0"/>
        </w:rPr>
      </w:r>
    </w:p>
    <w:p w:rsidR="00000000" w:rsidDel="00000000" w:rsidP="00000000" w:rsidRDefault="00000000" w:rsidRPr="00000000" w14:paraId="00000010">
      <w:pPr>
        <w:ind w:left="-450" w:firstLine="0"/>
        <w:rPr>
          <w:sz w:val="28"/>
          <w:szCs w:val="28"/>
        </w:rPr>
      </w:pPr>
      <w:r w:rsidDel="00000000" w:rsidR="00000000" w:rsidRPr="00000000">
        <w:rPr>
          <w:sz w:val="28"/>
          <w:szCs w:val="28"/>
        </w:rPr>
        <w:drawing>
          <wp:inline distB="114300" distT="114300" distL="114300" distR="114300">
            <wp:extent cx="6441232" cy="3623193"/>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441232" cy="362319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450" w:firstLine="0"/>
        <w:rPr>
          <w:sz w:val="28"/>
          <w:szCs w:val="28"/>
        </w:rPr>
      </w:pPr>
      <w:r w:rsidDel="00000000" w:rsidR="00000000" w:rsidRPr="00000000">
        <w:rPr>
          <w:rtl w:val="0"/>
        </w:rPr>
      </w:r>
    </w:p>
    <w:p w:rsidR="00000000" w:rsidDel="00000000" w:rsidP="00000000" w:rsidRDefault="00000000" w:rsidRPr="00000000" w14:paraId="00000012">
      <w:pPr>
        <w:ind w:left="720" w:firstLine="0"/>
        <w:rPr>
          <w:sz w:val="28"/>
          <w:szCs w:val="28"/>
        </w:rPr>
      </w:pPr>
      <w:r w:rsidDel="00000000" w:rsidR="00000000" w:rsidRPr="00000000">
        <w:rPr>
          <w:rtl w:val="0"/>
        </w:rPr>
      </w:r>
    </w:p>
    <w:p w:rsidR="00000000" w:rsidDel="00000000" w:rsidP="00000000" w:rsidRDefault="00000000" w:rsidRPr="00000000" w14:paraId="00000013">
      <w:pPr>
        <w:ind w:left="720" w:firstLine="0"/>
        <w:rPr>
          <w:sz w:val="28"/>
          <w:szCs w:val="28"/>
        </w:rPr>
      </w:pPr>
      <w:r w:rsidDel="00000000" w:rsidR="00000000" w:rsidRPr="00000000">
        <w:rPr>
          <w:rtl w:val="0"/>
        </w:rPr>
      </w:r>
    </w:p>
    <w:p w:rsidR="00000000" w:rsidDel="00000000" w:rsidP="00000000" w:rsidRDefault="00000000" w:rsidRPr="00000000" w14:paraId="00000014">
      <w:pPr>
        <w:numPr>
          <w:ilvl w:val="0"/>
          <w:numId w:val="1"/>
        </w:numPr>
        <w:ind w:left="-450" w:firstLine="0"/>
        <w:rPr>
          <w:b w:val="1"/>
          <w:sz w:val="28"/>
          <w:szCs w:val="28"/>
        </w:rPr>
      </w:pPr>
      <w:r w:rsidDel="00000000" w:rsidR="00000000" w:rsidRPr="00000000">
        <w:rPr>
          <w:b w:val="1"/>
          <w:sz w:val="28"/>
          <w:szCs w:val="28"/>
          <w:rtl w:val="0"/>
        </w:rPr>
        <w:t xml:space="preserve">Click on advanced.</w:t>
      </w:r>
    </w:p>
    <w:p w:rsidR="00000000" w:rsidDel="00000000" w:rsidP="00000000" w:rsidRDefault="00000000" w:rsidRPr="00000000" w14:paraId="00000015">
      <w:pPr>
        <w:ind w:left="0" w:firstLine="0"/>
        <w:rPr>
          <w:b w:val="1"/>
          <w:sz w:val="28"/>
          <w:szCs w:val="28"/>
        </w:rPr>
      </w:pPr>
      <w:r w:rsidDel="00000000" w:rsidR="00000000" w:rsidRPr="00000000">
        <w:rPr>
          <w:b w:val="1"/>
          <w:sz w:val="28"/>
          <w:szCs w:val="28"/>
          <w:rtl w:val="0"/>
        </w:rPr>
        <w:t xml:space="preserve">   Create a Policy for the Fleet server, this policy are the rules for the        agent containing the fleet server.</w:t>
      </w:r>
    </w:p>
    <w:p w:rsidR="00000000" w:rsidDel="00000000" w:rsidP="00000000" w:rsidRDefault="00000000" w:rsidRPr="00000000" w14:paraId="00000016">
      <w:pPr>
        <w:ind w:left="720" w:firstLine="0"/>
        <w:rPr>
          <w:sz w:val="28"/>
          <w:szCs w:val="28"/>
        </w:rPr>
      </w:pPr>
      <w:r w:rsidDel="00000000" w:rsidR="00000000" w:rsidRPr="00000000">
        <w:rPr>
          <w:rtl w:val="0"/>
        </w:rPr>
      </w:r>
    </w:p>
    <w:p w:rsidR="00000000" w:rsidDel="00000000" w:rsidP="00000000" w:rsidRDefault="00000000" w:rsidRPr="00000000" w14:paraId="00000017">
      <w:pPr>
        <w:ind w:left="-450" w:firstLine="0"/>
        <w:rPr>
          <w:sz w:val="28"/>
          <w:szCs w:val="28"/>
        </w:rPr>
      </w:pPr>
      <w:r w:rsidDel="00000000" w:rsidR="00000000" w:rsidRPr="00000000">
        <w:rPr>
          <w:sz w:val="28"/>
          <w:szCs w:val="28"/>
        </w:rPr>
        <w:drawing>
          <wp:inline distB="114300" distT="114300" distL="114300" distR="114300">
            <wp:extent cx="6386083" cy="3592171"/>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386083" cy="359217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450" w:firstLine="0"/>
        <w:rPr>
          <w:sz w:val="28"/>
          <w:szCs w:val="28"/>
        </w:rPr>
      </w:pPr>
      <w:r w:rsidDel="00000000" w:rsidR="00000000" w:rsidRPr="00000000">
        <w:rPr>
          <w:rtl w:val="0"/>
        </w:rPr>
      </w:r>
    </w:p>
    <w:p w:rsidR="00000000" w:rsidDel="00000000" w:rsidP="00000000" w:rsidRDefault="00000000" w:rsidRPr="00000000" w14:paraId="00000019">
      <w:pPr>
        <w:numPr>
          <w:ilvl w:val="0"/>
          <w:numId w:val="1"/>
        </w:numPr>
        <w:ind w:left="-450" w:firstLine="0"/>
        <w:rPr>
          <w:b w:val="1"/>
          <w:sz w:val="28"/>
          <w:szCs w:val="28"/>
        </w:rPr>
      </w:pPr>
      <w:r w:rsidDel="00000000" w:rsidR="00000000" w:rsidRPr="00000000">
        <w:rPr>
          <w:b w:val="1"/>
          <w:sz w:val="28"/>
          <w:szCs w:val="28"/>
          <w:rtl w:val="0"/>
        </w:rPr>
        <w:t xml:space="preserve">Give public ec2 ip as host ip for the fleet server to which other agents will use to connect to the fleet server. USE PORT:8220</w:t>
      </w:r>
    </w:p>
    <w:p w:rsidR="00000000" w:rsidDel="00000000" w:rsidP="00000000" w:rsidRDefault="00000000" w:rsidRPr="00000000" w14:paraId="0000001A">
      <w:pPr>
        <w:ind w:left="-450" w:firstLine="0"/>
        <w:rPr>
          <w:sz w:val="28"/>
          <w:szCs w:val="28"/>
        </w:rPr>
      </w:pPr>
      <w:r w:rsidDel="00000000" w:rsidR="00000000" w:rsidRPr="00000000">
        <w:rPr>
          <w:sz w:val="28"/>
          <w:szCs w:val="28"/>
        </w:rPr>
        <w:drawing>
          <wp:inline distB="114300" distT="114300" distL="114300" distR="114300">
            <wp:extent cx="6500735" cy="3656664"/>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00735" cy="365666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450" w:firstLine="0"/>
        <w:rPr>
          <w:sz w:val="28"/>
          <w:szCs w:val="28"/>
        </w:rPr>
      </w:pPr>
      <w:r w:rsidDel="00000000" w:rsidR="00000000" w:rsidRPr="00000000">
        <w:rPr>
          <w:rtl w:val="0"/>
        </w:rPr>
      </w:r>
    </w:p>
    <w:p w:rsidR="00000000" w:rsidDel="00000000" w:rsidP="00000000" w:rsidRDefault="00000000" w:rsidRPr="00000000" w14:paraId="0000001C">
      <w:pPr>
        <w:ind w:left="-450" w:firstLine="0"/>
        <w:rPr>
          <w:sz w:val="28"/>
          <w:szCs w:val="28"/>
        </w:rPr>
      </w:pPr>
      <w:r w:rsidDel="00000000" w:rsidR="00000000" w:rsidRPr="00000000">
        <w:rPr>
          <w:rtl w:val="0"/>
        </w:rPr>
      </w:r>
    </w:p>
    <w:p w:rsidR="00000000" w:rsidDel="00000000" w:rsidP="00000000" w:rsidRDefault="00000000" w:rsidRPr="00000000" w14:paraId="0000001D">
      <w:pPr>
        <w:numPr>
          <w:ilvl w:val="0"/>
          <w:numId w:val="1"/>
        </w:numPr>
        <w:ind w:left="-450" w:firstLine="0"/>
        <w:rPr>
          <w:b w:val="1"/>
          <w:sz w:val="28"/>
          <w:szCs w:val="28"/>
        </w:rPr>
      </w:pPr>
      <w:r w:rsidDel="00000000" w:rsidR="00000000" w:rsidRPr="00000000">
        <w:rPr>
          <w:b w:val="1"/>
          <w:sz w:val="28"/>
          <w:szCs w:val="28"/>
          <w:rtl w:val="0"/>
        </w:rPr>
        <w:t xml:space="preserve">Generate a service token , which is needed for the fleet server to write into the elasticsearch.</w:t>
      </w:r>
    </w:p>
    <w:p w:rsidR="00000000" w:rsidDel="00000000" w:rsidP="00000000" w:rsidRDefault="00000000" w:rsidRPr="00000000" w14:paraId="0000001E">
      <w:pPr>
        <w:ind w:left="-450" w:firstLine="0"/>
        <w:rPr>
          <w:sz w:val="28"/>
          <w:szCs w:val="28"/>
        </w:rPr>
      </w:pPr>
      <w:r w:rsidDel="00000000" w:rsidR="00000000" w:rsidRPr="00000000">
        <w:rPr>
          <w:sz w:val="28"/>
          <w:szCs w:val="28"/>
        </w:rPr>
        <w:drawing>
          <wp:inline distB="114300" distT="114300" distL="114300" distR="114300">
            <wp:extent cx="6491288" cy="3651349"/>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91288" cy="365134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450" w:firstLine="0"/>
        <w:rPr>
          <w:sz w:val="28"/>
          <w:szCs w:val="28"/>
        </w:rPr>
      </w:pPr>
      <w:r w:rsidDel="00000000" w:rsidR="00000000" w:rsidRPr="00000000">
        <w:rPr>
          <w:rtl w:val="0"/>
        </w:rPr>
      </w:r>
    </w:p>
    <w:p w:rsidR="00000000" w:rsidDel="00000000" w:rsidP="00000000" w:rsidRDefault="00000000" w:rsidRPr="00000000" w14:paraId="00000020">
      <w:pPr>
        <w:numPr>
          <w:ilvl w:val="0"/>
          <w:numId w:val="1"/>
        </w:numPr>
        <w:ind w:left="-450" w:firstLine="0"/>
        <w:rPr>
          <w:b w:val="1"/>
          <w:sz w:val="28"/>
          <w:szCs w:val="28"/>
        </w:rPr>
      </w:pPr>
      <w:r w:rsidDel="00000000" w:rsidR="00000000" w:rsidRPr="00000000">
        <w:rPr>
          <w:b w:val="1"/>
          <w:sz w:val="28"/>
          <w:szCs w:val="28"/>
          <w:rtl w:val="0"/>
        </w:rPr>
        <w:t xml:space="preserve">Install the Elastic agent on the host machine using the commands.</w:t>
      </w:r>
    </w:p>
    <w:p w:rsidR="00000000" w:rsidDel="00000000" w:rsidP="00000000" w:rsidRDefault="00000000" w:rsidRPr="00000000" w14:paraId="00000021">
      <w:pPr>
        <w:ind w:left="-450" w:firstLine="0"/>
        <w:rPr>
          <w:sz w:val="28"/>
          <w:szCs w:val="28"/>
        </w:rPr>
      </w:pPr>
      <w:r w:rsidDel="00000000" w:rsidR="00000000" w:rsidRPr="00000000">
        <w:rPr>
          <w:sz w:val="28"/>
          <w:szCs w:val="28"/>
        </w:rPr>
        <w:drawing>
          <wp:inline distB="114300" distT="114300" distL="114300" distR="114300">
            <wp:extent cx="6630861" cy="3729859"/>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30861" cy="372985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450" w:firstLine="0"/>
        <w:rPr>
          <w:sz w:val="28"/>
          <w:szCs w:val="28"/>
        </w:rPr>
      </w:pPr>
      <w:r w:rsidDel="00000000" w:rsidR="00000000" w:rsidRPr="00000000">
        <w:rPr>
          <w:rtl w:val="0"/>
        </w:rPr>
      </w:r>
    </w:p>
    <w:p w:rsidR="00000000" w:rsidDel="00000000" w:rsidP="00000000" w:rsidRDefault="00000000" w:rsidRPr="00000000" w14:paraId="00000023">
      <w:pPr>
        <w:ind w:left="-450" w:firstLine="0"/>
        <w:rPr>
          <w:sz w:val="28"/>
          <w:szCs w:val="28"/>
        </w:rPr>
      </w:pPr>
      <w:r w:rsidDel="00000000" w:rsidR="00000000" w:rsidRPr="00000000">
        <w:rPr>
          <w:rtl w:val="0"/>
        </w:rPr>
      </w:r>
    </w:p>
    <w:p w:rsidR="00000000" w:rsidDel="00000000" w:rsidP="00000000" w:rsidRDefault="00000000" w:rsidRPr="00000000" w14:paraId="00000024">
      <w:pPr>
        <w:ind w:left="-450" w:firstLine="0"/>
        <w:rPr>
          <w:sz w:val="28"/>
          <w:szCs w:val="28"/>
        </w:rPr>
      </w:pPr>
      <w:r w:rsidDel="00000000" w:rsidR="00000000" w:rsidRPr="00000000">
        <w:rPr>
          <w:rtl w:val="0"/>
        </w:rPr>
      </w:r>
    </w:p>
    <w:p w:rsidR="00000000" w:rsidDel="00000000" w:rsidP="00000000" w:rsidRDefault="00000000" w:rsidRPr="00000000" w14:paraId="00000025">
      <w:pPr>
        <w:ind w:left="-450" w:firstLine="0"/>
        <w:rPr>
          <w:b w:val="1"/>
          <w:sz w:val="28"/>
          <w:szCs w:val="28"/>
        </w:rPr>
      </w:pPr>
      <w:r w:rsidDel="00000000" w:rsidR="00000000" w:rsidRPr="00000000">
        <w:rPr>
          <w:b w:val="1"/>
          <w:sz w:val="28"/>
          <w:szCs w:val="28"/>
          <w:rtl w:val="0"/>
        </w:rPr>
        <w:t xml:space="preserve">After successful enrollment, terminal will show</w:t>
      </w:r>
    </w:p>
    <w:p w:rsidR="00000000" w:rsidDel="00000000" w:rsidP="00000000" w:rsidRDefault="00000000" w:rsidRPr="00000000" w14:paraId="00000026">
      <w:pPr>
        <w:ind w:left="-450" w:firstLine="0"/>
        <w:rPr>
          <w:sz w:val="28"/>
          <w:szCs w:val="28"/>
        </w:rPr>
      </w:pPr>
      <w:r w:rsidDel="00000000" w:rsidR="00000000" w:rsidRPr="00000000">
        <w:rPr>
          <w:sz w:val="28"/>
          <w:szCs w:val="28"/>
        </w:rPr>
        <w:drawing>
          <wp:inline distB="114300" distT="114300" distL="114300" distR="114300">
            <wp:extent cx="6338888" cy="3565624"/>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38888" cy="356562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450" w:firstLine="0"/>
        <w:rPr>
          <w:sz w:val="28"/>
          <w:szCs w:val="28"/>
        </w:rPr>
      </w:pPr>
      <w:r w:rsidDel="00000000" w:rsidR="00000000" w:rsidRPr="00000000">
        <w:rPr>
          <w:rtl w:val="0"/>
        </w:rPr>
      </w:r>
    </w:p>
    <w:p w:rsidR="00000000" w:rsidDel="00000000" w:rsidP="00000000" w:rsidRDefault="00000000" w:rsidRPr="00000000" w14:paraId="00000028">
      <w:pPr>
        <w:ind w:left="-450" w:firstLine="0"/>
        <w:rPr>
          <w:sz w:val="28"/>
          <w:szCs w:val="28"/>
        </w:rPr>
      </w:pPr>
      <w:r w:rsidDel="00000000" w:rsidR="00000000" w:rsidRPr="00000000">
        <w:rPr>
          <w:sz w:val="28"/>
          <w:szCs w:val="28"/>
        </w:rPr>
        <w:drawing>
          <wp:inline distB="114300" distT="114300" distL="114300" distR="114300">
            <wp:extent cx="6416978" cy="360955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16978" cy="36095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450" w:firstLine="0"/>
        <w:rPr>
          <w:sz w:val="28"/>
          <w:szCs w:val="28"/>
        </w:rPr>
      </w:pPr>
      <w:r w:rsidDel="00000000" w:rsidR="00000000" w:rsidRPr="00000000">
        <w:rPr>
          <w:sz w:val="28"/>
          <w:szCs w:val="28"/>
        </w:rPr>
        <w:drawing>
          <wp:inline distB="114300" distT="114300" distL="114300" distR="114300">
            <wp:extent cx="6883400" cy="3871913"/>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883400" cy="3871913"/>
                    </a:xfrm>
                    <a:prstGeom prst="rect"/>
                    <a:ln/>
                  </pic:spPr>
                </pic:pic>
              </a:graphicData>
            </a:graphic>
          </wp:inline>
        </w:drawing>
      </w:r>
      <w:r w:rsidDel="00000000" w:rsidR="00000000" w:rsidRPr="00000000">
        <w:rPr>
          <w:rtl w:val="0"/>
        </w:rPr>
      </w:r>
    </w:p>
    <w:sectPr>
      <w:pgSz w:h="15840" w:w="12240" w:orient="portrait"/>
      <w:pgMar w:bottom="9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