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1.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Which of the following is an application of clustering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a. Biological network analysis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b. Market trend prediction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c. Topic modeling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d. All of the above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D all of the above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2.    On which data type, we cannot perform cluster analysis?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Time series data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Text data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c. Multimedia data </w:t>
      </w:r>
    </w:p>
    <w:p>
      <w:pPr>
        <w:spacing w:before="0" w:after="0" w:line="24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d. None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Ans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A. Time series data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  Netflix’s movie recommendation system uses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a. Supervised learning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b. Unsupervised learning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c. Reinforcement learning and Unsupervised learning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d. All of the above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Ans: C. Reinforcement learning and Unsupervised learning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The final output of Hierarchical clustering is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a. The number of cluster centroids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b. The tree representing how close the data points are to each other 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c. A map defining the similar data points into individual groups</w:t>
      </w:r>
    </w:p>
    <w:p>
      <w:pPr>
        <w:spacing w:before="0" w:after="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d. All of the above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Ans:  D.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 of the above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Which of the step is not required for K-means clustering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55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A distance metric </w:t>
      </w:r>
    </w:p>
    <w:p>
      <w:pPr>
        <w:spacing w:before="0" w:after="0" w:line="240"/>
        <w:ind w:right="0" w:left="55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Initial number of clusters</w:t>
      </w:r>
    </w:p>
    <w:p>
      <w:pPr>
        <w:spacing w:before="0" w:after="0" w:line="240"/>
        <w:ind w:right="0" w:left="55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c. Initial guess as to cluster centroids </w:t>
      </w:r>
    </w:p>
    <w:p>
      <w:pPr>
        <w:spacing w:before="0" w:after="0" w:line="240"/>
        <w:ind w:right="0" w:left="55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d. None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C.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Initial guess as to cluster centroids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Which is the following is wrong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a. k-means clustering is a vector quantization method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b. k-means clustering tries to group n observations into k clusters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c. k-nearest neighbour is same as k-means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d. None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C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k-nearest neighbour is same as k-means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 Which of the following metrics, do we have for finding dissimilarity between two clusters in hierarchical clustering?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i. Single-link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ii. Complete-link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iii. Average-link Options: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a.1 and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b. 1 and 3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c. 2 and 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d. 1, 2 and 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D . 1, 2 and 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 Which of the following are true?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i. Clustering analysis is negatively affected by multicollinearity of features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ii. Clustering analysis is negatively affected by heteroscedasticity Options: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1 only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2 only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1 and 2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d. None of the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Ans:A  1 only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 In the figure above, if you draw a horizontal line on y-axis for y=2. What will be the number of clusters formed?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 2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 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c. 3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d. 5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A 2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 For which of the following tasks might clustering be a suitable approach?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a.Given sales data from a large number of products in a supermarket, estimate future sales for each of these products.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b.Given a database of information about your users, automatically group them into different market segments.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c. Predicting whether stock price of a company will increase tomorrow.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d. Given historical weather records, predict if tomorrow's weather will be sunny or rainy.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Given, six points with the following attributes: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A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12.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Given, six points with the following attributes: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Ans: B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 What is the importance of clustering?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Clustering: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cluster is the collection of data objects which are similar to each other within the same group.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The data objects of a  cluster are dissimilar to data objects of other groups or clusters.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Importance of clustering: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480"/>
        <w:ind w:right="0" w:left="720" w:hanging="360"/>
        <w:jc w:val="left"/>
        <w:rPr>
          <w:rFonts w:ascii="Segoe UI" w:hAnsi="Segoe UI" w:cs="Segoe UI" w:eastAsia="Segoe UI"/>
          <w:color w:val="4D5968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4D5968"/>
          <w:spacing w:val="0"/>
          <w:position w:val="0"/>
          <w:sz w:val="24"/>
          <w:shd w:fill="FFFFFF" w:val="clear"/>
        </w:rPr>
        <w:t xml:space="preserve">Having clustering methods helps in restarting the local search procedure and remove the inefficiency. In addition, clustering helps to determine the internal structure of the data.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480"/>
        <w:ind w:right="0" w:left="720" w:hanging="360"/>
        <w:jc w:val="left"/>
        <w:rPr>
          <w:rFonts w:ascii="Segoe UI" w:hAnsi="Segoe UI" w:cs="Segoe UI" w:eastAsia="Segoe UI"/>
          <w:color w:val="4D5968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4D5968"/>
          <w:spacing w:val="0"/>
          <w:position w:val="0"/>
          <w:sz w:val="24"/>
          <w:shd w:fill="FFFFFF" w:val="clear"/>
        </w:rPr>
        <w:t xml:space="preserve">This clustering analysis has been used for model analysis, vector region of attraction.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480"/>
        <w:ind w:right="0" w:left="720" w:hanging="360"/>
        <w:jc w:val="left"/>
        <w:rPr>
          <w:rFonts w:ascii="Segoe UI" w:hAnsi="Segoe UI" w:cs="Segoe UI" w:eastAsia="Segoe UI"/>
          <w:color w:val="4D5968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4D5968"/>
          <w:spacing w:val="0"/>
          <w:position w:val="0"/>
          <w:sz w:val="24"/>
          <w:shd w:fill="FFFFFF" w:val="clear"/>
        </w:rPr>
        <w:t xml:space="preserve">Clustering helps in understanding the natural grouping in a dataset. Their purpose is to make sense to partition the data into some group of logical groupings.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480"/>
        <w:ind w:right="0" w:left="720" w:hanging="360"/>
        <w:jc w:val="left"/>
        <w:rPr>
          <w:rFonts w:ascii="Segoe UI" w:hAnsi="Segoe UI" w:cs="Segoe UI" w:eastAsia="Segoe UI"/>
          <w:color w:val="4D5968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4D5968"/>
          <w:spacing w:val="0"/>
          <w:position w:val="0"/>
          <w:sz w:val="24"/>
          <w:shd w:fill="FFFFFF" w:val="clear"/>
        </w:rPr>
        <w:t xml:space="preserve">Clustering quality depends on the methods and the identification of hidden  patterns.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480"/>
        <w:ind w:right="0" w:left="720" w:hanging="360"/>
        <w:jc w:val="left"/>
        <w:rPr>
          <w:rFonts w:ascii="Segoe UI" w:hAnsi="Segoe UI" w:cs="Segoe UI" w:eastAsia="Segoe UI"/>
          <w:color w:val="4D5968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4D5968"/>
          <w:spacing w:val="0"/>
          <w:position w:val="0"/>
          <w:sz w:val="24"/>
          <w:shd w:fill="FFFFFF" w:val="clear"/>
        </w:rPr>
        <w:t xml:space="preserve">They play a wide role in applications like marketing economic research and weblogs to identify similarity measures, Image processing, and spatial research.</w:t>
      </w:r>
    </w:p>
    <w:p>
      <w:pPr>
        <w:numPr>
          <w:ilvl w:val="0"/>
          <w:numId w:val="11"/>
        </w:numPr>
        <w:tabs>
          <w:tab w:val="left" w:pos="720" w:leader="none"/>
        </w:tabs>
        <w:spacing w:before="100" w:after="100" w:line="48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Segoe UI" w:hAnsi="Segoe UI" w:cs="Segoe UI" w:eastAsia="Segoe UI"/>
          <w:color w:val="4D5968"/>
          <w:spacing w:val="0"/>
          <w:position w:val="0"/>
          <w:sz w:val="24"/>
          <w:shd w:fill="FFFFFF" w:val="clear"/>
        </w:rPr>
        <w:t xml:space="preserve">They are used in outlier detections to detect credit card fraudulence.</w:t>
      </w:r>
    </w:p>
    <w:p>
      <w:pPr>
        <w:spacing w:before="100" w:after="100" w:line="480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14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How can I improve my clustering performance?</w:t>
      </w:r>
    </w:p>
    <w:p>
      <w:pPr>
        <w:spacing w:before="100" w:after="100" w:line="480"/>
        <w:ind w:right="0" w:left="360" w:firstLine="0"/>
        <w:jc w:val="left"/>
        <w:rPr>
          <w:rFonts w:ascii="Arial" w:hAnsi="Arial" w:cs="Arial" w:eastAsia="Arial"/>
          <w:color w:val="444444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 </w:t>
      </w:r>
      <w:r>
        <w:rPr>
          <w:rFonts w:ascii="Arial" w:hAnsi="Arial" w:cs="Arial" w:eastAsia="Arial"/>
          <w:color w:val="444444"/>
          <w:spacing w:val="0"/>
          <w:position w:val="0"/>
          <w:sz w:val="24"/>
          <w:shd w:fill="FFFFFF" w:val="clear"/>
        </w:rPr>
        <w:t xml:space="preserve">We can iteratively apply to improve the quality of our clustering. First, perform a visual check that the clusters look as expected. Improving clustering performance using independent component analysis and unsupervised feature learning Abstract. </w:t>
      </w:r>
    </w:p>
    <w:p>
      <w:pPr>
        <w:spacing w:before="100" w:after="100" w:line="480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00" w:after="100" w:line="480"/>
        <w:ind w:right="0" w:left="360" w:firstLine="0"/>
        <w:jc w:val="left"/>
        <w:rPr>
          <w:rFonts w:ascii="Segoe UI" w:hAnsi="Segoe UI" w:cs="Segoe UI" w:eastAsia="Segoe UI"/>
          <w:color w:val="4D5968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