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091D" w:rsidRPr="006E091D" w:rsidRDefault="006E091D" w:rsidP="006E091D">
      <w:pPr>
        <w:rPr>
          <w:b/>
          <w:sz w:val="24"/>
          <w:szCs w:val="24"/>
        </w:rPr>
      </w:pPr>
      <w:r>
        <w:rPr>
          <w:b/>
          <w:sz w:val="24"/>
          <w:szCs w:val="24"/>
        </w:rPr>
        <w:t xml:space="preserve">       </w:t>
      </w:r>
      <w:r w:rsidRPr="006E091D">
        <w:rPr>
          <w:b/>
          <w:sz w:val="24"/>
          <w:szCs w:val="24"/>
        </w:rPr>
        <w:t>Home</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About ICA</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Programs &amp; Certifications</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School Accreditation</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Research &amp; Innovation</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Events &amp; Competitions</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Partners &amp; Training Centres</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Media &amp; Gallery</w:t>
      </w:r>
    </w:p>
    <w:p w:rsidR="006E091D" w:rsidRPr="006E091D"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Resources</w:t>
      </w:r>
    </w:p>
    <w:p w:rsidR="008D5C90" w:rsidRDefault="006E091D" w:rsidP="006E091D">
      <w:pPr>
        <w:rPr>
          <w:b/>
          <w:sz w:val="24"/>
          <w:szCs w:val="24"/>
        </w:rPr>
      </w:pPr>
      <w:r w:rsidRPr="006E091D">
        <w:rPr>
          <w:rFonts w:ascii="Segoe UI Emoji" w:hAnsi="Segoe UI Emoji" w:cs="Segoe UI Emoji"/>
          <w:b/>
          <w:sz w:val="24"/>
          <w:szCs w:val="24"/>
        </w:rPr>
        <w:t>📞</w:t>
      </w:r>
      <w:r w:rsidRPr="006E091D">
        <w:rPr>
          <w:b/>
          <w:sz w:val="24"/>
          <w:szCs w:val="24"/>
        </w:rPr>
        <w:t xml:space="preserve"> Contact Us</w:t>
      </w:r>
    </w:p>
    <w:p w:rsidR="009568B8" w:rsidRDefault="009568B8" w:rsidP="006E091D">
      <w:pPr>
        <w:rPr>
          <w:b/>
          <w:sz w:val="24"/>
          <w:szCs w:val="24"/>
        </w:rPr>
      </w:pP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Times New Roman" w:eastAsia="Times New Roman" w:hAnsi="Times New Roman" w:cs="Times New Roman"/>
          <w:b/>
          <w:bCs/>
          <w:kern w:val="36"/>
          <w:sz w:val="48"/>
          <w:szCs w:val="48"/>
          <w:lang w:eastAsia="en-IN"/>
        </w:rPr>
        <w:t>HOME</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Welcome to International Cube Academy</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The International Cube Academy (ICA) is a global educational institution dedicated to developing cognitive skills through Rubik's Cube-based learning. Our innovative programs combine brain development, STEM education, creativity, and leadership to help learners of all ages unlock their full potential.</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25" style="width:0;height:1.5pt" o:hralign="center" o:hrstd="t" o:hr="t" fillcolor="#a0a0a0" stroked="f"/>
        </w:pict>
      </w:r>
    </w:p>
    <w:p w:rsidR="00413F9F" w:rsidRPr="00413F9F" w:rsidRDefault="00413F9F" w:rsidP="00413F9F">
      <w:pPr>
        <w:spacing w:after="0" w:line="240" w:lineRule="auto"/>
        <w:outlineLvl w:val="2"/>
        <w:rPr>
          <w:rFonts w:ascii="Times New Roman" w:eastAsia="Times New Roman" w:hAnsi="Times New Roman" w:cs="Times New Roman"/>
          <w:b/>
          <w:bCs/>
          <w:sz w:val="36"/>
          <w:szCs w:val="36"/>
          <w:lang w:eastAsia="en-IN"/>
        </w:rPr>
      </w:pPr>
      <w:r w:rsidRPr="00413F9F">
        <w:rPr>
          <w:rFonts w:ascii="Times New Roman" w:eastAsia="Times New Roman" w:hAnsi="Times New Roman" w:cs="Times New Roman"/>
          <w:b/>
          <w:bCs/>
          <w:sz w:val="36"/>
          <w:szCs w:val="36"/>
          <w:lang w:eastAsia="en-IN"/>
        </w:rPr>
        <w:t>Why Choose International Cube Academy?</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Times New Roman" w:eastAsia="Times New Roman" w:hAnsi="Times New Roman" w:cs="Times New Roman"/>
          <w:sz w:val="24"/>
          <w:szCs w:val="24"/>
          <w:lang w:eastAsia="en-IN"/>
        </w:rPr>
        <w:t>At ICA, we believe that every child has extraordinary potential. Our mission is to unlock that potential through innovative educational experiences.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Internationally Designed Curriculum</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STEM &amp; Brain Development Programs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Certified Teacher Training</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Student Certification Pathways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School Accreditation Programs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Research-Based Learning Methodology</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International Competitions &amp; Championships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Leadership &amp; Innovation Development</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Global Learning Community</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Programs for Children, Adults &amp; Senior Citizens</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Online &amp; Offline Learning</w:t>
      </w:r>
    </w:p>
    <w:p w:rsidR="00413F9F" w:rsidRPr="00413F9F" w:rsidRDefault="00413F9F" w:rsidP="00413F9F">
      <w:pPr>
        <w:spacing w:after="0" w:line="240" w:lineRule="auto"/>
        <w:rPr>
          <w:rFonts w:ascii="Times New Roman" w:eastAsia="Times New Roman" w:hAnsi="Times New Roman" w:cs="Times New Roman"/>
          <w:sz w:val="24"/>
          <w:szCs w:val="24"/>
          <w:lang w:eastAsia="en-IN"/>
        </w:rPr>
      </w:pPr>
      <w:r w:rsidRPr="00413F9F">
        <w:rPr>
          <w:rFonts w:ascii="Segoe UI Emoji" w:eastAsia="Times New Roman" w:hAnsi="Segoe UI Emoji" w:cs="Segoe UI Emoji"/>
          <w:sz w:val="24"/>
          <w:szCs w:val="24"/>
          <w:lang w:eastAsia="en-IN"/>
        </w:rPr>
        <w:t>✔</w:t>
      </w:r>
      <w:r w:rsidRPr="00413F9F">
        <w:rPr>
          <w:rFonts w:ascii="Times New Roman" w:eastAsia="Times New Roman" w:hAnsi="Times New Roman" w:cs="Times New Roman"/>
          <w:sz w:val="24"/>
          <w:szCs w:val="24"/>
          <w:lang w:eastAsia="en-IN"/>
        </w:rPr>
        <w:t xml:space="preserve"> International Recognition</w:t>
      </w:r>
    </w:p>
    <w:p w:rsidR="009568B8" w:rsidRPr="009568B8" w:rsidRDefault="009568B8" w:rsidP="00413F9F">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26"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Our Impact</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lastRenderedPageBreak/>
        <w:t>ICA is building a global learning community by empowering students, educators, schools, and training centres through quality education, internationally recognized certification programs, and innovative teaching methodologies.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27"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ABOUT ICA</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About International Cube Academy</w:t>
      </w:r>
    </w:p>
    <w:p w:rsidR="008E0C5F" w:rsidRPr="008E0C5F" w:rsidRDefault="008E0C5F" w:rsidP="008E0C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C5F">
        <w:rPr>
          <w:rFonts w:ascii="Times New Roman" w:eastAsia="Times New Roman" w:hAnsi="Times New Roman" w:cs="Times New Roman"/>
          <w:b/>
          <w:bCs/>
          <w:sz w:val="27"/>
          <w:szCs w:val="27"/>
          <w:lang w:eastAsia="en-IN"/>
        </w:rPr>
        <w:t>Shaping Minds. Inspiring Innovation. Creating Global Leaders.</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 </w:t>
      </w:r>
      <w:r w:rsidRPr="008E0C5F">
        <w:rPr>
          <w:rFonts w:ascii="Times New Roman" w:eastAsia="Times New Roman" w:hAnsi="Times New Roman" w:cs="Times New Roman"/>
          <w:b/>
          <w:bCs/>
          <w:sz w:val="24"/>
          <w:szCs w:val="24"/>
          <w:lang w:eastAsia="en-IN"/>
        </w:rPr>
        <w:t>International Cube Academy (ICA)</w:t>
      </w:r>
      <w:r w:rsidRPr="008E0C5F">
        <w:rPr>
          <w:rFonts w:ascii="Times New Roman" w:eastAsia="Times New Roman" w:hAnsi="Times New Roman" w:cs="Times New Roman"/>
          <w:sz w:val="24"/>
          <w:szCs w:val="24"/>
          <w:lang w:eastAsia="en-IN"/>
        </w:rPr>
        <w:t xml:space="preserve"> is a pioneering global educational organization dedicated to transforming lives through the power of the Rubik's Cube. More than just a puzzle academy, ICA is a comprehensive learning ecosystem that nurtures intelligence, creativity, critical thinking, leadership, and lifelong learning.</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Founded on the belief that every individual has unlimited potential, ICA integrates the Rubik's Cube with modern education, STEM learning, neuroscience, cognitive development, and 21st-century skills. Our innovative curriculum is designed to enhance memory, concentration, logical reasoning, spatial intelligence, creativity, and problem-solving abilities for learners of all ages.</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With a vision to establish ICA in schools, universities, training centres, and communities across the world, we strive to make quality brain development education accessible to everyone. Through internationally recognized certification programs, teacher training, research initiatives, competitions, and strategic partnerships, ICA is building a global movement that empowers learners to think beyond boundaries and excel in every aspect of life.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28"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Our Vision</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To become the world's leading academy for brain development and cognitive education, empowering learners through innovative cube-based learning experiences.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29"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Our Mission</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To provide high-quality educational programs, teacher training, and international certifications that develop problem-solving, creativity, leadership, and lifelong learning.</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0"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Our Core Values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Innovation, Excellence, Integrity, Inclusion, Leadership, and Lifelong Learning guide every decision we make and every learner we inspire.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Founder &amp; President</w: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8E0C5F">
        <w:rPr>
          <w:rFonts w:ascii="Times New Roman" w:eastAsia="Times New Roman" w:hAnsi="Times New Roman" w:cs="Times New Roman"/>
          <w:b/>
          <w:bCs/>
          <w:sz w:val="36"/>
          <w:szCs w:val="36"/>
          <w:lang w:eastAsia="en-IN"/>
        </w:rPr>
        <w:t>Dr.</w:t>
      </w:r>
      <w:proofErr w:type="spellEnd"/>
      <w:r w:rsidRPr="008E0C5F">
        <w:rPr>
          <w:rFonts w:ascii="Times New Roman" w:eastAsia="Times New Roman" w:hAnsi="Times New Roman" w:cs="Times New Roman"/>
          <w:b/>
          <w:bCs/>
          <w:sz w:val="36"/>
          <w:szCs w:val="36"/>
          <w:lang w:eastAsia="en-IN"/>
        </w:rPr>
        <w:t xml:space="preserve"> R. Chandrika</w:t>
      </w:r>
    </w:p>
    <w:p w:rsidR="008E0C5F" w:rsidRPr="008E0C5F" w:rsidRDefault="008E0C5F" w:rsidP="008E0C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C5F">
        <w:rPr>
          <w:rFonts w:ascii="Times New Roman" w:eastAsia="Times New Roman" w:hAnsi="Times New Roman" w:cs="Times New Roman"/>
          <w:b/>
          <w:bCs/>
          <w:sz w:val="27"/>
          <w:szCs w:val="27"/>
          <w:lang w:eastAsia="en-IN"/>
        </w:rPr>
        <w:t>Founder &amp; President – International Cube Academy</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E0C5F">
        <w:rPr>
          <w:rFonts w:ascii="Times New Roman" w:eastAsia="Times New Roman" w:hAnsi="Times New Roman" w:cs="Times New Roman"/>
          <w:sz w:val="24"/>
          <w:szCs w:val="24"/>
          <w:lang w:eastAsia="en-IN"/>
        </w:rPr>
        <w:t>Dr.</w:t>
      </w:r>
      <w:proofErr w:type="spellEnd"/>
      <w:r w:rsidRPr="008E0C5F">
        <w:rPr>
          <w:rFonts w:ascii="Times New Roman" w:eastAsia="Times New Roman" w:hAnsi="Times New Roman" w:cs="Times New Roman"/>
          <w:sz w:val="24"/>
          <w:szCs w:val="24"/>
          <w:lang w:eastAsia="en-IN"/>
        </w:rPr>
        <w:t xml:space="preserve"> R. Chandrika is an internationally respected educator, brain development specialist, and Rubik's Cube expert with over 15 years of experience in cognitive education.</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Known as the </w:t>
      </w:r>
      <w:r w:rsidRPr="008E0C5F">
        <w:rPr>
          <w:rFonts w:ascii="Times New Roman" w:eastAsia="Times New Roman" w:hAnsi="Times New Roman" w:cs="Times New Roman"/>
          <w:b/>
          <w:bCs/>
          <w:sz w:val="24"/>
          <w:szCs w:val="24"/>
          <w:lang w:eastAsia="en-IN"/>
        </w:rPr>
        <w:t>"World Master of Cube,"</w:t>
      </w:r>
      <w:r w:rsidRPr="008E0C5F">
        <w:rPr>
          <w:rFonts w:ascii="Times New Roman" w:eastAsia="Times New Roman" w:hAnsi="Times New Roman" w:cs="Times New Roman"/>
          <w:sz w:val="24"/>
          <w:szCs w:val="24"/>
          <w:lang w:eastAsia="en-IN"/>
        </w:rPr>
        <w:t xml:space="preserve"> she has dedicated her career to transforming education through innovative cube-based learning. Her passion for empowering children, educators, and schools has inspired thousands of learners to develop stronger thinking skills, confidence, and creativity.</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As the Founder and President of the International Cube Academy, </w:t>
      </w:r>
      <w:proofErr w:type="spellStart"/>
      <w:r w:rsidRPr="008E0C5F">
        <w:rPr>
          <w:rFonts w:ascii="Times New Roman" w:eastAsia="Times New Roman" w:hAnsi="Times New Roman" w:cs="Times New Roman"/>
          <w:sz w:val="24"/>
          <w:szCs w:val="24"/>
          <w:lang w:eastAsia="en-IN"/>
        </w:rPr>
        <w:t>Dr.</w:t>
      </w:r>
      <w:proofErr w:type="spellEnd"/>
      <w:r w:rsidRPr="008E0C5F">
        <w:rPr>
          <w:rFonts w:ascii="Times New Roman" w:eastAsia="Times New Roman" w:hAnsi="Times New Roman" w:cs="Times New Roman"/>
          <w:sz w:val="24"/>
          <w:szCs w:val="24"/>
          <w:lang w:eastAsia="en-IN"/>
        </w:rPr>
        <w:t xml:space="preserve"> Chandrika leads the organization's global vision of integrating Rubik's Cube education into mainstream learning. Her work focuses on teacher development, educational research, curriculum innovation, inclusive learning, and international collaboration.</w:t>
      </w:r>
    </w:p>
    <w:p w:rsidR="009568B8" w:rsidRPr="009568B8" w:rsidRDefault="008E0C5F"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Under her leadership, ICA continues to expand its reach, creating opportunities for learners and educators worldwide while promoting excellence in brain development and STEM </w:t>
      </w:r>
      <w:proofErr w:type="gramStart"/>
      <w:r w:rsidRPr="008E0C5F">
        <w:rPr>
          <w:rFonts w:ascii="Times New Roman" w:eastAsia="Times New Roman" w:hAnsi="Times New Roman" w:cs="Times New Roman"/>
          <w:sz w:val="24"/>
          <w:szCs w:val="24"/>
          <w:lang w:eastAsia="en-IN"/>
        </w:rPr>
        <w:t>education.</w:t>
      </w:r>
      <w:r w:rsidR="009568B8" w:rsidRPr="009568B8">
        <w:rPr>
          <w:rFonts w:ascii="Times New Roman" w:eastAsia="Times New Roman" w:hAnsi="Times New Roman" w:cs="Times New Roman"/>
          <w:sz w:val="24"/>
          <w:szCs w:val="24"/>
          <w:lang w:eastAsia="en-IN"/>
        </w:rPr>
        <w:t>.</w:t>
      </w:r>
      <w:proofErr w:type="gramEnd"/>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2"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PROGRAMS &amp; CERTIFICATIONS</w:t>
      </w:r>
    </w:p>
    <w:p w:rsidR="008E0C5F" w:rsidRPr="008E0C5F" w:rsidRDefault="008E0C5F" w:rsidP="008E0C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C5F">
        <w:rPr>
          <w:rFonts w:ascii="Times New Roman" w:eastAsia="Times New Roman" w:hAnsi="Times New Roman" w:cs="Times New Roman"/>
          <w:b/>
          <w:bCs/>
          <w:kern w:val="36"/>
          <w:sz w:val="48"/>
          <w:szCs w:val="48"/>
          <w:lang w:eastAsia="en-IN"/>
        </w:rPr>
        <w:t>Student Programs</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The International Cube Academy (ICA) offers internationally designed learning programs that help students develop logical thinking, problem-solving skills, memory, concentration, creativity, and confidence through structured Rubik's Cube education.</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Our programs are tailored to each learner's abilities, ensuring a personalized and progressive learning experience.</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94" style="width:0;height:1.5pt" o:hralign="center" o:hrstd="t" o:hr="t" fillcolor="#a0a0a0" stroked="f"/>
        </w:pict>
      </w:r>
    </w:p>
    <w:p w:rsidR="008E0C5F" w:rsidRPr="008E0C5F" w:rsidRDefault="008E0C5F" w:rsidP="008E0C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C5F">
        <w:rPr>
          <w:rFonts w:ascii="Times New Roman" w:eastAsia="Times New Roman" w:hAnsi="Times New Roman" w:cs="Times New Roman"/>
          <w:b/>
          <w:bCs/>
          <w:kern w:val="36"/>
          <w:sz w:val="48"/>
          <w:szCs w:val="48"/>
          <w:lang w:eastAsia="en-IN"/>
        </w:rPr>
        <w:t>ICA Brain Skills Assessment</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Every student undergoes the </w:t>
      </w:r>
      <w:r w:rsidRPr="008E0C5F">
        <w:rPr>
          <w:rFonts w:ascii="Times New Roman" w:eastAsia="Times New Roman" w:hAnsi="Times New Roman" w:cs="Times New Roman"/>
          <w:b/>
          <w:bCs/>
          <w:sz w:val="24"/>
          <w:szCs w:val="24"/>
          <w:lang w:eastAsia="en-IN"/>
        </w:rPr>
        <w:t>ICA Brain Skills Assessment</w:t>
      </w:r>
      <w:r w:rsidRPr="008E0C5F">
        <w:rPr>
          <w:rFonts w:ascii="Times New Roman" w:eastAsia="Times New Roman" w:hAnsi="Times New Roman" w:cs="Times New Roman"/>
          <w:sz w:val="24"/>
          <w:szCs w:val="24"/>
          <w:lang w:eastAsia="en-IN"/>
        </w:rPr>
        <w:t xml:space="preserve"> before beginning their learning journey.</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This assessment helps identify each student's cognitive strengths, learning readiness, and problem-solving abilities, enabling us to recommend the most appropriate learning pathway.</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The assessment evaluates:</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lastRenderedPageBreak/>
        <w:t xml:space="preserve">Logical Thinking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Problem-Solving Skills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Memory &amp; Concentration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Observation Skills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Pattern Recognition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Spatial Intelligence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Creativity </w:t>
      </w:r>
    </w:p>
    <w:p w:rsidR="008E0C5F" w:rsidRPr="008E0C5F" w:rsidRDefault="008E0C5F" w:rsidP="008E0C5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Learning Readiness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95" style="width:0;height:1.5pt" o:hralign="center" o:hrstd="t" o:hr="t" fillcolor="#a0a0a0" stroked="f"/>
        </w:pict>
      </w:r>
    </w:p>
    <w:p w:rsidR="008E0C5F" w:rsidRPr="008E0C5F" w:rsidRDefault="008E0C5F" w:rsidP="008E0C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C5F">
        <w:rPr>
          <w:rFonts w:ascii="Times New Roman" w:eastAsia="Times New Roman" w:hAnsi="Times New Roman" w:cs="Times New Roman"/>
          <w:b/>
          <w:bCs/>
          <w:kern w:val="36"/>
          <w:sz w:val="48"/>
          <w:szCs w:val="48"/>
          <w:lang w:eastAsia="en-IN"/>
        </w:rPr>
        <w:t>Student Assessment &amp; Certification</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Students are assessed throughout their learning journey through both theoretical and practical evaluations.</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Assessment Criteria</w:t>
      </w:r>
    </w:p>
    <w:p w:rsidR="008E0C5F" w:rsidRPr="008E0C5F" w:rsidRDefault="008E0C5F" w:rsidP="008E0C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Theory Examination – 30%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Practical Assessment – 70%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Students who successfully complete the required assessments will receive an </w:t>
      </w:r>
      <w:r w:rsidRPr="008E0C5F">
        <w:rPr>
          <w:rFonts w:ascii="Times New Roman" w:eastAsia="Times New Roman" w:hAnsi="Times New Roman" w:cs="Times New Roman"/>
          <w:b/>
          <w:bCs/>
          <w:sz w:val="24"/>
          <w:szCs w:val="24"/>
          <w:lang w:eastAsia="en-IN"/>
        </w:rPr>
        <w:t>International Cube Academy (ICA) Certificate</w:t>
      </w:r>
      <w:r w:rsidRPr="008E0C5F">
        <w:rPr>
          <w:rFonts w:ascii="Times New Roman" w:eastAsia="Times New Roman" w:hAnsi="Times New Roman" w:cs="Times New Roman"/>
          <w:sz w:val="24"/>
          <w:szCs w:val="24"/>
          <w:lang w:eastAsia="en-IN"/>
        </w:rPr>
        <w:t xml:space="preserve"> and become eligible to progress to the next stage of learning.</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This version is concise, professional, and emphasizes the assessment process without listing individual program levels. It also leaves you flexibility to introduce or modify levels in the future without changing the website.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bookmarkStart w:id="0" w:name="_GoBack"/>
      <w:bookmarkEnd w:id="0"/>
      <w:r w:rsidRPr="009568B8">
        <w:rPr>
          <w:rFonts w:ascii="Times New Roman" w:eastAsia="Times New Roman" w:hAnsi="Times New Roman" w:cs="Times New Roman"/>
          <w:sz w:val="24"/>
          <w:szCs w:val="24"/>
          <w:lang w:eastAsia="en-IN"/>
        </w:rPr>
        <w:pict>
          <v:rect id="_x0000_i1033" style="width:0;height:1.5pt" o:hralign="center" o:hrstd="t" o:hr="t" fillcolor="#a0a0a0" stroked="f"/>
        </w:pict>
      </w:r>
    </w:p>
    <w:p w:rsidR="008E0C5F" w:rsidRPr="008E0C5F" w:rsidRDefault="008E0C5F" w:rsidP="008E0C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C5F">
        <w:rPr>
          <w:rFonts w:ascii="Times New Roman" w:eastAsia="Times New Roman" w:hAnsi="Times New Roman" w:cs="Times New Roman"/>
          <w:b/>
          <w:bCs/>
          <w:kern w:val="36"/>
          <w:sz w:val="48"/>
          <w:szCs w:val="48"/>
          <w:lang w:eastAsia="en-IN"/>
        </w:rPr>
        <w:t>Teacher Certification</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 </w:t>
      </w:r>
      <w:r w:rsidRPr="008E0C5F">
        <w:rPr>
          <w:rFonts w:ascii="Times New Roman" w:eastAsia="Times New Roman" w:hAnsi="Times New Roman" w:cs="Times New Roman"/>
          <w:b/>
          <w:bCs/>
          <w:sz w:val="24"/>
          <w:szCs w:val="24"/>
          <w:lang w:eastAsia="en-IN"/>
        </w:rPr>
        <w:t>ICA Teacher Certification Program</w:t>
      </w:r>
      <w:r w:rsidRPr="008E0C5F">
        <w:rPr>
          <w:rFonts w:ascii="Times New Roman" w:eastAsia="Times New Roman" w:hAnsi="Times New Roman" w:cs="Times New Roman"/>
          <w:sz w:val="24"/>
          <w:szCs w:val="24"/>
          <w:lang w:eastAsia="en-IN"/>
        </w:rPr>
        <w:t xml:space="preserve"> equips educators with the knowledge, teaching skills, and practical experience to deliver the International Cube Academy curriculum with confidence and excellence.</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All certification levels include </w:t>
      </w:r>
      <w:r w:rsidRPr="008E0C5F">
        <w:rPr>
          <w:rFonts w:ascii="Times New Roman" w:eastAsia="Times New Roman" w:hAnsi="Times New Roman" w:cs="Times New Roman"/>
          <w:b/>
          <w:bCs/>
          <w:sz w:val="24"/>
          <w:szCs w:val="24"/>
          <w:lang w:eastAsia="en-IN"/>
        </w:rPr>
        <w:t>training, assessment, and certification</w:t>
      </w:r>
      <w:r w:rsidRPr="008E0C5F">
        <w:rPr>
          <w:rFonts w:ascii="Times New Roman" w:eastAsia="Times New Roman" w:hAnsi="Times New Roman" w:cs="Times New Roman"/>
          <w:sz w:val="24"/>
          <w:szCs w:val="24"/>
          <w:lang w:eastAsia="en-IN"/>
        </w:rPr>
        <w:t xml:space="preserve"> based on ICA's international standards.</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78" style="width:0;height:1.5pt" o:hralign="center" o:hrstd="t" o:hr="t" fillcolor="#a0a0a0" stroked="f"/>
        </w:pic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C5F">
        <w:rPr>
          <w:rFonts w:ascii="Times New Roman" w:eastAsia="Times New Roman" w:hAnsi="Times New Roman" w:cs="Times New Roman"/>
          <w:b/>
          <w:bCs/>
          <w:sz w:val="36"/>
          <w:szCs w:val="36"/>
          <w:lang w:eastAsia="en-IN"/>
        </w:rPr>
        <w:t>Certified Trainer</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Designed for educators who wish to teach the </w:t>
      </w:r>
      <w:r w:rsidRPr="008E0C5F">
        <w:rPr>
          <w:rFonts w:ascii="Times New Roman" w:eastAsia="Times New Roman" w:hAnsi="Times New Roman" w:cs="Times New Roman"/>
          <w:b/>
          <w:bCs/>
          <w:sz w:val="24"/>
          <w:szCs w:val="24"/>
          <w:lang w:eastAsia="en-IN"/>
        </w:rPr>
        <w:t>Foundation and Beginner Programs</w:t>
      </w:r>
      <w:r w:rsidRPr="008E0C5F">
        <w:rPr>
          <w:rFonts w:ascii="Times New Roman" w:eastAsia="Times New Roman" w:hAnsi="Times New Roman" w:cs="Times New Roman"/>
          <w:sz w:val="24"/>
          <w:szCs w:val="24"/>
          <w:lang w:eastAsia="en-IN"/>
        </w:rPr>
        <w:t>.</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Assessment</w:t>
      </w:r>
    </w:p>
    <w:p w:rsidR="008E0C5F" w:rsidRPr="008E0C5F" w:rsidRDefault="008E0C5F" w:rsidP="008E0C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Theory Examination – </w:t>
      </w:r>
      <w:r w:rsidRPr="008E0C5F">
        <w:rPr>
          <w:rFonts w:ascii="Times New Roman" w:eastAsia="Times New Roman" w:hAnsi="Times New Roman" w:cs="Times New Roman"/>
          <w:b/>
          <w:bCs/>
          <w:sz w:val="24"/>
          <w:szCs w:val="24"/>
          <w:lang w:eastAsia="en-IN"/>
        </w:rPr>
        <w:t>30%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Practical Teaching Assessment – </w:t>
      </w:r>
      <w:r w:rsidRPr="008E0C5F">
        <w:rPr>
          <w:rFonts w:ascii="Times New Roman" w:eastAsia="Times New Roman" w:hAnsi="Times New Roman" w:cs="Times New Roman"/>
          <w:b/>
          <w:bCs/>
          <w:sz w:val="24"/>
          <w:szCs w:val="24"/>
          <w:lang w:eastAsia="en-IN"/>
        </w:rPr>
        <w:t>70%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lastRenderedPageBreak/>
        <w:pict>
          <v:rect id="_x0000_i1079" style="width:0;height:1.5pt" o:hralign="center" o:hrstd="t" o:hr="t" fillcolor="#a0a0a0" stroked="f"/>
        </w:pic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C5F">
        <w:rPr>
          <w:rFonts w:ascii="Times New Roman" w:eastAsia="Times New Roman" w:hAnsi="Times New Roman" w:cs="Times New Roman"/>
          <w:b/>
          <w:bCs/>
          <w:sz w:val="36"/>
          <w:szCs w:val="36"/>
          <w:lang w:eastAsia="en-IN"/>
        </w:rPr>
        <w:t>Senior Trainer</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Qualified to teach the </w:t>
      </w:r>
      <w:r w:rsidRPr="008E0C5F">
        <w:rPr>
          <w:rFonts w:ascii="Times New Roman" w:eastAsia="Times New Roman" w:hAnsi="Times New Roman" w:cs="Times New Roman"/>
          <w:b/>
          <w:bCs/>
          <w:sz w:val="24"/>
          <w:szCs w:val="24"/>
          <w:lang w:eastAsia="en-IN"/>
        </w:rPr>
        <w:t>Foundation, Beginner, and Intermediate Programs</w:t>
      </w:r>
      <w:r w:rsidRPr="008E0C5F">
        <w:rPr>
          <w:rFonts w:ascii="Times New Roman" w:eastAsia="Times New Roman" w:hAnsi="Times New Roman" w:cs="Times New Roman"/>
          <w:sz w:val="24"/>
          <w:szCs w:val="24"/>
          <w:lang w:eastAsia="en-IN"/>
        </w:rPr>
        <w:t>, while supporting students in competitions and school implementation.</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Assessment</w:t>
      </w:r>
    </w:p>
    <w:p w:rsidR="008E0C5F" w:rsidRPr="008E0C5F" w:rsidRDefault="008E0C5F" w:rsidP="008E0C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Theory Examination – </w:t>
      </w:r>
      <w:r w:rsidRPr="008E0C5F">
        <w:rPr>
          <w:rFonts w:ascii="Times New Roman" w:eastAsia="Times New Roman" w:hAnsi="Times New Roman" w:cs="Times New Roman"/>
          <w:b/>
          <w:bCs/>
          <w:sz w:val="24"/>
          <w:szCs w:val="24"/>
          <w:lang w:eastAsia="en-IN"/>
        </w:rPr>
        <w:t>30%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Practical Teaching Assessment – </w:t>
      </w:r>
      <w:r w:rsidRPr="008E0C5F">
        <w:rPr>
          <w:rFonts w:ascii="Times New Roman" w:eastAsia="Times New Roman" w:hAnsi="Times New Roman" w:cs="Times New Roman"/>
          <w:b/>
          <w:bCs/>
          <w:sz w:val="24"/>
          <w:szCs w:val="24"/>
          <w:lang w:eastAsia="en-IN"/>
        </w:rPr>
        <w:t>70%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0" style="width:0;height:1.5pt" o:hralign="center" o:hrstd="t" o:hr="t" fillcolor="#a0a0a0" stroked="f"/>
        </w:pic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C5F">
        <w:rPr>
          <w:rFonts w:ascii="Times New Roman" w:eastAsia="Times New Roman" w:hAnsi="Times New Roman" w:cs="Times New Roman"/>
          <w:b/>
          <w:bCs/>
          <w:sz w:val="36"/>
          <w:szCs w:val="36"/>
          <w:lang w:eastAsia="en-IN"/>
        </w:rPr>
        <w:t>Master Trainer</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Experienced educators who mentor trainers, conduct workshops, and maintain ICA teaching standards.</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Assessment</w:t>
      </w:r>
    </w:p>
    <w:p w:rsidR="008E0C5F" w:rsidRPr="008E0C5F" w:rsidRDefault="008E0C5F" w:rsidP="008E0C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Theory Examination – </w:t>
      </w:r>
      <w:r w:rsidRPr="008E0C5F">
        <w:rPr>
          <w:rFonts w:ascii="Times New Roman" w:eastAsia="Times New Roman" w:hAnsi="Times New Roman" w:cs="Times New Roman"/>
          <w:b/>
          <w:bCs/>
          <w:sz w:val="24"/>
          <w:szCs w:val="24"/>
          <w:lang w:eastAsia="en-IN"/>
        </w:rPr>
        <w:t>20%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Practical Teaching Assessment – </w:t>
      </w:r>
      <w:r w:rsidRPr="008E0C5F">
        <w:rPr>
          <w:rFonts w:ascii="Times New Roman" w:eastAsia="Times New Roman" w:hAnsi="Times New Roman" w:cs="Times New Roman"/>
          <w:b/>
          <w:bCs/>
          <w:sz w:val="24"/>
          <w:szCs w:val="24"/>
          <w:lang w:eastAsia="en-IN"/>
        </w:rPr>
        <w:t>80%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1" style="width:0;height:1.5pt" o:hralign="center" o:hrstd="t" o:hr="t" fillcolor="#a0a0a0" stroked="f"/>
        </w:pic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C5F">
        <w:rPr>
          <w:rFonts w:ascii="Times New Roman" w:eastAsia="Times New Roman" w:hAnsi="Times New Roman" w:cs="Times New Roman"/>
          <w:b/>
          <w:bCs/>
          <w:sz w:val="36"/>
          <w:szCs w:val="36"/>
          <w:lang w:eastAsia="en-IN"/>
        </w:rPr>
        <w:t>International Trainer</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The highest level of ICA certification, preparing educators to represent ICA internationally, certify trainers, and contribute to curriculum development.</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Assessment</w:t>
      </w:r>
    </w:p>
    <w:p w:rsidR="008E0C5F" w:rsidRPr="008E0C5F" w:rsidRDefault="008E0C5F" w:rsidP="008E0C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Theory Examination – </w:t>
      </w:r>
      <w:r w:rsidRPr="008E0C5F">
        <w:rPr>
          <w:rFonts w:ascii="Times New Roman" w:eastAsia="Times New Roman" w:hAnsi="Times New Roman" w:cs="Times New Roman"/>
          <w:b/>
          <w:bCs/>
          <w:sz w:val="24"/>
          <w:szCs w:val="24"/>
          <w:lang w:eastAsia="en-IN"/>
        </w:rPr>
        <w:t>20%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Practical Teaching Assessment – </w:t>
      </w:r>
      <w:r w:rsidRPr="008E0C5F">
        <w:rPr>
          <w:rFonts w:ascii="Times New Roman" w:eastAsia="Times New Roman" w:hAnsi="Times New Roman" w:cs="Times New Roman"/>
          <w:b/>
          <w:bCs/>
          <w:sz w:val="24"/>
          <w:szCs w:val="24"/>
          <w:lang w:eastAsia="en-IN"/>
        </w:rPr>
        <w:t>80%</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International Presentation &amp; Viva – </w:t>
      </w:r>
      <w:r w:rsidRPr="008E0C5F">
        <w:rPr>
          <w:rFonts w:ascii="Times New Roman" w:eastAsia="Times New Roman" w:hAnsi="Times New Roman" w:cs="Times New Roman"/>
          <w:b/>
          <w:bCs/>
          <w:sz w:val="24"/>
          <w:szCs w:val="24"/>
          <w:lang w:eastAsia="en-IN"/>
        </w:rPr>
        <w:t>Pass Required</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2" style="width:0;height:1.5pt" o:hralign="center" o:hrstd="t" o:hr="t" fillcolor="#a0a0a0" stroked="f"/>
        </w:pict>
      </w:r>
    </w:p>
    <w:p w:rsidR="008E0C5F" w:rsidRPr="008E0C5F" w:rsidRDefault="008E0C5F" w:rsidP="008E0C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C5F">
        <w:rPr>
          <w:rFonts w:ascii="Times New Roman" w:eastAsia="Times New Roman" w:hAnsi="Times New Roman" w:cs="Times New Roman"/>
          <w:b/>
          <w:bCs/>
          <w:kern w:val="36"/>
          <w:sz w:val="48"/>
          <w:szCs w:val="48"/>
          <w:lang w:eastAsia="en-IN"/>
        </w:rPr>
        <w:t>Certification Process</w:t>
      </w:r>
    </w:p>
    <w:p w:rsidR="008E0C5F" w:rsidRPr="008E0C5F" w:rsidRDefault="008E0C5F" w:rsidP="008E0C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Complete the required training program. </w:t>
      </w:r>
    </w:p>
    <w:p w:rsidR="008E0C5F" w:rsidRPr="008E0C5F" w:rsidRDefault="008E0C5F" w:rsidP="008E0C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Attend all practical sessions. </w:t>
      </w:r>
    </w:p>
    <w:p w:rsidR="008E0C5F" w:rsidRPr="008E0C5F" w:rsidRDefault="008E0C5F" w:rsidP="008E0C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Pass the theory examination. </w:t>
      </w:r>
    </w:p>
    <w:p w:rsidR="008E0C5F" w:rsidRPr="008E0C5F" w:rsidRDefault="008E0C5F" w:rsidP="008E0C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Successfully complete the practical teaching assessment. </w:t>
      </w:r>
    </w:p>
    <w:p w:rsidR="008E0C5F" w:rsidRPr="008E0C5F" w:rsidRDefault="008E0C5F" w:rsidP="008E0C5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 xml:space="preserve">Receive your official </w:t>
      </w:r>
      <w:r w:rsidRPr="008E0C5F">
        <w:rPr>
          <w:rFonts w:ascii="Times New Roman" w:eastAsia="Times New Roman" w:hAnsi="Times New Roman" w:cs="Times New Roman"/>
          <w:b/>
          <w:bCs/>
          <w:sz w:val="24"/>
          <w:szCs w:val="24"/>
          <w:lang w:eastAsia="en-IN"/>
        </w:rPr>
        <w:t>ICA Teacher Certification</w:t>
      </w:r>
      <w:r w:rsidRPr="008E0C5F">
        <w:rPr>
          <w:rFonts w:ascii="Times New Roman" w:eastAsia="Times New Roman" w:hAnsi="Times New Roman" w:cs="Times New Roman"/>
          <w:sz w:val="24"/>
          <w:szCs w:val="24"/>
          <w:lang w:eastAsia="en-IN"/>
        </w:rPr>
        <w:t xml:space="preserve">.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3" style="width:0;height:1.5pt" o:hralign="center" o:hrstd="t" o:hr="t" fillcolor="#a0a0a0" stroked="f"/>
        </w:pict>
      </w:r>
    </w:p>
    <w:p w:rsidR="008E0C5F" w:rsidRPr="008E0C5F" w:rsidRDefault="008E0C5F" w:rsidP="008E0C5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C5F">
        <w:rPr>
          <w:rFonts w:ascii="Times New Roman" w:eastAsia="Times New Roman" w:hAnsi="Times New Roman" w:cs="Times New Roman"/>
          <w:b/>
          <w:bCs/>
          <w:sz w:val="36"/>
          <w:szCs w:val="36"/>
          <w:lang w:eastAsia="en-IN"/>
        </w:rPr>
        <w:t>Assessment Criteria</w:t>
      </w:r>
    </w:p>
    <w:p w:rsidR="008E0C5F" w:rsidRPr="008E0C5F" w:rsidRDefault="008E0C5F" w:rsidP="008E0C5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lastRenderedPageBreak/>
        <w:t>Theory Examination:</w:t>
      </w:r>
      <w:r w:rsidRPr="008E0C5F">
        <w:rPr>
          <w:rFonts w:ascii="Times New Roman" w:eastAsia="Times New Roman" w:hAnsi="Times New Roman" w:cs="Times New Roman"/>
          <w:sz w:val="24"/>
          <w:szCs w:val="24"/>
          <w:lang w:eastAsia="en-IN"/>
        </w:rPr>
        <w:t xml:space="preserve"> Evaluates teaching methodology, curriculum knowledge, classroom management, and educational principles. </w:t>
      </w:r>
    </w:p>
    <w:p w:rsidR="008E0C5F" w:rsidRPr="008E0C5F" w:rsidRDefault="008E0C5F" w:rsidP="008E0C5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b/>
          <w:bCs/>
          <w:sz w:val="24"/>
          <w:szCs w:val="24"/>
          <w:lang w:eastAsia="en-IN"/>
        </w:rPr>
        <w:t>Practical Assessment:</w:t>
      </w:r>
      <w:r w:rsidRPr="008E0C5F">
        <w:rPr>
          <w:rFonts w:ascii="Times New Roman" w:eastAsia="Times New Roman" w:hAnsi="Times New Roman" w:cs="Times New Roman"/>
          <w:sz w:val="24"/>
          <w:szCs w:val="24"/>
          <w:lang w:eastAsia="en-IN"/>
        </w:rPr>
        <w:t xml:space="preserve"> Evaluates lesson planning, demonstration skills, student engagement, communication, accuracy, and teaching effectiveness. </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4" style="width:0;height:1.5pt" o:hralign="center" o:hrstd="t" o:hr="t" fillcolor="#a0a0a0" stroked="f"/>
        </w:pict>
      </w:r>
    </w:p>
    <w:p w:rsidR="008E0C5F" w:rsidRPr="008E0C5F" w:rsidRDefault="008E0C5F" w:rsidP="008E0C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C5F">
        <w:rPr>
          <w:rFonts w:ascii="Times New Roman" w:eastAsia="Times New Roman" w:hAnsi="Times New Roman" w:cs="Times New Roman"/>
          <w:b/>
          <w:bCs/>
          <w:sz w:val="27"/>
          <w:szCs w:val="27"/>
          <w:lang w:eastAsia="en-IN"/>
        </w:rPr>
        <w:t>Become an ICA Certified Educator</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Join the International Cube Academy and become part of a global network of educators dedicated to inspiring the next generation through innovative, brain-based learning.</w:t>
      </w:r>
    </w:p>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pict>
          <v:rect id="_x0000_i1085" style="width:0;height:1.5pt" o:hralign="center" o:hrstd="t" o:hr="t" fillcolor="#a0a0a0" stroked="f"/>
        </w:pict>
      </w:r>
    </w:p>
    <w:p w:rsidR="008E0C5F" w:rsidRPr="008E0C5F" w:rsidRDefault="008E0C5F" w:rsidP="008E0C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C5F">
        <w:rPr>
          <w:rFonts w:ascii="Times New Roman" w:eastAsia="Times New Roman" w:hAnsi="Times New Roman" w:cs="Times New Roman"/>
          <w:b/>
          <w:bCs/>
          <w:sz w:val="27"/>
          <w:szCs w:val="27"/>
          <w:lang w:eastAsia="en-IN"/>
        </w:rPr>
        <w:t>Suggested Assessment Weightage</w:t>
      </w:r>
    </w:p>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For a strong international standard, 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807"/>
        <w:gridCol w:w="1237"/>
      </w:tblGrid>
      <w:tr w:rsidR="008E0C5F" w:rsidRPr="008E0C5F" w:rsidTr="008E0C5F">
        <w:trPr>
          <w:tblHeader/>
          <w:tblCellSpacing w:w="15" w:type="dxa"/>
        </w:trPr>
        <w:tc>
          <w:tcPr>
            <w:tcW w:w="0" w:type="auto"/>
            <w:vAlign w:val="center"/>
            <w:hideMark/>
          </w:tcPr>
          <w:p w:rsidR="008E0C5F" w:rsidRPr="008E0C5F" w:rsidRDefault="008E0C5F" w:rsidP="008E0C5F">
            <w:pPr>
              <w:spacing w:after="0" w:line="240" w:lineRule="auto"/>
              <w:jc w:val="center"/>
              <w:rPr>
                <w:rFonts w:ascii="Times New Roman" w:eastAsia="Times New Roman" w:hAnsi="Times New Roman" w:cs="Times New Roman"/>
                <w:b/>
                <w:bCs/>
                <w:sz w:val="24"/>
                <w:szCs w:val="24"/>
                <w:lang w:eastAsia="en-IN"/>
              </w:rPr>
            </w:pPr>
            <w:r w:rsidRPr="008E0C5F">
              <w:rPr>
                <w:rFonts w:ascii="Times New Roman" w:eastAsia="Times New Roman" w:hAnsi="Times New Roman" w:cs="Times New Roman"/>
                <w:b/>
                <w:bCs/>
                <w:sz w:val="24"/>
                <w:szCs w:val="24"/>
                <w:lang w:eastAsia="en-IN"/>
              </w:rPr>
              <w:t>Certification Level</w:t>
            </w:r>
          </w:p>
        </w:tc>
        <w:tc>
          <w:tcPr>
            <w:tcW w:w="0" w:type="auto"/>
            <w:vAlign w:val="center"/>
            <w:hideMark/>
          </w:tcPr>
          <w:p w:rsidR="008E0C5F" w:rsidRPr="008E0C5F" w:rsidRDefault="008E0C5F" w:rsidP="008E0C5F">
            <w:pPr>
              <w:spacing w:after="0" w:line="240" w:lineRule="auto"/>
              <w:jc w:val="center"/>
              <w:rPr>
                <w:rFonts w:ascii="Times New Roman" w:eastAsia="Times New Roman" w:hAnsi="Times New Roman" w:cs="Times New Roman"/>
                <w:b/>
                <w:bCs/>
                <w:sz w:val="24"/>
                <w:szCs w:val="24"/>
                <w:lang w:eastAsia="en-IN"/>
              </w:rPr>
            </w:pPr>
            <w:r w:rsidRPr="008E0C5F">
              <w:rPr>
                <w:rFonts w:ascii="Times New Roman" w:eastAsia="Times New Roman" w:hAnsi="Times New Roman" w:cs="Times New Roman"/>
                <w:b/>
                <w:bCs/>
                <w:sz w:val="24"/>
                <w:szCs w:val="24"/>
                <w:lang w:eastAsia="en-IN"/>
              </w:rPr>
              <w:t>Theory</w:t>
            </w:r>
          </w:p>
        </w:tc>
        <w:tc>
          <w:tcPr>
            <w:tcW w:w="0" w:type="auto"/>
            <w:vAlign w:val="center"/>
            <w:hideMark/>
          </w:tcPr>
          <w:p w:rsidR="008E0C5F" w:rsidRPr="008E0C5F" w:rsidRDefault="008E0C5F" w:rsidP="008E0C5F">
            <w:pPr>
              <w:spacing w:after="0" w:line="240" w:lineRule="auto"/>
              <w:jc w:val="center"/>
              <w:rPr>
                <w:rFonts w:ascii="Times New Roman" w:eastAsia="Times New Roman" w:hAnsi="Times New Roman" w:cs="Times New Roman"/>
                <w:b/>
                <w:bCs/>
                <w:sz w:val="24"/>
                <w:szCs w:val="24"/>
                <w:lang w:eastAsia="en-IN"/>
              </w:rPr>
            </w:pPr>
            <w:r w:rsidRPr="008E0C5F">
              <w:rPr>
                <w:rFonts w:ascii="Times New Roman" w:eastAsia="Times New Roman" w:hAnsi="Times New Roman" w:cs="Times New Roman"/>
                <w:b/>
                <w:bCs/>
                <w:sz w:val="24"/>
                <w:szCs w:val="24"/>
                <w:lang w:eastAsia="en-IN"/>
              </w:rPr>
              <w:t>Practical</w:t>
            </w:r>
          </w:p>
        </w:tc>
      </w:tr>
      <w:tr w:rsidR="008E0C5F" w:rsidRPr="008E0C5F" w:rsidTr="008E0C5F">
        <w:trPr>
          <w:tblCellSpacing w:w="15" w:type="dxa"/>
        </w:trPr>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Certified Trainer</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30%</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70%</w:t>
            </w:r>
          </w:p>
        </w:tc>
      </w:tr>
      <w:tr w:rsidR="008E0C5F" w:rsidRPr="008E0C5F" w:rsidTr="008E0C5F">
        <w:trPr>
          <w:tblCellSpacing w:w="15" w:type="dxa"/>
        </w:trPr>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Senior Trainer</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30%</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70%</w:t>
            </w:r>
          </w:p>
        </w:tc>
      </w:tr>
      <w:tr w:rsidR="008E0C5F" w:rsidRPr="008E0C5F" w:rsidTr="008E0C5F">
        <w:trPr>
          <w:tblCellSpacing w:w="15" w:type="dxa"/>
        </w:trPr>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Master Trainer</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20%</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80%</w:t>
            </w:r>
          </w:p>
        </w:tc>
      </w:tr>
      <w:tr w:rsidR="008E0C5F" w:rsidRPr="008E0C5F" w:rsidTr="008E0C5F">
        <w:trPr>
          <w:tblCellSpacing w:w="15" w:type="dxa"/>
        </w:trPr>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International Trainer</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20%</w:t>
            </w:r>
          </w:p>
        </w:tc>
        <w:tc>
          <w:tcPr>
            <w:tcW w:w="0" w:type="auto"/>
            <w:vAlign w:val="center"/>
            <w:hideMark/>
          </w:tcPr>
          <w:p w:rsidR="008E0C5F" w:rsidRPr="008E0C5F" w:rsidRDefault="008E0C5F" w:rsidP="008E0C5F">
            <w:pPr>
              <w:spacing w:after="0"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80% + Viva</w:t>
            </w:r>
          </w:p>
        </w:tc>
      </w:tr>
    </w:tbl>
    <w:p w:rsidR="008E0C5F" w:rsidRPr="008E0C5F" w:rsidRDefault="008E0C5F" w:rsidP="008E0C5F">
      <w:pPr>
        <w:spacing w:before="100" w:beforeAutospacing="1" w:after="100" w:afterAutospacing="1" w:line="240" w:lineRule="auto"/>
        <w:rPr>
          <w:rFonts w:ascii="Times New Roman" w:eastAsia="Times New Roman" w:hAnsi="Times New Roman" w:cs="Times New Roman"/>
          <w:sz w:val="24"/>
          <w:szCs w:val="24"/>
          <w:lang w:eastAsia="en-IN"/>
        </w:rPr>
      </w:pPr>
      <w:r w:rsidRPr="008E0C5F">
        <w:rPr>
          <w:rFonts w:ascii="Times New Roman" w:eastAsia="Times New Roman" w:hAnsi="Times New Roman" w:cs="Times New Roman"/>
          <w:sz w:val="24"/>
          <w:szCs w:val="24"/>
          <w:lang w:eastAsia="en-IN"/>
        </w:rPr>
        <w:t>This emphasizes practical teaching ability, which is the most important skill for educators.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International Curriculum</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Our curriculum integrates brain development, STEM concepts, logical thinking, creativity, and leadership into a progressive learning journey suitable for children, educators, and institutions.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5"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Certification</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Students and teachers receive ICA certifications upon successful completion of their learning pathway, recognizing their skills, knowledge, and achievement.</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6"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SCHOOL ACCREDITATION</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Partner with ICA</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ICA partners with schools to introduce innovative brain development programs that enhance academic learning, student engagement, and teacher excellence.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lastRenderedPageBreak/>
        <w:pict>
          <v:rect id="_x0000_i1037"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Accreditation Program</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Schools that meet ICA's quality standards can become accredited partners, gaining access to curriculum resources, teacher training, competitions, and ongoing academic support.</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8"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RESEARCH &amp; INNOVATION</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Educational Research</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ICA promotes research in cognitive development, creative learning, and puzzle-based education to better understand how innovative learning experiences improve student outcomes.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39"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Innovation</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We continuously develop new teaching methodologies, educational resources, and technology-enhanced learning solutions that prepare students for the future.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0"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EVENTS &amp; COMPETITIONS</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International Competitions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ICA organizes competitions that encourage students to challenge themselves, build confidence, and showcase their skills on national and international platforms.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1"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Conferences &amp; Workshops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Our conferences and workshops bring together educators, researchers, students, and industry leaders to share ideas, inspire innovation, and promote educational excellence.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2"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PARTNERS &amp; TRAINING CENTRES</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Become a Partner</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lastRenderedPageBreak/>
        <w:t>ICA welcomes schools, universities, organizations, and educational leaders to collaborate in expanding innovative learning opportunities across the globe.</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3"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Training Centres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Authorized ICA Training Centres deliver internationally recognized programs using standardized curriculum, certified trainers, and continuous academic support.</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4"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MEDIA &amp; GALLERY</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News &amp; Media</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Stay informed with the latest updates, announcements, educational initiatives, and success stories from the International Cube Academy.</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5"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Gallery</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Explore photographs and videos showcasing our programs, workshops, competitions, partnerships, and memorable learning experiences.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6"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Testimonials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Hear from students, parents, educators, and schools who have experienced the positive impact of ICA's innovative educational programs.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7"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RESOURCES</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Download Centre</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Access brochures, curriculum guides, school partnership information, program details, and other helpful resources to learn more about ICA.</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8" style="width:0;height:1.5pt" o:hralign="center" o:hrstd="t" o:hr="t" fillcolor="#a0a0a0" stroked="f"/>
        </w:pic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Frequently Asked Questions</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lastRenderedPageBreak/>
        <w:t>Find answers to common questions about our programs, certifications, school partnerships, events, and learning opportunities.</w:t>
      </w:r>
    </w:p>
    <w:p w:rsidR="009568B8" w:rsidRPr="009568B8" w:rsidRDefault="009568B8" w:rsidP="009568B8">
      <w:pPr>
        <w:spacing w:after="0"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pict>
          <v:rect id="_x0000_i1049" style="width:0;height:1.5pt" o:hralign="center" o:hrstd="t" o:hr="t" fillcolor="#a0a0a0" stroked="f"/>
        </w:pict>
      </w:r>
    </w:p>
    <w:p w:rsidR="009568B8" w:rsidRPr="009568B8" w:rsidRDefault="009568B8" w:rsidP="009568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68B8">
        <w:rPr>
          <w:rFonts w:ascii="Segoe UI Emoji" w:eastAsia="Times New Roman" w:hAnsi="Segoe UI Emoji" w:cs="Segoe UI Emoji"/>
          <w:b/>
          <w:bCs/>
          <w:kern w:val="36"/>
          <w:sz w:val="48"/>
          <w:szCs w:val="48"/>
          <w:lang w:eastAsia="en-IN"/>
        </w:rPr>
        <w:t>📞</w:t>
      </w:r>
      <w:r w:rsidRPr="009568B8">
        <w:rPr>
          <w:rFonts w:ascii="Times New Roman" w:eastAsia="Times New Roman" w:hAnsi="Times New Roman" w:cs="Times New Roman"/>
          <w:b/>
          <w:bCs/>
          <w:kern w:val="36"/>
          <w:sz w:val="48"/>
          <w:szCs w:val="48"/>
          <w:lang w:eastAsia="en-IN"/>
        </w:rPr>
        <w:t xml:space="preserve"> CONTACT US</w:t>
      </w:r>
    </w:p>
    <w:p w:rsidR="009568B8" w:rsidRPr="009568B8" w:rsidRDefault="009568B8" w:rsidP="009568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68B8">
        <w:rPr>
          <w:rFonts w:ascii="Times New Roman" w:eastAsia="Times New Roman" w:hAnsi="Times New Roman" w:cs="Times New Roman"/>
          <w:b/>
          <w:bCs/>
          <w:sz w:val="36"/>
          <w:szCs w:val="36"/>
          <w:lang w:eastAsia="en-IN"/>
        </w:rPr>
        <w:t>Get in Touch</w:t>
      </w:r>
    </w:p>
    <w:p w:rsidR="009568B8" w:rsidRPr="009568B8" w:rsidRDefault="009568B8" w:rsidP="009568B8">
      <w:pPr>
        <w:spacing w:before="100" w:beforeAutospacing="1" w:after="100" w:afterAutospacing="1" w:line="240" w:lineRule="auto"/>
        <w:rPr>
          <w:rFonts w:ascii="Times New Roman" w:eastAsia="Times New Roman" w:hAnsi="Times New Roman" w:cs="Times New Roman"/>
          <w:sz w:val="24"/>
          <w:szCs w:val="24"/>
          <w:lang w:eastAsia="en-IN"/>
        </w:rPr>
      </w:pPr>
      <w:r w:rsidRPr="009568B8">
        <w:rPr>
          <w:rFonts w:ascii="Times New Roman" w:eastAsia="Times New Roman" w:hAnsi="Times New Roman" w:cs="Times New Roman"/>
          <w:sz w:val="24"/>
          <w:szCs w:val="24"/>
          <w:lang w:eastAsia="en-IN"/>
        </w:rPr>
        <w:t>Whether you're a student, parent, educator, school, or organization, we'd love to hear from you. Contact us to learn more about our programs, partnerships, and opportunities to become part of the ICA community.</w:t>
      </w:r>
    </w:p>
    <w:p w:rsidR="009568B8" w:rsidRPr="006E091D" w:rsidRDefault="009568B8" w:rsidP="006E091D">
      <w:pPr>
        <w:rPr>
          <w:b/>
          <w:sz w:val="24"/>
          <w:szCs w:val="24"/>
        </w:rPr>
      </w:pPr>
    </w:p>
    <w:sectPr w:rsidR="009568B8" w:rsidRPr="006E091D" w:rsidSect="006E091D">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52AA7"/>
    <w:multiLevelType w:val="multilevel"/>
    <w:tmpl w:val="EF4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6959"/>
    <w:multiLevelType w:val="multilevel"/>
    <w:tmpl w:val="B320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276D"/>
    <w:multiLevelType w:val="multilevel"/>
    <w:tmpl w:val="89B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B4C90"/>
    <w:multiLevelType w:val="multilevel"/>
    <w:tmpl w:val="C73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708B5"/>
    <w:multiLevelType w:val="multilevel"/>
    <w:tmpl w:val="6A3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014E0"/>
    <w:multiLevelType w:val="multilevel"/>
    <w:tmpl w:val="2DC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E1163"/>
    <w:multiLevelType w:val="multilevel"/>
    <w:tmpl w:val="728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17041"/>
    <w:multiLevelType w:val="multilevel"/>
    <w:tmpl w:val="93F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2"/>
  </w:num>
  <w:num w:numId="4">
    <w:abstractNumId w:val="0"/>
  </w:num>
  <w:num w:numId="5">
    <w:abstractNumId w:val="7"/>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91D"/>
    <w:rsid w:val="00065E4B"/>
    <w:rsid w:val="00413F9F"/>
    <w:rsid w:val="006E091D"/>
    <w:rsid w:val="008D5C90"/>
    <w:rsid w:val="008E0C5F"/>
    <w:rsid w:val="00956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CBA7"/>
  <w15:chartTrackingRefBased/>
  <w15:docId w15:val="{BF93DCE0-EB80-4859-A61C-A87CB343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68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68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E0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8B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68B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568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68B8"/>
    <w:rPr>
      <w:b/>
      <w:bCs/>
    </w:rPr>
  </w:style>
  <w:style w:type="character" w:customStyle="1" w:styleId="Heading3Char">
    <w:name w:val="Heading 3 Char"/>
    <w:basedOn w:val="DefaultParagraphFont"/>
    <w:link w:val="Heading3"/>
    <w:uiPriority w:val="9"/>
    <w:semiHidden/>
    <w:rsid w:val="008E0C5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309656">
      <w:bodyDiv w:val="1"/>
      <w:marLeft w:val="0"/>
      <w:marRight w:val="0"/>
      <w:marTop w:val="0"/>
      <w:marBottom w:val="0"/>
      <w:divBdr>
        <w:top w:val="none" w:sz="0" w:space="0" w:color="auto"/>
        <w:left w:val="none" w:sz="0" w:space="0" w:color="auto"/>
        <w:bottom w:val="none" w:sz="0" w:space="0" w:color="auto"/>
        <w:right w:val="none" w:sz="0" w:space="0" w:color="auto"/>
      </w:divBdr>
    </w:div>
    <w:div w:id="548540709">
      <w:bodyDiv w:val="1"/>
      <w:marLeft w:val="0"/>
      <w:marRight w:val="0"/>
      <w:marTop w:val="0"/>
      <w:marBottom w:val="0"/>
      <w:divBdr>
        <w:top w:val="none" w:sz="0" w:space="0" w:color="auto"/>
        <w:left w:val="none" w:sz="0" w:space="0" w:color="auto"/>
        <w:bottom w:val="none" w:sz="0" w:space="0" w:color="auto"/>
        <w:right w:val="none" w:sz="0" w:space="0" w:color="auto"/>
      </w:divBdr>
      <w:divsChild>
        <w:div w:id="319240757">
          <w:marLeft w:val="0"/>
          <w:marRight w:val="0"/>
          <w:marTop w:val="0"/>
          <w:marBottom w:val="0"/>
          <w:divBdr>
            <w:top w:val="none" w:sz="0" w:space="0" w:color="auto"/>
            <w:left w:val="none" w:sz="0" w:space="0" w:color="auto"/>
            <w:bottom w:val="none" w:sz="0" w:space="0" w:color="auto"/>
            <w:right w:val="none" w:sz="0" w:space="0" w:color="auto"/>
          </w:divBdr>
          <w:divsChild>
            <w:div w:id="841823436">
              <w:marLeft w:val="0"/>
              <w:marRight w:val="0"/>
              <w:marTop w:val="0"/>
              <w:marBottom w:val="0"/>
              <w:divBdr>
                <w:top w:val="none" w:sz="0" w:space="0" w:color="auto"/>
                <w:left w:val="none" w:sz="0" w:space="0" w:color="auto"/>
                <w:bottom w:val="none" w:sz="0" w:space="0" w:color="auto"/>
                <w:right w:val="none" w:sz="0" w:space="0" w:color="auto"/>
              </w:divBdr>
              <w:divsChild>
                <w:div w:id="1408303249">
                  <w:marLeft w:val="0"/>
                  <w:marRight w:val="0"/>
                  <w:marTop w:val="0"/>
                  <w:marBottom w:val="0"/>
                  <w:divBdr>
                    <w:top w:val="none" w:sz="0" w:space="0" w:color="auto"/>
                    <w:left w:val="none" w:sz="0" w:space="0" w:color="auto"/>
                    <w:bottom w:val="none" w:sz="0" w:space="0" w:color="auto"/>
                    <w:right w:val="none" w:sz="0" w:space="0" w:color="auto"/>
                  </w:divBdr>
                  <w:divsChild>
                    <w:div w:id="746540727">
                      <w:marLeft w:val="0"/>
                      <w:marRight w:val="0"/>
                      <w:marTop w:val="0"/>
                      <w:marBottom w:val="0"/>
                      <w:divBdr>
                        <w:top w:val="none" w:sz="0" w:space="0" w:color="auto"/>
                        <w:left w:val="none" w:sz="0" w:space="0" w:color="auto"/>
                        <w:bottom w:val="none" w:sz="0" w:space="0" w:color="auto"/>
                        <w:right w:val="none" w:sz="0" w:space="0" w:color="auto"/>
                      </w:divBdr>
                      <w:divsChild>
                        <w:div w:id="901868593">
                          <w:marLeft w:val="0"/>
                          <w:marRight w:val="0"/>
                          <w:marTop w:val="0"/>
                          <w:marBottom w:val="0"/>
                          <w:divBdr>
                            <w:top w:val="none" w:sz="0" w:space="0" w:color="auto"/>
                            <w:left w:val="none" w:sz="0" w:space="0" w:color="auto"/>
                            <w:bottom w:val="none" w:sz="0" w:space="0" w:color="auto"/>
                            <w:right w:val="none" w:sz="0" w:space="0" w:color="auto"/>
                          </w:divBdr>
                          <w:divsChild>
                            <w:div w:id="16418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681646">
      <w:bodyDiv w:val="1"/>
      <w:marLeft w:val="0"/>
      <w:marRight w:val="0"/>
      <w:marTop w:val="0"/>
      <w:marBottom w:val="0"/>
      <w:divBdr>
        <w:top w:val="none" w:sz="0" w:space="0" w:color="auto"/>
        <w:left w:val="none" w:sz="0" w:space="0" w:color="auto"/>
        <w:bottom w:val="none" w:sz="0" w:space="0" w:color="auto"/>
        <w:right w:val="none" w:sz="0" w:space="0" w:color="auto"/>
      </w:divBdr>
    </w:div>
    <w:div w:id="177917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dc:creator>
  <cp:keywords/>
  <dc:description/>
  <cp:lastModifiedBy>Gaming</cp:lastModifiedBy>
  <cp:revision>3</cp:revision>
  <dcterms:created xsi:type="dcterms:W3CDTF">2026-08-02T17:55:00Z</dcterms:created>
  <dcterms:modified xsi:type="dcterms:W3CDTF">2026-08-02T18:20:00Z</dcterms:modified>
</cp:coreProperties>
</file>