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ieyalbz4yjr" w:id="0"/>
      <w:bookmarkEnd w:id="0"/>
      <w:r w:rsidDel="00000000" w:rsidR="00000000" w:rsidRPr="00000000">
        <w:rPr>
          <w:rtl w:val="0"/>
        </w:rPr>
        <w:t xml:space="preserve">LinkedIn — team profile audit and voice lanes</w:t>
      </w:r>
    </w:p>
    <w:p w:rsidR="00000000" w:rsidDel="00000000" w:rsidP="00000000" w:rsidRDefault="00000000" w:rsidRPr="00000000" w14:paraId="00000002">
      <w:pPr>
        <w:rPr/>
      </w:pPr>
      <w:r w:rsidDel="00000000" w:rsidR="00000000" w:rsidRPr="00000000">
        <w:rPr>
          <w:i w:val="1"/>
          <w:iCs w:val="1"/>
          <w:rtl w:val="0"/>
        </w:rPr>
        <w:t xml:space="preserve">Reviewed 2026-08-18 against the seven live profiles and ghostresearch.com.</w:t>
      </w:r>
      <w:r w:rsidDel="00000000" w:rsidR="00000000" w:rsidRPr="00000000">
        <w:rPr>
          <w:rtl w:val="0"/>
        </w:rPr>
        <w:t xml:space="preserve"> </w:t>
      </w:r>
      <w:r w:rsidDel="00000000" w:rsidR="00000000" w:rsidRPr="00000000">
        <w:rPr>
          <w:i w:val="1"/>
          <w:iCs w:val="1"/>
          <w:rtl w:val="0"/>
        </w:rPr>
        <w:t xml:space="preserve">Reads alongside: </w:t>
      </w:r>
      <w:r w:rsidDel="00000000" w:rsidR="00000000" w:rsidRPr="00000000">
        <w:rPr>
          <w:rFonts w:ascii="Roboto Mono" w:cs="Roboto Mono" w:eastAsia="Roboto Mono" w:hAnsi="Roboto Mono"/>
          <w:i w:val="1"/>
          <w:iCs w:val="1"/>
          <w:color w:val="188038"/>
          <w:rtl w:val="0"/>
        </w:rPr>
        <w:t xml:space="preserve">.agents/brand-guidelines.md</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.agents/gtm-strategy.md</w:t>
      </w:r>
      <w:r w:rsidDel="00000000" w:rsidR="00000000" w:rsidRPr="00000000">
        <w:rPr>
          <w:i w:val="1"/>
          <w:iCs w:val="1"/>
          <w:rtl w:val="0"/>
        </w:rPr>
        <w:t xml:space="preserve"> §9 · </w:t>
      </w:r>
      <w:r w:rsidDel="00000000" w:rsidR="00000000" w:rsidRPr="00000000">
        <w:rPr>
          <w:rFonts w:ascii="Roboto Mono" w:cs="Roboto Mono" w:eastAsia="Roboto Mono" w:hAnsi="Roboto Mono"/>
          <w:i w:val="1"/>
          <w:iCs w:val="1"/>
          <w:color w:val="188038"/>
          <w:rtl w:val="0"/>
        </w:rPr>
        <w:t xml:space="preserve">.agents/caspr-brand-integration-brief.md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Team: seven.</w:t>
      </w:r>
      <w:r w:rsidDel="00000000" w:rsidR="00000000" w:rsidRPr="00000000">
        <w:rPr>
          <w:rtl w:val="0"/>
        </w:rPr>
        <w:t xml:space="preserve"> Kartikey is the seventh, part-time across other projects, and his profile is in scope for Caspr (Joy, 2026-08-19).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Brand boundary (Joy, 2026-08-19).</w:t>
      </w:r>
      <w:r w:rsidDel="00000000" w:rsidR="00000000" w:rsidRPr="00000000">
        <w:rPr>
          <w:rtl w:val="0"/>
        </w:rPr>
        <w:t xml:space="preserve"> Caspr and Ghost Research stay separate in all Caspr work. </w:t>
      </w:r>
      <w:r w:rsidDel="00000000" w:rsidR="00000000" w:rsidRPr="00000000">
        <w:rPr>
          <w:rFonts w:ascii="Roboto Mono" w:cs="Roboto Mono" w:eastAsia="Roboto Mono" w:hAnsi="Roboto Mono"/>
          <w:color w:val="188038"/>
          <w:rtl w:val="0"/>
        </w:rPr>
        <w:t xml:space="preserve">.agents/caspr-brand-integration-brief.md</w:t>
      </w:r>
      <w:r w:rsidDel="00000000" w:rsidR="00000000" w:rsidRPr="00000000">
        <w:rPr>
          <w:rtl w:val="0"/>
        </w:rPr>
        <w:t xml:space="preserve"> stands as written — that work is ongoing and is not ours to change. If Ghost is ever referenced in Caspr material it is only as a client, and the standing preference is to avoid the reference altogether. Nothing in this document or the testimonial programme names Ghost in anything published under Caspr.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diganv95ch2m" w:id="1"/>
      <w:bookmarkEnd w:id="1"/>
      <w:r w:rsidDel="00000000" w:rsidR="00000000" w:rsidRPr="00000000">
        <w:rPr>
          <w:rtl w:val="0"/>
        </w:rPr>
        <w:t xml:space="preserve">1 · What the seven profiles actually say today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Headline as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Company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Followers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Last own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Joy Sharma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Roboto Mono" w:cs="Roboto Mono" w:eastAsia="Roboto Mono" w:hAnsi="Roboto Mono"/>
                <w:color w:val="188038"/>
                <w:rtl w:val="0"/>
              </w:rPr>
              <w:t xml:space="preserve">Serial Founder &amp; CEO, ex-Mckinsey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Ghost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22,161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Jayant Jha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Polymath | Mathematics Geek | Data Science | Machine Learning | Deep Learning |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Ghost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2,454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Dixit Chand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Data Scientist @Caspr.ai | Ai Agents Expert | Expertise in Machine Learning and NLP | Deep Learning | Generative AI | Master's in Data Science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Caspr.ai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Amit Kotnala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AI Software Engineer @Caspr.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Caspr.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Keshav Jha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Junior Data Scientist at EZ| HackBPIT Winner| IIC MSIT Hackathon 2024 Winner| Data Analytics Intern @IBM Skillsbuild| Leetcode 600+ problems| BTech CSE- MSIT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Caspr.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reposts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Naman Bhatia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AI Software Engineer at Caspr.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Caspr.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never posted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Kartikey Bajpai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Roboto Mono" w:cs="Roboto Mono" w:eastAsia="Roboto Mono" w:hAnsi="Roboto Mono"/>
                <w:color w:val="188038"/>
                <w:rtl w:val="0"/>
              </w:rPr>
              <w:t xml:space="preserve">Senior Frontend engineer</w:t>
            </w:r>
            <w:r w:rsidDel="00000000" w:rsidR="00000000" w:rsidRPr="00000000">
              <w:rPr>
                <w:rtl w:val="0"/>
              </w:rPr>
              <w:t xml:space="preserve"> </w:t>
            </w:r>
            <w:r w:rsidDel="00000000" w:rsidR="00000000" w:rsidRPr="00000000">
              <w:rPr>
                <w:i w:val="1"/>
                <w:iCs w:val="1"/>
                <w:rtl w:val="0"/>
              </w:rPr>
              <w:t xml:space="preserve">(no company; trailing 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Caspr.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reposts only</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Combined reach: 31,483 followers — 70% of it Joy's.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skwhzvf1f7w5" w:id="2"/>
      <w:bookmarkEnd w:id="2"/>
      <w:r w:rsidDel="00000000" w:rsidR="00000000" w:rsidRPr="00000000">
        <w:rPr>
          <w:rtl w:val="0"/>
        </w:rPr>
        <w:t xml:space="preserve">2 · Eight findings, ordered by value against cost to fix</w:t>
      </w:r>
    </w:p>
    <w:p w:rsidR="00000000" w:rsidDel="00000000" w:rsidP="00000000" w:rsidRDefault="00000000" w:rsidRPr="00000000" w14:paraId="00000037">
      <w:pPr>
        <w:pStyle w:val="Heading3"/>
        <w:rPr/>
      </w:pPr>
      <w:bookmarkStart w:colFirst="0" w:colLast="0" w:name="_3099taktis0q" w:id="3"/>
      <w:bookmarkEnd w:id="3"/>
      <w:r w:rsidDel="00000000" w:rsidR="00000000" w:rsidRPr="00000000">
        <w:rPr>
          <w:rtl w:val="0"/>
        </w:rPr>
        <w:t xml:space="preserve">2.1 Four spellings of the Caspr entity across seven profiles — fix first</w:t>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Ghost Research</w:t>
      </w:r>
      <w:r w:rsidDel="00000000" w:rsidR="00000000" w:rsidRPr="00000000">
        <w:rPr>
          <w:rtl w:val="0"/>
        </w:rPr>
        <w:t xml:space="preserve"> (×2) · </w:t>
      </w:r>
      <w:r w:rsidDel="00000000" w:rsidR="00000000" w:rsidRPr="00000000">
        <w:rPr>
          <w:rFonts w:ascii="Roboto Mono" w:cs="Roboto Mono" w:eastAsia="Roboto Mono" w:hAnsi="Roboto Mono"/>
          <w:color w:val="188038"/>
          <w:rtl w:val="0"/>
        </w:rPr>
        <w:t xml:space="preserve">Caspr. Research</w:t>
      </w:r>
      <w:r w:rsidDel="00000000" w:rsidR="00000000" w:rsidRPr="00000000">
        <w:rPr>
          <w:rtl w:val="0"/>
        </w:rPr>
        <w:t xml:space="preserve"> (×2) · </w:t>
      </w:r>
      <w:r w:rsidDel="00000000" w:rsidR="00000000" w:rsidRPr="00000000">
        <w:rPr>
          <w:rFonts w:ascii="Roboto Mono" w:cs="Roboto Mono" w:eastAsia="Roboto Mono" w:hAnsi="Roboto Mono"/>
          <w:color w:val="188038"/>
          <w:rtl w:val="0"/>
        </w:rPr>
        <w:t xml:space="preserve">Caspr.</w:t>
      </w:r>
      <w:r w:rsidDel="00000000" w:rsidR="00000000" w:rsidRPr="00000000">
        <w:rPr>
          <w:rtl w:val="0"/>
        </w:rPr>
        <w:t xml:space="preserve"> (×2) · </w:t>
      </w:r>
      <w:r w:rsidDel="00000000" w:rsidR="00000000" w:rsidRPr="00000000">
        <w:rPr>
          <w:rFonts w:ascii="Roboto Mono" w:cs="Roboto Mono" w:eastAsia="Roboto Mono" w:hAnsi="Roboto Mono"/>
          <w:color w:val="188038"/>
          <w:rtl w:val="0"/>
        </w:rPr>
        <w:t xml:space="preserve">Caspr.ai</w:t>
      </w:r>
      <w:r w:rsidDel="00000000" w:rsidR="00000000" w:rsidRPr="00000000">
        <w:rPr>
          <w:rtl w:val="0"/>
        </w:rPr>
        <w:t xml:space="preserve"> (×1).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Set aside the Ghost entries, which are a deliberate choice (§2.2): the five Caspr people still list the company three different ways. A prospect checking the team sees three entities, and mechanically it splits the LinkedIn Company Page follower graph three ways, so no page accumulates authority and none of the profiles feeds the page we advertise from.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Action: one canonical Caspr company page, selected identically from the dropdown</w:t>
      </w:r>
      <w:r w:rsidDel="00000000" w:rsidR="00000000" w:rsidRPr="00000000">
        <w:rPr>
          <w:rtl w:val="0"/>
        </w:rPr>
        <w:t xml:space="preserve"> — so it links rather than free-texts — by Jayant, Dixit, Amit, Keshav, Naman and Kartikey.</w:t>
      </w:r>
    </w:p>
    <w:p w:rsidR="00000000" w:rsidDel="00000000" w:rsidP="00000000" w:rsidRDefault="00000000" w:rsidRPr="00000000" w14:paraId="0000003D">
      <w:pPr>
        <w:pStyle w:val="Heading3"/>
        <w:rPr/>
      </w:pPr>
      <w:bookmarkStart w:colFirst="0" w:colLast="0" w:name="_sglm9ewtvia4" w:id="4"/>
      <w:bookmarkEnd w:id="4"/>
      <w:r w:rsidDel="00000000" w:rsidR="00000000" w:rsidRPr="00000000">
        <w:rPr>
          <w:rtl w:val="0"/>
        </w:rPr>
        <w:t xml:space="preserve">2.2 Dual-brand on Joy's profile only — decided</w:t>
      </w:r>
    </w:p>
    <w:p w:rsidR="00000000" w:rsidDel="00000000" w:rsidP="00000000" w:rsidRDefault="00000000" w:rsidRPr="00000000" w14:paraId="0000003E">
      <w:pPr>
        <w:rPr/>
      </w:pPr>
      <w:r w:rsidDel="00000000" w:rsidR="00000000" w:rsidRPr="00000000">
        <w:rPr>
          <w:b w:val="1"/>
          <w:bCs w:val="1"/>
          <w:rtl w:val="0"/>
        </w:rPr>
        <w:t xml:space="preserve">Joy carries both.</w:t>
      </w:r>
      <w:r w:rsidDel="00000000" w:rsidR="00000000" w:rsidRPr="00000000">
        <w:rPr>
          <w:rtl w:val="0"/>
        </w:rPr>
        <w:t xml:space="preserve"> Ghost is being built as a brand in parallel, and the 22k audience is the right place for both to be visible. </w:t>
      </w:r>
      <w:r w:rsidDel="00000000" w:rsidR="00000000" w:rsidRPr="00000000">
        <w:rPr>
          <w:b w:val="1"/>
          <w:bCs w:val="1"/>
          <w:rtl w:val="0"/>
        </w:rPr>
        <w:t xml:space="preserve">Everyone else on the core team tags to Caspr.</w:t>
      </w:r>
      <w:r w:rsidDel="00000000" w:rsidR="00000000" w:rsidRPr="00000000">
        <w:rPr>
          <w:rtl w:val="0"/>
        </w:rPr>
        <w:t xml:space="preserve"> Ghost-side experts, including part-time ones, are tagged to Ghost — a separate workstream, not covered here. </w:t>
      </w:r>
      <w:r w:rsidDel="00000000" w:rsidR="00000000" w:rsidRPr="00000000">
        <w:rPr>
          <w:i w:val="1"/>
          <w:iCs w:val="1"/>
          <w:rtl w:val="0"/>
        </w:rPr>
        <w:t xml:space="preserve">(Joy, 2026-08-19.)</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Mechanics that matter, because LinkedIn handles this badly by default: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LinkedIn shows </w:t>
      </w:r>
      <w:r w:rsidDel="00000000" w:rsidR="00000000" w:rsidRPr="00000000">
        <w:rPr>
          <w:b w:val="1"/>
          <w:bCs w:val="1"/>
          <w:rtl w:val="0"/>
        </w:rPr>
        <w:t xml:space="preserve">one</w:t>
      </w:r>
      <w:r w:rsidDel="00000000" w:rsidR="00000000" w:rsidRPr="00000000">
        <w:rPr>
          <w:rtl w:val="0"/>
        </w:rPr>
        <w:t xml:space="preserve"> current position in the profile intro card. It picks by position order, not recency. </w:t>
      </w:r>
      <w:r w:rsidDel="00000000" w:rsidR="00000000" w:rsidRPr="00000000">
        <w:rPr>
          <w:b w:val="1"/>
          <w:bCs w:val="1"/>
          <w:rtl w:val="0"/>
        </w:rPr>
        <w:t xml:space="preserve">Set Caspr as the displayed position</w:t>
      </w:r>
      <w:r w:rsidDel="00000000" w:rsidR="00000000" w:rsidRPr="00000000">
        <w:rPr>
          <w:rtl w:val="0"/>
        </w:rPr>
        <w:t xml:space="preserve"> — Ghost remains listed and fully visible in Experience, it simply is not the line under the name.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Keep both as </w:t>
      </w:r>
      <w:r w:rsidDel="00000000" w:rsidR="00000000" w:rsidRPr="00000000">
        <w:rPr>
          <w:b w:val="1"/>
          <w:bCs w:val="1"/>
          <w:rtl w:val="0"/>
        </w:rPr>
        <w:t xml:space="preserve">concurrent current roles</w:t>
      </w:r>
      <w:r w:rsidDel="00000000" w:rsidR="00000000" w:rsidRPr="00000000">
        <w:rPr>
          <w:rtl w:val="0"/>
        </w:rPr>
        <w:t xml:space="preserve"> with honest start dates. Do not end-date Ghost.</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headline</w:t>
      </w:r>
      <w:r w:rsidDel="00000000" w:rsidR="00000000" w:rsidRPr="00000000">
        <w:rPr>
          <w:rtl w:val="0"/>
        </w:rPr>
        <w:t xml:space="preserve"> is the one line that carries everywhere — every comment, every search result, every post impression. Joy's is currently brand-neutral (</w:t>
      </w:r>
      <w:r w:rsidDel="00000000" w:rsidR="00000000" w:rsidRPr="00000000">
        <w:rPr>
          <w:rFonts w:ascii="Roboto Mono" w:cs="Roboto Mono" w:eastAsia="Roboto Mono" w:hAnsi="Roboto Mono"/>
          <w:color w:val="188038"/>
          <w:rtl w:val="0"/>
        </w:rPr>
        <w:t xml:space="preserve">Serial Founder &amp; CEO, ex-Mckinsey</w:t>
      </w:r>
      <w:r w:rsidDel="00000000" w:rsidR="00000000" w:rsidRPr="00000000">
        <w:rPr>
          <w:rtl w:val="0"/>
        </w:rPr>
        <w:t xml:space="preserve">), which is why the dual arrangement works. Keep it close to neutral rather than trying to name both companies in it; a headline naming two companies reads as a portfolio, not a founder.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Jayant is the open item.</w:t>
      </w:r>
      <w:r w:rsidDel="00000000" w:rsidR="00000000" w:rsidRPr="00000000">
        <w:rPr>
          <w:rtl w:val="0"/>
        </w:rPr>
        <w:t xml:space="preserve"> His profile also reads Ghost Research, and unlike Joy's it carries no brand-neutral headline to hold both. Per the rule above he tags to Caspr — confirm, since he is a founder of both.</w:t>
      </w:r>
    </w:p>
    <w:p w:rsidR="00000000" w:rsidDel="00000000" w:rsidP="00000000" w:rsidRDefault="00000000" w:rsidRPr="00000000" w14:paraId="00000047">
      <w:pPr>
        <w:pStyle w:val="Heading3"/>
        <w:rPr/>
      </w:pPr>
      <w:bookmarkStart w:colFirst="0" w:colLast="0" w:name="_71spa57vljgk" w:id="5"/>
      <w:bookmarkEnd w:id="5"/>
      <w:r w:rsidDel="00000000" w:rsidR="00000000" w:rsidRPr="00000000">
        <w:rPr>
          <w:rtl w:val="0"/>
        </w:rPr>
        <w:t xml:space="preserve">2.2a The one-minute fix that matters most</w:t>
      </w:r>
    </w:p>
    <w:p w:rsidR="00000000" w:rsidDel="00000000" w:rsidP="00000000" w:rsidRDefault="00000000" w:rsidRPr="00000000" w14:paraId="00000048">
      <w:pPr>
        <w:rPr/>
      </w:pPr>
      <w:r w:rsidDel="00000000" w:rsidR="00000000" w:rsidRPr="00000000">
        <w:rPr>
          <w:rtl w:val="0"/>
        </w:rPr>
        <w:t xml:space="preserve">Whatever is decided on ordering, </w:t>
      </w:r>
      <w:r w:rsidDel="00000000" w:rsidR="00000000" w:rsidRPr="00000000">
        <w:rPr>
          <w:b w:val="1"/>
          <w:bCs w:val="1"/>
          <w:rtl w:val="0"/>
        </w:rPr>
        <w:t xml:space="preserve">Joy's profile currently shows Ghost Research as the sole employer.</w:t>
      </w:r>
      <w:r w:rsidDel="00000000" w:rsidR="00000000" w:rsidRPr="00000000">
        <w:rPr>
          <w:rtl w:val="0"/>
        </w:rPr>
        <w:t xml:space="preserve"> Every profile visit generated by a Caspr post lands on a page that never mentions Caspr. Adding the Caspr position and setting it to display is the highest-leverage minute in the entire GTM.</w:t>
      </w:r>
    </w:p>
    <w:p w:rsidR="00000000" w:rsidDel="00000000" w:rsidP="00000000" w:rsidRDefault="00000000" w:rsidRPr="00000000" w14:paraId="00000049">
      <w:pPr>
        <w:pStyle w:val="Heading3"/>
        <w:rPr/>
      </w:pPr>
      <w:bookmarkStart w:colFirst="0" w:colLast="0" w:name="_29a6up5nc4b9" w:id="6"/>
      <w:bookmarkEnd w:id="6"/>
      <w:r w:rsidDel="00000000" w:rsidR="00000000" w:rsidRPr="00000000">
        <w:rPr>
          <w:rtl w:val="0"/>
        </w:rPr>
        <w:t xml:space="preserve">2.3 </w:t>
      </w:r>
      <w:r w:rsidDel="00000000" w:rsidR="00000000" w:rsidRPr="00000000">
        <w:rPr>
          <w:rFonts w:ascii="Roboto Mono" w:cs="Roboto Mono" w:eastAsia="Roboto Mono" w:hAnsi="Roboto Mono"/>
          <w:color w:val="188038"/>
          <w:rtl w:val="0"/>
        </w:rPr>
        <w:t xml:space="preserve">ex-Mckinsey</w:t>
      </w:r>
      <w:r w:rsidDel="00000000" w:rsidR="00000000" w:rsidRPr="00000000">
        <w:rPr>
          <w:rtl w:val="0"/>
        </w:rPr>
        <w:t xml:space="preserve"> is misspelled</w:t>
      </w:r>
    </w:p>
    <w:p w:rsidR="00000000" w:rsidDel="00000000" w:rsidP="00000000" w:rsidRDefault="00000000" w:rsidRPr="00000000" w14:paraId="0000004A">
      <w:pPr>
        <w:rPr/>
      </w:pPr>
      <w:r w:rsidDel="00000000" w:rsidR="00000000" w:rsidRPr="00000000">
        <w:rPr>
          <w:rtl w:val="0"/>
        </w:rPr>
        <w:t xml:space="preserve">It is </w:t>
      </w:r>
      <w:r w:rsidDel="00000000" w:rsidR="00000000" w:rsidRPr="00000000">
        <w:rPr>
          <w:rFonts w:ascii="Roboto Mono" w:cs="Roboto Mono" w:eastAsia="Roboto Mono" w:hAnsi="Roboto Mono"/>
          <w:color w:val="188038"/>
          <w:rtl w:val="0"/>
        </w:rPr>
        <w:t xml:space="preserve">McKinsey</w:t>
      </w:r>
      <w:r w:rsidDel="00000000" w:rsidR="00000000" w:rsidRPr="00000000">
        <w:rPr>
          <w:rtl w:val="0"/>
        </w:rPr>
        <w:t xml:space="preserve">. It sits in the headline of the person whose McKinsey pedigree is the documented answer to the #1 objection in the funnel (</w:t>
      </w:r>
      <w:r w:rsidDel="00000000" w:rsidR="00000000" w:rsidRPr="00000000">
        <w:rPr>
          <w:rFonts w:ascii="Roboto Mono" w:cs="Roboto Mono" w:eastAsia="Roboto Mono" w:hAnsi="Roboto Mono"/>
          <w:color w:val="188038"/>
          <w:rtl w:val="0"/>
        </w:rPr>
        <w:t xml:space="preserve">gtm-strategy.md</w:t>
      </w:r>
      <w:r w:rsidDel="00000000" w:rsidR="00000000" w:rsidRPr="00000000">
        <w:rPr>
          <w:rtl w:val="0"/>
        </w:rPr>
        <w:t xml:space="preserve"> §12). Free to fix, and exactly the class of detail this brand cannot afford to get wrong.</w:t>
      </w:r>
    </w:p>
    <w:p w:rsidR="00000000" w:rsidDel="00000000" w:rsidP="00000000" w:rsidRDefault="00000000" w:rsidRPr="00000000" w14:paraId="0000004B">
      <w:pPr>
        <w:pStyle w:val="Heading3"/>
        <w:rPr/>
      </w:pPr>
      <w:bookmarkStart w:colFirst="0" w:colLast="0" w:name="_ny976t6zk7vg" w:id="7"/>
      <w:bookmarkEnd w:id="7"/>
      <w:r w:rsidDel="00000000" w:rsidR="00000000" w:rsidRPr="00000000">
        <w:rPr>
          <w:rtl w:val="0"/>
        </w:rPr>
        <w:t xml:space="preserve">2.4 Jayant's headline is the biggest wasted asset in the plan</w:t>
      </w:r>
    </w:p>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Polymath | Mathematics Geek | Data Science | Machine Learning | Deep Learning | Research</w:t>
      </w:r>
      <w:r w:rsidDel="00000000" w:rsidR="00000000" w:rsidRPr="00000000">
        <w:rPr>
          <w:rtl w:val="0"/>
        </w:rPr>
        <w:t xml:space="preserve"> describes a job applicant, not the co-founder of an Analytical AI company. No company, no role, no reason to follow.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GTM has been looking for a credibility voice that is not Joy's. It already exists: Jayant's own ML-paper critique drew 34 reactions and 4 comments on 2,454 followers — proportionally stronger than most posts on the larger account. </w:t>
      </w:r>
      <w:r w:rsidDel="00000000" w:rsidR="00000000" w:rsidRPr="00000000">
        <w:rPr>
          <w:b w:val="1"/>
          <w:bCs w:val="1"/>
          <w:rtl w:val="0"/>
        </w:rPr>
        <w:t xml:space="preserve">The builder's voice works. It is simply not switched on.</w:t>
      </w:r>
      <w:r w:rsidDel="00000000" w:rsidR="00000000" w:rsidRPr="00000000">
        <w:rPr>
          <w:rtl w:val="0"/>
        </w:rPr>
      </w:r>
    </w:p>
    <w:p w:rsidR="00000000" w:rsidDel="00000000" w:rsidP="00000000" w:rsidRDefault="00000000" w:rsidRPr="00000000" w14:paraId="0000004F">
      <w:pPr>
        <w:pStyle w:val="Heading3"/>
        <w:rPr/>
      </w:pPr>
      <w:bookmarkStart w:colFirst="0" w:colLast="0" w:name="_rlzpp41d9ut" w:id="8"/>
      <w:bookmarkEnd w:id="8"/>
      <w:r w:rsidDel="00000000" w:rsidR="00000000" w:rsidRPr="00000000">
        <w:rPr>
          <w:rtl w:val="0"/>
        </w:rPr>
        <w:t xml:space="preserve">2.5 Keshav's headline still says EZ</w:t>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Junior Data Scientist at EZ</w:t>
      </w:r>
      <w:r w:rsidDel="00000000" w:rsidR="00000000" w:rsidRPr="00000000">
        <w:rPr>
          <w:rtl w:val="0"/>
        </w:rPr>
        <w:t xml:space="preserve"> while the company field says Caspr. A year stale. The honours list behind it — hackathon wins, Leetcode count — reads as a graduate job hunt rather than a member of a founding team.</w:t>
      </w:r>
    </w:p>
    <w:p w:rsidR="00000000" w:rsidDel="00000000" w:rsidP="00000000" w:rsidRDefault="00000000" w:rsidRPr="00000000" w14:paraId="00000051">
      <w:pPr>
        <w:pStyle w:val="Heading3"/>
        <w:rPr/>
      </w:pPr>
      <w:bookmarkStart w:colFirst="0" w:colLast="0" w:name="_zcpku7xnqjh3" w:id="9"/>
      <w:bookmarkEnd w:id="9"/>
      <w:r w:rsidDel="00000000" w:rsidR="00000000" w:rsidRPr="00000000">
        <w:rPr>
          <w:rtl w:val="0"/>
        </w:rPr>
        <w:t xml:space="preserve">2.6 Kartikey is not connected to the founders, and his only activity is interview-prep content</w:t>
      </w:r>
    </w:p>
    <w:p w:rsidR="00000000" w:rsidDel="00000000" w:rsidP="00000000" w:rsidRDefault="00000000" w:rsidRPr="00000000" w14:paraId="00000052">
      <w:pPr>
        <w:rPr/>
      </w:pPr>
      <w:r w:rsidDel="00000000" w:rsidR="00000000" w:rsidRPr="00000000">
        <w:rPr>
          <w:rtl w:val="0"/>
        </w:rPr>
        <w:t xml:space="preserve">He shows as a </w:t>
      </w:r>
      <w:r w:rsidDel="00000000" w:rsidR="00000000" w:rsidRPr="00000000">
        <w:rPr>
          <w:b w:val="1"/>
          <w:bCs w:val="1"/>
          <w:rtl w:val="0"/>
        </w:rPr>
        <w:t xml:space="preserve">2nd-degree connection</w:t>
      </w:r>
      <w:r w:rsidDel="00000000" w:rsidR="00000000" w:rsidRPr="00000000">
        <w:rPr>
          <w:rtl w:val="0"/>
        </w:rPr>
        <w:t xml:space="preserve"> — Joy and he are not connected. His sole recent activity is resharing a "67+ interview questions for 40 LPA offers" list, which reads publicly as job-seeking. His headline carries no company at all.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Two actions: connect internally, and give him a lane so his feed says </w:t>
      </w:r>
      <w:r w:rsidDel="00000000" w:rsidR="00000000" w:rsidRPr="00000000">
        <w:rPr>
          <w:i w:val="1"/>
          <w:iCs w:val="1"/>
          <w:rtl w:val="0"/>
        </w:rPr>
        <w:t xml:space="preserve">frontend engineer building something</w:t>
      </w:r>
      <w:r w:rsidDel="00000000" w:rsidR="00000000" w:rsidRPr="00000000">
        <w:rPr>
          <w:rtl w:val="0"/>
        </w:rPr>
        <w:t xml:space="preserve"> rather than </w:t>
      </w:r>
      <w:r w:rsidDel="00000000" w:rsidR="00000000" w:rsidRPr="00000000">
        <w:rPr>
          <w:i w:val="1"/>
          <w:iCs w:val="1"/>
          <w:rtl w:val="0"/>
        </w:rPr>
        <w:t xml:space="preserve">frontend engineer looking</w:t>
      </w:r>
      <w:r w:rsidDel="00000000" w:rsidR="00000000" w:rsidRPr="00000000">
        <w:rPr>
          <w:rtl w:val="0"/>
        </w:rPr>
        <w:t xml:space="preserve">.</w:t>
      </w:r>
    </w:p>
    <w:p w:rsidR="00000000" w:rsidDel="00000000" w:rsidP="00000000" w:rsidRDefault="00000000" w:rsidRPr="00000000" w14:paraId="00000055">
      <w:pPr>
        <w:pStyle w:val="Heading3"/>
        <w:rPr/>
      </w:pPr>
      <w:bookmarkStart w:colFirst="0" w:colLast="0" w:name="_uwkr8a4k36e8" w:id="10"/>
      <w:bookmarkEnd w:id="10"/>
      <w:r w:rsidDel="00000000" w:rsidR="00000000" w:rsidRPr="00000000">
        <w:rPr>
          <w:rtl w:val="0"/>
        </w:rPr>
        <w:t xml:space="preserve">2.7 Naman has never posted</w:t>
      </w:r>
    </w:p>
    <w:p w:rsidR="00000000" w:rsidDel="00000000" w:rsidP="00000000" w:rsidRDefault="00000000" w:rsidRPr="00000000" w14:paraId="00000056">
      <w:pPr>
        <w:rPr/>
      </w:pPr>
      <w:r w:rsidDel="00000000" w:rsidR="00000000" w:rsidRPr="00000000">
        <w:rPr>
          <w:rtl w:val="0"/>
        </w:rPr>
        <w:t xml:space="preserve">766 followers, three congratulation comments in eleven months. Do not start here. Naman goes on </w:t>
      </w:r>
      <w:r w:rsidDel="00000000" w:rsidR="00000000" w:rsidRPr="00000000">
        <w:rPr>
          <w:b w:val="1"/>
          <w:bCs w:val="1"/>
          <w:rtl w:val="0"/>
        </w:rPr>
        <w:t xml:space="preserve">comments only</w:t>
      </w:r>
      <w:r w:rsidDel="00000000" w:rsidR="00000000" w:rsidRPr="00000000">
        <w:rPr>
          <w:rtl w:val="0"/>
        </w:rPr>
        <w:t xml:space="preserve"> for the first eight weeks and builds a base before being asked to publish.</w:t>
      </w:r>
    </w:p>
    <w:p w:rsidR="00000000" w:rsidDel="00000000" w:rsidP="00000000" w:rsidRDefault="00000000" w:rsidRPr="00000000" w14:paraId="00000057">
      <w:pPr>
        <w:pStyle w:val="Heading3"/>
        <w:rPr/>
      </w:pPr>
      <w:bookmarkStart w:colFirst="0" w:colLast="0" w:name="_40xqwgijnf8i" w:id="11"/>
      <w:bookmarkEnd w:id="11"/>
      <w:r w:rsidDel="00000000" w:rsidR="00000000" w:rsidRPr="00000000">
        <w:rPr>
          <w:rtl w:val="0"/>
        </w:rPr>
        <w:t xml:space="preserve">2.8 The Caspr company page is publishing prohibited copy right now</w:t>
      </w:r>
    </w:p>
    <w:p w:rsidR="00000000" w:rsidDel="00000000" w:rsidP="00000000" w:rsidRDefault="00000000" w:rsidRPr="00000000" w14:paraId="00000058">
      <w:pPr>
        <w:rPr/>
      </w:pPr>
      <w:r w:rsidDel="00000000" w:rsidR="00000000" w:rsidRPr="00000000">
        <w:rPr>
          <w:rtl w:val="0"/>
        </w:rPr>
        <w:t xml:space="preserve">Live posts on the Caspr page, reposted by team members, contain: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"Large Analysis Model (LAM)"</w:t>
      </w:r>
      <w:r w:rsidDel="00000000" w:rsidR="00000000" w:rsidRPr="00000000">
        <w:rPr>
          <w:rtl w:val="0"/>
        </w:rPr>
        <w:t xml:space="preserve"> — explicitly banned in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site-truth.md</w:t>
      </w:r>
      <w:r w:rsidDel="00000000" w:rsidR="00000000" w:rsidRPr="00000000">
        <w:rPr>
          <w:rtl w:val="0"/>
        </w:rPr>
        <w:t xml:space="preserve"> §7</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"1 million curated sources"</w:t>
      </w:r>
      <w:r w:rsidDel="00000000" w:rsidR="00000000" w:rsidRPr="00000000">
        <w:rPr>
          <w:rtl w:val="0"/>
        </w:rPr>
        <w:t xml:space="preserve"> — the current figure is 25M+</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"It's AI for market research"</w:t>
      </w:r>
      <w:r w:rsidDel="00000000" w:rsidR="00000000" w:rsidRPr="00000000">
        <w:rPr>
          <w:rtl w:val="0"/>
        </w:rPr>
        <w:t xml:space="preserve"> — the retired positioning the entire website rebuild exists to replace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Public, indexed, and carrying the brand. </w:t>
      </w:r>
      <w:r w:rsidDel="00000000" w:rsidR="00000000" w:rsidRPr="00000000">
        <w:rPr>
          <w:b w:val="1"/>
          <w:bCs w:val="1"/>
          <w:rtl w:val="0"/>
        </w:rPr>
        <w:t xml:space="preserve">Audit and clean the company page before any profile drives traffic to it.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barxplm7ruds" w:id="12"/>
      <w:bookmarkEnd w:id="12"/>
      <w:r w:rsidDel="00000000" w:rsidR="00000000" w:rsidRPr="00000000">
        <w:rPr>
          <w:rtl w:val="0"/>
        </w:rPr>
        <w:t xml:space="preserve">3 · The format that already works — proven on your own accounts</w:t>
      </w:r>
    </w:p>
    <w:p w:rsidR="00000000" w:rsidDel="00000000" w:rsidP="00000000" w:rsidRDefault="00000000" w:rsidRPr="00000000" w14:paraId="00000062">
      <w:pPr>
        <w:rPr/>
      </w:pPr>
      <w:r w:rsidDel="00000000" w:rsidR="00000000" w:rsidRPr="00000000">
        <w:rPr>
          <w:rtl w:val="0"/>
        </w:rPr>
        <w:t xml:space="preserve">Two data points, both from this team, both pointing the same way.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Joy — AI Summit strategic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Real event → Caspr analysis → </w:t>
            </w:r>
            <w:r w:rsidDel="00000000" w:rsidR="00000000" w:rsidRPr="00000000">
              <w:rPr>
                <w:b w:val="1"/>
                <w:bCs w:val="1"/>
                <w:rtl w:val="0"/>
              </w:rPr>
              <w:t xml:space="preserve">93-page document attached</w:t>
            </w:r>
            <w:r w:rsidDel="00000000" w:rsidR="00000000" w:rsidRPr="00000000">
              <w:rPr>
                <w:rFonts w:ascii="Arial Unicode MS" w:cs="Arial Unicode MS" w:eastAsia="Arial Unicode MS" w:hAnsi="Arial Unicode MS"/>
                <w:rtl w:val="0"/>
              </w:rPr>
              <w:t xml:space="preserve"> → "Put Caspr to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2,945 impressions, 40 reactions</w:t>
            </w:r>
            <w:r w:rsidDel="00000000" w:rsidR="00000000" w:rsidRPr="00000000">
              <w:rPr>
                <w:rtl w:val="0"/>
              </w:rPr>
              <w:t xml:space="preserve"> — the best Caspr-related post on the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Jayant — Agentic AI banking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Real question → Caspr Study → </w:t>
            </w:r>
            <w:r w:rsidDel="00000000" w:rsidR="00000000" w:rsidRPr="00000000">
              <w:rPr>
                <w:b w:val="1"/>
                <w:bCs w:val="1"/>
                <w:rtl w:val="0"/>
              </w:rPr>
              <w:t xml:space="preserve">74-page document attached</w:t>
            </w:r>
            <w:r w:rsidDel="00000000" w:rsidR="00000000" w:rsidRPr="00000000">
              <w:rPr>
                <w:rFonts w:ascii="Arial Unicode MS" w:cs="Arial Unicode MS" w:eastAsia="Arial Unicode MS" w:hAnsi="Arial Unicode MS"/>
                <w:rtl w:val="0"/>
              </w:rPr>
              <w:t xml:space="preserve"> → "Created with Caspr.ai"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Strong content, </w:t>
            </w:r>
            <w:r w:rsidDel="00000000" w:rsidR="00000000" w:rsidRPr="00000000">
              <w:rPr>
                <w:b w:val="1"/>
                <w:bCs w:val="1"/>
                <w:rtl w:val="0"/>
              </w:rPr>
              <w:t xml:space="preserve">10 reactions</w:t>
            </w:r>
            <w:r w:rsidDel="00000000" w:rsidR="00000000" w:rsidRPr="00000000">
              <w:rPr>
                <w:rtl w:val="0"/>
              </w:rPr>
              <w:t xml:space="preserve"> — no engagement support</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gtm-strategy.md</w:t>
      </w:r>
      <w:r w:rsidDel="00000000" w:rsidR="00000000" w:rsidRPr="00000000">
        <w:rPr>
          <w:rtl w:val="0"/>
        </w:rPr>
        <w:t xml:space="preserve"> §9 thesis that 40% of content should be output showcases is not a hypothesis. It is the best-performing thing either founder has published. And the Jayant post demonstrates the missing half: </w:t>
      </w:r>
      <w:r w:rsidDel="00000000" w:rsidR="00000000" w:rsidRPr="00000000">
        <w:rPr>
          <w:b w:val="1"/>
          <w:bCs w:val="1"/>
          <w:rtl w:val="0"/>
        </w:rPr>
        <w:t xml:space="preserve">good content with no coordinated engagement dies.</w:t>
      </w:r>
      <w:r w:rsidDel="00000000" w:rsidR="00000000" w:rsidRPr="00000000">
        <w:rPr>
          <w:rtl w:val="0"/>
        </w:rPr>
        <w:t xml:space="preserve"> That is precisely what the seven-person layer is for.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One further signal: Joy's highest-reach post of the year — 9,091 impressions — was the capped WhatsApp group for CXOs and investors. Pure utility, no product. </w:t>
      </w:r>
      <w:r w:rsidDel="00000000" w:rsidR="00000000" w:rsidRPr="00000000">
        <w:rPr>
          <w:b w:val="1"/>
          <w:bCs w:val="1"/>
          <w:rtl w:val="0"/>
        </w:rPr>
        <w:t xml:space="preserve">Utility outperforms opinion on this account by roughly 3×</w:t>
      </w:r>
      <w:r w:rsidDel="00000000" w:rsidR="00000000" w:rsidRPr="00000000">
        <w:rPr>
          <w:rtl w:val="0"/>
        </w:rPr>
        <w:t xml:space="preserve">, which argues for tools, datasets and access as content, not just commentary.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ft6n2nyyjam4" w:id="13"/>
      <w:bookmarkEnd w:id="13"/>
      <w:r w:rsidDel="00000000" w:rsidR="00000000" w:rsidRPr="00000000">
        <w:rPr>
          <w:rtl w:val="0"/>
        </w:rPr>
        <w:t xml:space="preserve">4 · Proposed headline rewrites</w:t>
      </w:r>
    </w:p>
    <w:p w:rsidR="00000000" w:rsidDel="00000000" w:rsidP="00000000" w:rsidRDefault="00000000" w:rsidRPr="00000000" w14:paraId="00000074">
      <w:pPr>
        <w:rPr/>
      </w:pPr>
      <w:r w:rsidDel="00000000" w:rsidR="00000000" w:rsidRPr="00000000">
        <w:rPr>
          <w:rtl w:val="0"/>
        </w:rPr>
        <w:t xml:space="preserve">Brand voice applied: conclusions not descriptions, no keyword stuffing, no emoji, no exclamation points.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Joy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Founder &amp; CEO — Analytical AI for business analysis. Ex-McKinsey.</w:t>
            </w:r>
            <w:r w:rsidDel="00000000" w:rsidR="00000000" w:rsidRPr="00000000">
              <w:rPr>
                <w:rtl w:val="0"/>
              </w:rPr>
              <w:t xml:space="preserve"> </w:t>
            </w:r>
            <w:r w:rsidDel="00000000" w:rsidR="00000000" w:rsidRPr="00000000">
              <w:rPr>
                <w:i w:val="1"/>
                <w:iCs w:val="1"/>
                <w:rtl w:val="0"/>
              </w:rPr>
              <w:t xml:space="preserve">(deliberately unbranded: it holds both companies without naming either, and fixes the McKinsey spelling)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Jayant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Co-founder &amp; CTO, Caspr — building Analytical AI: research methodology, live data, cited 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Dixit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Data Scientist, Caspr — retrieval, evaluation and citation systems for Analytical 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Amit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AI Software Engineer, Caspr — founding team. Building the analysis engine.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Keshav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Roboto Mono" w:cs="Roboto Mono" w:eastAsia="Roboto Mono" w:hAnsi="Roboto Mono"/>
                <w:color w:val="188038"/>
                <w:rtl w:val="0"/>
              </w:rPr>
              <w:t xml:space="preserve">Data Scientist, Caspr — analysis pipelines and evaluation.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Naman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AI Software Engineer, Caspr — founding team.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Kartikey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Senior Frontend Engineer, Caspr — the interface for Analytical AI.</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Rule applied throughout: </w:t>
      </w:r>
      <w:r w:rsidDel="00000000" w:rsidR="00000000" w:rsidRPr="00000000">
        <w:rPr>
          <w:b w:val="1"/>
          <w:bCs w:val="1"/>
          <w:rtl w:val="0"/>
        </w:rPr>
        <w:t xml:space="preserve">one role, one company, one reason to follow.</w:t>
      </w:r>
      <w:r w:rsidDel="00000000" w:rsidR="00000000" w:rsidRPr="00000000">
        <w:rPr>
          <w:rtl w:val="0"/>
        </w:rPr>
        <w:t xml:space="preserve"> Pipe-separated skill lists read as availability for hire, not authority.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Joy and Jayant additionally pin a Featured section: one real Caspr output, plus the </w:t>
      </w:r>
      <w:r w:rsidDel="00000000" w:rsidR="00000000" w:rsidRPr="00000000">
        <w:rPr>
          <w:rFonts w:ascii="Roboto Mono" w:cs="Roboto Mono" w:eastAsia="Roboto Mono" w:hAnsi="Roboto Mono"/>
          <w:color w:val="188038"/>
          <w:rtl w:val="0"/>
        </w:rPr>
        <w:t xml:space="preserve">/samples</w:t>
      </w:r>
      <w:r w:rsidDel="00000000" w:rsidR="00000000" w:rsidRPr="00000000">
        <w:rPr>
          <w:rtl w:val="0"/>
        </w:rPr>
        <w:t xml:space="preserve"> link once it holds real reports.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4p1t23q93ks7" w:id="14"/>
      <w:bookmarkEnd w:id="14"/>
      <w:r w:rsidDel="00000000" w:rsidR="00000000" w:rsidRPr="00000000">
        <w:rPr>
          <w:rtl w:val="0"/>
        </w:rPr>
        <w:t xml:space="preserve">5 · Voice lanes — who owns what</w:t>
      </w:r>
    </w:p>
    <w:p w:rsidR="00000000" w:rsidDel="00000000" w:rsidP="00000000" w:rsidRDefault="00000000" w:rsidRPr="00000000" w14:paraId="0000008D">
      <w:pPr>
        <w:rPr/>
      </w:pPr>
      <w:r w:rsidDel="00000000" w:rsidR="00000000" w:rsidRPr="00000000">
        <w:rPr>
          <w:rtl w:val="0"/>
        </w:rPr>
        <w:t xml:space="preserve">Never two people on the same subject in the same week. Each lane is a standing beat, so the calendar writes itself.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Never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Joy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The analyst.</w:t>
            </w:r>
            <w:r w:rsidDel="00000000" w:rsidR="00000000" w:rsidRPr="00000000">
              <w:rPr>
                <w:rtl w:val="0"/>
              </w:rPr>
              <w:t xml:space="preserve"> Findings from real analyses, the category argument, ICP pain, customer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Technical architecture; generic AI commentary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Jayant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The builder.</w:t>
            </w:r>
            <w:r w:rsidDel="00000000" w:rsidR="00000000" w:rsidRPr="00000000">
              <w:rPr>
                <w:rtl w:val="0"/>
              </w:rPr>
              <w:t xml:space="preserve"> How the Learning Brain reads live sources, why citation is hard, evaluation, security, native multilingual generation, honest engineering trade-offs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1/week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Marketing claims;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Dixit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The applied scientist.</w:t>
            </w:r>
            <w:r w:rsidDel="00000000" w:rsidR="00000000" w:rsidRPr="00000000">
              <w:rPr>
                <w:rtl w:val="0"/>
              </w:rPr>
              <w:t xml:space="preserve"> Retrieval, evaluation, hallucination measurement, agent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1/fortnight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Product roadmap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Amit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The engineer at work.</w:t>
            </w:r>
            <w:r w:rsidDel="00000000" w:rsidR="00000000" w:rsidRPr="00000000">
              <w:rPr>
                <w:rtl w:val="0"/>
              </w:rPr>
              <w:t xml:space="preserve"> What shipped, what broke, what the team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1/fortnight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Strategy;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Kartikey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The interface.</w:t>
            </w:r>
            <w:r w:rsidDel="00000000" w:rsidR="00000000" w:rsidRPr="00000000">
              <w:rPr>
                <w:rtl w:val="0"/>
              </w:rPr>
              <w:t xml:space="preserve"> Designing for long documents, citation UI, reading experience,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1/fortnight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Anything speaking for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Keshav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The learner.</w:t>
            </w:r>
            <w:r w:rsidDel="00000000" w:rsidR="00000000" w:rsidRPr="00000000">
              <w:rPr>
                <w:rtl w:val="0"/>
              </w:rPr>
              <w:t xml:space="preserve"> Genuinely useful technical notes from inside the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1/fortnight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Anything speaking for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Naman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Comments only</w:t>
            </w:r>
            <w:r w:rsidDel="00000000" w:rsidR="00000000" w:rsidRPr="00000000">
              <w:rPr>
                <w:rtl w:val="0"/>
              </w:rPr>
              <w:t xml:space="preserve"> for eight weeks, then joins the engineer 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r>
    </w:tbl>
    <w:p w:rsidR="00000000" w:rsidDel="00000000" w:rsidP="00000000" w:rsidRDefault="00000000" w:rsidRPr="00000000" w14:paraId="000000AF">
      <w:pPr>
        <w:pStyle w:val="Heading3"/>
        <w:rPr/>
      </w:pPr>
      <w:bookmarkStart w:colFirst="0" w:colLast="0" w:name="_mxh2lin3w39m" w:id="15"/>
      <w:bookmarkEnd w:id="15"/>
      <w:r w:rsidDel="00000000" w:rsidR="00000000" w:rsidRPr="00000000">
        <w:rPr>
          <w:rtl w:val="0"/>
        </w:rPr>
        <w:t xml:space="preserve">The engagement rule — the part that carries the reach</w:t>
      </w:r>
    </w:p>
    <w:p w:rsidR="00000000" w:rsidDel="00000000" w:rsidP="00000000" w:rsidRDefault="00000000" w:rsidRPr="00000000" w14:paraId="000000B0">
      <w:pPr>
        <w:rPr/>
      </w:pPr>
      <w:r w:rsidDel="00000000" w:rsidR="00000000" w:rsidRPr="00000000">
        <w:rPr>
          <w:rtl w:val="0"/>
        </w:rPr>
        <w:t xml:space="preserve">LinkedIn weights substantive comments in the first 30–60 minutes heavily. Seven people commenting on a founder post materially changes its distribution. This works only if it is real.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b w:val="1"/>
          <w:bCs w:val="1"/>
          <w:rtl w:val="0"/>
        </w:rPr>
        <w:t xml:space="preserve">No coordinated applause.</w:t>
      </w:r>
      <w:r w:rsidDel="00000000" w:rsidR="00000000" w:rsidRPr="00000000">
        <w:rPr>
          <w:rtl w:val="0"/>
        </w:rPr>
        <w:t xml:space="preserve"> Every comment must add a fact, a number, a counter-example, or a genuine question from that person's own domain. If a comment could have been written by someone who had not read the post, it does not go out.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"Great post" from five colleagues is visible astroturf, and it costs a defensibility brand more than the reach is worth.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Weekly minimum per person:</w:t>
      </w:r>
      <w:r w:rsidDel="00000000" w:rsidR="00000000" w:rsidRPr="00000000">
        <w:rPr>
          <w:rtl w:val="0"/>
        </w:rPr>
        <w:t xml:space="preserve"> two substantive comments — one on a team post, one on an external post in their lane (a target ICP, a community, a journalist).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w02e2xklud1r" w:id="16"/>
      <w:bookmarkEnd w:id="16"/>
      <w:r w:rsidDel="00000000" w:rsidR="00000000" w:rsidRPr="00000000">
        <w:rPr>
          <w:rtl w:val="0"/>
        </w:rPr>
        <w:t xml:space="preserve">6 · Time budget — reallocated</w:t>
      </w:r>
    </w:p>
    <w:p w:rsidR="00000000" w:rsidDel="00000000" w:rsidP="00000000" w:rsidRDefault="00000000" w:rsidRPr="00000000" w14:paraId="000000BA">
      <w:pPr>
        <w:rPr/>
      </w:pPr>
      <w:r w:rsidDel="00000000" w:rsidR="00000000" w:rsidRPr="00000000">
        <w:rPr>
          <w:rtl w:val="0"/>
        </w:rPr>
        <w:t xml:space="preserve">The proposed total is kept; where it is spent changes.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Spent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Approve own post (2) · publish (3) · 3 substantive comments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Jayant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Dixit / Amit / Kartikey / Keshav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20 min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Own post fortnightly (5) · 2 comments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2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Core team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Arial Unicode MS" w:cs="Arial Unicode MS" w:eastAsia="Arial Unicode MS" w:hAnsi="Arial Unicode MS"/>
                <w:b w:val="1"/>
                <w:bCs w:val="1"/>
                <w:rtl w:val="0"/>
              </w:rPr>
              <w:t xml:space="preserve">≈130 min/week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Distribution only</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The core team should not be reviewing content.</w:t>
      </w:r>
      <w:r w:rsidDel="00000000" w:rsidR="00000000" w:rsidRPr="00000000">
        <w:rPr>
          <w:rtl w:val="0"/>
        </w:rPr>
        <w:t xml:space="preserve"> Review belongs to the three-person marketing team — an experienced performance TL, a social specialist and an SEO practitioner at 2–3 hours each is 8–9 hours of qualified review capacity per week. Spending founder minutes on QA that a 15-year performance marketer does better is the wrong trade. Founder minutes buy distribution, which nobody else on the team can provide.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xks8esrvxh6k" w:id="17"/>
      <w:bookmarkEnd w:id="17"/>
      <w:r w:rsidDel="00000000" w:rsidR="00000000" w:rsidRPr="00000000">
        <w:rPr>
          <w:rtl w:val="0"/>
        </w:rPr>
        <w:t xml:space="preserve">7 · Sequence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rtl w:val="0"/>
              </w:rPr>
              <w:t xml:space="preserve">Company-page audit: remove LAM, correct 1M → 25M, retire "AI for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Marketing 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Joy adds Caspr as a concurrent current position and sets it to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Jayant, Dixit, Amit, Keshav, Naman, Kartikey select the single canonical Caspr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Headlines and About sections applied from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Founders connect with Kartikey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Joy and Jayant publish in lane; full team comments within 60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Dixit and Amit join the rota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First reach delta measured against the baseline in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Marketing 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Naman moves from comments to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w:t>
            </w:r>
          </w:p>
        </w:tc>
      </w:tr>
    </w:tbl>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