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ew3fnav5hwjb" w:id="0"/>
      <w:bookmarkEnd w:id="0"/>
      <w:r w:rsidDel="00000000" w:rsidR="00000000" w:rsidRPr="00000000">
        <w:rPr>
          <w:rtl w:val="0"/>
        </w:rPr>
        <w:t xml:space="preserve">Expert Testimonial Programme — Production Brief</w:t>
      </w:r>
    </w:p>
    <w:p w:rsidR="00000000" w:rsidDel="00000000" w:rsidP="00000000" w:rsidRDefault="00000000" w:rsidRPr="00000000" w14:paraId="00000002">
      <w:pPr>
        <w:rPr/>
      </w:pPr>
      <w:r w:rsidDel="00000000" w:rsidR="00000000" w:rsidRPr="00000000">
        <w:rPr>
          <w:b w:val="1"/>
          <w:bCs w:val="1"/>
          <w:rtl w:val="0"/>
        </w:rPr>
        <w:t xml:space="preserve">Date:</w:t>
      </w:r>
      <w:r w:rsidDel="00000000" w:rsidR="00000000" w:rsidRPr="00000000">
        <w:rPr>
          <w:rtl w:val="0"/>
        </w:rPr>
        <w:t xml:space="preserve"> 19 August 2026 </w:t>
      </w:r>
      <w:r w:rsidDel="00000000" w:rsidR="00000000" w:rsidRPr="00000000">
        <w:rPr>
          <w:b w:val="1"/>
          <w:bCs w:val="1"/>
          <w:rtl w:val="0"/>
        </w:rPr>
        <w:t xml:space="preserve">Owner:</w:t>
      </w:r>
      <w:r w:rsidDel="00000000" w:rsidR="00000000" w:rsidRPr="00000000">
        <w:rPr>
          <w:rtl w:val="0"/>
        </w:rPr>
        <w:t xml:space="preserve"> Digital Marketing team, working with the expert-relations SPOC </w:t>
      </w:r>
      <w:r w:rsidDel="00000000" w:rsidR="00000000" w:rsidRPr="00000000">
        <w:rPr>
          <w:b w:val="1"/>
          <w:bCs w:val="1"/>
          <w:rtl w:val="0"/>
        </w:rPr>
        <w:t xml:space="preserve">Target:</w:t>
      </w:r>
      <w:r w:rsidDel="00000000" w:rsidR="00000000" w:rsidRPr="00000000">
        <w:rPr>
          <w:rtl w:val="0"/>
        </w:rPr>
        <w:t xml:space="preserve"> 10 video testimonials + 10 written, recorded remotely, delivered as a reusable asset library </w:t>
      </w:r>
      <w:r w:rsidDel="00000000" w:rsidR="00000000" w:rsidRPr="00000000">
        <w:rPr>
          <w:b w:val="1"/>
          <w:bCs w:val="1"/>
          <w:rtl w:val="0"/>
        </w:rPr>
        <w:t xml:space="preserve">Status:</w:t>
      </w:r>
      <w:r w:rsidDel="00000000" w:rsidR="00000000" w:rsidRPr="00000000">
        <w:rPr>
          <w:rtl w:val="0"/>
        </w:rPr>
        <w:t xml:space="preserve"> Ready to brief</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3vk6eqrudo0" w:id="1"/>
      <w:bookmarkEnd w:id="1"/>
      <w:r w:rsidDel="00000000" w:rsidR="00000000" w:rsidRPr="00000000">
        <w:rPr>
          <w:rtl w:val="0"/>
        </w:rPr>
        <w:t xml:space="preserve">1 · Why this is worth doing properly</w:t>
      </w:r>
    </w:p>
    <w:p w:rsidR="00000000" w:rsidDel="00000000" w:rsidP="00000000" w:rsidRDefault="00000000" w:rsidRPr="00000000" w14:paraId="00000006">
      <w:pPr>
        <w:rPr/>
      </w:pPr>
      <w:r w:rsidDel="00000000" w:rsidR="00000000" w:rsidRPr="00000000">
        <w:rPr>
          <w:rtl w:val="0"/>
        </w:rPr>
        <w:t xml:space="preserve">Caspr's single largest conversion barrier is documented and unambiguous: </w:t>
      </w:r>
      <w:r w:rsidDel="00000000" w:rsidR="00000000" w:rsidRPr="00000000">
        <w:rPr>
          <w:i w:val="1"/>
          <w:iCs w:val="1"/>
          <w:rtl w:val="0"/>
        </w:rPr>
        <w:t xml:space="preserve">"will AI-generated research be credible enough to put in front of a board, an investor, or a client?"</w:t>
      </w:r>
      <w:r w:rsidDel="00000000" w:rsidR="00000000" w:rsidRPr="00000000">
        <w:rPr>
          <w:rtl w:val="0"/>
        </w:rPr>
        <w:t xml:space="preserve"> Every ICP raises it. No amount of copy answers it.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What answers it is a person with twenty years at Kantar, Nielsen, GfK, Euromonitor, IDC or S&amp;P Global saying, on camera, in their own words, that the output holds up.</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We have access to sixteen such people. The marginal cost is a video-call recording and an editor's time. </w:t>
      </w:r>
      <w:r w:rsidDel="00000000" w:rsidR="00000000" w:rsidRPr="00000000">
        <w:rPr>
          <w:b w:val="1"/>
          <w:bCs w:val="1"/>
          <w:rtl w:val="0"/>
        </w:rPr>
        <w:t xml:space="preserve">This is the highest-leverage asset available to the company at close to zero cost</w:t>
      </w:r>
      <w:r w:rsidDel="00000000" w:rsidR="00000000" w:rsidRPr="00000000">
        <w:rPr>
          <w:rtl w:val="0"/>
        </w:rPr>
        <w:t xml:space="preserve">, and it is currently unbuilt.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So the standard is: produce this to the quality of the product. A grainy webcam clip with laptop audio undermines the exact claim it is making. A properly lit, properly recorded, properly graded interview with a named senior practitioner does the opposite.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Build once, use for two years.</w:t>
      </w:r>
      <w:r w:rsidDel="00000000" w:rsidR="00000000" w:rsidRPr="00000000">
        <w:rPr>
          <w:rtl w:val="0"/>
        </w:rPr>
        <w:t xml:space="preserve"> Ten interviews at 30–45 minutes each yields a library of roughly 200 usable segments — website, ads, sales decks, email, social, the </w:t>
      </w:r>
      <w:r w:rsidDel="00000000" w:rsidR="00000000" w:rsidRPr="00000000">
        <w:rPr>
          <w:rFonts w:ascii="Roboto Mono" w:cs="Roboto Mono" w:eastAsia="Roboto Mono" w:hAnsi="Roboto Mono"/>
          <w:color w:val="188038"/>
          <w:rtl w:val="0"/>
        </w:rPr>
        <w:t xml:space="preserve">/customers</w:t>
      </w:r>
      <w:r w:rsidDel="00000000" w:rsidR="00000000" w:rsidRPr="00000000">
        <w:rPr>
          <w:rtl w:val="0"/>
        </w:rPr>
        <w:t xml:space="preserve"> page, ICP landing pages, and the sales objection-handling pack. Only a fraction gets used at launch. The rest is inventory.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yc2ooiajosc2" w:id="2"/>
      <w:bookmarkEnd w:id="2"/>
      <w:r w:rsidDel="00000000" w:rsidR="00000000" w:rsidRPr="00000000">
        <w:rPr>
          <w:rtl w:val="0"/>
        </w:rPr>
        <w:t xml:space="preserve">2 · The boundary rule — read before any outreach</w:t>
      </w:r>
    </w:p>
    <w:p w:rsidR="00000000" w:rsidDel="00000000" w:rsidP="00000000" w:rsidRDefault="00000000" w:rsidRPr="00000000" w14:paraId="00000012">
      <w:pPr>
        <w:rPr/>
      </w:pPr>
      <w:r w:rsidDel="00000000" w:rsidR="00000000" w:rsidRPr="00000000">
        <w:rPr>
          <w:b w:val="1"/>
          <w:bCs w:val="1"/>
          <w:rtl w:val="0"/>
        </w:rPr>
        <w:t xml:space="preserve">No Caspr-published material names Ghost Research.</w:t>
      </w:r>
      <w:r w:rsidDel="00000000" w:rsidR="00000000" w:rsidRPr="00000000">
        <w:rPr>
          <w:rtl w:val="0"/>
        </w:rPr>
        <w:t xml:space="preserve"> Not in the video, not in the lower third, not in the caption, not in the outreach email, not in the consent form. This is a standing instruction and it is not negotiable at production level.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distinction to hold: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b w:val="1"/>
                <w:bCs w:val="1"/>
                <w:rtl w:val="0"/>
              </w:rPr>
              <w:t xml:space="preserve">How we reach them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Through the existing expert-relations SPOC and their existing relationship. Entirely fine, and the reason this is cheap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b w:val="1"/>
                <w:bCs w:val="1"/>
                <w:rtl w:val="0"/>
              </w:rPr>
              <w:t xml:space="preserve">How they are published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As independent senior practitioners in their own field, attributed to their own career credentials</w:t>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Attribution format — use exactly this shape:</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ind w:left="600" w:right="600" w:firstLine="0"/>
        <w:rPr/>
      </w:pPr>
      <w:r w:rsidDel="00000000" w:rsidR="00000000" w:rsidRPr="00000000">
        <w:rPr>
          <w:b w:val="1"/>
          <w:bCs w:val="1"/>
          <w:rtl w:val="0"/>
        </w:rPr>
        <w:t xml:space="preserve">Andrea Peltrini</w:t>
      </w:r>
      <w:r w:rsidDel="00000000" w:rsidR="00000000" w:rsidRPr="00000000">
        <w:rPr>
          <w:rtl w:val="0"/>
        </w:rPr>
        <w:t xml:space="preserve"> 18 years in consumer intelligence · formerly Euromonitor International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Never:</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5"/>
        </w:numPr>
        <w:ind w:left="720" w:hanging="360"/>
      </w:pPr>
      <w:r w:rsidDel="00000000" w:rsidR="00000000" w:rsidRPr="00000000">
        <w:rPr>
          <w:rtl w:val="0"/>
        </w:rPr>
        <w:t xml:space="preserve">Any wording that positions Caspr as a way to bypass expert validation</w:t>
      </w:r>
    </w:p>
    <w:p w:rsidR="00000000" w:rsidDel="00000000" w:rsidP="00000000" w:rsidRDefault="00000000" w:rsidRPr="00000000" w14:paraId="00000024">
      <w:pPr>
        <w:numPr>
          <w:ilvl w:val="0"/>
          <w:numId w:val="5"/>
        </w:numPr>
        <w:ind w:left="720" w:hanging="360"/>
      </w:pPr>
      <w:r w:rsidDel="00000000" w:rsidR="00000000" w:rsidRPr="00000000">
        <w:rPr>
          <w:rtl w:val="0"/>
        </w:rPr>
        <w:t xml:space="preserve">Any suggestion the speaker is employed by, or speaking for, another Caspr-adjacent entity</w:t>
      </w:r>
    </w:p>
    <w:p w:rsidR="00000000" w:rsidDel="00000000" w:rsidP="00000000" w:rsidRDefault="00000000" w:rsidRPr="00000000" w14:paraId="00000025">
      <w:pPr>
        <w:numPr>
          <w:ilvl w:val="0"/>
          <w:numId w:val="5"/>
        </w:numPr>
        <w:ind w:left="720" w:hanging="360"/>
      </w:pPr>
      <w:r w:rsidDel="00000000" w:rsidR="00000000" w:rsidRPr="00000000">
        <w:rPr>
          <w:rtl w:val="0"/>
        </w:rPr>
        <w:t xml:space="preserve">Any on-screen logo, badge or lower third other than Caspr's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Interview discipline:</w:t>
      </w:r>
      <w:r w:rsidDel="00000000" w:rsidR="00000000" w:rsidRPr="00000000">
        <w:rPr>
          <w:rtl w:val="0"/>
        </w:rPr>
        <w:t xml:space="preserve"> if a participant mentions a specific engagement, client, or the organisation through which they encountered Caspr, let them finish — do not interrupt — and flag the timecode for the editor to cut. Interrupting produces a stilted interview; a flagged timecode costs nothing.</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rPr/>
      </w:pPr>
      <w:bookmarkStart w:colFirst="0" w:colLast="0" w:name="_eo22dl59p3p6" w:id="3"/>
      <w:bookmarkEnd w:id="3"/>
      <w:r w:rsidDel="00000000" w:rsidR="00000000" w:rsidRPr="00000000">
        <w:rPr>
          <w:rtl w:val="0"/>
        </w:rPr>
        <w:t xml:space="preserve">3 · Roles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b w:val="1"/>
                <w:bCs w:val="1"/>
              </w:rPr>
            </w:pPr>
            <w:r w:rsidDel="00000000" w:rsidR="00000000" w:rsidRPr="00000000">
              <w:rPr>
                <w:b w:val="1"/>
                <w:bCs w:val="1"/>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b w:val="1"/>
                <w:bCs w:val="1"/>
              </w:rPr>
            </w:pPr>
            <w:r w:rsidDel="00000000" w:rsidR="00000000" w:rsidRPr="00000000">
              <w:rPr>
                <w:b w:val="1"/>
                <w:bCs w:val="1"/>
                <w:rtl w:val="0"/>
              </w:rPr>
              <w:t xml:space="preserve">Responsibility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b w:val="1"/>
                <w:bCs w:val="1"/>
                <w:rtl w:val="0"/>
              </w:rPr>
              <w:t xml:space="preserve">Programme owner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DM Team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Targets, schedule, final 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b w:val="1"/>
                <w:bCs w:val="1"/>
                <w:rtl w:val="0"/>
              </w:rPr>
              <w:t xml:space="preserve">Recruitment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Expert-relations SPOC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First contact, scheduling, chasing. They hold the relationship — the DM team never cold-approaches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b w:val="1"/>
                <w:bCs w:val="1"/>
                <w:rtl w:val="0"/>
              </w:rPr>
              <w:t xml:space="preserve">Interviewer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DM Team Lead or Social Specialist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Runs the session. One named person for all ten, for consistency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b w:val="1"/>
                <w:bCs w:val="1"/>
                <w:rtl w:val="0"/>
              </w:rPr>
              <w:t xml:space="preserve">Technical producer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Social Specialist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Pre-call setup check, recording platform, file handling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b w:val="1"/>
                <w:bCs w:val="1"/>
                <w:rtl w:val="0"/>
              </w:rPr>
              <w:t xml:space="preserve">Editor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DM team video editor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All cuts, grade, captions, delivery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b w:val="1"/>
                <w:bCs w:val="1"/>
                <w:rtl w:val="0"/>
              </w:rPr>
              <w:t xml:space="preserve">Brand approval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Joy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Final sign-off on the first two before the remaining eight are edited</w:t>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One interviewer across all ten.</w:t>
      </w:r>
      <w:r w:rsidDel="00000000" w:rsidR="00000000" w:rsidRPr="00000000">
        <w:rPr>
          <w:rtl w:val="0"/>
        </w:rPr>
        <w:t xml:space="preserve"> Interview quality is the biggest driver of usable output, and it improves markedly from interview three onward. Rotating interviewers throws that away.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rPr/>
      </w:pPr>
      <w:bookmarkStart w:colFirst="0" w:colLast="0" w:name="_xf68ia7gcxth" w:id="4"/>
      <w:bookmarkEnd w:id="4"/>
      <w:r w:rsidDel="00000000" w:rsidR="00000000" w:rsidRPr="00000000">
        <w:rPr>
          <w:rtl w:val="0"/>
        </w:rPr>
        <w:t xml:space="preserve">4 · Participant selection</w:t>
      </w:r>
    </w:p>
    <w:p w:rsidR="00000000" w:rsidDel="00000000" w:rsidP="00000000" w:rsidRDefault="00000000" w:rsidRPr="00000000" w14:paraId="00000045">
      <w:pPr>
        <w:rPr/>
      </w:pPr>
      <w:r w:rsidDel="00000000" w:rsidR="00000000" w:rsidRPr="00000000">
        <w:rPr>
          <w:rtl w:val="0"/>
        </w:rPr>
        <w:t xml:space="preserve">Sixteen available. Record </w:t>
      </w:r>
      <w:r w:rsidDel="00000000" w:rsidR="00000000" w:rsidRPr="00000000">
        <w:rPr>
          <w:b w:val="1"/>
          <w:bCs w:val="1"/>
          <w:rtl w:val="0"/>
        </w:rPr>
        <w:t xml:space="preserve">twelve to yield ten</w:t>
      </w:r>
      <w:r w:rsidDel="00000000" w:rsidR="00000000" w:rsidRPr="00000000">
        <w:rPr>
          <w:rtl w:val="0"/>
        </w:rPr>
        <w:t xml:space="preserve"> — expect two to be unusable for reasons outside anyone's control (connection, environment, or simply not being comfortable on camera).</w:t>
      </w:r>
    </w:p>
    <w:p w:rsidR="00000000" w:rsidDel="00000000" w:rsidP="00000000" w:rsidRDefault="00000000" w:rsidRPr="00000000" w14:paraId="00000046">
      <w:pPr>
        <w:pStyle w:val="Heading3"/>
        <w:rPr/>
      </w:pPr>
      <w:bookmarkStart w:colFirst="0" w:colLast="0" w:name="_d649xelpl50y" w:id="5"/>
      <w:bookmarkEnd w:id="5"/>
      <w:r w:rsidDel="00000000" w:rsidR="00000000" w:rsidRPr="00000000">
        <w:rPr>
          <w:rtl w:val="0"/>
        </w:rPr>
        <w:t xml:space="preserve">Selection criteria, in priority order</w:t>
      </w:r>
    </w:p>
    <w:p w:rsidR="00000000" w:rsidDel="00000000" w:rsidP="00000000" w:rsidRDefault="00000000" w:rsidRPr="00000000" w14:paraId="00000047">
      <w:pPr>
        <w:numPr>
          <w:ilvl w:val="0"/>
          <w:numId w:val="1"/>
        </w:numPr>
        <w:ind w:left="720" w:hanging="360"/>
      </w:pPr>
      <w:r w:rsidDel="00000000" w:rsidR="00000000" w:rsidRPr="00000000">
        <w:rPr>
          <w:b w:val="1"/>
          <w:bCs w:val="1"/>
          <w:rtl w:val="0"/>
        </w:rPr>
        <w:t xml:space="preserve">Sector spread.</w:t>
      </w:r>
      <w:r w:rsidDel="00000000" w:rsidR="00000000" w:rsidRPr="00000000">
        <w:rPr>
          <w:rtl w:val="0"/>
        </w:rPr>
        <w:t xml:space="preserve"> Do not record ten consumer-goods researchers. Target coverage across consumer/FMCG, technology, financial services, energy, healthcare, industrial, and retail — so ICP landing pages and sector campaigns each have a matching face.</w:t>
      </w:r>
    </w:p>
    <w:p w:rsidR="00000000" w:rsidDel="00000000" w:rsidP="00000000" w:rsidRDefault="00000000" w:rsidRPr="00000000" w14:paraId="00000048">
      <w:pPr>
        <w:numPr>
          <w:ilvl w:val="0"/>
          <w:numId w:val="1"/>
        </w:numPr>
        <w:ind w:left="720" w:hanging="360"/>
      </w:pPr>
      <w:r w:rsidDel="00000000" w:rsidR="00000000" w:rsidRPr="00000000">
        <w:rPr>
          <w:b w:val="1"/>
          <w:bCs w:val="1"/>
          <w:rtl w:val="0"/>
        </w:rPr>
        <w:t xml:space="preserve">Firm recognition.</w:t>
      </w:r>
      <w:r w:rsidDel="00000000" w:rsidR="00000000" w:rsidRPr="00000000">
        <w:rPr>
          <w:rtl w:val="0"/>
        </w:rPr>
        <w:t xml:space="preserve"> Kantar, Nielsen, GfK, Euromonitor, IDC, S&amp;P Global and MarketsandMarkets are the names a sceptical buyer recognises instantly. Weight toward these.</w:t>
      </w:r>
    </w:p>
    <w:p w:rsidR="00000000" w:rsidDel="00000000" w:rsidP="00000000" w:rsidRDefault="00000000" w:rsidRPr="00000000" w14:paraId="00000049">
      <w:pPr>
        <w:numPr>
          <w:ilvl w:val="0"/>
          <w:numId w:val="1"/>
        </w:numPr>
        <w:ind w:left="720" w:hanging="360"/>
      </w:pPr>
      <w:r w:rsidDel="00000000" w:rsidR="00000000" w:rsidRPr="00000000">
        <w:rPr>
          <w:b w:val="1"/>
          <w:bCs w:val="1"/>
          <w:rtl w:val="0"/>
        </w:rPr>
        <w:t xml:space="preserve">Depth of actual Caspr use.</w:t>
      </w:r>
      <w:r w:rsidDel="00000000" w:rsidR="00000000" w:rsidRPr="00000000">
        <w:rPr>
          <w:rtl w:val="0"/>
        </w:rPr>
        <w:t xml:space="preserve"> Someone who has worked with real output speaks in specifics. Someone who has seen a demo speaks in adjectives, and adjectives are useless.</w:t>
      </w:r>
    </w:p>
    <w:p w:rsidR="00000000" w:rsidDel="00000000" w:rsidP="00000000" w:rsidRDefault="00000000" w:rsidRPr="00000000" w14:paraId="0000004A">
      <w:pPr>
        <w:numPr>
          <w:ilvl w:val="0"/>
          <w:numId w:val="1"/>
        </w:numPr>
        <w:ind w:left="720" w:hanging="360"/>
      </w:pPr>
      <w:r w:rsidDel="00000000" w:rsidR="00000000" w:rsidRPr="00000000">
        <w:rPr>
          <w:b w:val="1"/>
          <w:bCs w:val="1"/>
          <w:rtl w:val="0"/>
        </w:rPr>
        <w:t xml:space="preserve">Geographic spread.</w:t>
      </w:r>
      <w:r w:rsidDel="00000000" w:rsidR="00000000" w:rsidRPr="00000000">
        <w:rPr>
          <w:rtl w:val="0"/>
        </w:rPr>
        <w:t xml:space="preserve"> Supports the multilingual argument (§9.4) and the non-English market opening.</w:t>
      </w:r>
    </w:p>
    <w:p w:rsidR="00000000" w:rsidDel="00000000" w:rsidP="00000000" w:rsidRDefault="00000000" w:rsidRPr="00000000" w14:paraId="0000004B">
      <w:pPr>
        <w:numPr>
          <w:ilvl w:val="0"/>
          <w:numId w:val="1"/>
        </w:numPr>
        <w:ind w:left="720" w:hanging="360"/>
      </w:pPr>
      <w:r w:rsidDel="00000000" w:rsidR="00000000" w:rsidRPr="00000000">
        <w:rPr>
          <w:b w:val="1"/>
          <w:bCs w:val="1"/>
          <w:rtl w:val="0"/>
        </w:rPr>
        <w:t xml:space="preserve">Comfort on camera.</w:t>
      </w:r>
      <w:r w:rsidDel="00000000" w:rsidR="00000000" w:rsidRPr="00000000">
        <w:rPr>
          <w:rtl w:val="0"/>
        </w:rPr>
        <w:t xml:space="preserve"> The SPOC will know. A brilliant researcher who freezes on camera is a written testimonial, not a video one — and that is a perfectly good outcome, not a failure.</w:t>
      </w:r>
    </w:p>
    <w:p w:rsidR="00000000" w:rsidDel="00000000" w:rsidP="00000000" w:rsidRDefault="00000000" w:rsidRPr="00000000" w14:paraId="0000004C">
      <w:pPr>
        <w:pStyle w:val="Heading3"/>
        <w:rPr/>
      </w:pPr>
      <w:bookmarkStart w:colFirst="0" w:colLast="0" w:name="_2ox56sjhte99" w:id="6"/>
      <w:bookmarkEnd w:id="6"/>
      <w:r w:rsidDel="00000000" w:rsidR="00000000" w:rsidRPr="00000000">
        <w:rPr>
          <w:rtl w:val="0"/>
        </w:rPr>
        <w:t xml:space="preserve">Language</w:t>
      </w:r>
    </w:p>
    <w:p w:rsidR="00000000" w:rsidDel="00000000" w:rsidP="00000000" w:rsidRDefault="00000000" w:rsidRPr="00000000" w14:paraId="0000004D">
      <w:pPr>
        <w:rPr/>
      </w:pPr>
      <w:r w:rsidDel="00000000" w:rsidR="00000000" w:rsidRPr="00000000">
        <w:rPr>
          <w:b w:val="1"/>
          <w:bCs w:val="1"/>
          <w:rtl w:val="0"/>
        </w:rPr>
        <w:t xml:space="preserve">Participants may record in their working language.</w:t>
      </w:r>
      <w:r w:rsidDel="00000000" w:rsidR="00000000" w:rsidRPr="00000000">
        <w:rPr>
          <w:rtl w:val="0"/>
        </w:rPr>
        <w:t xml:space="preserve"> A subtitled testimonial in Spanish, Portuguese or Russian is not a compromise — it is a distinct asset for a market where Caspr has no presence and native-language generation is a real differentiator. Aim for </w:t>
      </w:r>
      <w:r w:rsidDel="00000000" w:rsidR="00000000" w:rsidRPr="00000000">
        <w:rPr>
          <w:b w:val="1"/>
          <w:bCs w:val="1"/>
          <w:rtl w:val="0"/>
        </w:rPr>
        <w:t xml:space="preserve">at least two non-English</w:t>
      </w:r>
      <w:r w:rsidDel="00000000" w:rsidR="00000000" w:rsidRPr="00000000">
        <w:rPr>
          <w:rtl w:val="0"/>
        </w:rPr>
        <w:t xml:space="preserve"> among the ten.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rPr/>
      </w:pPr>
      <w:bookmarkStart w:colFirst="0" w:colLast="0" w:name="_b8owqlo7eabu" w:id="7"/>
      <w:bookmarkEnd w:id="7"/>
      <w:r w:rsidDel="00000000" w:rsidR="00000000" w:rsidRPr="00000000">
        <w:rPr>
          <w:rtl w:val="0"/>
        </w:rPr>
        <w:t xml:space="preserve">5 · Recruitment</w:t>
      </w:r>
    </w:p>
    <w:p w:rsidR="00000000" w:rsidDel="00000000" w:rsidP="00000000" w:rsidRDefault="00000000" w:rsidRPr="00000000" w14:paraId="00000051">
      <w:pPr>
        <w:pStyle w:val="Heading3"/>
        <w:rPr/>
      </w:pPr>
      <w:bookmarkStart w:colFirst="0" w:colLast="0" w:name="_lsgxyazhjl31" w:id="8"/>
      <w:bookmarkEnd w:id="8"/>
      <w:r w:rsidDel="00000000" w:rsidR="00000000" w:rsidRPr="00000000">
        <w:rPr>
          <w:rtl w:val="0"/>
        </w:rPr>
        <w:t xml:space="preserve">The ask — what the SPOC actually sends</w:t>
      </w:r>
    </w:p>
    <w:p w:rsidR="00000000" w:rsidDel="00000000" w:rsidP="00000000" w:rsidRDefault="00000000" w:rsidRPr="00000000" w14:paraId="00000052">
      <w:pPr>
        <w:rPr/>
      </w:pPr>
      <w:r w:rsidDel="00000000" w:rsidR="00000000" w:rsidRPr="00000000">
        <w:rPr>
          <w:rtl w:val="0"/>
        </w:rPr>
        <w:t xml:space="preserve">Short, specific, and honest about the time cost. Do not send a marketing email to a senior practitioner.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ind w:left="600" w:right="600" w:firstLine="0"/>
        <w:rPr/>
      </w:pPr>
      <w:r w:rsidDel="00000000" w:rsidR="00000000" w:rsidRPr="00000000">
        <w:rPr>
          <w:b w:val="1"/>
          <w:bCs w:val="1"/>
          <w:rtl w:val="0"/>
        </w:rPr>
        <w:t xml:space="preserve">Subject:</w:t>
      </w:r>
      <w:r w:rsidDel="00000000" w:rsidR="00000000" w:rsidRPr="00000000">
        <w:rPr>
          <w:rtl w:val="0"/>
        </w:rPr>
        <w:t xml:space="preserve"> 30 minutes on camera — your view on the research output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6">
      <w:pPr>
        <w:ind w:left="600" w:right="600" w:firstLine="0"/>
        <w:rPr/>
      </w:pPr>
      <w:r w:rsidDel="00000000" w:rsidR="00000000" w:rsidRPr="00000000">
        <w:rPr>
          <w:rtl w:val="0"/>
        </w:rPr>
        <w:t xml:space="preserve">[Name],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8">
      <w:pPr>
        <w:ind w:left="600" w:right="600" w:firstLine="0"/>
        <w:rPr/>
      </w:pPr>
      <w:r w:rsidDel="00000000" w:rsidR="00000000" w:rsidRPr="00000000">
        <w:rPr>
          <w:rtl w:val="0"/>
        </w:rPr>
        <w:t xml:space="preserve">You have worked with the analysis Caspr produces. We would like to record a short conversation about it — what it does well, where you would push back, and how it compares to how this work has been done for the last twenty years.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A">
      <w:pPr>
        <w:ind w:left="600" w:right="600" w:firstLine="0"/>
        <w:rPr/>
      </w:pPr>
      <w:r w:rsidDel="00000000" w:rsidR="00000000" w:rsidRPr="00000000">
        <w:rPr>
          <w:rtl w:val="0"/>
        </w:rPr>
        <w:t xml:space="preserve">Thirty to forty minutes on a video call. No script and no approval of what you say — if you have criticisms, those are the parts we most want on record. We will send three or four topics in advance so nothing is a surprise.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C">
      <w:pPr>
        <w:ind w:left="600" w:right="600" w:firstLine="0"/>
        <w:rPr/>
      </w:pPr>
      <w:r w:rsidDel="00000000" w:rsidR="00000000" w:rsidRPr="00000000">
        <w:rPr>
          <w:rtl w:val="0"/>
        </w:rPr>
        <w:t xml:space="preserve">We will handle the recording quality end to end; you need a quiet room and a good connection. You will receive the finished piece and are free to use it yourself.</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E">
      <w:pPr>
        <w:ind w:left="600" w:right="600" w:firstLine="0"/>
        <w:rPr/>
      </w:pPr>
      <w:r w:rsidDel="00000000" w:rsidR="00000000" w:rsidRPr="00000000">
        <w:rPr>
          <w:rtl w:val="0"/>
        </w:rPr>
        <w:t xml:space="preserve">Would a slot in the next fortnight work?</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Why "no approval of what you say" is in the email:</w:t>
      </w:r>
      <w:r w:rsidDel="00000000" w:rsidR="00000000" w:rsidRPr="00000000">
        <w:rPr>
          <w:rtl w:val="0"/>
        </w:rPr>
        <w:t xml:space="preserve"> it is the difference between a testimonial and an advertisement, and senior practitioners can tell instantly. It also happens to be the legal position — endorsements must reflect genuine opinion. Participants get approval over </w:t>
      </w:r>
      <w:r w:rsidDel="00000000" w:rsidR="00000000" w:rsidRPr="00000000">
        <w:rPr>
          <w:i w:val="1"/>
          <w:iCs w:val="1"/>
          <w:rtl w:val="0"/>
        </w:rPr>
        <w:t xml:space="preserve">use</w:t>
      </w:r>
      <w:r w:rsidDel="00000000" w:rsidR="00000000" w:rsidRPr="00000000">
        <w:rPr>
          <w:rtl w:val="0"/>
        </w:rPr>
        <w:t xml:space="preserve">, not over </w:t>
      </w:r>
      <w:r w:rsidDel="00000000" w:rsidR="00000000" w:rsidRPr="00000000">
        <w:rPr>
          <w:i w:val="1"/>
          <w:iCs w:val="1"/>
          <w:rtl w:val="0"/>
        </w:rPr>
        <w:t xml:space="preserve">content</w:t>
      </w:r>
      <w:r w:rsidDel="00000000" w:rsidR="00000000" w:rsidRPr="00000000">
        <w:rPr>
          <w:rtl w:val="0"/>
        </w:rPr>
        <w:t xml:space="preserve">.</w:t>
      </w:r>
    </w:p>
    <w:p w:rsidR="00000000" w:rsidDel="00000000" w:rsidP="00000000" w:rsidRDefault="00000000" w:rsidRPr="00000000" w14:paraId="00000061">
      <w:pPr>
        <w:pStyle w:val="Heading3"/>
        <w:rPr/>
      </w:pPr>
      <w:bookmarkStart w:colFirst="0" w:colLast="0" w:name="_yrvuvll1yggp" w:id="9"/>
      <w:bookmarkEnd w:id="9"/>
      <w:r w:rsidDel="00000000" w:rsidR="00000000" w:rsidRPr="00000000">
        <w:rPr>
          <w:rtl w:val="0"/>
        </w:rPr>
        <w:t xml:space="preserve">Follow-up cadence</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Initial ask → reminder at day 4 → personal note from Joy at day 10 for non-responders in the top-six target list. Stop after three touches.</w:t>
      </w:r>
    </w:p>
    <w:p w:rsidR="00000000" w:rsidDel="00000000" w:rsidP="00000000" w:rsidRDefault="00000000" w:rsidRPr="00000000" w14:paraId="00000063">
      <w:pPr>
        <w:pStyle w:val="Heading3"/>
        <w:rPr/>
      </w:pPr>
      <w:bookmarkStart w:colFirst="0" w:colLast="0" w:name="_fg17fxqc1mu8" w:id="10"/>
      <w:bookmarkEnd w:id="10"/>
      <w:r w:rsidDel="00000000" w:rsidR="00000000" w:rsidRPr="00000000">
        <w:rPr>
          <w:rtl w:val="0"/>
        </w:rPr>
        <w:t xml:space="preserve">Consent and release — before recording, not after</w:t>
      </w:r>
    </w:p>
    <w:p w:rsidR="00000000" w:rsidDel="00000000" w:rsidP="00000000" w:rsidRDefault="00000000" w:rsidRPr="00000000" w14:paraId="00000064">
      <w:pPr>
        <w:rPr/>
      </w:pPr>
      <w:r w:rsidDel="00000000" w:rsidR="00000000" w:rsidRPr="00000000">
        <w:rPr>
          <w:rtl w:val="0"/>
        </w:rPr>
        <w:t xml:space="preserve">A countersigned release is required before the session. It must cover:</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numPr>
          <w:ilvl w:val="0"/>
          <w:numId w:val="4"/>
        </w:numPr>
        <w:ind w:left="720" w:hanging="360"/>
      </w:pPr>
      <w:r w:rsidDel="00000000" w:rsidR="00000000" w:rsidRPr="00000000">
        <w:rPr>
          <w:rtl w:val="0"/>
        </w:rPr>
        <w:t xml:space="preserve">Perpetual, worldwide, royalty-free use across website, social, paid advertising, sales material, email and press</w:t>
      </w:r>
    </w:p>
    <w:p w:rsidR="00000000" w:rsidDel="00000000" w:rsidP="00000000" w:rsidRDefault="00000000" w:rsidRPr="00000000" w14:paraId="00000067">
      <w:pPr>
        <w:numPr>
          <w:ilvl w:val="0"/>
          <w:numId w:val="4"/>
        </w:numPr>
        <w:ind w:left="720" w:hanging="360"/>
      </w:pPr>
      <w:r w:rsidDel="00000000" w:rsidR="00000000" w:rsidRPr="00000000">
        <w:rPr>
          <w:rtl w:val="0"/>
        </w:rPr>
        <w:t xml:space="preserve">Right to edit, subtitle, translate and excerpt</w:t>
      </w:r>
    </w:p>
    <w:p w:rsidR="00000000" w:rsidDel="00000000" w:rsidP="00000000" w:rsidRDefault="00000000" w:rsidRPr="00000000" w14:paraId="00000068">
      <w:pPr>
        <w:numPr>
          <w:ilvl w:val="0"/>
          <w:numId w:val="4"/>
        </w:numPr>
        <w:ind w:left="720" w:hanging="360"/>
      </w:pPr>
      <w:r w:rsidDel="00000000" w:rsidR="00000000" w:rsidRPr="00000000">
        <w:rPr>
          <w:rtl w:val="0"/>
        </w:rPr>
        <w:t xml:space="preserve">Use of name, job title, career history and likeness</w:t>
      </w:r>
    </w:p>
    <w:p w:rsidR="00000000" w:rsidDel="00000000" w:rsidP="00000000" w:rsidRDefault="00000000" w:rsidRPr="00000000" w14:paraId="00000069">
      <w:pPr>
        <w:numPr>
          <w:ilvl w:val="0"/>
          <w:numId w:val="4"/>
        </w:numPr>
        <w:ind w:left="720" w:hanging="360"/>
      </w:pPr>
      <w:r w:rsidDel="00000000" w:rsidR="00000000" w:rsidRPr="00000000">
        <w:rPr>
          <w:b w:val="1"/>
          <w:bCs w:val="1"/>
          <w:rtl w:val="0"/>
        </w:rPr>
        <w:t xml:space="preserve">The right to withdraw</w:t>
      </w:r>
      <w:r w:rsidDel="00000000" w:rsidR="00000000" w:rsidRPr="00000000">
        <w:rPr>
          <w:rtl w:val="0"/>
        </w:rPr>
        <w:t xml:space="preserve"> with 30 days' notice, and a commitment to remove from owned channels — this is what makes senior people comfortable signing, and it costs us very little</w:t>
      </w:r>
    </w:p>
    <w:p w:rsidR="00000000" w:rsidDel="00000000" w:rsidP="00000000" w:rsidRDefault="00000000" w:rsidRPr="00000000" w14:paraId="0000006A">
      <w:pPr>
        <w:numPr>
          <w:ilvl w:val="0"/>
          <w:numId w:val="4"/>
        </w:numPr>
        <w:ind w:left="720" w:hanging="360"/>
      </w:pPr>
      <w:r w:rsidDel="00000000" w:rsidR="00000000" w:rsidRPr="00000000">
        <w:rPr>
          <w:rtl w:val="0"/>
        </w:rPr>
        <w:t xml:space="preserve">Confirmation the views are their own genuine opinion and that no payment was made for a favourable view</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If any participant is paid or compensated in any way, that must be disclosed on the published asset. Cleanest outcome: do not compensate. A finished professional-grade video of themselves is the consideration, and it is genuinely valuable to them.</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rPr/>
      </w:pPr>
      <w:bookmarkStart w:colFirst="0" w:colLast="0" w:name="_dnzgqc8w569p" w:id="11"/>
      <w:bookmarkEnd w:id="11"/>
      <w:r w:rsidDel="00000000" w:rsidR="00000000" w:rsidRPr="00000000">
        <w:rPr>
          <w:rtl w:val="0"/>
        </w:rPr>
        <w:t xml:space="preserve">6 · Technical setup — participant instructions</w:t>
      </w:r>
    </w:p>
    <w:p w:rsidR="00000000" w:rsidDel="00000000" w:rsidP="00000000" w:rsidRDefault="00000000" w:rsidRPr="00000000" w14:paraId="00000070">
      <w:pPr>
        <w:rPr/>
      </w:pPr>
      <w:r w:rsidDel="00000000" w:rsidR="00000000" w:rsidRPr="00000000">
        <w:rPr>
          <w:rtl w:val="0"/>
        </w:rPr>
        <w:t xml:space="preserve">Send this as a </w:t>
      </w:r>
      <w:r w:rsidDel="00000000" w:rsidR="00000000" w:rsidRPr="00000000">
        <w:rPr>
          <w:b w:val="1"/>
          <w:bCs w:val="1"/>
          <w:rtl w:val="0"/>
        </w:rPr>
        <w:t xml:space="preserve">one-page PDF</w:t>
      </w:r>
      <w:r w:rsidDel="00000000" w:rsidR="00000000" w:rsidRPr="00000000">
        <w:rPr>
          <w:rtl w:val="0"/>
        </w:rPr>
        <w:t xml:space="preserve"> 48 hours before the session, plus a 10-minute technical check call 24 hours before. </w:t>
      </w:r>
      <w:r w:rsidDel="00000000" w:rsidR="00000000" w:rsidRPr="00000000">
        <w:rPr>
          <w:b w:val="1"/>
          <w:bCs w:val="1"/>
          <w:rtl w:val="0"/>
        </w:rPr>
        <w:t xml:space="preserve">The check call is mandatory.</w:t>
      </w:r>
      <w:r w:rsidDel="00000000" w:rsidR="00000000" w:rsidRPr="00000000">
        <w:rPr>
          <w:rtl w:val="0"/>
        </w:rPr>
        <w:t xml:space="preserve"> It is the difference between ten usable recordings and six.</w:t>
      </w:r>
    </w:p>
    <w:p w:rsidR="00000000" w:rsidDel="00000000" w:rsidP="00000000" w:rsidRDefault="00000000" w:rsidRPr="00000000" w14:paraId="00000071">
      <w:pPr>
        <w:pStyle w:val="Heading3"/>
        <w:rPr/>
      </w:pPr>
      <w:bookmarkStart w:colFirst="0" w:colLast="0" w:name="_ybqqs5tdeobh" w:id="12"/>
      <w:bookmarkEnd w:id="12"/>
      <w:r w:rsidDel="00000000" w:rsidR="00000000" w:rsidRPr="00000000">
        <w:rPr>
          <w:rtl w:val="0"/>
        </w:rPr>
        <w:t xml:space="preserve">6.1 Recording platform</w:t>
      </w:r>
    </w:p>
    <w:p w:rsidR="00000000" w:rsidDel="00000000" w:rsidP="00000000" w:rsidRDefault="00000000" w:rsidRPr="00000000" w14:paraId="00000072">
      <w:pPr>
        <w:rPr/>
      </w:pPr>
      <w:r w:rsidDel="00000000" w:rsidR="00000000" w:rsidRPr="00000000">
        <w:rPr>
          <w:b w:val="1"/>
          <w:bCs w:val="1"/>
          <w:rtl w:val="0"/>
        </w:rPr>
        <w:t xml:space="preserve">Use a local-recording platform — Riverside.fm or equivalent — not a standard video call.</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This is the single most important technical decision in the brief. Zoom, Meet and Teams transmit heavily compressed video; whatever is captured is capped at that compressed quality forever. Local-recording platforms record full-quality video </w:t>
      </w:r>
      <w:r w:rsidDel="00000000" w:rsidR="00000000" w:rsidRPr="00000000">
        <w:rPr>
          <w:b w:val="1"/>
          <w:bCs w:val="1"/>
          <w:rtl w:val="0"/>
        </w:rPr>
        <w:t xml:space="preserve">on each participant's own device</w:t>
      </w:r>
      <w:r w:rsidDel="00000000" w:rsidR="00000000" w:rsidRPr="00000000">
        <w:rPr>
          <w:rtl w:val="0"/>
        </w:rPr>
        <w:t xml:space="preserve"> and upload it separately, so the finished file is unaffected by connection quality during the call.</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numPr>
          <w:ilvl w:val="0"/>
          <w:numId w:val="4"/>
        </w:numPr>
        <w:ind w:left="720" w:hanging="360"/>
      </w:pPr>
      <w:r w:rsidDel="00000000" w:rsidR="00000000" w:rsidRPr="00000000">
        <w:rPr>
          <w:b w:val="1"/>
          <w:bCs w:val="1"/>
          <w:rtl w:val="0"/>
        </w:rPr>
        <w:t xml:space="preserve">Record at 4K where the participant's camera supports it.</w:t>
      </w:r>
      <w:r w:rsidDel="00000000" w:rsidR="00000000" w:rsidRPr="00000000">
        <w:rPr>
          <w:rtl w:val="0"/>
        </w:rPr>
        <w:t xml:space="preserve"> A 4K master allows a punch-in crop in the edit that reads as a second camera angle (§8.3) — this is how a single-camera remote interview gets cutaways</w:t>
      </w:r>
    </w:p>
    <w:p w:rsidR="00000000" w:rsidDel="00000000" w:rsidP="00000000" w:rsidRDefault="00000000" w:rsidRPr="00000000" w14:paraId="00000077">
      <w:pPr>
        <w:numPr>
          <w:ilvl w:val="0"/>
          <w:numId w:val="4"/>
        </w:numPr>
        <w:ind w:left="720" w:hanging="360"/>
      </w:pPr>
      <w:r w:rsidDel="00000000" w:rsidR="00000000" w:rsidRPr="00000000">
        <w:rPr>
          <w:rtl w:val="0"/>
        </w:rPr>
        <w:t xml:space="preserve">Separate audio and video tracks per participant</w:t>
      </w:r>
    </w:p>
    <w:p w:rsidR="00000000" w:rsidDel="00000000" w:rsidP="00000000" w:rsidRDefault="00000000" w:rsidRPr="00000000" w14:paraId="00000078">
      <w:pPr>
        <w:numPr>
          <w:ilvl w:val="0"/>
          <w:numId w:val="4"/>
        </w:numPr>
        <w:ind w:left="720" w:hanging="360"/>
      </w:pPr>
      <w:r w:rsidDel="00000000" w:rsidR="00000000" w:rsidRPr="00000000">
        <w:rPr>
          <w:rtl w:val="0"/>
        </w:rPr>
        <w:t xml:space="preserve">Local backup recording enabled on both ends</w:t>
      </w:r>
    </w:p>
    <w:p w:rsidR="00000000" w:rsidDel="00000000" w:rsidP="00000000" w:rsidRDefault="00000000" w:rsidRPr="00000000" w14:paraId="00000079">
      <w:pPr>
        <w:numPr>
          <w:ilvl w:val="0"/>
          <w:numId w:val="4"/>
        </w:numPr>
        <w:ind w:left="720" w:hanging="360"/>
      </w:pPr>
      <w:r w:rsidDel="00000000" w:rsidR="00000000" w:rsidRPr="00000000">
        <w:rPr>
          <w:rtl w:val="0"/>
        </w:rPr>
        <w:t xml:space="preserve">Interviewer also records — their audio is needed even though they never appear on screen</w:t>
      </w:r>
    </w:p>
    <w:p w:rsidR="00000000" w:rsidDel="00000000" w:rsidP="00000000" w:rsidRDefault="00000000" w:rsidRPr="00000000" w14:paraId="0000007A">
      <w:pPr>
        <w:pStyle w:val="Heading3"/>
        <w:rPr/>
      </w:pPr>
      <w:bookmarkStart w:colFirst="0" w:colLast="0" w:name="_4k44ojqye4gt" w:id="13"/>
      <w:bookmarkEnd w:id="13"/>
      <w:r w:rsidDel="00000000" w:rsidR="00000000" w:rsidRPr="00000000">
        <w:rPr>
          <w:rtl w:val="0"/>
        </w:rPr>
        <w:t xml:space="preserve">6.2 Camera</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b w:val="1"/>
                <w:bCs w:val="1"/>
              </w:rPr>
            </w:pPr>
            <w:r w:rsidDel="00000000" w:rsidR="00000000" w:rsidRPr="00000000">
              <w:rPr>
                <w:b w:val="1"/>
                <w:bCs w:val="1"/>
                <w:rtl w:val="0"/>
              </w:rPr>
              <w:t xml:space="preserve">Instruction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b w:val="1"/>
                <w:bCs w:val="1"/>
                <w:rtl w:val="0"/>
              </w:rPr>
              <w:t xml:space="preserve">Preferred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A recent phone, mounted horizontally on a small tripod or propped on books. Phone cameras substantially outperform laptop webcams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b w:val="1"/>
                <w:bCs w:val="1"/>
                <w:rtl w:val="0"/>
              </w:rPr>
              <w:t xml:space="preserve">Acceptable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An external USB webcam (1080p or better)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b w:val="1"/>
                <w:bCs w:val="1"/>
                <w:rtl w:val="0"/>
              </w:rPr>
              <w:t xml:space="preserve">Avoid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The built-in laptop webcam, unless nothing else exists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b w:val="1"/>
                <w:bCs w:val="1"/>
                <w:rtl w:val="0"/>
              </w:rPr>
              <w:t xml:space="preserve">Height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Lens at </w:t>
            </w:r>
            <w:r w:rsidDel="00000000" w:rsidR="00000000" w:rsidRPr="00000000">
              <w:rPr>
                <w:b w:val="1"/>
                <w:bCs w:val="1"/>
                <w:rtl w:val="0"/>
              </w:rPr>
              <w:t xml:space="preserve">eye level</w:t>
            </w:r>
            <w:r w:rsidDel="00000000" w:rsidR="00000000" w:rsidRPr="00000000">
              <w:rPr>
                <w:rtl w:val="0"/>
              </w:rPr>
              <w:t xml:space="preserve">. A laptop on a desk points up the nose; raise it on a box or stack of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b w:val="1"/>
                <w:bCs w:val="1"/>
                <w:rtl w:val="0"/>
              </w:rPr>
              <w:t xml:space="preserve">Distance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Roughly an arm's length plus a little — chest and head in frame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b w:val="1"/>
                <w:bCs w:val="1"/>
                <w:rtl w:val="0"/>
              </w:rPr>
              <w:t xml:space="preserve">Framing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Eyes on the upper third line. A small gap of headroom, never a crop through the top of the head. Centre or slightly off-centre; consistent across the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b w:val="1"/>
                <w:bCs w:val="1"/>
                <w:rtl w:val="0"/>
              </w:rPr>
              <w:t xml:space="preserve">Stability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Fixed. No handheld, no motion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b w:val="1"/>
                <w:bCs w:val="1"/>
                <w:rtl w:val="0"/>
              </w:rPr>
              <w:t xml:space="preserve">Orientation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b w:val="1"/>
                <w:bCs w:val="1"/>
                <w:rtl w:val="0"/>
              </w:rPr>
              <w:t xml:space="preserve">Horizontal.</w:t>
            </w:r>
            <w:r w:rsidDel="00000000" w:rsidR="00000000" w:rsidRPr="00000000">
              <w:rPr>
                <w:rtl w:val="0"/>
              </w:rPr>
              <w:t xml:space="preserve"> The vertical cuts are made in the edit from the 4K master</w:t>
            </w:r>
          </w:p>
        </w:tc>
      </w:tr>
    </w:tbl>
    <w:p w:rsidR="00000000" w:rsidDel="00000000" w:rsidP="00000000" w:rsidRDefault="00000000" w:rsidRPr="00000000" w14:paraId="0000008D">
      <w:pPr>
        <w:pStyle w:val="Heading3"/>
        <w:rPr/>
      </w:pPr>
      <w:bookmarkStart w:colFirst="0" w:colLast="0" w:name="_xpw0yug00r4w" w:id="14"/>
      <w:bookmarkEnd w:id="14"/>
      <w:r w:rsidDel="00000000" w:rsidR="00000000" w:rsidRPr="00000000">
        <w:rPr>
          <w:rtl w:val="0"/>
        </w:rPr>
        <w:t xml:space="preserve">6.3 Lighting</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b w:val="1"/>
                <w:bCs w:val="1"/>
              </w:rPr>
            </w:pPr>
            <w:r w:rsidDel="00000000" w:rsidR="00000000" w:rsidRPr="00000000">
              <w:rPr>
                <w:b w:val="1"/>
                <w:bCs w:val="1"/>
                <w:rtl w:val="0"/>
              </w:rPr>
              <w:t xml:space="preserve">Instruction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b w:val="1"/>
                <w:bCs w:val="1"/>
                <w:rtl w:val="0"/>
              </w:rPr>
              <w:t xml:space="preserve">Best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Sit </w:t>
            </w:r>
            <w:r w:rsidDel="00000000" w:rsidR="00000000" w:rsidRPr="00000000">
              <w:rPr>
                <w:b w:val="1"/>
                <w:bCs w:val="1"/>
                <w:rtl w:val="0"/>
              </w:rPr>
              <w:t xml:space="preserve">facing a window</w:t>
            </w:r>
            <w:r w:rsidDel="00000000" w:rsidR="00000000" w:rsidRPr="00000000">
              <w:rPr>
                <w:rtl w:val="0"/>
              </w:rPr>
              <w:t xml:space="preserve">, daylight on the face, no direct sun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b w:val="1"/>
                <w:bCs w:val="1"/>
                <w:rtl w:val="0"/>
              </w:rPr>
              <w:t xml:space="preserve">Never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A window or bright lamp </w:t>
            </w:r>
            <w:r w:rsidDel="00000000" w:rsidR="00000000" w:rsidRPr="00000000">
              <w:rPr>
                <w:b w:val="1"/>
                <w:bCs w:val="1"/>
                <w:rtl w:val="0"/>
              </w:rPr>
              <w:t xml:space="preserve">behind</w:t>
            </w:r>
            <w:r w:rsidDel="00000000" w:rsidR="00000000" w:rsidRPr="00000000">
              <w:rPr>
                <w:rtl w:val="0"/>
              </w:rPr>
              <w:t xml:space="preserve"> — it silhouettes the subject and cannot be fixed in the edit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b w:val="1"/>
                <w:bCs w:val="1"/>
                <w:rtl w:val="0"/>
              </w:rPr>
              <w:t xml:space="preserve">Never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Overhead ceiling light as the only source — it puts shadows under the 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b w:val="1"/>
                <w:bCs w:val="1"/>
                <w:rtl w:val="0"/>
              </w:rPr>
              <w:t xml:space="preserve">If no daylight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Two lamps at 45° either side of the camera, roughly level with the face, or a ring light at eye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b w:val="1"/>
                <w:bCs w:val="1"/>
                <w:rtl w:val="0"/>
              </w:rPr>
              <w:t xml:space="preserve">Consistency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Curtains partly closed if the sun moves during a 40-minute session</w:t>
            </w:r>
          </w:p>
        </w:tc>
      </w:tr>
    </w:tbl>
    <w:p w:rsidR="00000000" w:rsidDel="00000000" w:rsidP="00000000" w:rsidRDefault="00000000" w:rsidRPr="00000000" w14:paraId="0000009A">
      <w:pPr>
        <w:pStyle w:val="Heading3"/>
        <w:rPr/>
      </w:pPr>
      <w:bookmarkStart w:colFirst="0" w:colLast="0" w:name="_ahav9mt60205" w:id="15"/>
      <w:bookmarkEnd w:id="15"/>
      <w:r w:rsidDel="00000000" w:rsidR="00000000" w:rsidRPr="00000000">
        <w:rPr>
          <w:rtl w:val="0"/>
        </w:rPr>
        <w:t xml:space="preserve">6.4 Audio — more important than the picture</w:t>
      </w:r>
    </w:p>
    <w:p w:rsidR="00000000" w:rsidDel="00000000" w:rsidP="00000000" w:rsidRDefault="00000000" w:rsidRPr="00000000" w14:paraId="0000009B">
      <w:pPr>
        <w:rPr/>
      </w:pPr>
      <w:r w:rsidDel="00000000" w:rsidR="00000000" w:rsidRPr="00000000">
        <w:rPr>
          <w:rtl w:val="0"/>
        </w:rPr>
        <w:t xml:space="preserve">Viewers forgive a soft image. They do not forgive bad sound, and bad sound reads as low production value more than anything else on this list.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b w:val="1"/>
                <w:bCs w:val="1"/>
              </w:rPr>
            </w:pPr>
            <w:r w:rsidDel="00000000" w:rsidR="00000000" w:rsidRPr="00000000">
              <w:rPr>
                <w:b w:val="1"/>
                <w:bCs w:val="1"/>
                <w:rtl w:val="0"/>
              </w:rPr>
              <w:t xml:space="preserve">Instruction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b w:val="1"/>
                <w:bCs w:val="1"/>
                <w:rtl w:val="0"/>
              </w:rPr>
              <w:t xml:space="preserve">Best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Any USB microphone, positioned just out of frame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b w:val="1"/>
                <w:bCs w:val="1"/>
                <w:rtl w:val="0"/>
              </w:rPr>
              <w:t xml:space="preserve">Good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Wired earphones with an inline microphone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b w:val="1"/>
                <w:bCs w:val="1"/>
                <w:rtl w:val="0"/>
              </w:rPr>
              <w:t xml:space="preserve">Acceptable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Modern wireless earbuds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b w:val="1"/>
                <w:bCs w:val="1"/>
                <w:rtl w:val="0"/>
              </w:rPr>
              <w:t xml:space="preserve">Avoid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The laptop's built-in microphone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b w:val="1"/>
                <w:bCs w:val="1"/>
                <w:rtl w:val="0"/>
              </w:rPr>
              <w:t xml:space="preserve">Room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A room with soft furnishing — curtains, rug, sofa, books. Avoid glass-walled meeting rooms and empty hard-floored rooms; the echo is unfixable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b w:val="1"/>
                <w:bCs w:val="1"/>
                <w:rtl w:val="0"/>
              </w:rPr>
              <w:t xml:space="preserve">Silence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Phone on silent and face down. Notifications off on the computer. Air conditioning and fans </w:t>
            </w:r>
            <w:r w:rsidDel="00000000" w:rsidR="00000000" w:rsidRPr="00000000">
              <w:rPr>
                <w:b w:val="1"/>
                <w:bCs w:val="1"/>
                <w:rtl w:val="0"/>
              </w:rPr>
              <w:t xml:space="preserve">off</w:t>
            </w:r>
            <w:r w:rsidDel="00000000" w:rsidR="00000000" w:rsidRPr="00000000">
              <w:rPr>
                <w:rtl w:val="0"/>
              </w:rPr>
              <w:t xml:space="preserve"> — they produce a hum that is inaudible live and obvious in the edit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b w:val="1"/>
                <w:bCs w:val="1"/>
                <w:rtl w:val="0"/>
              </w:rPr>
              <w:t xml:space="preserve">Test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Thirty seconds recorded and played back on the check call</w:t>
            </w:r>
          </w:p>
        </w:tc>
      </w:tr>
    </w:tbl>
    <w:p w:rsidR="00000000" w:rsidDel="00000000" w:rsidP="00000000" w:rsidRDefault="00000000" w:rsidRPr="00000000" w14:paraId="000000AD">
      <w:pPr>
        <w:pStyle w:val="Heading3"/>
        <w:rPr/>
      </w:pPr>
      <w:bookmarkStart w:colFirst="0" w:colLast="0" w:name="_ju9jf33wv1eh" w:id="16"/>
      <w:bookmarkEnd w:id="16"/>
      <w:r w:rsidDel="00000000" w:rsidR="00000000" w:rsidRPr="00000000">
        <w:rPr>
          <w:rtl w:val="0"/>
        </w:rPr>
        <w:t xml:space="preserve">6.5 Background</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b w:val="1"/>
                <w:bCs w:val="1"/>
              </w:rPr>
            </w:pPr>
            <w:r w:rsidDel="00000000" w:rsidR="00000000" w:rsidRPr="00000000">
              <w:rPr>
                <w:b w:val="1"/>
                <w:bCs w:val="1"/>
                <w:rtl w:val="0"/>
              </w:rPr>
              <w:t xml:space="preserve">Instruction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b w:val="1"/>
                <w:bCs w:val="1"/>
                <w:rtl w:val="0"/>
              </w:rPr>
              <w:t xml:space="preserve">Use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A real room. Depth behind the subject — a bookshelf, a wall with one piece of art, an office interior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b w:val="1"/>
                <w:bCs w:val="1"/>
                <w:rtl w:val="0"/>
              </w:rPr>
              <w:t xml:space="preserve">Never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A virtual or blurred background. The edge artefacts around hair and shoulders are visible at any resolution and read as cheap. This is a hard 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b w:val="1"/>
                <w:bCs w:val="1"/>
                <w:rtl w:val="0"/>
              </w:rPr>
              <w:t xml:space="preserve">Avoid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A blank white wall directly behind — flat and lifeless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b w:val="1"/>
                <w:bCs w:val="1"/>
                <w:rtl w:val="0"/>
              </w:rPr>
              <w:t xml:space="preserve">Avoid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Anything with a legible third-party logo, or clutter that dates the footage</w:t>
            </w:r>
          </w:p>
        </w:tc>
      </w:tr>
    </w:tbl>
    <w:p w:rsidR="00000000" w:rsidDel="00000000" w:rsidP="00000000" w:rsidRDefault="00000000" w:rsidRPr="00000000" w14:paraId="000000B8">
      <w:pPr>
        <w:pStyle w:val="Heading3"/>
        <w:rPr/>
      </w:pPr>
      <w:bookmarkStart w:colFirst="0" w:colLast="0" w:name="_vd2p5fo22vru" w:id="17"/>
      <w:bookmarkEnd w:id="17"/>
      <w:r w:rsidDel="00000000" w:rsidR="00000000" w:rsidRPr="00000000">
        <w:rPr>
          <w:rtl w:val="0"/>
        </w:rPr>
        <w:t xml:space="preserve">6.6 Wardrobe</w:t>
      </w:r>
    </w:p>
    <w:p w:rsidR="00000000" w:rsidDel="00000000" w:rsidP="00000000" w:rsidRDefault="00000000" w:rsidRPr="00000000" w14:paraId="000000B9">
      <w:pPr>
        <w:rPr/>
      </w:pPr>
      <w:r w:rsidDel="00000000" w:rsidR="00000000" w:rsidRPr="00000000">
        <w:rPr>
          <w:rtl w:val="0"/>
        </w:rPr>
        <w:t xml:space="preserve">Solid mid-tone colours. Avoid tight patterns, stripes and small checks — they produce moiré on video. Avoid pure white, and avoid visible branding. What they would wear to a client meeting is exactly right.</w:t>
      </w:r>
    </w:p>
    <w:p w:rsidR="00000000" w:rsidDel="00000000" w:rsidP="00000000" w:rsidRDefault="00000000" w:rsidRPr="00000000" w14:paraId="000000BA">
      <w:pPr>
        <w:pStyle w:val="Heading3"/>
        <w:rPr/>
      </w:pPr>
      <w:bookmarkStart w:colFirst="0" w:colLast="0" w:name="_ixxy9le2rp8" w:id="18"/>
      <w:bookmarkEnd w:id="18"/>
      <w:r w:rsidDel="00000000" w:rsidR="00000000" w:rsidRPr="00000000">
        <w:rPr>
          <w:rtl w:val="0"/>
        </w:rPr>
        <w:t xml:space="preserve">6.7 Connection and session hygiene</w:t>
      </w:r>
    </w:p>
    <w:p w:rsidR="00000000" w:rsidDel="00000000" w:rsidP="00000000" w:rsidRDefault="00000000" w:rsidRPr="00000000" w14:paraId="000000BB">
      <w:pPr>
        <w:numPr>
          <w:ilvl w:val="0"/>
          <w:numId w:val="4"/>
        </w:numPr>
        <w:ind w:left="720" w:hanging="360"/>
      </w:pPr>
      <w:r w:rsidDel="00000000" w:rsidR="00000000" w:rsidRPr="00000000">
        <w:rPr>
          <w:rtl w:val="0"/>
        </w:rPr>
        <w:t xml:space="preserve">Wired ethernet if available; otherwise close to the router</w:t>
      </w:r>
    </w:p>
    <w:p w:rsidR="00000000" w:rsidDel="00000000" w:rsidP="00000000" w:rsidRDefault="00000000" w:rsidRPr="00000000" w14:paraId="000000BC">
      <w:pPr>
        <w:numPr>
          <w:ilvl w:val="0"/>
          <w:numId w:val="4"/>
        </w:numPr>
        <w:ind w:left="720" w:hanging="360"/>
      </w:pPr>
      <w:r w:rsidDel="00000000" w:rsidR="00000000" w:rsidRPr="00000000">
        <w:rPr>
          <w:rtl w:val="0"/>
        </w:rPr>
        <w:t xml:space="preserve">Close every other application; VPNs off where policy allows</w:t>
      </w:r>
    </w:p>
    <w:p w:rsidR="00000000" w:rsidDel="00000000" w:rsidP="00000000" w:rsidRDefault="00000000" w:rsidRPr="00000000" w14:paraId="000000BD">
      <w:pPr>
        <w:numPr>
          <w:ilvl w:val="0"/>
          <w:numId w:val="4"/>
        </w:numPr>
        <w:ind w:left="720" w:hanging="360"/>
      </w:pPr>
      <w:r w:rsidDel="00000000" w:rsidR="00000000" w:rsidRPr="00000000">
        <w:rPr>
          <w:rtl w:val="0"/>
        </w:rPr>
        <w:t xml:space="preserve">Log in </w:t>
      </w:r>
      <w:r w:rsidDel="00000000" w:rsidR="00000000" w:rsidRPr="00000000">
        <w:rPr>
          <w:b w:val="1"/>
          <w:bCs w:val="1"/>
          <w:rtl w:val="0"/>
        </w:rPr>
        <w:t xml:space="preserve">10 minutes early</w:t>
      </w:r>
      <w:r w:rsidDel="00000000" w:rsidR="00000000" w:rsidRPr="00000000">
        <w:rPr>
          <w:rtl w:val="0"/>
        </w:rPr>
        <w:t xml:space="preserve"> for a level check</w:t>
      </w:r>
    </w:p>
    <w:p w:rsidR="00000000" w:rsidDel="00000000" w:rsidP="00000000" w:rsidRDefault="00000000" w:rsidRPr="00000000" w14:paraId="000000BE">
      <w:pPr>
        <w:numPr>
          <w:ilvl w:val="0"/>
          <w:numId w:val="4"/>
        </w:numPr>
        <w:ind w:left="720" w:hanging="360"/>
      </w:pPr>
      <w:r w:rsidDel="00000000" w:rsidR="00000000" w:rsidRPr="00000000">
        <w:rPr>
          <w:rtl w:val="0"/>
        </w:rPr>
        <w:t xml:space="preserve">Allow </w:t>
      </w:r>
      <w:r w:rsidDel="00000000" w:rsidR="00000000" w:rsidRPr="00000000">
        <w:rPr>
          <w:b w:val="1"/>
          <w:bCs w:val="1"/>
          <w:rtl w:val="0"/>
        </w:rPr>
        <w:t xml:space="preserve">60 minutes</w:t>
      </w:r>
      <w:r w:rsidDel="00000000" w:rsidR="00000000" w:rsidRPr="00000000">
        <w:rPr>
          <w:rtl w:val="0"/>
        </w:rPr>
        <w:t xml:space="preserve"> in the diary for a 30–40 minute recording</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rPr/>
      </w:pPr>
      <w:bookmarkStart w:colFirst="0" w:colLast="0" w:name="_gilel5gauf7d" w:id="19"/>
      <w:bookmarkEnd w:id="19"/>
      <w:r w:rsidDel="00000000" w:rsidR="00000000" w:rsidRPr="00000000">
        <w:rPr>
          <w:rtl w:val="0"/>
        </w:rPr>
        <w:t xml:space="preserve">7 · The interview</w:t>
      </w:r>
    </w:p>
    <w:p w:rsidR="00000000" w:rsidDel="00000000" w:rsidP="00000000" w:rsidRDefault="00000000" w:rsidRPr="00000000" w14:paraId="000000C2">
      <w:pPr>
        <w:pStyle w:val="Heading3"/>
        <w:rPr/>
      </w:pPr>
      <w:bookmarkStart w:colFirst="0" w:colLast="0" w:name="_b2firmhufvay" w:id="20"/>
      <w:bookmarkEnd w:id="20"/>
      <w:r w:rsidDel="00000000" w:rsidR="00000000" w:rsidRPr="00000000">
        <w:rPr>
          <w:rtl w:val="0"/>
        </w:rPr>
        <w:t xml:space="preserve">7.1 Direction to the interviewer</w:t>
      </w:r>
    </w:p>
    <w:p w:rsidR="00000000" w:rsidDel="00000000" w:rsidP="00000000" w:rsidRDefault="00000000" w:rsidRPr="00000000" w14:paraId="000000C3">
      <w:pPr>
        <w:rPr/>
      </w:pPr>
      <w:r w:rsidDel="00000000" w:rsidR="00000000" w:rsidRPr="00000000">
        <w:rPr>
          <w:rtl w:val="0"/>
        </w:rPr>
        <w:t xml:space="preserve">Six rules. They determine whether the footage is usable.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numPr>
          <w:ilvl w:val="0"/>
          <w:numId w:val="6"/>
        </w:numPr>
        <w:ind w:left="720" w:hanging="360"/>
      </w:pPr>
      <w:r w:rsidDel="00000000" w:rsidR="00000000" w:rsidRPr="00000000">
        <w:rPr>
          <w:b w:val="1"/>
          <w:bCs w:val="1"/>
          <w:rtl w:val="0"/>
        </w:rPr>
        <w:t xml:space="preserve">Answers must stand alone.</w:t>
      </w:r>
      <w:r w:rsidDel="00000000" w:rsidR="00000000" w:rsidRPr="00000000">
        <w:rPr>
          <w:rtl w:val="0"/>
        </w:rPr>
        <w:t xml:space="preserve"> The interviewer is never heard in the final cut, so every answer has to make sense without the question. Brief the participant explicitly: </w:t>
      </w:r>
      <w:r w:rsidDel="00000000" w:rsidR="00000000" w:rsidRPr="00000000">
        <w:rPr>
          <w:i w:val="1"/>
          <w:iCs w:val="1"/>
          <w:rtl w:val="0"/>
        </w:rPr>
        <w:t xml:space="preserve">"Please fold my question into your answer — instead of 'yes, about three weeks', say 'the work that used to take about three weeks…'"</w:t>
      </w:r>
      <w:r w:rsidDel="00000000" w:rsidR="00000000" w:rsidRPr="00000000">
        <w:rPr>
          <w:rtl w:val="0"/>
        </w:rPr>
        <w:t xml:space="preserve"> Remind them once mid-session if they drift.</w:t>
      </w:r>
    </w:p>
    <w:p w:rsidR="00000000" w:rsidDel="00000000" w:rsidP="00000000" w:rsidRDefault="00000000" w:rsidRPr="00000000" w14:paraId="000000C6">
      <w:pPr>
        <w:numPr>
          <w:ilvl w:val="0"/>
          <w:numId w:val="6"/>
        </w:numPr>
        <w:ind w:left="720" w:hanging="360"/>
      </w:pPr>
      <w:r w:rsidDel="00000000" w:rsidR="00000000" w:rsidRPr="00000000">
        <w:rPr>
          <w:b w:val="1"/>
          <w:bCs w:val="1"/>
          <w:rtl w:val="0"/>
        </w:rPr>
        <w:t xml:space="preserve">Ask for the specific.</w:t>
      </w:r>
      <w:r w:rsidDel="00000000" w:rsidR="00000000" w:rsidRPr="00000000">
        <w:rPr>
          <w:rFonts w:ascii="Arial Unicode MS" w:cs="Arial Unicode MS" w:eastAsia="Arial Unicode MS" w:hAnsi="Arial Unicode MS"/>
          <w:rtl w:val="0"/>
        </w:rPr>
        <w:t xml:space="preserve"> "It saves a lot of time" is unusable. "It saves time" → </w:t>
      </w:r>
      <w:r w:rsidDel="00000000" w:rsidR="00000000" w:rsidRPr="00000000">
        <w:rPr>
          <w:i w:val="1"/>
          <w:iCs w:val="1"/>
          <w:rtl w:val="0"/>
        </w:rPr>
        <w:t xml:space="preserve">"Can you put a number on that? What did that particular piece of work take before?"</w:t>
      </w:r>
      <w:r w:rsidDel="00000000" w:rsidR="00000000" w:rsidRPr="00000000">
        <w:rPr>
          <w:rtl w:val="0"/>
        </w:rPr>
        <w:t xml:space="preserve"> Numbers, timeframes, sector names, document lengths.</w:t>
      </w:r>
    </w:p>
    <w:p w:rsidR="00000000" w:rsidDel="00000000" w:rsidP="00000000" w:rsidRDefault="00000000" w:rsidRPr="00000000" w14:paraId="000000C7">
      <w:pPr>
        <w:numPr>
          <w:ilvl w:val="0"/>
          <w:numId w:val="6"/>
        </w:numPr>
        <w:ind w:left="720" w:hanging="360"/>
      </w:pPr>
      <w:r w:rsidDel="00000000" w:rsidR="00000000" w:rsidRPr="00000000">
        <w:rPr>
          <w:b w:val="1"/>
          <w:bCs w:val="1"/>
          <w:rtl w:val="0"/>
        </w:rPr>
        <w:t xml:space="preserve">Let silence run.</w:t>
      </w:r>
      <w:r w:rsidDel="00000000" w:rsidR="00000000" w:rsidRPr="00000000">
        <w:rPr>
          <w:rtl w:val="0"/>
        </w:rPr>
        <w:t xml:space="preserve"> After an answer ends, wait three seconds. The second thing people say is almost always better than the first, and interviewers destroy more good material by filling silence than by any other habit.</w:t>
      </w:r>
    </w:p>
    <w:p w:rsidR="00000000" w:rsidDel="00000000" w:rsidP="00000000" w:rsidRDefault="00000000" w:rsidRPr="00000000" w14:paraId="000000C8">
      <w:pPr>
        <w:numPr>
          <w:ilvl w:val="0"/>
          <w:numId w:val="6"/>
        </w:numPr>
        <w:ind w:left="720" w:hanging="360"/>
      </w:pPr>
      <w:r w:rsidDel="00000000" w:rsidR="00000000" w:rsidRPr="00000000">
        <w:rPr>
          <w:b w:val="1"/>
          <w:bCs w:val="1"/>
          <w:rtl w:val="0"/>
        </w:rPr>
        <w:t xml:space="preserve">Ask for the criticism, and mean it.</w:t>
      </w:r>
      <w:r w:rsidDel="00000000" w:rsidR="00000000" w:rsidRPr="00000000">
        <w:rPr>
          <w:rtl w:val="0"/>
        </w:rPr>
        <w:t xml:space="preserve"> A testimonial with no reservation reads as bought. </w:t>
      </w:r>
      <w:r w:rsidDel="00000000" w:rsidR="00000000" w:rsidRPr="00000000">
        <w:rPr>
          <w:i w:val="1"/>
          <w:iCs w:val="1"/>
          <w:rtl w:val="0"/>
        </w:rPr>
        <w:t xml:space="preserve">"Where does it fall short? What would you not use it for?"</w:t>
      </w:r>
      <w:r w:rsidDel="00000000" w:rsidR="00000000" w:rsidRPr="00000000">
        <w:rPr>
          <w:rtl w:val="0"/>
        </w:rPr>
        <w:t xml:space="preserve"> An expert saying "I would not present this without reading it myself, but the structure and the sourcing are sound" is far more persuasive than unqualified praise, and it is exactly the register the brand uses.</w:t>
      </w:r>
    </w:p>
    <w:p w:rsidR="00000000" w:rsidDel="00000000" w:rsidP="00000000" w:rsidRDefault="00000000" w:rsidRPr="00000000" w14:paraId="000000C9">
      <w:pPr>
        <w:numPr>
          <w:ilvl w:val="0"/>
          <w:numId w:val="6"/>
        </w:numPr>
        <w:ind w:left="720" w:hanging="360"/>
      </w:pPr>
      <w:r w:rsidDel="00000000" w:rsidR="00000000" w:rsidRPr="00000000">
        <w:rPr>
          <w:b w:val="1"/>
          <w:bCs w:val="1"/>
          <w:rtl w:val="0"/>
        </w:rPr>
        <w:t xml:space="preserve">Never supply the words.</w:t>
      </w:r>
      <w:r w:rsidDel="00000000" w:rsidR="00000000" w:rsidRPr="00000000">
        <w:rPr>
          <w:rtl w:val="0"/>
        </w:rPr>
        <w:t xml:space="preserve"> Give the topic, never the sentence. Beyond being the legal position on endorsements, a coached line is audible.</w:t>
      </w:r>
    </w:p>
    <w:p w:rsidR="00000000" w:rsidDel="00000000" w:rsidP="00000000" w:rsidRDefault="00000000" w:rsidRPr="00000000" w14:paraId="000000CA">
      <w:pPr>
        <w:numPr>
          <w:ilvl w:val="0"/>
          <w:numId w:val="6"/>
        </w:numPr>
        <w:ind w:left="720" w:hanging="360"/>
      </w:pPr>
      <w:r w:rsidDel="00000000" w:rsidR="00000000" w:rsidRPr="00000000">
        <w:rPr>
          <w:b w:val="1"/>
          <w:bCs w:val="1"/>
          <w:rtl w:val="0"/>
        </w:rPr>
        <w:t xml:space="preserve">Re-ask, don't correct.</w:t>
      </w:r>
      <w:r w:rsidDel="00000000" w:rsidR="00000000" w:rsidRPr="00000000">
        <w:rPr>
          <w:rtl w:val="0"/>
        </w:rPr>
        <w:t xml:space="preserve"> If an answer is good but rambling: </w:t>
      </w:r>
      <w:r w:rsidDel="00000000" w:rsidR="00000000" w:rsidRPr="00000000">
        <w:rPr>
          <w:i w:val="1"/>
          <w:iCs w:val="1"/>
          <w:rtl w:val="0"/>
        </w:rPr>
        <w:t xml:space="preserve">"That's useful — could you give me the short version of that in one or two sentences?"</w:t>
      </w:r>
      <w:r w:rsidDel="00000000" w:rsidR="00000000" w:rsidRPr="00000000">
        <w:rPr>
          <w:rtl w:val="0"/>
        </w:rPr>
        <w:t xml:space="preserve"> Participants find this normal and it produces the cut-down soundbite.</w:t>
      </w:r>
    </w:p>
    <w:p w:rsidR="00000000" w:rsidDel="00000000" w:rsidP="00000000" w:rsidRDefault="00000000" w:rsidRPr="00000000" w14:paraId="000000CB">
      <w:pPr>
        <w:pStyle w:val="Heading3"/>
        <w:rPr/>
      </w:pPr>
      <w:bookmarkStart w:colFirst="0" w:colLast="0" w:name="_cmwhawdmcbi" w:id="21"/>
      <w:bookmarkEnd w:id="21"/>
      <w:r w:rsidDel="00000000" w:rsidR="00000000" w:rsidRPr="00000000">
        <w:rPr>
          <w:rtl w:val="0"/>
        </w:rPr>
        <w:t xml:space="preserve">7.2 Question set</w:t>
      </w:r>
    </w:p>
    <w:p w:rsidR="00000000" w:rsidDel="00000000" w:rsidP="00000000" w:rsidRDefault="00000000" w:rsidRPr="00000000" w14:paraId="000000CC">
      <w:pPr>
        <w:rPr/>
      </w:pPr>
      <w:r w:rsidDel="00000000" w:rsidR="00000000" w:rsidRPr="00000000">
        <w:rPr>
          <w:rtl w:val="0"/>
        </w:rPr>
        <w:t xml:space="preserve">Grouped by the asset each group produces. Not all questions to all participants — follow the conversation, but leave with at least one strong answer per group.</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Group A — Establishing authority</w:t>
      </w:r>
      <w:r w:rsidDel="00000000" w:rsidR="00000000" w:rsidRPr="00000000">
        <w:rPr>
          <w:rtl w:val="0"/>
        </w:rPr>
        <w:t xml:space="preserve"> </w:t>
      </w:r>
      <w:r w:rsidDel="00000000" w:rsidR="00000000" w:rsidRPr="00000000">
        <w:rPr>
          <w:i w:val="1"/>
          <w:iCs w:val="1"/>
          <w:rtl w:val="0"/>
        </w:rPr>
        <w:t xml:space="preserve">(produces the opening of every cut)</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numPr>
          <w:ilvl w:val="0"/>
          <w:numId w:val="3"/>
        </w:numPr>
        <w:ind w:left="720" w:hanging="360"/>
      </w:pPr>
      <w:r w:rsidDel="00000000" w:rsidR="00000000" w:rsidRPr="00000000">
        <w:rPr>
          <w:rtl w:val="0"/>
        </w:rPr>
        <w:t xml:space="preserve">Tell me who you are and what you have spent your career doing.</w:t>
      </w:r>
    </w:p>
    <w:p w:rsidR="00000000" w:rsidDel="00000000" w:rsidP="00000000" w:rsidRDefault="00000000" w:rsidRPr="00000000" w14:paraId="000000D1">
      <w:pPr>
        <w:numPr>
          <w:ilvl w:val="0"/>
          <w:numId w:val="3"/>
        </w:numPr>
        <w:ind w:left="720" w:hanging="360"/>
      </w:pPr>
      <w:r w:rsidDel="00000000" w:rsidR="00000000" w:rsidRPr="00000000">
        <w:rPr>
          <w:rtl w:val="0"/>
        </w:rPr>
        <w:t xml:space="preserve">How long have you been doing this kind of research, and for which firms?</w:t>
      </w:r>
    </w:p>
    <w:p w:rsidR="00000000" w:rsidDel="00000000" w:rsidP="00000000" w:rsidRDefault="00000000" w:rsidRPr="00000000" w14:paraId="000000D2">
      <w:pPr>
        <w:numPr>
          <w:ilvl w:val="0"/>
          <w:numId w:val="3"/>
        </w:numPr>
        <w:ind w:left="720" w:hanging="360"/>
      </w:pPr>
      <w:r w:rsidDel="00000000" w:rsidR="00000000" w:rsidRPr="00000000">
        <w:rPr>
          <w:rtl w:val="0"/>
        </w:rPr>
        <w:t xml:space="preserve">What does a serious piece of market research actually involve — what does a client not see?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Group B — The before</w:t>
      </w:r>
      <w:r w:rsidDel="00000000" w:rsidR="00000000" w:rsidRPr="00000000">
        <w:rPr>
          <w:rtl w:val="0"/>
        </w:rPr>
        <w:t xml:space="preserve"> </w:t>
      </w:r>
      <w:r w:rsidDel="00000000" w:rsidR="00000000" w:rsidRPr="00000000">
        <w:rPr>
          <w:i w:val="1"/>
          <w:iCs w:val="1"/>
          <w:rtl w:val="0"/>
        </w:rPr>
        <w:t xml:space="preserve">(produces the problem framing)</w:t>
      </w:r>
      <w:r w:rsidDel="00000000" w:rsidR="00000000" w:rsidRPr="00000000">
        <w:rPr>
          <w:rtl w:val="0"/>
        </w:rPr>
        <w:t xml:space="preserve"> 4. Before tools like this, how long did a piece of sector analysis take, start to finish? 5. What part of that work was genuinely analytical, and what part was assembly? 6. What did that cost a client, roughly?</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Group C — The output</w:t>
      </w:r>
      <w:r w:rsidDel="00000000" w:rsidR="00000000" w:rsidRPr="00000000">
        <w:rPr>
          <w:rtl w:val="0"/>
        </w:rPr>
        <w:t xml:space="preserve"> </w:t>
      </w:r>
      <w:r w:rsidDel="00000000" w:rsidR="00000000" w:rsidRPr="00000000">
        <w:rPr>
          <w:i w:val="1"/>
          <w:iCs w:val="1"/>
          <w:rtl w:val="0"/>
        </w:rPr>
        <w:t xml:space="preserve">(the core credibility material — spend most of the time here)</w:t>
      </w:r>
      <w:r w:rsidDel="00000000" w:rsidR="00000000" w:rsidRPr="00000000">
        <w:rPr>
          <w:rtl w:val="0"/>
        </w:rPr>
        <w:t xml:space="preserve"> 7. Describe the first time you saw a full Caspr analysis. What did you expect, and what did you get? 8. You know this subject better than the machine does. Where did it hold up, and where did you have to correct it? 9. How does the sourcing compare to how you would have sourced it yourself? 10. If a client had put this in front of you as a piece of commissioned work, what would you have said about it? 11. Would you be comfortable with output like this informing a decision you were advising on? What would you check first?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Group D — The reservation</w:t>
      </w:r>
      <w:r w:rsidDel="00000000" w:rsidR="00000000" w:rsidRPr="00000000">
        <w:rPr>
          <w:rtl w:val="0"/>
        </w:rPr>
        <w:t xml:space="preserve"> </w:t>
      </w:r>
      <w:r w:rsidDel="00000000" w:rsidR="00000000" w:rsidRPr="00000000">
        <w:rPr>
          <w:i w:val="1"/>
          <w:iCs w:val="1"/>
          <w:rtl w:val="0"/>
        </w:rPr>
        <w:t xml:space="preserve">(do not skip — this is what makes the rest credible)</w:t>
      </w:r>
      <w:r w:rsidDel="00000000" w:rsidR="00000000" w:rsidRPr="00000000">
        <w:rPr>
          <w:rtl w:val="0"/>
        </w:rPr>
        <w:t xml:space="preserve"> 12. Where does it fall short? 13. What would you not use it for? 14. What should someone understand before relying on it?</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Group E — The category</w:t>
      </w:r>
      <w:r w:rsidDel="00000000" w:rsidR="00000000" w:rsidRPr="00000000">
        <w:rPr>
          <w:rtl w:val="0"/>
        </w:rPr>
        <w:t xml:space="preserve"> </w:t>
      </w:r>
      <w:r w:rsidDel="00000000" w:rsidR="00000000" w:rsidRPr="00000000">
        <w:rPr>
          <w:i w:val="1"/>
          <w:iCs w:val="1"/>
          <w:rtl w:val="0"/>
        </w:rPr>
        <w:t xml:space="preserve">(the Analytical AI argument, in a practitioner's voice)</w:t>
      </w:r>
      <w:r w:rsidDel="00000000" w:rsidR="00000000" w:rsidRPr="00000000">
        <w:rPr>
          <w:rtl w:val="0"/>
        </w:rPr>
        <w:t xml:space="preserve"> 15. People assume this is a chatbot writing a report. What is the actual difference? 16. What changes for a research professional when this exists? 17. What would you say to someone in your field who assumes AI research cannot be trusted?</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Group F — The close</w:t>
      </w:r>
      <w:r w:rsidDel="00000000" w:rsidR="00000000" w:rsidRPr="00000000">
        <w:rPr>
          <w:rtl w:val="0"/>
        </w:rPr>
        <w:t xml:space="preserve"> </w:t>
      </w:r>
      <w:r w:rsidDel="00000000" w:rsidR="00000000" w:rsidRPr="00000000">
        <w:rPr>
          <w:i w:val="1"/>
          <w:iCs w:val="1"/>
          <w:rtl w:val="0"/>
        </w:rPr>
        <w:t xml:space="preserve">(produces the short social cuts)</w:t>
      </w:r>
      <w:r w:rsidDel="00000000" w:rsidR="00000000" w:rsidRPr="00000000">
        <w:rPr>
          <w:rtl w:val="0"/>
        </w:rPr>
        <w:t xml:space="preserve"> 18. In one or two sentences, what is your honest assessment? 19. Who should be using this, and who should not?</w:t>
      </w:r>
    </w:p>
    <w:p w:rsidR="00000000" w:rsidDel="00000000" w:rsidP="00000000" w:rsidRDefault="00000000" w:rsidRPr="00000000" w14:paraId="000000DD">
      <w:pPr>
        <w:pStyle w:val="Heading3"/>
        <w:rPr/>
      </w:pPr>
      <w:bookmarkStart w:colFirst="0" w:colLast="0" w:name="_ky9679z8lcxm" w:id="22"/>
      <w:bookmarkEnd w:id="22"/>
      <w:r w:rsidDel="00000000" w:rsidR="00000000" w:rsidRPr="00000000">
        <w:rPr>
          <w:rtl w:val="0"/>
        </w:rPr>
        <w:t xml:space="preserve">7.3 Session shape</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b w:val="1"/>
                <w:bCs w:val="1"/>
              </w:rPr>
            </w:pPr>
            <w:r w:rsidDel="00000000" w:rsidR="00000000" w:rsidRPr="00000000">
              <w:rPr>
                <w:b w:val="1"/>
                <w:bCs w:val="1"/>
                <w:rtl w:val="0"/>
              </w:rPr>
              <w:t xml:space="preserve">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Level check, small talk on camera — this is the warm-up and it is also usable B-roll of a relaxed 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5–10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Group 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10–15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Group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15–30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Group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30–35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Group 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35–42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Groups E and 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42–45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i w:val="1"/>
                <w:iCs w:val="1"/>
                <w:rtl w:val="0"/>
              </w:rPr>
              <w:t xml:space="preserve">"Anything I should have asked and didn't?"</w:t>
            </w:r>
            <w:r w:rsidDel="00000000" w:rsidR="00000000" w:rsidRPr="00000000">
              <w:rPr>
                <w:rtl w:val="0"/>
              </w:rPr>
              <w:t xml:space="preserve"> — reliably produces one of the best answers of the session</w:t>
            </w:r>
          </w:p>
        </w:tc>
      </w:tr>
    </w:tbl>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rPr/>
      </w:pPr>
      <w:bookmarkStart w:colFirst="0" w:colLast="0" w:name="_tw0i8dgd81t2" w:id="23"/>
      <w:bookmarkEnd w:id="23"/>
      <w:r w:rsidDel="00000000" w:rsidR="00000000" w:rsidRPr="00000000">
        <w:rPr>
          <w:rtl w:val="0"/>
        </w:rPr>
        <w:t xml:space="preserve">8 · Editorial and brand treatment</w:t>
      </w:r>
    </w:p>
    <w:p w:rsidR="00000000" w:rsidDel="00000000" w:rsidP="00000000" w:rsidRDefault="00000000" w:rsidRPr="00000000" w14:paraId="000000F1">
      <w:pPr>
        <w:rPr/>
      </w:pPr>
      <w:r w:rsidDel="00000000" w:rsidR="00000000" w:rsidRPr="00000000">
        <w:rPr>
          <w:rtl w:val="0"/>
        </w:rPr>
        <w:t xml:space="preserve">The look is the same one the existing output-showcase brief establishes: dark, quiet, confident. </w:t>
      </w:r>
      <w:r w:rsidDel="00000000" w:rsidR="00000000" w:rsidRPr="00000000">
        <w:rPr>
          <w:b w:val="1"/>
          <w:bCs w:val="1"/>
          <w:rtl w:val="0"/>
        </w:rPr>
        <w:t xml:space="preserve">No music beds, no swooshes, no kinetic type.</w:t>
      </w:r>
      <w:r w:rsidDel="00000000" w:rsidR="00000000" w:rsidRPr="00000000">
        <w:rPr>
          <w:rtl w:val="0"/>
        </w:rPr>
      </w:r>
    </w:p>
    <w:p w:rsidR="00000000" w:rsidDel="00000000" w:rsidP="00000000" w:rsidRDefault="00000000" w:rsidRPr="00000000" w14:paraId="000000F2">
      <w:pPr>
        <w:pStyle w:val="Heading3"/>
        <w:rPr/>
      </w:pPr>
      <w:bookmarkStart w:colFirst="0" w:colLast="0" w:name="_cdr5eyasyeq5" w:id="24"/>
      <w:bookmarkEnd w:id="24"/>
      <w:r w:rsidDel="00000000" w:rsidR="00000000" w:rsidRPr="00000000">
        <w:rPr>
          <w:rtl w:val="0"/>
        </w:rPr>
        <w:t xml:space="preserve">8.1 Tokens — exact values, from the locked palette</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b w:val="1"/>
                <w:bCs w:val="1"/>
              </w:rPr>
            </w:pPr>
            <w:r w:rsidDel="00000000" w:rsidR="00000000" w:rsidRPr="00000000">
              <w:rPr>
                <w:b w:val="1"/>
                <w:bCs w:val="1"/>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Background / letterbox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Fonts w:ascii="Roboto Mono" w:cs="Roboto Mono" w:eastAsia="Roboto Mono" w:hAnsi="Roboto Mono"/>
                <w:color w:val="188038"/>
                <w:rtl w:val="0"/>
              </w:rPr>
              <w:t xml:space="preserve">#0C0B09</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--dark-surface-0</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Primary text on dark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Fonts w:ascii="Roboto Mono" w:cs="Roboto Mono" w:eastAsia="Roboto Mono" w:hAnsi="Roboto Mono"/>
                <w:color w:val="188038"/>
                <w:rtl w:val="0"/>
              </w:rPr>
              <w:t xml:space="preserve">#F5F4F0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--dark-text-primary</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Secondary text on dark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Fonts w:ascii="Roboto Mono" w:cs="Roboto Mono" w:eastAsia="Roboto Mono" w:hAnsi="Roboto Mono"/>
                <w:color w:val="188038"/>
                <w:rtl w:val="0"/>
              </w:rPr>
              <w:t xml:space="preserve">#9C9A94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--dark-text-secondary</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Accent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Fonts w:ascii="Roboto Mono" w:cs="Roboto Mono" w:eastAsia="Roboto Mono" w:hAnsi="Roboto Mono"/>
                <w:color w:val="188038"/>
                <w:rtl w:val="0"/>
              </w:rPr>
              <w:t xml:space="preserve">#E8453C</w:t>
            </w:r>
            <w:r w:rsidDel="00000000" w:rsidR="00000000" w:rsidRPr="00000000">
              <w:rPr>
                <w:rtl w:val="0"/>
              </w:rPr>
              <w:t xml:space="preserve"> — this exact red. Not </w:t>
            </w:r>
            <w:r w:rsidDel="00000000" w:rsidR="00000000" w:rsidRPr="00000000">
              <w:rPr>
                <w:rFonts w:ascii="Roboto Mono" w:cs="Roboto Mono" w:eastAsia="Roboto Mono" w:hAnsi="Roboto Mono"/>
                <w:color w:val="188038"/>
                <w:rtl w:val="0"/>
              </w:rPr>
              <w:t xml:space="preserve">#EF4444</w:t>
            </w:r>
            <w:r w:rsidDel="00000000" w:rsidR="00000000" w:rsidRPr="00000000">
              <w:rPr>
                <w:rtl w:val="0"/>
              </w:rPr>
              <w:t xml:space="preserve">, not </w:t>
            </w:r>
            <w:r w:rsidDel="00000000" w:rsidR="00000000" w:rsidRPr="00000000">
              <w:rPr>
                <w:rFonts w:ascii="Roboto Mono" w:cs="Roboto Mono" w:eastAsia="Roboto Mono" w:hAnsi="Roboto Mono"/>
                <w:color w:val="188038"/>
                <w:rtl w:val="0"/>
              </w:rPr>
              <w:t xml:space="preserve">#FF4444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Divider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Fonts w:ascii="Roboto Mono" w:cs="Roboto Mono" w:eastAsia="Roboto Mono" w:hAnsi="Roboto Mono"/>
                <w:color w:val="188038"/>
                <w:rtl w:val="0"/>
              </w:rPr>
              <w:t xml:space="preserve">#2E2C28</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--dark-border</w:t>
            </w:r>
            <w:r w:rsidDel="00000000" w:rsidR="00000000" w:rsidRPr="00000000">
              <w:rPr>
                <w:rtl w:val="0"/>
              </w:rPr>
              <w:t xml:space="preserve">), 1px</w:t>
            </w:r>
          </w:p>
        </w:tc>
      </w:tr>
    </w:tbl>
    <w:p w:rsidR="00000000" w:rsidDel="00000000" w:rsidP="00000000" w:rsidRDefault="00000000" w:rsidRPr="00000000" w14:paraId="000000FF">
      <w:pPr>
        <w:pStyle w:val="Heading3"/>
        <w:rPr/>
      </w:pPr>
      <w:bookmarkStart w:colFirst="0" w:colLast="0" w:name="_bev3f65726kf" w:id="25"/>
      <w:bookmarkEnd w:id="25"/>
      <w:r w:rsidDel="00000000" w:rsidR="00000000" w:rsidRPr="00000000">
        <w:rPr>
          <w:rtl w:val="0"/>
        </w:rPr>
        <w:t xml:space="preserve">8.2 Typography</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b w:val="1"/>
                <w:bCs w:val="1"/>
              </w:rPr>
            </w:pPr>
            <w:r w:rsidDel="00000000" w:rsidR="00000000" w:rsidRPr="00000000">
              <w:rPr>
                <w:b w:val="1"/>
                <w:bCs w:val="1"/>
                <w:rtl w:val="0"/>
              </w:rPr>
              <w:t xml:space="preserve">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b w:val="1"/>
                <w:bCs w:val="1"/>
              </w:rPr>
            </w:pPr>
            <w:r w:rsidDel="00000000" w:rsidR="00000000" w:rsidRPr="00000000">
              <w:rPr>
                <w:b w:val="1"/>
                <w:bCs w:val="1"/>
                <w:rtl w:val="0"/>
              </w:rPr>
              <w:t xml:space="preserve">Font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b w:val="1"/>
                <w:bCs w:val="1"/>
              </w:rPr>
            </w:pPr>
            <w:r w:rsidDel="00000000" w:rsidR="00000000" w:rsidRPr="00000000">
              <w:rPr>
                <w:b w:val="1"/>
                <w:bCs w:val="1"/>
                <w:rtl w:val="0"/>
              </w:rPr>
              <w:t xml:space="preserve">Spec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Pull-quote cards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b w:val="1"/>
                <w:bCs w:val="1"/>
                <w:rtl w:val="0"/>
              </w:rPr>
              <w:t xml:space="preserve">Instrument Serif</w:t>
            </w:r>
            <w:r w:rsidDel="00000000" w:rsidR="00000000" w:rsidRPr="00000000">
              <w:rPr>
                <w:rtl w:val="0"/>
              </w:rPr>
              <w:t xml:space="preserve"> Regular 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Never below 32px. It loses its character and reads as a cheap web font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Name in lower third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b w:val="1"/>
                <w:bCs w:val="1"/>
                <w:rtl w:val="0"/>
              </w:rPr>
              <w:t xml:space="preserve">Inter</w:t>
            </w:r>
            <w:r w:rsidDel="00000000" w:rsidR="00000000" w:rsidRPr="00000000">
              <w:rPr>
                <w:rtl w:val="0"/>
              </w:rPr>
              <w:t xml:space="preserve">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20px, </w:t>
            </w:r>
            <w:r w:rsidDel="00000000" w:rsidR="00000000" w:rsidRPr="00000000">
              <w:rPr>
                <w:rFonts w:ascii="Roboto Mono" w:cs="Roboto Mono" w:eastAsia="Roboto Mono" w:hAnsi="Roboto Mono"/>
                <w:color w:val="188038"/>
                <w:rtl w:val="0"/>
              </w:rPr>
              <w:t xml:space="preserve">#F5F4F0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Credential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b w:val="1"/>
                <w:bCs w:val="1"/>
                <w:rtl w:val="0"/>
              </w:rPr>
              <w:t xml:space="preserve">Inter</w:t>
            </w:r>
            <w:r w:rsidDel="00000000" w:rsidR="00000000" w:rsidRPr="00000000">
              <w:rPr>
                <w:rtl w:val="0"/>
              </w:rPr>
              <w:t xml:space="preserve"> Regular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14px, </w:t>
            </w:r>
            <w:r w:rsidDel="00000000" w:rsidR="00000000" w:rsidRPr="00000000">
              <w:rPr>
                <w:rFonts w:ascii="Roboto Mono" w:cs="Roboto Mono" w:eastAsia="Roboto Mono" w:hAnsi="Roboto Mono"/>
                <w:color w:val="188038"/>
                <w:rtl w:val="0"/>
              </w:rPr>
              <w:t xml:space="preserve">#9C9A94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Numbers and stats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b w:val="1"/>
                <w:bCs w:val="1"/>
                <w:rtl w:val="0"/>
              </w:rPr>
              <w:t xml:space="preserve">DM Mono</w:t>
            </w:r>
            <w:r w:rsidDel="00000000" w:rsidR="00000000" w:rsidRPr="00000000">
              <w:rPr>
                <w:rtl w:val="0"/>
              </w:rPr>
              <w:t xml:space="preserve"> Regular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Numbers only, never prose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Subtitles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b w:val="1"/>
                <w:bCs w:val="1"/>
                <w:rtl w:val="0"/>
              </w:rPr>
              <w:t xml:space="preserve">Inter</w:t>
            </w:r>
            <w:r w:rsidDel="00000000" w:rsidR="00000000" w:rsidRPr="00000000">
              <w:rPr>
                <w:rtl w:val="0"/>
              </w:rPr>
              <w:t xml:space="preserve"> Regular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18px, </w:t>
            </w:r>
            <w:r w:rsidDel="00000000" w:rsidR="00000000" w:rsidRPr="00000000">
              <w:rPr>
                <w:rFonts w:ascii="Roboto Mono" w:cs="Roboto Mono" w:eastAsia="Roboto Mono" w:hAnsi="Roboto Mono"/>
                <w:color w:val="188038"/>
                <w:rtl w:val="0"/>
              </w:rPr>
              <w:t xml:space="preserve">#F5F4F0</w:t>
            </w:r>
            <w:r w:rsidDel="00000000" w:rsidR="00000000" w:rsidRPr="00000000">
              <w:rPr>
                <w:rtl w:val="0"/>
              </w:rPr>
              <w:t xml:space="preserve">, 60% opacity black plate behind</w:t>
            </w:r>
          </w:p>
        </w:tc>
      </w:tr>
    </w:tbl>
    <w:p w:rsidR="00000000" w:rsidDel="00000000" w:rsidP="00000000" w:rsidRDefault="00000000" w:rsidRPr="00000000" w14:paraId="00000112">
      <w:pPr>
        <w:pStyle w:val="Heading3"/>
        <w:rPr/>
      </w:pPr>
      <w:bookmarkStart w:colFirst="0" w:colLast="0" w:name="_qwv2yls21pos" w:id="26"/>
      <w:bookmarkEnd w:id="26"/>
      <w:r w:rsidDel="00000000" w:rsidR="00000000" w:rsidRPr="00000000">
        <w:rPr>
          <w:rtl w:val="0"/>
        </w:rPr>
        <w:t xml:space="preserve">8.3 Grade and framing</w:t>
      </w:r>
    </w:p>
    <w:p w:rsidR="00000000" w:rsidDel="00000000" w:rsidP="00000000" w:rsidRDefault="00000000" w:rsidRPr="00000000" w14:paraId="00000113">
      <w:pPr>
        <w:numPr>
          <w:ilvl w:val="0"/>
          <w:numId w:val="2"/>
        </w:numPr>
        <w:ind w:left="720" w:hanging="360"/>
      </w:pPr>
      <w:r w:rsidDel="00000000" w:rsidR="00000000" w:rsidRPr="00000000">
        <w:rPr>
          <w:rtl w:val="0"/>
        </w:rPr>
        <w:t xml:space="preserve">Neutral, slightly warm grade. Lift the blacks a touch — crushed blacks read as amateur correction</w:t>
      </w:r>
    </w:p>
    <w:p w:rsidR="00000000" w:rsidDel="00000000" w:rsidP="00000000" w:rsidRDefault="00000000" w:rsidRPr="00000000" w14:paraId="00000114">
      <w:pPr>
        <w:numPr>
          <w:ilvl w:val="0"/>
          <w:numId w:val="2"/>
        </w:numPr>
        <w:ind w:left="720" w:hanging="360"/>
      </w:pPr>
      <w:r w:rsidDel="00000000" w:rsidR="00000000" w:rsidRPr="00000000">
        <w:rPr>
          <w:rtl w:val="0"/>
        </w:rPr>
        <w:t xml:space="preserve">Match skin tone across all ten so the library cuts together as one set</w:t>
      </w:r>
    </w:p>
    <w:p w:rsidR="00000000" w:rsidDel="00000000" w:rsidP="00000000" w:rsidRDefault="00000000" w:rsidRPr="00000000" w14:paraId="00000115">
      <w:pPr>
        <w:numPr>
          <w:ilvl w:val="0"/>
          <w:numId w:val="2"/>
        </w:numPr>
        <w:ind w:left="720" w:hanging="360"/>
      </w:pPr>
      <w:r w:rsidDel="00000000" w:rsidR="00000000" w:rsidRPr="00000000">
        <w:rPr>
          <w:b w:val="1"/>
          <w:bCs w:val="1"/>
          <w:rtl w:val="0"/>
        </w:rPr>
        <w:t xml:space="preserve">The punch-in crop is the second camera.</w:t>
      </w:r>
      <w:r w:rsidDel="00000000" w:rsidR="00000000" w:rsidRPr="00000000">
        <w:rPr>
          <w:rtl w:val="0"/>
        </w:rPr>
        <w:t xml:space="preserve"> From the 4K master, cut between a wide (full 4K frame, scaled) and a ~1.4× punch-in on the face. Use the punch-in on emotional or emphatic lines, the wide elsewhere. This is what removes the static-webcam feel</w:t>
      </w:r>
    </w:p>
    <w:p w:rsidR="00000000" w:rsidDel="00000000" w:rsidP="00000000" w:rsidRDefault="00000000" w:rsidRPr="00000000" w14:paraId="00000116">
      <w:pPr>
        <w:numPr>
          <w:ilvl w:val="0"/>
          <w:numId w:val="2"/>
        </w:numPr>
        <w:ind w:left="720" w:hanging="360"/>
      </w:pPr>
      <w:r w:rsidDel="00000000" w:rsidR="00000000" w:rsidRPr="00000000">
        <w:rPr>
          <w:rtl w:val="0"/>
        </w:rPr>
        <w:t xml:space="preserve">Cut on the punch-in to hide edit points where an answer has been tightened. Never leave a visible jump cut on a static frame</w:t>
      </w:r>
    </w:p>
    <w:p w:rsidR="00000000" w:rsidDel="00000000" w:rsidP="00000000" w:rsidRDefault="00000000" w:rsidRPr="00000000" w14:paraId="00000117">
      <w:pPr>
        <w:pStyle w:val="Heading3"/>
        <w:rPr/>
      </w:pPr>
      <w:bookmarkStart w:colFirst="0" w:colLast="0" w:name="_ubkwg5qpwf2" w:id="27"/>
      <w:bookmarkEnd w:id="27"/>
      <w:r w:rsidDel="00000000" w:rsidR="00000000" w:rsidRPr="00000000">
        <w:rPr>
          <w:rtl w:val="0"/>
        </w:rPr>
        <w:t xml:space="preserve">8.4 The lower third</w:t>
      </w:r>
    </w:p>
    <w:p w:rsidR="00000000" w:rsidDel="00000000" w:rsidP="00000000" w:rsidRDefault="00000000" w:rsidRPr="00000000" w14:paraId="00000118">
      <w:pPr>
        <w:rPr/>
      </w:pPr>
      <w:r w:rsidDel="00000000" w:rsidR="00000000" w:rsidRPr="00000000">
        <w:rPr>
          <w:rtl w:val="0"/>
        </w:rPr>
        <w:t xml:space="preserve">Appears once, 3 seconds after the speaker starts, holds 4 seconds, fades. Never returns in the same cut.</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ANDREA PELTRINI                          ← Inter Medium 20px, #F5F4F0</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18 years in consumer intelligence        ← Inter Regular 14px, #9C9A94</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Formerly Euromonitor International       ← Inter Regular 14px, #9C9A94</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A 1px rule in </w:t>
      </w:r>
      <w:r w:rsidDel="00000000" w:rsidR="00000000" w:rsidRPr="00000000">
        <w:rPr>
          <w:rFonts w:ascii="Roboto Mono" w:cs="Roboto Mono" w:eastAsia="Roboto Mono" w:hAnsi="Roboto Mono"/>
          <w:color w:val="188038"/>
          <w:rtl w:val="0"/>
        </w:rPr>
        <w:t xml:space="preserve">#E8453C</w:t>
      </w:r>
      <w:r w:rsidDel="00000000" w:rsidR="00000000" w:rsidRPr="00000000">
        <w:rPr>
          <w:rtl w:val="0"/>
        </w:rPr>
        <w:t xml:space="preserve"> at 40% opacity animates left to right beneath the name over 0.6s. Subtle — a whisper, not a graphic statement.</w:t>
      </w:r>
    </w:p>
    <w:p w:rsidR="00000000" w:rsidDel="00000000" w:rsidP="00000000" w:rsidRDefault="00000000" w:rsidRPr="00000000" w14:paraId="00000121">
      <w:pPr>
        <w:pStyle w:val="Heading3"/>
        <w:rPr/>
      </w:pPr>
      <w:bookmarkStart w:colFirst="0" w:colLast="0" w:name="_knuoyal8iz7o" w:id="28"/>
      <w:bookmarkEnd w:id="28"/>
      <w:r w:rsidDel="00000000" w:rsidR="00000000" w:rsidRPr="00000000">
        <w:rPr>
          <w:rtl w:val="0"/>
        </w:rPr>
        <w:t xml:space="preserve">8.5 Cutaways</w:t>
      </w:r>
    </w:p>
    <w:p w:rsidR="00000000" w:rsidDel="00000000" w:rsidP="00000000" w:rsidRDefault="00000000" w:rsidRPr="00000000" w14:paraId="00000122">
      <w:pPr>
        <w:rPr/>
      </w:pPr>
      <w:r w:rsidDel="00000000" w:rsidR="00000000" w:rsidRPr="00000000">
        <w:rPr>
          <w:rtl w:val="0"/>
        </w:rPr>
        <w:t xml:space="preserve">Cut away to the actual analysis being discussed: report pages, a table of contents, a data table, a citation red dot expanding to show its source. Screen-recorded from real output, never mocked up. This ties the testimonial to the product and reuses the visual language of the existing showcase film.</w:t>
      </w:r>
    </w:p>
    <w:p w:rsidR="00000000" w:rsidDel="00000000" w:rsidP="00000000" w:rsidRDefault="00000000" w:rsidRPr="00000000" w14:paraId="00000123">
      <w:pPr>
        <w:pStyle w:val="Heading3"/>
        <w:rPr/>
      </w:pPr>
      <w:bookmarkStart w:colFirst="0" w:colLast="0" w:name="_tj3rmumow401" w:id="29"/>
      <w:bookmarkEnd w:id="29"/>
      <w:r w:rsidDel="00000000" w:rsidR="00000000" w:rsidRPr="00000000">
        <w:rPr>
          <w:rtl w:val="0"/>
        </w:rPr>
        <w:t xml:space="preserve">8.6 Openings and endings</w:t>
      </w:r>
    </w:p>
    <w:p w:rsidR="00000000" w:rsidDel="00000000" w:rsidP="00000000" w:rsidRDefault="00000000" w:rsidRPr="00000000" w14:paraId="00000124">
      <w:pPr>
        <w:numPr>
          <w:ilvl w:val="0"/>
          <w:numId w:val="2"/>
        </w:numPr>
        <w:ind w:left="720" w:hanging="360"/>
      </w:pPr>
      <w:r w:rsidDel="00000000" w:rsidR="00000000" w:rsidRPr="00000000">
        <w:rPr>
          <w:b w:val="1"/>
          <w:bCs w:val="1"/>
          <w:rtl w:val="0"/>
        </w:rPr>
        <w:t xml:space="preserve">Open on the speaker, mid-thought.</w:t>
      </w:r>
      <w:r w:rsidDel="00000000" w:rsidR="00000000" w:rsidRPr="00000000">
        <w:rPr>
          <w:rtl w:val="0"/>
        </w:rPr>
        <w:t xml:space="preserve"> No title card, no logo animation, no "we asked experts…" framing. The first thing on screen is a credible person talking</w:t>
      </w:r>
    </w:p>
    <w:p w:rsidR="00000000" w:rsidDel="00000000" w:rsidP="00000000" w:rsidRDefault="00000000" w:rsidRPr="00000000" w14:paraId="00000125">
      <w:pPr>
        <w:numPr>
          <w:ilvl w:val="0"/>
          <w:numId w:val="2"/>
        </w:numPr>
        <w:ind w:left="720" w:hanging="360"/>
      </w:pPr>
      <w:r w:rsidDel="00000000" w:rsidR="00000000" w:rsidRPr="00000000">
        <w:rPr>
          <w:b w:val="1"/>
          <w:bCs w:val="1"/>
          <w:rtl w:val="0"/>
        </w:rPr>
        <w:t xml:space="preserve">End on the wordmark</w:t>
      </w:r>
      <w:r w:rsidDel="00000000" w:rsidR="00000000" w:rsidRPr="00000000">
        <w:rPr>
          <w:rtl w:val="0"/>
        </w:rPr>
        <w:t xml:space="preserve">, 1.5 seconds, on </w:t>
      </w:r>
      <w:r w:rsidDel="00000000" w:rsidR="00000000" w:rsidRPr="00000000">
        <w:rPr>
          <w:rFonts w:ascii="Roboto Mono" w:cs="Roboto Mono" w:eastAsia="Roboto Mono" w:hAnsi="Roboto Mono"/>
          <w:color w:val="188038"/>
          <w:rtl w:val="0"/>
        </w:rPr>
        <w:t xml:space="preserve">#0C0B09</w:t>
      </w:r>
      <w:r w:rsidDel="00000000" w:rsidR="00000000" w:rsidRPr="00000000">
        <w:rPr>
          <w:rtl w:val="0"/>
        </w:rPr>
        <w:t xml:space="preserve">. Nothing else. No CTA burned into the master — CTAs are added per-placement so the master stays reusable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rPr/>
      </w:pPr>
      <w:bookmarkStart w:colFirst="0" w:colLast="0" w:name="_2kuk8oor7pmi" w:id="30"/>
      <w:bookmarkEnd w:id="30"/>
      <w:r w:rsidDel="00000000" w:rsidR="00000000" w:rsidRPr="00000000">
        <w:rPr>
          <w:rtl w:val="0"/>
        </w:rPr>
        <w:t xml:space="preserve">9 · Deliverables</w:t>
      </w:r>
    </w:p>
    <w:p w:rsidR="00000000" w:rsidDel="00000000" w:rsidP="00000000" w:rsidRDefault="00000000" w:rsidRPr="00000000" w14:paraId="00000129">
      <w:pPr>
        <w:rPr/>
      </w:pPr>
      <w:r w:rsidDel="00000000" w:rsidR="00000000" w:rsidRPr="00000000">
        <w:rPr>
          <w:rtl w:val="0"/>
        </w:rPr>
        <w:t xml:space="preserve">Per participant, from a single recording session.</w:t>
      </w:r>
    </w:p>
    <w:p w:rsidR="00000000" w:rsidDel="00000000" w:rsidP="00000000" w:rsidRDefault="00000000" w:rsidRPr="00000000" w14:paraId="0000012A">
      <w:pPr>
        <w:pStyle w:val="Heading3"/>
        <w:rPr/>
      </w:pPr>
      <w:bookmarkStart w:colFirst="0" w:colLast="0" w:name="_889dzc8806av" w:id="31"/>
      <w:bookmarkEnd w:id="31"/>
      <w:r w:rsidDel="00000000" w:rsidR="00000000" w:rsidRPr="00000000">
        <w:rPr>
          <w:rtl w:val="0"/>
        </w:rPr>
        <w:t xml:space="preserve">9.1 Masters and source</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b w:val="1"/>
                <w:bCs w:val="1"/>
              </w:rPr>
            </w:pPr>
            <w:r w:rsidDel="00000000" w:rsidR="00000000" w:rsidRPr="00000000">
              <w:rPr>
                <w:b w:val="1"/>
                <w:bCs w:val="1"/>
                <w:rtl w:val="0"/>
              </w:rPr>
              <w:t xml:space="preserve">Spec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Camera 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Original local recording, unedited, 4K where available. </w:t>
            </w:r>
            <w:r w:rsidDel="00000000" w:rsidR="00000000" w:rsidRPr="00000000">
              <w:rPr>
                <w:b w:val="1"/>
                <w:bCs w:val="1"/>
                <w:rtl w:val="0"/>
              </w:rPr>
              <w:t xml:space="preserve">Archived, never deleted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Audio 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Separate track, WAV or lossless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Graded 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ProRes 422 or DNxHR, 16:9, 3840×2160</w:t>
            </w:r>
          </w:p>
        </w:tc>
      </w:tr>
    </w:tbl>
    <w:p w:rsidR="00000000" w:rsidDel="00000000" w:rsidP="00000000" w:rsidRDefault="00000000" w:rsidRPr="00000000" w14:paraId="00000133">
      <w:pPr>
        <w:pStyle w:val="Heading3"/>
        <w:rPr/>
      </w:pPr>
      <w:bookmarkStart w:colFirst="0" w:colLast="0" w:name="_mcilb5ga6hwn" w:id="32"/>
      <w:bookmarkEnd w:id="32"/>
      <w:r w:rsidDel="00000000" w:rsidR="00000000" w:rsidRPr="00000000">
        <w:rPr>
          <w:rtl w:val="0"/>
        </w:rPr>
        <w:t xml:space="preserve">9.2 Cuts</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b w:val="1"/>
                <w:bCs w:val="1"/>
              </w:rPr>
            </w:pPr>
            <w:r w:rsidDel="00000000" w:rsidR="00000000" w:rsidRPr="00000000">
              <w:rPr>
                <w:b w:val="1"/>
                <w:bCs w:val="1"/>
                <w:rtl w:val="0"/>
              </w:rPr>
              <w:t xml:space="preserve">Cut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b w:val="1"/>
                <w:bCs w:val="1"/>
              </w:rPr>
            </w:pPr>
            <w:r w:rsidDel="00000000" w:rsidR="00000000" w:rsidRPr="00000000">
              <w:rPr>
                <w:b w:val="1"/>
                <w:bCs w:val="1"/>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b w:val="1"/>
                <w:bCs w:val="1"/>
              </w:rPr>
            </w:pPr>
            <w:r w:rsidDel="00000000" w:rsidR="00000000" w:rsidRPr="00000000">
              <w:rPr>
                <w:b w:val="1"/>
                <w:bCs w:val="1"/>
                <w:rtl w:val="0"/>
              </w:rPr>
              <w:t xml:space="preserve">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b w:val="1"/>
                <w:bCs w:val="1"/>
              </w:rPr>
            </w:pPr>
            <w:r w:rsidDel="00000000" w:rsidR="00000000" w:rsidRPr="00000000">
              <w:rPr>
                <w:b w:val="1"/>
                <w:bCs w:val="1"/>
                <w:rtl w:val="0"/>
              </w:rPr>
              <w:t xml:space="preserve">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b w:val="1"/>
                <w:bCs w:val="1"/>
                <w:rtl w:val="0"/>
              </w:rPr>
              <w:t xml:space="preserve">Hero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60–90s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16:9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Homepage, </w:t>
            </w:r>
            <w:r w:rsidDel="00000000" w:rsidR="00000000" w:rsidRPr="00000000">
              <w:rPr>
                <w:rFonts w:ascii="Roboto Mono" w:cs="Roboto Mono" w:eastAsia="Roboto Mono" w:hAnsi="Roboto Mono"/>
                <w:color w:val="188038"/>
                <w:rtl w:val="0"/>
              </w:rPr>
              <w:t xml:space="preserve">/customers</w:t>
            </w:r>
            <w:r w:rsidDel="00000000" w:rsidR="00000000" w:rsidRPr="00000000">
              <w:rPr>
                <w:rtl w:val="0"/>
              </w:rPr>
              <w:t xml:space="preserve">, sales deck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b w:val="1"/>
                <w:bCs w:val="1"/>
                <w:rtl w:val="0"/>
              </w:rPr>
              <w:t xml:space="preserve">Short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20–30s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16:9 + 9:16 + 1:1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Social, paid,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b w:val="1"/>
                <w:bCs w:val="1"/>
                <w:rtl w:val="0"/>
              </w:rPr>
              <w:t xml:space="preserve">Micro</w:t>
            </w:r>
            <w:r w:rsidDel="00000000" w:rsidR="00000000" w:rsidRPr="00000000">
              <w:rPr>
                <w:rtl w:val="0"/>
              </w:rPr>
              <w:t xml:space="preserve"> ×3–5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6–15s 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9:16 + 1:1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Paid ads, stories, LinkedIn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b w:val="1"/>
                <w:bCs w:val="1"/>
                <w:rtl w:val="0"/>
              </w:rPr>
              <w:t xml:space="preserve">Objection cut</w:t>
            </w:r>
            <w:r w:rsidDel="00000000" w:rsidR="00000000" w:rsidRPr="00000000">
              <w:rPr>
                <w:rtl w:val="0"/>
              </w:rPr>
              <w:t xml:space="preserve"> ×2–3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15–30s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16:9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Credibility, speed, cost — mapped to the documented objections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b w:val="1"/>
                <w:bCs w:val="1"/>
                <w:rtl w:val="0"/>
              </w:rPr>
              <w:t xml:space="preserve">Sector cut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30–45s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16:9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The relevant ICP landing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b w:val="1"/>
                <w:bCs w:val="1"/>
                <w:rtl w:val="0"/>
              </w:rPr>
              <w:t xml:space="preserve">Long form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3–5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16:9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Fonts w:ascii="Roboto Mono" w:cs="Roboto Mono" w:eastAsia="Roboto Mono" w:hAnsi="Roboto Mono"/>
                <w:color w:val="188038"/>
                <w:rtl w:val="0"/>
              </w:rPr>
              <w:t xml:space="preserve">/customers</w:t>
            </w:r>
            <w:r w:rsidDel="00000000" w:rsidR="00000000" w:rsidRPr="00000000">
              <w:rPr>
                <w:rtl w:val="0"/>
              </w:rPr>
              <w:t xml:space="preserve">, sales enablement, YouTube</w:t>
            </w:r>
          </w:p>
        </w:tc>
      </w:tr>
    </w:tbl>
    <w:p w:rsidR="00000000" w:rsidDel="00000000" w:rsidP="00000000" w:rsidRDefault="00000000" w:rsidRPr="00000000" w14:paraId="00000150">
      <w:pPr>
        <w:pStyle w:val="Heading3"/>
        <w:rPr/>
      </w:pPr>
      <w:bookmarkStart w:colFirst="0" w:colLast="0" w:name="_4jkf587uahtx" w:id="33"/>
      <w:bookmarkEnd w:id="33"/>
      <w:r w:rsidDel="00000000" w:rsidR="00000000" w:rsidRPr="00000000">
        <w:rPr>
          <w:rtl w:val="0"/>
        </w:rPr>
        <w:t xml:space="preserve">9.3 Formats</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b w:val="1"/>
                <w:bCs w:val="1"/>
              </w:rPr>
            </w:pPr>
            <w:r w:rsidDel="00000000" w:rsidR="00000000" w:rsidRPr="00000000">
              <w:rPr>
                <w:b w:val="1"/>
                <w:bCs w:val="1"/>
                <w:rtl w:val="0"/>
              </w:rPr>
              <w:t xml:space="preserve">Spec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Web 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MP4 / H.264, 1920×1080, 30fps, ~8–10 Mbps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Web autoplay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WebM, same dimensions, optimised for muted autoplay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Vertical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1080×1920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Square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1080×1080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Audio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AAC 192kbps stereo, loudness normalised to </w:t>
            </w:r>
            <w:r w:rsidDel="00000000" w:rsidR="00000000" w:rsidRPr="00000000">
              <w:rPr>
                <w:rFonts w:ascii="Arial Unicode MS" w:cs="Arial Unicode MS" w:eastAsia="Arial Unicode MS" w:hAnsi="Arial Unicode MS"/>
                <w:b w:val="1"/>
                <w:bCs w:val="1"/>
                <w:rtl w:val="0"/>
              </w:rPr>
              <w:t xml:space="preserve">−16 LUFS</w:t>
            </w:r>
            <w:r w:rsidDel="00000000" w:rsidR="00000000" w:rsidRPr="00000000">
              <w:rPr>
                <w:rtl w:val="0"/>
              </w:rPr>
            </w:r>
          </w:p>
        </w:tc>
      </w:tr>
    </w:tbl>
    <w:p w:rsidR="00000000" w:rsidDel="00000000" w:rsidP="00000000" w:rsidRDefault="00000000" w:rsidRPr="00000000" w14:paraId="0000015D">
      <w:pPr>
        <w:pStyle w:val="Heading3"/>
        <w:rPr/>
      </w:pPr>
      <w:bookmarkStart w:colFirst="0" w:colLast="0" w:name="_desappoq39p8" w:id="34"/>
      <w:bookmarkEnd w:id="34"/>
      <w:r w:rsidDel="00000000" w:rsidR="00000000" w:rsidRPr="00000000">
        <w:rPr>
          <w:rtl w:val="0"/>
        </w:rPr>
        <w:t xml:space="preserve">9.4 Text and stills — the part that gets forgotten and is used most</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b w:val="1"/>
                <w:bCs w:val="1"/>
              </w:rPr>
            </w:pPr>
            <w:r w:rsidDel="00000000" w:rsidR="00000000" w:rsidRPr="00000000">
              <w:rPr>
                <w:b w:val="1"/>
                <w:bCs w:val="1"/>
                <w:rtl w:val="0"/>
              </w:rPr>
              <w:t xml:space="preserve">Spec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b w:val="1"/>
                <w:bCs w:val="1"/>
                <w:rtl w:val="0"/>
              </w:rPr>
              <w:t xml:space="preserve">Full transcript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Timecoded, speaker-labelled, human-corrected. Not raw machine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b w:val="1"/>
                <w:bCs w:val="1"/>
                <w:rtl w:val="0"/>
              </w:rPr>
              <w:t xml:space="preserve">Burned-in subtitles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On every vertical and square cut. 85% of social video is watched muted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b w:val="1"/>
                <w:bCs w:val="1"/>
                <w:rtl w:val="0"/>
              </w:rPr>
              <w:t xml:space="preserve">Sidecar captions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Fonts w:ascii="Roboto Mono" w:cs="Roboto Mono" w:eastAsia="Roboto Mono" w:hAnsi="Roboto Mono"/>
                <w:color w:val="188038"/>
                <w:rtl w:val="0"/>
              </w:rPr>
              <w:t xml:space="preserve">.srt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.vtt</w:t>
            </w:r>
            <w:r w:rsidDel="00000000" w:rsidR="00000000" w:rsidRPr="00000000">
              <w:rPr>
                <w:rtl w:val="0"/>
              </w:rPr>
              <w:t xml:space="preserve"> for every cut, for the website player and for 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b w:val="1"/>
                <w:bCs w:val="1"/>
                <w:rtl w:val="0"/>
              </w:rPr>
              <w:t xml:space="preserve">Translated subtitles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English on non-English recordings; Spanish and Portuguese on the English hero cuts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b w:val="1"/>
                <w:bCs w:val="1"/>
                <w:rtl w:val="0"/>
              </w:rPr>
              <w:t xml:space="preserve">Pull-quote sheet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8–12 quotable lines per participant, timecoded, each cleared for use as a written testimonial. </w:t>
            </w:r>
            <w:r w:rsidDel="00000000" w:rsidR="00000000" w:rsidRPr="00000000">
              <w:rPr>
                <w:b w:val="1"/>
                <w:bCs w:val="1"/>
                <w:rtl w:val="0"/>
              </w:rPr>
              <w:t xml:space="preserve">This is the highest-value single deliverable</w:t>
            </w:r>
            <w:r w:rsidDel="00000000" w:rsidR="00000000" w:rsidRPr="00000000">
              <w:rPr>
                <w:rtl w:val="0"/>
              </w:rPr>
              <w:t xml:space="preserve"> — it feeds the website, ads, decks and email, and costs nothing extra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b w:val="1"/>
                <w:bCs w:val="1"/>
                <w:rtl w:val="0"/>
              </w:rPr>
              <w:t xml:space="preserve">Stills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5–8 high-resolution frame grabs per participant: one clean headshot, the rest mid-expression. Used on ICP pages, quote cards and LinkedIn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b w:val="1"/>
                <w:bCs w:val="1"/>
                <w:rtl w:val="0"/>
              </w:rPr>
              <w:t xml:space="preserve">Quote cards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3 per participant, 1:1 and 4:5, Instrument Serif quote on </w:t>
            </w:r>
            <w:r w:rsidDel="00000000" w:rsidR="00000000" w:rsidRPr="00000000">
              <w:rPr>
                <w:rFonts w:ascii="Roboto Mono" w:cs="Roboto Mono" w:eastAsia="Roboto Mono" w:hAnsi="Roboto Mono"/>
                <w:color w:val="188038"/>
                <w:rtl w:val="0"/>
              </w:rPr>
              <w:t xml:space="preserve">#0C0B09</w:t>
            </w:r>
            <w:r w:rsidDel="00000000" w:rsidR="00000000" w:rsidRPr="00000000">
              <w:rPr>
                <w:rtl w:val="0"/>
              </w:rPr>
              <w:t xml:space="preserve"> with the still and credential line</w:t>
            </w:r>
          </w:p>
        </w:tc>
      </w:tr>
    </w:tbl>
    <w:p w:rsidR="00000000" w:rsidDel="00000000" w:rsidP="00000000" w:rsidRDefault="00000000" w:rsidRPr="00000000" w14:paraId="0000016E">
      <w:pPr>
        <w:pStyle w:val="Heading3"/>
        <w:rPr/>
      </w:pPr>
      <w:bookmarkStart w:colFirst="0" w:colLast="0" w:name="_lc9efoy1w5v" w:id="35"/>
      <w:bookmarkEnd w:id="35"/>
      <w:r w:rsidDel="00000000" w:rsidR="00000000" w:rsidRPr="00000000">
        <w:rPr>
          <w:rtl w:val="0"/>
        </w:rPr>
        <w:t xml:space="preserve">9.5 Naming and storage</w:t>
      </w:r>
    </w:p>
    <w:p w:rsidR="00000000" w:rsidDel="00000000" w:rsidP="00000000" w:rsidRDefault="00000000" w:rsidRPr="00000000" w14:paraId="0000016F">
      <w:pPr>
        <w:rPr/>
      </w:pPr>
      <w:r w:rsidDel="00000000" w:rsidR="00000000" w:rsidRPr="00000000">
        <w:rPr>
          <w:rtl w:val="0"/>
        </w:rPr>
        <w:t xml:space="preserve">/testimonials/{surname}/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master/          camera + audio originals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graded/          ProRes master</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cuts/            {surname}_hero_16x9.mp4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text/            transcript.md · quotes.md · *.srt · *.vtt</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stills/          {surname}_still_01.jpg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admin/           signed release · outreach thread</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Shared drive. Not local machines. The release form travels with the footage permanently — an asset whose consent paperwork cannot be found is an asset that cannot be used.</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2"/>
        <w:rPr/>
      </w:pPr>
      <w:bookmarkStart w:colFirst="0" w:colLast="0" w:name="_8vns8wcs4p90" w:id="36"/>
      <w:bookmarkEnd w:id="36"/>
      <w:r w:rsidDel="00000000" w:rsidR="00000000" w:rsidRPr="00000000">
        <w:rPr>
          <w:rtl w:val="0"/>
        </w:rPr>
        <w:t xml:space="preserve">10 · Quality control</w:t>
      </w:r>
    </w:p>
    <w:p w:rsidR="00000000" w:rsidDel="00000000" w:rsidP="00000000" w:rsidRDefault="00000000" w:rsidRPr="00000000" w14:paraId="00000181">
      <w:pPr>
        <w:rPr/>
      </w:pPr>
      <w:r w:rsidDel="00000000" w:rsidR="00000000" w:rsidRPr="00000000">
        <w:rPr>
          <w:rtl w:val="0"/>
        </w:rPr>
        <w:t xml:space="preserve">The editor delivers against this checklist. </w:t>
      </w:r>
      <w:r w:rsidDel="00000000" w:rsidR="00000000" w:rsidRPr="00000000">
        <w:rPr>
          <w:b w:val="1"/>
          <w:bCs w:val="1"/>
          <w:rtl w:val="0"/>
        </w:rPr>
        <w:t xml:space="preserve">Any single failure sends the cut back.</w:t>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b w:val="1"/>
                <w:bCs w:val="1"/>
              </w:rPr>
            </w:pPr>
            <w:r w:rsidDel="00000000" w:rsidR="00000000" w:rsidRPr="00000000">
              <w:rPr>
                <w:b w:val="1"/>
                <w:bCs w:val="1"/>
                <w:rtl w:val="0"/>
              </w:rPr>
              <w:t xml:space="preserve">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Fonts w:ascii="Arial Unicode MS" w:cs="Arial Unicode MS" w:eastAsia="Arial Unicode MS" w:hAnsi="Arial Unicode MS"/>
                <w:rtl w:val="0"/>
              </w:rPr>
              <w:t xml:space="preserve">Audio: no hum, no echo, no clipping. Normalised to −16 LUFS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No jump cut visible on a static frame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Lower third appears once, correct fonts, correct hex 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Accent red is exactly </w:t>
            </w:r>
            <w:r w:rsidDel="00000000" w:rsidR="00000000" w:rsidRPr="00000000">
              <w:rPr>
                <w:rFonts w:ascii="Roboto Mono" w:cs="Roboto Mono" w:eastAsia="Roboto Mono" w:hAnsi="Roboto Mono"/>
                <w:color w:val="188038"/>
                <w:rtl w:val="0"/>
              </w:rPr>
              <w:t xml:space="preserve">#E8453C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Instrument Serif never used below 32px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No exclamation points anywhere on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No banned vocabulary in titles, captions or subtitles — </w:t>
            </w:r>
            <w:r w:rsidDel="00000000" w:rsidR="00000000" w:rsidRPr="00000000">
              <w:rPr>
                <w:i w:val="1"/>
                <w:iCs w:val="1"/>
                <w:rtl w:val="0"/>
              </w:rPr>
              <w:t xml:space="preserve">platform · leverages · algorithms · workflows · powerful AI · revolutionary · game-changing · chatbot · web scraping · hallucinate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b w:val="1"/>
                <w:bCs w:val="1"/>
                <w:rtl w:val="0"/>
              </w:rPr>
              <w:t xml:space="preserve">"LAM" / "Large Analysis Model" does not appear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Source count stated as </w:t>
            </w:r>
            <w:r w:rsidDel="00000000" w:rsidR="00000000" w:rsidRPr="00000000">
              <w:rPr>
                <w:b w:val="1"/>
                <w:bCs w:val="1"/>
                <w:rtl w:val="0"/>
              </w:rPr>
              <w:t xml:space="preserve">25M+</w:t>
            </w:r>
            <w:r w:rsidDel="00000000" w:rsidR="00000000" w:rsidRPr="00000000">
              <w:rPr>
                <w:rtl w:val="0"/>
              </w:rPr>
              <w:t xml:space="preserve"> if stated at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b w:val="1"/>
                <w:bCs w:val="1"/>
                <w:rtl w:val="0"/>
              </w:rPr>
              <w:t xml:space="preserve">No reference to Ghost Research</w:t>
            </w:r>
            <w:r w:rsidDel="00000000" w:rsidR="00000000" w:rsidRPr="00000000">
              <w:rPr>
                <w:rtl w:val="0"/>
              </w:rPr>
              <w:t xml:space="preserve"> in any frame, caption, subtitle, file name or metadata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No third-party logo visible in frame or background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Credential line factually correct and matched to the participant's own record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Signed release on file before publication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Subtitles present and burned in on vertical and square cuts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Punch-in used at least twice — the cut is not a static webcam frame throughout</w:t>
            </w:r>
          </w:p>
        </w:tc>
      </w:tr>
    </w:tbl>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b w:val="1"/>
          <w:bCs w:val="1"/>
          <w:rtl w:val="0"/>
        </w:rPr>
        <w:t xml:space="preserve">Joy approves the first two edits before the remaining eight are cut.</w:t>
      </w:r>
      <w:r w:rsidDel="00000000" w:rsidR="00000000" w:rsidRPr="00000000">
        <w:rPr>
          <w:rtl w:val="0"/>
        </w:rPr>
        <w:t xml:space="preserve"> Fixing a treatment decision once at interview two is cheap; discovering it at interview ten is not.</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2"/>
        <w:rPr/>
      </w:pPr>
      <w:bookmarkStart w:colFirst="0" w:colLast="0" w:name="_onryr7wcs5lm" w:id="37"/>
      <w:bookmarkEnd w:id="37"/>
      <w:r w:rsidDel="00000000" w:rsidR="00000000" w:rsidRPr="00000000">
        <w:rPr>
          <w:rtl w:val="0"/>
        </w:rPr>
        <w:t xml:space="preserve">11 · Repackaging map</w:t>
      </w:r>
    </w:p>
    <w:p w:rsidR="00000000" w:rsidDel="00000000" w:rsidP="00000000" w:rsidRDefault="00000000" w:rsidRPr="00000000" w14:paraId="000001A8">
      <w:pPr>
        <w:rPr/>
      </w:pPr>
      <w:r w:rsidDel="00000000" w:rsidR="00000000" w:rsidRPr="00000000">
        <w:rPr>
          <w:rtl w:val="0"/>
        </w:rPr>
        <w:t xml:space="preserve">One 40-minute recording, and where it lands.</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b w:val="1"/>
                <w:bCs w:val="1"/>
              </w:rPr>
            </w:pPr>
            <w:r w:rsidDel="00000000" w:rsidR="00000000" w:rsidRPr="00000000">
              <w:rPr>
                <w:b w:val="1"/>
                <w:bCs w:val="1"/>
                <w:rtl w:val="0"/>
              </w:rPr>
              <w:t xml:space="preserve">Asset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b w:val="1"/>
                <w:bCs w:val="1"/>
              </w:rPr>
            </w:pPr>
            <w:r w:rsidDel="00000000" w:rsidR="00000000" w:rsidRPr="00000000">
              <w:rPr>
                <w:b w:val="1"/>
                <w:bCs w:val="1"/>
                <w:rtl w:val="0"/>
              </w:rPr>
              <w:t xml:space="preserve">Destination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Hero cut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Homepage · </w:t>
            </w:r>
            <w:r w:rsidDel="00000000" w:rsidR="00000000" w:rsidRPr="00000000">
              <w:rPr>
                <w:rFonts w:ascii="Roboto Mono" w:cs="Roboto Mono" w:eastAsia="Roboto Mono" w:hAnsi="Roboto Mono"/>
                <w:color w:val="188038"/>
                <w:rtl w:val="0"/>
              </w:rPr>
              <w:t xml:space="preserve">/customers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Sector cut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The matching ICP landing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Objection cuts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Sales objection pack · </w:t>
            </w:r>
            <w:r w:rsidDel="00000000" w:rsidR="00000000" w:rsidRPr="00000000">
              <w:rPr>
                <w:rFonts w:ascii="Roboto Mono" w:cs="Roboto Mono" w:eastAsia="Roboto Mono" w:hAnsi="Roboto Mono"/>
                <w:color w:val="188038"/>
                <w:rtl w:val="0"/>
              </w:rPr>
              <w:t xml:space="preserve">/security</w:t>
            </w:r>
            <w:r w:rsidDel="00000000" w:rsidR="00000000" w:rsidRPr="00000000">
              <w:rPr>
                <w:rtl w:val="0"/>
              </w:rPr>
              <w:t xml:space="preserve"> · credibility folds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Micro cuts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Paid social · LinkedIn · retargeting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Pull quotes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Website testimonials · ad copy · email · pitch decks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Stills + quote cards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LinkedIn posts for all seven team profiles · quote-card series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Blog post per participant · long-tail search · AI-search citation surface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Long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YouTube · sales enablement · investor material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Translated cuts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Non-English market pages, when they exist</w:t>
            </w:r>
          </w:p>
        </w:tc>
      </w:tr>
    </w:tbl>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The transcripts are worth a specific note: ten senior practitioners talking at length about how sector research is actually done is </w:t>
      </w:r>
      <w:r w:rsidDel="00000000" w:rsidR="00000000" w:rsidRPr="00000000">
        <w:rPr>
          <w:b w:val="1"/>
          <w:bCs w:val="1"/>
          <w:rtl w:val="0"/>
        </w:rPr>
        <w:t xml:space="preserve">original expert content that does not exist anywhere else on the internet.</w:t>
      </w:r>
      <w:r w:rsidDel="00000000" w:rsidR="00000000" w:rsidRPr="00000000">
        <w:rPr>
          <w:rtl w:val="0"/>
        </w:rPr>
        <w:t xml:space="preserve"> Published as interview articles it is a genuine SEO and answer-engine asset, and it is a by-product of work already being done.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2"/>
        <w:rPr/>
      </w:pPr>
      <w:bookmarkStart w:colFirst="0" w:colLast="0" w:name="_419ekh3ehe7u" w:id="38"/>
      <w:bookmarkEnd w:id="38"/>
      <w:r w:rsidDel="00000000" w:rsidR="00000000" w:rsidRPr="00000000">
        <w:rPr>
          <w:rtl w:val="0"/>
        </w:rPr>
        <w:t xml:space="preserve">12 · Targets and schedule</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b w:val="1"/>
                <w:bCs w:val="1"/>
              </w:rPr>
            </w:pPr>
            <w:r w:rsidDel="00000000" w:rsidR="00000000" w:rsidRPr="00000000">
              <w:rPr>
                <w:b w:val="1"/>
                <w:bCs w:val="1"/>
                <w:rtl w:val="0"/>
              </w:rPr>
              <w:t xml:space="preserve">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b w:val="1"/>
                <w:bCs w:val="1"/>
              </w:rPr>
            </w:pPr>
            <w:r w:rsidDel="00000000" w:rsidR="00000000" w:rsidRPr="00000000">
              <w:rPr>
                <w:b w:val="1"/>
                <w:bCs w:val="1"/>
                <w:rtl w:val="0"/>
              </w:rPr>
              <w:t xml:space="preserve">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b w:val="1"/>
                <w:bCs w:val="1"/>
              </w:rPr>
            </w:pPr>
            <w:r w:rsidDel="00000000" w:rsidR="00000000" w:rsidRPr="00000000">
              <w:rPr>
                <w:b w:val="1"/>
                <w:bCs w:val="1"/>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b w:val="1"/>
                <w:bCs w:val="1"/>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Shortlist 12 of 16 against §4. Release form finalised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DM TL + SPOC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b w:val="1"/>
                <w:bCs w:val="1"/>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Outreach sent to all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SPOC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b w:val="1"/>
                <w:bCs w:val="1"/>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Platform procured, interviewer briefed, participant one-pager issued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Social Specialist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b w:val="1"/>
                <w:bCs w:val="1"/>
                <w:rtl w:val="0"/>
              </w:rPr>
              <w:t xml:space="preserve">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First 4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Interviewer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b w:val="1"/>
                <w:bCs w:val="1"/>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b w:val="1"/>
                <w:bCs w:val="1"/>
                <w:rtl w:val="0"/>
              </w:rPr>
              <w:t xml:space="preserve">First 2 edited and approved by Joy</w:t>
            </w:r>
            <w:r w:rsidDel="00000000" w:rsidR="00000000" w:rsidRPr="00000000">
              <w:rPr>
                <w:rtl w:val="0"/>
              </w:rPr>
              <w:t xml:space="preserve"> — gate on the remaining edits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Fonts w:ascii="Arial Unicode MS" w:cs="Arial Unicode MS" w:eastAsia="Arial Unicode MS" w:hAnsi="Arial Unicode MS"/>
                <w:rtl w:val="0"/>
              </w:rPr>
              <w:t xml:space="preserve">Editor → Joy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b w:val="1"/>
                <w:bCs w:val="1"/>
                <w:rtl w:val="0"/>
              </w:rPr>
              <w:t xml:space="preserve">4–5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Remaining 8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Interviewer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b w:val="1"/>
                <w:bCs w:val="1"/>
                <w:rtl w:val="0"/>
              </w:rPr>
              <w:t xml:space="preserve">5–7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All cuts, transcripts, quote sheets, stills delivered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Editor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b w:val="1"/>
                <w:bCs w:val="1"/>
                <w:rtl w:val="0"/>
              </w:rPr>
              <w:t xml:space="preserve">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Library published to the shared drive; website and social integration begins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DM TL</w:t>
            </w:r>
          </w:p>
        </w:tc>
      </w:tr>
    </w:tbl>
    <w:p w:rsidR="00000000" w:rsidDel="00000000" w:rsidP="00000000" w:rsidRDefault="00000000" w:rsidRPr="00000000" w14:paraId="000001DE">
      <w:pPr>
        <w:pStyle w:val="Heading3"/>
        <w:rPr/>
      </w:pPr>
      <w:bookmarkStart w:colFirst="0" w:colLast="0" w:name="_9d1nh1qhmfln" w:id="39"/>
      <w:bookmarkEnd w:id="39"/>
      <w:r w:rsidDel="00000000" w:rsidR="00000000" w:rsidRPr="00000000">
        <w:rPr>
          <w:rtl w:val="0"/>
        </w:rPr>
        <w:t xml:space="preserve">Standing targets for the DM team</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b w:val="1"/>
                <w:bCs w:val="1"/>
              </w:rPr>
            </w:pPr>
            <w:r w:rsidDel="00000000" w:rsidR="00000000" w:rsidRPr="00000000">
              <w:rPr>
                <w:b w:val="1"/>
                <w:bCs w:val="1"/>
                <w:rtl w:val="0"/>
              </w:rPr>
              <w:t xml:space="preserve">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Video testimonials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b w:val="1"/>
                <w:bCs w:val="1"/>
                <w:rtl w:val="0"/>
              </w:rPr>
              <w:t xml:space="preserve">12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Video testimonials delivered to spec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b w:val="1"/>
                <w:bCs w:val="1"/>
                <w:rtl w:val="0"/>
              </w:rPr>
              <w:t xml:space="preserve">10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Written testimonials cleared for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b w:val="1"/>
                <w:bCs w:val="1"/>
                <w:rtl w:val="0"/>
              </w:rPr>
              <w:t xml:space="preserve">10</w:t>
            </w:r>
            <w:r w:rsidDel="00000000" w:rsidR="00000000" w:rsidRPr="00000000">
              <w:rPr>
                <w:rtl w:val="0"/>
              </w:rPr>
              <w:t xml:space="preserve"> (a by-product of the pull-quote sheets)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Pull quotes cleared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b w:val="1"/>
                <w:bCs w:val="1"/>
                <w:rtl w:val="0"/>
              </w:rPr>
              <w:t xml:space="preserve">80+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Stills delivered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b w:val="1"/>
                <w:bCs w:val="1"/>
                <w:rtl w:val="0"/>
              </w:rPr>
              <w:t xml:space="preserve">50+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Sectors covered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b w:val="1"/>
                <w:bCs w:val="1"/>
                <w:rtl w:val="0"/>
              </w:rPr>
              <w:t xml:space="preserve">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Non-English recordings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b w:val="1"/>
                <w:bCs w:val="1"/>
                <w:rtl w:val="0"/>
              </w:rPr>
              <w:t xml:space="preserve">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Signed releases on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b w:val="1"/>
                <w:bCs w:val="1"/>
                <w:rtl w:val="0"/>
              </w:rPr>
              <w:t xml:space="preserve">100% of published assets</w:t>
            </w:r>
            <w:r w:rsidDel="00000000" w:rsidR="00000000" w:rsidRPr="00000000">
              <w:rPr>
                <w:rtl w:val="0"/>
              </w:rPr>
            </w:r>
          </w:p>
        </w:tc>
      </w:tr>
    </w:tbl>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2"/>
        <w:rPr/>
      </w:pPr>
      <w:bookmarkStart w:colFirst="0" w:colLast="0" w:name="_neuvvv2gzfxc" w:id="40"/>
      <w:bookmarkEnd w:id="40"/>
      <w:r w:rsidDel="00000000" w:rsidR="00000000" w:rsidRPr="00000000">
        <w:rPr>
          <w:rtl w:val="0"/>
        </w:rPr>
        <w:t xml:space="preserve">13 · What this unblocks</w:t>
      </w:r>
    </w:p>
    <w:p w:rsidR="00000000" w:rsidDel="00000000" w:rsidP="00000000" w:rsidRDefault="00000000" w:rsidRPr="00000000" w14:paraId="000001F4">
      <w:pPr>
        <w:rPr/>
      </w:pPr>
      <w:r w:rsidDel="00000000" w:rsidR="00000000" w:rsidRPr="00000000">
        <w:rPr>
          <w:rtl w:val="0"/>
        </w:rPr>
        <w:t xml:space="preserve">For the record, since three separate pieces of work have been waiting on it:</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numPr>
          <w:ilvl w:val="0"/>
          <w:numId w:val="2"/>
        </w:numPr>
        <w:ind w:left="720" w:hanging="360"/>
      </w:pPr>
      <w:r w:rsidDel="00000000" w:rsidR="00000000" w:rsidRPr="00000000">
        <w:rPr>
          <w:rFonts w:ascii="Roboto Mono" w:cs="Roboto Mono" w:eastAsia="Roboto Mono" w:hAnsi="Roboto Mono"/>
          <w:b w:val="1"/>
          <w:bCs w:val="1"/>
          <w:color w:val="188038"/>
          <w:rtl w:val="0"/>
        </w:rPr>
        <w:t xml:space="preserve">site-truth.md</w:t>
      </w:r>
      <w:r w:rsidDel="00000000" w:rsidR="00000000" w:rsidRPr="00000000">
        <w:rPr>
          <w:b w:val="1"/>
          <w:bCs w:val="1"/>
          <w:rtl w:val="0"/>
        </w:rPr>
        <w:t xml:space="preserve"> §7</w:t>
      </w:r>
      <w:r w:rsidDel="00000000" w:rsidR="00000000" w:rsidRPr="00000000">
        <w:rPr>
          <w:rtl w:val="0"/>
        </w:rPr>
        <w:t xml:space="preserve"> — every testimonial and logo currently on the live site is invented. Attributed quotes from named people on a public page are a regulated claim in the US, UK and EU. This programme replaces them with real, consented, documented ones</w:t>
      </w:r>
    </w:p>
    <w:p w:rsidR="00000000" w:rsidDel="00000000" w:rsidP="00000000" w:rsidRDefault="00000000" w:rsidRPr="00000000" w14:paraId="000001F7">
      <w:pPr>
        <w:numPr>
          <w:ilvl w:val="0"/>
          <w:numId w:val="2"/>
        </w:numPr>
        <w:ind w:left="720" w:hanging="360"/>
      </w:pPr>
      <w:r w:rsidDel="00000000" w:rsidR="00000000" w:rsidRPr="00000000">
        <w:rPr>
          <w:b w:val="1"/>
          <w:bCs w:val="1"/>
          <w:rtl w:val="0"/>
        </w:rPr>
        <w:t xml:space="preserve">The paid-acquisition gate</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gtm-strategy.md</w:t>
      </w:r>
      <w:r w:rsidDel="00000000" w:rsidR="00000000" w:rsidRPr="00000000">
        <w:rPr>
          <w:rtl w:val="0"/>
        </w:rPr>
        <w:t xml:space="preserve"> — "first testimonial collected" is a stated precondition for LinkedIn ad spend</w:t>
      </w:r>
    </w:p>
    <w:p w:rsidR="00000000" w:rsidDel="00000000" w:rsidP="00000000" w:rsidRDefault="00000000" w:rsidRPr="00000000" w14:paraId="000001F8">
      <w:pPr>
        <w:numPr>
          <w:ilvl w:val="0"/>
          <w:numId w:val="2"/>
        </w:numPr>
        <w:ind w:left="720" w:hanging="360"/>
      </w:pPr>
      <w:r w:rsidDel="00000000" w:rsidR="00000000" w:rsidRPr="00000000">
        <w:rPr>
          <w:b w:val="1"/>
          <w:bCs w:val="1"/>
          <w:rtl w:val="0"/>
        </w:rPr>
        <w:t xml:space="preserve">The </w:t>
      </w:r>
      <w:r w:rsidDel="00000000" w:rsidR="00000000" w:rsidRPr="00000000">
        <w:rPr>
          <w:rFonts w:ascii="Roboto Mono" w:cs="Roboto Mono" w:eastAsia="Roboto Mono" w:hAnsi="Roboto Mono"/>
          <w:b w:val="1"/>
          <w:bCs w:val="1"/>
          <w:color w:val="188038"/>
          <w:rtl w:val="0"/>
        </w:rPr>
        <w:t xml:space="preserve">/customers</w:t>
      </w:r>
      <w:r w:rsidDel="00000000" w:rsidR="00000000" w:rsidRPr="00000000">
        <w:rPr>
          <w:b w:val="1"/>
          <w:bCs w:val="1"/>
          <w:rtl w:val="0"/>
        </w:rPr>
        <w:t xml:space="preserve"> page</w:t>
      </w:r>
      <w:r w:rsidDel="00000000" w:rsidR="00000000" w:rsidRPr="00000000">
        <w:rPr>
          <w:rtl w:val="0"/>
        </w:rPr>
        <w:t xml:space="preserve"> — live, orphaned, and empty of substance</w:t>
      </w:r>
    </w:p>
    <w:p w:rsidR="00000000" w:rsidDel="00000000" w:rsidP="00000000" w:rsidRDefault="00000000" w:rsidRPr="00000000" w14:paraId="000001F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