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AC392" w14:textId="40A331CE" w:rsidR="00443CC7" w:rsidRDefault="00B12FB7" w:rsidP="00B12FB7">
      <w:pPr>
        <w:pBdr>
          <w:bottom w:val="single" w:sz="12" w:space="1" w:color="auto"/>
        </w:pBdr>
        <w:spacing w:after="0" w:line="24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Equity Model Updates and Results</w:t>
      </w:r>
    </w:p>
    <w:p w14:paraId="3FE5B52B" w14:textId="6A641167" w:rsidR="00B12FB7" w:rsidRDefault="00B12FB7" w:rsidP="00B12FB7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</w:p>
    <w:p w14:paraId="596F0CFC" w14:textId="182D0981" w:rsidR="00321FBF" w:rsidRDefault="00321FBF" w:rsidP="00B12FB7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Scenario:</w:t>
      </w:r>
    </w:p>
    <w:p w14:paraId="17CCE2C8" w14:textId="5E7DC8F1" w:rsidR="00321FBF" w:rsidRPr="00321FBF" w:rsidRDefault="00321FBF" w:rsidP="00321FBF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4"/>
          <w:szCs w:val="24"/>
        </w:rPr>
      </w:pPr>
      <w:r w:rsidRPr="00321FBF">
        <w:rPr>
          <w:rFonts w:ascii="Verdana" w:hAnsi="Verdana"/>
          <w:sz w:val="24"/>
          <w:szCs w:val="24"/>
        </w:rPr>
        <w:t>Retire coal plants in VA and MD.</w:t>
      </w:r>
    </w:p>
    <w:p w14:paraId="1947725D" w14:textId="613912DA" w:rsidR="00321FBF" w:rsidRDefault="00321FBF" w:rsidP="00321FBF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 sites in Mid-Atlantic states at 0.5</w:t>
      </w:r>
      <w:r w:rsidRPr="0064099A">
        <w:rPr>
          <w:rFonts w:ascii="Verdana" w:hAnsi="Verdana"/>
          <w:sz w:val="24"/>
          <w:szCs w:val="24"/>
          <w:vertAlign w:val="superscript"/>
        </w:rPr>
        <w:t>o</w:t>
      </w:r>
      <w:r>
        <w:rPr>
          <w:rFonts w:ascii="Verdana" w:hAnsi="Verdana"/>
          <w:sz w:val="24"/>
          <w:szCs w:val="24"/>
        </w:rPr>
        <w:t xml:space="preserve"> resolution for 3 years. The model should therefore </w:t>
      </w:r>
      <w:r>
        <w:rPr>
          <w:rFonts w:ascii="Verdana" w:hAnsi="Verdana"/>
          <w:sz w:val="24"/>
          <w:szCs w:val="24"/>
        </w:rPr>
        <w:t xml:space="preserve">have </w:t>
      </w:r>
      <w:r>
        <w:rPr>
          <w:rFonts w:ascii="Verdana" w:hAnsi="Verdana"/>
          <w:sz w:val="24"/>
          <w:szCs w:val="24"/>
        </w:rPr>
        <w:t>374 Wind sites and 374 Solar sites</w:t>
      </w:r>
      <w:r>
        <w:rPr>
          <w:rFonts w:ascii="Verdana" w:hAnsi="Verdana"/>
          <w:sz w:val="24"/>
          <w:szCs w:val="24"/>
        </w:rPr>
        <w:t xml:space="preserve"> available to it</w:t>
      </w:r>
      <w:r>
        <w:rPr>
          <w:rFonts w:ascii="Verdana" w:hAnsi="Verdana"/>
          <w:sz w:val="24"/>
          <w:szCs w:val="24"/>
        </w:rPr>
        <w:t>.</w:t>
      </w:r>
    </w:p>
    <w:p w14:paraId="31F2BE28" w14:textId="612E91BB" w:rsidR="00321FBF" w:rsidRPr="00321FBF" w:rsidRDefault="00321FBF" w:rsidP="00321FBF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Num Years for model is 3</w:t>
      </w:r>
      <w:r w:rsidR="00171398">
        <w:rPr>
          <w:rFonts w:ascii="Verdana" w:hAnsi="Verdana"/>
          <w:sz w:val="24"/>
          <w:szCs w:val="24"/>
        </w:rPr>
        <w:t>.</w:t>
      </w:r>
    </w:p>
    <w:p w14:paraId="28FB6F94" w14:textId="65952CA1" w:rsidR="00321FBF" w:rsidRDefault="00321FBF" w:rsidP="00B12FB7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</w:p>
    <w:p w14:paraId="26DE0ADC" w14:textId="0E235A72" w:rsidR="00321FBF" w:rsidRDefault="00321FBF" w:rsidP="00B12FB7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Initial results:</w:t>
      </w:r>
    </w:p>
    <w:p w14:paraId="7D516E1C" w14:textId="6F6DDCDE" w:rsidR="00321FBF" w:rsidRPr="00321FBF" w:rsidRDefault="00321FBF" w:rsidP="00321FBF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198 sites have </w:t>
      </w:r>
      <w:proofErr w:type="spellStart"/>
      <w:proofErr w:type="gramStart"/>
      <w:r>
        <w:rPr>
          <w:rFonts w:ascii="Verdana" w:hAnsi="Verdana"/>
          <w:sz w:val="24"/>
          <w:szCs w:val="24"/>
        </w:rPr>
        <w:t>reInvest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indicator and </w:t>
      </w:r>
      <w:proofErr w:type="spellStart"/>
      <w:r>
        <w:rPr>
          <w:rFonts w:ascii="Verdana" w:hAnsi="Verdana"/>
          <w:sz w:val="24"/>
          <w:szCs w:val="24"/>
        </w:rPr>
        <w:t>reOnline</w:t>
      </w:r>
      <w:proofErr w:type="spellEnd"/>
      <w:r>
        <w:rPr>
          <w:rFonts w:ascii="Verdana" w:hAnsi="Verdana"/>
          <w:sz w:val="24"/>
          <w:szCs w:val="24"/>
        </w:rPr>
        <w:t xml:space="preserve"> indicator.</w:t>
      </w:r>
    </w:p>
    <w:p w14:paraId="64BF31E6" w14:textId="2ED6AD4F" w:rsidR="00321FBF" w:rsidRPr="00321FBF" w:rsidRDefault="00321FBF" w:rsidP="00321FBF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BUT only 26 RE investments are valid (0+ MW)</w:t>
      </w:r>
    </w:p>
    <w:p w14:paraId="7CC36C2A" w14:textId="0C9384C1" w:rsidR="00321FBF" w:rsidRPr="00321FBF" w:rsidRDefault="00321FBF" w:rsidP="00321FBF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8 sites are </w:t>
      </w:r>
      <w:r w:rsidR="00107F98">
        <w:rPr>
          <w:rFonts w:ascii="Verdana" w:hAnsi="Verdana"/>
          <w:sz w:val="24"/>
          <w:szCs w:val="24"/>
        </w:rPr>
        <w:t>ineligible.</w:t>
      </w:r>
    </w:p>
    <w:p w14:paraId="2D004EDF" w14:textId="124ACF84" w:rsidR="00321FBF" w:rsidRDefault="00321FBF" w:rsidP="00107F98">
      <w:pPr>
        <w:spacing w:after="0" w:line="24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321FBF">
        <w:rPr>
          <w:rFonts w:ascii="Verdana" w:hAnsi="Verdana"/>
          <w:b/>
          <w:bCs/>
          <w:sz w:val="24"/>
          <w:szCs w:val="24"/>
        </w:rPr>
        <w:drawing>
          <wp:inline distT="0" distB="0" distL="0" distR="0" wp14:anchorId="46F70C9C" wp14:editId="375EEE3E">
            <wp:extent cx="4401876" cy="236198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8553" cy="236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6157" w14:textId="2A50C3CC" w:rsidR="00107F98" w:rsidRPr="00107F98" w:rsidRDefault="00107F98" w:rsidP="00107F98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 generation is 2x HISTORICAL generation that needs replacement. For all years, the </w:t>
      </w:r>
      <w:proofErr w:type="spellStart"/>
      <w:r>
        <w:rPr>
          <w:rFonts w:ascii="Verdana" w:hAnsi="Verdana"/>
          <w:sz w:val="24"/>
          <w:szCs w:val="24"/>
        </w:rPr>
        <w:t>reGen</w:t>
      </w:r>
      <w:proofErr w:type="spellEnd"/>
      <w:r>
        <w:rPr>
          <w:rFonts w:ascii="Verdana" w:hAnsi="Verdana"/>
          <w:sz w:val="24"/>
          <w:szCs w:val="24"/>
        </w:rPr>
        <w:t xml:space="preserve"> = HISTGEN per constraint 3.</w:t>
      </w:r>
    </w:p>
    <w:p w14:paraId="0769AB78" w14:textId="777439A7" w:rsidR="00107F98" w:rsidRDefault="00107F98" w:rsidP="00107F98">
      <w:pPr>
        <w:spacing w:after="0" w:line="240" w:lineRule="auto"/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noProof/>
        </w:rPr>
        <w:drawing>
          <wp:inline distT="0" distB="0" distL="0" distR="0" wp14:anchorId="1952F62B" wp14:editId="22C01648">
            <wp:extent cx="2782429" cy="18747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569" cy="188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280D0" w14:textId="2F830A28" w:rsidR="00107F98" w:rsidRDefault="00107F98" w:rsidP="00107F98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Results:</w:t>
      </w:r>
    </w:p>
    <w:p w14:paraId="0B372406" w14:textId="0A1DF6D4" w:rsidR="00D41D19" w:rsidRDefault="00D41D19" w:rsidP="00107F98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Model wants to make 0 MW investments in ineligible sites.</w:t>
      </w:r>
    </w:p>
    <w:p w14:paraId="51297D24" w14:textId="08455AE0" w:rsidR="00107F98" w:rsidRDefault="00107F98" w:rsidP="00107F98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Grey circles are </w:t>
      </w:r>
      <w:r w:rsidR="00D41D19">
        <w:rPr>
          <w:rFonts w:ascii="Verdana" w:hAnsi="Verdana"/>
          <w:sz w:val="24"/>
          <w:szCs w:val="24"/>
        </w:rPr>
        <w:t xml:space="preserve">eligible sites. Blue circles show </w:t>
      </w:r>
      <w:proofErr w:type="spellStart"/>
      <w:r w:rsidR="00D41D19">
        <w:rPr>
          <w:rFonts w:ascii="Verdana" w:hAnsi="Verdana"/>
          <w:sz w:val="24"/>
          <w:szCs w:val="24"/>
        </w:rPr>
        <w:t>reGen</w:t>
      </w:r>
      <w:proofErr w:type="spellEnd"/>
      <w:r w:rsidR="00D41D19">
        <w:rPr>
          <w:rFonts w:ascii="Verdana" w:hAnsi="Verdana"/>
          <w:sz w:val="24"/>
          <w:szCs w:val="24"/>
        </w:rPr>
        <w:t>. Red crosses denote ineligible sites.</w:t>
      </w:r>
    </w:p>
    <w:p w14:paraId="57013F7D" w14:textId="765D4AD0" w:rsidR="00D41D19" w:rsidRPr="00107F98" w:rsidRDefault="00D41D19" w:rsidP="00107F98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 that there are 4 unique </w:t>
      </w:r>
      <w:proofErr w:type="spellStart"/>
      <w:r>
        <w:rPr>
          <w:rFonts w:ascii="Verdana" w:hAnsi="Verdana"/>
          <w:sz w:val="24"/>
          <w:szCs w:val="24"/>
        </w:rPr>
        <w:t>reSites</w:t>
      </w:r>
      <w:proofErr w:type="spellEnd"/>
      <w:r>
        <w:rPr>
          <w:rFonts w:ascii="Verdana" w:hAnsi="Verdana"/>
          <w:sz w:val="24"/>
          <w:szCs w:val="24"/>
        </w:rPr>
        <w:t xml:space="preserve"> that have considerable generation but are ineligible. These sites host total 8 RE investments.</w:t>
      </w:r>
    </w:p>
    <w:p w14:paraId="28097D6F" w14:textId="1F529DE4" w:rsidR="00107F98" w:rsidRDefault="00107F98" w:rsidP="00107F98">
      <w:pPr>
        <w:spacing w:after="0" w:line="24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107F98">
        <w:rPr>
          <w:rFonts w:ascii="Verdana" w:hAnsi="Verdana"/>
          <w:b/>
          <w:bCs/>
          <w:sz w:val="24"/>
          <w:szCs w:val="24"/>
        </w:rPr>
        <w:lastRenderedPageBreak/>
        <w:drawing>
          <wp:inline distT="0" distB="0" distL="0" distR="0" wp14:anchorId="3F80074C" wp14:editId="5CD7C1F0">
            <wp:extent cx="5943600" cy="40570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5B4D" w14:textId="77777777" w:rsidR="00107F98" w:rsidRDefault="00107F98" w:rsidP="00B12FB7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</w:p>
    <w:p w14:paraId="30BC749B" w14:textId="6BD4E34F" w:rsidR="00D41D19" w:rsidRDefault="00D41D19" w:rsidP="00B12FB7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Issues:</w:t>
      </w:r>
    </w:p>
    <w:p w14:paraId="1BFD5974" w14:textId="77777777" w:rsidR="00D41D19" w:rsidRDefault="00D41D19" w:rsidP="00D41D19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 Overgeneration and not replacing HISTGEN per constraint 3</w:t>
      </w:r>
    </w:p>
    <w:p w14:paraId="410EEE2B" w14:textId="77777777" w:rsidR="00D41D19" w:rsidRDefault="00D41D19" w:rsidP="00D41D19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 generation in ineligible sites</w:t>
      </w:r>
    </w:p>
    <w:p w14:paraId="61214D86" w14:textId="5189E231" w:rsidR="00D41D19" w:rsidRDefault="00D41D19" w:rsidP="00D41D19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Investing and bringing online 0 MW RE sites.</w:t>
      </w:r>
    </w:p>
    <w:p w14:paraId="31B7590E" w14:textId="3E02508F" w:rsidR="00E50949" w:rsidRDefault="00E50949" w:rsidP="00D41D19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Constraint 11 violated, # of </w:t>
      </w:r>
      <w:r w:rsidR="00CB2B24">
        <w:rPr>
          <w:rFonts w:ascii="Verdana" w:hAnsi="Verdana"/>
          <w:sz w:val="24"/>
          <w:szCs w:val="24"/>
        </w:rPr>
        <w:t>RE investments (198) &gt; maximum RE sites allowed for all retired coal plants (120).</w:t>
      </w:r>
    </w:p>
    <w:p w14:paraId="10E561F4" w14:textId="0607F957" w:rsidR="008101B0" w:rsidRDefault="008101B0" w:rsidP="008101B0">
      <w:pPr>
        <w:spacing w:after="0" w:line="240" w:lineRule="auto"/>
        <w:rPr>
          <w:rFonts w:ascii="Verdana" w:hAnsi="Verdana"/>
          <w:sz w:val="24"/>
          <w:szCs w:val="24"/>
        </w:rPr>
      </w:pPr>
    </w:p>
    <w:p w14:paraId="7AF53347" w14:textId="1E25DE84" w:rsidR="008101B0" w:rsidRPr="008101B0" w:rsidRDefault="008101B0" w:rsidP="008101B0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8101B0">
        <w:rPr>
          <w:rFonts w:ascii="Verdana" w:hAnsi="Verdana"/>
          <w:b/>
          <w:bCs/>
          <w:sz w:val="24"/>
          <w:szCs w:val="24"/>
        </w:rPr>
        <w:t>Troubleshooting</w:t>
      </w:r>
      <w:r>
        <w:rPr>
          <w:rFonts w:ascii="Verdana" w:hAnsi="Verdana"/>
          <w:b/>
          <w:bCs/>
          <w:sz w:val="24"/>
          <w:szCs w:val="24"/>
        </w:rPr>
        <w:t>:</w:t>
      </w:r>
    </w:p>
    <w:p w14:paraId="0CCDD0E0" w14:textId="0757FAFA" w:rsidR="008101B0" w:rsidRPr="008101B0" w:rsidRDefault="008101B0" w:rsidP="008101B0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Printout of model was saved (can upload to Google Drive if needed)</w:t>
      </w:r>
    </w:p>
    <w:p w14:paraId="349CE4AD" w14:textId="37602737" w:rsidR="008101B0" w:rsidRDefault="008101B0" w:rsidP="008101B0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4"/>
          <w:szCs w:val="24"/>
        </w:rPr>
      </w:pPr>
      <w:r w:rsidRPr="008101B0">
        <w:rPr>
          <w:rFonts w:ascii="Verdana" w:hAnsi="Verdana"/>
          <w:sz w:val="24"/>
          <w:szCs w:val="24"/>
        </w:rPr>
        <w:t>Warnings were noted</w:t>
      </w:r>
      <w:r w:rsidRPr="008101B0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in the </w:t>
      </w:r>
      <w:proofErr w:type="spellStart"/>
      <w:r>
        <w:rPr>
          <w:rFonts w:ascii="Verdana" w:hAnsi="Verdana"/>
          <w:sz w:val="24"/>
          <w:szCs w:val="24"/>
        </w:rPr>
        <w:t>Pyomo</w:t>
      </w:r>
      <w:proofErr w:type="spellEnd"/>
      <w:r>
        <w:rPr>
          <w:rFonts w:ascii="Verdana" w:hAnsi="Verdana"/>
          <w:sz w:val="24"/>
          <w:szCs w:val="24"/>
        </w:rPr>
        <w:t xml:space="preserve"> printout:</w:t>
      </w:r>
    </w:p>
    <w:p w14:paraId="7ECD3A0D" w14:textId="2968340D" w:rsidR="008101B0" w:rsidRPr="008101B0" w:rsidRDefault="008101B0" w:rsidP="008101B0">
      <w:pPr>
        <w:spacing w:after="0" w:line="24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64099A">
        <w:rPr>
          <w:rFonts w:ascii="Verdana" w:hAnsi="Verdana"/>
          <w:sz w:val="24"/>
          <w:szCs w:val="24"/>
        </w:rPr>
        <w:drawing>
          <wp:inline distT="0" distB="0" distL="0" distR="0" wp14:anchorId="1DA1B18A" wp14:editId="5F24B44D">
            <wp:extent cx="4912455" cy="213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7563"/>
                    <a:stretch/>
                  </pic:blipFill>
                  <pic:spPr bwMode="auto">
                    <a:xfrm>
                      <a:off x="0" y="0"/>
                      <a:ext cx="4922638" cy="2139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1B947" w14:textId="77777777" w:rsidR="00D41D19" w:rsidRDefault="00D41D19" w:rsidP="00B12FB7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</w:p>
    <w:p w14:paraId="592C8BF2" w14:textId="1D01AB71" w:rsidR="003955C2" w:rsidRPr="003955C2" w:rsidRDefault="003955C2" w:rsidP="00B12FB7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B12FB7">
        <w:rPr>
          <w:rFonts w:ascii="Verdana" w:hAnsi="Verdana"/>
          <w:b/>
          <w:bCs/>
          <w:sz w:val="24"/>
          <w:szCs w:val="24"/>
        </w:rPr>
        <w:t>RE Sites Index</w:t>
      </w:r>
    </w:p>
    <w:p w14:paraId="07E134E2" w14:textId="3EC29FFA" w:rsidR="00B12FB7" w:rsidRDefault="008101B0" w:rsidP="00B12FB7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Based on the warnings above, </w:t>
      </w:r>
      <w:r w:rsidRPr="003955C2">
        <w:rPr>
          <w:rFonts w:ascii="Verdana" w:hAnsi="Verdana"/>
          <w:sz w:val="24"/>
          <w:szCs w:val="24"/>
        </w:rPr>
        <w:t>RE Sites Index</w:t>
      </w:r>
      <w:r>
        <w:rPr>
          <w:rFonts w:ascii="Verdana" w:hAnsi="Verdana"/>
          <w:sz w:val="24"/>
          <w:szCs w:val="24"/>
        </w:rPr>
        <w:t xml:space="preserve"> in the model was investigated. T</w:t>
      </w:r>
      <w:r w:rsidR="00B12FB7">
        <w:rPr>
          <w:rFonts w:ascii="Verdana" w:hAnsi="Verdana"/>
          <w:sz w:val="24"/>
          <w:szCs w:val="24"/>
        </w:rPr>
        <w:t xml:space="preserve">he code is using index values for </w:t>
      </w:r>
      <w:proofErr w:type="spellStart"/>
      <w:r w:rsidR="00B12FB7">
        <w:rPr>
          <w:rFonts w:ascii="Verdana" w:hAnsi="Verdana"/>
          <w:sz w:val="24"/>
          <w:szCs w:val="24"/>
        </w:rPr>
        <w:t>reSites</w:t>
      </w:r>
      <w:proofErr w:type="spellEnd"/>
      <w:r w:rsidR="00B12FB7">
        <w:rPr>
          <w:rFonts w:ascii="Verdana" w:hAnsi="Verdana"/>
          <w:sz w:val="24"/>
          <w:szCs w:val="24"/>
        </w:rPr>
        <w:t xml:space="preserve"> DF to set up members of set R. However, the index values for </w:t>
      </w:r>
      <w:proofErr w:type="spellStart"/>
      <w:r w:rsidR="00B12FB7">
        <w:rPr>
          <w:rFonts w:ascii="Verdana" w:hAnsi="Verdana"/>
          <w:sz w:val="24"/>
          <w:szCs w:val="24"/>
        </w:rPr>
        <w:t>reSites</w:t>
      </w:r>
      <w:proofErr w:type="spellEnd"/>
      <w:r w:rsidR="00B12FB7">
        <w:rPr>
          <w:rFonts w:ascii="Verdana" w:hAnsi="Verdana"/>
          <w:sz w:val="24"/>
          <w:szCs w:val="24"/>
        </w:rPr>
        <w:t xml:space="preserve"> DF (for n sites) are 0,</w:t>
      </w:r>
      <w:proofErr w:type="gramStart"/>
      <w:r w:rsidR="00B12FB7">
        <w:rPr>
          <w:rFonts w:ascii="Verdana" w:hAnsi="Verdana"/>
          <w:sz w:val="24"/>
          <w:szCs w:val="24"/>
        </w:rPr>
        <w:t>1,2,…</w:t>
      </w:r>
      <w:proofErr w:type="gramEnd"/>
      <w:r w:rsidR="00B12FB7">
        <w:rPr>
          <w:rFonts w:ascii="Verdana" w:hAnsi="Verdana"/>
          <w:sz w:val="24"/>
          <w:szCs w:val="24"/>
        </w:rPr>
        <w:t xml:space="preserve">,n-1,0,1,2…,n-1 for both technology type W and S. Since the index repeats, </w:t>
      </w:r>
      <w:proofErr w:type="spellStart"/>
      <w:r w:rsidR="00B12FB7">
        <w:rPr>
          <w:rFonts w:ascii="Verdana" w:hAnsi="Verdana"/>
          <w:sz w:val="24"/>
          <w:szCs w:val="24"/>
        </w:rPr>
        <w:t>Pyomo</w:t>
      </w:r>
      <w:proofErr w:type="spellEnd"/>
      <w:r w:rsidR="00B12FB7">
        <w:rPr>
          <w:rFonts w:ascii="Verdana" w:hAnsi="Verdana"/>
          <w:sz w:val="24"/>
          <w:szCs w:val="24"/>
        </w:rPr>
        <w:t xml:space="preserve"> gives the </w:t>
      </w:r>
      <w:r>
        <w:rPr>
          <w:rFonts w:ascii="Verdana" w:hAnsi="Verdana"/>
          <w:sz w:val="24"/>
          <w:szCs w:val="24"/>
        </w:rPr>
        <w:t>above</w:t>
      </w:r>
      <w:r w:rsidR="00B12FB7">
        <w:rPr>
          <w:rFonts w:ascii="Verdana" w:hAnsi="Verdana"/>
          <w:sz w:val="24"/>
          <w:szCs w:val="24"/>
        </w:rPr>
        <w:t xml:space="preserve"> warning for the second set of </w:t>
      </w:r>
      <w:proofErr w:type="spellStart"/>
      <w:r w:rsidR="0064099A">
        <w:rPr>
          <w:rFonts w:ascii="Verdana" w:hAnsi="Verdana"/>
          <w:sz w:val="24"/>
          <w:szCs w:val="24"/>
        </w:rPr>
        <w:t>reSites</w:t>
      </w:r>
      <w:proofErr w:type="spellEnd"/>
      <w:r w:rsidR="0064099A">
        <w:rPr>
          <w:rFonts w:ascii="Verdana" w:hAnsi="Verdana"/>
          <w:sz w:val="24"/>
          <w:szCs w:val="24"/>
        </w:rPr>
        <w:t xml:space="preserve"> with duplicate indices</w:t>
      </w:r>
      <w:r>
        <w:rPr>
          <w:rFonts w:ascii="Verdana" w:hAnsi="Verdana"/>
          <w:sz w:val="24"/>
          <w:szCs w:val="24"/>
        </w:rPr>
        <w:t>.</w:t>
      </w:r>
    </w:p>
    <w:p w14:paraId="44BEBA55" w14:textId="0CFE6AD9" w:rsidR="0064099A" w:rsidRDefault="0064099A" w:rsidP="00B12FB7">
      <w:pPr>
        <w:spacing w:after="0" w:line="240" w:lineRule="auto"/>
        <w:rPr>
          <w:rFonts w:ascii="Verdana" w:hAnsi="Verdana"/>
          <w:sz w:val="24"/>
          <w:szCs w:val="24"/>
        </w:rPr>
      </w:pPr>
    </w:p>
    <w:p w14:paraId="1755B9B6" w14:textId="645EF967" w:rsidR="0064099A" w:rsidRDefault="008101B0" w:rsidP="00B12FB7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Based on the </w:t>
      </w:r>
      <w:proofErr w:type="spellStart"/>
      <w:r>
        <w:rPr>
          <w:rFonts w:ascii="Verdana" w:hAnsi="Verdana"/>
          <w:sz w:val="24"/>
          <w:szCs w:val="24"/>
        </w:rPr>
        <w:t>Pyomo</w:t>
      </w:r>
      <w:proofErr w:type="spellEnd"/>
      <w:r>
        <w:rPr>
          <w:rFonts w:ascii="Verdana" w:hAnsi="Verdana"/>
          <w:sz w:val="24"/>
          <w:szCs w:val="24"/>
        </w:rPr>
        <w:t xml:space="preserve"> logs, t</w:t>
      </w:r>
      <w:r w:rsidR="0064099A">
        <w:rPr>
          <w:rFonts w:ascii="Verdana" w:hAnsi="Verdana"/>
          <w:sz w:val="24"/>
          <w:szCs w:val="24"/>
        </w:rPr>
        <w:t xml:space="preserve">he downstream impact of above Warning is that model thinks it only has 374 RE sites available. Set declarations in </w:t>
      </w:r>
      <w:proofErr w:type="spellStart"/>
      <w:r w:rsidR="0064099A">
        <w:rPr>
          <w:rFonts w:ascii="Verdana" w:hAnsi="Verdana"/>
          <w:sz w:val="24"/>
          <w:szCs w:val="24"/>
        </w:rPr>
        <w:t>Pyomo</w:t>
      </w:r>
      <w:proofErr w:type="spellEnd"/>
      <w:r w:rsidR="0064099A">
        <w:rPr>
          <w:rFonts w:ascii="Verdana" w:hAnsi="Verdana"/>
          <w:sz w:val="24"/>
          <w:szCs w:val="24"/>
        </w:rPr>
        <w:t xml:space="preserve"> are also then done for 374 sites only. </w:t>
      </w:r>
      <w:r>
        <w:rPr>
          <w:rFonts w:ascii="Verdana" w:hAnsi="Verdana"/>
          <w:sz w:val="24"/>
          <w:szCs w:val="24"/>
        </w:rPr>
        <w:t>Example: f</w:t>
      </w:r>
      <w:r w:rsidR="0064099A">
        <w:rPr>
          <w:rFonts w:ascii="Verdana" w:hAnsi="Verdana"/>
          <w:sz w:val="24"/>
          <w:szCs w:val="24"/>
        </w:rPr>
        <w:t xml:space="preserve">or 748 site options, </w:t>
      </w:r>
      <w:proofErr w:type="spellStart"/>
      <w:proofErr w:type="gramStart"/>
      <w:r w:rsidR="0064099A">
        <w:rPr>
          <w:rFonts w:ascii="Verdana" w:hAnsi="Verdana"/>
          <w:sz w:val="24"/>
          <w:szCs w:val="24"/>
        </w:rPr>
        <w:t>CONEF</w:t>
      </w:r>
      <w:r w:rsidR="0064099A" w:rsidRPr="008101B0">
        <w:rPr>
          <w:rFonts w:ascii="Verdana" w:hAnsi="Verdana"/>
          <w:sz w:val="24"/>
          <w:szCs w:val="24"/>
          <w:vertAlign w:val="subscript"/>
        </w:rPr>
        <w:t>re,year</w:t>
      </w:r>
      <w:proofErr w:type="spellEnd"/>
      <w:proofErr w:type="gramEnd"/>
      <w:r w:rsidR="0064099A">
        <w:rPr>
          <w:rFonts w:ascii="Verdana" w:hAnsi="Verdana"/>
          <w:sz w:val="24"/>
          <w:szCs w:val="24"/>
        </w:rPr>
        <w:t xml:space="preserve"> should have 3x748 = 2244 elements, however the set only has 1122 elements.</w:t>
      </w:r>
    </w:p>
    <w:p w14:paraId="7AC7E5D3" w14:textId="2B74D7F6" w:rsidR="0064099A" w:rsidRDefault="0064099A" w:rsidP="0064099A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 w:rsidRPr="0064099A">
        <w:rPr>
          <w:rFonts w:ascii="Verdana" w:hAnsi="Verdana"/>
          <w:sz w:val="24"/>
          <w:szCs w:val="24"/>
        </w:rPr>
        <w:drawing>
          <wp:inline distT="0" distB="0" distL="0" distR="0" wp14:anchorId="7400AF07" wp14:editId="033BB0F1">
            <wp:extent cx="4392102" cy="624893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5702" cy="62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BDC0" w14:textId="0DF28C5C" w:rsidR="0064099A" w:rsidRDefault="0064099A" w:rsidP="0064099A">
      <w:pPr>
        <w:spacing w:after="0" w:line="240" w:lineRule="auto"/>
        <w:rPr>
          <w:rFonts w:ascii="Verdana" w:hAnsi="Verdana"/>
          <w:sz w:val="24"/>
          <w:szCs w:val="24"/>
        </w:rPr>
      </w:pPr>
    </w:p>
    <w:p w14:paraId="7415987E" w14:textId="5903853B" w:rsidR="003955C2" w:rsidRDefault="0064099A" w:rsidP="0064099A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figure below shows change made </w:t>
      </w:r>
      <w:r w:rsidR="003955C2">
        <w:rPr>
          <w:rFonts w:ascii="Verdana" w:hAnsi="Verdana"/>
          <w:sz w:val="24"/>
          <w:szCs w:val="24"/>
        </w:rPr>
        <w:t xml:space="preserve">in yellow highlight. Direct impact of this change is the </w:t>
      </w:r>
      <w:proofErr w:type="spellStart"/>
      <w:r w:rsidR="003955C2">
        <w:rPr>
          <w:rFonts w:ascii="Verdana" w:hAnsi="Verdana"/>
          <w:sz w:val="24"/>
          <w:szCs w:val="24"/>
        </w:rPr>
        <w:t>Pyomo</w:t>
      </w:r>
      <w:proofErr w:type="spellEnd"/>
      <w:r w:rsidR="003955C2">
        <w:rPr>
          <w:rFonts w:ascii="Verdana" w:hAnsi="Verdana"/>
          <w:sz w:val="24"/>
          <w:szCs w:val="24"/>
        </w:rPr>
        <w:t xml:space="preserve"> warnings are gone. The model log confirmed that </w:t>
      </w:r>
      <w:proofErr w:type="spellStart"/>
      <w:r w:rsidR="003955C2">
        <w:rPr>
          <w:rFonts w:ascii="Verdana" w:hAnsi="Verdana"/>
          <w:sz w:val="24"/>
          <w:szCs w:val="24"/>
        </w:rPr>
        <w:t>CONEF_index</w:t>
      </w:r>
      <w:proofErr w:type="spellEnd"/>
      <w:r w:rsidR="003955C2">
        <w:rPr>
          <w:rFonts w:ascii="Verdana" w:hAnsi="Verdana"/>
          <w:sz w:val="24"/>
          <w:szCs w:val="24"/>
        </w:rPr>
        <w:t xml:space="preserve"> now contains 2244 elements, as expected.</w:t>
      </w:r>
    </w:p>
    <w:p w14:paraId="21395EC0" w14:textId="1DF6A891" w:rsidR="0064099A" w:rsidRDefault="0064099A" w:rsidP="0064099A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 w:rsidRPr="0064099A">
        <w:rPr>
          <w:rFonts w:ascii="Verdana" w:hAnsi="Verdana"/>
          <w:sz w:val="24"/>
          <w:szCs w:val="24"/>
        </w:rPr>
        <w:drawing>
          <wp:inline distT="0" distB="0" distL="0" distR="0" wp14:anchorId="0EABCAFD" wp14:editId="392AF40B">
            <wp:extent cx="4636204" cy="43652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8267" cy="44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8AE9" w14:textId="641ADBE6" w:rsidR="003955C2" w:rsidRDefault="003955C2" w:rsidP="0064099A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 w:rsidRPr="003955C2">
        <w:rPr>
          <w:rFonts w:ascii="Verdana" w:hAnsi="Verdana"/>
          <w:sz w:val="24"/>
          <w:szCs w:val="24"/>
        </w:rPr>
        <w:drawing>
          <wp:inline distT="0" distB="0" distL="0" distR="0" wp14:anchorId="148AB036" wp14:editId="2796CA88">
            <wp:extent cx="3402258" cy="492980"/>
            <wp:effectExtent l="0" t="0" r="825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2258" cy="4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FC30" w14:textId="7BE4ABF1" w:rsidR="003955C2" w:rsidRDefault="003955C2" w:rsidP="0064099A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</w:p>
    <w:p w14:paraId="73AE1A13" w14:textId="77777777" w:rsidR="003955C2" w:rsidRDefault="003955C2" w:rsidP="003955C2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Initial results:</w:t>
      </w:r>
    </w:p>
    <w:p w14:paraId="792B47E1" w14:textId="14108131" w:rsidR="003955C2" w:rsidRPr="00321FBF" w:rsidRDefault="00E50949" w:rsidP="003955C2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58</w:t>
      </w:r>
      <w:r w:rsidR="003955C2">
        <w:rPr>
          <w:rFonts w:ascii="Verdana" w:hAnsi="Verdana"/>
          <w:sz w:val="24"/>
          <w:szCs w:val="24"/>
        </w:rPr>
        <w:t xml:space="preserve"> sites have </w:t>
      </w:r>
      <w:proofErr w:type="spellStart"/>
      <w:proofErr w:type="gramStart"/>
      <w:r w:rsidR="003955C2">
        <w:rPr>
          <w:rFonts w:ascii="Verdana" w:hAnsi="Verdana"/>
          <w:sz w:val="24"/>
          <w:szCs w:val="24"/>
        </w:rPr>
        <w:t>reInvest</w:t>
      </w:r>
      <w:proofErr w:type="spellEnd"/>
      <w:proofErr w:type="gramEnd"/>
      <w:r w:rsidR="003955C2">
        <w:rPr>
          <w:rFonts w:ascii="Verdana" w:hAnsi="Verdana"/>
          <w:sz w:val="24"/>
          <w:szCs w:val="24"/>
        </w:rPr>
        <w:t xml:space="preserve"> indicator and </w:t>
      </w:r>
      <w:proofErr w:type="spellStart"/>
      <w:r w:rsidR="003955C2">
        <w:rPr>
          <w:rFonts w:ascii="Verdana" w:hAnsi="Verdana"/>
          <w:sz w:val="24"/>
          <w:szCs w:val="24"/>
        </w:rPr>
        <w:t>reOnline</w:t>
      </w:r>
      <w:proofErr w:type="spellEnd"/>
      <w:r w:rsidR="003955C2">
        <w:rPr>
          <w:rFonts w:ascii="Verdana" w:hAnsi="Verdana"/>
          <w:sz w:val="24"/>
          <w:szCs w:val="24"/>
        </w:rPr>
        <w:t xml:space="preserve"> indicator.</w:t>
      </w:r>
    </w:p>
    <w:p w14:paraId="0C71820C" w14:textId="55F13F32" w:rsidR="003955C2" w:rsidRPr="00321FBF" w:rsidRDefault="003955C2" w:rsidP="003955C2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BUT only </w:t>
      </w:r>
      <w:r w:rsidR="00E50949">
        <w:rPr>
          <w:rFonts w:ascii="Verdana" w:hAnsi="Verdana"/>
          <w:sz w:val="24"/>
          <w:szCs w:val="24"/>
        </w:rPr>
        <w:t>13</w:t>
      </w:r>
      <w:r>
        <w:rPr>
          <w:rFonts w:ascii="Verdana" w:hAnsi="Verdana"/>
          <w:sz w:val="24"/>
          <w:szCs w:val="24"/>
        </w:rPr>
        <w:t xml:space="preserve"> RE investments are valid (0+ MW)</w:t>
      </w:r>
    </w:p>
    <w:p w14:paraId="7996AAD9" w14:textId="0E9399D9" w:rsidR="003955C2" w:rsidRPr="00321FBF" w:rsidRDefault="00E50949" w:rsidP="003955C2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0</w:t>
      </w:r>
      <w:r w:rsidR="003955C2">
        <w:rPr>
          <w:rFonts w:ascii="Verdana" w:hAnsi="Verdana"/>
          <w:sz w:val="24"/>
          <w:szCs w:val="24"/>
        </w:rPr>
        <w:t xml:space="preserve"> sites are ineligible.</w:t>
      </w:r>
    </w:p>
    <w:p w14:paraId="24253248" w14:textId="15BA9DA6" w:rsidR="003955C2" w:rsidRDefault="00E50949" w:rsidP="00E50949">
      <w:pPr>
        <w:spacing w:after="0" w:line="24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E50949">
        <w:rPr>
          <w:rFonts w:ascii="Verdana" w:hAnsi="Verdana"/>
          <w:b/>
          <w:bCs/>
          <w:sz w:val="24"/>
          <w:szCs w:val="24"/>
        </w:rPr>
        <w:drawing>
          <wp:inline distT="0" distB="0" distL="0" distR="0" wp14:anchorId="333EACD1" wp14:editId="07CB2A48">
            <wp:extent cx="4020626" cy="21750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7752" cy="217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B9EA" w14:textId="31727866" w:rsidR="003955C2" w:rsidRPr="00107F98" w:rsidRDefault="003955C2" w:rsidP="003955C2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 generation </w:t>
      </w:r>
      <w:r w:rsidR="00E50949">
        <w:rPr>
          <w:rFonts w:ascii="Verdana" w:hAnsi="Verdana"/>
          <w:sz w:val="24"/>
          <w:szCs w:val="24"/>
        </w:rPr>
        <w:t>=</w:t>
      </w:r>
      <w:r>
        <w:rPr>
          <w:rFonts w:ascii="Verdana" w:hAnsi="Verdana"/>
          <w:sz w:val="24"/>
          <w:szCs w:val="24"/>
        </w:rPr>
        <w:t xml:space="preserve"> HISTORICAL generation </w:t>
      </w:r>
      <w:r w:rsidR="00E50949">
        <w:rPr>
          <w:rFonts w:ascii="Verdana" w:hAnsi="Verdana"/>
          <w:sz w:val="24"/>
          <w:szCs w:val="24"/>
        </w:rPr>
        <w:t>for all years</w:t>
      </w:r>
      <w:r>
        <w:rPr>
          <w:rFonts w:ascii="Verdana" w:hAnsi="Verdana"/>
          <w:sz w:val="24"/>
          <w:szCs w:val="24"/>
        </w:rPr>
        <w:t>.</w:t>
      </w:r>
      <w:r w:rsidR="00E50949">
        <w:rPr>
          <w:rFonts w:ascii="Verdana" w:hAnsi="Verdana"/>
          <w:sz w:val="24"/>
          <w:szCs w:val="24"/>
        </w:rPr>
        <w:t xml:space="preserve"> C</w:t>
      </w:r>
      <w:r>
        <w:rPr>
          <w:rFonts w:ascii="Verdana" w:hAnsi="Verdana"/>
          <w:sz w:val="24"/>
          <w:szCs w:val="24"/>
        </w:rPr>
        <w:t>onstraint 3</w:t>
      </w:r>
      <w:r w:rsidR="00E50949">
        <w:rPr>
          <w:rFonts w:ascii="Verdana" w:hAnsi="Verdana"/>
          <w:sz w:val="24"/>
          <w:szCs w:val="24"/>
        </w:rPr>
        <w:t xml:space="preserve"> satisfied</w:t>
      </w:r>
      <w:r>
        <w:rPr>
          <w:rFonts w:ascii="Verdana" w:hAnsi="Verdana"/>
          <w:sz w:val="24"/>
          <w:szCs w:val="24"/>
        </w:rPr>
        <w:t>.</w:t>
      </w:r>
    </w:p>
    <w:p w14:paraId="171723F9" w14:textId="3D54ECEA" w:rsidR="003955C2" w:rsidRDefault="00E50949" w:rsidP="008A3E15">
      <w:pPr>
        <w:spacing w:after="0" w:line="240" w:lineRule="auto"/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noProof/>
        </w:rPr>
        <w:drawing>
          <wp:inline distT="0" distB="0" distL="0" distR="0" wp14:anchorId="3BEBBABA" wp14:editId="3AF1F739">
            <wp:extent cx="2894275" cy="2031873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189" cy="204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BB263" w14:textId="77777777" w:rsidR="003955C2" w:rsidRDefault="003955C2" w:rsidP="003955C2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Results:</w:t>
      </w:r>
    </w:p>
    <w:p w14:paraId="3A87833D" w14:textId="1706C4BE" w:rsidR="003955C2" w:rsidRDefault="003955C2" w:rsidP="003955C2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Model </w:t>
      </w:r>
      <w:r w:rsidR="00E50949">
        <w:rPr>
          <w:rFonts w:ascii="Verdana" w:hAnsi="Verdana"/>
          <w:sz w:val="24"/>
          <w:szCs w:val="24"/>
        </w:rPr>
        <w:t xml:space="preserve">still </w:t>
      </w:r>
      <w:r>
        <w:rPr>
          <w:rFonts w:ascii="Verdana" w:hAnsi="Verdana"/>
          <w:sz w:val="24"/>
          <w:szCs w:val="24"/>
        </w:rPr>
        <w:t>wants to make 0 MW investments</w:t>
      </w:r>
      <w:r w:rsidR="00E50949">
        <w:rPr>
          <w:rFonts w:ascii="Verdana" w:hAnsi="Verdana"/>
          <w:sz w:val="24"/>
          <w:szCs w:val="24"/>
        </w:rPr>
        <w:t xml:space="preserve">, BUT all </w:t>
      </w:r>
      <w:r>
        <w:rPr>
          <w:rFonts w:ascii="Verdana" w:hAnsi="Verdana"/>
          <w:sz w:val="24"/>
          <w:szCs w:val="24"/>
        </w:rPr>
        <w:t>sites</w:t>
      </w:r>
      <w:r w:rsidR="00E50949">
        <w:rPr>
          <w:rFonts w:ascii="Verdana" w:hAnsi="Verdana"/>
          <w:sz w:val="24"/>
          <w:szCs w:val="24"/>
        </w:rPr>
        <w:t xml:space="preserve"> are eligible</w:t>
      </w:r>
      <w:r>
        <w:rPr>
          <w:rFonts w:ascii="Verdana" w:hAnsi="Verdana"/>
          <w:sz w:val="24"/>
          <w:szCs w:val="24"/>
        </w:rPr>
        <w:t>.</w:t>
      </w:r>
    </w:p>
    <w:p w14:paraId="0EA52501" w14:textId="6201DE60" w:rsidR="003955C2" w:rsidRDefault="003955C2" w:rsidP="003955C2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Grey circles are eligible sites. Blue circles show </w:t>
      </w:r>
      <w:proofErr w:type="spellStart"/>
      <w:r>
        <w:rPr>
          <w:rFonts w:ascii="Verdana" w:hAnsi="Verdana"/>
          <w:sz w:val="24"/>
          <w:szCs w:val="24"/>
        </w:rPr>
        <w:t>reGen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7CBCFB70" w14:textId="76EB25D4" w:rsidR="00E50949" w:rsidRDefault="00E50949" w:rsidP="008A3E15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 w:rsidRPr="00E50949">
        <w:rPr>
          <w:rFonts w:ascii="Verdana" w:hAnsi="Verdana"/>
          <w:sz w:val="24"/>
          <w:szCs w:val="24"/>
        </w:rPr>
        <w:lastRenderedPageBreak/>
        <w:drawing>
          <wp:inline distT="0" distB="0" distL="0" distR="0" wp14:anchorId="1976CA3C" wp14:editId="53120F8B">
            <wp:extent cx="5943600" cy="39058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2A28" w14:textId="1E89486B" w:rsidR="00E50949" w:rsidRDefault="00E50949" w:rsidP="00E50949">
      <w:pPr>
        <w:spacing w:after="0" w:line="240" w:lineRule="auto"/>
        <w:rPr>
          <w:rFonts w:ascii="Verdana" w:hAnsi="Verdana"/>
          <w:sz w:val="24"/>
          <w:szCs w:val="24"/>
        </w:rPr>
      </w:pPr>
    </w:p>
    <w:p w14:paraId="13ABE1A7" w14:textId="3B5C3EC7" w:rsidR="00E50949" w:rsidRPr="00E50949" w:rsidRDefault="00E50949" w:rsidP="00E50949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E50949">
        <w:rPr>
          <w:rFonts w:ascii="Verdana" w:hAnsi="Verdana"/>
          <w:b/>
          <w:bCs/>
          <w:sz w:val="24"/>
          <w:szCs w:val="24"/>
        </w:rPr>
        <w:t>Issues resolved:</w:t>
      </w:r>
    </w:p>
    <w:p w14:paraId="5CE13CB2" w14:textId="013A23D0" w:rsidR="00E50949" w:rsidRDefault="00E50949" w:rsidP="00E50949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 overgeneration</w:t>
      </w:r>
    </w:p>
    <w:p w14:paraId="2E7C9A76" w14:textId="79D962CD" w:rsidR="00E50949" w:rsidRDefault="00E50949" w:rsidP="00E50949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Investing in and bringing ineligible sites online</w:t>
      </w:r>
    </w:p>
    <w:p w14:paraId="23B03F0C" w14:textId="44AD78BF" w:rsidR="00CB2B24" w:rsidRDefault="00CB2B24" w:rsidP="00E50949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Constraint 11 satisfied, 58 &lt; 120.</w:t>
      </w:r>
    </w:p>
    <w:p w14:paraId="7DD65753" w14:textId="78D2F594" w:rsidR="00CB2B24" w:rsidRDefault="00CB2B24" w:rsidP="00CB2B24">
      <w:pPr>
        <w:spacing w:after="0" w:line="240" w:lineRule="auto"/>
        <w:rPr>
          <w:rFonts w:ascii="Verdana" w:hAnsi="Verdana"/>
          <w:sz w:val="24"/>
          <w:szCs w:val="24"/>
        </w:rPr>
      </w:pPr>
    </w:p>
    <w:p w14:paraId="50243962" w14:textId="649FB53F" w:rsidR="00CB2B24" w:rsidRPr="00CB2B24" w:rsidRDefault="00CB2B24" w:rsidP="00CB2B24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CB2B24">
        <w:rPr>
          <w:rFonts w:ascii="Verdana" w:hAnsi="Verdana"/>
          <w:b/>
          <w:bCs/>
          <w:sz w:val="24"/>
          <w:szCs w:val="24"/>
        </w:rPr>
        <w:t>Remaining Issues:</w:t>
      </w:r>
    </w:p>
    <w:p w14:paraId="5DF92A4C" w14:textId="1BA3DC63" w:rsidR="00CB2B24" w:rsidRDefault="00CB2B24" w:rsidP="00CB2B24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 sites with 0 MW capacity are brought online.</w:t>
      </w:r>
    </w:p>
    <w:p w14:paraId="784A7609" w14:textId="02AF5AF1" w:rsidR="00DE4D0C" w:rsidRDefault="00DE4D0C" w:rsidP="00DE4D0C">
      <w:pPr>
        <w:pStyle w:val="ListParagraph"/>
        <w:numPr>
          <w:ilvl w:val="1"/>
          <w:numId w:val="2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Consider altering constraint 10 or add a constraint to say if any RE site is online, then its </w:t>
      </w:r>
      <w:proofErr w:type="spellStart"/>
      <w:proofErr w:type="gramStart"/>
      <w:r>
        <w:rPr>
          <w:rFonts w:ascii="Verdana" w:hAnsi="Verdana"/>
          <w:sz w:val="24"/>
          <w:szCs w:val="24"/>
        </w:rPr>
        <w:t>reCap</w:t>
      </w:r>
      <w:r w:rsidRPr="00DE4D0C">
        <w:rPr>
          <w:rFonts w:ascii="Verdana" w:hAnsi="Verdana"/>
          <w:sz w:val="24"/>
          <w:szCs w:val="24"/>
          <w:vertAlign w:val="subscript"/>
        </w:rPr>
        <w:t>re,coal</w:t>
      </w:r>
      <w:proofErr w:type="gramEnd"/>
      <w:r w:rsidRPr="00DE4D0C">
        <w:rPr>
          <w:rFonts w:ascii="Verdana" w:hAnsi="Verdana"/>
          <w:sz w:val="24"/>
          <w:szCs w:val="24"/>
          <w:vertAlign w:val="subscript"/>
        </w:rPr>
        <w:t>,year</w:t>
      </w:r>
      <w:proofErr w:type="spellEnd"/>
      <w:r>
        <w:rPr>
          <w:rFonts w:ascii="Verdana" w:hAnsi="Verdana"/>
          <w:sz w:val="24"/>
          <w:szCs w:val="24"/>
        </w:rPr>
        <w:t xml:space="preserve"> &gt; 0.</w:t>
      </w:r>
    </w:p>
    <w:p w14:paraId="1C408354" w14:textId="32843D07" w:rsidR="00DE4D0C" w:rsidRPr="0098428B" w:rsidRDefault="00DE4D0C" w:rsidP="00DE4D0C">
      <w:pPr>
        <w:pStyle w:val="ListParagraph"/>
        <w:numPr>
          <w:ilvl w:val="1"/>
          <w:numId w:val="2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OR constraint 10 can be changed to be an inequality where </w:t>
      </w:r>
      <w:proofErr w:type="spellStart"/>
      <w:proofErr w:type="gramStart"/>
      <w:r>
        <w:rPr>
          <w:rFonts w:ascii="Verdana" w:hAnsi="Verdana"/>
          <w:sz w:val="24"/>
          <w:szCs w:val="24"/>
        </w:rPr>
        <w:t>reInvest</w:t>
      </w:r>
      <w:r w:rsidRPr="00DE4D0C">
        <w:rPr>
          <w:rFonts w:ascii="Verdana" w:hAnsi="Verdana"/>
          <w:sz w:val="24"/>
          <w:szCs w:val="24"/>
          <w:vertAlign w:val="subscript"/>
        </w:rPr>
        <w:t>re,coal</w:t>
      </w:r>
      <w:proofErr w:type="gramEnd"/>
      <w:r w:rsidRPr="00DE4D0C">
        <w:rPr>
          <w:rFonts w:ascii="Verdana" w:hAnsi="Verdana"/>
          <w:sz w:val="24"/>
          <w:szCs w:val="24"/>
          <w:vertAlign w:val="subscript"/>
        </w:rPr>
        <w:t>,year</w:t>
      </w:r>
      <w:proofErr w:type="spellEnd"/>
      <w:r>
        <w:rPr>
          <w:rFonts w:ascii="Verdana" w:hAnsi="Verdana"/>
          <w:sz w:val="24"/>
          <w:szCs w:val="24"/>
        </w:rPr>
        <w:t xml:space="preserve"> &lt;= </w:t>
      </w:r>
      <w:proofErr w:type="spellStart"/>
      <w:r>
        <w:rPr>
          <w:rFonts w:ascii="Verdana" w:hAnsi="Verdana"/>
          <w:sz w:val="24"/>
          <w:szCs w:val="24"/>
        </w:rPr>
        <w:t>reOnline</w:t>
      </w:r>
      <w:r w:rsidRPr="00DE4D0C">
        <w:rPr>
          <w:rFonts w:ascii="Verdana" w:hAnsi="Verdana"/>
          <w:sz w:val="24"/>
          <w:szCs w:val="24"/>
          <w:vertAlign w:val="subscript"/>
        </w:rPr>
        <w:t>re,coal,year</w:t>
      </w:r>
      <w:proofErr w:type="spellEnd"/>
      <w:r>
        <w:rPr>
          <w:rFonts w:ascii="Verdana" w:hAnsi="Verdana"/>
          <w:sz w:val="24"/>
          <w:szCs w:val="24"/>
        </w:rPr>
        <w:t xml:space="preserve"> – reOnline</w:t>
      </w:r>
      <w:r w:rsidRPr="00DE4D0C">
        <w:rPr>
          <w:rFonts w:ascii="Verdana" w:hAnsi="Verdana"/>
          <w:sz w:val="24"/>
          <w:szCs w:val="24"/>
          <w:vertAlign w:val="subscript"/>
        </w:rPr>
        <w:t>re,coal,year-1</w:t>
      </w:r>
      <w:r w:rsidR="0098428B">
        <w:rPr>
          <w:rFonts w:ascii="Verdana" w:hAnsi="Verdana"/>
          <w:sz w:val="24"/>
          <w:szCs w:val="24"/>
          <w:vertAlign w:val="subscript"/>
        </w:rPr>
        <w:t>.</w:t>
      </w:r>
    </w:p>
    <w:p w14:paraId="162613BB" w14:textId="54385409" w:rsidR="0098428B" w:rsidRDefault="0082761F" w:rsidP="0098428B">
      <w:pPr>
        <w:pStyle w:val="ListParagraph"/>
        <w:numPr>
          <w:ilvl w:val="2"/>
          <w:numId w:val="2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above scenario was executed with this update. The model</w:t>
      </w:r>
      <w:r w:rsidR="0098428B">
        <w:rPr>
          <w:rFonts w:ascii="Verdana" w:hAnsi="Verdana"/>
          <w:sz w:val="24"/>
          <w:szCs w:val="24"/>
        </w:rPr>
        <w:t xml:space="preserve"> </w:t>
      </w:r>
      <w:proofErr w:type="gramStart"/>
      <w:r>
        <w:rPr>
          <w:rFonts w:ascii="Verdana" w:hAnsi="Verdana"/>
          <w:sz w:val="24"/>
          <w:szCs w:val="24"/>
        </w:rPr>
        <w:t>doesn’t</w:t>
      </w:r>
      <w:proofErr w:type="gramEnd"/>
      <w:r>
        <w:rPr>
          <w:rFonts w:ascii="Verdana" w:hAnsi="Verdana"/>
          <w:sz w:val="24"/>
          <w:szCs w:val="24"/>
        </w:rPr>
        <w:t xml:space="preserve"> do</w:t>
      </w:r>
      <w:r w:rsidR="0098428B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0 MW RE investments, and only 13 investments are made. However, the </w:t>
      </w:r>
      <w:proofErr w:type="spellStart"/>
      <w:r>
        <w:rPr>
          <w:rFonts w:ascii="Verdana" w:hAnsi="Verdana"/>
          <w:sz w:val="24"/>
          <w:szCs w:val="24"/>
        </w:rPr>
        <w:t>reOnline</w:t>
      </w:r>
      <w:proofErr w:type="spellEnd"/>
      <w:r>
        <w:rPr>
          <w:rFonts w:ascii="Verdana" w:hAnsi="Verdana"/>
          <w:sz w:val="24"/>
          <w:szCs w:val="24"/>
        </w:rPr>
        <w:t xml:space="preserve"> indicator is very high and the model may need a new constraint to limit </w:t>
      </w:r>
      <w:proofErr w:type="spellStart"/>
      <w:r>
        <w:rPr>
          <w:rFonts w:ascii="Verdana" w:hAnsi="Verdana"/>
          <w:sz w:val="24"/>
          <w:szCs w:val="24"/>
        </w:rPr>
        <w:t>reOnline</w:t>
      </w:r>
      <w:proofErr w:type="spellEnd"/>
      <w:r>
        <w:rPr>
          <w:rFonts w:ascii="Verdana" w:hAnsi="Verdana"/>
          <w:sz w:val="24"/>
          <w:szCs w:val="24"/>
        </w:rPr>
        <w:t xml:space="preserve"> indicator counts similar to constraint 11.</w:t>
      </w:r>
    </w:p>
    <w:p w14:paraId="55D5F275" w14:textId="30FC7C1F" w:rsidR="0082761F" w:rsidRDefault="0082761F" w:rsidP="0082761F">
      <w:pPr>
        <w:spacing w:after="0" w:line="240" w:lineRule="auto"/>
        <w:rPr>
          <w:rFonts w:ascii="Verdana" w:hAnsi="Verdana"/>
          <w:sz w:val="24"/>
          <w:szCs w:val="24"/>
        </w:rPr>
      </w:pPr>
    </w:p>
    <w:p w14:paraId="61328495" w14:textId="5CF09842" w:rsidR="0082761F" w:rsidRPr="0082761F" w:rsidRDefault="0082761F" w:rsidP="0082761F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 w:rsidRPr="0082761F">
        <w:rPr>
          <w:rFonts w:ascii="Verdana" w:hAnsi="Verdana"/>
          <w:sz w:val="24"/>
          <w:szCs w:val="24"/>
        </w:rPr>
        <w:lastRenderedPageBreak/>
        <w:drawing>
          <wp:inline distT="0" distB="0" distL="0" distR="0" wp14:anchorId="150DFB83" wp14:editId="54769AC5">
            <wp:extent cx="4410691" cy="2695951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61F" w:rsidRPr="0082761F" w:rsidSect="008A3E15"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24FFE" w14:textId="77777777" w:rsidR="00A50C56" w:rsidRDefault="00A50C56" w:rsidP="0082761F">
      <w:pPr>
        <w:spacing w:after="0" w:line="240" w:lineRule="auto"/>
      </w:pPr>
      <w:r>
        <w:separator/>
      </w:r>
    </w:p>
  </w:endnote>
  <w:endnote w:type="continuationSeparator" w:id="0">
    <w:p w14:paraId="0FFF248E" w14:textId="77777777" w:rsidR="00A50C56" w:rsidRDefault="00A50C56" w:rsidP="00827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6896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ED32C2" w14:textId="4DD523D6" w:rsidR="0082761F" w:rsidRDefault="0082761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C51F30" w14:textId="77777777" w:rsidR="0082761F" w:rsidRDefault="008276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D2903" w14:textId="77777777" w:rsidR="00A50C56" w:rsidRDefault="00A50C56" w:rsidP="0082761F">
      <w:pPr>
        <w:spacing w:after="0" w:line="240" w:lineRule="auto"/>
      </w:pPr>
      <w:r>
        <w:separator/>
      </w:r>
    </w:p>
  </w:footnote>
  <w:footnote w:type="continuationSeparator" w:id="0">
    <w:p w14:paraId="7CD8F441" w14:textId="77777777" w:rsidR="00A50C56" w:rsidRDefault="00A50C56" w:rsidP="00827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D5DB4"/>
    <w:multiLevelType w:val="hybridMultilevel"/>
    <w:tmpl w:val="5C7C6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205CB"/>
    <w:multiLevelType w:val="hybridMultilevel"/>
    <w:tmpl w:val="669A9856"/>
    <w:lvl w:ilvl="0" w:tplc="C936AF74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B7"/>
    <w:rsid w:val="00056391"/>
    <w:rsid w:val="00107F98"/>
    <w:rsid w:val="00171398"/>
    <w:rsid w:val="00321FBF"/>
    <w:rsid w:val="003955C2"/>
    <w:rsid w:val="0064099A"/>
    <w:rsid w:val="008101B0"/>
    <w:rsid w:val="0082761F"/>
    <w:rsid w:val="008A3E15"/>
    <w:rsid w:val="008E69D9"/>
    <w:rsid w:val="0098428B"/>
    <w:rsid w:val="00A50C56"/>
    <w:rsid w:val="00B12FB7"/>
    <w:rsid w:val="00C670A3"/>
    <w:rsid w:val="00CB2B24"/>
    <w:rsid w:val="00D41D19"/>
    <w:rsid w:val="00DE4D0C"/>
    <w:rsid w:val="00E5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46F7"/>
  <w15:chartTrackingRefBased/>
  <w15:docId w15:val="{15419449-2924-4517-92D1-8E55E512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FB7"/>
    <w:pPr>
      <w:ind w:left="720"/>
      <w:contextualSpacing/>
    </w:pPr>
  </w:style>
  <w:style w:type="table" w:styleId="TableGrid">
    <w:name w:val="Table Grid"/>
    <w:basedOn w:val="TableNormal"/>
    <w:uiPriority w:val="39"/>
    <w:rsid w:val="00395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61F"/>
  </w:style>
  <w:style w:type="paragraph" w:styleId="Footer">
    <w:name w:val="footer"/>
    <w:basedOn w:val="Normal"/>
    <w:link w:val="FooterChar"/>
    <w:uiPriority w:val="99"/>
    <w:unhideWhenUsed/>
    <w:rsid w:val="00827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Rathod, Bhavesh</dc:creator>
  <cp:keywords/>
  <dc:description/>
  <cp:lastModifiedBy>Rathod, Bhavesh</cp:lastModifiedBy>
  <cp:revision>6</cp:revision>
  <dcterms:created xsi:type="dcterms:W3CDTF">2021-06-27T16:21:00Z</dcterms:created>
  <dcterms:modified xsi:type="dcterms:W3CDTF">2021-06-27T18:21:00Z</dcterms:modified>
</cp:coreProperties>
</file>