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59" w:lineRule="auto"/>
        <w:ind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Project Development Phase</w:t>
      </w:r>
      <w:r>
        <w:rPr>
          <w:rFonts w:ascii="Calibri" w:hAnsi="Calibri" w:eastAsia="Calibri" w:cs="Calibri"/>
          <w:b/>
          <w:sz w:val="24"/>
          <w:szCs w:val="24"/>
        </w:rPr>
      </w:r>
    </w:p>
    <w:p w14:paraId="00000002">
      <w:pPr>
        <w:pBdr/>
        <w:spacing w:line="259" w:lineRule="auto"/>
        <w:ind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Model Performance Test</w:t>
      </w:r>
      <w:r>
        <w:rPr>
          <w:rFonts w:ascii="Calibri" w:hAnsi="Calibri" w:eastAsia="Calibri" w:cs="Calibri"/>
          <w:b/>
          <w:sz w:val="24"/>
          <w:szCs w:val="24"/>
        </w:rPr>
      </w:r>
    </w:p>
    <w:p w14:paraId="00000003">
      <w:pPr>
        <w:pBdr/>
        <w:spacing w:line="259" w:lineRule="auto"/>
        <w:ind/>
        <w:jc w:val="center"/>
        <w:rPr>
          <w:rFonts w:ascii="Calibri" w:hAnsi="Calibri" w:eastAsia="Calibri" w:cs="Calibri"/>
          <w:b/>
        </w:rPr>
      </w:pPr>
      <w:r>
        <w:rPr>
          <w:rtl w:val="0"/>
        </w:rPr>
      </w:r>
      <w:r>
        <w:rPr>
          <w:rFonts w:ascii="Calibri" w:hAnsi="Calibri" w:eastAsia="Calibri" w:cs="Calibri"/>
          <w:b/>
        </w:rPr>
      </w:r>
    </w:p>
    <w:tbl>
      <w:tblPr>
        <w:tblStyle w:val="693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4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Date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5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  <w:lang w:val="en-US"/>
              </w:rPr>
              <w:t xml:space="preserve">28 february 2026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6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Team ID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7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8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Project Name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9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  <w:lang w:val="en-US"/>
              </w:rPr>
              <w:t xml:space="preserve">Darshan ease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A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Maximum Marks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B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000000C">
      <w:pPr>
        <w:pBdr/>
        <w:spacing w:after="160" w:line="259" w:lineRule="auto"/>
        <w:ind/>
        <w:rPr>
          <w:rFonts w:ascii="Calibri" w:hAnsi="Calibri" w:eastAsia="Calibri" w:cs="Calibri"/>
          <w:b/>
        </w:rPr>
      </w:pPr>
      <w:r>
        <w:rPr>
          <w:rtl w:val="0"/>
        </w:rPr>
      </w:r>
      <w:r>
        <w:rPr>
          <w:rFonts w:ascii="Calibri" w:hAnsi="Calibri" w:eastAsia="Calibri" w:cs="Calibri"/>
          <w:b/>
        </w:rPr>
      </w:r>
    </w:p>
    <w:p w14:paraId="0000000D">
      <w:pPr>
        <w:pBdr/>
        <w:spacing w:after="160" w:line="259" w:lineRule="auto"/>
        <w:ind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 xml:space="preserve">Model Performance Testing:</w:t>
      </w:r>
      <w:r>
        <w:rPr>
          <w:rFonts w:ascii="Calibri" w:hAnsi="Calibri" w:eastAsia="Calibri" w:cs="Calibri"/>
          <w:b/>
        </w:rPr>
      </w:r>
    </w:p>
    <w:p w14:paraId="0000000E">
      <w:pPr>
        <w:pBdr/>
        <w:spacing w:after="160" w:line="259" w:lineRule="auto"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Project team shall fill the following information in model performance testing template.</w:t>
      </w:r>
      <w:r>
        <w:rPr>
          <w:rFonts w:ascii="Calibri" w:hAnsi="Calibri" w:eastAsia="Calibri" w:cs="Calibri"/>
        </w:rPr>
      </w:r>
    </w:p>
    <w:tbl>
      <w:tblPr>
        <w:tblStyle w:val="694"/>
        <w:tblW w:w="106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4112"/>
        <w:tblGridChange w:id="1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false"/>
          <w:trHeight w:val="557"/>
        </w:trPr>
        <w:tc>
          <w:tcPr>
            <w:tcBorders/>
            <w:textDirection w:val="lrTb"/>
            <w:noWrap w:val="false"/>
          </w:tcPr>
          <w:p w14:paraId="0000000F">
            <w:pPr>
              <w:pBdr/>
              <w:spacing w:line="240" w:lineRule="auto"/>
              <w:ind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S.No.</w:t>
            </w:r>
            <w:r>
              <w:rPr>
                <w:rFonts w:ascii="Calibri" w:hAnsi="Calibri" w:eastAsia="Calibri" w:cs="Calibri"/>
                <w:b/>
              </w:rPr>
            </w:r>
          </w:p>
        </w:tc>
        <w:tc>
          <w:tcPr>
            <w:tcBorders/>
            <w:textDirection w:val="lrTb"/>
            <w:noWrap w:val="false"/>
          </w:tcPr>
          <w:p w14:paraId="00000010">
            <w:pPr>
              <w:pBdr/>
              <w:spacing w:line="240" w:lineRule="auto"/>
              <w:ind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Parameter</w:t>
            </w:r>
            <w:r>
              <w:rPr>
                <w:rFonts w:ascii="Calibri" w:hAnsi="Calibri" w:eastAsia="Calibri" w:cs="Calibri"/>
                <w:b/>
              </w:rPr>
            </w:r>
          </w:p>
        </w:tc>
        <w:tc>
          <w:tcPr>
            <w:tcBorders/>
            <w:textDirection w:val="lrTb"/>
            <w:noWrap w:val="false"/>
          </w:tcPr>
          <w:p w14:paraId="00000011">
            <w:pPr>
              <w:pBdr/>
              <w:spacing w:line="240" w:lineRule="auto"/>
              <w:ind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Values</w:t>
            </w:r>
            <w:r>
              <w:rPr>
                <w:rFonts w:ascii="Calibri" w:hAnsi="Calibri" w:eastAsia="Calibri" w:cs="Calibri"/>
                <w:b/>
              </w:rPr>
            </w:r>
          </w:p>
        </w:tc>
        <w:tc>
          <w:tcPr>
            <w:tcBorders/>
            <w:textDirection w:val="lrTb"/>
            <w:noWrap w:val="false"/>
          </w:tcPr>
          <w:p w14:paraId="00000012">
            <w:pPr>
              <w:pBdr/>
              <w:spacing w:line="240" w:lineRule="auto"/>
              <w:ind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Screenshot</w:t>
            </w:r>
            <w:r>
              <w:rPr>
                <w:rFonts w:ascii="Calibri" w:hAnsi="Calibri" w:eastAsia="Calibri" w:cs="Calibri"/>
                <w:b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13">
            <w:pPr>
              <w:numPr>
                <w:ilvl w:val="0"/>
                <w:numId w:val="1"/>
              </w:num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4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Model Summary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5">
            <w:pPr>
              <w:pBdr/>
              <w:spacing w:line="240" w:lineRule="auto"/>
              <w:ind/>
              <w:rPr>
                <w:rFonts w:ascii="Calibri" w:hAnsi="Calibri" w:eastAsia="Calibri" w:cs="Calibri"/>
                <w:b w:val="0"/>
                <w:bCs w:val="0"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rtl w:val="0"/>
              </w:rPr>
              <w:t xml:space="preserve">The Darshan Ease website is a digital platform designed to simplify temple visit planning. It allows users to check temple information, book darshan slots, view crowd status, and get guidance for smooth temple visits.</w:t>
            </w:r>
            <w:r>
              <w:rPr>
                <w:rFonts w:ascii="Calibri" w:hAnsi="Calibri" w:eastAsia="Calibri" w:cs="Calibri"/>
                <w:b w:val="0"/>
                <w:bCs w:val="0"/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</w:rPr>
            </w:r>
          </w:p>
        </w:tc>
        <w:tc>
          <w:tcPr>
            <w:tcBorders/>
            <w:textDirection w:val="lrTb"/>
            <w:noWrap w:val="false"/>
          </w:tcPr>
          <w:p w14:paraId="00000016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466045" cy="2302022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7257799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2466045" cy="230202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94.18pt;height:181.26pt;mso-wrap-distance-left:0.00pt;mso-wrap-distance-top:0.00pt;mso-wrap-distance-right:0.00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  <w:r/>
            <w:r/>
            <w:r/>
            <w:r/>
            <w:r/>
            <w:r/>
            <w:r>
              <w:rPr>
                <w:rtl w:val="0"/>
              </w:rPr>
            </w:r>
            <w:r/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  <w:trHeight w:val="3718"/>
        </w:trPr>
        <w:tc>
          <w:tcPr>
            <w:tcBorders/>
            <w:textDirection w:val="lrTb"/>
            <w:noWrap w:val="false"/>
          </w:tcPr>
          <w:p w14:paraId="00000017">
            <w:pPr>
              <w:numPr>
                <w:ilvl w:val="0"/>
                <w:numId w:val="1"/>
              </w:num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8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Accuracy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19329A97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  <w:rtl w:val="0"/>
              </w:rPr>
              <w:t xml:space="preserve">Training Accuracy:</w:t>
            </w:r>
            <w:r>
              <w:rPr>
                <w:rFonts w:ascii="Calibri" w:hAnsi="Calibri" w:eastAsia="Calibri" w:cs="Calibri"/>
                <w:rtl w:val="0"/>
              </w:rPr>
              <w:t xml:space="preserve"> Not applicable for website model.</w:t>
            </w:r>
            <w:r>
              <w:rPr>
                <w:rFonts w:ascii="Calibri" w:hAnsi="Calibri" w:eastAsia="Calibri" w:cs="Calibri"/>
                <w:rtl w:val="0"/>
              </w:rPr>
            </w:r>
          </w:p>
          <w:p w14:paraId="72D369CD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rtl w:val="0"/>
              </w:rPr>
              <w:t xml:space="preserve">Validation Accuracy:</w:t>
            </w:r>
            <w:r>
              <w:rPr>
                <w:rFonts w:ascii="Calibri" w:hAnsi="Calibri" w:eastAsia="Calibri" w:cs="Calibri"/>
                <w:rtl w:val="0"/>
              </w:rPr>
              <w:t xml:space="preserve"> System tested for correct page loading, booking process, and user interaction.</w:t>
            </w:r>
            <w:r/>
            <w:r/>
          </w:p>
          <w:p w14:paraId="00000019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Booking page screenshot</w:t>
            </w:r>
            <w:r/>
            <w:r>
              <w:rPr>
                <w:rFonts w:ascii="Calibri" w:hAnsi="Calibri" w:eastAsia="Calibri" w:cs="Calibri"/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A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01525" cy="2374900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7291169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2801524" cy="23748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20.59pt;height:187.00pt;mso-wrap-distance-left:0.00pt;mso-wrap-distance-top:0.00pt;mso-wrap-distance-right:0.00pt;mso-wrap-distance-bottom:0.00pt;rotation:0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rtl w:val="0"/>
              </w:rPr>
            </w:r>
            <w:r/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1B">
            <w:p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3.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C">
            <w:pPr>
              <w:pBdr/>
              <w:spacing w:line="240" w:lineRule="auto"/>
              <w:ind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Fine Tunning Result( if Done)</w:t>
            </w:r>
            <w:r>
              <w:rPr>
                <w:rFonts w:ascii="Calibri" w:hAnsi="Calibri" w:eastAsia="Calibri" w:cs="Calibri"/>
                <w:color w:val="222222"/>
              </w:rPr>
            </w:r>
          </w:p>
        </w:tc>
        <w:tc>
          <w:tcPr>
            <w:tcBorders/>
            <w:textDirection w:val="lrTb"/>
            <w:noWrap w:val="false"/>
          </w:tcPr>
          <w:p w14:paraId="362C322E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rtl w:val="0"/>
              </w:rPr>
              <w:t xml:space="preserve">Website UI improved after testing. Navigation speed, form validation, and user interface were optimized for better performance.</w:t>
            </w:r>
            <w:r/>
          </w:p>
          <w:p w14:paraId="0000001D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Updated UI screenshot</w:t>
            </w:r>
            <w:r/>
            <w:r>
              <w:rPr>
                <w:rFonts w:ascii="Calibri" w:hAnsi="Calibri" w:eastAsia="Calibri" w:cs="Calibri"/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E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000001F">
      <w:pPr>
        <w:pBdr/>
        <w:spacing w:after="160" w:line="259" w:lineRule="auto"/>
        <w:ind/>
        <w:rPr>
          <w:rFonts w:ascii="Calibri" w:hAnsi="Calibri" w:eastAsia="Calibri" w:cs="Calibri"/>
        </w:rPr>
      </w:pP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20">
      <w:pPr>
        <w:pBdr/>
        <w:spacing/>
        <w:ind/>
        <w:rPr/>
      </w:pPr>
      <w:r>
        <w:rPr>
          <w:rtl w:val="0"/>
        </w:rPr>
      </w:r>
      <w:r/>
    </w:p>
    <w:p w14:paraId="00000021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59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0"/>
    <w:next w:val="68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0"/>
    <w:next w:val="6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0"/>
    <w:next w:val="6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0"/>
    <w:next w:val="6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0"/>
    <w:next w:val="6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0"/>
    <w:next w:val="6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0"/>
    <w:next w:val="680"/>
    <w:uiPriority w:val="39"/>
    <w:unhideWhenUsed/>
    <w:pPr>
      <w:pBdr/>
      <w:spacing w:after="100"/>
      <w:ind/>
    </w:pPr>
  </w:style>
  <w:style w:type="paragraph" w:styleId="190">
    <w:name w:val="toc 2"/>
    <w:basedOn w:val="680"/>
    <w:next w:val="680"/>
    <w:uiPriority w:val="39"/>
    <w:unhideWhenUsed/>
    <w:pPr>
      <w:pBdr/>
      <w:spacing w:after="100"/>
      <w:ind w:left="220"/>
    </w:pPr>
  </w:style>
  <w:style w:type="paragraph" w:styleId="191">
    <w:name w:val="toc 3"/>
    <w:basedOn w:val="680"/>
    <w:next w:val="680"/>
    <w:uiPriority w:val="39"/>
    <w:unhideWhenUsed/>
    <w:pPr>
      <w:pBdr/>
      <w:spacing w:after="100"/>
      <w:ind w:left="440"/>
    </w:pPr>
  </w:style>
  <w:style w:type="paragraph" w:styleId="192">
    <w:name w:val="toc 4"/>
    <w:basedOn w:val="680"/>
    <w:next w:val="680"/>
    <w:uiPriority w:val="39"/>
    <w:unhideWhenUsed/>
    <w:pPr>
      <w:pBdr/>
      <w:spacing w:after="100"/>
      <w:ind w:left="660"/>
    </w:pPr>
  </w:style>
  <w:style w:type="paragraph" w:styleId="193">
    <w:name w:val="toc 5"/>
    <w:basedOn w:val="680"/>
    <w:next w:val="680"/>
    <w:uiPriority w:val="39"/>
    <w:unhideWhenUsed/>
    <w:pPr>
      <w:pBdr/>
      <w:spacing w:after="100"/>
      <w:ind w:left="880"/>
    </w:pPr>
  </w:style>
  <w:style w:type="paragraph" w:styleId="194">
    <w:name w:val="toc 6"/>
    <w:basedOn w:val="680"/>
    <w:next w:val="680"/>
    <w:uiPriority w:val="39"/>
    <w:unhideWhenUsed/>
    <w:pPr>
      <w:pBdr/>
      <w:spacing w:after="100"/>
      <w:ind w:left="1100"/>
    </w:pPr>
  </w:style>
  <w:style w:type="paragraph" w:styleId="195">
    <w:name w:val="toc 7"/>
    <w:basedOn w:val="680"/>
    <w:next w:val="680"/>
    <w:uiPriority w:val="39"/>
    <w:unhideWhenUsed/>
    <w:pPr>
      <w:pBdr/>
      <w:spacing w:after="100"/>
      <w:ind w:left="1320"/>
    </w:pPr>
  </w:style>
  <w:style w:type="paragraph" w:styleId="196">
    <w:name w:val="toc 8"/>
    <w:basedOn w:val="680"/>
    <w:next w:val="680"/>
    <w:uiPriority w:val="39"/>
    <w:unhideWhenUsed/>
    <w:pPr>
      <w:pBdr/>
      <w:spacing w:after="100"/>
      <w:ind w:left="1540"/>
    </w:pPr>
  </w:style>
  <w:style w:type="paragraph" w:styleId="197">
    <w:name w:val="toc 9"/>
    <w:basedOn w:val="680"/>
    <w:next w:val="68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0"/>
    <w:next w:val="680"/>
    <w:uiPriority w:val="99"/>
    <w:unhideWhenUsed/>
    <w:pPr>
      <w:pBdr/>
      <w:spacing w:after="0" w:afterAutospacing="0"/>
      <w:ind/>
    </w:pPr>
  </w:style>
  <w:style w:type="paragraph" w:styleId="680" w:default="1">
    <w:name w:val="Normal"/>
    <w:pPr>
      <w:pBdr/>
      <w:spacing/>
      <w:ind/>
    </w:pPr>
  </w:style>
  <w:style w:type="table" w:styleId="681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2">
    <w:name w:val="Heading 1"/>
    <w:basedOn w:val="680"/>
    <w:next w:val="68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3">
    <w:name w:val="Heading 2"/>
    <w:basedOn w:val="680"/>
    <w:next w:val="680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684">
    <w:name w:val="Heading 3"/>
    <w:basedOn w:val="680"/>
    <w:next w:val="680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685">
    <w:name w:val="Heading 4"/>
    <w:basedOn w:val="680"/>
    <w:next w:val="68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6">
    <w:name w:val="Heading 5"/>
    <w:basedOn w:val="680"/>
    <w:next w:val="68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7">
    <w:name w:val="Heading 6"/>
    <w:basedOn w:val="680"/>
    <w:next w:val="680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688">
    <w:name w:val="Title"/>
    <w:basedOn w:val="680"/>
    <w:next w:val="68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92">
    <w:name w:val="Subtitle"/>
    <w:basedOn w:val="680"/>
    <w:next w:val="68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693">
    <w:name w:val="StGen2"/>
    <w:basedOn w:val="68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StGen3"/>
    <w:basedOn w:val="68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