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yc95z5eqweb" w:id="0"/>
      <w:bookmarkEnd w:id="0"/>
      <w:r w:rsidDel="00000000" w:rsidR="00000000" w:rsidRPr="00000000">
        <w:rPr>
          <w:b w:val="1"/>
          <w:bCs w:val="1"/>
          <w:sz w:val="46"/>
          <w:szCs w:val="46"/>
          <w:rtl w:val="0"/>
        </w:rPr>
        <w:t xml:space="preserve">Data Preprocessing for ExoHabitAI 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d75qedc6oid"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Data preprocessing is a crucial step in any data science and machine learning project. It involves transforming raw, unstructured, and noisy data into a clean and meaningful format suitable for analysis and model building. In the ExoHabitAI project, preprocessing is essential because the dataset obtained from the NASA Exoplanet Archive contains large volumes of astronomical data with missing values, duplicates, inconsistent formats, and irrelevant attributes.</w:t>
      </w:r>
    </w:p>
    <w:p w:rsidR="00000000" w:rsidDel="00000000" w:rsidP="00000000" w:rsidRDefault="00000000" w:rsidRPr="00000000" w14:paraId="00000004">
      <w:pPr>
        <w:spacing w:after="240" w:before="240" w:lineRule="auto"/>
        <w:rPr/>
      </w:pPr>
      <w:r w:rsidDel="00000000" w:rsidR="00000000" w:rsidRPr="00000000">
        <w:rPr>
          <w:rtl w:val="0"/>
        </w:rPr>
        <w:t xml:space="preserve">Since the goal of ExoHabitAI is to analyze exoplanets and predict their habitability, the quality of data directly affects the accuracy and reliability of the results. Therefore, proper preprocessing ensures that the dataset is consistent, complete, and ready for further modeling.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p7w1o042spzj" w:id="2"/>
      <w:bookmarkEnd w:id="2"/>
      <w:r w:rsidDel="00000000" w:rsidR="00000000" w:rsidRPr="00000000">
        <w:rPr>
          <w:b w:val="1"/>
          <w:bCs w:val="1"/>
          <w:sz w:val="34"/>
          <w:szCs w:val="34"/>
          <w:rtl w:val="0"/>
        </w:rPr>
        <w:t xml:space="preserve">2. Data Collection and Loading</w:t>
      </w:r>
    </w:p>
    <w:p w:rsidR="00000000" w:rsidDel="00000000" w:rsidP="00000000" w:rsidRDefault="00000000" w:rsidRPr="00000000" w14:paraId="00000007">
      <w:pPr>
        <w:spacing w:after="240" w:before="240" w:lineRule="auto"/>
        <w:rPr/>
      </w:pPr>
      <w:r w:rsidDel="00000000" w:rsidR="00000000" w:rsidRPr="00000000">
        <w:rPr>
          <w:rtl w:val="0"/>
        </w:rPr>
        <w:t xml:space="preserve">The dataset used in this project is collected from the NASA Exoplanet Archive in CSV format. It contains information about confirmed exoplanets, including planetary, stellar, and orbital parameters.</w:t>
      </w:r>
    </w:p>
    <w:p w:rsidR="00000000" w:rsidDel="00000000" w:rsidP="00000000" w:rsidRDefault="00000000" w:rsidRPr="00000000" w14:paraId="00000008">
      <w:pPr>
        <w:spacing w:after="240" w:before="240" w:lineRule="auto"/>
        <w:rPr/>
      </w:pPr>
      <w:r w:rsidDel="00000000" w:rsidR="00000000" w:rsidRPr="00000000">
        <w:rPr>
          <w:rtl w:val="0"/>
        </w:rPr>
        <w:t xml:space="preserve">The dataset is loaded using the Pandas library in Python:</w:t>
      </w:r>
    </w:p>
    <w:p w:rsidR="00000000" w:rsidDel="00000000" w:rsidP="00000000" w:rsidRDefault="00000000" w:rsidRPr="00000000" w14:paraId="00000009">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pd.read_csv()</w:t>
      </w:r>
      <w:r w:rsidDel="00000000" w:rsidR="00000000" w:rsidRPr="00000000">
        <w:rPr>
          <w:rtl w:val="0"/>
        </w:rPr>
        <w:t xml:space="preserve"> is used to read the CSV file.</w:t>
      </w:r>
    </w:p>
    <w:p w:rsidR="00000000" w:rsidDel="00000000" w:rsidP="00000000" w:rsidRDefault="00000000" w:rsidRPr="00000000" w14:paraId="0000000A">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low_memory=False</w:t>
      </w:r>
      <w:r w:rsidDel="00000000" w:rsidR="00000000" w:rsidRPr="00000000">
        <w:rPr>
          <w:rtl w:val="0"/>
        </w:rPr>
        <w:t xml:space="preserve"> ensures that all columns are read with proper data types.</w:t>
      </w:r>
    </w:p>
    <w:p w:rsidR="00000000" w:rsidDel="00000000" w:rsidP="00000000" w:rsidRDefault="00000000" w:rsidRPr="00000000" w14:paraId="0000000B">
      <w:pPr>
        <w:spacing w:after="240" w:before="240" w:lineRule="auto"/>
        <w:rPr/>
      </w:pPr>
      <w:r w:rsidDel="00000000" w:rsidR="00000000" w:rsidRPr="00000000">
        <w:rPr>
          <w:rtl w:val="0"/>
        </w:rPr>
        <w:t xml:space="preserve">After loading, the shape of the dataset is printed to understand the number of rows and columns. This helps in verifying whether the data has been loaded correctly.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aayuyjh8z0fd" w:id="3"/>
      <w:bookmarkEnd w:id="3"/>
      <w:r w:rsidDel="00000000" w:rsidR="00000000" w:rsidRPr="00000000">
        <w:rPr>
          <w:b w:val="1"/>
          <w:bCs w:val="1"/>
          <w:sz w:val="34"/>
          <w:szCs w:val="34"/>
          <w:rtl w:val="0"/>
        </w:rPr>
        <w:t xml:space="preserve">3. Exploratory Analysis and Missing Value Detection</w:t>
      </w:r>
    </w:p>
    <w:p w:rsidR="00000000" w:rsidDel="00000000" w:rsidP="00000000" w:rsidRDefault="00000000" w:rsidRPr="00000000" w14:paraId="0000000D">
      <w:pPr>
        <w:spacing w:after="240" w:before="240" w:lineRule="auto"/>
        <w:rPr/>
      </w:pPr>
      <w:r w:rsidDel="00000000" w:rsidR="00000000" w:rsidRPr="00000000">
        <w:rPr>
          <w:rtl w:val="0"/>
        </w:rPr>
        <w:t xml:space="preserve">Before cleaning the data, it is important to understand its structure and quality.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b5tc39dt25m" w:id="4"/>
      <w:bookmarkEnd w:id="4"/>
      <w:r w:rsidDel="00000000" w:rsidR="00000000" w:rsidRPr="00000000">
        <w:rPr>
          <w:b w:val="1"/>
          <w:bCs w:val="1"/>
          <w:color w:val="000000"/>
          <w:sz w:val="26"/>
          <w:szCs w:val="26"/>
          <w:rtl w:val="0"/>
        </w:rPr>
        <w:t xml:space="preserve">3.1 Summary Statistics</w:t>
      </w:r>
    </w:p>
    <w:p w:rsidR="00000000" w:rsidDel="00000000" w:rsidP="00000000" w:rsidRDefault="00000000" w:rsidRPr="00000000" w14:paraId="0000000F">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describe()</w:t>
      </w:r>
      <w:r w:rsidDel="00000000" w:rsidR="00000000" w:rsidRPr="00000000">
        <w:rPr>
          <w:rtl w:val="0"/>
        </w:rPr>
        <w:t xml:space="preserve"> function is used to generate summary statistics such as:</w:t>
      </w:r>
    </w:p>
    <w:p w:rsidR="00000000" w:rsidDel="00000000" w:rsidP="00000000" w:rsidRDefault="00000000" w:rsidRPr="00000000" w14:paraId="00000010">
      <w:pPr>
        <w:numPr>
          <w:ilvl w:val="0"/>
          <w:numId w:val="12"/>
        </w:numPr>
        <w:spacing w:after="0" w:afterAutospacing="0" w:before="240" w:lineRule="auto"/>
        <w:ind w:left="720" w:hanging="360"/>
      </w:pPr>
      <w:r w:rsidDel="00000000" w:rsidR="00000000" w:rsidRPr="00000000">
        <w:rPr>
          <w:rtl w:val="0"/>
        </w:rPr>
        <w:t xml:space="preserve">Mean</w:t>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rtl w:val="0"/>
        </w:rPr>
        <w:t xml:space="preserve">Standard deviation</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rtl w:val="0"/>
        </w:rPr>
        <w:t xml:space="preserve">Minimum and maximum values</w:t>
      </w:r>
    </w:p>
    <w:p w:rsidR="00000000" w:rsidDel="00000000" w:rsidP="00000000" w:rsidRDefault="00000000" w:rsidRPr="00000000" w14:paraId="00000013">
      <w:pPr>
        <w:numPr>
          <w:ilvl w:val="0"/>
          <w:numId w:val="12"/>
        </w:numPr>
        <w:spacing w:after="240" w:before="0" w:beforeAutospacing="0" w:lineRule="auto"/>
        <w:ind w:left="720" w:hanging="360"/>
      </w:pPr>
      <w:r w:rsidDel="00000000" w:rsidR="00000000" w:rsidRPr="00000000">
        <w:rPr>
          <w:rtl w:val="0"/>
        </w:rPr>
        <w:t xml:space="preserve">Quartiles</w:t>
      </w:r>
    </w:p>
    <w:p w:rsidR="00000000" w:rsidDel="00000000" w:rsidP="00000000" w:rsidRDefault="00000000" w:rsidRPr="00000000" w14:paraId="00000014">
      <w:pPr>
        <w:spacing w:after="240" w:before="240" w:lineRule="auto"/>
        <w:rPr/>
      </w:pPr>
      <w:r w:rsidDel="00000000" w:rsidR="00000000" w:rsidRPr="00000000">
        <w:rPr>
          <w:rtl w:val="0"/>
        </w:rPr>
        <w:t xml:space="preserve">These statistics provide insights into the distribution and range of numerical features.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y5snpxrufwec" w:id="5"/>
      <w:bookmarkEnd w:id="5"/>
      <w:r w:rsidDel="00000000" w:rsidR="00000000" w:rsidRPr="00000000">
        <w:rPr>
          <w:b w:val="1"/>
          <w:bCs w:val="1"/>
          <w:color w:val="000000"/>
          <w:sz w:val="26"/>
          <w:szCs w:val="26"/>
          <w:rtl w:val="0"/>
        </w:rPr>
        <w:t xml:space="preserve">3.2 Missing Values Visualization</w:t>
      </w:r>
    </w:p>
    <w:p w:rsidR="00000000" w:rsidDel="00000000" w:rsidP="00000000" w:rsidRDefault="00000000" w:rsidRPr="00000000" w14:paraId="00000016">
      <w:pPr>
        <w:spacing w:after="240" w:before="240" w:lineRule="auto"/>
        <w:rPr/>
      </w:pPr>
      <w:r w:rsidDel="00000000" w:rsidR="00000000" w:rsidRPr="00000000">
        <w:rPr>
          <w:rtl w:val="0"/>
        </w:rPr>
        <w:t xml:space="preserve">A heatmap is created using Seaborn to visualize missing values:</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df.isnull()</w:t>
      </w:r>
      <w:r w:rsidDel="00000000" w:rsidR="00000000" w:rsidRPr="00000000">
        <w:rPr>
          <w:rtl w:val="0"/>
        </w:rPr>
        <w:t xml:space="preserve"> identifies missing entries.</w:t>
      </w:r>
    </w:p>
    <w:p w:rsidR="00000000" w:rsidDel="00000000" w:rsidP="00000000" w:rsidRDefault="00000000" w:rsidRPr="00000000" w14:paraId="00000018">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sns.heatmap()</w:t>
      </w:r>
      <w:r w:rsidDel="00000000" w:rsidR="00000000" w:rsidRPr="00000000">
        <w:rPr>
          <w:rtl w:val="0"/>
        </w:rPr>
        <w:t xml:space="preserve"> displays them graphically.</w:t>
      </w:r>
    </w:p>
    <w:p w:rsidR="00000000" w:rsidDel="00000000" w:rsidP="00000000" w:rsidRDefault="00000000" w:rsidRPr="00000000" w14:paraId="00000019">
      <w:pPr>
        <w:spacing w:after="240" w:before="240" w:lineRule="auto"/>
        <w:rPr/>
      </w:pPr>
      <w:r w:rsidDel="00000000" w:rsidR="00000000" w:rsidRPr="00000000">
        <w:rPr>
          <w:rtl w:val="0"/>
        </w:rPr>
        <w:t xml:space="preserve">This visualization helps in identifying columns with large numbers of missing values and understanding the overall completeness of the dataset.</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xyobx5sv9hxw" w:id="6"/>
      <w:bookmarkEnd w:id="6"/>
      <w:r w:rsidDel="00000000" w:rsidR="00000000" w:rsidRPr="00000000">
        <w:rPr>
          <w:b w:val="1"/>
          <w:bCs w:val="1"/>
          <w:sz w:val="34"/>
          <w:szCs w:val="34"/>
          <w:rtl w:val="0"/>
        </w:rPr>
        <w:t xml:space="preserve">4. Data Cleaning</w:t>
      </w:r>
    </w:p>
    <w:p w:rsidR="00000000" w:rsidDel="00000000" w:rsidP="00000000" w:rsidRDefault="00000000" w:rsidRPr="00000000" w14:paraId="0000001B">
      <w:pPr>
        <w:spacing w:after="240" w:before="240" w:lineRule="auto"/>
        <w:rPr/>
      </w:pPr>
      <w:r w:rsidDel="00000000" w:rsidR="00000000" w:rsidRPr="00000000">
        <w:rPr>
          <w:rtl w:val="0"/>
        </w:rPr>
        <w:t xml:space="preserve">Data cleaning is the process of removing errors, inconsistencies, and irrelevant data from the dataset.</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qie3y3tr2z9e" w:id="7"/>
      <w:bookmarkEnd w:id="7"/>
      <w:r w:rsidDel="00000000" w:rsidR="00000000" w:rsidRPr="00000000">
        <w:rPr>
          <w:b w:val="1"/>
          <w:bCs w:val="1"/>
          <w:color w:val="000000"/>
          <w:sz w:val="26"/>
          <w:szCs w:val="26"/>
          <w:rtl w:val="0"/>
        </w:rPr>
        <w:t xml:space="preserve">4.1 Removal of Duplicate Records</w:t>
      </w:r>
    </w:p>
    <w:p w:rsidR="00000000" w:rsidDel="00000000" w:rsidP="00000000" w:rsidRDefault="00000000" w:rsidRPr="00000000" w14:paraId="0000001D">
      <w:pPr>
        <w:spacing w:after="240" w:before="240" w:lineRule="auto"/>
        <w:rPr/>
      </w:pPr>
      <w:r w:rsidDel="00000000" w:rsidR="00000000" w:rsidRPr="00000000">
        <w:rPr>
          <w:rtl w:val="0"/>
        </w:rPr>
        <w:t xml:space="preserve">Duplicate entries can cause biased results and incorrect analysis. Therefore, duplicate rows are removed using:</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df.drop_duplicates()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This ensures that each exoplanet record is unique.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hnj6ys2f6e5b" w:id="8"/>
      <w:bookmarkEnd w:id="8"/>
      <w:r w:rsidDel="00000000" w:rsidR="00000000" w:rsidRPr="00000000">
        <w:rPr>
          <w:b w:val="1"/>
          <w:bCs w:val="1"/>
          <w:color w:val="000000"/>
          <w:sz w:val="26"/>
          <w:szCs w:val="26"/>
          <w:rtl w:val="0"/>
        </w:rPr>
        <w:t xml:space="preserve">4.2 Handling Missing Values</w:t>
      </w:r>
    </w:p>
    <w:p w:rsidR="00000000" w:rsidDel="00000000" w:rsidP="00000000" w:rsidRDefault="00000000" w:rsidRPr="00000000" w14:paraId="00000022">
      <w:pPr>
        <w:spacing w:after="240" w:before="240" w:lineRule="auto"/>
        <w:rPr/>
      </w:pPr>
      <w:r w:rsidDel="00000000" w:rsidR="00000000" w:rsidRPr="00000000">
        <w:rPr>
          <w:rtl w:val="0"/>
        </w:rPr>
        <w:t xml:space="preserve">Missing values are common in astronomical datasets. They are handled separately for numerical and categorical columns.</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2m0oypfb8p3p" w:id="9"/>
      <w:bookmarkEnd w:id="9"/>
      <w:r w:rsidDel="00000000" w:rsidR="00000000" w:rsidRPr="00000000">
        <w:rPr>
          <w:b w:val="1"/>
          <w:bCs w:val="1"/>
          <w:color w:val="000000"/>
          <w:sz w:val="22"/>
          <w:szCs w:val="22"/>
          <w:rtl w:val="0"/>
        </w:rPr>
        <w:t xml:space="preserve">Numerical Columns</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Missing numerical values are replaced with the median.</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Median is preferred because it is not affected by extreme values.</w:t>
      </w:r>
    </w:p>
    <w:p w:rsidR="00000000" w:rsidDel="00000000" w:rsidP="00000000" w:rsidRDefault="00000000" w:rsidRPr="00000000" w14:paraId="000000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df[num_cols] = df[num_cols].fillna(df[num_cols].median())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voiko6ge9pa0" w:id="10"/>
      <w:bookmarkEnd w:id="10"/>
      <w:r w:rsidDel="00000000" w:rsidR="00000000" w:rsidRPr="00000000">
        <w:rPr>
          <w:b w:val="1"/>
          <w:bCs w:val="1"/>
          <w:color w:val="000000"/>
          <w:sz w:val="22"/>
          <w:szCs w:val="22"/>
          <w:rtl w:val="0"/>
        </w:rPr>
        <w:t xml:space="preserve">Categorical Columns</w:t>
      </w:r>
    </w:p>
    <w:p w:rsidR="00000000" w:rsidDel="00000000" w:rsidP="00000000" w:rsidRDefault="00000000" w:rsidRPr="00000000" w14:paraId="00000029">
      <w:pPr>
        <w:numPr>
          <w:ilvl w:val="0"/>
          <w:numId w:val="4"/>
        </w:numPr>
        <w:spacing w:after="240" w:before="240" w:lineRule="auto"/>
        <w:ind w:left="720" w:hanging="360"/>
      </w:pPr>
      <w:r w:rsidDel="00000000" w:rsidR="00000000" w:rsidRPr="00000000">
        <w:rPr>
          <w:rtl w:val="0"/>
        </w:rPr>
        <w:t xml:space="preserve">Missing categorical values are replaced with the string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w:t>
      </w:r>
    </w:p>
    <w:p w:rsidR="00000000" w:rsidDel="00000000" w:rsidP="00000000" w:rsidRDefault="00000000" w:rsidRPr="00000000" w14:paraId="000000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df[col] = df[col].fillna("Unknown")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This approach maintains dataset size while preventing errors during processing.</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yyf9bksq1vh" w:id="11"/>
      <w:bookmarkEnd w:id="11"/>
      <w:r w:rsidDel="00000000" w:rsidR="00000000" w:rsidRPr="00000000">
        <w:rPr>
          <w:b w:val="1"/>
          <w:bCs w:val="1"/>
          <w:sz w:val="34"/>
          <w:szCs w:val="34"/>
          <w:rtl w:val="0"/>
        </w:rPr>
        <w:t xml:space="preserve">5. Unit Conversion</w:t>
      </w:r>
    </w:p>
    <w:p w:rsidR="00000000" w:rsidDel="00000000" w:rsidP="00000000" w:rsidRDefault="00000000" w:rsidRPr="00000000" w14:paraId="0000002E">
      <w:pPr>
        <w:spacing w:after="240" w:before="240" w:lineRule="auto"/>
        <w:rPr/>
      </w:pPr>
      <w:r w:rsidDel="00000000" w:rsidR="00000000" w:rsidRPr="00000000">
        <w:rPr>
          <w:rtl w:val="0"/>
        </w:rPr>
        <w:t xml:space="preserve">Astronomical data is often expressed in different measurement units. To ensure consistency, unit conversion is performed.</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ihz946ovdn64" w:id="12"/>
      <w:bookmarkEnd w:id="12"/>
      <w:r w:rsidDel="00000000" w:rsidR="00000000" w:rsidRPr="00000000">
        <w:rPr>
          <w:b w:val="1"/>
          <w:bCs w:val="1"/>
          <w:color w:val="000000"/>
          <w:sz w:val="26"/>
          <w:szCs w:val="26"/>
          <w:rtl w:val="0"/>
        </w:rPr>
        <w:t xml:space="preserve">5.1 Planet Radius Conversion</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Jupiter radius → Earth radius:</w:t>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pl_rade = pl_radj × 11.21</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g2pzvlv3xkwj" w:id="13"/>
      <w:bookmarkEnd w:id="13"/>
      <w:r w:rsidDel="00000000" w:rsidR="00000000" w:rsidRPr="00000000">
        <w:rPr>
          <w:b w:val="1"/>
          <w:bCs w:val="1"/>
          <w:color w:val="000000"/>
          <w:sz w:val="26"/>
          <w:szCs w:val="26"/>
          <w:rtl w:val="0"/>
        </w:rPr>
        <w:t xml:space="preserve">5.2 Planet Mass Conversion</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Jupiter mass → Earth mass:</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pl_bmasse = pl_bmassj × 317.8</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fljsimhw9r9q" w:id="14"/>
      <w:bookmarkEnd w:id="14"/>
      <w:r w:rsidDel="00000000" w:rsidR="00000000" w:rsidRPr="00000000">
        <w:rPr>
          <w:b w:val="1"/>
          <w:bCs w:val="1"/>
          <w:color w:val="000000"/>
          <w:sz w:val="26"/>
          <w:szCs w:val="26"/>
          <w:rtl w:val="0"/>
        </w:rPr>
        <w:t xml:space="preserve">5.3 Temperature Standardization</w:t>
      </w:r>
    </w:p>
    <w:p w:rsidR="00000000" w:rsidDel="00000000" w:rsidP="00000000" w:rsidRDefault="00000000" w:rsidRPr="00000000" w14:paraId="00000038">
      <w:pPr>
        <w:spacing w:after="240" w:before="240" w:lineRule="auto"/>
        <w:rPr/>
      </w:pPr>
      <w:r w:rsidDel="00000000" w:rsidR="00000000" w:rsidRPr="00000000">
        <w:rPr>
          <w:rtl w:val="0"/>
        </w:rPr>
        <w:t xml:space="preserve">Equilibrium temperature is stored in Kelvin and is copied to a standardized column.</w:t>
      </w:r>
    </w:p>
    <w:p w:rsidR="00000000" w:rsidDel="00000000" w:rsidP="00000000" w:rsidRDefault="00000000" w:rsidRPr="00000000" w14:paraId="00000039">
      <w:pPr>
        <w:spacing w:after="240" w:before="240" w:lineRule="auto"/>
        <w:rPr/>
      </w:pPr>
      <w:r w:rsidDel="00000000" w:rsidR="00000000" w:rsidRPr="00000000">
        <w:rPr>
          <w:rtl w:val="0"/>
        </w:rPr>
        <w:t xml:space="preserve">These conversions allow uniform comparison among planets and help in feature engineering.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8ya8y0ou05op" w:id="15"/>
      <w:bookmarkEnd w:id="15"/>
      <w:r w:rsidDel="00000000" w:rsidR="00000000" w:rsidRPr="00000000">
        <w:rPr>
          <w:b w:val="1"/>
          <w:bCs w:val="1"/>
          <w:sz w:val="34"/>
          <w:szCs w:val="34"/>
          <w:rtl w:val="0"/>
        </w:rPr>
        <w:t xml:space="preserve">6. Feature Engineering</w:t>
      </w:r>
    </w:p>
    <w:p w:rsidR="00000000" w:rsidDel="00000000" w:rsidP="00000000" w:rsidRDefault="00000000" w:rsidRPr="00000000" w14:paraId="0000003C">
      <w:pPr>
        <w:spacing w:after="240" w:before="240" w:lineRule="auto"/>
        <w:rPr/>
      </w:pPr>
      <w:r w:rsidDel="00000000" w:rsidR="00000000" w:rsidRPr="00000000">
        <w:rPr>
          <w:rtl w:val="0"/>
        </w:rPr>
        <w:t xml:space="preserve">Feature engineering involves creating new meaningful attributes from existing data to improve analysis.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c46cleeih87i" w:id="16"/>
      <w:bookmarkEnd w:id="16"/>
      <w:r w:rsidDel="00000000" w:rsidR="00000000" w:rsidRPr="00000000">
        <w:rPr>
          <w:b w:val="1"/>
          <w:bCs w:val="1"/>
          <w:color w:val="000000"/>
          <w:sz w:val="26"/>
          <w:szCs w:val="26"/>
          <w:rtl w:val="0"/>
        </w:rPr>
        <w:t xml:space="preserve">6.1 Habitability Score</w:t>
      </w:r>
    </w:p>
    <w:p w:rsidR="00000000" w:rsidDel="00000000" w:rsidP="00000000" w:rsidRDefault="00000000" w:rsidRPr="00000000" w14:paraId="0000003E">
      <w:pPr>
        <w:spacing w:after="240" w:before="240" w:lineRule="auto"/>
        <w:rPr/>
      </w:pPr>
      <w:r w:rsidDel="00000000" w:rsidR="00000000" w:rsidRPr="00000000">
        <w:rPr>
          <w:rtl w:val="0"/>
        </w:rPr>
        <w:t xml:space="preserve">A habitability score is computed using:</w:t>
      </w:r>
    </w:p>
    <w:p w:rsidR="00000000" w:rsidDel="00000000" w:rsidP="00000000" w:rsidRDefault="00000000" w:rsidRPr="00000000" w14:paraId="0000003F">
      <w:pPr>
        <w:numPr>
          <w:ilvl w:val="0"/>
          <w:numId w:val="11"/>
        </w:numPr>
        <w:spacing w:after="0" w:afterAutospacing="0" w:before="240" w:lineRule="auto"/>
        <w:ind w:left="720" w:hanging="360"/>
      </w:pPr>
      <w:r w:rsidDel="00000000" w:rsidR="00000000" w:rsidRPr="00000000">
        <w:rPr>
          <w:rtl w:val="0"/>
        </w:rPr>
        <w:t xml:space="preserve">Equilibrium temperature</w:t>
      </w:r>
    </w:p>
    <w:p w:rsidR="00000000" w:rsidDel="00000000" w:rsidP="00000000" w:rsidRDefault="00000000" w:rsidRPr="00000000" w14:paraId="00000040">
      <w:pPr>
        <w:numPr>
          <w:ilvl w:val="0"/>
          <w:numId w:val="11"/>
        </w:numPr>
        <w:spacing w:after="0" w:afterAutospacing="0" w:before="0" w:beforeAutospacing="0" w:lineRule="auto"/>
        <w:ind w:left="720" w:hanging="360"/>
      </w:pPr>
      <w:r w:rsidDel="00000000" w:rsidR="00000000" w:rsidRPr="00000000">
        <w:rPr>
          <w:rtl w:val="0"/>
        </w:rPr>
        <w:t xml:space="preserve">Planet radius</w:t>
      </w:r>
    </w:p>
    <w:p w:rsidR="00000000" w:rsidDel="00000000" w:rsidP="00000000" w:rsidRDefault="00000000" w:rsidRPr="00000000" w14:paraId="00000041">
      <w:pPr>
        <w:numPr>
          <w:ilvl w:val="0"/>
          <w:numId w:val="11"/>
        </w:numPr>
        <w:spacing w:after="240" w:before="0" w:beforeAutospacing="0" w:lineRule="auto"/>
        <w:ind w:left="720" w:hanging="360"/>
      </w:pPr>
      <w:r w:rsidDel="00000000" w:rsidR="00000000" w:rsidRPr="00000000">
        <w:rPr>
          <w:rtl w:val="0"/>
        </w:rPr>
        <w:t xml:space="preserve">Orbital distance</w:t>
      </w:r>
    </w:p>
    <w:p w:rsidR="00000000" w:rsidDel="00000000" w:rsidP="00000000" w:rsidRDefault="00000000" w:rsidRPr="00000000" w14:paraId="00000042">
      <w:pPr>
        <w:spacing w:after="240" w:before="240" w:lineRule="auto"/>
        <w:rPr/>
      </w:pPr>
      <w:r w:rsidDel="00000000" w:rsidR="00000000" w:rsidRPr="00000000">
        <w:rPr>
          <w:rtl w:val="0"/>
        </w:rPr>
        <w:t xml:space="preserve">The formula considers how close these values are to Earth-like conditions.</w:t>
      </w:r>
    </w:p>
    <w:p w:rsidR="00000000" w:rsidDel="00000000" w:rsidP="00000000" w:rsidRDefault="00000000" w:rsidRPr="00000000" w14:paraId="00000043">
      <w:pPr>
        <w:spacing w:after="240" w:before="240" w:lineRule="auto"/>
        <w:rPr/>
      </w:pPr>
      <w:r w:rsidDel="00000000" w:rsidR="00000000" w:rsidRPr="00000000">
        <w:rPr>
          <w:rtl w:val="0"/>
        </w:rPr>
        <w:t xml:space="preserve">This score represents the potential of a planet to support life.</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ab12acmp3mmz" w:id="17"/>
      <w:bookmarkEnd w:id="17"/>
      <w:r w:rsidDel="00000000" w:rsidR="00000000" w:rsidRPr="00000000">
        <w:rPr>
          <w:b w:val="1"/>
          <w:bCs w:val="1"/>
          <w:color w:val="000000"/>
          <w:sz w:val="26"/>
          <w:szCs w:val="26"/>
          <w:rtl w:val="0"/>
        </w:rPr>
        <w:t xml:space="preserve">6.2 Stellar Compatibility Index</w:t>
      </w:r>
    </w:p>
    <w:p w:rsidR="00000000" w:rsidDel="00000000" w:rsidP="00000000" w:rsidRDefault="00000000" w:rsidRPr="00000000" w14:paraId="00000045">
      <w:pPr>
        <w:spacing w:after="240" w:before="240" w:lineRule="auto"/>
        <w:rPr/>
      </w:pPr>
      <w:r w:rsidDel="00000000" w:rsidR="00000000" w:rsidRPr="00000000">
        <w:rPr>
          <w:rtl w:val="0"/>
        </w:rPr>
        <w:t xml:space="preserve">Stellar properties such as:</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rtl w:val="0"/>
        </w:rPr>
        <w:t xml:space="preserve">Effective temperature</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Stellar radius</w:t>
      </w:r>
    </w:p>
    <w:p w:rsidR="00000000" w:rsidDel="00000000" w:rsidP="00000000" w:rsidRDefault="00000000" w:rsidRPr="00000000" w14:paraId="00000048">
      <w:pPr>
        <w:spacing w:after="240" w:before="240" w:lineRule="auto"/>
        <w:rPr/>
      </w:pPr>
      <w:r w:rsidDel="00000000" w:rsidR="00000000" w:rsidRPr="00000000">
        <w:rPr>
          <w:rtl w:val="0"/>
        </w:rPr>
        <w:t xml:space="preserve">are used to calculate a stellar index. This measures how similar the host star is to the Sun.</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se2psvdcfou7" w:id="18"/>
      <w:bookmarkEnd w:id="18"/>
      <w:r w:rsidDel="00000000" w:rsidR="00000000" w:rsidRPr="00000000">
        <w:rPr>
          <w:b w:val="1"/>
          <w:bCs w:val="1"/>
          <w:color w:val="000000"/>
          <w:sz w:val="26"/>
          <w:szCs w:val="26"/>
          <w:rtl w:val="0"/>
        </w:rPr>
        <w:t xml:space="preserve">6.3 Orbital Stability Index</w:t>
      </w:r>
    </w:p>
    <w:p w:rsidR="00000000" w:rsidDel="00000000" w:rsidP="00000000" w:rsidRDefault="00000000" w:rsidRPr="00000000" w14:paraId="0000004A">
      <w:pPr>
        <w:spacing w:after="240" w:before="240" w:lineRule="auto"/>
        <w:rPr/>
      </w:pPr>
      <w:r w:rsidDel="00000000" w:rsidR="00000000" w:rsidRPr="00000000">
        <w:rPr>
          <w:rtl w:val="0"/>
        </w:rPr>
        <w:t xml:space="preserve">Orbital period and semi-major axis are used to estimate orbital stability. Stable orbits are important for sustaining habitable environments.</w:t>
      </w:r>
    </w:p>
    <w:p w:rsidR="00000000" w:rsidDel="00000000" w:rsidP="00000000" w:rsidRDefault="00000000" w:rsidRPr="00000000" w14:paraId="0000004B">
      <w:pPr>
        <w:spacing w:after="240" w:before="240" w:lineRule="auto"/>
        <w:rPr/>
      </w:pPr>
      <w:r w:rsidDel="00000000" w:rsidR="00000000" w:rsidRPr="00000000">
        <w:rPr>
          <w:rtl w:val="0"/>
        </w:rPr>
        <w:t xml:space="preserve">These engineered features enhance the predictive capability of the dataset.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47tip9py7xh2" w:id="19"/>
      <w:bookmarkEnd w:id="19"/>
      <w:r w:rsidDel="00000000" w:rsidR="00000000" w:rsidRPr="00000000">
        <w:rPr>
          <w:b w:val="1"/>
          <w:bCs w:val="1"/>
          <w:sz w:val="34"/>
          <w:szCs w:val="34"/>
          <w:rtl w:val="0"/>
        </w:rPr>
        <w:t xml:space="preserve">7. Outlier Detection and Removal</w:t>
      </w:r>
    </w:p>
    <w:p w:rsidR="00000000" w:rsidDel="00000000" w:rsidP="00000000" w:rsidRDefault="00000000" w:rsidRPr="00000000" w14:paraId="0000004E">
      <w:pPr>
        <w:spacing w:after="240" w:before="240" w:lineRule="auto"/>
        <w:rPr/>
      </w:pPr>
      <w:r w:rsidDel="00000000" w:rsidR="00000000" w:rsidRPr="00000000">
        <w:rPr>
          <w:rtl w:val="0"/>
        </w:rPr>
        <w:t xml:space="preserve">Outliers are abnormal values that differ significantly from the majority of data. They can distort statistical analysis and machine learning models.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liu92ktyj5zq" w:id="20"/>
      <w:bookmarkEnd w:id="20"/>
      <w:r w:rsidDel="00000000" w:rsidR="00000000" w:rsidRPr="00000000">
        <w:rPr>
          <w:b w:val="1"/>
          <w:bCs w:val="1"/>
          <w:color w:val="000000"/>
          <w:sz w:val="26"/>
          <w:szCs w:val="26"/>
          <w:rtl w:val="0"/>
        </w:rPr>
        <w:t xml:space="preserve">7.1 Interquartile Range (IQR) Method</w:t>
      </w:r>
    </w:p>
    <w:p w:rsidR="00000000" w:rsidDel="00000000" w:rsidP="00000000" w:rsidRDefault="00000000" w:rsidRPr="00000000" w14:paraId="00000050">
      <w:pPr>
        <w:spacing w:after="240" w:before="240" w:lineRule="auto"/>
        <w:rPr/>
      </w:pPr>
      <w:r w:rsidDel="00000000" w:rsidR="00000000" w:rsidRPr="00000000">
        <w:rPr>
          <w:rtl w:val="0"/>
        </w:rPr>
        <w:t xml:space="preserve">The IQR method is used:</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IQR = Q3 - Q1</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Lower Bound = Q1 - 1.5 × IQR</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Upper Bound = Q3 + 1.5 × IQR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Rows with values outside this range are removed.</w:t>
      </w:r>
    </w:p>
    <w:p w:rsidR="00000000" w:rsidDel="00000000" w:rsidP="00000000" w:rsidRDefault="00000000" w:rsidRPr="00000000" w14:paraId="00000056">
      <w:pPr>
        <w:spacing w:after="240" w:before="240" w:lineRule="auto"/>
        <w:rPr/>
      </w:pPr>
      <w:r w:rsidDel="00000000" w:rsidR="00000000" w:rsidRPr="00000000">
        <w:rPr>
          <w:rtl w:val="0"/>
        </w:rPr>
        <w:t xml:space="preserve">This ensures that extreme and unrealistic values do not affect the results.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k46hvsptz8ln" w:id="21"/>
      <w:bookmarkEnd w:id="21"/>
      <w:r w:rsidDel="00000000" w:rsidR="00000000" w:rsidRPr="00000000">
        <w:rPr>
          <w:b w:val="1"/>
          <w:bCs w:val="1"/>
          <w:sz w:val="34"/>
          <w:szCs w:val="34"/>
          <w:rtl w:val="0"/>
        </w:rPr>
        <w:t xml:space="preserve">8. Encoding of Categorical Variables</w:t>
      </w:r>
    </w:p>
    <w:p w:rsidR="00000000" w:rsidDel="00000000" w:rsidP="00000000" w:rsidRDefault="00000000" w:rsidRPr="00000000" w14:paraId="00000058">
      <w:pPr>
        <w:spacing w:after="240" w:before="240" w:lineRule="auto"/>
        <w:rPr/>
      </w:pPr>
      <w:r w:rsidDel="00000000" w:rsidR="00000000" w:rsidRPr="00000000">
        <w:rPr>
          <w:rtl w:val="0"/>
        </w:rPr>
        <w:t xml:space="preserve">Machine learning models require numerical inputs. Therefore, categorical variables must be converted into numerical form.</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x6l2am3b01pn" w:id="22"/>
      <w:bookmarkEnd w:id="22"/>
      <w:r w:rsidDel="00000000" w:rsidR="00000000" w:rsidRPr="00000000">
        <w:rPr>
          <w:b w:val="1"/>
          <w:bCs w:val="1"/>
          <w:color w:val="000000"/>
          <w:sz w:val="26"/>
          <w:szCs w:val="26"/>
          <w:rtl w:val="0"/>
        </w:rPr>
        <w:t xml:space="preserve">One-Hot Encoding</w:t>
      </w:r>
    </w:p>
    <w:p w:rsidR="00000000" w:rsidDel="00000000" w:rsidP="00000000" w:rsidRDefault="00000000" w:rsidRPr="00000000" w14:paraId="0000005A">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get_dummies()</w:t>
      </w:r>
      <w:r w:rsidDel="00000000" w:rsidR="00000000" w:rsidRPr="00000000">
        <w:rPr>
          <w:rtl w:val="0"/>
        </w:rPr>
        <w:t xml:space="preserve"> method is used:</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pd.get_dummies(df, drop_first=True)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This converts categories into binary columns and avoids multicollinearity.</w:t>
      </w:r>
    </w:p>
    <w:p w:rsidR="00000000" w:rsidDel="00000000" w:rsidP="00000000" w:rsidRDefault="00000000" w:rsidRPr="00000000" w14:paraId="0000005E">
      <w:pPr>
        <w:spacing w:after="240" w:before="240" w:lineRule="auto"/>
        <w:rPr/>
      </w:pPr>
      <w:r w:rsidDel="00000000" w:rsidR="00000000" w:rsidRPr="00000000">
        <w:rPr>
          <w:rtl w:val="0"/>
        </w:rPr>
        <w:t xml:space="preserve">Example:</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Star_Type → Star_Type_G, Star_Type_K, Star_Type_M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This makes categorical data compatible with ML algorithms.</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qsfhodf4bvra" w:id="23"/>
      <w:bookmarkEnd w:id="23"/>
      <w:r w:rsidDel="00000000" w:rsidR="00000000" w:rsidRPr="00000000">
        <w:rPr>
          <w:b w:val="1"/>
          <w:bCs w:val="1"/>
          <w:sz w:val="34"/>
          <w:szCs w:val="34"/>
          <w:rtl w:val="0"/>
        </w:rPr>
        <w:t xml:space="preserve">9. Feature Scaling</w:t>
      </w:r>
    </w:p>
    <w:p w:rsidR="00000000" w:rsidDel="00000000" w:rsidP="00000000" w:rsidRDefault="00000000" w:rsidRPr="00000000" w14:paraId="00000063">
      <w:pPr>
        <w:spacing w:after="240" w:before="240" w:lineRule="auto"/>
        <w:rPr/>
      </w:pPr>
      <w:r w:rsidDel="00000000" w:rsidR="00000000" w:rsidRPr="00000000">
        <w:rPr>
          <w:rtl w:val="0"/>
        </w:rPr>
        <w:t xml:space="preserve">Numerical features often exist on different scales. For example:</w:t>
      </w:r>
    </w:p>
    <w:p w:rsidR="00000000" w:rsidDel="00000000" w:rsidP="00000000" w:rsidRDefault="00000000" w:rsidRPr="00000000" w14:paraId="00000064">
      <w:pPr>
        <w:numPr>
          <w:ilvl w:val="0"/>
          <w:numId w:val="5"/>
        </w:numPr>
        <w:spacing w:after="0" w:afterAutospacing="0" w:before="240" w:lineRule="auto"/>
        <w:ind w:left="720" w:hanging="360"/>
      </w:pPr>
      <w:r w:rsidDel="00000000" w:rsidR="00000000" w:rsidRPr="00000000">
        <w:rPr>
          <w:rtl w:val="0"/>
        </w:rPr>
        <w:t xml:space="preserve">Mass may range in thousands</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tl w:val="0"/>
        </w:rPr>
        <w:t xml:space="preserve">Temperature in hundreds</w:t>
      </w:r>
    </w:p>
    <w:p w:rsidR="00000000" w:rsidDel="00000000" w:rsidP="00000000" w:rsidRDefault="00000000" w:rsidRPr="00000000" w14:paraId="00000066">
      <w:pPr>
        <w:numPr>
          <w:ilvl w:val="0"/>
          <w:numId w:val="5"/>
        </w:numPr>
        <w:spacing w:after="240" w:before="0" w:beforeAutospacing="0" w:lineRule="auto"/>
        <w:ind w:left="720" w:hanging="360"/>
      </w:pPr>
      <w:r w:rsidDel="00000000" w:rsidR="00000000" w:rsidRPr="00000000">
        <w:rPr>
          <w:rtl w:val="0"/>
        </w:rPr>
        <w:t xml:space="preserve">Distance in decimals</w:t>
      </w:r>
    </w:p>
    <w:p w:rsidR="00000000" w:rsidDel="00000000" w:rsidP="00000000" w:rsidRDefault="00000000" w:rsidRPr="00000000" w14:paraId="00000067">
      <w:pPr>
        <w:spacing w:after="240" w:before="240" w:lineRule="auto"/>
        <w:rPr/>
      </w:pPr>
      <w:r w:rsidDel="00000000" w:rsidR="00000000" w:rsidRPr="00000000">
        <w:rPr>
          <w:rtl w:val="0"/>
        </w:rPr>
        <w:t xml:space="preserve">Scaling ensures that no feature dominates others.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iupwh7fmanz0" w:id="24"/>
      <w:bookmarkEnd w:id="24"/>
      <w:r w:rsidDel="00000000" w:rsidR="00000000" w:rsidRPr="00000000">
        <w:rPr>
          <w:b w:val="1"/>
          <w:bCs w:val="1"/>
          <w:color w:val="000000"/>
          <w:sz w:val="26"/>
          <w:szCs w:val="26"/>
          <w:rtl w:val="0"/>
        </w:rPr>
        <w:t xml:space="preserve">Standardization</w:t>
      </w:r>
    </w:p>
    <w:p w:rsidR="00000000" w:rsidDel="00000000" w:rsidP="00000000" w:rsidRDefault="00000000" w:rsidRPr="00000000" w14:paraId="00000069">
      <w:pPr>
        <w:spacing w:after="240" w:before="240" w:lineRule="auto"/>
        <w:rPr/>
      </w:pPr>
      <w:r w:rsidDel="00000000" w:rsidR="00000000" w:rsidRPr="00000000">
        <w:rPr>
          <w:rtl w:val="0"/>
        </w:rPr>
        <w:t xml:space="preserve">StandardScaler is used:</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Z = (X - Mean) / Standard Deviation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Since the dataset is large and sparse after encoding, </w:t>
      </w:r>
      <w:r w:rsidDel="00000000" w:rsidR="00000000" w:rsidRPr="00000000">
        <w:rPr>
          <w:rFonts w:ascii="Roboto Mono" w:cs="Roboto Mono" w:eastAsia="Roboto Mono" w:hAnsi="Roboto Mono"/>
          <w:color w:val="188038"/>
          <w:rtl w:val="0"/>
        </w:rPr>
        <w:t xml:space="preserve">with_mean=False</w:t>
      </w:r>
      <w:r w:rsidDel="00000000" w:rsidR="00000000" w:rsidRPr="00000000">
        <w:rPr>
          <w:rtl w:val="0"/>
        </w:rPr>
        <w:t xml:space="preserve"> is used to avoid memory issues.</w:t>
      </w:r>
    </w:p>
    <w:p w:rsidR="00000000" w:rsidDel="00000000" w:rsidP="00000000" w:rsidRDefault="00000000" w:rsidRPr="00000000" w14:paraId="0000006D">
      <w:pPr>
        <w:spacing w:after="240" w:before="240" w:lineRule="auto"/>
        <w:rPr/>
      </w:pPr>
      <w:r w:rsidDel="00000000" w:rsidR="00000000" w:rsidRPr="00000000">
        <w:rPr>
          <w:rtl w:val="0"/>
        </w:rPr>
        <w:t xml:space="preserve">Scaling improves model convergence and accuracy.</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o702urvutyus" w:id="25"/>
      <w:bookmarkEnd w:id="25"/>
      <w:r w:rsidDel="00000000" w:rsidR="00000000" w:rsidRPr="00000000">
        <w:rPr>
          <w:b w:val="1"/>
          <w:bCs w:val="1"/>
          <w:sz w:val="34"/>
          <w:szCs w:val="34"/>
          <w:rtl w:val="0"/>
        </w:rPr>
        <w:t xml:space="preserve">10. Target Variable Creation</w:t>
      </w:r>
    </w:p>
    <w:p w:rsidR="00000000" w:rsidDel="00000000" w:rsidP="00000000" w:rsidRDefault="00000000" w:rsidRPr="00000000" w14:paraId="0000006F">
      <w:pPr>
        <w:spacing w:after="240" w:before="240" w:lineRule="auto"/>
        <w:rPr/>
      </w:pPr>
      <w:r w:rsidDel="00000000" w:rsidR="00000000" w:rsidRPr="00000000">
        <w:rPr>
          <w:rtl w:val="0"/>
        </w:rPr>
        <w:t xml:space="preserve">To enable supervised learning, a target variable is created.</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khlrk274qkiw" w:id="26"/>
      <w:bookmarkEnd w:id="26"/>
      <w:r w:rsidDel="00000000" w:rsidR="00000000" w:rsidRPr="00000000">
        <w:rPr>
          <w:b w:val="1"/>
          <w:bCs w:val="1"/>
          <w:color w:val="000000"/>
          <w:sz w:val="26"/>
          <w:szCs w:val="26"/>
          <w:rtl w:val="0"/>
        </w:rPr>
        <w:t xml:space="preserve">Habitable Classification</w:t>
      </w:r>
    </w:p>
    <w:p w:rsidR="00000000" w:rsidDel="00000000" w:rsidP="00000000" w:rsidRDefault="00000000" w:rsidRPr="00000000" w14:paraId="00000071">
      <w:pPr>
        <w:spacing w:after="240" w:before="240" w:lineRule="auto"/>
        <w:rPr/>
      </w:pPr>
      <w:r w:rsidDel="00000000" w:rsidR="00000000" w:rsidRPr="00000000">
        <w:rPr>
          <w:rtl w:val="0"/>
        </w:rPr>
        <w:t xml:space="preserve">Planets are labeled as:</w:t>
      </w:r>
    </w:p>
    <w:p w:rsidR="00000000" w:rsidDel="00000000" w:rsidP="00000000" w:rsidRDefault="00000000" w:rsidRPr="00000000" w14:paraId="00000072">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1</w:t>
      </w:r>
      <w:r w:rsidDel="00000000" w:rsidR="00000000" w:rsidRPr="00000000">
        <w:rPr>
          <w:rFonts w:ascii="Arial Unicode MS" w:cs="Arial Unicode MS" w:eastAsia="Arial Unicode MS" w:hAnsi="Arial Unicode MS"/>
          <w:rtl w:val="0"/>
        </w:rPr>
        <w:t xml:space="preserve"> → Habitable</w:t>
      </w:r>
    </w:p>
    <w:p w:rsidR="00000000" w:rsidDel="00000000" w:rsidP="00000000" w:rsidRDefault="00000000" w:rsidRPr="00000000" w14:paraId="00000073">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0</w:t>
      </w:r>
      <w:r w:rsidDel="00000000" w:rsidR="00000000" w:rsidRPr="00000000">
        <w:rPr>
          <w:rFonts w:ascii="Arial Unicode MS" w:cs="Arial Unicode MS" w:eastAsia="Arial Unicode MS" w:hAnsi="Arial Unicode MS"/>
          <w:rtl w:val="0"/>
        </w:rPr>
        <w:t xml:space="preserve"> → Non-habitable</w:t>
      </w:r>
    </w:p>
    <w:p w:rsidR="00000000" w:rsidDel="00000000" w:rsidP="00000000" w:rsidRDefault="00000000" w:rsidRPr="00000000" w14:paraId="00000074">
      <w:pPr>
        <w:spacing w:after="240" w:before="240" w:lineRule="auto"/>
        <w:rPr/>
      </w:pPr>
      <w:r w:rsidDel="00000000" w:rsidR="00000000" w:rsidRPr="00000000">
        <w:rPr>
          <w:rtl w:val="0"/>
        </w:rPr>
        <w:t xml:space="preserve">Based on the median of the habitability score:</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df["habitable"] = np.where(...)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This enables classification models to be trained.</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31rvld650nyv" w:id="27"/>
      <w:bookmarkEnd w:id="27"/>
      <w:r w:rsidDel="00000000" w:rsidR="00000000" w:rsidRPr="00000000">
        <w:rPr>
          <w:b w:val="1"/>
          <w:bCs w:val="1"/>
          <w:sz w:val="34"/>
          <w:szCs w:val="34"/>
          <w:rtl w:val="0"/>
        </w:rPr>
        <w:t xml:space="preserve">11. Feature Selection</w:t>
      </w:r>
    </w:p>
    <w:p w:rsidR="00000000" w:rsidDel="00000000" w:rsidP="00000000" w:rsidRDefault="00000000" w:rsidRPr="00000000" w14:paraId="00000079">
      <w:pPr>
        <w:spacing w:after="240" w:before="240" w:lineRule="auto"/>
        <w:rPr/>
      </w:pPr>
      <w:r w:rsidDel="00000000" w:rsidR="00000000" w:rsidRPr="00000000">
        <w:rPr>
          <w:rtl w:val="0"/>
        </w:rPr>
        <w:t xml:space="preserve">After preprocessing, only relevant columns are retained.</w:t>
      </w:r>
    </w:p>
    <w:p w:rsidR="00000000" w:rsidDel="00000000" w:rsidP="00000000" w:rsidRDefault="00000000" w:rsidRPr="00000000" w14:paraId="0000007A">
      <w:pPr>
        <w:spacing w:after="240" w:before="240" w:lineRule="auto"/>
        <w:rPr/>
      </w:pPr>
      <w:r w:rsidDel="00000000" w:rsidR="00000000" w:rsidRPr="00000000">
        <w:rPr>
          <w:rtl w:val="0"/>
        </w:rPr>
        <w:t xml:space="preserve">Selected features include:</w:t>
      </w:r>
    </w:p>
    <w:p w:rsidR="00000000" w:rsidDel="00000000" w:rsidP="00000000" w:rsidRDefault="00000000" w:rsidRPr="00000000" w14:paraId="0000007B">
      <w:pPr>
        <w:numPr>
          <w:ilvl w:val="0"/>
          <w:numId w:val="7"/>
        </w:numPr>
        <w:spacing w:after="0" w:afterAutospacing="0" w:before="240" w:lineRule="auto"/>
        <w:ind w:left="720" w:hanging="360"/>
      </w:pPr>
      <w:r w:rsidDel="00000000" w:rsidR="00000000" w:rsidRPr="00000000">
        <w:rPr>
          <w:rtl w:val="0"/>
        </w:rPr>
        <w:t xml:space="preserve">Planet radius</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tl w:val="0"/>
        </w:rPr>
        <w:t xml:space="preserve">Planet mass</w:t>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tl w:val="0"/>
        </w:rPr>
        <w:t xml:space="preserve">Orbital period</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07F">
      <w:pPr>
        <w:numPr>
          <w:ilvl w:val="0"/>
          <w:numId w:val="7"/>
        </w:numPr>
        <w:spacing w:after="0" w:afterAutospacing="0" w:before="0" w:beforeAutospacing="0" w:lineRule="auto"/>
        <w:ind w:left="720" w:hanging="360"/>
      </w:pPr>
      <w:r w:rsidDel="00000000" w:rsidR="00000000" w:rsidRPr="00000000">
        <w:rPr>
          <w:rtl w:val="0"/>
        </w:rPr>
        <w:t xml:space="preserve">Stellar properties</w:t>
      </w:r>
    </w:p>
    <w:p w:rsidR="00000000" w:rsidDel="00000000" w:rsidP="00000000" w:rsidRDefault="00000000" w:rsidRPr="00000000" w14:paraId="00000080">
      <w:pPr>
        <w:numPr>
          <w:ilvl w:val="0"/>
          <w:numId w:val="7"/>
        </w:numPr>
        <w:spacing w:after="240" w:before="0" w:beforeAutospacing="0" w:lineRule="auto"/>
        <w:ind w:left="720" w:hanging="360"/>
      </w:pPr>
      <w:r w:rsidDel="00000000" w:rsidR="00000000" w:rsidRPr="00000000">
        <w:rPr>
          <w:rtl w:val="0"/>
        </w:rPr>
        <w:t xml:space="preserve">Engineered scores</w:t>
      </w:r>
    </w:p>
    <w:p w:rsidR="00000000" w:rsidDel="00000000" w:rsidP="00000000" w:rsidRDefault="00000000" w:rsidRPr="00000000" w14:paraId="00000081">
      <w:pPr>
        <w:spacing w:after="240" w:before="240" w:lineRule="auto"/>
        <w:rPr/>
      </w:pPr>
      <w:r w:rsidDel="00000000" w:rsidR="00000000" w:rsidRPr="00000000">
        <w:rPr>
          <w:rtl w:val="0"/>
        </w:rPr>
        <w:t xml:space="preserve">This reduces dimensionality and improves performance.</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nap7r92gj1t2" w:id="28"/>
      <w:bookmarkEnd w:id="28"/>
      <w:r w:rsidDel="00000000" w:rsidR="00000000" w:rsidRPr="00000000">
        <w:rPr>
          <w:b w:val="1"/>
          <w:bCs w:val="1"/>
          <w:sz w:val="34"/>
          <w:szCs w:val="34"/>
          <w:rtl w:val="0"/>
        </w:rPr>
        <w:t xml:space="preserve">12. Saving the Processed Data</w:t>
      </w:r>
    </w:p>
    <w:p w:rsidR="00000000" w:rsidDel="00000000" w:rsidP="00000000" w:rsidRDefault="00000000" w:rsidRPr="00000000" w14:paraId="00000083">
      <w:pPr>
        <w:spacing w:after="240" w:before="240" w:lineRule="auto"/>
        <w:rPr/>
      </w:pPr>
      <w:r w:rsidDel="00000000" w:rsidR="00000000" w:rsidRPr="00000000">
        <w:rPr>
          <w:rtl w:val="0"/>
        </w:rPr>
        <w:t xml:space="preserve">The final cleaned and transformed dataset is saved using:</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df.to_csv("preprocessed.csv")</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This file is used for:</w:t>
      </w:r>
    </w:p>
    <w:p w:rsidR="00000000" w:rsidDel="00000000" w:rsidP="00000000" w:rsidRDefault="00000000" w:rsidRPr="00000000" w14:paraId="00000087">
      <w:pPr>
        <w:numPr>
          <w:ilvl w:val="0"/>
          <w:numId w:val="9"/>
        </w:numPr>
        <w:spacing w:after="0" w:afterAutospacing="0" w:before="240" w:lineRule="auto"/>
        <w:ind w:left="720" w:hanging="360"/>
      </w:pPr>
      <w:r w:rsidDel="00000000" w:rsidR="00000000" w:rsidRPr="00000000">
        <w:rPr>
          <w:rtl w:val="0"/>
        </w:rPr>
        <w:t xml:space="preserve">Model training</w:t>
      </w:r>
    </w:p>
    <w:p w:rsidR="00000000" w:rsidDel="00000000" w:rsidP="00000000" w:rsidRDefault="00000000" w:rsidRPr="00000000" w14:paraId="00000088">
      <w:pPr>
        <w:numPr>
          <w:ilvl w:val="0"/>
          <w:numId w:val="9"/>
        </w:numPr>
        <w:spacing w:after="0" w:afterAutospacing="0" w:before="0" w:beforeAutospacing="0" w:lineRule="auto"/>
        <w:ind w:left="720" w:hanging="360"/>
      </w:pPr>
      <w:r w:rsidDel="00000000" w:rsidR="00000000" w:rsidRPr="00000000">
        <w:rPr>
          <w:rtl w:val="0"/>
        </w:rPr>
        <w:t xml:space="preserve">Visualization</w:t>
      </w:r>
    </w:p>
    <w:p w:rsidR="00000000" w:rsidDel="00000000" w:rsidP="00000000" w:rsidRDefault="00000000" w:rsidRPr="00000000" w14:paraId="00000089">
      <w:pPr>
        <w:numPr>
          <w:ilvl w:val="0"/>
          <w:numId w:val="9"/>
        </w:numPr>
        <w:spacing w:after="240" w:before="0" w:beforeAutospacing="0" w:lineRule="auto"/>
        <w:ind w:left="720" w:hanging="360"/>
      </w:pPr>
      <w:r w:rsidDel="00000000" w:rsidR="00000000" w:rsidRPr="00000000">
        <w:rPr>
          <w:rtl w:val="0"/>
        </w:rPr>
        <w:t xml:space="preserve">Further analysis</w:t>
      </w:r>
    </w:p>
    <w:p w:rsidR="00000000" w:rsidDel="00000000" w:rsidP="00000000" w:rsidRDefault="00000000" w:rsidRPr="00000000" w14:paraId="0000008A">
      <w:pPr>
        <w:spacing w:after="240" w:before="240" w:lineRule="auto"/>
        <w:rPr/>
      </w:pPr>
      <w:r w:rsidDel="00000000" w:rsidR="00000000" w:rsidRPr="00000000">
        <w:rPr>
          <w:rtl w:val="0"/>
        </w:rPr>
        <w:t xml:space="preserve">Saving processed data avoids repeating preprocessing steps.</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tr2vxg1psi7x" w:id="29"/>
      <w:bookmarkEnd w:id="29"/>
      <w:r w:rsidDel="00000000" w:rsidR="00000000" w:rsidRPr="00000000">
        <w:rPr>
          <w:b w:val="1"/>
          <w:bCs w:val="1"/>
          <w:sz w:val="34"/>
          <w:szCs w:val="34"/>
          <w:rtl w:val="0"/>
        </w:rPr>
        <w:t xml:space="preserve">13. Importance of Preprocessing in ExoHabitAI</w:t>
      </w:r>
    </w:p>
    <w:p w:rsidR="00000000" w:rsidDel="00000000" w:rsidP="00000000" w:rsidRDefault="00000000" w:rsidRPr="00000000" w14:paraId="0000008C">
      <w:pPr>
        <w:spacing w:after="240" w:before="240" w:lineRule="auto"/>
        <w:rPr/>
      </w:pPr>
      <w:r w:rsidDel="00000000" w:rsidR="00000000" w:rsidRPr="00000000">
        <w:rPr>
          <w:rtl w:val="0"/>
        </w:rPr>
        <w:t xml:space="preserve">Data preprocessing plays a vital role in the success of the ExoHabitAI project:</w:t>
      </w:r>
    </w:p>
    <w:p w:rsidR="00000000" w:rsidDel="00000000" w:rsidP="00000000" w:rsidRDefault="00000000" w:rsidRPr="00000000" w14:paraId="0000008D">
      <w:pPr>
        <w:numPr>
          <w:ilvl w:val="0"/>
          <w:numId w:val="1"/>
        </w:numPr>
        <w:spacing w:after="0" w:afterAutospacing="0" w:before="240" w:lineRule="auto"/>
        <w:ind w:left="720" w:hanging="360"/>
      </w:pPr>
      <w:r w:rsidDel="00000000" w:rsidR="00000000" w:rsidRPr="00000000">
        <w:rPr>
          <w:rtl w:val="0"/>
        </w:rPr>
        <w:t xml:space="preserve">Improves data quality</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tl w:val="0"/>
        </w:rPr>
        <w:t xml:space="preserve">Reduces noise and errors</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tl w:val="0"/>
        </w:rPr>
        <w:t xml:space="preserve">Enhances model accuracy</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tl w:val="0"/>
        </w:rPr>
        <w:t xml:space="preserve">Ensures consistency</w:t>
      </w:r>
    </w:p>
    <w:p w:rsidR="00000000" w:rsidDel="00000000" w:rsidP="00000000" w:rsidRDefault="00000000" w:rsidRPr="00000000" w14:paraId="00000091">
      <w:pPr>
        <w:numPr>
          <w:ilvl w:val="0"/>
          <w:numId w:val="1"/>
        </w:numPr>
        <w:spacing w:after="240" w:before="0" w:beforeAutospacing="0" w:lineRule="auto"/>
        <w:ind w:left="720" w:hanging="360"/>
      </w:pPr>
      <w:r w:rsidDel="00000000" w:rsidR="00000000" w:rsidRPr="00000000">
        <w:rPr>
          <w:rtl w:val="0"/>
        </w:rPr>
        <w:t xml:space="preserve">Saves computational resources</w:t>
      </w:r>
    </w:p>
    <w:p w:rsidR="00000000" w:rsidDel="00000000" w:rsidP="00000000" w:rsidRDefault="00000000" w:rsidRPr="00000000" w14:paraId="00000092">
      <w:pPr>
        <w:spacing w:after="240" w:before="240" w:lineRule="auto"/>
        <w:rPr/>
      </w:pPr>
      <w:r w:rsidDel="00000000" w:rsidR="00000000" w:rsidRPr="00000000">
        <w:rPr>
          <w:rtl w:val="0"/>
        </w:rPr>
        <w:t xml:space="preserve">Without preprocessing, raw NASA data would produce unreliable results.</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4679fqej2ptv" w:id="30"/>
      <w:bookmarkEnd w:id="30"/>
      <w:r w:rsidDel="00000000" w:rsidR="00000000" w:rsidRPr="00000000">
        <w:rPr>
          <w:b w:val="1"/>
          <w:bCs w:val="1"/>
          <w:sz w:val="34"/>
          <w:szCs w:val="34"/>
          <w:rtl w:val="0"/>
        </w:rPr>
        <w:t xml:space="preserve">14. Conclusion</w:t>
      </w:r>
    </w:p>
    <w:p w:rsidR="00000000" w:rsidDel="00000000" w:rsidP="00000000" w:rsidRDefault="00000000" w:rsidRPr="00000000" w14:paraId="00000094">
      <w:pPr>
        <w:spacing w:after="240" w:before="240" w:lineRule="auto"/>
        <w:rPr/>
      </w:pPr>
      <w:r w:rsidDel="00000000" w:rsidR="00000000" w:rsidRPr="00000000">
        <w:rPr>
          <w:rtl w:val="0"/>
        </w:rPr>
        <w:t xml:space="preserve">In the ExoHabitAI system, data preprocessing transforms raw astronomical data into a structured and meaningful format. The process includes data cleaning, missing value handling, unit conversion, feature engineering, outlier removal, encoding, scaling, and target generation.</w:t>
      </w:r>
    </w:p>
    <w:p w:rsidR="00000000" w:rsidDel="00000000" w:rsidP="00000000" w:rsidRDefault="00000000" w:rsidRPr="00000000" w14:paraId="00000095">
      <w:pPr>
        <w:spacing w:after="240" w:before="240" w:lineRule="auto"/>
        <w:rPr/>
      </w:pPr>
      <w:r w:rsidDel="00000000" w:rsidR="00000000" w:rsidRPr="00000000">
        <w:rPr>
          <w:rtl w:val="0"/>
        </w:rPr>
        <w:t xml:space="preserve">These steps ensure that the dataset is accurate, reliable, and suitable for machine learning. Proper preprocessing improves prediction performance and enables effective habitability analysis of exoplanets.</w:t>
      </w:r>
    </w:p>
    <w:p w:rsidR="00000000" w:rsidDel="00000000" w:rsidP="00000000" w:rsidRDefault="00000000" w:rsidRPr="00000000" w14:paraId="00000096">
      <w:pPr>
        <w:spacing w:after="240" w:before="240" w:lineRule="auto"/>
        <w:rPr/>
      </w:pPr>
      <w:r w:rsidDel="00000000" w:rsidR="00000000" w:rsidRPr="00000000">
        <w:rPr>
          <w:rtl w:val="0"/>
        </w:rPr>
        <w:t xml:space="preserve">Thus, data preprocessing forms the foundation of the ExoHabitAI system and is essential for successful exoplanet research.</w:t>
      </w:r>
    </w:p>
    <w:p w:rsidR="00000000" w:rsidDel="00000000" w:rsidP="00000000" w:rsidRDefault="00000000" w:rsidRPr="00000000" w14:paraId="0000009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