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24291" w14:textId="745A3EEF" w:rsidR="00DB0992" w:rsidRPr="004050A4" w:rsidRDefault="00E30A94" w:rsidP="00ED29AE">
      <w:pPr>
        <w:spacing w:line="360" w:lineRule="auto"/>
        <w:jc w:val="center"/>
        <w:rPr>
          <w:rFonts w:ascii="Times New Roman" w:hAnsi="Times New Roman"/>
          <w:sz w:val="24"/>
          <w:szCs w:val="24"/>
        </w:rPr>
      </w:pPr>
      <w:r w:rsidRPr="004050A4">
        <w:rPr>
          <w:rFonts w:ascii="Times New Roman" w:hAnsi="Times New Roman"/>
          <w:noProof/>
          <w:sz w:val="24"/>
          <w:szCs w:val="24"/>
        </w:rPr>
        <w:drawing>
          <wp:inline distT="0" distB="0" distL="0" distR="0" wp14:anchorId="059DB284" wp14:editId="475A757E">
            <wp:extent cx="5943600" cy="1325880"/>
            <wp:effectExtent l="0" t="0" r="0" b="0"/>
            <wp:docPr id="835979712"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pe&#10;&#10;Description automatically generated with medium confidence"/>
                    <pic:cNvPicPr>
                      <a:picLocks noRot="1" noChangeAspect="1" noEditPoints="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325880"/>
                    </a:xfrm>
                    <a:prstGeom prst="rect">
                      <a:avLst/>
                    </a:prstGeom>
                    <a:noFill/>
                    <a:ln>
                      <a:noFill/>
                    </a:ln>
                  </pic:spPr>
                </pic:pic>
              </a:graphicData>
            </a:graphic>
          </wp:inline>
        </w:drawing>
      </w:r>
    </w:p>
    <w:p w14:paraId="3AE080E1" w14:textId="36420E1C" w:rsidR="00DB0992" w:rsidRPr="004050A4" w:rsidRDefault="00E30A94" w:rsidP="00ED29AE">
      <w:pPr>
        <w:spacing w:line="360" w:lineRule="auto"/>
        <w:jc w:val="center"/>
        <w:rPr>
          <w:rFonts w:ascii="Times New Roman" w:hAnsi="Times New Roman"/>
          <w:sz w:val="24"/>
          <w:szCs w:val="24"/>
        </w:rPr>
      </w:pPr>
      <w:r w:rsidRPr="004050A4">
        <w:rPr>
          <w:rFonts w:ascii="Times New Roman" w:hAnsi="Times New Roman"/>
          <w:noProof/>
          <w:sz w:val="24"/>
          <w:szCs w:val="24"/>
        </w:rPr>
        <w:drawing>
          <wp:inline distT="0" distB="0" distL="0" distR="0" wp14:anchorId="0DD629A1" wp14:editId="34297A35">
            <wp:extent cx="2880360" cy="18135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Rot="1" noChangeAspect="1" noEditPoints="1" noChangeArrowheads="1" noCrop="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0360" cy="1813560"/>
                    </a:xfrm>
                    <a:prstGeom prst="rect">
                      <a:avLst/>
                    </a:prstGeom>
                    <a:noFill/>
                    <a:ln>
                      <a:noFill/>
                    </a:ln>
                  </pic:spPr>
                </pic:pic>
              </a:graphicData>
            </a:graphic>
          </wp:inline>
        </w:drawing>
      </w:r>
    </w:p>
    <w:p w14:paraId="5BC89E6A" w14:textId="137351B6" w:rsidR="00037A8F" w:rsidRPr="004050A4" w:rsidRDefault="007A439C" w:rsidP="00E30A94">
      <w:pPr>
        <w:pBdr>
          <w:top w:val="single" w:sz="48" w:space="1" w:color="538135"/>
          <w:left w:val="single" w:sz="48" w:space="4" w:color="538135"/>
          <w:bottom w:val="single" w:sz="48" w:space="1" w:color="538135"/>
          <w:right w:val="single" w:sz="48" w:space="4" w:color="538135"/>
        </w:pBdr>
        <w:shd w:val="clear" w:color="auto" w:fill="A8D08D"/>
        <w:spacing w:line="360" w:lineRule="auto"/>
        <w:jc w:val="both"/>
        <w:rPr>
          <w:rFonts w:ascii="Times New Roman" w:hAnsi="Times New Roman"/>
          <w:b/>
          <w:color w:val="538135"/>
          <w:sz w:val="24"/>
          <w:szCs w:val="24"/>
          <w:lang w:val="en-IN"/>
        </w:rPr>
      </w:pPr>
      <w:r w:rsidRPr="004050A4">
        <w:rPr>
          <w:rFonts w:ascii="Times New Roman" w:hAnsi="Times New Roman"/>
          <w:b/>
          <w:color w:val="538135"/>
          <w:sz w:val="24"/>
          <w:szCs w:val="24"/>
        </w:rPr>
        <w:t>Essay / Assignment</w:t>
      </w:r>
      <w:r w:rsidR="00037A8F" w:rsidRPr="004050A4">
        <w:rPr>
          <w:rFonts w:ascii="Times New Roman" w:hAnsi="Times New Roman"/>
          <w:b/>
          <w:color w:val="538135"/>
          <w:sz w:val="24"/>
          <w:szCs w:val="24"/>
        </w:rPr>
        <w:t xml:space="preserve"> Title:</w:t>
      </w:r>
      <w:r w:rsidR="00E30A94" w:rsidRPr="004050A4">
        <w:rPr>
          <w:rFonts w:ascii="Times New Roman" w:hAnsi="Times New Roman"/>
          <w:b/>
          <w:color w:val="538135"/>
          <w:sz w:val="24"/>
          <w:szCs w:val="24"/>
        </w:rPr>
        <w:t xml:space="preserve"> </w:t>
      </w:r>
      <w:r w:rsidR="00E30A94" w:rsidRPr="004050A4">
        <w:rPr>
          <w:rFonts w:ascii="Times New Roman" w:hAnsi="Times New Roman"/>
          <w:b/>
          <w:bCs/>
          <w:color w:val="538135"/>
          <w:sz w:val="24"/>
          <w:szCs w:val="24"/>
          <w:lang w:val="en-IN"/>
        </w:rPr>
        <w:t>A Conversational Agent for Environmentally Responsible Trip Planning</w:t>
      </w:r>
      <w:r w:rsidR="00E30A94" w:rsidRPr="004050A4">
        <w:rPr>
          <w:rFonts w:ascii="Times New Roman" w:hAnsi="Times New Roman"/>
          <w:b/>
          <w:color w:val="538135"/>
          <w:sz w:val="24"/>
          <w:szCs w:val="24"/>
          <w:lang w:val="en-IN"/>
        </w:rPr>
        <w:t xml:space="preserve"> Conversational AI System Design and Rasa Implementation Report</w:t>
      </w:r>
    </w:p>
    <w:p w14:paraId="3A721F47" w14:textId="77777777" w:rsidR="00037A8F" w:rsidRPr="004050A4" w:rsidRDefault="00037A8F" w:rsidP="00E30A94">
      <w:pPr>
        <w:pBdr>
          <w:top w:val="single" w:sz="48" w:space="1" w:color="538135"/>
          <w:left w:val="single" w:sz="48" w:space="4" w:color="538135"/>
          <w:bottom w:val="single" w:sz="48" w:space="1" w:color="538135"/>
          <w:right w:val="single" w:sz="48" w:space="4" w:color="538135"/>
        </w:pBdr>
        <w:shd w:val="clear" w:color="auto" w:fill="A8D08D"/>
        <w:spacing w:line="360" w:lineRule="auto"/>
        <w:jc w:val="both"/>
        <w:rPr>
          <w:rFonts w:ascii="Times New Roman" w:hAnsi="Times New Roman"/>
          <w:b/>
          <w:color w:val="538135"/>
          <w:sz w:val="24"/>
          <w:szCs w:val="24"/>
        </w:rPr>
      </w:pPr>
    </w:p>
    <w:p w14:paraId="4726A74E" w14:textId="77777777" w:rsidR="00037A8F" w:rsidRPr="004050A4" w:rsidRDefault="00037A8F" w:rsidP="00E30A94">
      <w:pPr>
        <w:pBdr>
          <w:top w:val="single" w:sz="48" w:space="1" w:color="538135"/>
          <w:left w:val="single" w:sz="48" w:space="4" w:color="538135"/>
          <w:bottom w:val="single" w:sz="48" w:space="1" w:color="538135"/>
          <w:right w:val="single" w:sz="48" w:space="4" w:color="538135"/>
        </w:pBdr>
        <w:shd w:val="clear" w:color="auto" w:fill="A8D08D"/>
        <w:spacing w:line="360" w:lineRule="auto"/>
        <w:jc w:val="both"/>
        <w:rPr>
          <w:rFonts w:ascii="Times New Roman" w:hAnsi="Times New Roman"/>
          <w:b/>
          <w:color w:val="538135"/>
          <w:sz w:val="24"/>
          <w:szCs w:val="24"/>
        </w:rPr>
      </w:pPr>
    </w:p>
    <w:p w14:paraId="30ED443D" w14:textId="77777777" w:rsidR="00037A8F" w:rsidRPr="004050A4" w:rsidRDefault="007A439C" w:rsidP="00E30A94">
      <w:pPr>
        <w:pBdr>
          <w:top w:val="single" w:sz="48" w:space="1" w:color="538135"/>
          <w:left w:val="single" w:sz="48" w:space="4" w:color="538135"/>
          <w:bottom w:val="single" w:sz="48" w:space="1" w:color="538135"/>
          <w:right w:val="single" w:sz="48" w:space="4" w:color="538135"/>
        </w:pBdr>
        <w:shd w:val="clear" w:color="auto" w:fill="A8D08D"/>
        <w:spacing w:line="360" w:lineRule="auto"/>
        <w:jc w:val="both"/>
        <w:rPr>
          <w:rFonts w:ascii="Times New Roman" w:hAnsi="Times New Roman"/>
          <w:b/>
          <w:color w:val="538135"/>
          <w:sz w:val="24"/>
          <w:szCs w:val="24"/>
        </w:rPr>
      </w:pPr>
      <w:r w:rsidRPr="004050A4">
        <w:rPr>
          <w:rFonts w:ascii="Times New Roman" w:hAnsi="Times New Roman"/>
          <w:b/>
          <w:color w:val="538135"/>
          <w:sz w:val="24"/>
          <w:szCs w:val="24"/>
        </w:rPr>
        <w:t>Programme</w:t>
      </w:r>
      <w:r w:rsidR="004722F3" w:rsidRPr="004050A4">
        <w:rPr>
          <w:rFonts w:ascii="Times New Roman" w:hAnsi="Times New Roman"/>
          <w:b/>
          <w:color w:val="538135"/>
          <w:sz w:val="24"/>
          <w:szCs w:val="24"/>
        </w:rPr>
        <w:t xml:space="preserve"> title:</w:t>
      </w:r>
    </w:p>
    <w:p w14:paraId="195F9707" w14:textId="77777777" w:rsidR="00DB0992" w:rsidRPr="004050A4" w:rsidRDefault="00DB0992" w:rsidP="00E30A94">
      <w:pPr>
        <w:pBdr>
          <w:top w:val="single" w:sz="48" w:space="1" w:color="538135"/>
          <w:left w:val="single" w:sz="48" w:space="4" w:color="538135"/>
          <w:bottom w:val="single" w:sz="48" w:space="1" w:color="538135"/>
          <w:right w:val="single" w:sz="48" w:space="4" w:color="538135"/>
        </w:pBdr>
        <w:shd w:val="clear" w:color="auto" w:fill="A8D08D"/>
        <w:spacing w:line="360" w:lineRule="auto"/>
        <w:jc w:val="both"/>
        <w:rPr>
          <w:rFonts w:ascii="Times New Roman" w:hAnsi="Times New Roman"/>
          <w:b/>
          <w:color w:val="538135"/>
          <w:sz w:val="24"/>
          <w:szCs w:val="24"/>
        </w:rPr>
      </w:pPr>
    </w:p>
    <w:p w14:paraId="0331AA3C" w14:textId="77777777" w:rsidR="00037A8F" w:rsidRPr="004050A4" w:rsidRDefault="00037A8F" w:rsidP="00E30A94">
      <w:pPr>
        <w:pBdr>
          <w:top w:val="single" w:sz="48" w:space="1" w:color="538135"/>
          <w:left w:val="single" w:sz="48" w:space="4" w:color="538135"/>
          <w:bottom w:val="single" w:sz="48" w:space="1" w:color="538135"/>
          <w:right w:val="single" w:sz="48" w:space="4" w:color="538135"/>
        </w:pBdr>
        <w:shd w:val="clear" w:color="auto" w:fill="A8D08D"/>
        <w:spacing w:line="360" w:lineRule="auto"/>
        <w:jc w:val="both"/>
        <w:rPr>
          <w:rFonts w:ascii="Times New Roman" w:hAnsi="Times New Roman"/>
          <w:b/>
          <w:color w:val="538135"/>
          <w:sz w:val="24"/>
          <w:szCs w:val="24"/>
        </w:rPr>
      </w:pPr>
      <w:r w:rsidRPr="004050A4">
        <w:rPr>
          <w:rFonts w:ascii="Times New Roman" w:hAnsi="Times New Roman"/>
          <w:b/>
          <w:color w:val="538135"/>
          <w:sz w:val="24"/>
          <w:szCs w:val="24"/>
        </w:rPr>
        <w:t>Name:</w:t>
      </w:r>
    </w:p>
    <w:p w14:paraId="235C663D" w14:textId="77777777" w:rsidR="004722F3" w:rsidRPr="004050A4" w:rsidRDefault="004722F3" w:rsidP="00E30A94">
      <w:pPr>
        <w:pBdr>
          <w:top w:val="single" w:sz="48" w:space="1" w:color="538135"/>
          <w:left w:val="single" w:sz="48" w:space="4" w:color="538135"/>
          <w:bottom w:val="single" w:sz="48" w:space="1" w:color="538135"/>
          <w:right w:val="single" w:sz="48" w:space="4" w:color="538135"/>
        </w:pBdr>
        <w:shd w:val="clear" w:color="auto" w:fill="A8D08D"/>
        <w:spacing w:line="360" w:lineRule="auto"/>
        <w:jc w:val="both"/>
        <w:rPr>
          <w:rFonts w:ascii="Times New Roman" w:hAnsi="Times New Roman"/>
          <w:b/>
          <w:color w:val="538135"/>
          <w:sz w:val="24"/>
          <w:szCs w:val="24"/>
        </w:rPr>
      </w:pPr>
    </w:p>
    <w:p w14:paraId="45E3DADD" w14:textId="39D2F254" w:rsidR="00DB0992" w:rsidRPr="004050A4" w:rsidRDefault="00F04A3D" w:rsidP="00E30A94">
      <w:pPr>
        <w:pBdr>
          <w:top w:val="single" w:sz="48" w:space="1" w:color="538135"/>
          <w:left w:val="single" w:sz="48" w:space="4" w:color="538135"/>
          <w:bottom w:val="single" w:sz="48" w:space="1" w:color="538135"/>
          <w:right w:val="single" w:sz="48" w:space="4" w:color="538135"/>
        </w:pBdr>
        <w:shd w:val="clear" w:color="auto" w:fill="A8D08D"/>
        <w:spacing w:line="360" w:lineRule="auto"/>
        <w:jc w:val="both"/>
        <w:rPr>
          <w:rFonts w:ascii="Times New Roman" w:hAnsi="Times New Roman"/>
          <w:b/>
          <w:color w:val="538135"/>
          <w:sz w:val="24"/>
          <w:szCs w:val="24"/>
        </w:rPr>
      </w:pPr>
      <w:r w:rsidRPr="004050A4">
        <w:rPr>
          <w:rFonts w:ascii="Times New Roman" w:hAnsi="Times New Roman"/>
          <w:b/>
          <w:color w:val="538135"/>
          <w:sz w:val="24"/>
          <w:szCs w:val="24"/>
        </w:rPr>
        <w:t>Year:</w:t>
      </w:r>
      <w:r w:rsidR="00E30A94" w:rsidRPr="004050A4">
        <w:rPr>
          <w:rFonts w:ascii="Times New Roman" w:hAnsi="Times New Roman"/>
          <w:b/>
          <w:color w:val="538135"/>
          <w:sz w:val="24"/>
          <w:szCs w:val="24"/>
        </w:rPr>
        <w:t xml:space="preserve"> 2026</w:t>
      </w:r>
    </w:p>
    <w:p w14:paraId="515020FB" w14:textId="77777777" w:rsidR="00037A8F" w:rsidRPr="004050A4" w:rsidRDefault="003D57F7" w:rsidP="00E30A94">
      <w:pPr>
        <w:pStyle w:val="Heading1"/>
        <w:keepLines/>
        <w:pageBreakBefore/>
        <w:spacing w:line="360" w:lineRule="auto"/>
        <w:jc w:val="both"/>
        <w:rPr>
          <w:rFonts w:ascii="Times New Roman" w:hAnsi="Times New Roman"/>
          <w:sz w:val="24"/>
          <w:szCs w:val="24"/>
        </w:rPr>
      </w:pPr>
      <w:bookmarkStart w:id="0" w:name="_Toc26094232"/>
      <w:bookmarkStart w:id="1" w:name="_Toc240628538"/>
      <w:r w:rsidRPr="004050A4">
        <w:rPr>
          <w:rFonts w:ascii="Times New Roman" w:hAnsi="Times New Roman"/>
          <w:sz w:val="24"/>
          <w:szCs w:val="24"/>
        </w:rPr>
        <w:lastRenderedPageBreak/>
        <w:t>CONTENTS</w:t>
      </w:r>
      <w:bookmarkEnd w:id="0"/>
      <w:bookmarkEnd w:id="1"/>
    </w:p>
    <w:p w14:paraId="0A0E2F14" w14:textId="77777777" w:rsidR="00037A8F" w:rsidRPr="004050A4" w:rsidRDefault="00037A8F" w:rsidP="00E30A94">
      <w:pPr>
        <w:shd w:val="clear" w:color="auto" w:fill="538135"/>
        <w:spacing w:line="360" w:lineRule="auto"/>
        <w:jc w:val="both"/>
        <w:rPr>
          <w:rFonts w:ascii="Times New Roman" w:hAnsi="Times New Roman"/>
          <w:sz w:val="24"/>
          <w:szCs w:val="24"/>
        </w:rPr>
      </w:pPr>
    </w:p>
    <w:p w14:paraId="5605DB83" w14:textId="0139B70F" w:rsidR="00E30A94" w:rsidRPr="004050A4" w:rsidRDefault="00E30A94" w:rsidP="00E30A94">
      <w:pPr>
        <w:pStyle w:val="TOC1"/>
        <w:tabs>
          <w:tab w:val="right" w:leader="dot" w:pos="9350"/>
        </w:tabs>
        <w:spacing w:line="360" w:lineRule="auto"/>
        <w:jc w:val="both"/>
        <w:rPr>
          <w:rFonts w:ascii="Aptos" w:eastAsia="Times New Roman" w:hAnsi="Aptos" w:cs="Times New Roman"/>
          <w:b w:val="0"/>
          <w:bCs w:val="0"/>
          <w:caps w:val="0"/>
          <w:noProof/>
          <w:kern w:val="2"/>
          <w:sz w:val="24"/>
          <w:szCs w:val="24"/>
          <w:u w:val="none"/>
          <w:lang w:val="en-IN" w:eastAsia="en-IN"/>
        </w:rPr>
      </w:pPr>
      <w:r w:rsidRPr="004050A4">
        <w:rPr>
          <w:b w:val="0"/>
          <w:bCs w:val="0"/>
          <w:u w:val="none"/>
        </w:rPr>
        <w:fldChar w:fldCharType="begin"/>
      </w:r>
      <w:r w:rsidRPr="004050A4">
        <w:rPr>
          <w:b w:val="0"/>
          <w:bCs w:val="0"/>
          <w:u w:val="none"/>
        </w:rPr>
        <w:instrText xml:space="preserve"> TOC \o "1-3" \h \z \u </w:instrText>
      </w:r>
      <w:r w:rsidRPr="004050A4">
        <w:rPr>
          <w:b w:val="0"/>
          <w:bCs w:val="0"/>
          <w:u w:val="none"/>
        </w:rPr>
        <w:fldChar w:fldCharType="separate"/>
      </w:r>
      <w:hyperlink w:anchor="_Toc240628539" w:history="1">
        <w:r w:rsidRPr="004050A4">
          <w:rPr>
            <w:rStyle w:val="Hyperlink"/>
            <w:rFonts w:ascii="Times New Roman" w:hAnsi="Times New Roman"/>
            <w:b w:val="0"/>
            <w:bCs w:val="0"/>
            <w:noProof/>
            <w:u w:val="none"/>
          </w:rPr>
          <w:t>1. Introduction and Objectives</w:t>
        </w:r>
        <w:r w:rsidRPr="004050A4">
          <w:rPr>
            <w:b w:val="0"/>
            <w:bCs w:val="0"/>
            <w:noProof/>
            <w:webHidden/>
            <w:u w:val="none"/>
          </w:rPr>
          <w:tab/>
        </w:r>
        <w:r w:rsidRPr="004050A4">
          <w:rPr>
            <w:b w:val="0"/>
            <w:bCs w:val="0"/>
            <w:noProof/>
            <w:webHidden/>
            <w:u w:val="none"/>
          </w:rPr>
          <w:fldChar w:fldCharType="begin"/>
        </w:r>
        <w:r w:rsidRPr="004050A4">
          <w:rPr>
            <w:b w:val="0"/>
            <w:bCs w:val="0"/>
            <w:noProof/>
            <w:webHidden/>
            <w:u w:val="none"/>
          </w:rPr>
          <w:instrText xml:space="preserve"> PAGEREF _Toc240628539 \h </w:instrText>
        </w:r>
        <w:r w:rsidRPr="004050A4">
          <w:rPr>
            <w:b w:val="0"/>
            <w:bCs w:val="0"/>
            <w:noProof/>
            <w:webHidden/>
            <w:u w:val="none"/>
          </w:rPr>
        </w:r>
        <w:r w:rsidRPr="004050A4">
          <w:rPr>
            <w:b w:val="0"/>
            <w:bCs w:val="0"/>
            <w:noProof/>
            <w:webHidden/>
            <w:u w:val="none"/>
          </w:rPr>
          <w:fldChar w:fldCharType="separate"/>
        </w:r>
        <w:r w:rsidRPr="004050A4">
          <w:rPr>
            <w:b w:val="0"/>
            <w:bCs w:val="0"/>
            <w:noProof/>
            <w:webHidden/>
            <w:u w:val="none"/>
          </w:rPr>
          <w:t>4</w:t>
        </w:r>
        <w:r w:rsidRPr="004050A4">
          <w:rPr>
            <w:b w:val="0"/>
            <w:bCs w:val="0"/>
            <w:noProof/>
            <w:webHidden/>
            <w:u w:val="none"/>
          </w:rPr>
          <w:fldChar w:fldCharType="end"/>
        </w:r>
      </w:hyperlink>
    </w:p>
    <w:p w14:paraId="39C32601" w14:textId="1A82DA5C" w:rsidR="00E30A94" w:rsidRPr="004050A4" w:rsidRDefault="00E30A94" w:rsidP="00E30A94">
      <w:pPr>
        <w:pStyle w:val="TOC1"/>
        <w:tabs>
          <w:tab w:val="right" w:leader="dot" w:pos="9350"/>
        </w:tabs>
        <w:spacing w:line="360" w:lineRule="auto"/>
        <w:jc w:val="both"/>
        <w:rPr>
          <w:rFonts w:ascii="Aptos" w:eastAsia="Times New Roman" w:hAnsi="Aptos" w:cs="Times New Roman"/>
          <w:b w:val="0"/>
          <w:bCs w:val="0"/>
          <w:caps w:val="0"/>
          <w:noProof/>
          <w:kern w:val="2"/>
          <w:sz w:val="24"/>
          <w:szCs w:val="24"/>
          <w:u w:val="none"/>
          <w:lang w:val="en-IN" w:eastAsia="en-IN"/>
        </w:rPr>
      </w:pPr>
      <w:hyperlink w:anchor="_Toc240628540" w:history="1">
        <w:r w:rsidRPr="004050A4">
          <w:rPr>
            <w:rStyle w:val="Hyperlink"/>
            <w:rFonts w:ascii="Times New Roman" w:hAnsi="Times New Roman"/>
            <w:b w:val="0"/>
            <w:bCs w:val="0"/>
            <w:noProof/>
            <w:u w:val="none"/>
          </w:rPr>
          <w:t>2. Literature and Landscape Review</w:t>
        </w:r>
        <w:r w:rsidRPr="004050A4">
          <w:rPr>
            <w:b w:val="0"/>
            <w:bCs w:val="0"/>
            <w:noProof/>
            <w:webHidden/>
            <w:u w:val="none"/>
          </w:rPr>
          <w:tab/>
        </w:r>
        <w:r w:rsidRPr="004050A4">
          <w:rPr>
            <w:b w:val="0"/>
            <w:bCs w:val="0"/>
            <w:noProof/>
            <w:webHidden/>
            <w:u w:val="none"/>
          </w:rPr>
          <w:fldChar w:fldCharType="begin"/>
        </w:r>
        <w:r w:rsidRPr="004050A4">
          <w:rPr>
            <w:b w:val="0"/>
            <w:bCs w:val="0"/>
            <w:noProof/>
            <w:webHidden/>
            <w:u w:val="none"/>
          </w:rPr>
          <w:instrText xml:space="preserve"> PAGEREF _Toc240628540 \h </w:instrText>
        </w:r>
        <w:r w:rsidRPr="004050A4">
          <w:rPr>
            <w:b w:val="0"/>
            <w:bCs w:val="0"/>
            <w:noProof/>
            <w:webHidden/>
            <w:u w:val="none"/>
          </w:rPr>
        </w:r>
        <w:r w:rsidRPr="004050A4">
          <w:rPr>
            <w:b w:val="0"/>
            <w:bCs w:val="0"/>
            <w:noProof/>
            <w:webHidden/>
            <w:u w:val="none"/>
          </w:rPr>
          <w:fldChar w:fldCharType="separate"/>
        </w:r>
        <w:r w:rsidRPr="004050A4">
          <w:rPr>
            <w:b w:val="0"/>
            <w:bCs w:val="0"/>
            <w:noProof/>
            <w:webHidden/>
            <w:u w:val="none"/>
          </w:rPr>
          <w:t>5</w:t>
        </w:r>
        <w:r w:rsidRPr="004050A4">
          <w:rPr>
            <w:b w:val="0"/>
            <w:bCs w:val="0"/>
            <w:noProof/>
            <w:webHidden/>
            <w:u w:val="none"/>
          </w:rPr>
          <w:fldChar w:fldCharType="end"/>
        </w:r>
      </w:hyperlink>
    </w:p>
    <w:p w14:paraId="0E95C00B" w14:textId="744A1AB2" w:rsidR="00E30A94" w:rsidRPr="004050A4" w:rsidRDefault="00E30A94" w:rsidP="00E30A94">
      <w:pPr>
        <w:pStyle w:val="TOC2"/>
        <w:tabs>
          <w:tab w:val="right" w:leader="dot" w:pos="9350"/>
        </w:tabs>
        <w:spacing w:line="360" w:lineRule="auto"/>
        <w:jc w:val="both"/>
        <w:rPr>
          <w:rFonts w:ascii="Aptos" w:eastAsia="Times New Roman" w:hAnsi="Aptos" w:cs="Times New Roman"/>
          <w:b w:val="0"/>
          <w:bCs w:val="0"/>
          <w:smallCaps w:val="0"/>
          <w:noProof/>
          <w:kern w:val="2"/>
          <w:sz w:val="24"/>
          <w:szCs w:val="24"/>
          <w:lang w:val="en-IN" w:eastAsia="en-IN"/>
        </w:rPr>
      </w:pPr>
      <w:hyperlink w:anchor="_Toc240628541" w:history="1">
        <w:r w:rsidRPr="004050A4">
          <w:rPr>
            <w:rStyle w:val="Hyperlink"/>
            <w:rFonts w:ascii="Times New Roman" w:hAnsi="Times New Roman"/>
            <w:b w:val="0"/>
            <w:bCs w:val="0"/>
            <w:noProof/>
            <w:u w:val="none"/>
          </w:rPr>
          <w:t>2.1 Sustainable travel chatbots in industry and academia</w:t>
        </w:r>
        <w:r w:rsidRPr="004050A4">
          <w:rPr>
            <w:b w:val="0"/>
            <w:bCs w:val="0"/>
            <w:noProof/>
            <w:webHidden/>
          </w:rPr>
          <w:tab/>
        </w:r>
        <w:r w:rsidRPr="004050A4">
          <w:rPr>
            <w:b w:val="0"/>
            <w:bCs w:val="0"/>
            <w:noProof/>
            <w:webHidden/>
          </w:rPr>
          <w:fldChar w:fldCharType="begin"/>
        </w:r>
        <w:r w:rsidRPr="004050A4">
          <w:rPr>
            <w:b w:val="0"/>
            <w:bCs w:val="0"/>
            <w:noProof/>
            <w:webHidden/>
          </w:rPr>
          <w:instrText xml:space="preserve"> PAGEREF _Toc240628541 \h </w:instrText>
        </w:r>
        <w:r w:rsidRPr="004050A4">
          <w:rPr>
            <w:b w:val="0"/>
            <w:bCs w:val="0"/>
            <w:noProof/>
            <w:webHidden/>
          </w:rPr>
        </w:r>
        <w:r w:rsidRPr="004050A4">
          <w:rPr>
            <w:b w:val="0"/>
            <w:bCs w:val="0"/>
            <w:noProof/>
            <w:webHidden/>
          </w:rPr>
          <w:fldChar w:fldCharType="separate"/>
        </w:r>
        <w:r w:rsidRPr="004050A4">
          <w:rPr>
            <w:b w:val="0"/>
            <w:bCs w:val="0"/>
            <w:noProof/>
            <w:webHidden/>
          </w:rPr>
          <w:t>5</w:t>
        </w:r>
        <w:r w:rsidRPr="004050A4">
          <w:rPr>
            <w:b w:val="0"/>
            <w:bCs w:val="0"/>
            <w:noProof/>
            <w:webHidden/>
          </w:rPr>
          <w:fldChar w:fldCharType="end"/>
        </w:r>
      </w:hyperlink>
    </w:p>
    <w:p w14:paraId="21F52B02" w14:textId="46D04D30" w:rsidR="00E30A94" w:rsidRPr="004050A4" w:rsidRDefault="00E30A94" w:rsidP="00E30A94">
      <w:pPr>
        <w:pStyle w:val="TOC2"/>
        <w:tabs>
          <w:tab w:val="right" w:leader="dot" w:pos="9350"/>
        </w:tabs>
        <w:spacing w:line="360" w:lineRule="auto"/>
        <w:jc w:val="both"/>
        <w:rPr>
          <w:rFonts w:ascii="Aptos" w:eastAsia="Times New Roman" w:hAnsi="Aptos" w:cs="Times New Roman"/>
          <w:b w:val="0"/>
          <w:bCs w:val="0"/>
          <w:smallCaps w:val="0"/>
          <w:noProof/>
          <w:kern w:val="2"/>
          <w:sz w:val="24"/>
          <w:szCs w:val="24"/>
          <w:lang w:val="en-IN" w:eastAsia="en-IN"/>
        </w:rPr>
      </w:pPr>
      <w:hyperlink w:anchor="_Toc240628542" w:history="1">
        <w:r w:rsidRPr="004050A4">
          <w:rPr>
            <w:rStyle w:val="Hyperlink"/>
            <w:rFonts w:ascii="Times New Roman" w:hAnsi="Times New Roman"/>
            <w:b w:val="0"/>
            <w:bCs w:val="0"/>
            <w:noProof/>
            <w:u w:val="none"/>
          </w:rPr>
          <w:t>2.2 NLP, multimodal input, and large language models</w:t>
        </w:r>
        <w:r w:rsidRPr="004050A4">
          <w:rPr>
            <w:b w:val="0"/>
            <w:bCs w:val="0"/>
            <w:noProof/>
            <w:webHidden/>
          </w:rPr>
          <w:tab/>
        </w:r>
        <w:r w:rsidRPr="004050A4">
          <w:rPr>
            <w:b w:val="0"/>
            <w:bCs w:val="0"/>
            <w:noProof/>
            <w:webHidden/>
          </w:rPr>
          <w:fldChar w:fldCharType="begin"/>
        </w:r>
        <w:r w:rsidRPr="004050A4">
          <w:rPr>
            <w:b w:val="0"/>
            <w:bCs w:val="0"/>
            <w:noProof/>
            <w:webHidden/>
          </w:rPr>
          <w:instrText xml:space="preserve"> PAGEREF _Toc240628542 \h </w:instrText>
        </w:r>
        <w:r w:rsidRPr="004050A4">
          <w:rPr>
            <w:b w:val="0"/>
            <w:bCs w:val="0"/>
            <w:noProof/>
            <w:webHidden/>
          </w:rPr>
        </w:r>
        <w:r w:rsidRPr="004050A4">
          <w:rPr>
            <w:b w:val="0"/>
            <w:bCs w:val="0"/>
            <w:noProof/>
            <w:webHidden/>
          </w:rPr>
          <w:fldChar w:fldCharType="separate"/>
        </w:r>
        <w:r w:rsidRPr="004050A4">
          <w:rPr>
            <w:b w:val="0"/>
            <w:bCs w:val="0"/>
            <w:noProof/>
            <w:webHidden/>
          </w:rPr>
          <w:t>5</w:t>
        </w:r>
        <w:r w:rsidRPr="004050A4">
          <w:rPr>
            <w:b w:val="0"/>
            <w:bCs w:val="0"/>
            <w:noProof/>
            <w:webHidden/>
          </w:rPr>
          <w:fldChar w:fldCharType="end"/>
        </w:r>
      </w:hyperlink>
    </w:p>
    <w:p w14:paraId="557FAA5E" w14:textId="42D0EDA9" w:rsidR="00E30A94" w:rsidRPr="004050A4" w:rsidRDefault="00E30A94" w:rsidP="00E30A94">
      <w:pPr>
        <w:pStyle w:val="TOC2"/>
        <w:tabs>
          <w:tab w:val="right" w:leader="dot" w:pos="9350"/>
        </w:tabs>
        <w:spacing w:line="360" w:lineRule="auto"/>
        <w:jc w:val="both"/>
        <w:rPr>
          <w:rFonts w:ascii="Aptos" w:eastAsia="Times New Roman" w:hAnsi="Aptos" w:cs="Times New Roman"/>
          <w:b w:val="0"/>
          <w:bCs w:val="0"/>
          <w:smallCaps w:val="0"/>
          <w:noProof/>
          <w:kern w:val="2"/>
          <w:sz w:val="24"/>
          <w:szCs w:val="24"/>
          <w:lang w:val="en-IN" w:eastAsia="en-IN"/>
        </w:rPr>
      </w:pPr>
      <w:hyperlink w:anchor="_Toc240628543" w:history="1">
        <w:r w:rsidRPr="004050A4">
          <w:rPr>
            <w:rStyle w:val="Hyperlink"/>
            <w:rFonts w:ascii="Times New Roman" w:hAnsi="Times New Roman"/>
            <w:b w:val="0"/>
            <w:bCs w:val="0"/>
            <w:noProof/>
            <w:u w:val="none"/>
          </w:rPr>
          <w:t>2.3 UX and persuasive design for behaviour change</w:t>
        </w:r>
        <w:r w:rsidRPr="004050A4">
          <w:rPr>
            <w:b w:val="0"/>
            <w:bCs w:val="0"/>
            <w:noProof/>
            <w:webHidden/>
          </w:rPr>
          <w:tab/>
        </w:r>
        <w:r w:rsidRPr="004050A4">
          <w:rPr>
            <w:b w:val="0"/>
            <w:bCs w:val="0"/>
            <w:noProof/>
            <w:webHidden/>
          </w:rPr>
          <w:fldChar w:fldCharType="begin"/>
        </w:r>
        <w:r w:rsidRPr="004050A4">
          <w:rPr>
            <w:b w:val="0"/>
            <w:bCs w:val="0"/>
            <w:noProof/>
            <w:webHidden/>
          </w:rPr>
          <w:instrText xml:space="preserve"> PAGEREF _Toc240628543 \h </w:instrText>
        </w:r>
        <w:r w:rsidRPr="004050A4">
          <w:rPr>
            <w:b w:val="0"/>
            <w:bCs w:val="0"/>
            <w:noProof/>
            <w:webHidden/>
          </w:rPr>
        </w:r>
        <w:r w:rsidRPr="004050A4">
          <w:rPr>
            <w:b w:val="0"/>
            <w:bCs w:val="0"/>
            <w:noProof/>
            <w:webHidden/>
          </w:rPr>
          <w:fldChar w:fldCharType="separate"/>
        </w:r>
        <w:r w:rsidRPr="004050A4">
          <w:rPr>
            <w:b w:val="0"/>
            <w:bCs w:val="0"/>
            <w:noProof/>
            <w:webHidden/>
          </w:rPr>
          <w:t>5</w:t>
        </w:r>
        <w:r w:rsidRPr="004050A4">
          <w:rPr>
            <w:b w:val="0"/>
            <w:bCs w:val="0"/>
            <w:noProof/>
            <w:webHidden/>
          </w:rPr>
          <w:fldChar w:fldCharType="end"/>
        </w:r>
      </w:hyperlink>
    </w:p>
    <w:p w14:paraId="1DB7AC4C" w14:textId="2A072495" w:rsidR="00E30A94" w:rsidRPr="004050A4" w:rsidRDefault="00E30A94" w:rsidP="00E30A94">
      <w:pPr>
        <w:pStyle w:val="TOC2"/>
        <w:tabs>
          <w:tab w:val="right" w:leader="dot" w:pos="9350"/>
        </w:tabs>
        <w:spacing w:line="360" w:lineRule="auto"/>
        <w:jc w:val="both"/>
        <w:rPr>
          <w:rFonts w:ascii="Aptos" w:eastAsia="Times New Roman" w:hAnsi="Aptos" w:cs="Times New Roman"/>
          <w:b w:val="0"/>
          <w:bCs w:val="0"/>
          <w:smallCaps w:val="0"/>
          <w:noProof/>
          <w:kern w:val="2"/>
          <w:sz w:val="24"/>
          <w:szCs w:val="24"/>
          <w:lang w:val="en-IN" w:eastAsia="en-IN"/>
        </w:rPr>
      </w:pPr>
      <w:hyperlink w:anchor="_Toc240628544" w:history="1">
        <w:r w:rsidRPr="004050A4">
          <w:rPr>
            <w:rStyle w:val="Hyperlink"/>
            <w:rFonts w:ascii="Times New Roman" w:hAnsi="Times New Roman"/>
            <w:b w:val="0"/>
            <w:bCs w:val="0"/>
            <w:noProof/>
            <w:u w:val="none"/>
          </w:rPr>
          <w:t>2.4 Ethical concerns: greenwashing, privacy, accessibility, inclusivity</w:t>
        </w:r>
        <w:r w:rsidRPr="004050A4">
          <w:rPr>
            <w:b w:val="0"/>
            <w:bCs w:val="0"/>
            <w:noProof/>
            <w:webHidden/>
          </w:rPr>
          <w:tab/>
        </w:r>
        <w:r w:rsidRPr="004050A4">
          <w:rPr>
            <w:b w:val="0"/>
            <w:bCs w:val="0"/>
            <w:noProof/>
            <w:webHidden/>
          </w:rPr>
          <w:fldChar w:fldCharType="begin"/>
        </w:r>
        <w:r w:rsidRPr="004050A4">
          <w:rPr>
            <w:b w:val="0"/>
            <w:bCs w:val="0"/>
            <w:noProof/>
            <w:webHidden/>
          </w:rPr>
          <w:instrText xml:space="preserve"> PAGEREF _Toc240628544 \h </w:instrText>
        </w:r>
        <w:r w:rsidRPr="004050A4">
          <w:rPr>
            <w:b w:val="0"/>
            <w:bCs w:val="0"/>
            <w:noProof/>
            <w:webHidden/>
          </w:rPr>
        </w:r>
        <w:r w:rsidRPr="004050A4">
          <w:rPr>
            <w:b w:val="0"/>
            <w:bCs w:val="0"/>
            <w:noProof/>
            <w:webHidden/>
          </w:rPr>
          <w:fldChar w:fldCharType="separate"/>
        </w:r>
        <w:r w:rsidRPr="004050A4">
          <w:rPr>
            <w:b w:val="0"/>
            <w:bCs w:val="0"/>
            <w:noProof/>
            <w:webHidden/>
          </w:rPr>
          <w:t>6</w:t>
        </w:r>
        <w:r w:rsidRPr="004050A4">
          <w:rPr>
            <w:b w:val="0"/>
            <w:bCs w:val="0"/>
            <w:noProof/>
            <w:webHidden/>
          </w:rPr>
          <w:fldChar w:fldCharType="end"/>
        </w:r>
      </w:hyperlink>
    </w:p>
    <w:p w14:paraId="2A59926A" w14:textId="503E3F9F" w:rsidR="00E30A94" w:rsidRPr="004050A4" w:rsidRDefault="00E30A94" w:rsidP="00E30A94">
      <w:pPr>
        <w:pStyle w:val="TOC2"/>
        <w:tabs>
          <w:tab w:val="right" w:leader="dot" w:pos="9350"/>
        </w:tabs>
        <w:spacing w:line="360" w:lineRule="auto"/>
        <w:jc w:val="both"/>
        <w:rPr>
          <w:rFonts w:ascii="Aptos" w:eastAsia="Times New Roman" w:hAnsi="Aptos" w:cs="Times New Roman"/>
          <w:b w:val="0"/>
          <w:bCs w:val="0"/>
          <w:smallCaps w:val="0"/>
          <w:noProof/>
          <w:kern w:val="2"/>
          <w:sz w:val="24"/>
          <w:szCs w:val="24"/>
          <w:lang w:val="en-IN" w:eastAsia="en-IN"/>
        </w:rPr>
      </w:pPr>
      <w:hyperlink w:anchor="_Toc240628545" w:history="1">
        <w:r w:rsidRPr="004050A4">
          <w:rPr>
            <w:rStyle w:val="Hyperlink"/>
            <w:rFonts w:ascii="Times New Roman" w:hAnsi="Times New Roman"/>
            <w:b w:val="0"/>
            <w:bCs w:val="0"/>
            <w:noProof/>
            <w:u w:val="none"/>
          </w:rPr>
          <w:t>2.5 Gaps, opportunities and risks identified</w:t>
        </w:r>
        <w:r w:rsidRPr="004050A4">
          <w:rPr>
            <w:b w:val="0"/>
            <w:bCs w:val="0"/>
            <w:noProof/>
            <w:webHidden/>
          </w:rPr>
          <w:tab/>
        </w:r>
        <w:r w:rsidRPr="004050A4">
          <w:rPr>
            <w:b w:val="0"/>
            <w:bCs w:val="0"/>
            <w:noProof/>
            <w:webHidden/>
          </w:rPr>
          <w:fldChar w:fldCharType="begin"/>
        </w:r>
        <w:r w:rsidRPr="004050A4">
          <w:rPr>
            <w:b w:val="0"/>
            <w:bCs w:val="0"/>
            <w:noProof/>
            <w:webHidden/>
          </w:rPr>
          <w:instrText xml:space="preserve"> PAGEREF _Toc240628545 \h </w:instrText>
        </w:r>
        <w:r w:rsidRPr="004050A4">
          <w:rPr>
            <w:b w:val="0"/>
            <w:bCs w:val="0"/>
            <w:noProof/>
            <w:webHidden/>
          </w:rPr>
        </w:r>
        <w:r w:rsidRPr="004050A4">
          <w:rPr>
            <w:b w:val="0"/>
            <w:bCs w:val="0"/>
            <w:noProof/>
            <w:webHidden/>
          </w:rPr>
          <w:fldChar w:fldCharType="separate"/>
        </w:r>
        <w:r w:rsidRPr="004050A4">
          <w:rPr>
            <w:b w:val="0"/>
            <w:bCs w:val="0"/>
            <w:noProof/>
            <w:webHidden/>
          </w:rPr>
          <w:t>6</w:t>
        </w:r>
        <w:r w:rsidRPr="004050A4">
          <w:rPr>
            <w:b w:val="0"/>
            <w:bCs w:val="0"/>
            <w:noProof/>
            <w:webHidden/>
          </w:rPr>
          <w:fldChar w:fldCharType="end"/>
        </w:r>
      </w:hyperlink>
    </w:p>
    <w:p w14:paraId="4952A5D4" w14:textId="5DB58A91" w:rsidR="00E30A94" w:rsidRPr="004050A4" w:rsidRDefault="00E30A94" w:rsidP="00E30A94">
      <w:pPr>
        <w:pStyle w:val="TOC1"/>
        <w:tabs>
          <w:tab w:val="right" w:leader="dot" w:pos="9350"/>
        </w:tabs>
        <w:spacing w:line="360" w:lineRule="auto"/>
        <w:jc w:val="both"/>
        <w:rPr>
          <w:rFonts w:ascii="Aptos" w:eastAsia="Times New Roman" w:hAnsi="Aptos" w:cs="Times New Roman"/>
          <w:b w:val="0"/>
          <w:bCs w:val="0"/>
          <w:caps w:val="0"/>
          <w:noProof/>
          <w:kern w:val="2"/>
          <w:sz w:val="24"/>
          <w:szCs w:val="24"/>
          <w:u w:val="none"/>
          <w:lang w:val="en-IN" w:eastAsia="en-IN"/>
        </w:rPr>
      </w:pPr>
      <w:hyperlink w:anchor="_Toc240628546" w:history="1">
        <w:r w:rsidRPr="004050A4">
          <w:rPr>
            <w:rStyle w:val="Hyperlink"/>
            <w:rFonts w:ascii="Times New Roman" w:hAnsi="Times New Roman"/>
            <w:b w:val="0"/>
            <w:bCs w:val="0"/>
            <w:noProof/>
            <w:u w:val="none"/>
          </w:rPr>
          <w:t>3. Functional and Non-Functional Requirements</w:t>
        </w:r>
        <w:r w:rsidRPr="004050A4">
          <w:rPr>
            <w:b w:val="0"/>
            <w:bCs w:val="0"/>
            <w:noProof/>
            <w:webHidden/>
            <w:u w:val="none"/>
          </w:rPr>
          <w:tab/>
        </w:r>
        <w:r w:rsidRPr="004050A4">
          <w:rPr>
            <w:b w:val="0"/>
            <w:bCs w:val="0"/>
            <w:noProof/>
            <w:webHidden/>
            <w:u w:val="none"/>
          </w:rPr>
          <w:fldChar w:fldCharType="begin"/>
        </w:r>
        <w:r w:rsidRPr="004050A4">
          <w:rPr>
            <w:b w:val="0"/>
            <w:bCs w:val="0"/>
            <w:noProof/>
            <w:webHidden/>
            <w:u w:val="none"/>
          </w:rPr>
          <w:instrText xml:space="preserve"> PAGEREF _Toc240628546 \h </w:instrText>
        </w:r>
        <w:r w:rsidRPr="004050A4">
          <w:rPr>
            <w:b w:val="0"/>
            <w:bCs w:val="0"/>
            <w:noProof/>
            <w:webHidden/>
            <w:u w:val="none"/>
          </w:rPr>
        </w:r>
        <w:r w:rsidRPr="004050A4">
          <w:rPr>
            <w:b w:val="0"/>
            <w:bCs w:val="0"/>
            <w:noProof/>
            <w:webHidden/>
            <w:u w:val="none"/>
          </w:rPr>
          <w:fldChar w:fldCharType="separate"/>
        </w:r>
        <w:r w:rsidRPr="004050A4">
          <w:rPr>
            <w:b w:val="0"/>
            <w:bCs w:val="0"/>
            <w:noProof/>
            <w:webHidden/>
            <w:u w:val="none"/>
          </w:rPr>
          <w:t>8</w:t>
        </w:r>
        <w:r w:rsidRPr="004050A4">
          <w:rPr>
            <w:b w:val="0"/>
            <w:bCs w:val="0"/>
            <w:noProof/>
            <w:webHidden/>
            <w:u w:val="none"/>
          </w:rPr>
          <w:fldChar w:fldCharType="end"/>
        </w:r>
      </w:hyperlink>
    </w:p>
    <w:p w14:paraId="02B08E23" w14:textId="2B529DC3" w:rsidR="00E30A94" w:rsidRPr="004050A4" w:rsidRDefault="00E30A94" w:rsidP="00E30A94">
      <w:pPr>
        <w:pStyle w:val="TOC2"/>
        <w:tabs>
          <w:tab w:val="right" w:leader="dot" w:pos="9350"/>
        </w:tabs>
        <w:spacing w:line="360" w:lineRule="auto"/>
        <w:jc w:val="both"/>
        <w:rPr>
          <w:rFonts w:ascii="Aptos" w:eastAsia="Times New Roman" w:hAnsi="Aptos" w:cs="Times New Roman"/>
          <w:b w:val="0"/>
          <w:bCs w:val="0"/>
          <w:smallCaps w:val="0"/>
          <w:noProof/>
          <w:kern w:val="2"/>
          <w:sz w:val="24"/>
          <w:szCs w:val="24"/>
          <w:lang w:val="en-IN" w:eastAsia="en-IN"/>
        </w:rPr>
      </w:pPr>
      <w:hyperlink w:anchor="_Toc240628547" w:history="1">
        <w:r w:rsidRPr="004050A4">
          <w:rPr>
            <w:rStyle w:val="Hyperlink"/>
            <w:rFonts w:ascii="Times New Roman" w:hAnsi="Times New Roman"/>
            <w:b w:val="0"/>
            <w:bCs w:val="0"/>
            <w:noProof/>
            <w:u w:val="none"/>
          </w:rPr>
          <w:t>3.1 Functional requirements</w:t>
        </w:r>
        <w:r w:rsidRPr="004050A4">
          <w:rPr>
            <w:b w:val="0"/>
            <w:bCs w:val="0"/>
            <w:noProof/>
            <w:webHidden/>
          </w:rPr>
          <w:tab/>
        </w:r>
        <w:r w:rsidRPr="004050A4">
          <w:rPr>
            <w:b w:val="0"/>
            <w:bCs w:val="0"/>
            <w:noProof/>
            <w:webHidden/>
          </w:rPr>
          <w:fldChar w:fldCharType="begin"/>
        </w:r>
        <w:r w:rsidRPr="004050A4">
          <w:rPr>
            <w:b w:val="0"/>
            <w:bCs w:val="0"/>
            <w:noProof/>
            <w:webHidden/>
          </w:rPr>
          <w:instrText xml:space="preserve"> PAGEREF _Toc240628547 \h </w:instrText>
        </w:r>
        <w:r w:rsidRPr="004050A4">
          <w:rPr>
            <w:b w:val="0"/>
            <w:bCs w:val="0"/>
            <w:noProof/>
            <w:webHidden/>
          </w:rPr>
        </w:r>
        <w:r w:rsidRPr="004050A4">
          <w:rPr>
            <w:b w:val="0"/>
            <w:bCs w:val="0"/>
            <w:noProof/>
            <w:webHidden/>
          </w:rPr>
          <w:fldChar w:fldCharType="separate"/>
        </w:r>
        <w:r w:rsidRPr="004050A4">
          <w:rPr>
            <w:b w:val="0"/>
            <w:bCs w:val="0"/>
            <w:noProof/>
            <w:webHidden/>
          </w:rPr>
          <w:t>8</w:t>
        </w:r>
        <w:r w:rsidRPr="004050A4">
          <w:rPr>
            <w:b w:val="0"/>
            <w:bCs w:val="0"/>
            <w:noProof/>
            <w:webHidden/>
          </w:rPr>
          <w:fldChar w:fldCharType="end"/>
        </w:r>
      </w:hyperlink>
    </w:p>
    <w:p w14:paraId="4A497934" w14:textId="5A0794BB" w:rsidR="00E30A94" w:rsidRPr="004050A4" w:rsidRDefault="00E30A94" w:rsidP="00E30A94">
      <w:pPr>
        <w:pStyle w:val="TOC2"/>
        <w:tabs>
          <w:tab w:val="right" w:leader="dot" w:pos="9350"/>
        </w:tabs>
        <w:spacing w:line="360" w:lineRule="auto"/>
        <w:jc w:val="both"/>
        <w:rPr>
          <w:rFonts w:ascii="Aptos" w:eastAsia="Times New Roman" w:hAnsi="Aptos" w:cs="Times New Roman"/>
          <w:b w:val="0"/>
          <w:bCs w:val="0"/>
          <w:smallCaps w:val="0"/>
          <w:noProof/>
          <w:kern w:val="2"/>
          <w:sz w:val="24"/>
          <w:szCs w:val="24"/>
          <w:lang w:val="en-IN" w:eastAsia="en-IN"/>
        </w:rPr>
      </w:pPr>
      <w:hyperlink w:anchor="_Toc240628548" w:history="1">
        <w:r w:rsidRPr="004050A4">
          <w:rPr>
            <w:rStyle w:val="Hyperlink"/>
            <w:rFonts w:ascii="Times New Roman" w:hAnsi="Times New Roman"/>
            <w:b w:val="0"/>
            <w:bCs w:val="0"/>
            <w:noProof/>
            <w:u w:val="none"/>
          </w:rPr>
          <w:t>3.2 Non-functional requirements</w:t>
        </w:r>
        <w:r w:rsidRPr="004050A4">
          <w:rPr>
            <w:b w:val="0"/>
            <w:bCs w:val="0"/>
            <w:noProof/>
            <w:webHidden/>
          </w:rPr>
          <w:tab/>
        </w:r>
        <w:r w:rsidRPr="004050A4">
          <w:rPr>
            <w:b w:val="0"/>
            <w:bCs w:val="0"/>
            <w:noProof/>
            <w:webHidden/>
          </w:rPr>
          <w:fldChar w:fldCharType="begin"/>
        </w:r>
        <w:r w:rsidRPr="004050A4">
          <w:rPr>
            <w:b w:val="0"/>
            <w:bCs w:val="0"/>
            <w:noProof/>
            <w:webHidden/>
          </w:rPr>
          <w:instrText xml:space="preserve"> PAGEREF _Toc240628548 \h </w:instrText>
        </w:r>
        <w:r w:rsidRPr="004050A4">
          <w:rPr>
            <w:b w:val="0"/>
            <w:bCs w:val="0"/>
            <w:noProof/>
            <w:webHidden/>
          </w:rPr>
        </w:r>
        <w:r w:rsidRPr="004050A4">
          <w:rPr>
            <w:b w:val="0"/>
            <w:bCs w:val="0"/>
            <w:noProof/>
            <w:webHidden/>
          </w:rPr>
          <w:fldChar w:fldCharType="separate"/>
        </w:r>
        <w:r w:rsidRPr="004050A4">
          <w:rPr>
            <w:b w:val="0"/>
            <w:bCs w:val="0"/>
            <w:noProof/>
            <w:webHidden/>
          </w:rPr>
          <w:t>8</w:t>
        </w:r>
        <w:r w:rsidRPr="004050A4">
          <w:rPr>
            <w:b w:val="0"/>
            <w:bCs w:val="0"/>
            <w:noProof/>
            <w:webHidden/>
          </w:rPr>
          <w:fldChar w:fldCharType="end"/>
        </w:r>
      </w:hyperlink>
    </w:p>
    <w:p w14:paraId="7FBBAB56" w14:textId="3FE7227F" w:rsidR="00E30A94" w:rsidRPr="004050A4" w:rsidRDefault="00E30A94" w:rsidP="00E30A94">
      <w:pPr>
        <w:pStyle w:val="TOC1"/>
        <w:tabs>
          <w:tab w:val="right" w:leader="dot" w:pos="9350"/>
        </w:tabs>
        <w:spacing w:line="360" w:lineRule="auto"/>
        <w:jc w:val="both"/>
        <w:rPr>
          <w:rFonts w:ascii="Aptos" w:eastAsia="Times New Roman" w:hAnsi="Aptos" w:cs="Times New Roman"/>
          <w:b w:val="0"/>
          <w:bCs w:val="0"/>
          <w:caps w:val="0"/>
          <w:noProof/>
          <w:kern w:val="2"/>
          <w:sz w:val="24"/>
          <w:szCs w:val="24"/>
          <w:u w:val="none"/>
          <w:lang w:val="en-IN" w:eastAsia="en-IN"/>
        </w:rPr>
      </w:pPr>
      <w:hyperlink w:anchor="_Toc240628549" w:history="1">
        <w:r w:rsidRPr="004050A4">
          <w:rPr>
            <w:rStyle w:val="Hyperlink"/>
            <w:rFonts w:ascii="Times New Roman" w:hAnsi="Times New Roman"/>
            <w:b w:val="0"/>
            <w:bCs w:val="0"/>
            <w:noProof/>
            <w:u w:val="none"/>
          </w:rPr>
          <w:t>4. Conversational Prototype and Interaction Design</w:t>
        </w:r>
        <w:r w:rsidRPr="004050A4">
          <w:rPr>
            <w:b w:val="0"/>
            <w:bCs w:val="0"/>
            <w:noProof/>
            <w:webHidden/>
            <w:u w:val="none"/>
          </w:rPr>
          <w:tab/>
        </w:r>
        <w:r w:rsidRPr="004050A4">
          <w:rPr>
            <w:b w:val="0"/>
            <w:bCs w:val="0"/>
            <w:noProof/>
            <w:webHidden/>
            <w:u w:val="none"/>
          </w:rPr>
          <w:fldChar w:fldCharType="begin"/>
        </w:r>
        <w:r w:rsidRPr="004050A4">
          <w:rPr>
            <w:b w:val="0"/>
            <w:bCs w:val="0"/>
            <w:noProof/>
            <w:webHidden/>
            <w:u w:val="none"/>
          </w:rPr>
          <w:instrText xml:space="preserve"> PAGEREF _Toc240628549 \h </w:instrText>
        </w:r>
        <w:r w:rsidRPr="004050A4">
          <w:rPr>
            <w:b w:val="0"/>
            <w:bCs w:val="0"/>
            <w:noProof/>
            <w:webHidden/>
            <w:u w:val="none"/>
          </w:rPr>
        </w:r>
        <w:r w:rsidRPr="004050A4">
          <w:rPr>
            <w:b w:val="0"/>
            <w:bCs w:val="0"/>
            <w:noProof/>
            <w:webHidden/>
            <w:u w:val="none"/>
          </w:rPr>
          <w:fldChar w:fldCharType="separate"/>
        </w:r>
        <w:r w:rsidRPr="004050A4">
          <w:rPr>
            <w:b w:val="0"/>
            <w:bCs w:val="0"/>
            <w:noProof/>
            <w:webHidden/>
            <w:u w:val="none"/>
          </w:rPr>
          <w:t>10</w:t>
        </w:r>
        <w:r w:rsidRPr="004050A4">
          <w:rPr>
            <w:b w:val="0"/>
            <w:bCs w:val="0"/>
            <w:noProof/>
            <w:webHidden/>
            <w:u w:val="none"/>
          </w:rPr>
          <w:fldChar w:fldCharType="end"/>
        </w:r>
      </w:hyperlink>
    </w:p>
    <w:p w14:paraId="5DA90537" w14:textId="5F7BBA98" w:rsidR="00E30A94" w:rsidRPr="004050A4" w:rsidRDefault="00E30A94" w:rsidP="00E30A94">
      <w:pPr>
        <w:pStyle w:val="TOC1"/>
        <w:tabs>
          <w:tab w:val="right" w:leader="dot" w:pos="9350"/>
        </w:tabs>
        <w:spacing w:line="360" w:lineRule="auto"/>
        <w:jc w:val="both"/>
        <w:rPr>
          <w:rFonts w:ascii="Aptos" w:eastAsia="Times New Roman" w:hAnsi="Aptos" w:cs="Times New Roman"/>
          <w:b w:val="0"/>
          <w:bCs w:val="0"/>
          <w:caps w:val="0"/>
          <w:noProof/>
          <w:kern w:val="2"/>
          <w:sz w:val="24"/>
          <w:szCs w:val="24"/>
          <w:u w:val="none"/>
          <w:lang w:val="en-IN" w:eastAsia="en-IN"/>
        </w:rPr>
      </w:pPr>
      <w:hyperlink w:anchor="_Toc240628550" w:history="1">
        <w:r w:rsidRPr="004050A4">
          <w:rPr>
            <w:rStyle w:val="Hyperlink"/>
            <w:rFonts w:ascii="Times New Roman" w:hAnsi="Times New Roman"/>
            <w:b w:val="0"/>
            <w:bCs w:val="0"/>
            <w:noProof/>
            <w:u w:val="none"/>
          </w:rPr>
          <w:t>5. Technical Implementation</w:t>
        </w:r>
        <w:r w:rsidRPr="004050A4">
          <w:rPr>
            <w:b w:val="0"/>
            <w:bCs w:val="0"/>
            <w:noProof/>
            <w:webHidden/>
            <w:u w:val="none"/>
          </w:rPr>
          <w:tab/>
        </w:r>
        <w:r w:rsidRPr="004050A4">
          <w:rPr>
            <w:b w:val="0"/>
            <w:bCs w:val="0"/>
            <w:noProof/>
            <w:webHidden/>
            <w:u w:val="none"/>
          </w:rPr>
          <w:fldChar w:fldCharType="begin"/>
        </w:r>
        <w:r w:rsidRPr="004050A4">
          <w:rPr>
            <w:b w:val="0"/>
            <w:bCs w:val="0"/>
            <w:noProof/>
            <w:webHidden/>
            <w:u w:val="none"/>
          </w:rPr>
          <w:instrText xml:space="preserve"> PAGEREF _Toc240628550 \h </w:instrText>
        </w:r>
        <w:r w:rsidRPr="004050A4">
          <w:rPr>
            <w:b w:val="0"/>
            <w:bCs w:val="0"/>
            <w:noProof/>
            <w:webHidden/>
            <w:u w:val="none"/>
          </w:rPr>
        </w:r>
        <w:r w:rsidRPr="004050A4">
          <w:rPr>
            <w:b w:val="0"/>
            <w:bCs w:val="0"/>
            <w:noProof/>
            <w:webHidden/>
            <w:u w:val="none"/>
          </w:rPr>
          <w:fldChar w:fldCharType="separate"/>
        </w:r>
        <w:r w:rsidRPr="004050A4">
          <w:rPr>
            <w:b w:val="0"/>
            <w:bCs w:val="0"/>
            <w:noProof/>
            <w:webHidden/>
            <w:u w:val="none"/>
          </w:rPr>
          <w:t>12</w:t>
        </w:r>
        <w:r w:rsidRPr="004050A4">
          <w:rPr>
            <w:b w:val="0"/>
            <w:bCs w:val="0"/>
            <w:noProof/>
            <w:webHidden/>
            <w:u w:val="none"/>
          </w:rPr>
          <w:fldChar w:fldCharType="end"/>
        </w:r>
      </w:hyperlink>
    </w:p>
    <w:p w14:paraId="3839FC4D" w14:textId="5A9F329E" w:rsidR="00E30A94" w:rsidRPr="004050A4" w:rsidRDefault="00E30A94" w:rsidP="00E30A94">
      <w:pPr>
        <w:pStyle w:val="TOC2"/>
        <w:tabs>
          <w:tab w:val="right" w:leader="dot" w:pos="9350"/>
        </w:tabs>
        <w:spacing w:line="360" w:lineRule="auto"/>
        <w:jc w:val="both"/>
        <w:rPr>
          <w:rFonts w:ascii="Aptos" w:eastAsia="Times New Roman" w:hAnsi="Aptos" w:cs="Times New Roman"/>
          <w:b w:val="0"/>
          <w:bCs w:val="0"/>
          <w:smallCaps w:val="0"/>
          <w:noProof/>
          <w:kern w:val="2"/>
          <w:sz w:val="24"/>
          <w:szCs w:val="24"/>
          <w:lang w:val="en-IN" w:eastAsia="en-IN"/>
        </w:rPr>
      </w:pPr>
      <w:hyperlink w:anchor="_Toc240628551" w:history="1">
        <w:r w:rsidRPr="004050A4">
          <w:rPr>
            <w:rStyle w:val="Hyperlink"/>
            <w:rFonts w:ascii="Times New Roman" w:hAnsi="Times New Roman"/>
            <w:b w:val="0"/>
            <w:bCs w:val="0"/>
            <w:noProof/>
            <w:u w:val="none"/>
          </w:rPr>
          <w:t>5.1 Dialogue management and NLU</w:t>
        </w:r>
        <w:r w:rsidRPr="004050A4">
          <w:rPr>
            <w:b w:val="0"/>
            <w:bCs w:val="0"/>
            <w:noProof/>
            <w:webHidden/>
          </w:rPr>
          <w:tab/>
        </w:r>
        <w:r w:rsidRPr="004050A4">
          <w:rPr>
            <w:b w:val="0"/>
            <w:bCs w:val="0"/>
            <w:noProof/>
            <w:webHidden/>
          </w:rPr>
          <w:fldChar w:fldCharType="begin"/>
        </w:r>
        <w:r w:rsidRPr="004050A4">
          <w:rPr>
            <w:b w:val="0"/>
            <w:bCs w:val="0"/>
            <w:noProof/>
            <w:webHidden/>
          </w:rPr>
          <w:instrText xml:space="preserve"> PAGEREF _Toc240628551 \h </w:instrText>
        </w:r>
        <w:r w:rsidRPr="004050A4">
          <w:rPr>
            <w:b w:val="0"/>
            <w:bCs w:val="0"/>
            <w:noProof/>
            <w:webHidden/>
          </w:rPr>
        </w:r>
        <w:r w:rsidRPr="004050A4">
          <w:rPr>
            <w:b w:val="0"/>
            <w:bCs w:val="0"/>
            <w:noProof/>
            <w:webHidden/>
          </w:rPr>
          <w:fldChar w:fldCharType="separate"/>
        </w:r>
        <w:r w:rsidRPr="004050A4">
          <w:rPr>
            <w:b w:val="0"/>
            <w:bCs w:val="0"/>
            <w:noProof/>
            <w:webHidden/>
          </w:rPr>
          <w:t>12</w:t>
        </w:r>
        <w:r w:rsidRPr="004050A4">
          <w:rPr>
            <w:b w:val="0"/>
            <w:bCs w:val="0"/>
            <w:noProof/>
            <w:webHidden/>
          </w:rPr>
          <w:fldChar w:fldCharType="end"/>
        </w:r>
      </w:hyperlink>
    </w:p>
    <w:p w14:paraId="2390F057" w14:textId="5F5BCDB2" w:rsidR="00E30A94" w:rsidRPr="004050A4" w:rsidRDefault="00E30A94" w:rsidP="00E30A94">
      <w:pPr>
        <w:pStyle w:val="TOC2"/>
        <w:tabs>
          <w:tab w:val="right" w:leader="dot" w:pos="9350"/>
        </w:tabs>
        <w:spacing w:line="360" w:lineRule="auto"/>
        <w:jc w:val="both"/>
        <w:rPr>
          <w:rFonts w:ascii="Aptos" w:eastAsia="Times New Roman" w:hAnsi="Aptos" w:cs="Times New Roman"/>
          <w:b w:val="0"/>
          <w:bCs w:val="0"/>
          <w:smallCaps w:val="0"/>
          <w:noProof/>
          <w:kern w:val="2"/>
          <w:sz w:val="24"/>
          <w:szCs w:val="24"/>
          <w:lang w:val="en-IN" w:eastAsia="en-IN"/>
        </w:rPr>
      </w:pPr>
      <w:hyperlink w:anchor="_Toc240628552" w:history="1">
        <w:r w:rsidRPr="004050A4">
          <w:rPr>
            <w:rStyle w:val="Hyperlink"/>
            <w:rFonts w:ascii="Times New Roman" w:hAnsi="Times New Roman"/>
            <w:b w:val="0"/>
            <w:bCs w:val="0"/>
            <w:noProof/>
            <w:u w:val="none"/>
          </w:rPr>
          <w:t>5.2 Custom actions</w:t>
        </w:r>
        <w:r w:rsidRPr="004050A4">
          <w:rPr>
            <w:b w:val="0"/>
            <w:bCs w:val="0"/>
            <w:noProof/>
            <w:webHidden/>
          </w:rPr>
          <w:tab/>
        </w:r>
        <w:r w:rsidRPr="004050A4">
          <w:rPr>
            <w:b w:val="0"/>
            <w:bCs w:val="0"/>
            <w:noProof/>
            <w:webHidden/>
          </w:rPr>
          <w:fldChar w:fldCharType="begin"/>
        </w:r>
        <w:r w:rsidRPr="004050A4">
          <w:rPr>
            <w:b w:val="0"/>
            <w:bCs w:val="0"/>
            <w:noProof/>
            <w:webHidden/>
          </w:rPr>
          <w:instrText xml:space="preserve"> PAGEREF _Toc240628552 \h </w:instrText>
        </w:r>
        <w:r w:rsidRPr="004050A4">
          <w:rPr>
            <w:b w:val="0"/>
            <w:bCs w:val="0"/>
            <w:noProof/>
            <w:webHidden/>
          </w:rPr>
        </w:r>
        <w:r w:rsidRPr="004050A4">
          <w:rPr>
            <w:b w:val="0"/>
            <w:bCs w:val="0"/>
            <w:noProof/>
            <w:webHidden/>
          </w:rPr>
          <w:fldChar w:fldCharType="separate"/>
        </w:r>
        <w:r w:rsidRPr="004050A4">
          <w:rPr>
            <w:b w:val="0"/>
            <w:bCs w:val="0"/>
            <w:noProof/>
            <w:webHidden/>
          </w:rPr>
          <w:t>12</w:t>
        </w:r>
        <w:r w:rsidRPr="004050A4">
          <w:rPr>
            <w:b w:val="0"/>
            <w:bCs w:val="0"/>
            <w:noProof/>
            <w:webHidden/>
          </w:rPr>
          <w:fldChar w:fldCharType="end"/>
        </w:r>
      </w:hyperlink>
    </w:p>
    <w:p w14:paraId="0A60EF55" w14:textId="6EDE08C2" w:rsidR="00E30A94" w:rsidRPr="004050A4" w:rsidRDefault="00E30A94" w:rsidP="00E30A94">
      <w:pPr>
        <w:pStyle w:val="TOC2"/>
        <w:tabs>
          <w:tab w:val="right" w:leader="dot" w:pos="9350"/>
        </w:tabs>
        <w:spacing w:line="360" w:lineRule="auto"/>
        <w:jc w:val="both"/>
        <w:rPr>
          <w:rFonts w:ascii="Aptos" w:eastAsia="Times New Roman" w:hAnsi="Aptos" w:cs="Times New Roman"/>
          <w:b w:val="0"/>
          <w:bCs w:val="0"/>
          <w:smallCaps w:val="0"/>
          <w:noProof/>
          <w:kern w:val="2"/>
          <w:sz w:val="24"/>
          <w:szCs w:val="24"/>
          <w:lang w:val="en-IN" w:eastAsia="en-IN"/>
        </w:rPr>
      </w:pPr>
      <w:hyperlink w:anchor="_Toc240628553" w:history="1">
        <w:r w:rsidRPr="004050A4">
          <w:rPr>
            <w:rStyle w:val="Hyperlink"/>
            <w:rFonts w:ascii="Times New Roman" w:hAnsi="Times New Roman"/>
            <w:b w:val="0"/>
            <w:bCs w:val="0"/>
            <w:noProof/>
            <w:u w:val="none"/>
          </w:rPr>
          <w:t>5.3 Frontend</w:t>
        </w:r>
        <w:r w:rsidRPr="004050A4">
          <w:rPr>
            <w:b w:val="0"/>
            <w:bCs w:val="0"/>
            <w:noProof/>
            <w:webHidden/>
          </w:rPr>
          <w:tab/>
        </w:r>
        <w:r w:rsidRPr="004050A4">
          <w:rPr>
            <w:b w:val="0"/>
            <w:bCs w:val="0"/>
            <w:noProof/>
            <w:webHidden/>
          </w:rPr>
          <w:fldChar w:fldCharType="begin"/>
        </w:r>
        <w:r w:rsidRPr="004050A4">
          <w:rPr>
            <w:b w:val="0"/>
            <w:bCs w:val="0"/>
            <w:noProof/>
            <w:webHidden/>
          </w:rPr>
          <w:instrText xml:space="preserve"> PAGEREF _Toc240628553 \h </w:instrText>
        </w:r>
        <w:r w:rsidRPr="004050A4">
          <w:rPr>
            <w:b w:val="0"/>
            <w:bCs w:val="0"/>
            <w:noProof/>
            <w:webHidden/>
          </w:rPr>
        </w:r>
        <w:r w:rsidRPr="004050A4">
          <w:rPr>
            <w:b w:val="0"/>
            <w:bCs w:val="0"/>
            <w:noProof/>
            <w:webHidden/>
          </w:rPr>
          <w:fldChar w:fldCharType="separate"/>
        </w:r>
        <w:r w:rsidRPr="004050A4">
          <w:rPr>
            <w:b w:val="0"/>
            <w:bCs w:val="0"/>
            <w:noProof/>
            <w:webHidden/>
          </w:rPr>
          <w:t>13</w:t>
        </w:r>
        <w:r w:rsidRPr="004050A4">
          <w:rPr>
            <w:b w:val="0"/>
            <w:bCs w:val="0"/>
            <w:noProof/>
            <w:webHidden/>
          </w:rPr>
          <w:fldChar w:fldCharType="end"/>
        </w:r>
      </w:hyperlink>
    </w:p>
    <w:p w14:paraId="43CA4C6C" w14:textId="2491E26A" w:rsidR="00E30A94" w:rsidRPr="004050A4" w:rsidRDefault="00E30A94" w:rsidP="00E30A94">
      <w:pPr>
        <w:pStyle w:val="TOC1"/>
        <w:tabs>
          <w:tab w:val="right" w:leader="dot" w:pos="9350"/>
        </w:tabs>
        <w:spacing w:line="360" w:lineRule="auto"/>
        <w:jc w:val="both"/>
        <w:rPr>
          <w:rFonts w:ascii="Aptos" w:eastAsia="Times New Roman" w:hAnsi="Aptos" w:cs="Times New Roman"/>
          <w:b w:val="0"/>
          <w:bCs w:val="0"/>
          <w:caps w:val="0"/>
          <w:noProof/>
          <w:kern w:val="2"/>
          <w:sz w:val="24"/>
          <w:szCs w:val="24"/>
          <w:u w:val="none"/>
          <w:lang w:val="en-IN" w:eastAsia="en-IN"/>
        </w:rPr>
      </w:pPr>
      <w:hyperlink w:anchor="_Toc240628554" w:history="1">
        <w:r w:rsidRPr="004050A4">
          <w:rPr>
            <w:rStyle w:val="Hyperlink"/>
            <w:rFonts w:ascii="Times New Roman" w:hAnsi="Times New Roman"/>
            <w:b w:val="0"/>
            <w:bCs w:val="0"/>
            <w:noProof/>
            <w:u w:val="none"/>
          </w:rPr>
          <w:t>6. Testing Strategy</w:t>
        </w:r>
        <w:r w:rsidRPr="004050A4">
          <w:rPr>
            <w:b w:val="0"/>
            <w:bCs w:val="0"/>
            <w:noProof/>
            <w:webHidden/>
            <w:u w:val="none"/>
          </w:rPr>
          <w:tab/>
        </w:r>
        <w:r w:rsidRPr="004050A4">
          <w:rPr>
            <w:b w:val="0"/>
            <w:bCs w:val="0"/>
            <w:noProof/>
            <w:webHidden/>
            <w:u w:val="none"/>
          </w:rPr>
          <w:fldChar w:fldCharType="begin"/>
        </w:r>
        <w:r w:rsidRPr="004050A4">
          <w:rPr>
            <w:b w:val="0"/>
            <w:bCs w:val="0"/>
            <w:noProof/>
            <w:webHidden/>
            <w:u w:val="none"/>
          </w:rPr>
          <w:instrText xml:space="preserve"> PAGEREF _Toc240628554 \h </w:instrText>
        </w:r>
        <w:r w:rsidRPr="004050A4">
          <w:rPr>
            <w:b w:val="0"/>
            <w:bCs w:val="0"/>
            <w:noProof/>
            <w:webHidden/>
            <w:u w:val="none"/>
          </w:rPr>
        </w:r>
        <w:r w:rsidRPr="004050A4">
          <w:rPr>
            <w:b w:val="0"/>
            <w:bCs w:val="0"/>
            <w:noProof/>
            <w:webHidden/>
            <w:u w:val="none"/>
          </w:rPr>
          <w:fldChar w:fldCharType="separate"/>
        </w:r>
        <w:r w:rsidRPr="004050A4">
          <w:rPr>
            <w:b w:val="0"/>
            <w:bCs w:val="0"/>
            <w:noProof/>
            <w:webHidden/>
            <w:u w:val="none"/>
          </w:rPr>
          <w:t>14</w:t>
        </w:r>
        <w:r w:rsidRPr="004050A4">
          <w:rPr>
            <w:b w:val="0"/>
            <w:bCs w:val="0"/>
            <w:noProof/>
            <w:webHidden/>
            <w:u w:val="none"/>
          </w:rPr>
          <w:fldChar w:fldCharType="end"/>
        </w:r>
      </w:hyperlink>
    </w:p>
    <w:p w14:paraId="42E29C15" w14:textId="3C9B36C3" w:rsidR="00E30A94" w:rsidRPr="004050A4" w:rsidRDefault="00E30A94" w:rsidP="00E30A94">
      <w:pPr>
        <w:pStyle w:val="TOC1"/>
        <w:tabs>
          <w:tab w:val="right" w:leader="dot" w:pos="9350"/>
        </w:tabs>
        <w:spacing w:line="360" w:lineRule="auto"/>
        <w:jc w:val="both"/>
        <w:rPr>
          <w:rFonts w:ascii="Aptos" w:eastAsia="Times New Roman" w:hAnsi="Aptos" w:cs="Times New Roman"/>
          <w:b w:val="0"/>
          <w:bCs w:val="0"/>
          <w:caps w:val="0"/>
          <w:noProof/>
          <w:kern w:val="2"/>
          <w:sz w:val="24"/>
          <w:szCs w:val="24"/>
          <w:u w:val="none"/>
          <w:lang w:val="en-IN" w:eastAsia="en-IN"/>
        </w:rPr>
      </w:pPr>
      <w:hyperlink w:anchor="_Toc240628555" w:history="1">
        <w:r w:rsidRPr="004050A4">
          <w:rPr>
            <w:rStyle w:val="Hyperlink"/>
            <w:rFonts w:ascii="Times New Roman" w:hAnsi="Times New Roman"/>
            <w:b w:val="0"/>
            <w:bCs w:val="0"/>
            <w:noProof/>
            <w:u w:val="none"/>
          </w:rPr>
          <w:t>7. Deployment</w:t>
        </w:r>
        <w:r w:rsidRPr="004050A4">
          <w:rPr>
            <w:b w:val="0"/>
            <w:bCs w:val="0"/>
            <w:noProof/>
            <w:webHidden/>
            <w:u w:val="none"/>
          </w:rPr>
          <w:tab/>
        </w:r>
        <w:r w:rsidRPr="004050A4">
          <w:rPr>
            <w:b w:val="0"/>
            <w:bCs w:val="0"/>
            <w:noProof/>
            <w:webHidden/>
            <w:u w:val="none"/>
          </w:rPr>
          <w:fldChar w:fldCharType="begin"/>
        </w:r>
        <w:r w:rsidRPr="004050A4">
          <w:rPr>
            <w:b w:val="0"/>
            <w:bCs w:val="0"/>
            <w:noProof/>
            <w:webHidden/>
            <w:u w:val="none"/>
          </w:rPr>
          <w:instrText xml:space="preserve"> PAGEREF _Toc240628555 \h </w:instrText>
        </w:r>
        <w:r w:rsidRPr="004050A4">
          <w:rPr>
            <w:b w:val="0"/>
            <w:bCs w:val="0"/>
            <w:noProof/>
            <w:webHidden/>
            <w:u w:val="none"/>
          </w:rPr>
        </w:r>
        <w:r w:rsidRPr="004050A4">
          <w:rPr>
            <w:b w:val="0"/>
            <w:bCs w:val="0"/>
            <w:noProof/>
            <w:webHidden/>
            <w:u w:val="none"/>
          </w:rPr>
          <w:fldChar w:fldCharType="separate"/>
        </w:r>
        <w:r w:rsidRPr="004050A4">
          <w:rPr>
            <w:b w:val="0"/>
            <w:bCs w:val="0"/>
            <w:noProof/>
            <w:webHidden/>
            <w:u w:val="none"/>
          </w:rPr>
          <w:t>16</w:t>
        </w:r>
        <w:r w:rsidRPr="004050A4">
          <w:rPr>
            <w:b w:val="0"/>
            <w:bCs w:val="0"/>
            <w:noProof/>
            <w:webHidden/>
            <w:u w:val="none"/>
          </w:rPr>
          <w:fldChar w:fldCharType="end"/>
        </w:r>
      </w:hyperlink>
    </w:p>
    <w:p w14:paraId="0A8AAB19" w14:textId="2BE2D6E6" w:rsidR="00E30A94" w:rsidRPr="004050A4" w:rsidRDefault="00E30A94" w:rsidP="00E30A94">
      <w:pPr>
        <w:pStyle w:val="TOC1"/>
        <w:tabs>
          <w:tab w:val="right" w:leader="dot" w:pos="9350"/>
        </w:tabs>
        <w:spacing w:line="360" w:lineRule="auto"/>
        <w:jc w:val="both"/>
        <w:rPr>
          <w:rFonts w:ascii="Aptos" w:eastAsia="Times New Roman" w:hAnsi="Aptos" w:cs="Times New Roman"/>
          <w:b w:val="0"/>
          <w:bCs w:val="0"/>
          <w:caps w:val="0"/>
          <w:noProof/>
          <w:kern w:val="2"/>
          <w:sz w:val="24"/>
          <w:szCs w:val="24"/>
          <w:u w:val="none"/>
          <w:lang w:val="en-IN" w:eastAsia="en-IN"/>
        </w:rPr>
      </w:pPr>
      <w:hyperlink w:anchor="_Toc240628556" w:history="1">
        <w:r w:rsidRPr="004050A4">
          <w:rPr>
            <w:rStyle w:val="Hyperlink"/>
            <w:rFonts w:ascii="Times New Roman" w:hAnsi="Times New Roman"/>
            <w:b w:val="0"/>
            <w:bCs w:val="0"/>
            <w:noProof/>
            <w:u w:val="none"/>
          </w:rPr>
          <w:t>8. Conclusion</w:t>
        </w:r>
        <w:r w:rsidRPr="004050A4">
          <w:rPr>
            <w:b w:val="0"/>
            <w:bCs w:val="0"/>
            <w:noProof/>
            <w:webHidden/>
            <w:u w:val="none"/>
          </w:rPr>
          <w:tab/>
        </w:r>
        <w:r w:rsidRPr="004050A4">
          <w:rPr>
            <w:b w:val="0"/>
            <w:bCs w:val="0"/>
            <w:noProof/>
            <w:webHidden/>
            <w:u w:val="none"/>
          </w:rPr>
          <w:fldChar w:fldCharType="begin"/>
        </w:r>
        <w:r w:rsidRPr="004050A4">
          <w:rPr>
            <w:b w:val="0"/>
            <w:bCs w:val="0"/>
            <w:noProof/>
            <w:webHidden/>
            <w:u w:val="none"/>
          </w:rPr>
          <w:instrText xml:space="preserve"> PAGEREF _Toc240628556 \h </w:instrText>
        </w:r>
        <w:r w:rsidRPr="004050A4">
          <w:rPr>
            <w:b w:val="0"/>
            <w:bCs w:val="0"/>
            <w:noProof/>
            <w:webHidden/>
            <w:u w:val="none"/>
          </w:rPr>
        </w:r>
        <w:r w:rsidRPr="004050A4">
          <w:rPr>
            <w:b w:val="0"/>
            <w:bCs w:val="0"/>
            <w:noProof/>
            <w:webHidden/>
            <w:u w:val="none"/>
          </w:rPr>
          <w:fldChar w:fldCharType="separate"/>
        </w:r>
        <w:r w:rsidRPr="004050A4">
          <w:rPr>
            <w:b w:val="0"/>
            <w:bCs w:val="0"/>
            <w:noProof/>
            <w:webHidden/>
            <w:u w:val="none"/>
          </w:rPr>
          <w:t>17</w:t>
        </w:r>
        <w:r w:rsidRPr="004050A4">
          <w:rPr>
            <w:b w:val="0"/>
            <w:bCs w:val="0"/>
            <w:noProof/>
            <w:webHidden/>
            <w:u w:val="none"/>
          </w:rPr>
          <w:fldChar w:fldCharType="end"/>
        </w:r>
      </w:hyperlink>
    </w:p>
    <w:p w14:paraId="04D28CEB" w14:textId="140C39AD" w:rsidR="00E30A94" w:rsidRPr="004050A4" w:rsidRDefault="00E30A94" w:rsidP="00E30A94">
      <w:pPr>
        <w:pStyle w:val="TOC1"/>
        <w:tabs>
          <w:tab w:val="right" w:leader="dot" w:pos="9350"/>
        </w:tabs>
        <w:spacing w:line="360" w:lineRule="auto"/>
        <w:jc w:val="both"/>
        <w:rPr>
          <w:rFonts w:ascii="Aptos" w:eastAsia="Times New Roman" w:hAnsi="Aptos" w:cs="Times New Roman"/>
          <w:b w:val="0"/>
          <w:bCs w:val="0"/>
          <w:caps w:val="0"/>
          <w:noProof/>
          <w:kern w:val="2"/>
          <w:sz w:val="24"/>
          <w:szCs w:val="24"/>
          <w:u w:val="none"/>
          <w:lang w:val="en-IN" w:eastAsia="en-IN"/>
        </w:rPr>
      </w:pPr>
      <w:hyperlink w:anchor="_Toc240628557" w:history="1">
        <w:r w:rsidRPr="004050A4">
          <w:rPr>
            <w:rStyle w:val="Hyperlink"/>
            <w:rFonts w:ascii="Times New Roman" w:hAnsi="Times New Roman"/>
            <w:b w:val="0"/>
            <w:bCs w:val="0"/>
            <w:noProof/>
            <w:u w:val="none"/>
            <w:lang w:val="el-GR"/>
          </w:rPr>
          <w:t>BIBLIOGRAPHY</w:t>
        </w:r>
        <w:r w:rsidRPr="004050A4">
          <w:rPr>
            <w:b w:val="0"/>
            <w:bCs w:val="0"/>
            <w:noProof/>
            <w:webHidden/>
            <w:u w:val="none"/>
          </w:rPr>
          <w:tab/>
        </w:r>
        <w:r w:rsidRPr="004050A4">
          <w:rPr>
            <w:b w:val="0"/>
            <w:bCs w:val="0"/>
            <w:noProof/>
            <w:webHidden/>
            <w:u w:val="none"/>
          </w:rPr>
          <w:fldChar w:fldCharType="begin"/>
        </w:r>
        <w:r w:rsidRPr="004050A4">
          <w:rPr>
            <w:b w:val="0"/>
            <w:bCs w:val="0"/>
            <w:noProof/>
            <w:webHidden/>
            <w:u w:val="none"/>
          </w:rPr>
          <w:instrText xml:space="preserve"> PAGEREF _Toc240628557 \h </w:instrText>
        </w:r>
        <w:r w:rsidRPr="004050A4">
          <w:rPr>
            <w:b w:val="0"/>
            <w:bCs w:val="0"/>
            <w:noProof/>
            <w:webHidden/>
            <w:u w:val="none"/>
          </w:rPr>
        </w:r>
        <w:r w:rsidRPr="004050A4">
          <w:rPr>
            <w:b w:val="0"/>
            <w:bCs w:val="0"/>
            <w:noProof/>
            <w:webHidden/>
            <w:u w:val="none"/>
          </w:rPr>
          <w:fldChar w:fldCharType="separate"/>
        </w:r>
        <w:r w:rsidRPr="004050A4">
          <w:rPr>
            <w:b w:val="0"/>
            <w:bCs w:val="0"/>
            <w:noProof/>
            <w:webHidden/>
            <w:u w:val="none"/>
          </w:rPr>
          <w:t>18</w:t>
        </w:r>
        <w:r w:rsidRPr="004050A4">
          <w:rPr>
            <w:b w:val="0"/>
            <w:bCs w:val="0"/>
            <w:noProof/>
            <w:webHidden/>
            <w:u w:val="none"/>
          </w:rPr>
          <w:fldChar w:fldCharType="end"/>
        </w:r>
      </w:hyperlink>
    </w:p>
    <w:p w14:paraId="1C74B4A4" w14:textId="7D4491B1" w:rsidR="00E30A94" w:rsidRPr="004050A4" w:rsidRDefault="00E30A94" w:rsidP="00E30A94">
      <w:pPr>
        <w:pStyle w:val="TOC1"/>
        <w:tabs>
          <w:tab w:val="right" w:leader="dot" w:pos="9350"/>
        </w:tabs>
        <w:spacing w:line="360" w:lineRule="auto"/>
        <w:jc w:val="both"/>
        <w:rPr>
          <w:rFonts w:ascii="Aptos" w:eastAsia="Times New Roman" w:hAnsi="Aptos" w:cs="Times New Roman"/>
          <w:b w:val="0"/>
          <w:bCs w:val="0"/>
          <w:caps w:val="0"/>
          <w:noProof/>
          <w:kern w:val="2"/>
          <w:sz w:val="24"/>
          <w:szCs w:val="24"/>
          <w:u w:val="none"/>
          <w:lang w:val="en-IN" w:eastAsia="en-IN"/>
        </w:rPr>
      </w:pPr>
      <w:hyperlink w:anchor="_Toc240628558" w:history="1">
        <w:r w:rsidRPr="004050A4">
          <w:rPr>
            <w:rStyle w:val="Hyperlink"/>
            <w:rFonts w:ascii="Times New Roman" w:hAnsi="Times New Roman"/>
            <w:b w:val="0"/>
            <w:bCs w:val="0"/>
            <w:noProof/>
            <w:u w:val="none"/>
            <w:lang w:val="el-GR"/>
          </w:rPr>
          <w:t>APPENDIX</w:t>
        </w:r>
        <w:r w:rsidRPr="004050A4">
          <w:rPr>
            <w:b w:val="0"/>
            <w:bCs w:val="0"/>
            <w:noProof/>
            <w:webHidden/>
            <w:u w:val="none"/>
          </w:rPr>
          <w:tab/>
        </w:r>
        <w:r w:rsidRPr="004050A4">
          <w:rPr>
            <w:b w:val="0"/>
            <w:bCs w:val="0"/>
            <w:noProof/>
            <w:webHidden/>
            <w:u w:val="none"/>
          </w:rPr>
          <w:fldChar w:fldCharType="begin"/>
        </w:r>
        <w:r w:rsidRPr="004050A4">
          <w:rPr>
            <w:b w:val="0"/>
            <w:bCs w:val="0"/>
            <w:noProof/>
            <w:webHidden/>
            <w:u w:val="none"/>
          </w:rPr>
          <w:instrText xml:space="preserve"> PAGEREF _Toc240628558 \h </w:instrText>
        </w:r>
        <w:r w:rsidRPr="004050A4">
          <w:rPr>
            <w:b w:val="0"/>
            <w:bCs w:val="0"/>
            <w:noProof/>
            <w:webHidden/>
            <w:u w:val="none"/>
          </w:rPr>
        </w:r>
        <w:r w:rsidRPr="004050A4">
          <w:rPr>
            <w:b w:val="0"/>
            <w:bCs w:val="0"/>
            <w:noProof/>
            <w:webHidden/>
            <w:u w:val="none"/>
          </w:rPr>
          <w:fldChar w:fldCharType="separate"/>
        </w:r>
        <w:r w:rsidRPr="004050A4">
          <w:rPr>
            <w:b w:val="0"/>
            <w:bCs w:val="0"/>
            <w:noProof/>
            <w:webHidden/>
            <w:u w:val="none"/>
          </w:rPr>
          <w:t>19</w:t>
        </w:r>
        <w:r w:rsidRPr="004050A4">
          <w:rPr>
            <w:b w:val="0"/>
            <w:bCs w:val="0"/>
            <w:noProof/>
            <w:webHidden/>
            <w:u w:val="none"/>
          </w:rPr>
          <w:fldChar w:fldCharType="end"/>
        </w:r>
      </w:hyperlink>
    </w:p>
    <w:p w14:paraId="124AC9BF" w14:textId="4442C3EE" w:rsidR="00E30A94" w:rsidRPr="004050A4" w:rsidRDefault="00E30A94" w:rsidP="00E30A94">
      <w:pPr>
        <w:spacing w:line="360" w:lineRule="auto"/>
        <w:jc w:val="both"/>
      </w:pPr>
      <w:r w:rsidRPr="004050A4">
        <w:rPr>
          <w:noProof/>
        </w:rPr>
        <w:fldChar w:fldCharType="end"/>
      </w:r>
    </w:p>
    <w:p w14:paraId="5D30C956" w14:textId="77777777" w:rsidR="00037A8F" w:rsidRPr="004050A4" w:rsidRDefault="00037A8F" w:rsidP="00E30A94">
      <w:pPr>
        <w:spacing w:line="360" w:lineRule="auto"/>
        <w:jc w:val="both"/>
        <w:rPr>
          <w:rFonts w:ascii="Times New Roman" w:hAnsi="Times New Roman"/>
          <w:sz w:val="24"/>
          <w:szCs w:val="24"/>
        </w:rPr>
      </w:pPr>
    </w:p>
    <w:p w14:paraId="33A8D57D" w14:textId="77777777" w:rsidR="00040362" w:rsidRPr="004050A4" w:rsidRDefault="00040362" w:rsidP="00E30A94">
      <w:pPr>
        <w:keepNext/>
        <w:pageBreakBefore/>
        <w:spacing w:line="360" w:lineRule="auto"/>
        <w:jc w:val="both"/>
        <w:rPr>
          <w:rFonts w:ascii="Times New Roman" w:hAnsi="Times New Roman"/>
          <w:b/>
          <w:color w:val="4F81BD"/>
          <w:sz w:val="24"/>
          <w:szCs w:val="24"/>
        </w:rPr>
      </w:pPr>
    </w:p>
    <w:p w14:paraId="6F12EFCE" w14:textId="77777777" w:rsidR="00040362" w:rsidRPr="004050A4" w:rsidRDefault="00040362" w:rsidP="00E30A94">
      <w:pPr>
        <w:shd w:val="clear" w:color="auto" w:fill="538135"/>
        <w:spacing w:line="360" w:lineRule="auto"/>
        <w:jc w:val="both"/>
        <w:rPr>
          <w:rFonts w:ascii="Times New Roman" w:hAnsi="Times New Roman"/>
          <w:sz w:val="24"/>
          <w:szCs w:val="24"/>
        </w:rPr>
      </w:pPr>
    </w:p>
    <w:p w14:paraId="4486920B" w14:textId="77777777" w:rsidR="003D57F7" w:rsidRPr="004050A4" w:rsidRDefault="003D57F7" w:rsidP="00E30A94">
      <w:pPr>
        <w:keepNext/>
        <w:pBdr>
          <w:top w:val="single" w:sz="4" w:space="0" w:color="auto"/>
          <w:left w:val="single" w:sz="4" w:space="4" w:color="auto"/>
          <w:bottom w:val="single" w:sz="4" w:space="1" w:color="auto"/>
          <w:right w:val="single" w:sz="4" w:space="4" w:color="auto"/>
        </w:pBdr>
        <w:spacing w:line="360" w:lineRule="auto"/>
        <w:jc w:val="both"/>
        <w:rPr>
          <w:rFonts w:ascii="Times New Roman" w:hAnsi="Times New Roman"/>
          <w:sz w:val="24"/>
          <w:szCs w:val="24"/>
        </w:rPr>
      </w:pPr>
    </w:p>
    <w:p w14:paraId="799D9286" w14:textId="77777777" w:rsidR="003D57F7" w:rsidRPr="004050A4" w:rsidRDefault="003D57F7" w:rsidP="00E30A94">
      <w:pPr>
        <w:pBdr>
          <w:top w:val="single" w:sz="4" w:space="0" w:color="auto"/>
          <w:left w:val="single" w:sz="4" w:space="4" w:color="auto"/>
          <w:bottom w:val="single" w:sz="4" w:space="1" w:color="auto"/>
          <w:right w:val="single" w:sz="4" w:space="4" w:color="auto"/>
        </w:pBdr>
        <w:spacing w:line="360" w:lineRule="auto"/>
        <w:jc w:val="both"/>
        <w:rPr>
          <w:rFonts w:ascii="Times New Roman" w:hAnsi="Times New Roman"/>
          <w:b/>
          <w:sz w:val="24"/>
          <w:szCs w:val="24"/>
        </w:rPr>
      </w:pPr>
      <w:r w:rsidRPr="004050A4">
        <w:rPr>
          <w:rFonts w:ascii="Times New Roman" w:hAnsi="Times New Roman"/>
          <w:b/>
          <w:sz w:val="24"/>
          <w:szCs w:val="24"/>
        </w:rPr>
        <w:t>Statement of compliance with academic ethics and the avoidance of plagiarism</w:t>
      </w:r>
    </w:p>
    <w:p w14:paraId="2D0B196A" w14:textId="77777777" w:rsidR="003D57F7" w:rsidRPr="004050A4" w:rsidRDefault="003D57F7" w:rsidP="00E30A94">
      <w:pPr>
        <w:pBdr>
          <w:top w:val="single" w:sz="4" w:space="0" w:color="auto"/>
          <w:left w:val="single" w:sz="4" w:space="4" w:color="auto"/>
          <w:bottom w:val="single" w:sz="4" w:space="1" w:color="auto"/>
          <w:right w:val="single" w:sz="4" w:space="4" w:color="auto"/>
        </w:pBdr>
        <w:spacing w:line="360" w:lineRule="auto"/>
        <w:jc w:val="both"/>
        <w:rPr>
          <w:rFonts w:ascii="Times New Roman" w:hAnsi="Times New Roman"/>
          <w:sz w:val="24"/>
          <w:szCs w:val="24"/>
        </w:rPr>
      </w:pPr>
    </w:p>
    <w:p w14:paraId="1DDABF5E" w14:textId="77777777" w:rsidR="003D57F7" w:rsidRPr="004050A4" w:rsidRDefault="003D57F7" w:rsidP="00E30A94">
      <w:pPr>
        <w:pBdr>
          <w:top w:val="single" w:sz="4" w:space="0" w:color="auto"/>
          <w:left w:val="single" w:sz="4" w:space="4" w:color="auto"/>
          <w:bottom w:val="single" w:sz="4" w:space="1" w:color="auto"/>
          <w:right w:val="single" w:sz="4" w:space="4" w:color="auto"/>
        </w:pBdr>
        <w:spacing w:line="360" w:lineRule="auto"/>
        <w:jc w:val="both"/>
        <w:rPr>
          <w:rFonts w:ascii="Times New Roman" w:hAnsi="Times New Roman"/>
          <w:sz w:val="24"/>
          <w:szCs w:val="24"/>
        </w:rPr>
      </w:pPr>
    </w:p>
    <w:p w14:paraId="6BEC340A" w14:textId="77777777" w:rsidR="003D57F7" w:rsidRPr="004050A4" w:rsidRDefault="003D57F7" w:rsidP="00E30A94">
      <w:pPr>
        <w:pBdr>
          <w:top w:val="single" w:sz="4" w:space="0" w:color="auto"/>
          <w:left w:val="single" w:sz="4" w:space="4" w:color="auto"/>
          <w:bottom w:val="single" w:sz="4" w:space="1" w:color="auto"/>
          <w:right w:val="single" w:sz="4" w:space="4" w:color="auto"/>
        </w:pBdr>
        <w:spacing w:line="360" w:lineRule="auto"/>
        <w:jc w:val="both"/>
        <w:rPr>
          <w:rFonts w:ascii="Times New Roman" w:hAnsi="Times New Roman"/>
          <w:sz w:val="24"/>
          <w:szCs w:val="24"/>
        </w:rPr>
      </w:pPr>
      <w:r w:rsidRPr="004050A4">
        <w:rPr>
          <w:rFonts w:ascii="Times New Roman" w:hAnsi="Times New Roman"/>
          <w:sz w:val="24"/>
          <w:szCs w:val="24"/>
        </w:rP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5F955AFE" w14:textId="77777777" w:rsidR="003D57F7" w:rsidRPr="004050A4" w:rsidRDefault="003D57F7" w:rsidP="00E30A94">
      <w:pPr>
        <w:pBdr>
          <w:top w:val="single" w:sz="4" w:space="0" w:color="auto"/>
          <w:left w:val="single" w:sz="4" w:space="4" w:color="auto"/>
          <w:bottom w:val="single" w:sz="4" w:space="1" w:color="auto"/>
          <w:right w:val="single" w:sz="4" w:space="4" w:color="auto"/>
        </w:pBdr>
        <w:spacing w:line="360" w:lineRule="auto"/>
        <w:jc w:val="both"/>
        <w:rPr>
          <w:rFonts w:ascii="Times New Roman" w:hAnsi="Times New Roman"/>
          <w:sz w:val="24"/>
          <w:szCs w:val="24"/>
          <w:lang w:val="en-IN"/>
        </w:rPr>
      </w:pPr>
      <w:r w:rsidRPr="004050A4">
        <w:rPr>
          <w:rFonts w:ascii="Times New Roman" w:hAnsi="Times New Roman"/>
          <w:sz w:val="24"/>
          <w:szCs w:val="24"/>
        </w:rPr>
        <w:t>(In the case that is proved that part of the essay does not constitute an original work, but a copy of an already published essay or from another source, the student will be expelled permanently from the postgraduate program).</w:t>
      </w:r>
    </w:p>
    <w:p w14:paraId="7FD0A9BF" w14:textId="77777777" w:rsidR="003D57F7" w:rsidRPr="004050A4" w:rsidRDefault="003D57F7" w:rsidP="00E30A94">
      <w:pPr>
        <w:pBdr>
          <w:top w:val="single" w:sz="4" w:space="0" w:color="auto"/>
          <w:left w:val="single" w:sz="4" w:space="4" w:color="auto"/>
          <w:bottom w:val="single" w:sz="4" w:space="1" w:color="auto"/>
          <w:right w:val="single" w:sz="4" w:space="4" w:color="auto"/>
        </w:pBdr>
        <w:spacing w:line="360" w:lineRule="auto"/>
        <w:jc w:val="both"/>
        <w:rPr>
          <w:rFonts w:ascii="Times New Roman" w:hAnsi="Times New Roman"/>
          <w:b/>
          <w:sz w:val="24"/>
          <w:szCs w:val="24"/>
        </w:rPr>
      </w:pPr>
    </w:p>
    <w:p w14:paraId="030CFEAC" w14:textId="77777777" w:rsidR="003D57F7" w:rsidRPr="004050A4" w:rsidRDefault="003D57F7" w:rsidP="00E30A94">
      <w:pPr>
        <w:pBdr>
          <w:top w:val="single" w:sz="4" w:space="0" w:color="auto"/>
          <w:left w:val="single" w:sz="4" w:space="4" w:color="auto"/>
          <w:bottom w:val="single" w:sz="4" w:space="1" w:color="auto"/>
          <w:right w:val="single" w:sz="4" w:space="4" w:color="auto"/>
        </w:pBdr>
        <w:spacing w:line="360" w:lineRule="auto"/>
        <w:jc w:val="both"/>
        <w:rPr>
          <w:rFonts w:ascii="Times New Roman" w:hAnsi="Times New Roman"/>
          <w:sz w:val="24"/>
          <w:szCs w:val="24"/>
        </w:rPr>
      </w:pPr>
    </w:p>
    <w:p w14:paraId="2492D0BF" w14:textId="77777777" w:rsidR="003D57F7" w:rsidRPr="004050A4" w:rsidRDefault="003D57F7" w:rsidP="00E30A94">
      <w:pPr>
        <w:pBdr>
          <w:top w:val="single" w:sz="4" w:space="0" w:color="auto"/>
          <w:left w:val="single" w:sz="4" w:space="4" w:color="auto"/>
          <w:bottom w:val="single" w:sz="4" w:space="1" w:color="auto"/>
          <w:right w:val="single" w:sz="4" w:space="4" w:color="auto"/>
        </w:pBdr>
        <w:spacing w:line="360" w:lineRule="auto"/>
        <w:jc w:val="both"/>
        <w:rPr>
          <w:rFonts w:ascii="Times New Roman" w:hAnsi="Times New Roman"/>
          <w:sz w:val="24"/>
          <w:szCs w:val="24"/>
        </w:rPr>
      </w:pPr>
      <w:r w:rsidRPr="004050A4">
        <w:rPr>
          <w:rFonts w:ascii="Times New Roman" w:hAnsi="Times New Roman"/>
          <w:sz w:val="24"/>
          <w:szCs w:val="24"/>
        </w:rPr>
        <w:t>Name and Surname (Capital letters):</w:t>
      </w:r>
      <w:r w:rsidRPr="004050A4">
        <w:rPr>
          <w:rFonts w:ascii="Times New Roman" w:hAnsi="Times New Roman"/>
          <w:sz w:val="24"/>
          <w:szCs w:val="24"/>
        </w:rPr>
        <w:tab/>
      </w:r>
      <w:r w:rsidRPr="004050A4">
        <w:rPr>
          <w:rFonts w:ascii="Times New Roman" w:hAnsi="Times New Roman"/>
          <w:sz w:val="24"/>
          <w:szCs w:val="24"/>
        </w:rPr>
        <w:tab/>
      </w:r>
      <w:r w:rsidRPr="004050A4">
        <w:rPr>
          <w:rFonts w:ascii="Times New Roman" w:hAnsi="Times New Roman"/>
          <w:sz w:val="24"/>
          <w:szCs w:val="24"/>
        </w:rPr>
        <w:tab/>
      </w:r>
      <w:r w:rsidRPr="004050A4">
        <w:rPr>
          <w:rFonts w:ascii="Times New Roman" w:hAnsi="Times New Roman"/>
          <w:sz w:val="24"/>
          <w:szCs w:val="24"/>
        </w:rPr>
        <w:tab/>
      </w:r>
      <w:r w:rsidRPr="004050A4">
        <w:rPr>
          <w:rFonts w:ascii="Times New Roman" w:hAnsi="Times New Roman"/>
          <w:sz w:val="24"/>
          <w:szCs w:val="24"/>
        </w:rPr>
        <w:tab/>
      </w:r>
      <w:r w:rsidRPr="004050A4">
        <w:rPr>
          <w:rFonts w:ascii="Times New Roman" w:hAnsi="Times New Roman"/>
          <w:sz w:val="24"/>
          <w:szCs w:val="24"/>
        </w:rPr>
        <w:tab/>
      </w:r>
    </w:p>
    <w:p w14:paraId="2F5EF513" w14:textId="77777777" w:rsidR="003D57F7" w:rsidRPr="004050A4" w:rsidRDefault="003D57F7" w:rsidP="00E30A94">
      <w:pPr>
        <w:pBdr>
          <w:top w:val="single" w:sz="4" w:space="0" w:color="auto"/>
          <w:left w:val="single" w:sz="4" w:space="4" w:color="auto"/>
          <w:bottom w:val="single" w:sz="4" w:space="1" w:color="auto"/>
          <w:right w:val="single" w:sz="4" w:space="4" w:color="auto"/>
        </w:pBdr>
        <w:spacing w:line="360" w:lineRule="auto"/>
        <w:jc w:val="both"/>
        <w:rPr>
          <w:rFonts w:ascii="Times New Roman" w:hAnsi="Times New Roman"/>
          <w:sz w:val="24"/>
          <w:szCs w:val="24"/>
        </w:rPr>
      </w:pPr>
    </w:p>
    <w:p w14:paraId="68ECA188" w14:textId="77777777" w:rsidR="003D57F7" w:rsidRPr="004050A4" w:rsidRDefault="003D57F7" w:rsidP="00E30A94">
      <w:pPr>
        <w:pBdr>
          <w:top w:val="single" w:sz="4" w:space="0" w:color="auto"/>
          <w:left w:val="single" w:sz="4" w:space="4" w:color="auto"/>
          <w:bottom w:val="single" w:sz="4" w:space="1" w:color="auto"/>
          <w:right w:val="single" w:sz="4" w:space="4" w:color="auto"/>
        </w:pBdr>
        <w:spacing w:line="360" w:lineRule="auto"/>
        <w:jc w:val="both"/>
        <w:rPr>
          <w:rFonts w:ascii="Times New Roman" w:hAnsi="Times New Roman"/>
          <w:sz w:val="24"/>
          <w:szCs w:val="24"/>
        </w:rPr>
      </w:pPr>
      <w:r w:rsidRPr="004050A4">
        <w:rPr>
          <w:rFonts w:ascii="Times New Roman" w:hAnsi="Times New Roman"/>
          <w:sz w:val="24"/>
          <w:szCs w:val="24"/>
        </w:rPr>
        <w:t>.......................................................................................................................................</w:t>
      </w:r>
    </w:p>
    <w:p w14:paraId="58FDD11F" w14:textId="77777777" w:rsidR="003D57F7" w:rsidRPr="004050A4" w:rsidRDefault="003D57F7" w:rsidP="00E30A94">
      <w:pPr>
        <w:pBdr>
          <w:top w:val="single" w:sz="4" w:space="0" w:color="auto"/>
          <w:left w:val="single" w:sz="4" w:space="4" w:color="auto"/>
          <w:bottom w:val="single" w:sz="4" w:space="1" w:color="auto"/>
          <w:right w:val="single" w:sz="4" w:space="4" w:color="auto"/>
        </w:pBdr>
        <w:spacing w:line="360" w:lineRule="auto"/>
        <w:jc w:val="both"/>
        <w:rPr>
          <w:rFonts w:ascii="Times New Roman" w:hAnsi="Times New Roman"/>
          <w:sz w:val="24"/>
          <w:szCs w:val="24"/>
        </w:rPr>
      </w:pPr>
    </w:p>
    <w:p w14:paraId="1C4C6FA0" w14:textId="77777777" w:rsidR="003D57F7" w:rsidRPr="004050A4" w:rsidRDefault="003D57F7" w:rsidP="00E30A94">
      <w:pPr>
        <w:pBdr>
          <w:top w:val="single" w:sz="4" w:space="0" w:color="auto"/>
          <w:left w:val="single" w:sz="4" w:space="4" w:color="auto"/>
          <w:bottom w:val="single" w:sz="4" w:space="1" w:color="auto"/>
          <w:right w:val="single" w:sz="4" w:space="4" w:color="auto"/>
        </w:pBdr>
        <w:spacing w:line="360" w:lineRule="auto"/>
        <w:jc w:val="both"/>
        <w:rPr>
          <w:rFonts w:ascii="Times New Roman" w:hAnsi="Times New Roman"/>
          <w:sz w:val="24"/>
          <w:szCs w:val="24"/>
        </w:rPr>
      </w:pPr>
      <w:r w:rsidRPr="004050A4">
        <w:rPr>
          <w:rFonts w:ascii="Times New Roman" w:hAnsi="Times New Roman"/>
          <w:sz w:val="24"/>
          <w:szCs w:val="24"/>
        </w:rPr>
        <w:t xml:space="preserve">Date: ........................./........../......... </w:t>
      </w:r>
    </w:p>
    <w:p w14:paraId="3B630D0A" w14:textId="77777777" w:rsidR="003D57F7" w:rsidRPr="004050A4" w:rsidRDefault="003D57F7" w:rsidP="00E30A94">
      <w:pPr>
        <w:pBdr>
          <w:top w:val="single" w:sz="4" w:space="0" w:color="auto"/>
          <w:left w:val="single" w:sz="4" w:space="4" w:color="auto"/>
          <w:bottom w:val="single" w:sz="4" w:space="1" w:color="auto"/>
          <w:right w:val="single" w:sz="4" w:space="4" w:color="auto"/>
        </w:pBdr>
        <w:spacing w:line="360" w:lineRule="auto"/>
        <w:jc w:val="both"/>
        <w:rPr>
          <w:rFonts w:ascii="Times New Roman" w:hAnsi="Times New Roman"/>
          <w:sz w:val="24"/>
          <w:szCs w:val="24"/>
        </w:rPr>
      </w:pPr>
    </w:p>
    <w:p w14:paraId="61F81026" w14:textId="237973A8" w:rsidR="003D57F7" w:rsidRPr="004050A4" w:rsidRDefault="00E30A94" w:rsidP="00E30A94">
      <w:pPr>
        <w:pStyle w:val="Heading1"/>
        <w:keepLines/>
        <w:pageBreakBefore/>
        <w:spacing w:line="360" w:lineRule="auto"/>
        <w:jc w:val="both"/>
        <w:rPr>
          <w:rFonts w:ascii="Times New Roman" w:hAnsi="Times New Roman"/>
          <w:sz w:val="24"/>
          <w:szCs w:val="24"/>
        </w:rPr>
      </w:pPr>
      <w:bookmarkStart w:id="2" w:name="_Toc240628539"/>
      <w:r w:rsidRPr="004050A4">
        <w:rPr>
          <w:rFonts w:ascii="Times New Roman" w:hAnsi="Times New Roman"/>
          <w:sz w:val="24"/>
          <w:szCs w:val="24"/>
        </w:rPr>
        <w:lastRenderedPageBreak/>
        <w:t>1. Introduction and Objectives</w:t>
      </w:r>
      <w:bookmarkEnd w:id="2"/>
    </w:p>
    <w:p w14:paraId="049061A4" w14:textId="77777777" w:rsidR="003D57F7" w:rsidRPr="004050A4" w:rsidRDefault="003D57F7" w:rsidP="00E30A94">
      <w:pPr>
        <w:shd w:val="clear" w:color="auto" w:fill="538135"/>
        <w:spacing w:line="360" w:lineRule="auto"/>
        <w:jc w:val="both"/>
        <w:rPr>
          <w:rFonts w:ascii="Times New Roman" w:hAnsi="Times New Roman"/>
          <w:sz w:val="24"/>
          <w:szCs w:val="24"/>
        </w:rPr>
      </w:pPr>
    </w:p>
    <w:p w14:paraId="31FE9045" w14:textId="00B2DB82" w:rsidR="00037A8F" w:rsidRPr="004050A4" w:rsidRDefault="007E42EB" w:rsidP="00E30A94">
      <w:pPr>
        <w:spacing w:line="360" w:lineRule="auto"/>
        <w:jc w:val="both"/>
        <w:rPr>
          <w:rFonts w:ascii="Times New Roman" w:hAnsi="Times New Roman"/>
          <w:sz w:val="24"/>
          <w:szCs w:val="24"/>
        </w:rPr>
      </w:pPr>
      <w:r w:rsidRPr="007E42EB">
        <w:rPr>
          <w:rFonts w:ascii="Times New Roman" w:hAnsi="Times New Roman"/>
          <w:sz w:val="24"/>
          <w:szCs w:val="24"/>
        </w:rPr>
        <w:t xml:space="preserve">Tourism is an important and increasing source of global GHGs and </w:t>
      </w:r>
      <w:proofErr w:type="spellStart"/>
      <w:r w:rsidRPr="007E42EB">
        <w:rPr>
          <w:rFonts w:ascii="Times New Roman" w:hAnsi="Times New Roman"/>
          <w:sz w:val="24"/>
          <w:szCs w:val="24"/>
        </w:rPr>
        <w:t>travellers</w:t>
      </w:r>
      <w:proofErr w:type="spellEnd"/>
      <w:r w:rsidRPr="007E42EB">
        <w:rPr>
          <w:rFonts w:ascii="Times New Roman" w:hAnsi="Times New Roman"/>
          <w:sz w:val="24"/>
          <w:szCs w:val="24"/>
        </w:rPr>
        <w:t xml:space="preserve"> want to make a difference for the environment during their tour without forfeiting the tour they want to do. </w:t>
      </w:r>
      <w:proofErr w:type="spellStart"/>
      <w:r w:rsidRPr="007E42EB">
        <w:rPr>
          <w:rFonts w:ascii="Times New Roman" w:hAnsi="Times New Roman"/>
          <w:sz w:val="24"/>
          <w:szCs w:val="24"/>
        </w:rPr>
        <w:t>EcoTrip</w:t>
      </w:r>
      <w:proofErr w:type="spellEnd"/>
      <w:r w:rsidRPr="007E42EB">
        <w:rPr>
          <w:rFonts w:ascii="Times New Roman" w:hAnsi="Times New Roman"/>
          <w:sz w:val="24"/>
          <w:szCs w:val="24"/>
        </w:rPr>
        <w:t xml:space="preserve"> Advisor is a conversational agent that bridges the gap between intention and action by supporting </w:t>
      </w:r>
      <w:proofErr w:type="spellStart"/>
      <w:r w:rsidRPr="007E42EB">
        <w:rPr>
          <w:rFonts w:ascii="Times New Roman" w:hAnsi="Times New Roman"/>
          <w:sz w:val="24"/>
          <w:szCs w:val="24"/>
        </w:rPr>
        <w:t>travellers</w:t>
      </w:r>
      <w:proofErr w:type="spellEnd"/>
      <w:r w:rsidRPr="007E42EB">
        <w:rPr>
          <w:rFonts w:ascii="Times New Roman" w:hAnsi="Times New Roman"/>
          <w:sz w:val="24"/>
          <w:szCs w:val="24"/>
        </w:rPr>
        <w:t xml:space="preserve"> who wish to plan their trips around sustainable accommodation, low-carbon transport and responsible activities, while also helping them understand the environmental trade-offs of each of these choices, instead of assuming they are equal (Orden-Mejía and Huertas, 2022). This system is created using the Rasa </w:t>
      </w:r>
      <w:proofErr w:type="gramStart"/>
      <w:r w:rsidRPr="007E42EB">
        <w:rPr>
          <w:rFonts w:ascii="Times New Roman" w:hAnsi="Times New Roman"/>
          <w:sz w:val="24"/>
          <w:szCs w:val="24"/>
        </w:rPr>
        <w:t>Open Source</w:t>
      </w:r>
      <w:proofErr w:type="gramEnd"/>
      <w:r w:rsidRPr="007E42EB">
        <w:rPr>
          <w:rFonts w:ascii="Times New Roman" w:hAnsi="Times New Roman"/>
          <w:sz w:val="24"/>
          <w:szCs w:val="24"/>
        </w:rPr>
        <w:t xml:space="preserve"> platform and is focused around 5 goals which were outlined in the assignment brief. It must make recommendations for activities, transport and accommodation based on the </w:t>
      </w:r>
      <w:proofErr w:type="spellStart"/>
      <w:r w:rsidRPr="007E42EB">
        <w:rPr>
          <w:rFonts w:ascii="Times New Roman" w:hAnsi="Times New Roman"/>
          <w:sz w:val="24"/>
          <w:szCs w:val="24"/>
        </w:rPr>
        <w:t>traveller's</w:t>
      </w:r>
      <w:proofErr w:type="spellEnd"/>
      <w:r w:rsidRPr="007E42EB">
        <w:rPr>
          <w:rFonts w:ascii="Times New Roman" w:hAnsi="Times New Roman"/>
          <w:sz w:val="24"/>
          <w:szCs w:val="24"/>
        </w:rPr>
        <w:t xml:space="preserve"> stated preferences and destination. Second, it must estimate and display the general carbon footprint of the different modes of travel to enable </w:t>
      </w:r>
      <w:proofErr w:type="spellStart"/>
      <w:r w:rsidRPr="007E42EB">
        <w:rPr>
          <w:rFonts w:ascii="Times New Roman" w:hAnsi="Times New Roman"/>
          <w:sz w:val="24"/>
          <w:szCs w:val="24"/>
        </w:rPr>
        <w:t>travellers</w:t>
      </w:r>
      <w:proofErr w:type="spellEnd"/>
      <w:r w:rsidRPr="007E42EB">
        <w:rPr>
          <w:rFonts w:ascii="Times New Roman" w:hAnsi="Times New Roman"/>
          <w:sz w:val="24"/>
          <w:szCs w:val="24"/>
        </w:rPr>
        <w:t xml:space="preserve"> themselves to make the final decision as opposed to the bot. Third, it should be able to collect trip requirements by adaptive multi-turn dialogue, and update the dates, budget, and sustainability concerns as the dialogue continues. Fourth, when a request goes beyond what an automated system can responsibly resolve, it needs to pass the conversation onto a human travel agent with all of the context, and not an educated guess. Fifth, and running through all the above, it must act ethically and transparently, especially in relation to environmental claims, personal data and for access for people with disabilities. The research, requirements analysis, interaction design, technical implementation, testing strategy and deployment plan that underpin the system are described in this report, and the rationale for the important decisions made for each are explained at various stages (Scott and </w:t>
      </w:r>
      <w:proofErr w:type="spellStart"/>
      <w:r w:rsidRPr="007E42EB">
        <w:rPr>
          <w:rFonts w:ascii="Times New Roman" w:hAnsi="Times New Roman"/>
          <w:sz w:val="24"/>
          <w:szCs w:val="24"/>
        </w:rPr>
        <w:t>Gössling</w:t>
      </w:r>
      <w:proofErr w:type="spellEnd"/>
      <w:r w:rsidRPr="007E42EB">
        <w:rPr>
          <w:rFonts w:ascii="Times New Roman" w:hAnsi="Times New Roman"/>
          <w:sz w:val="24"/>
          <w:szCs w:val="24"/>
        </w:rPr>
        <w:t>, 2022).</w:t>
      </w:r>
    </w:p>
    <w:p w14:paraId="0DF169AE" w14:textId="77777777" w:rsidR="003D57F7" w:rsidRPr="004050A4" w:rsidRDefault="003D57F7" w:rsidP="00E30A94">
      <w:pPr>
        <w:spacing w:line="360" w:lineRule="auto"/>
        <w:jc w:val="both"/>
        <w:rPr>
          <w:rFonts w:ascii="Times New Roman" w:hAnsi="Times New Roman"/>
          <w:sz w:val="24"/>
          <w:szCs w:val="24"/>
        </w:rPr>
      </w:pPr>
    </w:p>
    <w:p w14:paraId="016FFE0C" w14:textId="6C853160" w:rsidR="003D57F7" w:rsidRPr="004050A4" w:rsidRDefault="00E30A94" w:rsidP="00E30A94">
      <w:pPr>
        <w:pStyle w:val="Heading1"/>
        <w:keepLines/>
        <w:pageBreakBefore/>
        <w:spacing w:line="360" w:lineRule="auto"/>
        <w:jc w:val="both"/>
        <w:rPr>
          <w:rFonts w:ascii="Times New Roman" w:hAnsi="Times New Roman"/>
          <w:sz w:val="24"/>
          <w:szCs w:val="24"/>
        </w:rPr>
      </w:pPr>
      <w:bookmarkStart w:id="3" w:name="_Toc240628540"/>
      <w:r w:rsidRPr="004050A4">
        <w:rPr>
          <w:rFonts w:ascii="Times New Roman" w:hAnsi="Times New Roman"/>
          <w:sz w:val="24"/>
          <w:szCs w:val="24"/>
        </w:rPr>
        <w:lastRenderedPageBreak/>
        <w:t>2. Literature and Landscape Review</w:t>
      </w:r>
      <w:bookmarkEnd w:id="3"/>
    </w:p>
    <w:p w14:paraId="4071D0ED" w14:textId="77777777" w:rsidR="003D57F7" w:rsidRPr="004050A4" w:rsidRDefault="003D57F7" w:rsidP="00E30A94">
      <w:pPr>
        <w:shd w:val="clear" w:color="auto" w:fill="538135"/>
        <w:spacing w:line="360" w:lineRule="auto"/>
        <w:jc w:val="both"/>
        <w:rPr>
          <w:rFonts w:ascii="Times New Roman" w:hAnsi="Times New Roman"/>
          <w:sz w:val="24"/>
          <w:szCs w:val="24"/>
        </w:rPr>
      </w:pPr>
    </w:p>
    <w:p w14:paraId="668E48AB" w14:textId="77777777" w:rsidR="00E30A94" w:rsidRPr="004050A4" w:rsidRDefault="00E30A94" w:rsidP="00E30A94">
      <w:pPr>
        <w:pStyle w:val="Heading2"/>
        <w:spacing w:after="120" w:line="360" w:lineRule="auto"/>
        <w:jc w:val="both"/>
        <w:rPr>
          <w:rFonts w:ascii="Times New Roman" w:hAnsi="Times New Roman"/>
          <w:i w:val="0"/>
          <w:iCs w:val="0"/>
          <w:sz w:val="24"/>
          <w:szCs w:val="24"/>
        </w:rPr>
      </w:pPr>
      <w:bookmarkStart w:id="4" w:name="_Toc240628541"/>
      <w:r w:rsidRPr="004050A4">
        <w:rPr>
          <w:rFonts w:ascii="Times New Roman" w:hAnsi="Times New Roman"/>
          <w:i w:val="0"/>
          <w:iCs w:val="0"/>
          <w:sz w:val="24"/>
          <w:szCs w:val="24"/>
        </w:rPr>
        <w:t>2.1 Sustainable travel chatbots in industry and academia</w:t>
      </w:r>
      <w:bookmarkEnd w:id="4"/>
    </w:p>
    <w:p w14:paraId="7B86C267" w14:textId="624DE104" w:rsidR="00E30A94" w:rsidRPr="004050A4" w:rsidRDefault="007E42EB" w:rsidP="00E30A94">
      <w:pPr>
        <w:spacing w:line="360" w:lineRule="auto"/>
        <w:jc w:val="both"/>
        <w:rPr>
          <w:rFonts w:ascii="Times New Roman" w:hAnsi="Times New Roman"/>
          <w:sz w:val="24"/>
          <w:szCs w:val="24"/>
        </w:rPr>
      </w:pPr>
      <w:r w:rsidRPr="007E42EB">
        <w:rPr>
          <w:rFonts w:ascii="Times New Roman" w:hAnsi="Times New Roman"/>
          <w:sz w:val="24"/>
          <w:szCs w:val="24"/>
        </w:rPr>
        <w:t xml:space="preserve">Most existing travel chatbots on the market are now geared towards booking conversions and sustainability, if mentioned at all, is not given as much priority as the cheapest or the quickest option. A limited number of specialist tools and academic prototypes have been developed, in most cases, to include a conversational interface, a carbon calculation API, and an established database of certified accommodation. This consistency is that across this space, carbon estimates are only useful to </w:t>
      </w:r>
      <w:proofErr w:type="spellStart"/>
      <w:r w:rsidRPr="007E42EB">
        <w:rPr>
          <w:rFonts w:ascii="Times New Roman" w:hAnsi="Times New Roman"/>
          <w:sz w:val="24"/>
          <w:szCs w:val="24"/>
        </w:rPr>
        <w:t>travellers</w:t>
      </w:r>
      <w:proofErr w:type="spellEnd"/>
      <w:r w:rsidRPr="007E42EB">
        <w:rPr>
          <w:rFonts w:ascii="Times New Roman" w:hAnsi="Times New Roman"/>
          <w:sz w:val="24"/>
          <w:szCs w:val="24"/>
        </w:rPr>
        <w:t xml:space="preserve"> when they are comparative and </w:t>
      </w:r>
      <w:proofErr w:type="spellStart"/>
      <w:r w:rsidRPr="007E42EB">
        <w:rPr>
          <w:rFonts w:ascii="Times New Roman" w:hAnsi="Times New Roman"/>
          <w:sz w:val="24"/>
          <w:szCs w:val="24"/>
        </w:rPr>
        <w:t>contextualised</w:t>
      </w:r>
      <w:proofErr w:type="spellEnd"/>
      <w:r w:rsidRPr="007E42EB">
        <w:rPr>
          <w:rFonts w:ascii="Times New Roman" w:hAnsi="Times New Roman"/>
          <w:sz w:val="24"/>
          <w:szCs w:val="24"/>
        </w:rPr>
        <w:t>, that is when they come with some baseline to put them in perspective, such as an equivalent flight or an average national commute (Higham, 2021).</w:t>
      </w:r>
    </w:p>
    <w:p w14:paraId="7BDCD40A" w14:textId="77777777" w:rsidR="00E30A94" w:rsidRPr="004050A4" w:rsidRDefault="00E30A94" w:rsidP="00E30A94">
      <w:pPr>
        <w:pStyle w:val="Heading2"/>
        <w:spacing w:after="120" w:line="360" w:lineRule="auto"/>
        <w:jc w:val="both"/>
        <w:rPr>
          <w:rFonts w:ascii="Times New Roman" w:hAnsi="Times New Roman"/>
          <w:i w:val="0"/>
          <w:iCs w:val="0"/>
          <w:sz w:val="24"/>
          <w:szCs w:val="24"/>
        </w:rPr>
      </w:pPr>
      <w:bookmarkStart w:id="5" w:name="_Toc240628542"/>
      <w:r w:rsidRPr="004050A4">
        <w:rPr>
          <w:rFonts w:ascii="Times New Roman" w:hAnsi="Times New Roman"/>
          <w:i w:val="0"/>
          <w:iCs w:val="0"/>
          <w:sz w:val="24"/>
          <w:szCs w:val="24"/>
        </w:rPr>
        <w:t>2.2 NLP, multimodal input, and large language models</w:t>
      </w:r>
      <w:bookmarkEnd w:id="5"/>
    </w:p>
    <w:p w14:paraId="61BF6FC1" w14:textId="1C5D904E" w:rsidR="00E30A94" w:rsidRPr="004050A4" w:rsidRDefault="007E42EB" w:rsidP="00E30A94">
      <w:pPr>
        <w:spacing w:line="360" w:lineRule="auto"/>
        <w:jc w:val="both"/>
        <w:rPr>
          <w:rFonts w:ascii="Times New Roman" w:hAnsi="Times New Roman"/>
          <w:sz w:val="24"/>
          <w:szCs w:val="24"/>
        </w:rPr>
      </w:pPr>
      <w:r w:rsidRPr="007E42EB">
        <w:rPr>
          <w:rFonts w:ascii="Times New Roman" w:hAnsi="Times New Roman"/>
          <w:sz w:val="24"/>
          <w:szCs w:val="24"/>
        </w:rPr>
        <w:t xml:space="preserve">There are two general NLP methods to use for a system like this. The predictable </w:t>
      </w:r>
      <w:proofErr w:type="spellStart"/>
      <w:r w:rsidRPr="007E42EB">
        <w:rPr>
          <w:rFonts w:ascii="Times New Roman" w:hAnsi="Times New Roman"/>
          <w:sz w:val="24"/>
          <w:szCs w:val="24"/>
        </w:rPr>
        <w:t>behaviour</w:t>
      </w:r>
      <w:proofErr w:type="spellEnd"/>
      <w:r w:rsidRPr="007E42EB">
        <w:rPr>
          <w:rFonts w:ascii="Times New Roman" w:hAnsi="Times New Roman"/>
          <w:sz w:val="24"/>
          <w:szCs w:val="24"/>
        </w:rPr>
        <w:t xml:space="preserve">, superfast inference, and complete control of the dialogue policy are particularly relevant for a system under a strict latency constraint (three seconds or less) and a legal constraint to escalate rather than hallucinate: intent-and-entity pipelines, like Rasa's </w:t>
      </w:r>
      <w:proofErr w:type="spellStart"/>
      <w:r w:rsidRPr="007E42EB">
        <w:rPr>
          <w:rFonts w:ascii="Times New Roman" w:hAnsi="Times New Roman"/>
          <w:sz w:val="24"/>
          <w:szCs w:val="24"/>
        </w:rPr>
        <w:t>DIETClassifier</w:t>
      </w:r>
      <w:proofErr w:type="spellEnd"/>
      <w:r w:rsidRPr="007E42EB">
        <w:rPr>
          <w:rFonts w:ascii="Times New Roman" w:hAnsi="Times New Roman"/>
          <w:sz w:val="24"/>
          <w:szCs w:val="24"/>
        </w:rPr>
        <w:t xml:space="preserve"> trained on domain-specific examples, are perfect for that. While they can provide more fluent and flexible language understanding, and run much wider latitude on the different ways that a fact might be presented, they involve risk in a space where factual statements about certifications and emissions need to be verified, not generated. This project adopts the intent-based pipeline as the primary approach to using an NLU engine, with the option of generative capabilities, if they will be used, only for paraphrasing the verified data and not making up new data. While location is not treated as a </w:t>
      </w:r>
      <w:proofErr w:type="gramStart"/>
      <w:r w:rsidRPr="007E42EB">
        <w:rPr>
          <w:rFonts w:ascii="Times New Roman" w:hAnsi="Times New Roman"/>
          <w:sz w:val="24"/>
          <w:szCs w:val="24"/>
        </w:rPr>
        <w:t>first class</w:t>
      </w:r>
      <w:proofErr w:type="gramEnd"/>
      <w:r w:rsidRPr="007E42EB">
        <w:rPr>
          <w:rFonts w:ascii="Times New Roman" w:hAnsi="Times New Roman"/>
          <w:sz w:val="24"/>
          <w:szCs w:val="24"/>
        </w:rPr>
        <w:t xml:space="preserve"> citizen in comparison with text, it is still a </w:t>
      </w:r>
      <w:proofErr w:type="gramStart"/>
      <w:r w:rsidRPr="007E42EB">
        <w:rPr>
          <w:rFonts w:ascii="Times New Roman" w:hAnsi="Times New Roman"/>
          <w:sz w:val="24"/>
          <w:szCs w:val="24"/>
        </w:rPr>
        <w:t>first class</w:t>
      </w:r>
      <w:proofErr w:type="gramEnd"/>
      <w:r w:rsidRPr="007E42EB">
        <w:rPr>
          <w:rFonts w:ascii="Times New Roman" w:hAnsi="Times New Roman"/>
          <w:sz w:val="24"/>
          <w:szCs w:val="24"/>
        </w:rPr>
        <w:t xml:space="preserve"> input as geographical context is a key determinant as to which transport and accommodation choices are appropriate (</w:t>
      </w:r>
      <w:proofErr w:type="spellStart"/>
      <w:r w:rsidRPr="007E42EB">
        <w:rPr>
          <w:rFonts w:ascii="Times New Roman" w:hAnsi="Times New Roman"/>
          <w:sz w:val="24"/>
          <w:szCs w:val="24"/>
        </w:rPr>
        <w:t>Gössling</w:t>
      </w:r>
      <w:proofErr w:type="spellEnd"/>
      <w:r w:rsidRPr="007E42EB">
        <w:rPr>
          <w:rFonts w:ascii="Times New Roman" w:hAnsi="Times New Roman"/>
          <w:sz w:val="24"/>
          <w:szCs w:val="24"/>
        </w:rPr>
        <w:t xml:space="preserve"> and Higham, 2021).</w:t>
      </w:r>
    </w:p>
    <w:p w14:paraId="082F1D27" w14:textId="77777777" w:rsidR="00E30A94" w:rsidRPr="004050A4" w:rsidRDefault="00E30A94" w:rsidP="00E30A94">
      <w:pPr>
        <w:pStyle w:val="Heading2"/>
        <w:spacing w:after="120" w:line="360" w:lineRule="auto"/>
        <w:jc w:val="both"/>
        <w:rPr>
          <w:rFonts w:ascii="Times New Roman" w:hAnsi="Times New Roman"/>
          <w:i w:val="0"/>
          <w:iCs w:val="0"/>
          <w:sz w:val="24"/>
          <w:szCs w:val="24"/>
        </w:rPr>
      </w:pPr>
      <w:bookmarkStart w:id="6" w:name="_Toc240628543"/>
      <w:r w:rsidRPr="004050A4">
        <w:rPr>
          <w:rFonts w:ascii="Times New Roman" w:hAnsi="Times New Roman"/>
          <w:i w:val="0"/>
          <w:iCs w:val="0"/>
          <w:sz w:val="24"/>
          <w:szCs w:val="24"/>
        </w:rPr>
        <w:t xml:space="preserve">2.3 UX and persuasive design for </w:t>
      </w:r>
      <w:proofErr w:type="spellStart"/>
      <w:r w:rsidRPr="004050A4">
        <w:rPr>
          <w:rFonts w:ascii="Times New Roman" w:hAnsi="Times New Roman"/>
          <w:i w:val="0"/>
          <w:iCs w:val="0"/>
          <w:sz w:val="24"/>
          <w:szCs w:val="24"/>
        </w:rPr>
        <w:t>behaviour</w:t>
      </w:r>
      <w:proofErr w:type="spellEnd"/>
      <w:r w:rsidRPr="004050A4">
        <w:rPr>
          <w:rFonts w:ascii="Times New Roman" w:hAnsi="Times New Roman"/>
          <w:i w:val="0"/>
          <w:iCs w:val="0"/>
          <w:sz w:val="24"/>
          <w:szCs w:val="24"/>
        </w:rPr>
        <w:t xml:space="preserve"> change</w:t>
      </w:r>
      <w:bookmarkEnd w:id="6"/>
    </w:p>
    <w:p w14:paraId="127E1313" w14:textId="437B2420" w:rsidR="00E30A94" w:rsidRPr="004050A4" w:rsidRDefault="007E42EB" w:rsidP="00E30A94">
      <w:pPr>
        <w:spacing w:line="360" w:lineRule="auto"/>
        <w:jc w:val="both"/>
        <w:rPr>
          <w:rFonts w:ascii="Times New Roman" w:hAnsi="Times New Roman"/>
          <w:sz w:val="24"/>
          <w:szCs w:val="24"/>
        </w:rPr>
      </w:pPr>
      <w:r w:rsidRPr="007E42EB">
        <w:rPr>
          <w:rFonts w:ascii="Times New Roman" w:hAnsi="Times New Roman"/>
          <w:sz w:val="24"/>
          <w:szCs w:val="24"/>
        </w:rPr>
        <w:t xml:space="preserve">Choosing the lower carbon-option is a persuasion problem and not just an information problem. The literature on </w:t>
      </w:r>
      <w:proofErr w:type="spellStart"/>
      <w:r w:rsidRPr="007E42EB">
        <w:rPr>
          <w:rFonts w:ascii="Times New Roman" w:hAnsi="Times New Roman"/>
          <w:sz w:val="24"/>
          <w:szCs w:val="24"/>
        </w:rPr>
        <w:t>behaviour</w:t>
      </w:r>
      <w:proofErr w:type="spellEnd"/>
      <w:r w:rsidRPr="007E42EB">
        <w:rPr>
          <w:rFonts w:ascii="Times New Roman" w:hAnsi="Times New Roman"/>
          <w:sz w:val="24"/>
          <w:szCs w:val="24"/>
        </w:rPr>
        <w:t xml:space="preserve"> change identifies several design levers that transcribe to a chat </w:t>
      </w:r>
      <w:r w:rsidRPr="007E42EB">
        <w:rPr>
          <w:rFonts w:ascii="Times New Roman" w:hAnsi="Times New Roman"/>
          <w:sz w:val="24"/>
          <w:szCs w:val="24"/>
        </w:rPr>
        <w:lastRenderedPageBreak/>
        <w:t xml:space="preserve">interface: making the desired option the easiest (e.g. the lowest-emission option appears first, instead of having the user make an effort to find it); frames the issue in comparison terms (e.g. this train emits about 1/4 of the emissions of the same flight); and refrains from guilt-based messages, which typically lead to disengagement rather than </w:t>
      </w:r>
      <w:proofErr w:type="spellStart"/>
      <w:r w:rsidRPr="007E42EB">
        <w:rPr>
          <w:rFonts w:ascii="Times New Roman" w:hAnsi="Times New Roman"/>
          <w:sz w:val="24"/>
          <w:szCs w:val="24"/>
        </w:rPr>
        <w:t>behaviour</w:t>
      </w:r>
      <w:proofErr w:type="spellEnd"/>
      <w:r w:rsidRPr="007E42EB">
        <w:rPr>
          <w:rFonts w:ascii="Times New Roman" w:hAnsi="Times New Roman"/>
          <w:sz w:val="24"/>
          <w:szCs w:val="24"/>
        </w:rPr>
        <w:t xml:space="preserve"> change. These principles are reflected in the </w:t>
      </w:r>
      <w:proofErr w:type="spellStart"/>
      <w:r w:rsidRPr="007E42EB">
        <w:rPr>
          <w:rFonts w:ascii="Times New Roman" w:hAnsi="Times New Roman"/>
          <w:sz w:val="24"/>
          <w:szCs w:val="24"/>
        </w:rPr>
        <w:t>colour</w:t>
      </w:r>
      <w:proofErr w:type="spellEnd"/>
      <w:r w:rsidRPr="007E42EB">
        <w:rPr>
          <w:rFonts w:ascii="Times New Roman" w:hAnsi="Times New Roman"/>
          <w:sz w:val="24"/>
          <w:szCs w:val="24"/>
        </w:rPr>
        <w:t xml:space="preserve"> coded emissions cards and ranked recommendation lists that are detailed later in this report (Li and Wu, 2020).</w:t>
      </w:r>
    </w:p>
    <w:p w14:paraId="09AE7255" w14:textId="77777777" w:rsidR="00E30A94" w:rsidRPr="004050A4" w:rsidRDefault="00E30A94" w:rsidP="00E30A94">
      <w:pPr>
        <w:pStyle w:val="Heading2"/>
        <w:spacing w:after="120" w:line="360" w:lineRule="auto"/>
        <w:jc w:val="both"/>
        <w:rPr>
          <w:rFonts w:ascii="Times New Roman" w:hAnsi="Times New Roman"/>
          <w:i w:val="0"/>
          <w:iCs w:val="0"/>
          <w:sz w:val="24"/>
          <w:szCs w:val="24"/>
        </w:rPr>
      </w:pPr>
      <w:bookmarkStart w:id="7" w:name="_Toc240628544"/>
      <w:r w:rsidRPr="004050A4">
        <w:rPr>
          <w:rFonts w:ascii="Times New Roman" w:hAnsi="Times New Roman"/>
          <w:i w:val="0"/>
          <w:iCs w:val="0"/>
          <w:sz w:val="24"/>
          <w:szCs w:val="24"/>
        </w:rPr>
        <w:t>2.4 Ethical concerns: greenwashing, privacy, accessibility, inclusivity</w:t>
      </w:r>
      <w:bookmarkEnd w:id="7"/>
    </w:p>
    <w:p w14:paraId="0464E3BA" w14:textId="580B7774" w:rsidR="00E30A94" w:rsidRPr="004050A4" w:rsidRDefault="007E42EB" w:rsidP="00E30A94">
      <w:pPr>
        <w:spacing w:line="360" w:lineRule="auto"/>
        <w:jc w:val="both"/>
        <w:rPr>
          <w:rFonts w:ascii="Times New Roman" w:hAnsi="Times New Roman"/>
          <w:sz w:val="24"/>
          <w:szCs w:val="24"/>
        </w:rPr>
      </w:pPr>
      <w:r w:rsidRPr="007E42EB">
        <w:rPr>
          <w:rFonts w:ascii="Times New Roman" w:hAnsi="Times New Roman"/>
          <w:sz w:val="24"/>
          <w:szCs w:val="24"/>
        </w:rPr>
        <w:t xml:space="preserve">The following are four ethics risks that are found throughout the literature around sustainable travel technology and which are explicitly tackled in this design. The problem of greenwashing is the risk of a system providing an option as green based on marketing claims but not independent verification; this project tackles it by differentiating, in all responses, between figures from a live, auditable API and figures from a curated static dataset; and by refusing to call anything green without a named certification body. Data privacy is considered: trip communications disclose travel dates, financial information and, at times, health related accessibility requirements – these are subject to the GDPR principles of </w:t>
      </w:r>
      <w:proofErr w:type="spellStart"/>
      <w:r w:rsidRPr="007E42EB">
        <w:rPr>
          <w:rFonts w:ascii="Times New Roman" w:hAnsi="Times New Roman"/>
          <w:sz w:val="24"/>
          <w:szCs w:val="24"/>
        </w:rPr>
        <w:t>minimisation</w:t>
      </w:r>
      <w:proofErr w:type="spellEnd"/>
      <w:r w:rsidRPr="007E42EB">
        <w:rPr>
          <w:rFonts w:ascii="Times New Roman" w:hAnsi="Times New Roman"/>
          <w:sz w:val="24"/>
          <w:szCs w:val="24"/>
        </w:rPr>
        <w:t xml:space="preserve"> and purpose limitation. The concern of accessibility arises as it is possible to build a text and button-based chat interface that may exclude users of assistive technology if it is not designed with screen reader semantics in mind. This is further extended to language, income level and physical ability, none of which should be a reason for a </w:t>
      </w:r>
      <w:proofErr w:type="spellStart"/>
      <w:r w:rsidRPr="007E42EB">
        <w:rPr>
          <w:rFonts w:ascii="Times New Roman" w:hAnsi="Times New Roman"/>
          <w:sz w:val="24"/>
          <w:szCs w:val="24"/>
        </w:rPr>
        <w:t>traveller</w:t>
      </w:r>
      <w:proofErr w:type="spellEnd"/>
      <w:r w:rsidRPr="007E42EB">
        <w:rPr>
          <w:rFonts w:ascii="Times New Roman" w:hAnsi="Times New Roman"/>
          <w:sz w:val="24"/>
          <w:szCs w:val="24"/>
        </w:rPr>
        <w:t xml:space="preserve"> to not receive a useful recommendation (Pai et al., 2020).</w:t>
      </w:r>
    </w:p>
    <w:p w14:paraId="2D80F691" w14:textId="77777777" w:rsidR="00E30A94" w:rsidRPr="004050A4" w:rsidRDefault="00E30A94" w:rsidP="00E30A94">
      <w:pPr>
        <w:pStyle w:val="Heading2"/>
        <w:spacing w:after="120" w:line="360" w:lineRule="auto"/>
        <w:jc w:val="both"/>
        <w:rPr>
          <w:rFonts w:ascii="Times New Roman" w:hAnsi="Times New Roman"/>
          <w:i w:val="0"/>
          <w:iCs w:val="0"/>
          <w:sz w:val="24"/>
          <w:szCs w:val="24"/>
        </w:rPr>
      </w:pPr>
      <w:bookmarkStart w:id="8" w:name="_Toc240628545"/>
      <w:r w:rsidRPr="004050A4">
        <w:rPr>
          <w:rFonts w:ascii="Times New Roman" w:hAnsi="Times New Roman"/>
          <w:i w:val="0"/>
          <w:iCs w:val="0"/>
          <w:sz w:val="24"/>
          <w:szCs w:val="24"/>
        </w:rPr>
        <w:t>2.5 Gaps, opportunities and risks identified</w:t>
      </w:r>
      <w:bookmarkEnd w:id="8"/>
    </w:p>
    <w:p w14:paraId="6968E146" w14:textId="39040CC5" w:rsidR="00037A8F" w:rsidRPr="004050A4" w:rsidRDefault="007E42EB" w:rsidP="00E30A94">
      <w:pPr>
        <w:spacing w:line="360" w:lineRule="auto"/>
        <w:jc w:val="both"/>
        <w:rPr>
          <w:rFonts w:ascii="Times New Roman" w:hAnsi="Times New Roman"/>
          <w:sz w:val="24"/>
          <w:szCs w:val="24"/>
        </w:rPr>
      </w:pPr>
      <w:r w:rsidRPr="007E42EB">
        <w:rPr>
          <w:rFonts w:ascii="Times New Roman" w:hAnsi="Times New Roman"/>
          <w:sz w:val="24"/>
          <w:szCs w:val="24"/>
        </w:rPr>
        <w:t xml:space="preserve">This project addresses three persistent gaps as opportunities as identified in the review. Existing tools seldom reveal that they are uncertain about the amount of carbon, presenting a single number as if it were an exact value, don't explain why one option is better than another so the user can judge and challenge the recommendation, and seldom give a clear and dignified way to seek human assistance when the automated system is at its limits of competence. The risks are if the carbon is overly confident it could lead a </w:t>
      </w:r>
      <w:proofErr w:type="spellStart"/>
      <w:r w:rsidRPr="007E42EB">
        <w:rPr>
          <w:rFonts w:ascii="Times New Roman" w:hAnsi="Times New Roman"/>
          <w:sz w:val="24"/>
          <w:szCs w:val="24"/>
        </w:rPr>
        <w:t>traveller</w:t>
      </w:r>
      <w:proofErr w:type="spellEnd"/>
      <w:r w:rsidRPr="007E42EB">
        <w:rPr>
          <w:rFonts w:ascii="Times New Roman" w:hAnsi="Times New Roman"/>
          <w:sz w:val="24"/>
          <w:szCs w:val="24"/>
        </w:rPr>
        <w:t xml:space="preserve"> to make a worse choice than if they had been honest about what they were doing, and if the escalation path is poorly designed it could leave a user with a complex travel plan with no options available (Bunk et al., 2020). Another opportunity for improvement highlighted in the review relates to the management of uncertainty. Instead of a </w:t>
      </w:r>
      <w:r w:rsidRPr="007E42EB">
        <w:rPr>
          <w:rFonts w:ascii="Times New Roman" w:hAnsi="Times New Roman"/>
          <w:sz w:val="24"/>
          <w:szCs w:val="24"/>
        </w:rPr>
        <w:lastRenderedPageBreak/>
        <w:t xml:space="preserve">single emissions figure as a hard fact, a good system can provide some boundaries to the emission number, and the assumptions used to derive it, such as the distance travelled, type of aircraft used, whether it was an average aircraft or a specific type, and the confidence level of the underlying data. This level of transparency helps to prevent the ‘greenwashing' accusations that the system could face when it comes to the trust placed in it by the </w:t>
      </w:r>
      <w:proofErr w:type="spellStart"/>
      <w:r w:rsidRPr="007E42EB">
        <w:rPr>
          <w:rFonts w:ascii="Times New Roman" w:hAnsi="Times New Roman"/>
          <w:sz w:val="24"/>
          <w:szCs w:val="24"/>
        </w:rPr>
        <w:t>traveller</w:t>
      </w:r>
      <w:proofErr w:type="spellEnd"/>
      <w:r w:rsidRPr="007E42EB">
        <w:rPr>
          <w:rFonts w:ascii="Times New Roman" w:hAnsi="Times New Roman"/>
          <w:sz w:val="24"/>
          <w:szCs w:val="24"/>
        </w:rPr>
        <w:t xml:space="preserve">, and, crucially, when it comes to </w:t>
      </w:r>
      <w:proofErr w:type="spellStart"/>
      <w:r w:rsidRPr="007E42EB">
        <w:rPr>
          <w:rFonts w:ascii="Times New Roman" w:hAnsi="Times New Roman"/>
          <w:sz w:val="24"/>
          <w:szCs w:val="24"/>
        </w:rPr>
        <w:t>behaviour</w:t>
      </w:r>
      <w:proofErr w:type="spellEnd"/>
      <w:r w:rsidRPr="007E42EB">
        <w:rPr>
          <w:rFonts w:ascii="Times New Roman" w:hAnsi="Times New Roman"/>
          <w:sz w:val="24"/>
          <w:szCs w:val="24"/>
        </w:rPr>
        <w:t xml:space="preserve"> change, this level of trust is correlated with long-term as opposed to short-term decision shifts. Incorporating this principle, </w:t>
      </w:r>
      <w:proofErr w:type="spellStart"/>
      <w:r w:rsidRPr="007E42EB">
        <w:rPr>
          <w:rFonts w:ascii="Times New Roman" w:hAnsi="Times New Roman"/>
          <w:sz w:val="24"/>
          <w:szCs w:val="24"/>
        </w:rPr>
        <w:t>EcoTrip</w:t>
      </w:r>
      <w:proofErr w:type="spellEnd"/>
      <w:r w:rsidRPr="007E42EB">
        <w:rPr>
          <w:rFonts w:ascii="Times New Roman" w:hAnsi="Times New Roman"/>
          <w:sz w:val="24"/>
          <w:szCs w:val="24"/>
        </w:rPr>
        <w:t xml:space="preserve"> Advisor clearly marks every figure with the source, separating a live API result from an indicative estimate as a "fallback" option (Majid et al., 2024).</w:t>
      </w:r>
    </w:p>
    <w:p w14:paraId="7797232D" w14:textId="77777777" w:rsidR="003D57F7" w:rsidRPr="004050A4" w:rsidRDefault="003D57F7" w:rsidP="00E30A94">
      <w:pPr>
        <w:spacing w:line="360" w:lineRule="auto"/>
        <w:jc w:val="both"/>
        <w:rPr>
          <w:rFonts w:ascii="Times New Roman" w:hAnsi="Times New Roman"/>
          <w:sz w:val="24"/>
          <w:szCs w:val="24"/>
        </w:rPr>
      </w:pPr>
    </w:p>
    <w:p w14:paraId="7C2D7300" w14:textId="0A69229B" w:rsidR="003D57F7" w:rsidRPr="004050A4" w:rsidRDefault="00E30A94" w:rsidP="00E30A94">
      <w:pPr>
        <w:pStyle w:val="Heading1"/>
        <w:keepLines/>
        <w:pageBreakBefore/>
        <w:spacing w:line="360" w:lineRule="auto"/>
        <w:jc w:val="both"/>
        <w:rPr>
          <w:rFonts w:ascii="Times New Roman" w:hAnsi="Times New Roman"/>
          <w:sz w:val="24"/>
          <w:szCs w:val="24"/>
        </w:rPr>
      </w:pPr>
      <w:bookmarkStart w:id="9" w:name="_Toc240628546"/>
      <w:r w:rsidRPr="004050A4">
        <w:rPr>
          <w:rFonts w:ascii="Times New Roman" w:hAnsi="Times New Roman"/>
          <w:sz w:val="24"/>
          <w:szCs w:val="24"/>
        </w:rPr>
        <w:lastRenderedPageBreak/>
        <w:t>3. Functional and Non-Functional Requirements</w:t>
      </w:r>
      <w:bookmarkEnd w:id="9"/>
    </w:p>
    <w:p w14:paraId="76A1B85D" w14:textId="77777777" w:rsidR="003D57F7" w:rsidRPr="004050A4" w:rsidRDefault="003D57F7" w:rsidP="00E30A94">
      <w:pPr>
        <w:shd w:val="clear" w:color="auto" w:fill="538135"/>
        <w:spacing w:line="360" w:lineRule="auto"/>
        <w:jc w:val="both"/>
        <w:rPr>
          <w:rFonts w:ascii="Times New Roman" w:hAnsi="Times New Roman"/>
          <w:sz w:val="24"/>
          <w:szCs w:val="24"/>
        </w:rPr>
      </w:pPr>
    </w:p>
    <w:p w14:paraId="478D0090" w14:textId="77777777" w:rsidR="00E30A94" w:rsidRPr="004050A4" w:rsidRDefault="00E30A94" w:rsidP="00E30A94">
      <w:pPr>
        <w:pStyle w:val="Heading2"/>
        <w:spacing w:after="120" w:line="360" w:lineRule="auto"/>
        <w:jc w:val="both"/>
        <w:rPr>
          <w:rFonts w:ascii="Times New Roman" w:hAnsi="Times New Roman"/>
          <w:i w:val="0"/>
          <w:iCs w:val="0"/>
          <w:sz w:val="24"/>
          <w:szCs w:val="24"/>
        </w:rPr>
      </w:pPr>
      <w:bookmarkStart w:id="10" w:name="_Toc240628547"/>
      <w:r w:rsidRPr="004050A4">
        <w:rPr>
          <w:rFonts w:ascii="Times New Roman" w:hAnsi="Times New Roman"/>
          <w:i w:val="0"/>
          <w:iCs w:val="0"/>
          <w:sz w:val="24"/>
          <w:szCs w:val="24"/>
        </w:rPr>
        <w:t>3.1 Functional requirements</w:t>
      </w:r>
      <w:bookmarkEnd w:id="10"/>
    </w:p>
    <w:p w14:paraId="075B702E" w14:textId="77777777"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sz w:val="24"/>
          <w:szCs w:val="24"/>
        </w:rPr>
        <w:t>The system's functional scope, implemented directly in the accompanying Rasa project, comprises the following core modules:</w:t>
      </w:r>
    </w:p>
    <w:p w14:paraId="59EB3C59" w14:textId="5FB087F7" w:rsidR="00E30A94" w:rsidRPr="004050A4" w:rsidRDefault="00E30A94" w:rsidP="00E30A94">
      <w:pPr>
        <w:pStyle w:val="ListParagraph"/>
        <w:numPr>
          <w:ilvl w:val="0"/>
          <w:numId w:val="2"/>
        </w:numPr>
        <w:spacing w:after="100" w:line="360" w:lineRule="auto"/>
        <w:jc w:val="both"/>
        <w:rPr>
          <w:sz w:val="24"/>
          <w:szCs w:val="24"/>
        </w:rPr>
      </w:pPr>
      <w:r w:rsidRPr="004050A4">
        <w:rPr>
          <w:sz w:val="24"/>
          <w:szCs w:val="24"/>
        </w:rPr>
        <w:t>Trip intake with adaptive questioning-gathers destination, dates, budget and sustainability preference across multiple turns, only asking for information not already supplied.</w:t>
      </w:r>
    </w:p>
    <w:p w14:paraId="3076FF8B" w14:textId="124A2F98" w:rsidR="00E30A94" w:rsidRPr="004050A4" w:rsidRDefault="00E30A94" w:rsidP="00E30A94">
      <w:pPr>
        <w:pStyle w:val="ListParagraph"/>
        <w:numPr>
          <w:ilvl w:val="0"/>
          <w:numId w:val="2"/>
        </w:numPr>
        <w:spacing w:after="100" w:line="360" w:lineRule="auto"/>
        <w:jc w:val="both"/>
        <w:rPr>
          <w:sz w:val="24"/>
          <w:szCs w:val="24"/>
        </w:rPr>
      </w:pPr>
      <w:r w:rsidRPr="004050A4">
        <w:rPr>
          <w:sz w:val="24"/>
          <w:szCs w:val="24"/>
        </w:rPr>
        <w:t>Location detection-resolves a free-text destination or device GPS coordinates into a location usable by downstream routing and emissions queries.</w:t>
      </w:r>
    </w:p>
    <w:p w14:paraId="60364FD6" w14:textId="6BA8C7E3" w:rsidR="00E30A94" w:rsidRPr="004050A4" w:rsidRDefault="00E30A94" w:rsidP="00E30A94">
      <w:pPr>
        <w:pStyle w:val="ListParagraph"/>
        <w:numPr>
          <w:ilvl w:val="0"/>
          <w:numId w:val="2"/>
        </w:numPr>
        <w:spacing w:after="100" w:line="360" w:lineRule="auto"/>
        <w:jc w:val="both"/>
        <w:rPr>
          <w:sz w:val="24"/>
          <w:szCs w:val="24"/>
        </w:rPr>
      </w:pPr>
      <w:r w:rsidRPr="004050A4">
        <w:rPr>
          <w:sz w:val="24"/>
          <w:szCs w:val="24"/>
        </w:rPr>
        <w:t>Verified information retrieval-queries external APIs (</w:t>
      </w:r>
      <w:proofErr w:type="spellStart"/>
      <w:r w:rsidRPr="004050A4">
        <w:rPr>
          <w:sz w:val="24"/>
          <w:szCs w:val="24"/>
        </w:rPr>
        <w:t>Climatiq</w:t>
      </w:r>
      <w:proofErr w:type="spellEnd"/>
      <w:r w:rsidRPr="004050A4">
        <w:rPr>
          <w:sz w:val="24"/>
          <w:szCs w:val="24"/>
        </w:rPr>
        <w:t xml:space="preserve"> for emissions, Amadeus for hotel and flight inventory) and falls back to a curated, clearly labelled static dataset where no reliable free API exists, such as cross-destination eco-certification listings.</w:t>
      </w:r>
    </w:p>
    <w:p w14:paraId="1EA1A481" w14:textId="0FC0F633" w:rsidR="00E30A94" w:rsidRPr="004050A4" w:rsidRDefault="00E30A94" w:rsidP="00E30A94">
      <w:pPr>
        <w:pStyle w:val="ListParagraph"/>
        <w:numPr>
          <w:ilvl w:val="0"/>
          <w:numId w:val="2"/>
        </w:numPr>
        <w:spacing w:after="100" w:line="360" w:lineRule="auto"/>
        <w:jc w:val="both"/>
        <w:rPr>
          <w:sz w:val="24"/>
          <w:szCs w:val="24"/>
        </w:rPr>
      </w:pPr>
      <w:r w:rsidRPr="004050A4">
        <w:rPr>
          <w:sz w:val="24"/>
          <w:szCs w:val="24"/>
        </w:rPr>
        <w:t>Human advisor escalation-packages the full conversation context, collected slots and any ranked recommendations into a structured handover payload whenever a user requests a human, or whenever automated clarification fails twice in a row.</w:t>
      </w:r>
    </w:p>
    <w:p w14:paraId="3A30A196" w14:textId="48D49A22" w:rsidR="00E30A94" w:rsidRPr="004050A4" w:rsidRDefault="00E30A94" w:rsidP="00E30A94">
      <w:pPr>
        <w:pStyle w:val="ListParagraph"/>
        <w:numPr>
          <w:ilvl w:val="0"/>
          <w:numId w:val="2"/>
        </w:numPr>
        <w:spacing w:after="100" w:line="360" w:lineRule="auto"/>
        <w:jc w:val="both"/>
        <w:rPr>
          <w:sz w:val="24"/>
          <w:szCs w:val="24"/>
        </w:rPr>
      </w:pPr>
      <w:r w:rsidRPr="004050A4">
        <w:rPr>
          <w:sz w:val="24"/>
          <w:szCs w:val="24"/>
        </w:rPr>
        <w:t>Error recovery-a two-stage clarification flow that re-prompts with constrained quick-reply options before escalating, so that no user is left in an unresolved conversational loop</w:t>
      </w:r>
      <w:r w:rsidR="007E42EB">
        <w:rPr>
          <w:sz w:val="24"/>
          <w:szCs w:val="24"/>
        </w:rPr>
        <w:t xml:space="preserve"> </w:t>
      </w:r>
      <w:r w:rsidR="007E42EB" w:rsidRPr="007E42EB">
        <w:rPr>
          <w:sz w:val="24"/>
          <w:szCs w:val="24"/>
          <w:lang w:val="en-US"/>
        </w:rPr>
        <w:t>(Juho et al., 2023)</w:t>
      </w:r>
      <w:r w:rsidRPr="004050A4">
        <w:rPr>
          <w:sz w:val="24"/>
          <w:szCs w:val="24"/>
        </w:rPr>
        <w:t>.</w:t>
      </w:r>
    </w:p>
    <w:p w14:paraId="76B3BE39" w14:textId="77777777" w:rsidR="00E30A94" w:rsidRPr="004050A4" w:rsidRDefault="00E30A94" w:rsidP="00E30A94">
      <w:pPr>
        <w:pStyle w:val="Heading2"/>
        <w:spacing w:after="120" w:line="360" w:lineRule="auto"/>
        <w:jc w:val="both"/>
        <w:rPr>
          <w:rFonts w:ascii="Times New Roman" w:hAnsi="Times New Roman"/>
          <w:i w:val="0"/>
          <w:iCs w:val="0"/>
          <w:sz w:val="24"/>
          <w:szCs w:val="24"/>
        </w:rPr>
      </w:pPr>
      <w:bookmarkStart w:id="11" w:name="_Toc240628548"/>
      <w:r w:rsidRPr="004050A4">
        <w:rPr>
          <w:rFonts w:ascii="Times New Roman" w:hAnsi="Times New Roman"/>
          <w:i w:val="0"/>
          <w:iCs w:val="0"/>
          <w:sz w:val="24"/>
          <w:szCs w:val="24"/>
        </w:rPr>
        <w:t xml:space="preserve">3.2 </w:t>
      </w:r>
      <w:proofErr w:type="gramStart"/>
      <w:r w:rsidRPr="004050A4">
        <w:rPr>
          <w:rFonts w:ascii="Times New Roman" w:hAnsi="Times New Roman"/>
          <w:i w:val="0"/>
          <w:iCs w:val="0"/>
          <w:sz w:val="24"/>
          <w:szCs w:val="24"/>
        </w:rPr>
        <w:t>Non-functional</w:t>
      </w:r>
      <w:proofErr w:type="gramEnd"/>
      <w:r w:rsidRPr="004050A4">
        <w:rPr>
          <w:rFonts w:ascii="Times New Roman" w:hAnsi="Times New Roman"/>
          <w:i w:val="0"/>
          <w:iCs w:val="0"/>
          <w:sz w:val="24"/>
          <w:szCs w:val="24"/>
        </w:rPr>
        <w:t xml:space="preserve"> requirements</w:t>
      </w:r>
      <w:bookmarkEnd w:id="11"/>
    </w:p>
    <w:p w14:paraId="68957C87" w14:textId="77777777"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sz w:val="24"/>
          <w:szCs w:val="24"/>
        </w:rPr>
        <w:t xml:space="preserve">Non-functional requirements are treated as design constraints rather than afterthoughts, and are </w:t>
      </w:r>
      <w:proofErr w:type="spellStart"/>
      <w:r w:rsidRPr="004050A4">
        <w:rPr>
          <w:rFonts w:ascii="Times New Roman" w:hAnsi="Times New Roman"/>
          <w:sz w:val="24"/>
          <w:szCs w:val="24"/>
        </w:rPr>
        <w:t>summarised</w:t>
      </w:r>
      <w:proofErr w:type="spellEnd"/>
      <w:r w:rsidRPr="004050A4">
        <w:rPr>
          <w:rFonts w:ascii="Times New Roman" w:hAnsi="Times New Roman"/>
          <w:sz w:val="24"/>
          <w:szCs w:val="24"/>
        </w:rPr>
        <w:t xml:space="preserve"> in the table below alongside how each is met in the implementation.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00"/>
      </w:tblGrid>
      <w:tr w:rsidR="00E30A94" w:rsidRPr="004050A4" w14:paraId="11C4D7C2" w14:textId="77777777" w:rsidTr="00FD450A">
        <w:tc>
          <w:tcPr>
            <w:tcW w:w="2400" w:type="dxa"/>
            <w:shd w:val="clear" w:color="auto" w:fill="2E5339"/>
          </w:tcPr>
          <w:p w14:paraId="49D72F91" w14:textId="77777777"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b/>
                <w:bCs/>
                <w:color w:val="FFFFFF"/>
                <w:sz w:val="24"/>
                <w:szCs w:val="24"/>
              </w:rPr>
              <w:t>Requirement</w:t>
            </w:r>
          </w:p>
        </w:tc>
        <w:tc>
          <w:tcPr>
            <w:tcW w:w="3000" w:type="dxa"/>
            <w:shd w:val="clear" w:color="auto" w:fill="2E5339"/>
          </w:tcPr>
          <w:p w14:paraId="5F48B66D" w14:textId="77777777"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b/>
                <w:bCs/>
                <w:color w:val="FFFFFF"/>
                <w:sz w:val="24"/>
                <w:szCs w:val="24"/>
              </w:rPr>
              <w:t>Target</w:t>
            </w:r>
          </w:p>
        </w:tc>
        <w:tc>
          <w:tcPr>
            <w:tcW w:w="3600" w:type="dxa"/>
            <w:shd w:val="clear" w:color="auto" w:fill="2E5339"/>
          </w:tcPr>
          <w:p w14:paraId="038B4AE5" w14:textId="77777777"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b/>
                <w:bCs/>
                <w:color w:val="FFFFFF"/>
                <w:sz w:val="24"/>
                <w:szCs w:val="24"/>
              </w:rPr>
              <w:t>How it is met</w:t>
            </w:r>
          </w:p>
        </w:tc>
      </w:tr>
      <w:tr w:rsidR="00E30A94" w:rsidRPr="004050A4" w14:paraId="66BC02DF" w14:textId="77777777" w:rsidTr="00FD450A">
        <w:tc>
          <w:tcPr>
            <w:tcW w:w="2400" w:type="dxa"/>
          </w:tcPr>
          <w:p w14:paraId="4795F987" w14:textId="77777777"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color w:val="000000"/>
                <w:sz w:val="24"/>
                <w:szCs w:val="24"/>
              </w:rPr>
              <w:t>Usability</w:t>
            </w:r>
          </w:p>
        </w:tc>
        <w:tc>
          <w:tcPr>
            <w:tcW w:w="3000" w:type="dxa"/>
          </w:tcPr>
          <w:p w14:paraId="5F9297E4" w14:textId="77777777"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color w:val="000000"/>
                <w:sz w:val="24"/>
                <w:szCs w:val="24"/>
              </w:rPr>
              <w:t>Clear language, low cognitive load</w:t>
            </w:r>
          </w:p>
        </w:tc>
        <w:tc>
          <w:tcPr>
            <w:tcW w:w="3600" w:type="dxa"/>
          </w:tcPr>
          <w:p w14:paraId="15D9FC98" w14:textId="77777777"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color w:val="000000"/>
                <w:sz w:val="24"/>
                <w:szCs w:val="24"/>
              </w:rPr>
              <w:t>Short adaptive questions, quick-reply buttons, tooltips on sustainability scores</w:t>
            </w:r>
          </w:p>
        </w:tc>
      </w:tr>
      <w:tr w:rsidR="00E30A94" w:rsidRPr="004050A4" w14:paraId="33BC7C33" w14:textId="77777777" w:rsidTr="00FD450A">
        <w:tc>
          <w:tcPr>
            <w:tcW w:w="2400" w:type="dxa"/>
          </w:tcPr>
          <w:p w14:paraId="55C712EE" w14:textId="77777777"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color w:val="000000"/>
                <w:sz w:val="24"/>
                <w:szCs w:val="24"/>
              </w:rPr>
              <w:lastRenderedPageBreak/>
              <w:t>Reliability</w:t>
            </w:r>
          </w:p>
        </w:tc>
        <w:tc>
          <w:tcPr>
            <w:tcW w:w="3000" w:type="dxa"/>
          </w:tcPr>
          <w:p w14:paraId="512E2035" w14:textId="77777777"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color w:val="000000"/>
                <w:sz w:val="24"/>
                <w:szCs w:val="24"/>
              </w:rPr>
              <w:t>Consistent across load and devices</w:t>
            </w:r>
          </w:p>
        </w:tc>
        <w:tc>
          <w:tcPr>
            <w:tcW w:w="3600" w:type="dxa"/>
          </w:tcPr>
          <w:p w14:paraId="719672BC" w14:textId="77777777"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color w:val="000000"/>
                <w:sz w:val="24"/>
                <w:szCs w:val="24"/>
              </w:rPr>
              <w:t xml:space="preserve">Stateless action server, </w:t>
            </w:r>
            <w:proofErr w:type="spellStart"/>
            <w:r w:rsidRPr="004050A4">
              <w:rPr>
                <w:rFonts w:ascii="Times New Roman" w:hAnsi="Times New Roman"/>
                <w:color w:val="000000"/>
                <w:sz w:val="24"/>
                <w:szCs w:val="24"/>
              </w:rPr>
              <w:t>containerised</w:t>
            </w:r>
            <w:proofErr w:type="spellEnd"/>
            <w:r w:rsidRPr="004050A4">
              <w:rPr>
                <w:rFonts w:ascii="Times New Roman" w:hAnsi="Times New Roman"/>
                <w:color w:val="000000"/>
                <w:sz w:val="24"/>
                <w:szCs w:val="24"/>
              </w:rPr>
              <w:t xml:space="preserve"> deployment, responsive </w:t>
            </w:r>
            <w:proofErr w:type="spellStart"/>
            <w:r w:rsidRPr="004050A4">
              <w:rPr>
                <w:rFonts w:ascii="Times New Roman" w:hAnsi="Times New Roman"/>
                <w:color w:val="000000"/>
                <w:sz w:val="24"/>
                <w:szCs w:val="24"/>
              </w:rPr>
              <w:t>Streamlit</w:t>
            </w:r>
            <w:proofErr w:type="spellEnd"/>
            <w:r w:rsidRPr="004050A4">
              <w:rPr>
                <w:rFonts w:ascii="Times New Roman" w:hAnsi="Times New Roman"/>
                <w:color w:val="000000"/>
                <w:sz w:val="24"/>
                <w:szCs w:val="24"/>
              </w:rPr>
              <w:t>/React front end</w:t>
            </w:r>
          </w:p>
        </w:tc>
      </w:tr>
      <w:tr w:rsidR="00E30A94" w:rsidRPr="004050A4" w14:paraId="375162AE" w14:textId="77777777" w:rsidTr="00FD450A">
        <w:tc>
          <w:tcPr>
            <w:tcW w:w="2400" w:type="dxa"/>
          </w:tcPr>
          <w:p w14:paraId="60F58B90" w14:textId="77777777"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color w:val="000000"/>
                <w:sz w:val="24"/>
                <w:szCs w:val="24"/>
              </w:rPr>
              <w:t>Response latency</w:t>
            </w:r>
          </w:p>
        </w:tc>
        <w:tc>
          <w:tcPr>
            <w:tcW w:w="3000" w:type="dxa"/>
          </w:tcPr>
          <w:p w14:paraId="46F807C0" w14:textId="77777777"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color w:val="000000"/>
                <w:sz w:val="24"/>
                <w:szCs w:val="24"/>
              </w:rPr>
              <w:t>&lt; 3 seconds for critical turns</w:t>
            </w:r>
          </w:p>
        </w:tc>
        <w:tc>
          <w:tcPr>
            <w:tcW w:w="3600" w:type="dxa"/>
          </w:tcPr>
          <w:p w14:paraId="344E34EE" w14:textId="77777777"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color w:val="000000"/>
                <w:sz w:val="24"/>
                <w:szCs w:val="24"/>
              </w:rPr>
              <w:t>2.5s request timeout on every external API call with local fallback</w:t>
            </w:r>
          </w:p>
        </w:tc>
      </w:tr>
      <w:tr w:rsidR="00E30A94" w:rsidRPr="004050A4" w14:paraId="01C257E4" w14:textId="77777777" w:rsidTr="00FD450A">
        <w:tc>
          <w:tcPr>
            <w:tcW w:w="2400" w:type="dxa"/>
          </w:tcPr>
          <w:p w14:paraId="48438D58" w14:textId="77777777"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color w:val="000000"/>
                <w:sz w:val="24"/>
                <w:szCs w:val="24"/>
              </w:rPr>
              <w:t>Accessibility</w:t>
            </w:r>
          </w:p>
        </w:tc>
        <w:tc>
          <w:tcPr>
            <w:tcW w:w="3000" w:type="dxa"/>
          </w:tcPr>
          <w:p w14:paraId="62924488" w14:textId="77777777"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color w:val="000000"/>
                <w:sz w:val="24"/>
                <w:szCs w:val="24"/>
              </w:rPr>
              <w:t>Screen-reader friendly</w:t>
            </w:r>
          </w:p>
        </w:tc>
        <w:tc>
          <w:tcPr>
            <w:tcW w:w="3600" w:type="dxa"/>
          </w:tcPr>
          <w:p w14:paraId="205BEDE6" w14:textId="77777777"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color w:val="000000"/>
                <w:sz w:val="24"/>
                <w:szCs w:val="24"/>
              </w:rPr>
              <w:t>Semantic HTML/ARIA labelling in the front end; text alternatives for all button and card content</w:t>
            </w:r>
          </w:p>
        </w:tc>
      </w:tr>
      <w:tr w:rsidR="00E30A94" w:rsidRPr="004050A4" w14:paraId="5E3E7A4F" w14:textId="77777777" w:rsidTr="00FD450A">
        <w:tc>
          <w:tcPr>
            <w:tcW w:w="2400" w:type="dxa"/>
          </w:tcPr>
          <w:p w14:paraId="17B2764F" w14:textId="77777777"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color w:val="000000"/>
                <w:sz w:val="24"/>
                <w:szCs w:val="24"/>
              </w:rPr>
              <w:t>Data privacy</w:t>
            </w:r>
          </w:p>
        </w:tc>
        <w:tc>
          <w:tcPr>
            <w:tcW w:w="3000" w:type="dxa"/>
          </w:tcPr>
          <w:p w14:paraId="34717C2F" w14:textId="77777777"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color w:val="000000"/>
                <w:sz w:val="24"/>
                <w:szCs w:val="24"/>
              </w:rPr>
              <w:t>GDPR compliant</w:t>
            </w:r>
          </w:p>
        </w:tc>
        <w:tc>
          <w:tcPr>
            <w:tcW w:w="3600" w:type="dxa"/>
          </w:tcPr>
          <w:p w14:paraId="00B5EC7F" w14:textId="77777777"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color w:val="000000"/>
                <w:sz w:val="24"/>
                <w:szCs w:val="24"/>
              </w:rPr>
              <w:t>No persistent storage of raw conversation logs; handover payload limited to last 20 turns</w:t>
            </w:r>
          </w:p>
        </w:tc>
      </w:tr>
    </w:tbl>
    <w:p w14:paraId="4444524C" w14:textId="77777777" w:rsidR="003D57F7" w:rsidRPr="004050A4" w:rsidRDefault="003D57F7" w:rsidP="00E30A94">
      <w:pPr>
        <w:spacing w:line="360" w:lineRule="auto"/>
        <w:jc w:val="both"/>
        <w:rPr>
          <w:rFonts w:ascii="Times New Roman" w:hAnsi="Times New Roman"/>
          <w:sz w:val="24"/>
          <w:szCs w:val="24"/>
        </w:rPr>
      </w:pPr>
    </w:p>
    <w:p w14:paraId="0C16013C" w14:textId="22DBAD6E" w:rsidR="003D57F7" w:rsidRPr="004050A4" w:rsidRDefault="00E30A94" w:rsidP="00E30A94">
      <w:pPr>
        <w:pStyle w:val="Heading1"/>
        <w:keepLines/>
        <w:pageBreakBefore/>
        <w:spacing w:line="360" w:lineRule="auto"/>
        <w:jc w:val="both"/>
        <w:rPr>
          <w:rFonts w:ascii="Times New Roman" w:hAnsi="Times New Roman"/>
          <w:sz w:val="24"/>
          <w:szCs w:val="24"/>
        </w:rPr>
      </w:pPr>
      <w:bookmarkStart w:id="12" w:name="_Toc240628549"/>
      <w:r w:rsidRPr="004050A4">
        <w:rPr>
          <w:rFonts w:ascii="Times New Roman" w:hAnsi="Times New Roman"/>
          <w:sz w:val="24"/>
          <w:szCs w:val="24"/>
        </w:rPr>
        <w:lastRenderedPageBreak/>
        <w:t>4. Conversational Prototype and Interaction Design</w:t>
      </w:r>
      <w:bookmarkEnd w:id="12"/>
    </w:p>
    <w:p w14:paraId="433A032F" w14:textId="77777777" w:rsidR="003D57F7" w:rsidRPr="004050A4" w:rsidRDefault="003D57F7" w:rsidP="00E30A94">
      <w:pPr>
        <w:shd w:val="clear" w:color="auto" w:fill="538135"/>
        <w:spacing w:line="360" w:lineRule="auto"/>
        <w:jc w:val="both"/>
        <w:rPr>
          <w:rFonts w:ascii="Times New Roman" w:hAnsi="Times New Roman"/>
          <w:sz w:val="24"/>
          <w:szCs w:val="24"/>
        </w:rPr>
      </w:pPr>
    </w:p>
    <w:p w14:paraId="70D55750" w14:textId="4FF60818"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sz w:val="24"/>
          <w:szCs w:val="24"/>
        </w:rPr>
        <w:t xml:space="preserve">The full system architecture-covering the frontend, dialogue and NLU layers, the custom action server, the external and mock data sources it calls, testing, and deployment-is </w:t>
      </w:r>
      <w:proofErr w:type="spellStart"/>
      <w:r w:rsidRPr="004050A4">
        <w:rPr>
          <w:rFonts w:ascii="Times New Roman" w:hAnsi="Times New Roman"/>
          <w:sz w:val="24"/>
          <w:szCs w:val="24"/>
        </w:rPr>
        <w:t>summarised</w:t>
      </w:r>
      <w:proofErr w:type="spellEnd"/>
      <w:r w:rsidRPr="004050A4">
        <w:rPr>
          <w:rFonts w:ascii="Times New Roman" w:hAnsi="Times New Roman"/>
          <w:sz w:val="24"/>
          <w:szCs w:val="24"/>
        </w:rPr>
        <w:t xml:space="preserve"> in Figure 1.</w:t>
      </w:r>
    </w:p>
    <w:p w14:paraId="438391E5" w14:textId="678FDD00" w:rsidR="00E30A94" w:rsidRPr="004050A4" w:rsidRDefault="00E30A94" w:rsidP="00E30A94">
      <w:pPr>
        <w:spacing w:before="120" w:after="80" w:line="360" w:lineRule="auto"/>
        <w:jc w:val="center"/>
        <w:rPr>
          <w:rFonts w:ascii="Times New Roman" w:hAnsi="Times New Roman"/>
          <w:b/>
          <w:bCs/>
          <w:sz w:val="24"/>
          <w:szCs w:val="24"/>
        </w:rPr>
      </w:pPr>
      <w:r w:rsidRPr="004050A4">
        <w:rPr>
          <w:rFonts w:ascii="Times New Roman" w:hAnsi="Times New Roman"/>
          <w:b/>
          <w:bCs/>
          <w:noProof/>
          <w:sz w:val="24"/>
          <w:szCs w:val="24"/>
        </w:rPr>
        <w:drawing>
          <wp:inline distT="0" distB="0" distL="0" distR="0" wp14:anchorId="756D1C0B" wp14:editId="416F5800">
            <wp:extent cx="5334000" cy="592836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5928360"/>
                    </a:xfrm>
                    <a:prstGeom prst="rect">
                      <a:avLst/>
                    </a:prstGeom>
                    <a:noFill/>
                    <a:ln>
                      <a:noFill/>
                    </a:ln>
                  </pic:spPr>
                </pic:pic>
              </a:graphicData>
            </a:graphic>
          </wp:inline>
        </w:drawing>
      </w:r>
    </w:p>
    <w:p w14:paraId="2980E585" w14:textId="77777777" w:rsidR="00E30A94" w:rsidRPr="004050A4" w:rsidRDefault="00E30A94" w:rsidP="00E30A94">
      <w:pPr>
        <w:spacing w:after="240" w:line="360" w:lineRule="auto"/>
        <w:jc w:val="center"/>
        <w:rPr>
          <w:rFonts w:ascii="Times New Roman" w:hAnsi="Times New Roman"/>
          <w:b/>
          <w:bCs/>
          <w:sz w:val="24"/>
          <w:szCs w:val="24"/>
        </w:rPr>
      </w:pPr>
      <w:r w:rsidRPr="004050A4">
        <w:rPr>
          <w:rFonts w:ascii="Times New Roman" w:hAnsi="Times New Roman"/>
          <w:b/>
          <w:bCs/>
          <w:sz w:val="24"/>
          <w:szCs w:val="24"/>
        </w:rPr>
        <w:t xml:space="preserve">Figure 1. </w:t>
      </w:r>
      <w:proofErr w:type="spellStart"/>
      <w:r w:rsidRPr="004050A4">
        <w:rPr>
          <w:rFonts w:ascii="Times New Roman" w:hAnsi="Times New Roman"/>
          <w:b/>
          <w:bCs/>
          <w:sz w:val="24"/>
          <w:szCs w:val="24"/>
        </w:rPr>
        <w:t>EcoTrip</w:t>
      </w:r>
      <w:proofErr w:type="spellEnd"/>
      <w:r w:rsidRPr="004050A4">
        <w:rPr>
          <w:rFonts w:ascii="Times New Roman" w:hAnsi="Times New Roman"/>
          <w:b/>
          <w:bCs/>
          <w:sz w:val="24"/>
          <w:szCs w:val="24"/>
        </w:rPr>
        <w:t xml:space="preserve"> Advisor full system architecture.</w:t>
      </w:r>
    </w:p>
    <w:p w14:paraId="0061600E" w14:textId="77777777" w:rsidR="007E42EB" w:rsidRPr="007E42EB" w:rsidRDefault="007E42EB" w:rsidP="007E42EB">
      <w:pPr>
        <w:spacing w:line="360" w:lineRule="auto"/>
        <w:jc w:val="both"/>
        <w:rPr>
          <w:rFonts w:ascii="Times New Roman" w:hAnsi="Times New Roman"/>
          <w:sz w:val="24"/>
          <w:szCs w:val="24"/>
        </w:rPr>
      </w:pPr>
      <w:r w:rsidRPr="007E42EB">
        <w:rPr>
          <w:rFonts w:ascii="Times New Roman" w:hAnsi="Times New Roman"/>
          <w:sz w:val="24"/>
          <w:szCs w:val="24"/>
        </w:rPr>
        <w:lastRenderedPageBreak/>
        <w:t xml:space="preserve">Dialogue is structured into four representative scenarios that it is designed to validate branching logic, namely, a brief city break when cost sensitivity is high and sustainability preference is set to balanced weighting; an eco-tour in a rural area where there are limited transport options, the bot must be explicit about uncertainty to emissions and would not be suitable to offer a plan; a business trip where the user explicitly states the preference for a carbon neutral trip and the bot produces a plan, or a complex multi-destination tour where the bot </w:t>
      </w:r>
      <w:proofErr w:type="spellStart"/>
      <w:r w:rsidRPr="007E42EB">
        <w:rPr>
          <w:rFonts w:ascii="Times New Roman" w:hAnsi="Times New Roman"/>
          <w:sz w:val="24"/>
          <w:szCs w:val="24"/>
        </w:rPr>
        <w:t>recognises</w:t>
      </w:r>
      <w:proofErr w:type="spellEnd"/>
      <w:r w:rsidRPr="007E42EB">
        <w:rPr>
          <w:rFonts w:ascii="Times New Roman" w:hAnsi="Times New Roman"/>
          <w:sz w:val="24"/>
          <w:szCs w:val="24"/>
        </w:rPr>
        <w:t xml:space="preserve"> the need to hand over early because it is unable to create the plan, based on its current level of knowledge. While the same slots are used in each scenario (destination, dates, budget, sustainability level), the branching paths of the scenarios differ based on the user's choice of sustainability weighting (Cárdenas et al., 2022).</w:t>
      </w:r>
    </w:p>
    <w:p w14:paraId="516B427C" w14:textId="32AEA97E" w:rsidR="00E30A94" w:rsidRPr="004050A4" w:rsidRDefault="007E42EB" w:rsidP="007E42EB">
      <w:pPr>
        <w:spacing w:line="360" w:lineRule="auto"/>
        <w:jc w:val="both"/>
        <w:rPr>
          <w:rFonts w:ascii="Times New Roman" w:hAnsi="Times New Roman"/>
          <w:sz w:val="24"/>
          <w:szCs w:val="24"/>
        </w:rPr>
      </w:pPr>
      <w:r w:rsidRPr="007E42EB">
        <w:rPr>
          <w:rFonts w:ascii="Times New Roman" w:hAnsi="Times New Roman"/>
          <w:sz w:val="24"/>
          <w:szCs w:val="24"/>
        </w:rPr>
        <w:t xml:space="preserve">Quick-reply buttons provide a user-friendly way for the user to select a destination or sustainability priority without having to type anything in, which follows the principle of persuasive design, as does the information about the relative carbon impact of different modes of transport, which is conveyed using a </w:t>
      </w:r>
      <w:proofErr w:type="spellStart"/>
      <w:r w:rsidRPr="007E42EB">
        <w:rPr>
          <w:rFonts w:ascii="Times New Roman" w:hAnsi="Times New Roman"/>
          <w:sz w:val="24"/>
          <w:szCs w:val="24"/>
        </w:rPr>
        <w:t>colour</w:t>
      </w:r>
      <w:proofErr w:type="spellEnd"/>
      <w:r w:rsidRPr="007E42EB">
        <w:rPr>
          <w:rFonts w:ascii="Times New Roman" w:hAnsi="Times New Roman"/>
          <w:sz w:val="24"/>
          <w:szCs w:val="24"/>
        </w:rPr>
        <w:t>-coded card (green, amber, red), and the clear communication of when a human advisor has taken over, which is indicated by a visible handover banner, rather than its absence being implied (</w:t>
      </w:r>
      <w:proofErr w:type="spellStart"/>
      <w:r w:rsidRPr="007E42EB">
        <w:rPr>
          <w:rFonts w:ascii="Times New Roman" w:hAnsi="Times New Roman"/>
          <w:sz w:val="24"/>
          <w:szCs w:val="24"/>
        </w:rPr>
        <w:t>Lalicic</w:t>
      </w:r>
      <w:proofErr w:type="spellEnd"/>
      <w:r w:rsidRPr="007E42EB">
        <w:rPr>
          <w:rFonts w:ascii="Times New Roman" w:hAnsi="Times New Roman"/>
          <w:sz w:val="24"/>
          <w:szCs w:val="24"/>
        </w:rPr>
        <w:t xml:space="preserve"> and Weismayer, 2021).</w:t>
      </w:r>
    </w:p>
    <w:p w14:paraId="5262376D" w14:textId="43C0593A" w:rsidR="00E30A94" w:rsidRPr="004050A4" w:rsidRDefault="00E30A94" w:rsidP="00E30A94">
      <w:pPr>
        <w:pStyle w:val="Heading1"/>
        <w:keepLines/>
        <w:pageBreakBefore/>
        <w:spacing w:line="360" w:lineRule="auto"/>
        <w:jc w:val="both"/>
        <w:rPr>
          <w:rFonts w:ascii="Times New Roman" w:hAnsi="Times New Roman"/>
          <w:sz w:val="24"/>
          <w:szCs w:val="24"/>
        </w:rPr>
      </w:pPr>
      <w:bookmarkStart w:id="13" w:name="_Toc240628550"/>
      <w:r w:rsidRPr="004050A4">
        <w:rPr>
          <w:rFonts w:ascii="Times New Roman" w:hAnsi="Times New Roman"/>
          <w:sz w:val="24"/>
          <w:szCs w:val="24"/>
        </w:rPr>
        <w:lastRenderedPageBreak/>
        <w:t>5. Technical Implementation</w:t>
      </w:r>
      <w:bookmarkEnd w:id="13"/>
    </w:p>
    <w:p w14:paraId="1CF5250B" w14:textId="77777777" w:rsidR="00E30A94" w:rsidRPr="004050A4" w:rsidRDefault="00E30A94" w:rsidP="00E30A94">
      <w:pPr>
        <w:shd w:val="clear" w:color="auto" w:fill="538135"/>
        <w:spacing w:line="360" w:lineRule="auto"/>
        <w:jc w:val="both"/>
        <w:rPr>
          <w:rFonts w:ascii="Times New Roman" w:hAnsi="Times New Roman"/>
          <w:sz w:val="24"/>
          <w:szCs w:val="24"/>
        </w:rPr>
      </w:pPr>
    </w:p>
    <w:p w14:paraId="0395A6F6" w14:textId="77777777" w:rsidR="00E30A94" w:rsidRPr="004050A4" w:rsidRDefault="00E30A94" w:rsidP="00E30A94">
      <w:pPr>
        <w:pStyle w:val="Heading2"/>
        <w:spacing w:after="120" w:line="360" w:lineRule="auto"/>
        <w:jc w:val="both"/>
        <w:rPr>
          <w:rFonts w:ascii="Times New Roman" w:hAnsi="Times New Roman"/>
          <w:i w:val="0"/>
          <w:iCs w:val="0"/>
          <w:sz w:val="24"/>
          <w:szCs w:val="24"/>
        </w:rPr>
      </w:pPr>
      <w:bookmarkStart w:id="14" w:name="_Toc240628551"/>
      <w:r w:rsidRPr="004050A4">
        <w:rPr>
          <w:rFonts w:ascii="Times New Roman" w:hAnsi="Times New Roman"/>
          <w:i w:val="0"/>
          <w:iCs w:val="0"/>
          <w:sz w:val="24"/>
          <w:szCs w:val="24"/>
        </w:rPr>
        <w:t>5.1 Dialogue management and NLU</w:t>
      </w:r>
      <w:bookmarkEnd w:id="14"/>
    </w:p>
    <w:p w14:paraId="1F32E1D8" w14:textId="46321FD0" w:rsidR="00E30A94" w:rsidRPr="004050A4" w:rsidRDefault="007E42EB" w:rsidP="00E30A94">
      <w:pPr>
        <w:spacing w:line="360" w:lineRule="auto"/>
        <w:jc w:val="both"/>
        <w:rPr>
          <w:rFonts w:ascii="Times New Roman" w:hAnsi="Times New Roman"/>
          <w:sz w:val="24"/>
          <w:szCs w:val="24"/>
        </w:rPr>
      </w:pPr>
      <w:r w:rsidRPr="007E42EB">
        <w:rPr>
          <w:rFonts w:ascii="Times New Roman" w:hAnsi="Times New Roman"/>
          <w:sz w:val="24"/>
          <w:szCs w:val="24"/>
        </w:rPr>
        <w:t xml:space="preserve">The recommended </w:t>
      </w:r>
      <w:proofErr w:type="spellStart"/>
      <w:r w:rsidRPr="007E42EB">
        <w:rPr>
          <w:rFonts w:ascii="Times New Roman" w:hAnsi="Times New Roman"/>
          <w:sz w:val="24"/>
          <w:szCs w:val="24"/>
        </w:rPr>
        <w:t>DIETClassifier</w:t>
      </w:r>
      <w:proofErr w:type="spellEnd"/>
      <w:r w:rsidRPr="007E42EB">
        <w:rPr>
          <w:rFonts w:ascii="Times New Roman" w:hAnsi="Times New Roman"/>
          <w:sz w:val="24"/>
          <w:szCs w:val="24"/>
        </w:rPr>
        <w:t xml:space="preserve"> pipeline is used for the assignment, and is implemented in the Rasa </w:t>
      </w:r>
      <w:proofErr w:type="gramStart"/>
      <w:r w:rsidRPr="007E42EB">
        <w:rPr>
          <w:rFonts w:ascii="Times New Roman" w:hAnsi="Times New Roman"/>
          <w:sz w:val="24"/>
          <w:szCs w:val="24"/>
        </w:rPr>
        <w:t>Open Source</w:t>
      </w:r>
      <w:proofErr w:type="gramEnd"/>
      <w:r w:rsidRPr="007E42EB">
        <w:rPr>
          <w:rFonts w:ascii="Times New Roman" w:hAnsi="Times New Roman"/>
          <w:sz w:val="24"/>
          <w:szCs w:val="24"/>
        </w:rPr>
        <w:t xml:space="preserve"> framework, using </w:t>
      </w:r>
      <w:proofErr w:type="spellStart"/>
      <w:r w:rsidRPr="007E42EB">
        <w:rPr>
          <w:rFonts w:ascii="Times New Roman" w:hAnsi="Times New Roman"/>
          <w:sz w:val="24"/>
          <w:szCs w:val="24"/>
        </w:rPr>
        <w:t>SpaCy</w:t>
      </w:r>
      <w:proofErr w:type="spellEnd"/>
      <w:r w:rsidRPr="007E42EB">
        <w:rPr>
          <w:rFonts w:ascii="Times New Roman" w:hAnsi="Times New Roman"/>
          <w:sz w:val="24"/>
          <w:szCs w:val="24"/>
        </w:rPr>
        <w:t xml:space="preserve"> </w:t>
      </w:r>
      <w:proofErr w:type="spellStart"/>
      <w:r w:rsidRPr="007E42EB">
        <w:rPr>
          <w:rFonts w:ascii="Times New Roman" w:hAnsi="Times New Roman"/>
          <w:sz w:val="24"/>
          <w:szCs w:val="24"/>
        </w:rPr>
        <w:t>tokenisation</w:t>
      </w:r>
      <w:proofErr w:type="spellEnd"/>
      <w:r w:rsidRPr="007E42EB">
        <w:rPr>
          <w:rFonts w:ascii="Times New Roman" w:hAnsi="Times New Roman"/>
          <w:sz w:val="24"/>
          <w:szCs w:val="24"/>
        </w:rPr>
        <w:t xml:space="preserve"> and </w:t>
      </w:r>
      <w:proofErr w:type="spellStart"/>
      <w:r w:rsidRPr="007E42EB">
        <w:rPr>
          <w:rFonts w:ascii="Times New Roman" w:hAnsi="Times New Roman"/>
          <w:sz w:val="24"/>
          <w:szCs w:val="24"/>
        </w:rPr>
        <w:t>featurisation</w:t>
      </w:r>
      <w:proofErr w:type="spellEnd"/>
      <w:r w:rsidRPr="007E42EB">
        <w:rPr>
          <w:rFonts w:ascii="Times New Roman" w:hAnsi="Times New Roman"/>
          <w:sz w:val="24"/>
          <w:szCs w:val="24"/>
        </w:rPr>
        <w:t xml:space="preserve">, which the assignment considers to be the optimal combination of accuracy and speed on CPU-based environments. Any utterance with a confidence score below 0.65 is sent to the </w:t>
      </w:r>
      <w:proofErr w:type="gramStart"/>
      <w:r w:rsidRPr="007E42EB">
        <w:rPr>
          <w:rFonts w:ascii="Times New Roman" w:hAnsi="Times New Roman"/>
          <w:sz w:val="24"/>
          <w:szCs w:val="24"/>
        </w:rPr>
        <w:t>two stage</w:t>
      </w:r>
      <w:proofErr w:type="gramEnd"/>
      <w:r w:rsidRPr="007E42EB">
        <w:rPr>
          <w:rFonts w:ascii="Times New Roman" w:hAnsi="Times New Roman"/>
          <w:sz w:val="24"/>
          <w:szCs w:val="24"/>
        </w:rPr>
        <w:t xml:space="preserve"> clarification flow, not into the guess at intent </w:t>
      </w:r>
      <w:proofErr w:type="spellStart"/>
      <w:proofErr w:type="gramStart"/>
      <w:r w:rsidRPr="007E42EB">
        <w:rPr>
          <w:rFonts w:ascii="Times New Roman" w:hAnsi="Times New Roman"/>
          <w:sz w:val="24"/>
          <w:szCs w:val="24"/>
        </w:rPr>
        <w:t>path.If</w:t>
      </w:r>
      <w:proofErr w:type="spellEnd"/>
      <w:proofErr w:type="gramEnd"/>
      <w:r w:rsidRPr="007E42EB">
        <w:rPr>
          <w:rFonts w:ascii="Times New Roman" w:hAnsi="Times New Roman"/>
          <w:sz w:val="24"/>
          <w:szCs w:val="24"/>
        </w:rPr>
        <w:t xml:space="preserve"> the utterances have a confidence score less than 0.65, the system will not guess at intent, but will pass them on to the </w:t>
      </w:r>
      <w:proofErr w:type="gramStart"/>
      <w:r w:rsidRPr="007E42EB">
        <w:rPr>
          <w:rFonts w:ascii="Times New Roman" w:hAnsi="Times New Roman"/>
          <w:sz w:val="24"/>
          <w:szCs w:val="24"/>
        </w:rPr>
        <w:t>two stage</w:t>
      </w:r>
      <w:proofErr w:type="gramEnd"/>
      <w:r w:rsidRPr="007E42EB">
        <w:rPr>
          <w:rFonts w:ascii="Times New Roman" w:hAnsi="Times New Roman"/>
          <w:sz w:val="24"/>
          <w:szCs w:val="24"/>
        </w:rPr>
        <w:t xml:space="preserve"> clarification flow. Slots for destination, travel dates, budget, sustainability level remain across turns to avoid redundant requests of the same information and a dedicated </w:t>
      </w:r>
      <w:proofErr w:type="spellStart"/>
      <w:r w:rsidRPr="007E42EB">
        <w:rPr>
          <w:rFonts w:ascii="Times New Roman" w:hAnsi="Times New Roman"/>
          <w:sz w:val="24"/>
          <w:szCs w:val="24"/>
        </w:rPr>
        <w:t>boolean</w:t>
      </w:r>
      <w:proofErr w:type="spellEnd"/>
      <w:r w:rsidRPr="007E42EB">
        <w:rPr>
          <w:rFonts w:ascii="Times New Roman" w:hAnsi="Times New Roman"/>
          <w:sz w:val="24"/>
          <w:szCs w:val="24"/>
        </w:rPr>
        <w:t xml:space="preserve"> slot marks when a handover has been triggered to prevent further automated actions after the handover. The pipeline can be replaced with a </w:t>
      </w:r>
      <w:proofErr w:type="spellStart"/>
      <w:r w:rsidRPr="007E42EB">
        <w:rPr>
          <w:rFonts w:ascii="Times New Roman" w:hAnsi="Times New Roman"/>
          <w:sz w:val="24"/>
          <w:szCs w:val="24"/>
        </w:rPr>
        <w:t>DistilBERT</w:t>
      </w:r>
      <w:proofErr w:type="spellEnd"/>
      <w:r w:rsidRPr="007E42EB">
        <w:rPr>
          <w:rFonts w:ascii="Times New Roman" w:hAnsi="Times New Roman"/>
          <w:sz w:val="24"/>
          <w:szCs w:val="24"/>
        </w:rPr>
        <w:t xml:space="preserve">-based </w:t>
      </w:r>
      <w:proofErr w:type="spellStart"/>
      <w:r w:rsidRPr="007E42EB">
        <w:rPr>
          <w:rFonts w:ascii="Times New Roman" w:hAnsi="Times New Roman"/>
          <w:sz w:val="24"/>
          <w:szCs w:val="24"/>
        </w:rPr>
        <w:t>HFTransformersNLP</w:t>
      </w:r>
      <w:proofErr w:type="spellEnd"/>
      <w:r w:rsidRPr="007E42EB">
        <w:rPr>
          <w:rFonts w:ascii="Times New Roman" w:hAnsi="Times New Roman"/>
          <w:sz w:val="24"/>
          <w:szCs w:val="24"/>
        </w:rPr>
        <w:t xml:space="preserve"> component for better informal phrasing, without any changes to stories, rules or actions (Mariani et al., 2022).</w:t>
      </w:r>
    </w:p>
    <w:p w14:paraId="7E0ED0F7" w14:textId="77777777" w:rsidR="00E30A94" w:rsidRPr="004050A4" w:rsidRDefault="00E30A94" w:rsidP="00E30A94">
      <w:pPr>
        <w:pStyle w:val="Heading2"/>
        <w:spacing w:after="120" w:line="360" w:lineRule="auto"/>
        <w:jc w:val="both"/>
        <w:rPr>
          <w:rFonts w:ascii="Times New Roman" w:hAnsi="Times New Roman"/>
          <w:i w:val="0"/>
          <w:iCs w:val="0"/>
          <w:sz w:val="24"/>
          <w:szCs w:val="24"/>
        </w:rPr>
      </w:pPr>
      <w:bookmarkStart w:id="15" w:name="_Toc240628552"/>
      <w:r w:rsidRPr="004050A4">
        <w:rPr>
          <w:rFonts w:ascii="Times New Roman" w:hAnsi="Times New Roman"/>
          <w:i w:val="0"/>
          <w:iCs w:val="0"/>
          <w:sz w:val="24"/>
          <w:szCs w:val="24"/>
        </w:rPr>
        <w:t>5.2 Custom actions</w:t>
      </w:r>
      <w:bookmarkEnd w:id="15"/>
    </w:p>
    <w:p w14:paraId="0C014E55" w14:textId="77777777" w:rsidR="007E42EB" w:rsidRPr="007E42EB" w:rsidRDefault="007E42EB" w:rsidP="007E42EB">
      <w:pPr>
        <w:spacing w:line="360" w:lineRule="auto"/>
        <w:jc w:val="both"/>
        <w:rPr>
          <w:rFonts w:ascii="Times New Roman" w:hAnsi="Times New Roman"/>
          <w:sz w:val="24"/>
          <w:szCs w:val="24"/>
        </w:rPr>
      </w:pPr>
      <w:r w:rsidRPr="007E42EB">
        <w:rPr>
          <w:rFonts w:ascii="Times New Roman" w:hAnsi="Times New Roman"/>
          <w:sz w:val="24"/>
          <w:szCs w:val="24"/>
        </w:rPr>
        <w:t xml:space="preserve">All the external </w:t>
      </w:r>
      <w:proofErr w:type="spellStart"/>
      <w:r w:rsidRPr="007E42EB">
        <w:rPr>
          <w:rFonts w:ascii="Times New Roman" w:hAnsi="Times New Roman"/>
          <w:sz w:val="24"/>
          <w:szCs w:val="24"/>
        </w:rPr>
        <w:t>behaviour</w:t>
      </w:r>
      <w:proofErr w:type="spellEnd"/>
      <w:r w:rsidRPr="007E42EB">
        <w:rPr>
          <w:rFonts w:ascii="Times New Roman" w:hAnsi="Times New Roman"/>
          <w:sz w:val="24"/>
          <w:szCs w:val="24"/>
        </w:rPr>
        <w:t xml:space="preserve"> is amplified in the actions.py file using a set of independently testable rasa actions: </w:t>
      </w:r>
      <w:proofErr w:type="spellStart"/>
      <w:r w:rsidRPr="007E42EB">
        <w:rPr>
          <w:rFonts w:ascii="Times New Roman" w:hAnsi="Times New Roman"/>
          <w:sz w:val="24"/>
          <w:szCs w:val="24"/>
        </w:rPr>
        <w:t>action_geocode_location</w:t>
      </w:r>
      <w:proofErr w:type="spellEnd"/>
      <w:r w:rsidRPr="007E42EB">
        <w:rPr>
          <w:rFonts w:ascii="Times New Roman" w:hAnsi="Times New Roman"/>
          <w:sz w:val="24"/>
          <w:szCs w:val="24"/>
        </w:rPr>
        <w:t xml:space="preserve">: resolves a location to coordinates via the </w:t>
      </w:r>
      <w:proofErr w:type="spellStart"/>
      <w:r w:rsidRPr="007E42EB">
        <w:rPr>
          <w:rFonts w:ascii="Times New Roman" w:hAnsi="Times New Roman"/>
          <w:sz w:val="24"/>
          <w:szCs w:val="24"/>
        </w:rPr>
        <w:t>OpenCage</w:t>
      </w:r>
      <w:proofErr w:type="spellEnd"/>
      <w:r w:rsidRPr="007E42EB">
        <w:rPr>
          <w:rFonts w:ascii="Times New Roman" w:hAnsi="Times New Roman"/>
          <w:sz w:val="24"/>
          <w:szCs w:val="24"/>
        </w:rPr>
        <w:t xml:space="preserve"> API </w:t>
      </w:r>
      <w:proofErr w:type="spellStart"/>
      <w:r w:rsidRPr="007E42EB">
        <w:rPr>
          <w:rFonts w:ascii="Times New Roman" w:hAnsi="Times New Roman"/>
          <w:sz w:val="24"/>
          <w:szCs w:val="24"/>
        </w:rPr>
        <w:t>action_query_carbon_footprint</w:t>
      </w:r>
      <w:proofErr w:type="spellEnd"/>
      <w:r w:rsidRPr="007E42EB">
        <w:rPr>
          <w:rFonts w:ascii="Times New Roman" w:hAnsi="Times New Roman"/>
          <w:sz w:val="24"/>
          <w:szCs w:val="24"/>
        </w:rPr>
        <w:t xml:space="preserve">: calls the </w:t>
      </w:r>
      <w:proofErr w:type="spellStart"/>
      <w:r w:rsidRPr="007E42EB">
        <w:rPr>
          <w:rFonts w:ascii="Times New Roman" w:hAnsi="Times New Roman"/>
          <w:sz w:val="24"/>
          <w:szCs w:val="24"/>
        </w:rPr>
        <w:t>Climatiq</w:t>
      </w:r>
      <w:proofErr w:type="spellEnd"/>
      <w:r w:rsidRPr="007E42EB">
        <w:rPr>
          <w:rFonts w:ascii="Times New Roman" w:hAnsi="Times New Roman"/>
          <w:sz w:val="24"/>
          <w:szCs w:val="24"/>
        </w:rPr>
        <w:t xml:space="preserve"> API for emissions estimates per mode (air, rail, coach) </w:t>
      </w:r>
      <w:proofErr w:type="spellStart"/>
      <w:r w:rsidRPr="007E42EB">
        <w:rPr>
          <w:rFonts w:ascii="Times New Roman" w:hAnsi="Times New Roman"/>
          <w:sz w:val="24"/>
          <w:szCs w:val="24"/>
        </w:rPr>
        <w:t>action_query_eco_accommodation</w:t>
      </w:r>
      <w:proofErr w:type="spellEnd"/>
      <w:r w:rsidRPr="007E42EB">
        <w:rPr>
          <w:rFonts w:ascii="Times New Roman" w:hAnsi="Times New Roman"/>
          <w:sz w:val="24"/>
          <w:szCs w:val="24"/>
        </w:rPr>
        <w:t xml:space="preserve">: authenticates against Amadeus sandbox API, fetches candidate hotels, cross-references them with a curated eco-certification API (based on the Amadeus sandbox, which does not provide certification data) </w:t>
      </w:r>
      <w:proofErr w:type="spellStart"/>
      <w:r w:rsidRPr="007E42EB">
        <w:rPr>
          <w:rFonts w:ascii="Times New Roman" w:hAnsi="Times New Roman"/>
          <w:sz w:val="24"/>
          <w:szCs w:val="24"/>
        </w:rPr>
        <w:t>action_two_stage_clarification</w:t>
      </w:r>
      <w:proofErr w:type="spellEnd"/>
      <w:r w:rsidRPr="007E42EB">
        <w:rPr>
          <w:rFonts w:ascii="Times New Roman" w:hAnsi="Times New Roman"/>
          <w:sz w:val="24"/>
          <w:szCs w:val="24"/>
        </w:rPr>
        <w:t xml:space="preserve">: implements the error-recovery requirement; </w:t>
      </w:r>
      <w:proofErr w:type="spellStart"/>
      <w:r w:rsidRPr="007E42EB">
        <w:rPr>
          <w:rFonts w:ascii="Times New Roman" w:hAnsi="Times New Roman"/>
          <w:sz w:val="24"/>
          <w:szCs w:val="24"/>
        </w:rPr>
        <w:t>action_package_handover_context</w:t>
      </w:r>
      <w:proofErr w:type="spellEnd"/>
      <w:r w:rsidRPr="007E42EB">
        <w:rPr>
          <w:rFonts w:ascii="Times New Roman" w:hAnsi="Times New Roman"/>
          <w:sz w:val="24"/>
          <w:szCs w:val="24"/>
        </w:rPr>
        <w:t>: implements the human-handover requirement, assembling a structured payload of collected preferences, ranked options and the last twenty conversational turns (Peeters et al., 2021).</w:t>
      </w:r>
    </w:p>
    <w:p w14:paraId="2926BAE5" w14:textId="77777777" w:rsidR="007E42EB" w:rsidRPr="007E42EB" w:rsidRDefault="007E42EB" w:rsidP="007E42EB">
      <w:pPr>
        <w:spacing w:line="360" w:lineRule="auto"/>
        <w:jc w:val="both"/>
        <w:rPr>
          <w:rFonts w:ascii="Times New Roman" w:hAnsi="Times New Roman"/>
          <w:sz w:val="24"/>
          <w:szCs w:val="24"/>
        </w:rPr>
      </w:pPr>
      <w:r w:rsidRPr="007E42EB">
        <w:rPr>
          <w:rFonts w:ascii="Times New Roman" w:hAnsi="Times New Roman"/>
          <w:sz w:val="24"/>
          <w:szCs w:val="24"/>
        </w:rPr>
        <w:t>Each action performing a network call is wrapped in a try/except block timed out after 2.5 seconds, well within the assignment's 3-second enforced latency, and which will only fall through to a locally cached estimate or the curated static data set; failing to do so would leave the user unaware that live data had been unavailable, whereas failing to do that clearly would inform the user (Becken and Carmignani, 2021).</w:t>
      </w:r>
    </w:p>
    <w:p w14:paraId="20A9ABAD" w14:textId="4DDCA4E5" w:rsidR="00E30A94" w:rsidRPr="004050A4" w:rsidRDefault="007E42EB" w:rsidP="007E42EB">
      <w:pPr>
        <w:spacing w:line="360" w:lineRule="auto"/>
        <w:jc w:val="both"/>
        <w:rPr>
          <w:rFonts w:ascii="Times New Roman" w:hAnsi="Times New Roman"/>
          <w:sz w:val="24"/>
          <w:szCs w:val="24"/>
        </w:rPr>
      </w:pPr>
      <w:r w:rsidRPr="007E42EB">
        <w:rPr>
          <w:rFonts w:ascii="Times New Roman" w:hAnsi="Times New Roman"/>
          <w:sz w:val="24"/>
          <w:szCs w:val="24"/>
        </w:rPr>
        <w:lastRenderedPageBreak/>
        <w:t xml:space="preserve">All the conversations are handled by Rasa slots without any custom session store, meaning that it is declarative and it can be audited: destination, travel dates, budget, sustainability level are filled as soon as an entity of the corresponding type is extracted, regardless of which intent activated the extraction, so if a user voluntarily offers a </w:t>
      </w:r>
      <w:proofErr w:type="gramStart"/>
      <w:r w:rsidRPr="007E42EB">
        <w:rPr>
          <w:rFonts w:ascii="Times New Roman" w:hAnsi="Times New Roman"/>
          <w:sz w:val="24"/>
          <w:szCs w:val="24"/>
        </w:rPr>
        <w:t>budget</w:t>
      </w:r>
      <w:proofErr w:type="gramEnd"/>
      <w:r w:rsidRPr="007E42EB">
        <w:rPr>
          <w:rFonts w:ascii="Times New Roman" w:hAnsi="Times New Roman"/>
          <w:sz w:val="24"/>
          <w:szCs w:val="24"/>
        </w:rPr>
        <w:t xml:space="preserve"> they will not be asked for it again later in the conversation. A separate numeric slot keeps a count of the number of times the clarification attempt has failed, the numeric value resets to 0 when a </w:t>
      </w:r>
      <w:proofErr w:type="spellStart"/>
      <w:r w:rsidRPr="007E42EB">
        <w:rPr>
          <w:rFonts w:ascii="Times New Roman" w:hAnsi="Times New Roman"/>
          <w:sz w:val="24"/>
          <w:szCs w:val="24"/>
        </w:rPr>
        <w:t>recognised</w:t>
      </w:r>
      <w:proofErr w:type="spellEnd"/>
      <w:r w:rsidRPr="007E42EB">
        <w:rPr>
          <w:rFonts w:ascii="Times New Roman" w:hAnsi="Times New Roman"/>
          <w:sz w:val="24"/>
          <w:szCs w:val="24"/>
        </w:rPr>
        <w:t xml:space="preserve"> intent is successful and a </w:t>
      </w:r>
      <w:proofErr w:type="spellStart"/>
      <w:r w:rsidRPr="007E42EB">
        <w:rPr>
          <w:rFonts w:ascii="Times New Roman" w:hAnsi="Times New Roman"/>
          <w:sz w:val="24"/>
          <w:szCs w:val="24"/>
        </w:rPr>
        <w:t>boolean</w:t>
      </w:r>
      <w:proofErr w:type="spellEnd"/>
      <w:r w:rsidRPr="007E42EB">
        <w:rPr>
          <w:rFonts w:ascii="Times New Roman" w:hAnsi="Times New Roman"/>
          <w:sz w:val="24"/>
          <w:szCs w:val="24"/>
        </w:rPr>
        <w:t xml:space="preserve"> slot is used to indicate if a handover has been triggered, which means no additional automated recommendation actions will run when the conversation has been handed over to a human advisor (</w:t>
      </w:r>
      <w:proofErr w:type="spellStart"/>
      <w:r w:rsidRPr="007E42EB">
        <w:rPr>
          <w:rFonts w:ascii="Times New Roman" w:hAnsi="Times New Roman"/>
          <w:sz w:val="24"/>
          <w:szCs w:val="24"/>
        </w:rPr>
        <w:t>Tussyadiah</w:t>
      </w:r>
      <w:proofErr w:type="spellEnd"/>
      <w:r w:rsidRPr="007E42EB">
        <w:rPr>
          <w:rFonts w:ascii="Times New Roman" w:hAnsi="Times New Roman"/>
          <w:sz w:val="24"/>
          <w:szCs w:val="24"/>
        </w:rPr>
        <w:t>, 2020).</w:t>
      </w:r>
    </w:p>
    <w:p w14:paraId="282BC120" w14:textId="77777777" w:rsidR="00E30A94" w:rsidRPr="004050A4" w:rsidRDefault="00E30A94" w:rsidP="00E30A94">
      <w:pPr>
        <w:pStyle w:val="Heading2"/>
        <w:spacing w:after="120" w:line="360" w:lineRule="auto"/>
        <w:jc w:val="both"/>
        <w:rPr>
          <w:rFonts w:ascii="Times New Roman" w:hAnsi="Times New Roman"/>
          <w:i w:val="0"/>
          <w:iCs w:val="0"/>
          <w:sz w:val="24"/>
          <w:szCs w:val="24"/>
        </w:rPr>
      </w:pPr>
      <w:bookmarkStart w:id="16" w:name="_Toc240628553"/>
      <w:r w:rsidRPr="004050A4">
        <w:rPr>
          <w:rFonts w:ascii="Times New Roman" w:hAnsi="Times New Roman"/>
          <w:i w:val="0"/>
          <w:iCs w:val="0"/>
          <w:sz w:val="24"/>
          <w:szCs w:val="24"/>
        </w:rPr>
        <w:t>5.3 Frontend</w:t>
      </w:r>
      <w:bookmarkEnd w:id="16"/>
    </w:p>
    <w:p w14:paraId="799C7DDE" w14:textId="3A5D6E06" w:rsidR="00E30A94" w:rsidRPr="004050A4" w:rsidRDefault="007E42EB" w:rsidP="00E30A94">
      <w:pPr>
        <w:spacing w:line="360" w:lineRule="auto"/>
        <w:jc w:val="both"/>
        <w:rPr>
          <w:rFonts w:ascii="Times New Roman" w:hAnsi="Times New Roman"/>
          <w:sz w:val="24"/>
          <w:szCs w:val="24"/>
        </w:rPr>
      </w:pPr>
      <w:r w:rsidRPr="007E42EB">
        <w:rPr>
          <w:rFonts w:ascii="Times New Roman" w:hAnsi="Times New Roman"/>
          <w:sz w:val="24"/>
          <w:szCs w:val="24"/>
        </w:rPr>
        <w:t xml:space="preserve">The prototype frontend is created using </w:t>
      </w:r>
      <w:proofErr w:type="spellStart"/>
      <w:r w:rsidRPr="007E42EB">
        <w:rPr>
          <w:rFonts w:ascii="Times New Roman" w:hAnsi="Times New Roman"/>
          <w:sz w:val="24"/>
          <w:szCs w:val="24"/>
        </w:rPr>
        <w:t>streamlit</w:t>
      </w:r>
      <w:proofErr w:type="spellEnd"/>
      <w:r w:rsidRPr="007E42EB">
        <w:rPr>
          <w:rFonts w:ascii="Times New Roman" w:hAnsi="Times New Roman"/>
          <w:sz w:val="24"/>
          <w:szCs w:val="24"/>
        </w:rPr>
        <w:t xml:space="preserve"> and the same REST contract is used via the REST channel that the assignment specifies as acceptable if we are building a prototype submission, but a production build will move the same REST contract to a ReactJS client for better and more complex UI. The </w:t>
      </w:r>
      <w:proofErr w:type="spellStart"/>
      <w:r w:rsidRPr="007E42EB">
        <w:rPr>
          <w:rFonts w:ascii="Times New Roman" w:hAnsi="Times New Roman"/>
          <w:sz w:val="24"/>
          <w:szCs w:val="24"/>
        </w:rPr>
        <w:t>Streamlit</w:t>
      </w:r>
      <w:proofErr w:type="spellEnd"/>
      <w:r w:rsidRPr="007E42EB">
        <w:rPr>
          <w:rFonts w:ascii="Times New Roman" w:hAnsi="Times New Roman"/>
          <w:sz w:val="24"/>
          <w:szCs w:val="24"/>
        </w:rPr>
        <w:t xml:space="preserve"> client dynamically displays quick reply buttons based on the button payloads returned by Rasa, a </w:t>
      </w:r>
      <w:proofErr w:type="spellStart"/>
      <w:r w:rsidRPr="007E42EB">
        <w:rPr>
          <w:rFonts w:ascii="Times New Roman" w:hAnsi="Times New Roman"/>
          <w:sz w:val="24"/>
          <w:szCs w:val="24"/>
        </w:rPr>
        <w:t>coloured</w:t>
      </w:r>
      <w:proofErr w:type="spellEnd"/>
      <w:r w:rsidRPr="007E42EB">
        <w:rPr>
          <w:rFonts w:ascii="Times New Roman" w:hAnsi="Times New Roman"/>
          <w:sz w:val="24"/>
          <w:szCs w:val="24"/>
        </w:rPr>
        <w:t xml:space="preserve"> emissions card based on the returned carbon counts, and a static handover banner when the backend confirms escalation requirement as required by the brief, thus providing a human hand-over indicator (Orden-Mejía and Huertas, 2022).</w:t>
      </w:r>
    </w:p>
    <w:p w14:paraId="039AE5AD" w14:textId="21665781" w:rsidR="00E30A94" w:rsidRPr="004050A4" w:rsidRDefault="00E30A94" w:rsidP="00E30A94">
      <w:pPr>
        <w:pStyle w:val="Heading1"/>
        <w:keepLines/>
        <w:pageBreakBefore/>
        <w:spacing w:line="360" w:lineRule="auto"/>
        <w:jc w:val="both"/>
        <w:rPr>
          <w:rFonts w:ascii="Times New Roman" w:hAnsi="Times New Roman"/>
          <w:sz w:val="24"/>
          <w:szCs w:val="24"/>
        </w:rPr>
      </w:pPr>
      <w:bookmarkStart w:id="17" w:name="_Toc240628554"/>
      <w:r w:rsidRPr="004050A4">
        <w:rPr>
          <w:rFonts w:ascii="Times New Roman" w:hAnsi="Times New Roman"/>
          <w:sz w:val="24"/>
          <w:szCs w:val="24"/>
        </w:rPr>
        <w:lastRenderedPageBreak/>
        <w:t>6. Testing Strategy</w:t>
      </w:r>
      <w:bookmarkEnd w:id="17"/>
    </w:p>
    <w:p w14:paraId="6869C6AE" w14:textId="77777777" w:rsidR="00E30A94" w:rsidRPr="004050A4" w:rsidRDefault="00E30A94" w:rsidP="00E30A94">
      <w:pPr>
        <w:shd w:val="clear" w:color="auto" w:fill="538135"/>
        <w:spacing w:line="360" w:lineRule="auto"/>
        <w:jc w:val="both"/>
        <w:rPr>
          <w:rFonts w:ascii="Times New Roman" w:hAnsi="Times New Roman"/>
          <w:sz w:val="24"/>
          <w:szCs w:val="24"/>
        </w:rPr>
      </w:pPr>
    </w:p>
    <w:p w14:paraId="359358DD" w14:textId="77777777" w:rsidR="00E30A94" w:rsidRPr="004050A4" w:rsidRDefault="00E30A94" w:rsidP="00E30A94">
      <w:pPr>
        <w:spacing w:line="360" w:lineRule="auto"/>
        <w:jc w:val="both"/>
        <w:rPr>
          <w:rFonts w:ascii="Times New Roman" w:hAnsi="Times New Roman"/>
          <w:sz w:val="24"/>
          <w:szCs w:val="24"/>
        </w:rPr>
      </w:pPr>
      <w:r w:rsidRPr="004050A4">
        <w:rPr>
          <w:rFonts w:ascii="Times New Roman" w:hAnsi="Times New Roman"/>
          <w:sz w:val="24"/>
          <w:szCs w:val="24"/>
        </w:rPr>
        <w:t>Testing spans four layers, each targeting a different failure mode identified in the requirements analysis.</w:t>
      </w:r>
    </w:p>
    <w:p w14:paraId="70C4F285" w14:textId="46B4EEC3" w:rsidR="00E30A94" w:rsidRPr="004050A4" w:rsidRDefault="00E30A94" w:rsidP="00E30A94">
      <w:pPr>
        <w:pStyle w:val="ListParagraph"/>
        <w:numPr>
          <w:ilvl w:val="0"/>
          <w:numId w:val="2"/>
        </w:numPr>
        <w:spacing w:after="100" w:line="360" w:lineRule="auto"/>
        <w:jc w:val="both"/>
        <w:rPr>
          <w:sz w:val="24"/>
          <w:szCs w:val="24"/>
        </w:rPr>
      </w:pPr>
      <w:r w:rsidRPr="004050A4">
        <w:rPr>
          <w:sz w:val="24"/>
          <w:szCs w:val="24"/>
        </w:rPr>
        <w:t xml:space="preserve">NLU testing-rasa test </w:t>
      </w:r>
      <w:proofErr w:type="spellStart"/>
      <w:r w:rsidRPr="004050A4">
        <w:rPr>
          <w:sz w:val="24"/>
          <w:szCs w:val="24"/>
        </w:rPr>
        <w:t>nlu</w:t>
      </w:r>
      <w:proofErr w:type="spellEnd"/>
      <w:r w:rsidRPr="004050A4">
        <w:rPr>
          <w:sz w:val="24"/>
          <w:szCs w:val="24"/>
        </w:rPr>
        <w:t xml:space="preserve"> with cross-validation against the training data in data/</w:t>
      </w:r>
      <w:proofErr w:type="spellStart"/>
      <w:r w:rsidRPr="004050A4">
        <w:rPr>
          <w:sz w:val="24"/>
          <w:szCs w:val="24"/>
        </w:rPr>
        <w:t>nlu.yml</w:t>
      </w:r>
      <w:proofErr w:type="spellEnd"/>
      <w:r w:rsidRPr="004050A4">
        <w:rPr>
          <w:sz w:val="24"/>
          <w:szCs w:val="24"/>
        </w:rPr>
        <w:t xml:space="preserve">, reviewing the resulting confusion matrix to identify intents that are frequently confused (in early testing, </w:t>
      </w:r>
      <w:proofErr w:type="spellStart"/>
      <w:r w:rsidRPr="004050A4">
        <w:rPr>
          <w:sz w:val="24"/>
          <w:szCs w:val="24"/>
        </w:rPr>
        <w:t>provide_destination</w:t>
      </w:r>
      <w:proofErr w:type="spellEnd"/>
      <w:r w:rsidRPr="004050A4">
        <w:rPr>
          <w:sz w:val="24"/>
          <w:szCs w:val="24"/>
        </w:rPr>
        <w:t xml:space="preserve"> and </w:t>
      </w:r>
      <w:proofErr w:type="spellStart"/>
      <w:r w:rsidRPr="004050A4">
        <w:rPr>
          <w:sz w:val="24"/>
          <w:szCs w:val="24"/>
        </w:rPr>
        <w:t>out_of_scope</w:t>
      </w:r>
      <w:proofErr w:type="spellEnd"/>
      <w:r w:rsidRPr="004050A4">
        <w:rPr>
          <w:sz w:val="24"/>
          <w:szCs w:val="24"/>
        </w:rPr>
        <w:t xml:space="preserve"> required additional distinguishing examples)</w:t>
      </w:r>
      <w:r w:rsidR="007E42EB">
        <w:rPr>
          <w:sz w:val="24"/>
          <w:szCs w:val="24"/>
        </w:rPr>
        <w:t xml:space="preserve"> </w:t>
      </w:r>
      <w:r w:rsidR="007E42EB" w:rsidRPr="007E42EB">
        <w:rPr>
          <w:sz w:val="24"/>
          <w:szCs w:val="24"/>
          <w:lang w:val="en-US"/>
        </w:rPr>
        <w:t xml:space="preserve">(Scott and </w:t>
      </w:r>
      <w:proofErr w:type="spellStart"/>
      <w:r w:rsidR="007E42EB" w:rsidRPr="007E42EB">
        <w:rPr>
          <w:sz w:val="24"/>
          <w:szCs w:val="24"/>
          <w:lang w:val="en-US"/>
        </w:rPr>
        <w:t>Gössling</w:t>
      </w:r>
      <w:proofErr w:type="spellEnd"/>
      <w:r w:rsidR="007E42EB" w:rsidRPr="007E42EB">
        <w:rPr>
          <w:sz w:val="24"/>
          <w:szCs w:val="24"/>
          <w:lang w:val="en-US"/>
        </w:rPr>
        <w:t>, 2022)</w:t>
      </w:r>
      <w:r w:rsidRPr="004050A4">
        <w:rPr>
          <w:sz w:val="24"/>
          <w:szCs w:val="24"/>
        </w:rPr>
        <w:t>.</w:t>
      </w:r>
    </w:p>
    <w:p w14:paraId="4E98C928" w14:textId="72F14D7A" w:rsidR="00E30A94" w:rsidRPr="004050A4" w:rsidRDefault="00E30A94" w:rsidP="00E30A94">
      <w:pPr>
        <w:pStyle w:val="ListParagraph"/>
        <w:numPr>
          <w:ilvl w:val="0"/>
          <w:numId w:val="2"/>
        </w:numPr>
        <w:spacing w:after="100" w:line="360" w:lineRule="auto"/>
        <w:jc w:val="both"/>
        <w:rPr>
          <w:sz w:val="24"/>
          <w:szCs w:val="24"/>
        </w:rPr>
      </w:pPr>
      <w:r w:rsidRPr="004050A4">
        <w:rPr>
          <w:sz w:val="24"/>
          <w:szCs w:val="24"/>
        </w:rPr>
        <w:t>Dialogue testing-rasa test core against tests/</w:t>
      </w:r>
      <w:proofErr w:type="spellStart"/>
      <w:r w:rsidRPr="004050A4">
        <w:rPr>
          <w:sz w:val="24"/>
          <w:szCs w:val="24"/>
        </w:rPr>
        <w:t>test_stories.yml</w:t>
      </w:r>
      <w:proofErr w:type="spellEnd"/>
      <w:r w:rsidRPr="004050A4">
        <w:rPr>
          <w:sz w:val="24"/>
          <w:szCs w:val="24"/>
        </w:rPr>
        <w:t>, which extends the core stories with edge cases: a direct carbon-footprint question with no prior context, a fallback that is not resolved after two clarification attempts and must escalate, and a mid-flow human-advisor request that must not lose already-collected slots.</w:t>
      </w:r>
    </w:p>
    <w:p w14:paraId="5669F2A6" w14:textId="72FAFDBC" w:rsidR="00E30A94" w:rsidRPr="004050A4" w:rsidRDefault="00E30A94" w:rsidP="00E30A94">
      <w:pPr>
        <w:pStyle w:val="ListParagraph"/>
        <w:numPr>
          <w:ilvl w:val="0"/>
          <w:numId w:val="2"/>
        </w:numPr>
        <w:spacing w:after="100" w:line="360" w:lineRule="auto"/>
        <w:jc w:val="both"/>
        <w:rPr>
          <w:sz w:val="24"/>
          <w:szCs w:val="24"/>
        </w:rPr>
      </w:pPr>
      <w:r w:rsidRPr="004050A4">
        <w:rPr>
          <w:sz w:val="24"/>
          <w:szCs w:val="24"/>
        </w:rPr>
        <w:t>Unit testing-</w:t>
      </w:r>
      <w:proofErr w:type="spellStart"/>
      <w:r w:rsidRPr="004050A4">
        <w:rPr>
          <w:sz w:val="24"/>
          <w:szCs w:val="24"/>
        </w:rPr>
        <w:t>pytest</w:t>
      </w:r>
      <w:proofErr w:type="spellEnd"/>
      <w:r w:rsidRPr="004050A4">
        <w:rPr>
          <w:sz w:val="24"/>
          <w:szCs w:val="24"/>
        </w:rPr>
        <w:t xml:space="preserve"> tests against the custom actions in isolation, using a fake tracker and dispatcher to assert correct behaviour both when external APIs succeed and when they raise a network error, confirming the fallback messaging fires correctly in the latter case.</w:t>
      </w:r>
    </w:p>
    <w:p w14:paraId="398EB275" w14:textId="3B471745" w:rsidR="00E30A94" w:rsidRPr="004050A4" w:rsidRDefault="00E30A94" w:rsidP="00E30A94">
      <w:pPr>
        <w:pStyle w:val="ListParagraph"/>
        <w:numPr>
          <w:ilvl w:val="0"/>
          <w:numId w:val="2"/>
        </w:numPr>
        <w:spacing w:after="100" w:line="360" w:lineRule="auto"/>
        <w:jc w:val="both"/>
        <w:rPr>
          <w:sz w:val="24"/>
          <w:szCs w:val="24"/>
        </w:rPr>
      </w:pPr>
      <w:r w:rsidRPr="004050A4">
        <w:rPr>
          <w:sz w:val="24"/>
          <w:szCs w:val="24"/>
        </w:rPr>
        <w:t>User testing-a small think-aloud study with prospective travellers, followed by a short Likert-scale survey covering clarity, perceived trustworthiness of the sustainability claims, and willingness to act on the bot's recommendation, with findings feeding back into at least one concrete design change per round</w:t>
      </w:r>
      <w:r w:rsidR="007E42EB">
        <w:rPr>
          <w:sz w:val="24"/>
          <w:szCs w:val="24"/>
        </w:rPr>
        <w:t xml:space="preserve"> </w:t>
      </w:r>
      <w:r w:rsidR="007E42EB" w:rsidRPr="007E42EB">
        <w:rPr>
          <w:sz w:val="24"/>
          <w:szCs w:val="24"/>
          <w:lang w:val="en-US"/>
        </w:rPr>
        <w:t>(Higham, 2021)</w:t>
      </w:r>
      <w:r w:rsidRPr="004050A4">
        <w:rPr>
          <w:sz w:val="24"/>
          <w:szCs w:val="24"/>
        </w:rPr>
        <w:t>.</w:t>
      </w:r>
    </w:p>
    <w:p w14:paraId="2C93E918" w14:textId="77777777" w:rsidR="007E42EB" w:rsidRPr="007E42EB" w:rsidRDefault="007E42EB" w:rsidP="007E42EB">
      <w:pPr>
        <w:spacing w:line="360" w:lineRule="auto"/>
        <w:jc w:val="both"/>
        <w:rPr>
          <w:rFonts w:ascii="Times New Roman" w:hAnsi="Times New Roman"/>
          <w:sz w:val="24"/>
          <w:szCs w:val="24"/>
        </w:rPr>
      </w:pPr>
      <w:r w:rsidRPr="007E42EB">
        <w:rPr>
          <w:rFonts w:ascii="Times New Roman" w:hAnsi="Times New Roman"/>
          <w:sz w:val="24"/>
          <w:szCs w:val="24"/>
        </w:rPr>
        <w:t xml:space="preserve">Combined, this approach will clearly isolate concerns: NLU testing will detect misinterpreted language, dialogue testing will detect incorrect conversational logic, unit testing will detect the broken integration code, and user testing will detect problems that only occur when a real person is using the conversation, not a test script. Each layer's results are also used to inform the others: for instance, a confusion between </w:t>
      </w:r>
      <w:proofErr w:type="spellStart"/>
      <w:r w:rsidRPr="007E42EB">
        <w:rPr>
          <w:rFonts w:ascii="Times New Roman" w:hAnsi="Times New Roman"/>
          <w:sz w:val="24"/>
          <w:szCs w:val="24"/>
        </w:rPr>
        <w:t>provide_destination</w:t>
      </w:r>
      <w:proofErr w:type="spellEnd"/>
      <w:r w:rsidRPr="007E42EB">
        <w:rPr>
          <w:rFonts w:ascii="Times New Roman" w:hAnsi="Times New Roman"/>
          <w:sz w:val="24"/>
          <w:szCs w:val="24"/>
        </w:rPr>
        <w:t xml:space="preserve"> and </w:t>
      </w:r>
      <w:proofErr w:type="spellStart"/>
      <w:r w:rsidRPr="007E42EB">
        <w:rPr>
          <w:rFonts w:ascii="Times New Roman" w:hAnsi="Times New Roman"/>
          <w:sz w:val="24"/>
          <w:szCs w:val="24"/>
        </w:rPr>
        <w:t>provide_dates</w:t>
      </w:r>
      <w:proofErr w:type="spellEnd"/>
      <w:r w:rsidRPr="007E42EB">
        <w:rPr>
          <w:rFonts w:ascii="Times New Roman" w:hAnsi="Times New Roman"/>
          <w:sz w:val="24"/>
          <w:szCs w:val="24"/>
        </w:rPr>
        <w:t xml:space="preserve"> in the NLU layer led to the introduction of additional examples with more specific entities in data/</w:t>
      </w:r>
      <w:proofErr w:type="spellStart"/>
      <w:r w:rsidRPr="007E42EB">
        <w:rPr>
          <w:rFonts w:ascii="Times New Roman" w:hAnsi="Times New Roman"/>
          <w:sz w:val="24"/>
          <w:szCs w:val="24"/>
        </w:rPr>
        <w:t>nlu.yml</w:t>
      </w:r>
      <w:proofErr w:type="spellEnd"/>
      <w:r w:rsidRPr="007E42EB">
        <w:rPr>
          <w:rFonts w:ascii="Times New Roman" w:hAnsi="Times New Roman"/>
          <w:sz w:val="24"/>
          <w:szCs w:val="24"/>
        </w:rPr>
        <w:t>, which in turn, increased the dialogue-level accuracy of those test stories without any modifications to the stories themselves (</w:t>
      </w:r>
      <w:proofErr w:type="spellStart"/>
      <w:r w:rsidRPr="007E42EB">
        <w:rPr>
          <w:rFonts w:ascii="Times New Roman" w:hAnsi="Times New Roman"/>
          <w:sz w:val="24"/>
          <w:szCs w:val="24"/>
        </w:rPr>
        <w:t>Gössling</w:t>
      </w:r>
      <w:proofErr w:type="spellEnd"/>
      <w:r w:rsidRPr="007E42EB">
        <w:rPr>
          <w:rFonts w:ascii="Times New Roman" w:hAnsi="Times New Roman"/>
          <w:sz w:val="24"/>
          <w:szCs w:val="24"/>
        </w:rPr>
        <w:t xml:space="preserve"> and Higham, 2021).</w:t>
      </w:r>
    </w:p>
    <w:p w14:paraId="72BF725D" w14:textId="4162001B" w:rsidR="00E30A94" w:rsidRPr="004050A4" w:rsidRDefault="007E42EB" w:rsidP="007E42EB">
      <w:pPr>
        <w:spacing w:line="360" w:lineRule="auto"/>
        <w:jc w:val="both"/>
        <w:rPr>
          <w:rFonts w:ascii="Times New Roman" w:hAnsi="Times New Roman"/>
          <w:sz w:val="24"/>
          <w:szCs w:val="24"/>
        </w:rPr>
      </w:pPr>
      <w:r w:rsidRPr="007E42EB">
        <w:rPr>
          <w:rFonts w:ascii="Times New Roman" w:hAnsi="Times New Roman"/>
          <w:sz w:val="24"/>
          <w:szCs w:val="24"/>
        </w:rPr>
        <w:t xml:space="preserve">The technical robustness is evaluated specific to the failure modes that each custom action is supposed to tolerate: every action that is backed by an API is run twice, with a mocked but valid </w:t>
      </w:r>
      <w:r w:rsidRPr="007E42EB">
        <w:rPr>
          <w:rFonts w:ascii="Times New Roman" w:hAnsi="Times New Roman"/>
          <w:sz w:val="24"/>
          <w:szCs w:val="24"/>
        </w:rPr>
        <w:lastRenderedPageBreak/>
        <w:t xml:space="preserve">API response and with a simulated network exception, with the </w:t>
      </w:r>
      <w:proofErr w:type="spellStart"/>
      <w:r w:rsidRPr="007E42EB">
        <w:rPr>
          <w:rFonts w:ascii="Times New Roman" w:hAnsi="Times New Roman"/>
          <w:sz w:val="24"/>
          <w:szCs w:val="24"/>
        </w:rPr>
        <w:t>pytest</w:t>
      </w:r>
      <w:proofErr w:type="spellEnd"/>
      <w:r w:rsidRPr="007E42EB">
        <w:rPr>
          <w:rFonts w:ascii="Times New Roman" w:hAnsi="Times New Roman"/>
          <w:sz w:val="24"/>
          <w:szCs w:val="24"/>
        </w:rPr>
        <w:t xml:space="preserve"> result verifying not only that no unhandled exception is thrown back up the stack to the dialogue manager, but that the fallback message that is presented to the user is truthful, and not misleading by showing degraded results as though they were complete. Compliance and inclusivity are tested qualitatively at each testing round: privacy is tested by ensuring there is no persistent transcript of the entire conversation on disk anywhere outside the handover event, and accessibility is tested by running the </w:t>
      </w:r>
      <w:proofErr w:type="spellStart"/>
      <w:r w:rsidRPr="007E42EB">
        <w:rPr>
          <w:rFonts w:ascii="Times New Roman" w:hAnsi="Times New Roman"/>
          <w:sz w:val="24"/>
          <w:szCs w:val="24"/>
        </w:rPr>
        <w:t>Streamlit</w:t>
      </w:r>
      <w:proofErr w:type="spellEnd"/>
      <w:r w:rsidRPr="007E42EB">
        <w:rPr>
          <w:rFonts w:ascii="Times New Roman" w:hAnsi="Times New Roman"/>
          <w:sz w:val="24"/>
          <w:szCs w:val="24"/>
        </w:rPr>
        <w:t xml:space="preserve"> interface through a screen reader to ensure that the buttons, cards and the handover banner are all announced correctly (Pai et al., 2020).</w:t>
      </w:r>
    </w:p>
    <w:p w14:paraId="3C114A56" w14:textId="1AAAF97F" w:rsidR="00E30A94" w:rsidRPr="004050A4" w:rsidRDefault="00E30A94" w:rsidP="00E30A94">
      <w:pPr>
        <w:pStyle w:val="Heading1"/>
        <w:keepLines/>
        <w:pageBreakBefore/>
        <w:spacing w:line="360" w:lineRule="auto"/>
        <w:jc w:val="both"/>
        <w:rPr>
          <w:rFonts w:ascii="Times New Roman" w:hAnsi="Times New Roman"/>
          <w:sz w:val="24"/>
          <w:szCs w:val="24"/>
        </w:rPr>
      </w:pPr>
      <w:bookmarkStart w:id="18" w:name="_Toc240628555"/>
      <w:r w:rsidRPr="004050A4">
        <w:rPr>
          <w:rFonts w:ascii="Times New Roman" w:hAnsi="Times New Roman"/>
          <w:sz w:val="24"/>
          <w:szCs w:val="24"/>
        </w:rPr>
        <w:lastRenderedPageBreak/>
        <w:t>7. Deployment</w:t>
      </w:r>
      <w:bookmarkEnd w:id="18"/>
    </w:p>
    <w:p w14:paraId="7E5DA333" w14:textId="77777777" w:rsidR="00E30A94" w:rsidRPr="004050A4" w:rsidRDefault="00E30A94" w:rsidP="00E30A94">
      <w:pPr>
        <w:shd w:val="clear" w:color="auto" w:fill="538135"/>
        <w:spacing w:line="360" w:lineRule="auto"/>
        <w:jc w:val="both"/>
        <w:rPr>
          <w:rFonts w:ascii="Times New Roman" w:hAnsi="Times New Roman"/>
          <w:sz w:val="24"/>
          <w:szCs w:val="24"/>
        </w:rPr>
      </w:pPr>
    </w:p>
    <w:p w14:paraId="43DDABE1" w14:textId="16844FE1" w:rsidR="00E30A94" w:rsidRPr="004050A4" w:rsidRDefault="007E42EB" w:rsidP="00E30A94">
      <w:pPr>
        <w:spacing w:line="360" w:lineRule="auto"/>
        <w:jc w:val="both"/>
        <w:rPr>
          <w:rFonts w:ascii="Times New Roman" w:hAnsi="Times New Roman"/>
          <w:sz w:val="24"/>
          <w:szCs w:val="24"/>
        </w:rPr>
      </w:pPr>
      <w:r w:rsidRPr="007E42EB">
        <w:rPr>
          <w:rFonts w:ascii="Times New Roman" w:hAnsi="Times New Roman"/>
          <w:sz w:val="24"/>
          <w:szCs w:val="24"/>
        </w:rPr>
        <w:t xml:space="preserve">The system is containerized into two cooperating images, one as the Rasa server (NLU and Core) and another as the action server, and orchestrated locally with the help of docker-compose, with a third container that contains the </w:t>
      </w:r>
      <w:proofErr w:type="spellStart"/>
      <w:r w:rsidRPr="007E42EB">
        <w:rPr>
          <w:rFonts w:ascii="Times New Roman" w:hAnsi="Times New Roman"/>
          <w:sz w:val="24"/>
          <w:szCs w:val="24"/>
        </w:rPr>
        <w:t>Streamlit</w:t>
      </w:r>
      <w:proofErr w:type="spellEnd"/>
      <w:r w:rsidRPr="007E42EB">
        <w:rPr>
          <w:rFonts w:ascii="Times New Roman" w:hAnsi="Times New Roman"/>
          <w:sz w:val="24"/>
          <w:szCs w:val="24"/>
        </w:rPr>
        <w:t xml:space="preserve"> frontend. All third-party API keys are injected using an .env file that is ignored </w:t>
      </w:r>
      <w:proofErr w:type="gramStart"/>
      <w:r w:rsidRPr="007E42EB">
        <w:rPr>
          <w:rFonts w:ascii="Times New Roman" w:hAnsi="Times New Roman"/>
          <w:sz w:val="24"/>
          <w:szCs w:val="24"/>
        </w:rPr>
        <w:t>by .</w:t>
      </w:r>
      <w:proofErr w:type="spellStart"/>
      <w:r w:rsidRPr="007E42EB">
        <w:rPr>
          <w:rFonts w:ascii="Times New Roman" w:hAnsi="Times New Roman"/>
          <w:sz w:val="24"/>
          <w:szCs w:val="24"/>
        </w:rPr>
        <w:t>gitignore</w:t>
      </w:r>
      <w:proofErr w:type="spellEnd"/>
      <w:proofErr w:type="gramEnd"/>
      <w:r w:rsidRPr="007E42EB">
        <w:rPr>
          <w:rFonts w:ascii="Times New Roman" w:hAnsi="Times New Roman"/>
          <w:sz w:val="24"/>
          <w:szCs w:val="24"/>
        </w:rPr>
        <w:t xml:space="preserve"> to prevent adding any value to the repository, </w:t>
      </w:r>
      <w:proofErr w:type="gramStart"/>
      <w:r w:rsidRPr="007E42EB">
        <w:rPr>
          <w:rFonts w:ascii="Times New Roman" w:hAnsi="Times New Roman"/>
          <w:sz w:val="24"/>
          <w:szCs w:val="24"/>
        </w:rPr>
        <w:t>and .</w:t>
      </w:r>
      <w:proofErr w:type="spellStart"/>
      <w:r w:rsidRPr="007E42EB">
        <w:rPr>
          <w:rFonts w:ascii="Times New Roman" w:hAnsi="Times New Roman"/>
          <w:sz w:val="24"/>
          <w:szCs w:val="24"/>
        </w:rPr>
        <w:t>env</w:t>
      </w:r>
      <w:proofErr w:type="gramEnd"/>
      <w:r w:rsidRPr="007E42EB">
        <w:rPr>
          <w:rFonts w:ascii="Times New Roman" w:hAnsi="Times New Roman"/>
          <w:sz w:val="24"/>
          <w:szCs w:val="24"/>
        </w:rPr>
        <w:t>.example</w:t>
      </w:r>
      <w:proofErr w:type="spellEnd"/>
      <w:r w:rsidRPr="007E42EB">
        <w:rPr>
          <w:rFonts w:ascii="Times New Roman" w:hAnsi="Times New Roman"/>
          <w:sz w:val="24"/>
          <w:szCs w:val="24"/>
        </w:rPr>
        <w:t xml:space="preserve"> is committed in the repository to document required API keys without disclosing any value to the public. The most practical zero-cost way to deploy a coursework project for demonstration purposes is with </w:t>
      </w:r>
      <w:proofErr w:type="spellStart"/>
      <w:r w:rsidRPr="007E42EB">
        <w:rPr>
          <w:rFonts w:ascii="Times New Roman" w:hAnsi="Times New Roman"/>
          <w:sz w:val="24"/>
          <w:szCs w:val="24"/>
        </w:rPr>
        <w:t>HuggingFace</w:t>
      </w:r>
      <w:proofErr w:type="spellEnd"/>
      <w:r w:rsidRPr="007E42EB">
        <w:rPr>
          <w:rFonts w:ascii="Times New Roman" w:hAnsi="Times New Roman"/>
          <w:sz w:val="24"/>
          <w:szCs w:val="24"/>
        </w:rPr>
        <w:t xml:space="preserve"> Spaces using the Docker SDK, which will be portable to AWS, Azure or GCP container services should the project need to scale beyond a demonstration. </w:t>
      </w:r>
      <w:proofErr w:type="spellStart"/>
      <w:r w:rsidRPr="007E42EB">
        <w:rPr>
          <w:rFonts w:ascii="Times New Roman" w:hAnsi="Times New Roman"/>
          <w:sz w:val="24"/>
          <w:szCs w:val="24"/>
        </w:rPr>
        <w:t>Pyngrok</w:t>
      </w:r>
      <w:proofErr w:type="spellEnd"/>
      <w:r w:rsidRPr="007E42EB">
        <w:rPr>
          <w:rFonts w:ascii="Times New Roman" w:hAnsi="Times New Roman"/>
          <w:sz w:val="24"/>
          <w:szCs w:val="24"/>
        </w:rPr>
        <w:t xml:space="preserve"> is only for use during local development and for testing purposes only, and is not intended to replace a proper production endpoint. The action server's port is not exposed on the container network, instead it remains internal to the container network, because it is the component that has access to the </w:t>
      </w:r>
      <w:proofErr w:type="gramStart"/>
      <w:r w:rsidRPr="007E42EB">
        <w:rPr>
          <w:rFonts w:ascii="Times New Roman" w:hAnsi="Times New Roman"/>
          <w:sz w:val="24"/>
          <w:szCs w:val="24"/>
        </w:rPr>
        <w:t>third party</w:t>
      </w:r>
      <w:proofErr w:type="gramEnd"/>
      <w:r w:rsidRPr="007E42EB">
        <w:rPr>
          <w:rFonts w:ascii="Times New Roman" w:hAnsi="Times New Roman"/>
          <w:sz w:val="24"/>
          <w:szCs w:val="24"/>
        </w:rPr>
        <w:t xml:space="preserve"> API credentials (Bunk et al., 2020).</w:t>
      </w:r>
    </w:p>
    <w:p w14:paraId="694AD330" w14:textId="27BC7C7A" w:rsidR="00E30A94" w:rsidRPr="004050A4" w:rsidRDefault="00E30A94" w:rsidP="00E30A94">
      <w:pPr>
        <w:pStyle w:val="Heading1"/>
        <w:keepLines/>
        <w:pageBreakBefore/>
        <w:spacing w:line="360" w:lineRule="auto"/>
        <w:jc w:val="both"/>
        <w:rPr>
          <w:rFonts w:ascii="Times New Roman" w:hAnsi="Times New Roman"/>
          <w:sz w:val="24"/>
          <w:szCs w:val="24"/>
        </w:rPr>
      </w:pPr>
      <w:bookmarkStart w:id="19" w:name="_Toc240628556"/>
      <w:r w:rsidRPr="004050A4">
        <w:rPr>
          <w:rFonts w:ascii="Times New Roman" w:hAnsi="Times New Roman"/>
          <w:sz w:val="24"/>
          <w:szCs w:val="24"/>
        </w:rPr>
        <w:lastRenderedPageBreak/>
        <w:t>8. Conclusion</w:t>
      </w:r>
      <w:bookmarkEnd w:id="19"/>
    </w:p>
    <w:p w14:paraId="7694B56C" w14:textId="77777777" w:rsidR="00E30A94" w:rsidRPr="004050A4" w:rsidRDefault="00E30A94" w:rsidP="00E30A94">
      <w:pPr>
        <w:shd w:val="clear" w:color="auto" w:fill="538135"/>
        <w:spacing w:line="360" w:lineRule="auto"/>
        <w:jc w:val="both"/>
        <w:rPr>
          <w:rFonts w:ascii="Times New Roman" w:hAnsi="Times New Roman"/>
          <w:sz w:val="24"/>
          <w:szCs w:val="24"/>
        </w:rPr>
      </w:pPr>
    </w:p>
    <w:p w14:paraId="2398F83E" w14:textId="5E3C05B2" w:rsidR="003D57F7" w:rsidRPr="004050A4" w:rsidRDefault="00E30A94" w:rsidP="00E30A94">
      <w:pPr>
        <w:tabs>
          <w:tab w:val="left" w:pos="1464"/>
        </w:tabs>
        <w:spacing w:line="360" w:lineRule="auto"/>
        <w:jc w:val="both"/>
        <w:rPr>
          <w:rFonts w:ascii="Times New Roman" w:hAnsi="Times New Roman"/>
          <w:sz w:val="24"/>
          <w:szCs w:val="24"/>
        </w:rPr>
      </w:pPr>
      <w:proofErr w:type="spellStart"/>
      <w:r w:rsidRPr="004050A4">
        <w:rPr>
          <w:rFonts w:ascii="Times New Roman" w:hAnsi="Times New Roman"/>
          <w:sz w:val="24"/>
          <w:szCs w:val="24"/>
        </w:rPr>
        <w:t>EcoTrip</w:t>
      </w:r>
      <w:proofErr w:type="spellEnd"/>
      <w:r w:rsidRPr="004050A4">
        <w:rPr>
          <w:rFonts w:ascii="Times New Roman" w:hAnsi="Times New Roman"/>
          <w:sz w:val="24"/>
          <w:szCs w:val="24"/>
        </w:rPr>
        <w:t xml:space="preserve"> Advisor demonstrates that a conventional, intent-based conversational architecture can support a genuinely useful sustainability use case without resorting to unverifiable generative claims about environmental impact. By separating live, auditable data sources from clearly labelled curated fallbacks, weighting recommendations transparently according to the </w:t>
      </w:r>
      <w:proofErr w:type="spellStart"/>
      <w:r w:rsidRPr="004050A4">
        <w:rPr>
          <w:rFonts w:ascii="Times New Roman" w:hAnsi="Times New Roman"/>
          <w:sz w:val="24"/>
          <w:szCs w:val="24"/>
        </w:rPr>
        <w:t>traveller's</w:t>
      </w:r>
      <w:proofErr w:type="spellEnd"/>
      <w:r w:rsidRPr="004050A4">
        <w:rPr>
          <w:rFonts w:ascii="Times New Roman" w:hAnsi="Times New Roman"/>
          <w:sz w:val="24"/>
          <w:szCs w:val="24"/>
        </w:rPr>
        <w:t xml:space="preserve"> own stated priorities, and building a dignified, context-preserving path to human help, the system addresses the assignment's five core objectives while remaining honest about the limits of what an automated assistant should decide on a </w:t>
      </w:r>
      <w:proofErr w:type="spellStart"/>
      <w:r w:rsidRPr="004050A4">
        <w:rPr>
          <w:rFonts w:ascii="Times New Roman" w:hAnsi="Times New Roman"/>
          <w:sz w:val="24"/>
          <w:szCs w:val="24"/>
        </w:rPr>
        <w:t>traveller's</w:t>
      </w:r>
      <w:proofErr w:type="spellEnd"/>
      <w:r w:rsidRPr="004050A4">
        <w:rPr>
          <w:rFonts w:ascii="Times New Roman" w:hAnsi="Times New Roman"/>
          <w:sz w:val="24"/>
          <w:szCs w:val="24"/>
        </w:rPr>
        <w:t xml:space="preserve"> behalf. The remaining opportunity, beyond the scope of this coursework build, lies in expanding verified data coverage beyond the handful of destinations modelled here and in running a larger-scale user study to validate the persuasive-design choices against real </w:t>
      </w:r>
      <w:proofErr w:type="spellStart"/>
      <w:r w:rsidRPr="004050A4">
        <w:rPr>
          <w:rFonts w:ascii="Times New Roman" w:hAnsi="Times New Roman"/>
          <w:sz w:val="24"/>
          <w:szCs w:val="24"/>
        </w:rPr>
        <w:t>behaviour</w:t>
      </w:r>
      <w:proofErr w:type="spellEnd"/>
      <w:r w:rsidRPr="004050A4">
        <w:rPr>
          <w:rFonts w:ascii="Times New Roman" w:hAnsi="Times New Roman"/>
          <w:sz w:val="24"/>
          <w:szCs w:val="24"/>
        </w:rPr>
        <w:t xml:space="preserve"> change rather than stated intent.</w:t>
      </w:r>
    </w:p>
    <w:p w14:paraId="3E783804" w14:textId="77777777" w:rsidR="003D57F7" w:rsidRPr="004050A4" w:rsidRDefault="003D57F7" w:rsidP="00E30A94">
      <w:pPr>
        <w:spacing w:line="360" w:lineRule="auto"/>
        <w:jc w:val="both"/>
        <w:rPr>
          <w:rFonts w:ascii="Times New Roman" w:hAnsi="Times New Roman"/>
          <w:sz w:val="24"/>
          <w:szCs w:val="24"/>
        </w:rPr>
      </w:pPr>
    </w:p>
    <w:p w14:paraId="2509D4F6" w14:textId="77777777" w:rsidR="00037A8F" w:rsidRPr="004050A4" w:rsidRDefault="003D57F7" w:rsidP="00E30A94">
      <w:pPr>
        <w:pStyle w:val="Heading1"/>
        <w:keepLines/>
        <w:pageBreakBefore/>
        <w:spacing w:line="360" w:lineRule="auto"/>
        <w:jc w:val="both"/>
        <w:rPr>
          <w:rFonts w:ascii="Times New Roman" w:hAnsi="Times New Roman"/>
          <w:sz w:val="24"/>
          <w:szCs w:val="24"/>
          <w:lang w:val="el-GR"/>
        </w:rPr>
      </w:pPr>
      <w:bookmarkStart w:id="20" w:name="_Toc26094244"/>
      <w:bookmarkStart w:id="21" w:name="_Toc240628557"/>
      <w:r w:rsidRPr="004050A4">
        <w:rPr>
          <w:rFonts w:ascii="Times New Roman" w:hAnsi="Times New Roman"/>
          <w:sz w:val="24"/>
          <w:szCs w:val="24"/>
          <w:lang w:val="el-GR"/>
        </w:rPr>
        <w:lastRenderedPageBreak/>
        <w:t>BIBLIOGRAPHY</w:t>
      </w:r>
      <w:bookmarkEnd w:id="20"/>
      <w:bookmarkEnd w:id="21"/>
    </w:p>
    <w:p w14:paraId="053B9D3D" w14:textId="77777777" w:rsidR="00037A8F" w:rsidRPr="004050A4" w:rsidRDefault="00037A8F" w:rsidP="00E30A94">
      <w:pPr>
        <w:shd w:val="clear" w:color="auto" w:fill="538135"/>
        <w:spacing w:line="360" w:lineRule="auto"/>
        <w:jc w:val="both"/>
        <w:rPr>
          <w:rFonts w:ascii="Times New Roman" w:hAnsi="Times New Roman"/>
          <w:sz w:val="24"/>
          <w:szCs w:val="24"/>
          <w:lang w:val="el-GR"/>
        </w:rPr>
      </w:pPr>
    </w:p>
    <w:p w14:paraId="3C0D944D" w14:textId="40ACDDEF" w:rsidR="00E73EC5" w:rsidRPr="00E73EC5" w:rsidRDefault="00E73EC5" w:rsidP="00E73EC5">
      <w:pPr>
        <w:spacing w:line="360" w:lineRule="auto"/>
        <w:jc w:val="both"/>
        <w:rPr>
          <w:rFonts w:ascii="Times New Roman" w:hAnsi="Times New Roman"/>
          <w:sz w:val="24"/>
          <w:szCs w:val="24"/>
          <w:lang w:val="en-IN"/>
        </w:rPr>
      </w:pPr>
      <w:r w:rsidRPr="00E73EC5">
        <w:rPr>
          <w:rFonts w:ascii="Times New Roman" w:hAnsi="Times New Roman"/>
          <w:sz w:val="24"/>
          <w:szCs w:val="24"/>
          <w:lang w:val="en-IN"/>
        </w:rPr>
        <w:t xml:space="preserve">Bunk, T., Varshneya, D., Vlasov, V. and Nichol, A. (2020) ‘DIET: Lightweight language understanding for dialogue </w:t>
      </w:r>
      <w:proofErr w:type="gramStart"/>
      <w:r w:rsidRPr="00E73EC5">
        <w:rPr>
          <w:rFonts w:ascii="Times New Roman" w:hAnsi="Times New Roman"/>
          <w:sz w:val="24"/>
          <w:szCs w:val="24"/>
          <w:lang w:val="en-IN"/>
        </w:rPr>
        <w:t>systems’</w:t>
      </w:r>
      <w:proofErr w:type="gramEnd"/>
      <w:r w:rsidRPr="00E73EC5">
        <w:rPr>
          <w:rFonts w:ascii="Times New Roman" w:hAnsi="Times New Roman"/>
          <w:sz w:val="24"/>
          <w:szCs w:val="24"/>
          <w:lang w:val="en-IN"/>
        </w:rPr>
        <w:t xml:space="preserve">. </w:t>
      </w:r>
      <w:proofErr w:type="spellStart"/>
      <w:r w:rsidRPr="00E73EC5">
        <w:rPr>
          <w:rFonts w:ascii="Times New Roman" w:hAnsi="Times New Roman"/>
          <w:i/>
          <w:iCs/>
          <w:sz w:val="24"/>
          <w:szCs w:val="24"/>
          <w:lang w:val="en-IN"/>
        </w:rPr>
        <w:t>arXiv</w:t>
      </w:r>
      <w:proofErr w:type="spellEnd"/>
      <w:r w:rsidRPr="00E73EC5">
        <w:rPr>
          <w:rFonts w:ascii="Times New Roman" w:hAnsi="Times New Roman"/>
          <w:sz w:val="24"/>
          <w:szCs w:val="24"/>
          <w:lang w:val="en-IN"/>
        </w:rPr>
        <w:t xml:space="preserve">. Available at: </w:t>
      </w:r>
      <w:hyperlink r:id="rId11" w:tgtFrame="_blank" w:history="1">
        <w:r w:rsidRPr="00E73EC5">
          <w:rPr>
            <w:rStyle w:val="Hyperlink"/>
            <w:rFonts w:ascii="Times New Roman" w:hAnsi="Times New Roman"/>
            <w:sz w:val="24"/>
            <w:szCs w:val="24"/>
            <w:lang w:val="en-IN"/>
          </w:rPr>
          <w:t>https://arxiv.org/abs/2004.09936</w:t>
        </w:r>
      </w:hyperlink>
      <w:r w:rsidRPr="00E73EC5">
        <w:rPr>
          <w:rFonts w:ascii="Times New Roman" w:hAnsi="Times New Roman"/>
          <w:sz w:val="24"/>
          <w:szCs w:val="24"/>
          <w:lang w:val="en-IN"/>
        </w:rPr>
        <w:t xml:space="preserve"> </w:t>
      </w:r>
    </w:p>
    <w:p w14:paraId="6FFF153A" w14:textId="42CAE8A6" w:rsidR="00E73EC5" w:rsidRPr="00E73EC5" w:rsidRDefault="00E73EC5" w:rsidP="00E73EC5">
      <w:pPr>
        <w:spacing w:line="360" w:lineRule="auto"/>
        <w:jc w:val="both"/>
        <w:rPr>
          <w:rFonts w:ascii="Times New Roman" w:hAnsi="Times New Roman"/>
          <w:sz w:val="24"/>
          <w:szCs w:val="24"/>
          <w:lang w:val="en-IN"/>
        </w:rPr>
      </w:pPr>
      <w:r w:rsidRPr="00E73EC5">
        <w:rPr>
          <w:rFonts w:ascii="Times New Roman" w:hAnsi="Times New Roman"/>
          <w:sz w:val="24"/>
          <w:szCs w:val="24"/>
          <w:lang w:val="en-IN"/>
        </w:rPr>
        <w:t xml:space="preserve">Pai, C.-K., Liu, Y., Kang, S. and Dai, A. (2020) ‘The role of perceived smart tourism technology experience for tourist satisfaction, happiness and revisit intention’, </w:t>
      </w:r>
      <w:r w:rsidRPr="00E73EC5">
        <w:rPr>
          <w:rFonts w:ascii="Times New Roman" w:hAnsi="Times New Roman"/>
          <w:i/>
          <w:iCs/>
          <w:sz w:val="24"/>
          <w:szCs w:val="24"/>
          <w:lang w:val="en-IN"/>
        </w:rPr>
        <w:t>Sustainability</w:t>
      </w:r>
      <w:r w:rsidRPr="00E73EC5">
        <w:rPr>
          <w:rFonts w:ascii="Times New Roman" w:hAnsi="Times New Roman"/>
          <w:sz w:val="24"/>
          <w:szCs w:val="24"/>
          <w:lang w:val="en-IN"/>
        </w:rPr>
        <w:t xml:space="preserve">, 12(16), 6592. Available at: </w:t>
      </w:r>
      <w:hyperlink r:id="rId12" w:tgtFrame="_blank" w:history="1">
        <w:r w:rsidRPr="00E73EC5">
          <w:rPr>
            <w:rStyle w:val="Hyperlink"/>
            <w:rFonts w:ascii="Times New Roman" w:hAnsi="Times New Roman"/>
            <w:sz w:val="24"/>
            <w:szCs w:val="24"/>
            <w:lang w:val="en-IN"/>
          </w:rPr>
          <w:t>https://www.mdpi.com/2071-1050/12/16/6592</w:t>
        </w:r>
      </w:hyperlink>
      <w:r w:rsidRPr="00E73EC5">
        <w:rPr>
          <w:rFonts w:ascii="Times New Roman" w:hAnsi="Times New Roman"/>
          <w:sz w:val="24"/>
          <w:szCs w:val="24"/>
          <w:lang w:val="en-IN"/>
        </w:rPr>
        <w:t xml:space="preserve"> </w:t>
      </w:r>
    </w:p>
    <w:p w14:paraId="27DE484F" w14:textId="7D4C0570" w:rsidR="00E73EC5" w:rsidRPr="00E73EC5" w:rsidRDefault="00E73EC5" w:rsidP="00E73EC5">
      <w:pPr>
        <w:spacing w:line="360" w:lineRule="auto"/>
        <w:jc w:val="both"/>
        <w:rPr>
          <w:rFonts w:ascii="Times New Roman" w:hAnsi="Times New Roman"/>
          <w:sz w:val="24"/>
          <w:szCs w:val="24"/>
          <w:lang w:val="en-IN"/>
        </w:rPr>
      </w:pPr>
      <w:r w:rsidRPr="00E73EC5">
        <w:rPr>
          <w:rFonts w:ascii="Times New Roman" w:hAnsi="Times New Roman"/>
          <w:sz w:val="24"/>
          <w:szCs w:val="24"/>
          <w:lang w:val="en-IN"/>
        </w:rPr>
        <w:t xml:space="preserve">Li, Q. and Wu, M. (2020) ‘Tourists’ pro-environmental behaviour in travel destinations: Benchmarking the power of social interaction and individual attitude’, </w:t>
      </w:r>
      <w:r w:rsidRPr="00E73EC5">
        <w:rPr>
          <w:rFonts w:ascii="Times New Roman" w:hAnsi="Times New Roman"/>
          <w:i/>
          <w:iCs/>
          <w:sz w:val="24"/>
          <w:szCs w:val="24"/>
          <w:lang w:val="en-IN"/>
        </w:rPr>
        <w:t>Journal of Sustainable Tourism</w:t>
      </w:r>
      <w:r w:rsidRPr="00E73EC5">
        <w:rPr>
          <w:rFonts w:ascii="Times New Roman" w:hAnsi="Times New Roman"/>
          <w:sz w:val="24"/>
          <w:szCs w:val="24"/>
          <w:lang w:val="en-IN"/>
        </w:rPr>
        <w:t xml:space="preserve">, 28(9), pp. 1371–1389. Available at: </w:t>
      </w:r>
      <w:hyperlink r:id="rId13" w:tgtFrame="_blank" w:history="1">
        <w:r w:rsidRPr="00E73EC5">
          <w:rPr>
            <w:rStyle w:val="Hyperlink"/>
            <w:rFonts w:ascii="Times New Roman" w:hAnsi="Times New Roman"/>
            <w:sz w:val="24"/>
            <w:szCs w:val="24"/>
            <w:lang w:val="en-IN"/>
          </w:rPr>
          <w:t>https://www.tandfonline.com/doi/full/10.1080/09669582.2020.1737091</w:t>
        </w:r>
      </w:hyperlink>
      <w:r w:rsidRPr="00E73EC5">
        <w:rPr>
          <w:rFonts w:ascii="Times New Roman" w:hAnsi="Times New Roman"/>
          <w:sz w:val="24"/>
          <w:szCs w:val="24"/>
          <w:lang w:val="en-IN"/>
        </w:rPr>
        <w:t xml:space="preserve"> </w:t>
      </w:r>
    </w:p>
    <w:p w14:paraId="1588CA74" w14:textId="6879916C" w:rsidR="00E73EC5" w:rsidRPr="00E73EC5" w:rsidRDefault="00E73EC5" w:rsidP="00E73EC5">
      <w:pPr>
        <w:spacing w:line="360" w:lineRule="auto"/>
        <w:jc w:val="both"/>
        <w:rPr>
          <w:rFonts w:ascii="Times New Roman" w:hAnsi="Times New Roman"/>
          <w:sz w:val="24"/>
          <w:szCs w:val="24"/>
          <w:lang w:val="en-IN"/>
        </w:rPr>
      </w:pPr>
      <w:proofErr w:type="spellStart"/>
      <w:r w:rsidRPr="00E73EC5">
        <w:rPr>
          <w:rFonts w:ascii="Times New Roman" w:hAnsi="Times New Roman"/>
          <w:sz w:val="24"/>
          <w:szCs w:val="24"/>
          <w:lang w:val="en-IN"/>
        </w:rPr>
        <w:t>Gössling</w:t>
      </w:r>
      <w:proofErr w:type="spellEnd"/>
      <w:r w:rsidRPr="00E73EC5">
        <w:rPr>
          <w:rFonts w:ascii="Times New Roman" w:hAnsi="Times New Roman"/>
          <w:sz w:val="24"/>
          <w:szCs w:val="24"/>
          <w:lang w:val="en-IN"/>
        </w:rPr>
        <w:t xml:space="preserve">, S. and Higham, J. (2021) ‘The low-carbon imperative: Destination management under urgent climate change’, </w:t>
      </w:r>
      <w:r w:rsidRPr="00E73EC5">
        <w:rPr>
          <w:rFonts w:ascii="Times New Roman" w:hAnsi="Times New Roman"/>
          <w:i/>
          <w:iCs/>
          <w:sz w:val="24"/>
          <w:szCs w:val="24"/>
          <w:lang w:val="en-IN"/>
        </w:rPr>
        <w:t>Journal of Travel Research</w:t>
      </w:r>
      <w:r w:rsidRPr="00E73EC5">
        <w:rPr>
          <w:rFonts w:ascii="Times New Roman" w:hAnsi="Times New Roman"/>
          <w:sz w:val="24"/>
          <w:szCs w:val="24"/>
          <w:lang w:val="en-IN"/>
        </w:rPr>
        <w:t xml:space="preserve">, 60(6), pp. 1167–1179. Available at: </w:t>
      </w:r>
      <w:hyperlink r:id="rId14" w:tgtFrame="_blank" w:history="1">
        <w:r w:rsidRPr="00E73EC5">
          <w:rPr>
            <w:rStyle w:val="Hyperlink"/>
            <w:rFonts w:ascii="Times New Roman" w:hAnsi="Times New Roman"/>
            <w:sz w:val="24"/>
            <w:szCs w:val="24"/>
            <w:lang w:val="en-IN"/>
          </w:rPr>
          <w:t>https://journals.sagepub.com/doi/10.1177/0047287520934589</w:t>
        </w:r>
      </w:hyperlink>
      <w:r w:rsidRPr="00E73EC5">
        <w:rPr>
          <w:rFonts w:ascii="Times New Roman" w:hAnsi="Times New Roman"/>
          <w:sz w:val="24"/>
          <w:szCs w:val="24"/>
          <w:lang w:val="en-IN"/>
        </w:rPr>
        <w:t xml:space="preserve"> </w:t>
      </w:r>
    </w:p>
    <w:p w14:paraId="3BCB901E" w14:textId="1ACCC044" w:rsidR="00E73EC5" w:rsidRPr="00E73EC5" w:rsidRDefault="00E73EC5" w:rsidP="00E73EC5">
      <w:pPr>
        <w:spacing w:line="360" w:lineRule="auto"/>
        <w:jc w:val="both"/>
        <w:rPr>
          <w:rFonts w:ascii="Times New Roman" w:hAnsi="Times New Roman"/>
          <w:sz w:val="24"/>
          <w:szCs w:val="24"/>
          <w:lang w:val="en-IN"/>
        </w:rPr>
      </w:pPr>
      <w:r w:rsidRPr="00E73EC5">
        <w:rPr>
          <w:rFonts w:ascii="Times New Roman" w:hAnsi="Times New Roman"/>
          <w:sz w:val="24"/>
          <w:szCs w:val="24"/>
          <w:lang w:val="en-IN"/>
        </w:rPr>
        <w:t xml:space="preserve">Higham, J. (2021) ‘Code red for sustainable tourism’, </w:t>
      </w:r>
      <w:r w:rsidRPr="00E73EC5">
        <w:rPr>
          <w:rFonts w:ascii="Times New Roman" w:hAnsi="Times New Roman"/>
          <w:i/>
          <w:iCs/>
          <w:sz w:val="24"/>
          <w:szCs w:val="24"/>
          <w:lang w:val="en-IN"/>
        </w:rPr>
        <w:t>Journal of Sustainable Tourism</w:t>
      </w:r>
      <w:r w:rsidRPr="00E73EC5">
        <w:rPr>
          <w:rFonts w:ascii="Times New Roman" w:hAnsi="Times New Roman"/>
          <w:sz w:val="24"/>
          <w:szCs w:val="24"/>
          <w:lang w:val="en-IN"/>
        </w:rPr>
        <w:t xml:space="preserve">, 30(1), pp. 1–4. Available at: </w:t>
      </w:r>
      <w:hyperlink r:id="rId15" w:tgtFrame="_blank" w:history="1">
        <w:r w:rsidRPr="00E73EC5">
          <w:rPr>
            <w:rStyle w:val="Hyperlink"/>
            <w:rFonts w:ascii="Times New Roman" w:hAnsi="Times New Roman"/>
            <w:sz w:val="24"/>
            <w:szCs w:val="24"/>
            <w:lang w:val="en-IN"/>
          </w:rPr>
          <w:t>https://www.tandfonline.com/doi/full/10.1080/09669582.2022.2008128</w:t>
        </w:r>
      </w:hyperlink>
      <w:r w:rsidRPr="00E73EC5">
        <w:rPr>
          <w:rFonts w:ascii="Times New Roman" w:hAnsi="Times New Roman"/>
          <w:sz w:val="24"/>
          <w:szCs w:val="24"/>
          <w:lang w:val="en-IN"/>
        </w:rPr>
        <w:t xml:space="preserve"> </w:t>
      </w:r>
    </w:p>
    <w:p w14:paraId="0B64AFC9" w14:textId="3BF8B6FD" w:rsidR="00E73EC5" w:rsidRPr="00E73EC5" w:rsidRDefault="00E73EC5" w:rsidP="00E73EC5">
      <w:pPr>
        <w:spacing w:line="360" w:lineRule="auto"/>
        <w:jc w:val="both"/>
        <w:rPr>
          <w:rFonts w:ascii="Times New Roman" w:hAnsi="Times New Roman"/>
          <w:sz w:val="24"/>
          <w:szCs w:val="24"/>
          <w:lang w:val="en-IN"/>
        </w:rPr>
      </w:pPr>
      <w:r w:rsidRPr="00E73EC5">
        <w:rPr>
          <w:rFonts w:ascii="Times New Roman" w:hAnsi="Times New Roman"/>
          <w:sz w:val="24"/>
          <w:szCs w:val="24"/>
          <w:lang w:val="en-IN"/>
        </w:rPr>
        <w:t xml:space="preserve">Scott, D. and </w:t>
      </w:r>
      <w:proofErr w:type="spellStart"/>
      <w:r w:rsidRPr="00E73EC5">
        <w:rPr>
          <w:rFonts w:ascii="Times New Roman" w:hAnsi="Times New Roman"/>
          <w:sz w:val="24"/>
          <w:szCs w:val="24"/>
          <w:lang w:val="en-IN"/>
        </w:rPr>
        <w:t>Gössling</w:t>
      </w:r>
      <w:proofErr w:type="spellEnd"/>
      <w:r w:rsidRPr="00E73EC5">
        <w:rPr>
          <w:rFonts w:ascii="Times New Roman" w:hAnsi="Times New Roman"/>
          <w:sz w:val="24"/>
          <w:szCs w:val="24"/>
          <w:lang w:val="en-IN"/>
        </w:rPr>
        <w:t xml:space="preserve">, S. (2022) ‘A review of research into tourism and climate change: Launching the annals of tourism research curated collection on tourism and climate change’, </w:t>
      </w:r>
      <w:r w:rsidRPr="00E73EC5">
        <w:rPr>
          <w:rFonts w:ascii="Times New Roman" w:hAnsi="Times New Roman"/>
          <w:i/>
          <w:iCs/>
          <w:sz w:val="24"/>
          <w:szCs w:val="24"/>
          <w:lang w:val="en-IN"/>
        </w:rPr>
        <w:t>Annals of Tourism Research</w:t>
      </w:r>
      <w:r w:rsidRPr="00E73EC5">
        <w:rPr>
          <w:rFonts w:ascii="Times New Roman" w:hAnsi="Times New Roman"/>
          <w:sz w:val="24"/>
          <w:szCs w:val="24"/>
          <w:lang w:val="en-IN"/>
        </w:rPr>
        <w:t xml:space="preserve">, 95, 103392. Available at: </w:t>
      </w:r>
      <w:hyperlink r:id="rId16" w:tgtFrame="_blank" w:history="1">
        <w:r w:rsidRPr="00E73EC5">
          <w:rPr>
            <w:rStyle w:val="Hyperlink"/>
            <w:rFonts w:ascii="Times New Roman" w:hAnsi="Times New Roman"/>
            <w:sz w:val="24"/>
            <w:szCs w:val="24"/>
            <w:lang w:val="en-IN"/>
          </w:rPr>
          <w:t>https://www.sciencedirect.com/science/article/pii/S0160738322000433</w:t>
        </w:r>
      </w:hyperlink>
      <w:r w:rsidRPr="00E73EC5">
        <w:rPr>
          <w:rFonts w:ascii="Times New Roman" w:hAnsi="Times New Roman"/>
          <w:sz w:val="24"/>
          <w:szCs w:val="24"/>
          <w:lang w:val="en-IN"/>
        </w:rPr>
        <w:t xml:space="preserve"> </w:t>
      </w:r>
    </w:p>
    <w:p w14:paraId="30B8602D" w14:textId="4F90C9EC" w:rsidR="00E73EC5" w:rsidRPr="00E73EC5" w:rsidRDefault="00E73EC5" w:rsidP="00E73EC5">
      <w:pPr>
        <w:spacing w:line="360" w:lineRule="auto"/>
        <w:jc w:val="both"/>
        <w:rPr>
          <w:rFonts w:ascii="Times New Roman" w:hAnsi="Times New Roman"/>
          <w:sz w:val="24"/>
          <w:szCs w:val="24"/>
          <w:lang w:val="en-IN"/>
        </w:rPr>
      </w:pPr>
      <w:r w:rsidRPr="00E73EC5">
        <w:rPr>
          <w:rFonts w:ascii="Times New Roman" w:hAnsi="Times New Roman"/>
          <w:sz w:val="24"/>
          <w:szCs w:val="24"/>
          <w:lang w:val="en-IN"/>
        </w:rPr>
        <w:t xml:space="preserve">Orden-Mejía, M. and Huertas, A. (2022) ‘Analysis of the attributes of smart tourism technologies in destination chatbots that influence tourist satisfaction’, </w:t>
      </w:r>
      <w:r w:rsidRPr="00E73EC5">
        <w:rPr>
          <w:rFonts w:ascii="Times New Roman" w:hAnsi="Times New Roman"/>
          <w:i/>
          <w:iCs/>
          <w:sz w:val="24"/>
          <w:szCs w:val="24"/>
          <w:lang w:val="en-IN"/>
        </w:rPr>
        <w:t>Current Issues in Tourism</w:t>
      </w:r>
      <w:r w:rsidRPr="00E73EC5">
        <w:rPr>
          <w:rFonts w:ascii="Times New Roman" w:hAnsi="Times New Roman"/>
          <w:sz w:val="24"/>
          <w:szCs w:val="24"/>
          <w:lang w:val="en-IN"/>
        </w:rPr>
        <w:t xml:space="preserve">, 25(18), pp. 2854–2869. Available at: </w:t>
      </w:r>
      <w:hyperlink r:id="rId17" w:tgtFrame="_blank" w:history="1">
        <w:r w:rsidRPr="00E73EC5">
          <w:rPr>
            <w:rStyle w:val="Hyperlink"/>
            <w:rFonts w:ascii="Times New Roman" w:hAnsi="Times New Roman"/>
            <w:sz w:val="24"/>
            <w:szCs w:val="24"/>
            <w:lang w:val="en-IN"/>
          </w:rPr>
          <w:t>https://www.tandfonline.com/doi/full/10.1080/13683500.2021.1997942</w:t>
        </w:r>
      </w:hyperlink>
      <w:r w:rsidRPr="00E73EC5">
        <w:rPr>
          <w:rFonts w:ascii="Times New Roman" w:hAnsi="Times New Roman"/>
          <w:sz w:val="24"/>
          <w:szCs w:val="24"/>
          <w:lang w:val="en-IN"/>
        </w:rPr>
        <w:t xml:space="preserve"> </w:t>
      </w:r>
    </w:p>
    <w:p w14:paraId="2C4E73FE" w14:textId="009F3D8D" w:rsidR="00E73EC5" w:rsidRPr="00E73EC5" w:rsidRDefault="00E73EC5" w:rsidP="00E73EC5">
      <w:pPr>
        <w:spacing w:line="360" w:lineRule="auto"/>
        <w:jc w:val="both"/>
        <w:rPr>
          <w:rFonts w:ascii="Times New Roman" w:hAnsi="Times New Roman"/>
          <w:sz w:val="24"/>
          <w:szCs w:val="24"/>
          <w:lang w:val="en-IN"/>
        </w:rPr>
      </w:pPr>
      <w:proofErr w:type="spellStart"/>
      <w:r w:rsidRPr="00E73EC5">
        <w:rPr>
          <w:rFonts w:ascii="Times New Roman" w:hAnsi="Times New Roman"/>
          <w:sz w:val="24"/>
          <w:szCs w:val="24"/>
          <w:lang w:val="en-IN"/>
        </w:rPr>
        <w:t>Tussyadiah</w:t>
      </w:r>
      <w:proofErr w:type="spellEnd"/>
      <w:r w:rsidRPr="00E73EC5">
        <w:rPr>
          <w:rFonts w:ascii="Times New Roman" w:hAnsi="Times New Roman"/>
          <w:sz w:val="24"/>
          <w:szCs w:val="24"/>
          <w:lang w:val="en-IN"/>
        </w:rPr>
        <w:t xml:space="preserve">, I.P. (2020) ‘A review of research into automation in tourism: Launching the Annals of Tourism Research curated collection on artificial intelligence and robotics in tourism’, </w:t>
      </w:r>
      <w:r w:rsidRPr="00E73EC5">
        <w:rPr>
          <w:rFonts w:ascii="Times New Roman" w:hAnsi="Times New Roman"/>
          <w:i/>
          <w:iCs/>
          <w:sz w:val="24"/>
          <w:szCs w:val="24"/>
          <w:lang w:val="en-IN"/>
        </w:rPr>
        <w:t>Annals of Tourism Research</w:t>
      </w:r>
      <w:r w:rsidRPr="00E73EC5">
        <w:rPr>
          <w:rFonts w:ascii="Times New Roman" w:hAnsi="Times New Roman"/>
          <w:sz w:val="24"/>
          <w:szCs w:val="24"/>
          <w:lang w:val="en-IN"/>
        </w:rPr>
        <w:t xml:space="preserve">, 81, 102883. Available at: </w:t>
      </w:r>
      <w:hyperlink r:id="rId18" w:tgtFrame="_blank" w:history="1">
        <w:r w:rsidRPr="00E73EC5">
          <w:rPr>
            <w:rStyle w:val="Hyperlink"/>
            <w:rFonts w:ascii="Times New Roman" w:hAnsi="Times New Roman"/>
            <w:sz w:val="24"/>
            <w:szCs w:val="24"/>
            <w:lang w:val="en-IN"/>
          </w:rPr>
          <w:t>https://www.sciencedirect.com/science/article/pii/S0160738319301904</w:t>
        </w:r>
      </w:hyperlink>
      <w:r w:rsidRPr="00E73EC5">
        <w:rPr>
          <w:rFonts w:ascii="Times New Roman" w:hAnsi="Times New Roman"/>
          <w:sz w:val="24"/>
          <w:szCs w:val="24"/>
          <w:lang w:val="en-IN"/>
        </w:rPr>
        <w:t xml:space="preserve"> </w:t>
      </w:r>
    </w:p>
    <w:p w14:paraId="58C4A25A" w14:textId="78090364" w:rsidR="00E73EC5" w:rsidRPr="00E73EC5" w:rsidRDefault="00E73EC5" w:rsidP="00E73EC5">
      <w:pPr>
        <w:spacing w:line="360" w:lineRule="auto"/>
        <w:jc w:val="both"/>
        <w:rPr>
          <w:rFonts w:ascii="Times New Roman" w:hAnsi="Times New Roman"/>
          <w:sz w:val="24"/>
          <w:szCs w:val="24"/>
          <w:lang w:val="en-IN"/>
        </w:rPr>
      </w:pPr>
      <w:r w:rsidRPr="00E73EC5">
        <w:rPr>
          <w:rFonts w:ascii="Times New Roman" w:hAnsi="Times New Roman"/>
          <w:sz w:val="24"/>
          <w:szCs w:val="24"/>
          <w:lang w:val="en-IN"/>
        </w:rPr>
        <w:lastRenderedPageBreak/>
        <w:t xml:space="preserve">Becken, S. and Carmignani, F. (2021) ‘Global and local tourism carbon footprints: The attribution problem’, </w:t>
      </w:r>
      <w:r w:rsidRPr="00E73EC5">
        <w:rPr>
          <w:rFonts w:ascii="Times New Roman" w:hAnsi="Times New Roman"/>
          <w:i/>
          <w:iCs/>
          <w:sz w:val="24"/>
          <w:szCs w:val="24"/>
          <w:lang w:val="en-IN"/>
        </w:rPr>
        <w:t>Journal of Sustainable Tourism</w:t>
      </w:r>
      <w:r w:rsidRPr="00E73EC5">
        <w:rPr>
          <w:rFonts w:ascii="Times New Roman" w:hAnsi="Times New Roman"/>
          <w:sz w:val="24"/>
          <w:szCs w:val="24"/>
          <w:lang w:val="en-IN"/>
        </w:rPr>
        <w:t xml:space="preserve">, 29(1), pp. 1–20. Available at: </w:t>
      </w:r>
      <w:hyperlink r:id="rId19" w:tgtFrame="_blank" w:history="1">
        <w:r w:rsidRPr="00E73EC5">
          <w:rPr>
            <w:rStyle w:val="Hyperlink"/>
            <w:rFonts w:ascii="Times New Roman" w:hAnsi="Times New Roman"/>
            <w:sz w:val="24"/>
            <w:szCs w:val="24"/>
            <w:lang w:val="en-IN"/>
          </w:rPr>
          <w:t>https://www.tandfonline.com/doi/full/10.1080/09669582.2020.1863973</w:t>
        </w:r>
      </w:hyperlink>
      <w:r w:rsidRPr="00E73EC5">
        <w:rPr>
          <w:rFonts w:ascii="Times New Roman" w:hAnsi="Times New Roman"/>
          <w:sz w:val="24"/>
          <w:szCs w:val="24"/>
          <w:lang w:val="en-IN"/>
        </w:rPr>
        <w:t xml:space="preserve"> </w:t>
      </w:r>
    </w:p>
    <w:p w14:paraId="0A9530B0" w14:textId="0CD403E0" w:rsidR="00E73EC5" w:rsidRPr="00E73EC5" w:rsidRDefault="00E73EC5" w:rsidP="00E73EC5">
      <w:pPr>
        <w:spacing w:line="360" w:lineRule="auto"/>
        <w:jc w:val="both"/>
        <w:rPr>
          <w:rFonts w:ascii="Times New Roman" w:hAnsi="Times New Roman"/>
          <w:sz w:val="24"/>
          <w:szCs w:val="24"/>
          <w:lang w:val="en-IN"/>
        </w:rPr>
      </w:pPr>
      <w:r w:rsidRPr="00E73EC5">
        <w:rPr>
          <w:rFonts w:ascii="Times New Roman" w:hAnsi="Times New Roman"/>
          <w:sz w:val="24"/>
          <w:szCs w:val="24"/>
          <w:lang w:val="en-IN"/>
        </w:rPr>
        <w:t xml:space="preserve">Peeters, P., Higham, J., Kutzner, D., Cohen, S. and </w:t>
      </w:r>
      <w:proofErr w:type="spellStart"/>
      <w:r w:rsidRPr="00E73EC5">
        <w:rPr>
          <w:rFonts w:ascii="Times New Roman" w:hAnsi="Times New Roman"/>
          <w:sz w:val="24"/>
          <w:szCs w:val="24"/>
          <w:lang w:val="en-IN"/>
        </w:rPr>
        <w:t>Gössling</w:t>
      </w:r>
      <w:proofErr w:type="spellEnd"/>
      <w:r w:rsidRPr="00E73EC5">
        <w:rPr>
          <w:rFonts w:ascii="Times New Roman" w:hAnsi="Times New Roman"/>
          <w:sz w:val="24"/>
          <w:szCs w:val="24"/>
          <w:lang w:val="en-IN"/>
        </w:rPr>
        <w:t xml:space="preserve">, S. (2021) ‘Desirable tourism transport futures’, </w:t>
      </w:r>
      <w:r w:rsidRPr="00E73EC5">
        <w:rPr>
          <w:rFonts w:ascii="Times New Roman" w:hAnsi="Times New Roman"/>
          <w:i/>
          <w:iCs/>
          <w:sz w:val="24"/>
          <w:szCs w:val="24"/>
          <w:lang w:val="en-IN"/>
        </w:rPr>
        <w:t>Journal of Sustainable Tourism</w:t>
      </w:r>
      <w:r w:rsidRPr="00E73EC5">
        <w:rPr>
          <w:rFonts w:ascii="Times New Roman" w:hAnsi="Times New Roman"/>
          <w:sz w:val="24"/>
          <w:szCs w:val="24"/>
          <w:lang w:val="en-IN"/>
        </w:rPr>
        <w:t xml:space="preserve">, 29(2–3), pp. 311–330. Available at: </w:t>
      </w:r>
      <w:hyperlink r:id="rId20" w:tgtFrame="_blank" w:history="1">
        <w:r w:rsidRPr="00E73EC5">
          <w:rPr>
            <w:rStyle w:val="Hyperlink"/>
            <w:rFonts w:ascii="Times New Roman" w:hAnsi="Times New Roman"/>
            <w:sz w:val="24"/>
            <w:szCs w:val="24"/>
            <w:lang w:val="en-IN"/>
          </w:rPr>
          <w:t>https://www.tandfonline.com/doi/full/10.1080/09669582.2020.1855436</w:t>
        </w:r>
      </w:hyperlink>
      <w:r w:rsidRPr="00E73EC5">
        <w:rPr>
          <w:rFonts w:ascii="Times New Roman" w:hAnsi="Times New Roman"/>
          <w:sz w:val="24"/>
          <w:szCs w:val="24"/>
          <w:lang w:val="en-IN"/>
        </w:rPr>
        <w:t xml:space="preserve"> </w:t>
      </w:r>
    </w:p>
    <w:p w14:paraId="1879892F" w14:textId="3CA560A6" w:rsidR="00E73EC5" w:rsidRPr="00E73EC5" w:rsidRDefault="00E73EC5" w:rsidP="00E73EC5">
      <w:pPr>
        <w:spacing w:line="360" w:lineRule="auto"/>
        <w:jc w:val="both"/>
        <w:rPr>
          <w:rFonts w:ascii="Times New Roman" w:hAnsi="Times New Roman"/>
          <w:sz w:val="24"/>
          <w:szCs w:val="24"/>
          <w:lang w:val="en-IN"/>
        </w:rPr>
      </w:pPr>
      <w:r w:rsidRPr="00E73EC5">
        <w:rPr>
          <w:rFonts w:ascii="Times New Roman" w:hAnsi="Times New Roman"/>
          <w:sz w:val="24"/>
          <w:szCs w:val="24"/>
          <w:lang w:val="en-IN"/>
        </w:rPr>
        <w:t xml:space="preserve">Mariani, M.M., Perez-Vega, R. and Wirtz, J. (2022) ‘AI in marketing, consumer research and psychology: A systematic literature review and research agenda’, </w:t>
      </w:r>
      <w:r w:rsidRPr="00E73EC5">
        <w:rPr>
          <w:rFonts w:ascii="Times New Roman" w:hAnsi="Times New Roman"/>
          <w:i/>
          <w:iCs/>
          <w:sz w:val="24"/>
          <w:szCs w:val="24"/>
          <w:lang w:val="en-IN"/>
        </w:rPr>
        <w:t>Psychology &amp; Marketing</w:t>
      </w:r>
      <w:r w:rsidRPr="00E73EC5">
        <w:rPr>
          <w:rFonts w:ascii="Times New Roman" w:hAnsi="Times New Roman"/>
          <w:sz w:val="24"/>
          <w:szCs w:val="24"/>
          <w:lang w:val="en-IN"/>
        </w:rPr>
        <w:t xml:space="preserve">, 39(4), pp. 755–776. Available at: </w:t>
      </w:r>
      <w:hyperlink r:id="rId21" w:tgtFrame="_blank" w:history="1">
        <w:r w:rsidRPr="00E73EC5">
          <w:rPr>
            <w:rStyle w:val="Hyperlink"/>
            <w:rFonts w:ascii="Times New Roman" w:hAnsi="Times New Roman"/>
            <w:sz w:val="24"/>
            <w:szCs w:val="24"/>
            <w:lang w:val="en-IN"/>
          </w:rPr>
          <w:t>https://onlinelibrary.wiley.com/doi/10.1002/mar.21619</w:t>
        </w:r>
      </w:hyperlink>
      <w:r w:rsidRPr="00E73EC5">
        <w:rPr>
          <w:rFonts w:ascii="Times New Roman" w:hAnsi="Times New Roman"/>
          <w:sz w:val="24"/>
          <w:szCs w:val="24"/>
          <w:lang w:val="en-IN"/>
        </w:rPr>
        <w:t xml:space="preserve"> </w:t>
      </w:r>
    </w:p>
    <w:p w14:paraId="0990A13A" w14:textId="2F798397" w:rsidR="00E73EC5" w:rsidRPr="00E73EC5" w:rsidRDefault="00E73EC5" w:rsidP="00E73EC5">
      <w:pPr>
        <w:spacing w:line="360" w:lineRule="auto"/>
        <w:jc w:val="both"/>
        <w:rPr>
          <w:rFonts w:ascii="Times New Roman" w:hAnsi="Times New Roman"/>
          <w:sz w:val="24"/>
          <w:szCs w:val="24"/>
          <w:lang w:val="en-IN"/>
        </w:rPr>
      </w:pPr>
      <w:r w:rsidRPr="00E73EC5">
        <w:rPr>
          <w:rFonts w:ascii="Times New Roman" w:hAnsi="Times New Roman"/>
          <w:sz w:val="24"/>
          <w:szCs w:val="24"/>
          <w:lang w:val="en-IN"/>
        </w:rPr>
        <w:t xml:space="preserve">Lalicic, L. and </w:t>
      </w:r>
      <w:proofErr w:type="spellStart"/>
      <w:r w:rsidRPr="00E73EC5">
        <w:rPr>
          <w:rFonts w:ascii="Times New Roman" w:hAnsi="Times New Roman"/>
          <w:sz w:val="24"/>
          <w:szCs w:val="24"/>
          <w:lang w:val="en-IN"/>
        </w:rPr>
        <w:t>Weismayer</w:t>
      </w:r>
      <w:proofErr w:type="spellEnd"/>
      <w:r w:rsidRPr="00E73EC5">
        <w:rPr>
          <w:rFonts w:ascii="Times New Roman" w:hAnsi="Times New Roman"/>
          <w:sz w:val="24"/>
          <w:szCs w:val="24"/>
          <w:lang w:val="en-IN"/>
        </w:rPr>
        <w:t xml:space="preserve">, C. (2021) ‘The role of authenticity in online travel information and tourist decision-making’, </w:t>
      </w:r>
      <w:r w:rsidRPr="00E73EC5">
        <w:rPr>
          <w:rFonts w:ascii="Times New Roman" w:hAnsi="Times New Roman"/>
          <w:i/>
          <w:iCs/>
          <w:sz w:val="24"/>
          <w:szCs w:val="24"/>
          <w:lang w:val="en-IN"/>
        </w:rPr>
        <w:t>Journal of Travel Research</w:t>
      </w:r>
      <w:r w:rsidRPr="00E73EC5">
        <w:rPr>
          <w:rFonts w:ascii="Times New Roman" w:hAnsi="Times New Roman"/>
          <w:sz w:val="24"/>
          <w:szCs w:val="24"/>
          <w:lang w:val="en-IN"/>
        </w:rPr>
        <w:t xml:space="preserve">, 60(6), pp. 1261–1276. Available at: </w:t>
      </w:r>
      <w:hyperlink r:id="rId22" w:tgtFrame="_blank" w:history="1">
        <w:r w:rsidRPr="00E73EC5">
          <w:rPr>
            <w:rStyle w:val="Hyperlink"/>
            <w:rFonts w:ascii="Times New Roman" w:hAnsi="Times New Roman"/>
            <w:sz w:val="24"/>
            <w:szCs w:val="24"/>
            <w:lang w:val="en-IN"/>
          </w:rPr>
          <w:t>https://journals.sagepub.com/doi/10.1177/0047287520930104</w:t>
        </w:r>
      </w:hyperlink>
      <w:r w:rsidRPr="00E73EC5">
        <w:rPr>
          <w:rFonts w:ascii="Times New Roman" w:hAnsi="Times New Roman"/>
          <w:sz w:val="24"/>
          <w:szCs w:val="24"/>
          <w:lang w:val="en-IN"/>
        </w:rPr>
        <w:t xml:space="preserve"> </w:t>
      </w:r>
    </w:p>
    <w:p w14:paraId="0C85D6AF" w14:textId="63BA160A" w:rsidR="00E73EC5" w:rsidRPr="00E73EC5" w:rsidRDefault="00E73EC5" w:rsidP="00E73EC5">
      <w:pPr>
        <w:spacing w:line="360" w:lineRule="auto"/>
        <w:jc w:val="both"/>
        <w:rPr>
          <w:rFonts w:ascii="Times New Roman" w:hAnsi="Times New Roman"/>
          <w:sz w:val="24"/>
          <w:szCs w:val="24"/>
          <w:lang w:val="en-IN"/>
        </w:rPr>
      </w:pPr>
      <w:r w:rsidRPr="00E73EC5">
        <w:rPr>
          <w:rFonts w:ascii="Times New Roman" w:hAnsi="Times New Roman"/>
          <w:sz w:val="24"/>
          <w:szCs w:val="24"/>
          <w:lang w:val="en-IN"/>
        </w:rPr>
        <w:t xml:space="preserve">Cárdenas, D.A., Byrd, E.T. and Duffy, L.N. (2022) ‘An exploratory study of sustainability communication and greenwashing in tourism’, </w:t>
      </w:r>
      <w:r w:rsidRPr="00E73EC5">
        <w:rPr>
          <w:rFonts w:ascii="Times New Roman" w:hAnsi="Times New Roman"/>
          <w:i/>
          <w:iCs/>
          <w:sz w:val="24"/>
          <w:szCs w:val="24"/>
          <w:lang w:val="en-IN"/>
        </w:rPr>
        <w:t>Journal of Sustainable Tourism</w:t>
      </w:r>
      <w:r w:rsidRPr="00E73EC5">
        <w:rPr>
          <w:rFonts w:ascii="Times New Roman" w:hAnsi="Times New Roman"/>
          <w:sz w:val="24"/>
          <w:szCs w:val="24"/>
          <w:lang w:val="en-IN"/>
        </w:rPr>
        <w:t xml:space="preserve">, 30(11), pp. 2525–2544. Available at: </w:t>
      </w:r>
      <w:hyperlink r:id="rId23" w:tgtFrame="_blank" w:history="1">
        <w:r w:rsidRPr="00E73EC5">
          <w:rPr>
            <w:rStyle w:val="Hyperlink"/>
            <w:rFonts w:ascii="Times New Roman" w:hAnsi="Times New Roman"/>
            <w:sz w:val="24"/>
            <w:szCs w:val="24"/>
            <w:lang w:val="en-IN"/>
          </w:rPr>
          <w:t>https://www.tandfonline.com/doi/full/10.1080/09669582.2021.2004441</w:t>
        </w:r>
      </w:hyperlink>
      <w:r w:rsidRPr="00E73EC5">
        <w:rPr>
          <w:rFonts w:ascii="Times New Roman" w:hAnsi="Times New Roman"/>
          <w:sz w:val="24"/>
          <w:szCs w:val="24"/>
          <w:lang w:val="en-IN"/>
        </w:rPr>
        <w:t xml:space="preserve"> </w:t>
      </w:r>
    </w:p>
    <w:p w14:paraId="0589BC4A" w14:textId="74EC63D5" w:rsidR="00E73EC5" w:rsidRPr="00E73EC5" w:rsidRDefault="00E73EC5" w:rsidP="00E73EC5">
      <w:pPr>
        <w:spacing w:line="360" w:lineRule="auto"/>
        <w:jc w:val="both"/>
        <w:rPr>
          <w:rFonts w:ascii="Times New Roman" w:hAnsi="Times New Roman"/>
          <w:sz w:val="24"/>
          <w:szCs w:val="24"/>
          <w:lang w:val="en-IN"/>
        </w:rPr>
      </w:pPr>
      <w:r w:rsidRPr="00E73EC5">
        <w:rPr>
          <w:rFonts w:ascii="Times New Roman" w:hAnsi="Times New Roman"/>
          <w:sz w:val="24"/>
          <w:szCs w:val="24"/>
          <w:lang w:val="en-IN"/>
        </w:rPr>
        <w:t xml:space="preserve">Juho, H., Kim, J. and Hwang, J. (2023) ‘Do you trust </w:t>
      </w:r>
      <w:proofErr w:type="spellStart"/>
      <w:r w:rsidRPr="00E73EC5">
        <w:rPr>
          <w:rFonts w:ascii="Times New Roman" w:hAnsi="Times New Roman"/>
          <w:sz w:val="24"/>
          <w:szCs w:val="24"/>
          <w:lang w:val="en-IN"/>
        </w:rPr>
        <w:t>ChatGPTs</w:t>
      </w:r>
      <w:proofErr w:type="spellEnd"/>
      <w:r w:rsidRPr="00E73EC5">
        <w:rPr>
          <w:rFonts w:ascii="Times New Roman" w:hAnsi="Times New Roman"/>
          <w:sz w:val="24"/>
          <w:szCs w:val="24"/>
          <w:lang w:val="en-IN"/>
        </w:rPr>
        <w:t xml:space="preserve">? Effects of the ethical and quality concerns on travellers’ acceptance, satisfaction and perceived trustworthiness’, </w:t>
      </w:r>
      <w:r w:rsidRPr="00E73EC5">
        <w:rPr>
          <w:rFonts w:ascii="Times New Roman" w:hAnsi="Times New Roman"/>
          <w:i/>
          <w:iCs/>
          <w:sz w:val="24"/>
          <w:szCs w:val="24"/>
          <w:lang w:val="en-IN"/>
        </w:rPr>
        <w:t>Journal of Travel &amp; Tourism Marketing</w:t>
      </w:r>
      <w:r w:rsidRPr="00E73EC5">
        <w:rPr>
          <w:rFonts w:ascii="Times New Roman" w:hAnsi="Times New Roman"/>
          <w:sz w:val="24"/>
          <w:szCs w:val="24"/>
          <w:lang w:val="en-IN"/>
        </w:rPr>
        <w:t xml:space="preserve">, 40(8), pp. 735–751. Available at: </w:t>
      </w:r>
      <w:hyperlink r:id="rId24" w:tgtFrame="_blank" w:history="1">
        <w:r w:rsidRPr="00E73EC5">
          <w:rPr>
            <w:rStyle w:val="Hyperlink"/>
            <w:rFonts w:ascii="Times New Roman" w:hAnsi="Times New Roman"/>
            <w:sz w:val="24"/>
            <w:szCs w:val="24"/>
            <w:lang w:val="en-IN"/>
          </w:rPr>
          <w:t>https://www.tandfonline.com/doi/full/10.1080/10548408.2023.2293006</w:t>
        </w:r>
      </w:hyperlink>
      <w:r w:rsidRPr="00E73EC5">
        <w:rPr>
          <w:rFonts w:ascii="Times New Roman" w:hAnsi="Times New Roman"/>
          <w:sz w:val="24"/>
          <w:szCs w:val="24"/>
          <w:lang w:val="en-IN"/>
        </w:rPr>
        <w:t xml:space="preserve"> </w:t>
      </w:r>
    </w:p>
    <w:p w14:paraId="100905A7" w14:textId="2BBED94B" w:rsidR="00E73EC5" w:rsidRPr="00E73EC5" w:rsidRDefault="00E73EC5" w:rsidP="00E73EC5">
      <w:pPr>
        <w:spacing w:line="360" w:lineRule="auto"/>
        <w:jc w:val="both"/>
        <w:rPr>
          <w:rFonts w:ascii="Times New Roman" w:hAnsi="Times New Roman"/>
          <w:sz w:val="24"/>
          <w:szCs w:val="24"/>
          <w:lang w:val="en-IN"/>
        </w:rPr>
      </w:pPr>
      <w:r w:rsidRPr="00E73EC5">
        <w:rPr>
          <w:rFonts w:ascii="Times New Roman" w:hAnsi="Times New Roman"/>
          <w:sz w:val="24"/>
          <w:szCs w:val="24"/>
          <w:lang w:val="en-IN"/>
        </w:rPr>
        <w:t xml:space="preserve">Majid, G.M., </w:t>
      </w:r>
      <w:proofErr w:type="spellStart"/>
      <w:r w:rsidRPr="00E73EC5">
        <w:rPr>
          <w:rFonts w:ascii="Times New Roman" w:hAnsi="Times New Roman"/>
          <w:sz w:val="24"/>
          <w:szCs w:val="24"/>
          <w:lang w:val="en-IN"/>
        </w:rPr>
        <w:t>Tussyadiah</w:t>
      </w:r>
      <w:proofErr w:type="spellEnd"/>
      <w:r w:rsidRPr="00E73EC5">
        <w:rPr>
          <w:rFonts w:ascii="Times New Roman" w:hAnsi="Times New Roman"/>
          <w:sz w:val="24"/>
          <w:szCs w:val="24"/>
          <w:lang w:val="en-IN"/>
        </w:rPr>
        <w:t xml:space="preserve">, I. and Kim, Y.R. (2024) ‘Exploring the potential of chatbots in extending tourists’ sustainable travel practices’, </w:t>
      </w:r>
      <w:r w:rsidRPr="00E73EC5">
        <w:rPr>
          <w:rFonts w:ascii="Times New Roman" w:hAnsi="Times New Roman"/>
          <w:i/>
          <w:iCs/>
          <w:sz w:val="24"/>
          <w:szCs w:val="24"/>
          <w:lang w:val="en-IN"/>
        </w:rPr>
        <w:t>Journal of Travel Research</w:t>
      </w:r>
      <w:r w:rsidRPr="00E73EC5">
        <w:rPr>
          <w:rFonts w:ascii="Times New Roman" w:hAnsi="Times New Roman"/>
          <w:sz w:val="24"/>
          <w:szCs w:val="24"/>
          <w:lang w:val="en-IN"/>
        </w:rPr>
        <w:t xml:space="preserve">. Available at: </w:t>
      </w:r>
      <w:hyperlink r:id="rId25" w:tgtFrame="_blank" w:history="1">
        <w:r w:rsidRPr="00E73EC5">
          <w:rPr>
            <w:rStyle w:val="Hyperlink"/>
            <w:rFonts w:ascii="Times New Roman" w:hAnsi="Times New Roman"/>
            <w:sz w:val="24"/>
            <w:szCs w:val="24"/>
            <w:lang w:val="en-IN"/>
          </w:rPr>
          <w:t>https://journals.sagepub.com/doi/10.1177/00472875241247316</w:t>
        </w:r>
      </w:hyperlink>
      <w:r w:rsidRPr="00E73EC5">
        <w:rPr>
          <w:rFonts w:ascii="Times New Roman" w:hAnsi="Times New Roman"/>
          <w:sz w:val="24"/>
          <w:szCs w:val="24"/>
          <w:lang w:val="en-IN"/>
        </w:rPr>
        <w:t xml:space="preserve"> </w:t>
      </w:r>
    </w:p>
    <w:p w14:paraId="5B0BE5A8" w14:textId="77777777" w:rsidR="00037A8F" w:rsidRPr="004050A4" w:rsidRDefault="00037A8F" w:rsidP="00E30A94">
      <w:pPr>
        <w:spacing w:line="360" w:lineRule="auto"/>
        <w:jc w:val="both"/>
        <w:rPr>
          <w:rFonts w:ascii="Times New Roman" w:hAnsi="Times New Roman"/>
          <w:sz w:val="24"/>
          <w:szCs w:val="24"/>
          <w:lang w:val="el-GR"/>
        </w:rPr>
      </w:pPr>
    </w:p>
    <w:p w14:paraId="72763638" w14:textId="77777777" w:rsidR="00037A8F" w:rsidRPr="004050A4" w:rsidRDefault="00037A8F" w:rsidP="00E30A94">
      <w:pPr>
        <w:spacing w:line="360" w:lineRule="auto"/>
        <w:jc w:val="both"/>
        <w:rPr>
          <w:rFonts w:ascii="Times New Roman" w:hAnsi="Times New Roman"/>
          <w:sz w:val="24"/>
          <w:szCs w:val="24"/>
          <w:lang w:val="el-GR"/>
        </w:rPr>
      </w:pPr>
    </w:p>
    <w:p w14:paraId="3C0AFA87" w14:textId="7C622FB4" w:rsidR="00037A8F" w:rsidRPr="004050A4" w:rsidRDefault="003D57F7" w:rsidP="00E30A94">
      <w:pPr>
        <w:pStyle w:val="Heading1"/>
        <w:keepLines/>
        <w:pageBreakBefore/>
        <w:spacing w:line="360" w:lineRule="auto"/>
        <w:jc w:val="both"/>
        <w:rPr>
          <w:rFonts w:ascii="Times New Roman" w:hAnsi="Times New Roman"/>
          <w:sz w:val="24"/>
          <w:szCs w:val="24"/>
        </w:rPr>
      </w:pPr>
      <w:bookmarkStart w:id="22" w:name="_Toc26094245"/>
      <w:bookmarkStart w:id="23" w:name="_Toc240628558"/>
      <w:r w:rsidRPr="004050A4">
        <w:rPr>
          <w:rFonts w:ascii="Times New Roman" w:hAnsi="Times New Roman"/>
          <w:sz w:val="24"/>
          <w:szCs w:val="24"/>
          <w:lang w:val="el-GR"/>
        </w:rPr>
        <w:lastRenderedPageBreak/>
        <w:t>APPENDIX</w:t>
      </w:r>
      <w:bookmarkEnd w:id="22"/>
      <w:bookmarkEnd w:id="23"/>
      <w:r w:rsidR="007A439C" w:rsidRPr="004050A4">
        <w:rPr>
          <w:rFonts w:ascii="Times New Roman" w:hAnsi="Times New Roman"/>
          <w:sz w:val="24"/>
          <w:szCs w:val="24"/>
        </w:rPr>
        <w:t xml:space="preserve"> </w:t>
      </w:r>
    </w:p>
    <w:p w14:paraId="0C39F45F" w14:textId="77777777" w:rsidR="00037A8F" w:rsidRPr="004050A4" w:rsidRDefault="00037A8F" w:rsidP="00E30A94">
      <w:pPr>
        <w:shd w:val="clear" w:color="auto" w:fill="538135"/>
        <w:spacing w:line="360" w:lineRule="auto"/>
        <w:jc w:val="both"/>
        <w:rPr>
          <w:rFonts w:ascii="Times New Roman" w:hAnsi="Times New Roman"/>
          <w:sz w:val="24"/>
          <w:szCs w:val="24"/>
          <w:lang w:val="el-GR"/>
        </w:rPr>
      </w:pPr>
    </w:p>
    <w:p w14:paraId="2660A67F" w14:textId="0F21D281" w:rsidR="00037A8F" w:rsidRPr="004050A4" w:rsidRDefault="004050A4" w:rsidP="004050A4">
      <w:pPr>
        <w:pStyle w:val="Heading2"/>
        <w:rPr>
          <w:rFonts w:ascii="Times New Roman" w:hAnsi="Times New Roman"/>
          <w:i w:val="0"/>
          <w:iCs w:val="0"/>
          <w:lang w:val="el-GR"/>
        </w:rPr>
      </w:pPr>
      <w:r w:rsidRPr="004050A4">
        <w:rPr>
          <w:rFonts w:ascii="Times New Roman" w:hAnsi="Times New Roman"/>
          <w:i w:val="0"/>
          <w:iCs w:val="0"/>
          <w:lang w:val="en-IN"/>
        </w:rPr>
        <w:t>Project structure</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4050A4" w:rsidRPr="004050A4" w14:paraId="64C2209C" w14:textId="77777777" w:rsidTr="00FD450A">
        <w:tc>
          <w:tcPr>
            <w:tcW w:w="9350" w:type="dxa"/>
            <w:shd w:val="clear" w:color="auto" w:fill="F1F3F1"/>
            <w:tcMar>
              <w:top w:w="120" w:type="dxa"/>
              <w:left w:w="160" w:type="dxa"/>
              <w:bottom w:w="120" w:type="dxa"/>
              <w:right w:w="160" w:type="dxa"/>
            </w:tcMar>
          </w:tcPr>
          <w:p w14:paraId="6ECB7F56"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1B1B1B"/>
                <w:sz w:val="16"/>
                <w:szCs w:val="16"/>
              </w:rPr>
              <w:t>rasa-eco-travel/</w:t>
            </w:r>
          </w:p>
          <w:p w14:paraId="0FE0FC68"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1B1B1B"/>
                <w:sz w:val="16"/>
                <w:szCs w:val="16"/>
              </w:rPr>
              <w:t>├── actions/actions.py         Custom actions: API calls, scoring, handover</w:t>
            </w:r>
          </w:p>
          <w:p w14:paraId="453FE67E"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1B1B1B"/>
                <w:sz w:val="16"/>
                <w:szCs w:val="16"/>
              </w:rPr>
              <w:t>├── data/</w:t>
            </w:r>
          </w:p>
          <w:p w14:paraId="3F7A38E7"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1B1B1B"/>
                <w:sz w:val="16"/>
                <w:szCs w:val="16"/>
              </w:rPr>
              <w:t xml:space="preserve">│   ├── </w:t>
            </w:r>
            <w:proofErr w:type="spellStart"/>
            <w:r w:rsidRPr="004050A4">
              <w:rPr>
                <w:rFonts w:ascii="Times New Roman" w:eastAsia="Consolas" w:hAnsi="Times New Roman"/>
                <w:color w:val="1B1B1B"/>
                <w:sz w:val="16"/>
                <w:szCs w:val="16"/>
              </w:rPr>
              <w:t>nlu.yml</w:t>
            </w:r>
            <w:proofErr w:type="spellEnd"/>
            <w:r w:rsidRPr="004050A4">
              <w:rPr>
                <w:rFonts w:ascii="Times New Roman" w:eastAsia="Consolas" w:hAnsi="Times New Roman"/>
                <w:color w:val="1B1B1B"/>
                <w:sz w:val="16"/>
                <w:szCs w:val="16"/>
              </w:rPr>
              <w:t xml:space="preserve">                 NLU training examples</w:t>
            </w:r>
          </w:p>
          <w:p w14:paraId="4EE5DA8C"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1B1B1B"/>
                <w:sz w:val="16"/>
                <w:szCs w:val="16"/>
              </w:rPr>
              <w:t xml:space="preserve">│   ├── </w:t>
            </w:r>
            <w:proofErr w:type="spellStart"/>
            <w:r w:rsidRPr="004050A4">
              <w:rPr>
                <w:rFonts w:ascii="Times New Roman" w:eastAsia="Consolas" w:hAnsi="Times New Roman"/>
                <w:color w:val="1B1B1B"/>
                <w:sz w:val="16"/>
                <w:szCs w:val="16"/>
              </w:rPr>
              <w:t>stories.yml</w:t>
            </w:r>
            <w:proofErr w:type="spellEnd"/>
            <w:r w:rsidRPr="004050A4">
              <w:rPr>
                <w:rFonts w:ascii="Times New Roman" w:eastAsia="Consolas" w:hAnsi="Times New Roman"/>
                <w:color w:val="1B1B1B"/>
                <w:sz w:val="16"/>
                <w:szCs w:val="16"/>
              </w:rPr>
              <w:t xml:space="preserve">              </w:t>
            </w:r>
            <w:proofErr w:type="gramStart"/>
            <w:r w:rsidRPr="004050A4">
              <w:rPr>
                <w:rFonts w:ascii="Times New Roman" w:eastAsia="Consolas" w:hAnsi="Times New Roman"/>
                <w:color w:val="1B1B1B"/>
                <w:sz w:val="16"/>
                <w:szCs w:val="16"/>
              </w:rPr>
              <w:t>Multi-turn</w:t>
            </w:r>
            <w:proofErr w:type="gramEnd"/>
            <w:r w:rsidRPr="004050A4">
              <w:rPr>
                <w:rFonts w:ascii="Times New Roman" w:eastAsia="Consolas" w:hAnsi="Times New Roman"/>
                <w:color w:val="1B1B1B"/>
                <w:sz w:val="16"/>
                <w:szCs w:val="16"/>
              </w:rPr>
              <w:t xml:space="preserve"> dialogue stories</w:t>
            </w:r>
          </w:p>
          <w:p w14:paraId="62FE0486"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1B1B1B"/>
                <w:sz w:val="16"/>
                <w:szCs w:val="16"/>
              </w:rPr>
              <w:t xml:space="preserve">│   └── </w:t>
            </w:r>
            <w:proofErr w:type="spellStart"/>
            <w:r w:rsidRPr="004050A4">
              <w:rPr>
                <w:rFonts w:ascii="Times New Roman" w:eastAsia="Consolas" w:hAnsi="Times New Roman"/>
                <w:color w:val="1B1B1B"/>
                <w:sz w:val="16"/>
                <w:szCs w:val="16"/>
              </w:rPr>
              <w:t>rules.yml</w:t>
            </w:r>
            <w:proofErr w:type="spellEnd"/>
            <w:r w:rsidRPr="004050A4">
              <w:rPr>
                <w:rFonts w:ascii="Times New Roman" w:eastAsia="Consolas" w:hAnsi="Times New Roman"/>
                <w:color w:val="1B1B1B"/>
                <w:sz w:val="16"/>
                <w:szCs w:val="16"/>
              </w:rPr>
              <w:t xml:space="preserve">                 Fallback + always-on rules</w:t>
            </w:r>
          </w:p>
          <w:p w14:paraId="46007673"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1B1B1B"/>
                <w:sz w:val="16"/>
                <w:szCs w:val="16"/>
              </w:rPr>
              <w:t xml:space="preserve">├── </w:t>
            </w:r>
            <w:proofErr w:type="spellStart"/>
            <w:r w:rsidRPr="004050A4">
              <w:rPr>
                <w:rFonts w:ascii="Times New Roman" w:eastAsia="Consolas" w:hAnsi="Times New Roman"/>
                <w:color w:val="1B1B1B"/>
                <w:sz w:val="16"/>
                <w:szCs w:val="16"/>
              </w:rPr>
              <w:t>domain.yml</w:t>
            </w:r>
            <w:proofErr w:type="spellEnd"/>
            <w:r w:rsidRPr="004050A4">
              <w:rPr>
                <w:rFonts w:ascii="Times New Roman" w:eastAsia="Consolas" w:hAnsi="Times New Roman"/>
                <w:color w:val="1B1B1B"/>
                <w:sz w:val="16"/>
                <w:szCs w:val="16"/>
              </w:rPr>
              <w:t xml:space="preserve">                 Intents, entities, slots, responses</w:t>
            </w:r>
          </w:p>
          <w:p w14:paraId="1ACCF797"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1B1B1B"/>
                <w:sz w:val="16"/>
                <w:szCs w:val="16"/>
              </w:rPr>
              <w:t xml:space="preserve">├── </w:t>
            </w:r>
            <w:proofErr w:type="spellStart"/>
            <w:r w:rsidRPr="004050A4">
              <w:rPr>
                <w:rFonts w:ascii="Times New Roman" w:eastAsia="Consolas" w:hAnsi="Times New Roman"/>
                <w:color w:val="1B1B1B"/>
                <w:sz w:val="16"/>
                <w:szCs w:val="16"/>
              </w:rPr>
              <w:t>config.yml</w:t>
            </w:r>
            <w:proofErr w:type="spellEnd"/>
            <w:r w:rsidRPr="004050A4">
              <w:rPr>
                <w:rFonts w:ascii="Times New Roman" w:eastAsia="Consolas" w:hAnsi="Times New Roman"/>
                <w:color w:val="1B1B1B"/>
                <w:sz w:val="16"/>
                <w:szCs w:val="16"/>
              </w:rPr>
              <w:t xml:space="preserve">                 NLU pipeline + dialogue policies</w:t>
            </w:r>
          </w:p>
          <w:p w14:paraId="44431F37"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1B1B1B"/>
                <w:sz w:val="16"/>
                <w:szCs w:val="16"/>
              </w:rPr>
              <w:t xml:space="preserve">├── </w:t>
            </w:r>
            <w:proofErr w:type="spellStart"/>
            <w:r w:rsidRPr="004050A4">
              <w:rPr>
                <w:rFonts w:ascii="Times New Roman" w:eastAsia="Consolas" w:hAnsi="Times New Roman"/>
                <w:color w:val="1B1B1B"/>
                <w:sz w:val="16"/>
                <w:szCs w:val="16"/>
              </w:rPr>
              <w:t>mock_data</w:t>
            </w:r>
            <w:proofErr w:type="spellEnd"/>
            <w:r w:rsidRPr="004050A4">
              <w:rPr>
                <w:rFonts w:ascii="Times New Roman" w:eastAsia="Consolas" w:hAnsi="Times New Roman"/>
                <w:color w:val="1B1B1B"/>
                <w:sz w:val="16"/>
                <w:szCs w:val="16"/>
              </w:rPr>
              <w:t>/                  Curated static datasets</w:t>
            </w:r>
          </w:p>
          <w:p w14:paraId="5E116622"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1B1B1B"/>
                <w:sz w:val="16"/>
                <w:szCs w:val="16"/>
              </w:rPr>
              <w:t xml:space="preserve">│   ├── </w:t>
            </w:r>
            <w:proofErr w:type="spellStart"/>
            <w:r w:rsidRPr="004050A4">
              <w:rPr>
                <w:rFonts w:ascii="Times New Roman" w:eastAsia="Consolas" w:hAnsi="Times New Roman"/>
                <w:color w:val="1B1B1B"/>
                <w:sz w:val="16"/>
                <w:szCs w:val="16"/>
              </w:rPr>
              <w:t>eco_</w:t>
            </w:r>
            <w:proofErr w:type="gramStart"/>
            <w:r w:rsidRPr="004050A4">
              <w:rPr>
                <w:rFonts w:ascii="Times New Roman" w:eastAsia="Consolas" w:hAnsi="Times New Roman"/>
                <w:color w:val="1B1B1B"/>
                <w:sz w:val="16"/>
                <w:szCs w:val="16"/>
              </w:rPr>
              <w:t>hotels.json</w:t>
            </w:r>
            <w:proofErr w:type="spellEnd"/>
            <w:proofErr w:type="gramEnd"/>
          </w:p>
          <w:p w14:paraId="5C88086E"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1B1B1B"/>
                <w:sz w:val="16"/>
                <w:szCs w:val="16"/>
              </w:rPr>
              <w:t xml:space="preserve">│   ├── </w:t>
            </w:r>
            <w:proofErr w:type="spellStart"/>
            <w:r w:rsidRPr="004050A4">
              <w:rPr>
                <w:rFonts w:ascii="Times New Roman" w:eastAsia="Consolas" w:hAnsi="Times New Roman"/>
                <w:color w:val="1B1B1B"/>
                <w:sz w:val="16"/>
                <w:szCs w:val="16"/>
              </w:rPr>
              <w:t>cultural_</w:t>
            </w:r>
            <w:proofErr w:type="gramStart"/>
            <w:r w:rsidRPr="004050A4">
              <w:rPr>
                <w:rFonts w:ascii="Times New Roman" w:eastAsia="Consolas" w:hAnsi="Times New Roman"/>
                <w:color w:val="1B1B1B"/>
                <w:sz w:val="16"/>
                <w:szCs w:val="16"/>
              </w:rPr>
              <w:t>activities.json</w:t>
            </w:r>
            <w:proofErr w:type="spellEnd"/>
            <w:proofErr w:type="gramEnd"/>
          </w:p>
          <w:p w14:paraId="69B85B3F"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1B1B1B"/>
                <w:sz w:val="16"/>
                <w:szCs w:val="16"/>
              </w:rPr>
              <w:t xml:space="preserve">│   └── </w:t>
            </w:r>
            <w:proofErr w:type="spellStart"/>
            <w:r w:rsidRPr="004050A4">
              <w:rPr>
                <w:rFonts w:ascii="Times New Roman" w:eastAsia="Consolas" w:hAnsi="Times New Roman"/>
                <w:color w:val="1B1B1B"/>
                <w:sz w:val="16"/>
                <w:szCs w:val="16"/>
              </w:rPr>
              <w:t>carbon_offset_</w:t>
            </w:r>
            <w:proofErr w:type="gramStart"/>
            <w:r w:rsidRPr="004050A4">
              <w:rPr>
                <w:rFonts w:ascii="Times New Roman" w:eastAsia="Consolas" w:hAnsi="Times New Roman"/>
                <w:color w:val="1B1B1B"/>
                <w:sz w:val="16"/>
                <w:szCs w:val="16"/>
              </w:rPr>
              <w:t>programs.json</w:t>
            </w:r>
            <w:proofErr w:type="spellEnd"/>
            <w:proofErr w:type="gramEnd"/>
          </w:p>
          <w:p w14:paraId="60916051"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1B1B1B"/>
                <w:sz w:val="16"/>
                <w:szCs w:val="16"/>
              </w:rPr>
              <w:t>├── frontend/streamlit_app.py   Prototype UI (Rasa REST channel)</w:t>
            </w:r>
          </w:p>
          <w:p w14:paraId="4428FADD"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1B1B1B"/>
                <w:sz w:val="16"/>
                <w:szCs w:val="16"/>
              </w:rPr>
              <w:t>├── tests/</w:t>
            </w:r>
          </w:p>
          <w:p w14:paraId="732CB84A"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1B1B1B"/>
                <w:sz w:val="16"/>
                <w:szCs w:val="16"/>
              </w:rPr>
              <w:t xml:space="preserve">│   ├── </w:t>
            </w:r>
            <w:proofErr w:type="spellStart"/>
            <w:r w:rsidRPr="004050A4">
              <w:rPr>
                <w:rFonts w:ascii="Times New Roman" w:eastAsia="Consolas" w:hAnsi="Times New Roman"/>
                <w:color w:val="1B1B1B"/>
                <w:sz w:val="16"/>
                <w:szCs w:val="16"/>
              </w:rPr>
              <w:t>test_stories.yml</w:t>
            </w:r>
            <w:proofErr w:type="spellEnd"/>
            <w:r w:rsidRPr="004050A4">
              <w:rPr>
                <w:rFonts w:ascii="Times New Roman" w:eastAsia="Consolas" w:hAnsi="Times New Roman"/>
                <w:color w:val="1B1B1B"/>
                <w:sz w:val="16"/>
                <w:szCs w:val="16"/>
              </w:rPr>
              <w:t xml:space="preserve">         rasa test core stories</w:t>
            </w:r>
          </w:p>
          <w:p w14:paraId="15A6DE14"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1B1B1B"/>
                <w:sz w:val="16"/>
                <w:szCs w:val="16"/>
              </w:rPr>
              <w:t xml:space="preserve">│   └── test_actions.py          </w:t>
            </w:r>
            <w:proofErr w:type="spellStart"/>
            <w:r w:rsidRPr="004050A4">
              <w:rPr>
                <w:rFonts w:ascii="Times New Roman" w:eastAsia="Consolas" w:hAnsi="Times New Roman"/>
                <w:color w:val="1B1B1B"/>
                <w:sz w:val="16"/>
                <w:szCs w:val="16"/>
              </w:rPr>
              <w:t>pytest</w:t>
            </w:r>
            <w:proofErr w:type="spellEnd"/>
            <w:r w:rsidRPr="004050A4">
              <w:rPr>
                <w:rFonts w:ascii="Times New Roman" w:eastAsia="Consolas" w:hAnsi="Times New Roman"/>
                <w:color w:val="1B1B1B"/>
                <w:sz w:val="16"/>
                <w:szCs w:val="16"/>
              </w:rPr>
              <w:t xml:space="preserve"> unit tests</w:t>
            </w:r>
          </w:p>
          <w:p w14:paraId="3DA26E05"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1B1B1B"/>
                <w:sz w:val="16"/>
                <w:szCs w:val="16"/>
              </w:rPr>
              <w:t xml:space="preserve">├── </w:t>
            </w:r>
            <w:proofErr w:type="spellStart"/>
            <w:r w:rsidRPr="004050A4">
              <w:rPr>
                <w:rFonts w:ascii="Times New Roman" w:eastAsia="Consolas" w:hAnsi="Times New Roman"/>
                <w:color w:val="1B1B1B"/>
                <w:sz w:val="16"/>
                <w:szCs w:val="16"/>
              </w:rPr>
              <w:t>Dockerfile</w:t>
            </w:r>
            <w:proofErr w:type="spellEnd"/>
            <w:r w:rsidRPr="004050A4">
              <w:rPr>
                <w:rFonts w:ascii="Times New Roman" w:eastAsia="Consolas" w:hAnsi="Times New Roman"/>
                <w:color w:val="1B1B1B"/>
                <w:sz w:val="16"/>
                <w:szCs w:val="16"/>
              </w:rPr>
              <w:t xml:space="preserve"> / </w:t>
            </w:r>
            <w:proofErr w:type="spellStart"/>
            <w:r w:rsidRPr="004050A4">
              <w:rPr>
                <w:rFonts w:ascii="Times New Roman" w:eastAsia="Consolas" w:hAnsi="Times New Roman"/>
                <w:color w:val="1B1B1B"/>
                <w:sz w:val="16"/>
                <w:szCs w:val="16"/>
              </w:rPr>
              <w:t>Dockerfile.actions</w:t>
            </w:r>
            <w:proofErr w:type="spellEnd"/>
            <w:r w:rsidRPr="004050A4">
              <w:rPr>
                <w:rFonts w:ascii="Times New Roman" w:eastAsia="Consolas" w:hAnsi="Times New Roman"/>
                <w:color w:val="1B1B1B"/>
                <w:sz w:val="16"/>
                <w:szCs w:val="16"/>
              </w:rPr>
              <w:t xml:space="preserve"> / docker-</w:t>
            </w:r>
            <w:proofErr w:type="spellStart"/>
            <w:r w:rsidRPr="004050A4">
              <w:rPr>
                <w:rFonts w:ascii="Times New Roman" w:eastAsia="Consolas" w:hAnsi="Times New Roman"/>
                <w:color w:val="1B1B1B"/>
                <w:sz w:val="16"/>
                <w:szCs w:val="16"/>
              </w:rPr>
              <w:t>compose.yml</w:t>
            </w:r>
            <w:proofErr w:type="spellEnd"/>
          </w:p>
          <w:p w14:paraId="1B639DF8"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1B1B1B"/>
                <w:sz w:val="16"/>
                <w:szCs w:val="16"/>
              </w:rPr>
              <w:t>├── requirements.txt</w:t>
            </w:r>
          </w:p>
          <w:p w14:paraId="57AFF900"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1B1B1B"/>
                <w:sz w:val="16"/>
                <w:szCs w:val="16"/>
              </w:rPr>
              <w:t>├─</w:t>
            </w:r>
            <w:proofErr w:type="gramStart"/>
            <w:r w:rsidRPr="004050A4">
              <w:rPr>
                <w:rFonts w:ascii="Times New Roman" w:eastAsia="Consolas" w:hAnsi="Times New Roman"/>
                <w:color w:val="1B1B1B"/>
                <w:sz w:val="16"/>
                <w:szCs w:val="16"/>
              </w:rPr>
              <w:t>─ .</w:t>
            </w:r>
            <w:proofErr w:type="spellStart"/>
            <w:r w:rsidRPr="004050A4">
              <w:rPr>
                <w:rFonts w:ascii="Times New Roman" w:eastAsia="Consolas" w:hAnsi="Times New Roman"/>
                <w:color w:val="1B1B1B"/>
                <w:sz w:val="16"/>
                <w:szCs w:val="16"/>
              </w:rPr>
              <w:t>env</w:t>
            </w:r>
            <w:proofErr w:type="gramEnd"/>
            <w:r w:rsidRPr="004050A4">
              <w:rPr>
                <w:rFonts w:ascii="Times New Roman" w:eastAsia="Consolas" w:hAnsi="Times New Roman"/>
                <w:color w:val="1B1B1B"/>
                <w:sz w:val="16"/>
                <w:szCs w:val="16"/>
              </w:rPr>
              <w:t>.example</w:t>
            </w:r>
            <w:proofErr w:type="spellEnd"/>
          </w:p>
          <w:p w14:paraId="14F060E6"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1B1B1B"/>
                <w:sz w:val="16"/>
                <w:szCs w:val="16"/>
              </w:rPr>
              <w:t>└── README.md</w:t>
            </w:r>
          </w:p>
        </w:tc>
      </w:tr>
    </w:tbl>
    <w:p w14:paraId="248DCD68" w14:textId="1407ED28" w:rsidR="004050A4" w:rsidRPr="004050A4" w:rsidRDefault="004050A4" w:rsidP="004050A4">
      <w:pPr>
        <w:pStyle w:val="Heading2"/>
        <w:rPr>
          <w:rFonts w:ascii="Times New Roman" w:hAnsi="Times New Roman"/>
          <w:i w:val="0"/>
          <w:iCs w:val="0"/>
        </w:rPr>
      </w:pPr>
      <w:r w:rsidRPr="004050A4">
        <w:rPr>
          <w:rFonts w:ascii="Times New Roman" w:hAnsi="Times New Roman"/>
          <w:i w:val="0"/>
          <w:iCs w:val="0"/>
        </w:rPr>
        <w:t xml:space="preserve">Verified output: </w:t>
      </w:r>
      <w:proofErr w:type="spellStart"/>
      <w:r w:rsidRPr="004050A4">
        <w:rPr>
          <w:rFonts w:ascii="Times New Roman" w:hAnsi="Times New Roman"/>
          <w:i w:val="0"/>
          <w:iCs w:val="0"/>
        </w:rPr>
        <w:t>pytest</w:t>
      </w:r>
      <w:proofErr w:type="spellEnd"/>
      <w:r w:rsidRPr="004050A4">
        <w:rPr>
          <w:rFonts w:ascii="Times New Roman" w:hAnsi="Times New Roman"/>
          <w:i w:val="0"/>
          <w:iCs w:val="0"/>
        </w:rPr>
        <w:t xml:space="preserve"> run</w:t>
      </w:r>
    </w:p>
    <w:p w14:paraId="6F0DC6AD" w14:textId="77777777" w:rsidR="004050A4" w:rsidRPr="004050A4" w:rsidRDefault="004050A4" w:rsidP="004050A4">
      <w:pPr>
        <w:spacing w:after="180"/>
        <w:jc w:val="both"/>
        <w:rPr>
          <w:rFonts w:ascii="Times New Roman" w:hAnsi="Times New Roman"/>
        </w:rPr>
      </w:pPr>
      <w:r w:rsidRPr="004050A4">
        <w:rPr>
          <w:rFonts w:ascii="Times New Roman" w:hAnsi="Times New Roman"/>
        </w:rPr>
        <w:t xml:space="preserve">Executed with: </w:t>
      </w:r>
      <w:proofErr w:type="spellStart"/>
      <w:r w:rsidRPr="004050A4">
        <w:rPr>
          <w:rFonts w:ascii="Times New Roman" w:hAnsi="Times New Roman"/>
        </w:rPr>
        <w:t>pytest</w:t>
      </w:r>
      <w:proofErr w:type="spellEnd"/>
      <w:r w:rsidRPr="004050A4">
        <w:rPr>
          <w:rFonts w:ascii="Times New Roman" w:hAnsi="Times New Roman"/>
        </w:rPr>
        <w:t xml:space="preserve"> tests/test_actions.py -v</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4050A4" w:rsidRPr="004050A4" w14:paraId="6557D712" w14:textId="77777777" w:rsidTr="00FD450A">
        <w:tc>
          <w:tcPr>
            <w:tcW w:w="9350" w:type="dxa"/>
            <w:shd w:val="clear" w:color="auto" w:fill="0F2417"/>
            <w:tcMar>
              <w:top w:w="120" w:type="dxa"/>
              <w:left w:w="160" w:type="dxa"/>
              <w:bottom w:w="120" w:type="dxa"/>
              <w:right w:w="160" w:type="dxa"/>
            </w:tcMar>
          </w:tcPr>
          <w:p w14:paraId="7E8BC804"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test session starts ==============================</w:t>
            </w:r>
          </w:p>
          <w:p w14:paraId="53853451"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xml:space="preserve">platform </w:t>
            </w:r>
            <w:proofErr w:type="spellStart"/>
            <w:r w:rsidRPr="004050A4">
              <w:rPr>
                <w:rFonts w:ascii="Times New Roman" w:eastAsia="Consolas" w:hAnsi="Times New Roman"/>
                <w:color w:val="E8F5E9"/>
                <w:sz w:val="16"/>
                <w:szCs w:val="16"/>
              </w:rPr>
              <w:t>linux</w:t>
            </w:r>
            <w:proofErr w:type="spellEnd"/>
            <w:r w:rsidRPr="004050A4">
              <w:rPr>
                <w:rFonts w:ascii="Times New Roman" w:eastAsia="Consolas" w:hAnsi="Times New Roman"/>
                <w:color w:val="E8F5E9"/>
                <w:sz w:val="16"/>
                <w:szCs w:val="16"/>
              </w:rPr>
              <w:t xml:space="preserve"> -- Python 3.12.3, pytest-9.1.1, pluggy-1.6.0 -- /</w:t>
            </w:r>
            <w:proofErr w:type="spellStart"/>
            <w:r w:rsidRPr="004050A4">
              <w:rPr>
                <w:rFonts w:ascii="Times New Roman" w:eastAsia="Consolas" w:hAnsi="Times New Roman"/>
                <w:color w:val="E8F5E9"/>
                <w:sz w:val="16"/>
                <w:szCs w:val="16"/>
              </w:rPr>
              <w:t>usr</w:t>
            </w:r>
            <w:proofErr w:type="spellEnd"/>
            <w:r w:rsidRPr="004050A4">
              <w:rPr>
                <w:rFonts w:ascii="Times New Roman" w:eastAsia="Consolas" w:hAnsi="Times New Roman"/>
                <w:color w:val="E8F5E9"/>
                <w:sz w:val="16"/>
                <w:szCs w:val="16"/>
              </w:rPr>
              <w:t>/bin/python3</w:t>
            </w:r>
          </w:p>
          <w:p w14:paraId="3834F2CC" w14:textId="77777777" w:rsidR="004050A4" w:rsidRPr="004050A4" w:rsidRDefault="004050A4" w:rsidP="00FD450A">
            <w:pPr>
              <w:spacing w:line="250" w:lineRule="auto"/>
              <w:rPr>
                <w:rFonts w:ascii="Times New Roman" w:hAnsi="Times New Roman"/>
              </w:rPr>
            </w:pPr>
            <w:proofErr w:type="spellStart"/>
            <w:r w:rsidRPr="004050A4">
              <w:rPr>
                <w:rFonts w:ascii="Times New Roman" w:eastAsia="Consolas" w:hAnsi="Times New Roman"/>
                <w:color w:val="E8F5E9"/>
                <w:sz w:val="16"/>
                <w:szCs w:val="16"/>
              </w:rPr>
              <w:t>cachedir</w:t>
            </w:r>
            <w:proofErr w:type="spellEnd"/>
            <w:proofErr w:type="gramStart"/>
            <w:r w:rsidRPr="004050A4">
              <w:rPr>
                <w:rFonts w:ascii="Times New Roman" w:eastAsia="Consolas" w:hAnsi="Times New Roman"/>
                <w:color w:val="E8F5E9"/>
                <w:sz w:val="16"/>
                <w:szCs w:val="16"/>
              </w:rPr>
              <w:t>: .</w:t>
            </w:r>
            <w:proofErr w:type="spellStart"/>
            <w:r w:rsidRPr="004050A4">
              <w:rPr>
                <w:rFonts w:ascii="Times New Roman" w:eastAsia="Consolas" w:hAnsi="Times New Roman"/>
                <w:color w:val="E8F5E9"/>
                <w:sz w:val="16"/>
                <w:szCs w:val="16"/>
              </w:rPr>
              <w:t>pytest</w:t>
            </w:r>
            <w:proofErr w:type="gramEnd"/>
            <w:r w:rsidRPr="004050A4">
              <w:rPr>
                <w:rFonts w:ascii="Times New Roman" w:eastAsia="Consolas" w:hAnsi="Times New Roman"/>
                <w:color w:val="E8F5E9"/>
                <w:sz w:val="16"/>
                <w:szCs w:val="16"/>
              </w:rPr>
              <w:t>_cache</w:t>
            </w:r>
            <w:proofErr w:type="spellEnd"/>
          </w:p>
          <w:p w14:paraId="6253611C" w14:textId="77777777" w:rsidR="004050A4" w:rsidRPr="004050A4" w:rsidRDefault="004050A4" w:rsidP="00FD450A">
            <w:pPr>
              <w:spacing w:line="250" w:lineRule="auto"/>
              <w:rPr>
                <w:rFonts w:ascii="Times New Roman" w:hAnsi="Times New Roman"/>
              </w:rPr>
            </w:pPr>
            <w:proofErr w:type="spellStart"/>
            <w:r w:rsidRPr="004050A4">
              <w:rPr>
                <w:rFonts w:ascii="Times New Roman" w:eastAsia="Consolas" w:hAnsi="Times New Roman"/>
                <w:color w:val="E8F5E9"/>
                <w:sz w:val="16"/>
                <w:szCs w:val="16"/>
              </w:rPr>
              <w:t>rootdir</w:t>
            </w:r>
            <w:proofErr w:type="spellEnd"/>
            <w:r w:rsidRPr="004050A4">
              <w:rPr>
                <w:rFonts w:ascii="Times New Roman" w:eastAsia="Consolas" w:hAnsi="Times New Roman"/>
                <w:color w:val="E8F5E9"/>
                <w:sz w:val="16"/>
                <w:szCs w:val="16"/>
              </w:rPr>
              <w:t>: /home/</w:t>
            </w:r>
            <w:proofErr w:type="spellStart"/>
            <w:r w:rsidRPr="004050A4">
              <w:rPr>
                <w:rFonts w:ascii="Times New Roman" w:eastAsia="Consolas" w:hAnsi="Times New Roman"/>
                <w:color w:val="E8F5E9"/>
                <w:sz w:val="16"/>
                <w:szCs w:val="16"/>
              </w:rPr>
              <w:t>claude</w:t>
            </w:r>
            <w:proofErr w:type="spellEnd"/>
            <w:r w:rsidRPr="004050A4">
              <w:rPr>
                <w:rFonts w:ascii="Times New Roman" w:eastAsia="Consolas" w:hAnsi="Times New Roman"/>
                <w:color w:val="E8F5E9"/>
                <w:sz w:val="16"/>
                <w:szCs w:val="16"/>
              </w:rPr>
              <w:t>/rasa-eco-travel</w:t>
            </w:r>
          </w:p>
          <w:p w14:paraId="33C169AE"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lastRenderedPageBreak/>
              <w:t>collecting ... collected 5 items</w:t>
            </w:r>
          </w:p>
          <w:p w14:paraId="1E001161"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xml:space="preserve"> </w:t>
            </w:r>
          </w:p>
          <w:p w14:paraId="03A76F90" w14:textId="77777777" w:rsidR="004050A4" w:rsidRPr="004050A4" w:rsidRDefault="004050A4" w:rsidP="00FD450A">
            <w:pPr>
              <w:spacing w:line="250" w:lineRule="auto"/>
              <w:rPr>
                <w:rFonts w:ascii="Times New Roman" w:hAnsi="Times New Roman"/>
              </w:rPr>
            </w:pPr>
            <w:proofErr w:type="gramStart"/>
            <w:r w:rsidRPr="004050A4">
              <w:rPr>
                <w:rFonts w:ascii="Times New Roman" w:eastAsia="Consolas" w:hAnsi="Times New Roman"/>
                <w:color w:val="E8F5E9"/>
                <w:sz w:val="16"/>
                <w:szCs w:val="16"/>
              </w:rPr>
              <w:t>tests/test_actions.py::</w:t>
            </w:r>
            <w:proofErr w:type="gramEnd"/>
            <w:r w:rsidRPr="004050A4">
              <w:rPr>
                <w:rFonts w:ascii="Times New Roman" w:eastAsia="Consolas" w:hAnsi="Times New Roman"/>
                <w:color w:val="E8F5E9"/>
                <w:sz w:val="16"/>
                <w:szCs w:val="16"/>
              </w:rPr>
              <w:t>test_carbon_footprint_without_api_key_falls_back_gracefully PASSED [ 20%]</w:t>
            </w:r>
          </w:p>
          <w:p w14:paraId="496F9911" w14:textId="77777777" w:rsidR="004050A4" w:rsidRPr="004050A4" w:rsidRDefault="004050A4" w:rsidP="00FD450A">
            <w:pPr>
              <w:spacing w:line="250" w:lineRule="auto"/>
              <w:rPr>
                <w:rFonts w:ascii="Times New Roman" w:hAnsi="Times New Roman"/>
              </w:rPr>
            </w:pPr>
            <w:proofErr w:type="gramStart"/>
            <w:r w:rsidRPr="004050A4">
              <w:rPr>
                <w:rFonts w:ascii="Times New Roman" w:eastAsia="Consolas" w:hAnsi="Times New Roman"/>
                <w:color w:val="E8F5E9"/>
                <w:sz w:val="16"/>
                <w:szCs w:val="16"/>
              </w:rPr>
              <w:t>tests/test_actions.py::</w:t>
            </w:r>
            <w:proofErr w:type="spellStart"/>
            <w:proofErr w:type="gramEnd"/>
            <w:r w:rsidRPr="004050A4">
              <w:rPr>
                <w:rFonts w:ascii="Times New Roman" w:eastAsia="Consolas" w:hAnsi="Times New Roman"/>
                <w:color w:val="E8F5E9"/>
                <w:sz w:val="16"/>
                <w:szCs w:val="16"/>
              </w:rPr>
              <w:t>test_carbon_footprint_handles_api_failure</w:t>
            </w:r>
            <w:proofErr w:type="spellEnd"/>
            <w:r w:rsidRPr="004050A4">
              <w:rPr>
                <w:rFonts w:ascii="Times New Roman" w:eastAsia="Consolas" w:hAnsi="Times New Roman"/>
                <w:color w:val="E8F5E9"/>
                <w:sz w:val="16"/>
                <w:szCs w:val="16"/>
              </w:rPr>
              <w:t xml:space="preserve"> </w:t>
            </w:r>
            <w:proofErr w:type="gramStart"/>
            <w:r w:rsidRPr="004050A4">
              <w:rPr>
                <w:rFonts w:ascii="Times New Roman" w:eastAsia="Consolas" w:hAnsi="Times New Roman"/>
                <w:color w:val="E8F5E9"/>
                <w:sz w:val="16"/>
                <w:szCs w:val="16"/>
              </w:rPr>
              <w:t>PASSED  [</w:t>
            </w:r>
            <w:proofErr w:type="gramEnd"/>
            <w:r w:rsidRPr="004050A4">
              <w:rPr>
                <w:rFonts w:ascii="Times New Roman" w:eastAsia="Consolas" w:hAnsi="Times New Roman"/>
                <w:color w:val="E8F5E9"/>
                <w:sz w:val="16"/>
                <w:szCs w:val="16"/>
              </w:rPr>
              <w:t xml:space="preserve"> 40%]</w:t>
            </w:r>
          </w:p>
          <w:p w14:paraId="594FEC07" w14:textId="77777777" w:rsidR="004050A4" w:rsidRPr="004050A4" w:rsidRDefault="004050A4" w:rsidP="00FD450A">
            <w:pPr>
              <w:spacing w:line="250" w:lineRule="auto"/>
              <w:rPr>
                <w:rFonts w:ascii="Times New Roman" w:hAnsi="Times New Roman"/>
              </w:rPr>
            </w:pPr>
            <w:proofErr w:type="gramStart"/>
            <w:r w:rsidRPr="004050A4">
              <w:rPr>
                <w:rFonts w:ascii="Times New Roman" w:eastAsia="Consolas" w:hAnsi="Times New Roman"/>
                <w:color w:val="E8F5E9"/>
                <w:sz w:val="16"/>
                <w:szCs w:val="16"/>
              </w:rPr>
              <w:t>tests/test_actions.py::</w:t>
            </w:r>
            <w:proofErr w:type="gramEnd"/>
            <w:r w:rsidRPr="004050A4">
              <w:rPr>
                <w:rFonts w:ascii="Times New Roman" w:eastAsia="Consolas" w:hAnsi="Times New Roman"/>
                <w:color w:val="E8F5E9"/>
                <w:sz w:val="16"/>
                <w:szCs w:val="16"/>
              </w:rPr>
              <w:t>test_eco_accommodation_missing_destination_prompts_user PASSED [ 60%]</w:t>
            </w:r>
          </w:p>
          <w:p w14:paraId="6A1EB3FD" w14:textId="77777777" w:rsidR="004050A4" w:rsidRPr="004050A4" w:rsidRDefault="004050A4" w:rsidP="00FD450A">
            <w:pPr>
              <w:spacing w:line="250" w:lineRule="auto"/>
              <w:rPr>
                <w:rFonts w:ascii="Times New Roman" w:hAnsi="Times New Roman"/>
              </w:rPr>
            </w:pPr>
            <w:proofErr w:type="gramStart"/>
            <w:r w:rsidRPr="004050A4">
              <w:rPr>
                <w:rFonts w:ascii="Times New Roman" w:eastAsia="Consolas" w:hAnsi="Times New Roman"/>
                <w:color w:val="E8F5E9"/>
                <w:sz w:val="16"/>
                <w:szCs w:val="16"/>
              </w:rPr>
              <w:t>tests/test_actions.py::</w:t>
            </w:r>
            <w:proofErr w:type="gramEnd"/>
            <w:r w:rsidRPr="004050A4">
              <w:rPr>
                <w:rFonts w:ascii="Times New Roman" w:eastAsia="Consolas" w:hAnsi="Times New Roman"/>
                <w:color w:val="E8F5E9"/>
                <w:sz w:val="16"/>
                <w:szCs w:val="16"/>
              </w:rPr>
              <w:t>test_rank_recommendations_applies_sustainability_weighting PASSED [ 80%]</w:t>
            </w:r>
          </w:p>
          <w:p w14:paraId="36EBDCE2" w14:textId="77777777" w:rsidR="004050A4" w:rsidRPr="004050A4" w:rsidRDefault="004050A4" w:rsidP="00FD450A">
            <w:pPr>
              <w:spacing w:line="250" w:lineRule="auto"/>
              <w:rPr>
                <w:rFonts w:ascii="Times New Roman" w:hAnsi="Times New Roman"/>
              </w:rPr>
            </w:pPr>
            <w:proofErr w:type="gramStart"/>
            <w:r w:rsidRPr="004050A4">
              <w:rPr>
                <w:rFonts w:ascii="Times New Roman" w:eastAsia="Consolas" w:hAnsi="Times New Roman"/>
                <w:color w:val="E8F5E9"/>
                <w:sz w:val="16"/>
                <w:szCs w:val="16"/>
              </w:rPr>
              <w:t>tests/test_actions.py::</w:t>
            </w:r>
            <w:proofErr w:type="gramEnd"/>
            <w:r w:rsidRPr="004050A4">
              <w:rPr>
                <w:rFonts w:ascii="Times New Roman" w:eastAsia="Consolas" w:hAnsi="Times New Roman"/>
                <w:color w:val="E8F5E9"/>
                <w:sz w:val="16"/>
                <w:szCs w:val="16"/>
              </w:rPr>
              <w:t>test_two_stage_clarification_escalates_after_max_attempts PASSED [100%]</w:t>
            </w:r>
          </w:p>
          <w:p w14:paraId="11859A21"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xml:space="preserve"> </w:t>
            </w:r>
          </w:p>
          <w:p w14:paraId="4D76972A"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warnings summary ===============================</w:t>
            </w:r>
          </w:p>
          <w:p w14:paraId="5992026B" w14:textId="77777777" w:rsidR="004050A4" w:rsidRPr="004050A4" w:rsidRDefault="004050A4" w:rsidP="00FD450A">
            <w:pPr>
              <w:spacing w:line="250" w:lineRule="auto"/>
              <w:rPr>
                <w:rFonts w:ascii="Times New Roman" w:hAnsi="Times New Roman"/>
              </w:rPr>
            </w:pPr>
            <w:proofErr w:type="gramStart"/>
            <w:r w:rsidRPr="004050A4">
              <w:rPr>
                <w:rFonts w:ascii="Times New Roman" w:eastAsia="Consolas" w:hAnsi="Times New Roman"/>
                <w:color w:val="E8F5E9"/>
                <w:sz w:val="16"/>
                <w:szCs w:val="16"/>
              </w:rPr>
              <w:t>../../..</w:t>
            </w:r>
            <w:proofErr w:type="gramEnd"/>
            <w:r w:rsidRPr="004050A4">
              <w:rPr>
                <w:rFonts w:ascii="Times New Roman" w:eastAsia="Consolas" w:hAnsi="Times New Roman"/>
                <w:color w:val="E8F5E9"/>
                <w:sz w:val="16"/>
                <w:szCs w:val="16"/>
              </w:rPr>
              <w:t>/usr/local/lib/python3.12/dist-packages/websockets/connection.py:8</w:t>
            </w:r>
          </w:p>
          <w:p w14:paraId="5173ACBE"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xml:space="preserve">  /usr/local/lib/python3.12/dist-packages/websockets/connection.py:8: </w:t>
            </w:r>
            <w:proofErr w:type="spellStart"/>
            <w:r w:rsidRPr="004050A4">
              <w:rPr>
                <w:rFonts w:ascii="Times New Roman" w:eastAsia="Consolas" w:hAnsi="Times New Roman"/>
                <w:color w:val="E8F5E9"/>
                <w:sz w:val="16"/>
                <w:szCs w:val="16"/>
              </w:rPr>
              <w:t>DeprecationWarning</w:t>
            </w:r>
            <w:proofErr w:type="spellEnd"/>
            <w:r w:rsidRPr="004050A4">
              <w:rPr>
                <w:rFonts w:ascii="Times New Roman" w:eastAsia="Consolas" w:hAnsi="Times New Roman"/>
                <w:color w:val="E8F5E9"/>
                <w:sz w:val="16"/>
                <w:szCs w:val="16"/>
              </w:rPr>
              <w:t xml:space="preserve">: </w:t>
            </w:r>
            <w:proofErr w:type="spellStart"/>
            <w:proofErr w:type="gramStart"/>
            <w:r w:rsidRPr="004050A4">
              <w:rPr>
                <w:rFonts w:ascii="Times New Roman" w:eastAsia="Consolas" w:hAnsi="Times New Roman"/>
                <w:color w:val="E8F5E9"/>
                <w:sz w:val="16"/>
                <w:szCs w:val="16"/>
              </w:rPr>
              <w:t>websockets.connection</w:t>
            </w:r>
            <w:proofErr w:type="spellEnd"/>
            <w:proofErr w:type="gramEnd"/>
            <w:r w:rsidRPr="004050A4">
              <w:rPr>
                <w:rFonts w:ascii="Times New Roman" w:eastAsia="Consolas" w:hAnsi="Times New Roman"/>
                <w:color w:val="E8F5E9"/>
                <w:sz w:val="16"/>
                <w:szCs w:val="16"/>
              </w:rPr>
              <w:t xml:space="preserve"> was renamed to </w:t>
            </w:r>
            <w:proofErr w:type="spellStart"/>
            <w:proofErr w:type="gramStart"/>
            <w:r w:rsidRPr="004050A4">
              <w:rPr>
                <w:rFonts w:ascii="Times New Roman" w:eastAsia="Consolas" w:hAnsi="Times New Roman"/>
                <w:color w:val="E8F5E9"/>
                <w:sz w:val="16"/>
                <w:szCs w:val="16"/>
              </w:rPr>
              <w:t>websockets.protocol</w:t>
            </w:r>
            <w:proofErr w:type="spellEnd"/>
            <w:proofErr w:type="gramEnd"/>
            <w:r w:rsidRPr="004050A4">
              <w:rPr>
                <w:rFonts w:ascii="Times New Roman" w:eastAsia="Consolas" w:hAnsi="Times New Roman"/>
                <w:color w:val="E8F5E9"/>
                <w:sz w:val="16"/>
                <w:szCs w:val="16"/>
              </w:rPr>
              <w:t xml:space="preserve"> and Connection was renamed to Protocol</w:t>
            </w:r>
          </w:p>
          <w:p w14:paraId="5DB6E81D"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xml:space="preserve">    </w:t>
            </w:r>
            <w:proofErr w:type="spellStart"/>
            <w:proofErr w:type="gramStart"/>
            <w:r w:rsidRPr="004050A4">
              <w:rPr>
                <w:rFonts w:ascii="Times New Roman" w:eastAsia="Consolas" w:hAnsi="Times New Roman"/>
                <w:color w:val="E8F5E9"/>
                <w:sz w:val="16"/>
                <w:szCs w:val="16"/>
              </w:rPr>
              <w:t>warnings.warn</w:t>
            </w:r>
            <w:proofErr w:type="spellEnd"/>
            <w:r w:rsidRPr="004050A4">
              <w:rPr>
                <w:rFonts w:ascii="Times New Roman" w:eastAsia="Consolas" w:hAnsi="Times New Roman"/>
                <w:color w:val="E8F5E9"/>
                <w:sz w:val="16"/>
                <w:szCs w:val="16"/>
              </w:rPr>
              <w:t>(  #</w:t>
            </w:r>
            <w:proofErr w:type="gramEnd"/>
            <w:r w:rsidRPr="004050A4">
              <w:rPr>
                <w:rFonts w:ascii="Times New Roman" w:eastAsia="Consolas" w:hAnsi="Times New Roman"/>
                <w:color w:val="E8F5E9"/>
                <w:sz w:val="16"/>
                <w:szCs w:val="16"/>
              </w:rPr>
              <w:t xml:space="preserve"> deprecated in 11.0 - 2023-04-02</w:t>
            </w:r>
          </w:p>
          <w:p w14:paraId="4CF37A60"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xml:space="preserve"> </w:t>
            </w:r>
          </w:p>
          <w:p w14:paraId="33AA868C"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Docs: https://docs.pytest.org/en/stable/how-to/capture-warnings.html</w:t>
            </w:r>
          </w:p>
          <w:p w14:paraId="2FF88240"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5 passed, 1 warning in 0.26s =========================</w:t>
            </w:r>
          </w:p>
          <w:p w14:paraId="6BA99F79"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xml:space="preserve"> </w:t>
            </w:r>
          </w:p>
        </w:tc>
      </w:tr>
    </w:tbl>
    <w:p w14:paraId="75E2BFF4" w14:textId="26833EAB" w:rsidR="004050A4" w:rsidRPr="004050A4" w:rsidRDefault="004050A4" w:rsidP="004050A4">
      <w:pPr>
        <w:pStyle w:val="Heading2"/>
        <w:rPr>
          <w:rFonts w:ascii="Times New Roman" w:hAnsi="Times New Roman"/>
          <w:i w:val="0"/>
          <w:iCs w:val="0"/>
        </w:rPr>
      </w:pPr>
      <w:r w:rsidRPr="004050A4">
        <w:rPr>
          <w:rFonts w:ascii="Times New Roman" w:hAnsi="Times New Roman"/>
          <w:i w:val="0"/>
          <w:iCs w:val="0"/>
        </w:rPr>
        <w:t>Verified output: conversation trace</w:t>
      </w:r>
    </w:p>
    <w:p w14:paraId="16EADB7E" w14:textId="77777777" w:rsidR="004050A4" w:rsidRPr="004050A4" w:rsidRDefault="004050A4" w:rsidP="004050A4">
      <w:pPr>
        <w:spacing w:after="180"/>
        <w:jc w:val="both"/>
        <w:rPr>
          <w:rFonts w:ascii="Times New Roman" w:hAnsi="Times New Roman"/>
        </w:rPr>
      </w:pPr>
      <w:r w:rsidRPr="004050A4">
        <w:rPr>
          <w:rFonts w:ascii="Times New Roman" w:hAnsi="Times New Roman"/>
        </w:rPr>
        <w:t xml:space="preserve">The trace below drives the real action classes directly (bypassing the Rasa server) against a fake tracker/dispatcher, to demonstrate exact bot output for each action, including the graceful fallback path used when no </w:t>
      </w:r>
      <w:proofErr w:type="spellStart"/>
      <w:r w:rsidRPr="004050A4">
        <w:rPr>
          <w:rFonts w:ascii="Times New Roman" w:hAnsi="Times New Roman"/>
        </w:rPr>
        <w:t>Climatiq</w:t>
      </w:r>
      <w:proofErr w:type="spellEnd"/>
      <w:r w:rsidRPr="004050A4">
        <w:rPr>
          <w:rFonts w:ascii="Times New Roman" w:hAnsi="Times New Roman"/>
        </w:rPr>
        <w:t xml:space="preserve"> API key is configured, and the structured JSON payload produced for human-advisor handover.</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4050A4" w:rsidRPr="004050A4" w14:paraId="7EF13F91" w14:textId="77777777" w:rsidTr="00FD450A">
        <w:tc>
          <w:tcPr>
            <w:tcW w:w="9350" w:type="dxa"/>
            <w:shd w:val="clear" w:color="auto" w:fill="0F2417"/>
            <w:tcMar>
              <w:top w:w="120" w:type="dxa"/>
              <w:left w:w="160" w:type="dxa"/>
              <w:bottom w:w="120" w:type="dxa"/>
              <w:right w:w="160" w:type="dxa"/>
            </w:tcMar>
          </w:tcPr>
          <w:p w14:paraId="4AF34152"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USER: I'm planning a trip to Lisbon, show me eco hotels</w:t>
            </w:r>
          </w:p>
          <w:p w14:paraId="711DCABE"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BOT:</w:t>
            </w:r>
          </w:p>
          <w:p w14:paraId="1EF7C0B4"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Here are some accommodation options:</w:t>
            </w:r>
          </w:p>
          <w:p w14:paraId="21A87F9A"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Green Leaf Lodge (</w:t>
            </w:r>
            <w:r w:rsidRPr="004050A4">
              <w:rPr>
                <w:rFonts w:ascii="Segoe UI Emoji" w:eastAsia="Consolas" w:hAnsi="Segoe UI Emoji" w:cs="Segoe UI Emoji"/>
                <w:color w:val="E8F5E9"/>
                <w:sz w:val="16"/>
                <w:szCs w:val="16"/>
              </w:rPr>
              <w:t>🌿</w:t>
            </w:r>
            <w:r w:rsidRPr="004050A4">
              <w:rPr>
                <w:rFonts w:ascii="Times New Roman" w:eastAsia="Consolas" w:hAnsi="Times New Roman"/>
                <w:color w:val="E8F5E9"/>
                <w:sz w:val="16"/>
                <w:szCs w:val="16"/>
              </w:rPr>
              <w:t xml:space="preserve"> Eco-certified)</w:t>
            </w:r>
          </w:p>
          <w:p w14:paraId="5833F1FD"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xml:space="preserve">- </w:t>
            </w:r>
            <w:proofErr w:type="spellStart"/>
            <w:r w:rsidRPr="004050A4">
              <w:rPr>
                <w:rFonts w:ascii="Times New Roman" w:eastAsia="Consolas" w:hAnsi="Times New Roman"/>
                <w:color w:val="E8F5E9"/>
                <w:sz w:val="16"/>
                <w:szCs w:val="16"/>
              </w:rPr>
              <w:t>EcoStay</w:t>
            </w:r>
            <w:proofErr w:type="spellEnd"/>
            <w:r w:rsidRPr="004050A4">
              <w:rPr>
                <w:rFonts w:ascii="Times New Roman" w:eastAsia="Consolas" w:hAnsi="Times New Roman"/>
                <w:color w:val="E8F5E9"/>
                <w:sz w:val="16"/>
                <w:szCs w:val="16"/>
              </w:rPr>
              <w:t xml:space="preserve"> Lisboa (</w:t>
            </w:r>
            <w:r w:rsidRPr="004050A4">
              <w:rPr>
                <w:rFonts w:ascii="Segoe UI Emoji" w:eastAsia="Consolas" w:hAnsi="Segoe UI Emoji" w:cs="Segoe UI Emoji"/>
                <w:color w:val="E8F5E9"/>
                <w:sz w:val="16"/>
                <w:szCs w:val="16"/>
              </w:rPr>
              <w:t>🌿</w:t>
            </w:r>
            <w:r w:rsidRPr="004050A4">
              <w:rPr>
                <w:rFonts w:ascii="Times New Roman" w:eastAsia="Consolas" w:hAnsi="Times New Roman"/>
                <w:color w:val="E8F5E9"/>
                <w:sz w:val="16"/>
                <w:szCs w:val="16"/>
              </w:rPr>
              <w:t xml:space="preserve"> Eco-certified)</w:t>
            </w:r>
          </w:p>
          <w:p w14:paraId="5BD755D8"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xml:space="preserve"> </w:t>
            </w:r>
          </w:p>
          <w:p w14:paraId="6F051EA0"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xml:space="preserve">USER: what carbon footprint options do I have (no </w:t>
            </w:r>
            <w:proofErr w:type="spellStart"/>
            <w:r w:rsidRPr="004050A4">
              <w:rPr>
                <w:rFonts w:ascii="Times New Roman" w:eastAsia="Consolas" w:hAnsi="Times New Roman"/>
                <w:color w:val="E8F5E9"/>
                <w:sz w:val="16"/>
                <w:szCs w:val="16"/>
              </w:rPr>
              <w:t>Climatiq</w:t>
            </w:r>
            <w:proofErr w:type="spellEnd"/>
            <w:r w:rsidRPr="004050A4">
              <w:rPr>
                <w:rFonts w:ascii="Times New Roman" w:eastAsia="Consolas" w:hAnsi="Times New Roman"/>
                <w:color w:val="E8F5E9"/>
                <w:sz w:val="16"/>
                <w:szCs w:val="16"/>
              </w:rPr>
              <w:t xml:space="preserve"> key configured)</w:t>
            </w:r>
          </w:p>
          <w:p w14:paraId="3274D431"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BOT:</w:t>
            </w:r>
          </w:p>
          <w:p w14:paraId="46FD1D37"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I can't reach the carbon calculator right now (missing API credentials), so here are indicative figures instead:</w:t>
            </w:r>
          </w:p>
          <w:p w14:paraId="77569068" w14:textId="77777777" w:rsidR="004050A4" w:rsidRPr="004050A4" w:rsidRDefault="004050A4" w:rsidP="00FD450A">
            <w:pPr>
              <w:spacing w:line="250" w:lineRule="auto"/>
              <w:rPr>
                <w:rFonts w:ascii="Times New Roman" w:hAnsi="Times New Roman"/>
              </w:rPr>
            </w:pPr>
            <w:r w:rsidRPr="004050A4">
              <w:rPr>
                <w:rFonts w:ascii="Segoe UI Emoji" w:eastAsia="Consolas" w:hAnsi="Segoe UI Emoji" w:cs="Segoe UI Emoji"/>
                <w:color w:val="E8F5E9"/>
                <w:sz w:val="16"/>
                <w:szCs w:val="16"/>
              </w:rPr>
              <w:lastRenderedPageBreak/>
              <w:t>✈️</w:t>
            </w:r>
            <w:r w:rsidRPr="004050A4">
              <w:rPr>
                <w:rFonts w:ascii="Times New Roman" w:eastAsia="Consolas" w:hAnsi="Times New Roman"/>
                <w:color w:val="E8F5E9"/>
                <w:sz w:val="16"/>
                <w:szCs w:val="16"/>
              </w:rPr>
              <w:t xml:space="preserve"> Flight: ~0.15 kg CO2e/passenger-km</w:t>
            </w:r>
          </w:p>
          <w:p w14:paraId="4EEEE648" w14:textId="77777777" w:rsidR="004050A4" w:rsidRPr="004050A4" w:rsidRDefault="004050A4" w:rsidP="00FD450A">
            <w:pPr>
              <w:spacing w:line="250" w:lineRule="auto"/>
              <w:rPr>
                <w:rFonts w:ascii="Times New Roman" w:hAnsi="Times New Roman"/>
              </w:rPr>
            </w:pPr>
            <w:r w:rsidRPr="004050A4">
              <w:rPr>
                <w:rFonts w:ascii="Segoe UI Emoji" w:eastAsia="Consolas" w:hAnsi="Segoe UI Emoji" w:cs="Segoe UI Emoji"/>
                <w:color w:val="E8F5E9"/>
                <w:sz w:val="16"/>
                <w:szCs w:val="16"/>
              </w:rPr>
              <w:t>🚆</w:t>
            </w:r>
            <w:r w:rsidRPr="004050A4">
              <w:rPr>
                <w:rFonts w:ascii="Times New Roman" w:eastAsia="Consolas" w:hAnsi="Times New Roman"/>
                <w:color w:val="E8F5E9"/>
                <w:sz w:val="16"/>
                <w:szCs w:val="16"/>
              </w:rPr>
              <w:t xml:space="preserve"> Train: ~0.04 kg CO2e/passenger-km</w:t>
            </w:r>
          </w:p>
          <w:p w14:paraId="3E0545C7" w14:textId="77777777" w:rsidR="004050A4" w:rsidRPr="004050A4" w:rsidRDefault="004050A4" w:rsidP="00FD450A">
            <w:pPr>
              <w:spacing w:line="250" w:lineRule="auto"/>
              <w:rPr>
                <w:rFonts w:ascii="Times New Roman" w:hAnsi="Times New Roman"/>
              </w:rPr>
            </w:pPr>
            <w:r w:rsidRPr="004050A4">
              <w:rPr>
                <w:rFonts w:ascii="Segoe UI Emoji" w:eastAsia="Consolas" w:hAnsi="Segoe UI Emoji" w:cs="Segoe UI Emoji"/>
                <w:color w:val="E8F5E9"/>
                <w:sz w:val="16"/>
                <w:szCs w:val="16"/>
              </w:rPr>
              <w:t>🚌</w:t>
            </w:r>
            <w:r w:rsidRPr="004050A4">
              <w:rPr>
                <w:rFonts w:ascii="Times New Roman" w:eastAsia="Consolas" w:hAnsi="Times New Roman"/>
                <w:color w:val="E8F5E9"/>
                <w:sz w:val="16"/>
                <w:szCs w:val="16"/>
              </w:rPr>
              <w:t xml:space="preserve"> Coach: ~0.03 kg CO2e/passenger-km</w:t>
            </w:r>
          </w:p>
          <w:p w14:paraId="6B52B32A"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xml:space="preserve"> </w:t>
            </w:r>
          </w:p>
          <w:p w14:paraId="5EB04439"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USER: what sustainable activities are there in Kyoto?</w:t>
            </w:r>
          </w:p>
          <w:p w14:paraId="2B362330"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BOT:</w:t>
            </w:r>
          </w:p>
          <w:p w14:paraId="56F0B22A"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Sustainable activities in Kyoto (curated list, reviewed quarterly):</w:t>
            </w:r>
          </w:p>
          <w:p w14:paraId="6AEFEB44"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Traditional craft workshop: Small-group workshop with a local artisan family, no coach transport required.</w:t>
            </w:r>
          </w:p>
          <w:p w14:paraId="11219321"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xml:space="preserve"> </w:t>
            </w:r>
          </w:p>
          <w:p w14:paraId="5016238B"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xml:space="preserve">SYSTEM: ranking accommodation for </w:t>
            </w:r>
            <w:proofErr w:type="spellStart"/>
            <w:r w:rsidRPr="004050A4">
              <w:rPr>
                <w:rFonts w:ascii="Times New Roman" w:eastAsia="Consolas" w:hAnsi="Times New Roman"/>
                <w:color w:val="E8F5E9"/>
                <w:sz w:val="16"/>
                <w:szCs w:val="16"/>
              </w:rPr>
              <w:t>sustainability_level</w:t>
            </w:r>
            <w:proofErr w:type="spellEnd"/>
            <w:r w:rsidRPr="004050A4">
              <w:rPr>
                <w:rFonts w:ascii="Times New Roman" w:eastAsia="Consolas" w:hAnsi="Times New Roman"/>
                <w:color w:val="E8F5E9"/>
                <w:sz w:val="16"/>
                <w:szCs w:val="16"/>
              </w:rPr>
              <w:t>=high</w:t>
            </w:r>
          </w:p>
          <w:p w14:paraId="7C5E5B11"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BOT:</w:t>
            </w:r>
          </w:p>
          <w:p w14:paraId="4AD897A2"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Ranked by your 'high' sustainability priority:</w:t>
            </w:r>
          </w:p>
          <w:p w14:paraId="723DF073" w14:textId="07CB2FBE"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xml:space="preserve">1. </w:t>
            </w:r>
            <w:proofErr w:type="spellStart"/>
            <w:r w:rsidRPr="004050A4">
              <w:rPr>
                <w:rFonts w:ascii="Times New Roman" w:eastAsia="Consolas" w:hAnsi="Times New Roman"/>
                <w:color w:val="E8F5E9"/>
                <w:sz w:val="16"/>
                <w:szCs w:val="16"/>
              </w:rPr>
              <w:t>EcoStay</w:t>
            </w:r>
            <w:proofErr w:type="spellEnd"/>
            <w:r w:rsidRPr="004050A4">
              <w:rPr>
                <w:rFonts w:ascii="Times New Roman" w:eastAsia="Consolas" w:hAnsi="Times New Roman"/>
                <w:color w:val="E8F5E9"/>
                <w:sz w:val="16"/>
                <w:szCs w:val="16"/>
              </w:rPr>
              <w:t xml:space="preserve"> Lisboa-score 0.775</w:t>
            </w:r>
          </w:p>
          <w:p w14:paraId="4D3E5A5F" w14:textId="482B13E9"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2. Green Leaf Lodge-score 0.71</w:t>
            </w:r>
          </w:p>
          <w:p w14:paraId="6C1DCC3F"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xml:space="preserve"> </w:t>
            </w:r>
          </w:p>
          <w:p w14:paraId="4E316FA4"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USER: [</w:t>
            </w:r>
            <w:proofErr w:type="spellStart"/>
            <w:r w:rsidRPr="004050A4">
              <w:rPr>
                <w:rFonts w:ascii="Times New Roman" w:eastAsia="Consolas" w:hAnsi="Times New Roman"/>
                <w:color w:val="E8F5E9"/>
                <w:sz w:val="16"/>
                <w:szCs w:val="16"/>
              </w:rPr>
              <w:t>unrecognised</w:t>
            </w:r>
            <w:proofErr w:type="spellEnd"/>
            <w:r w:rsidRPr="004050A4">
              <w:rPr>
                <w:rFonts w:ascii="Times New Roman" w:eastAsia="Consolas" w:hAnsi="Times New Roman"/>
                <w:color w:val="E8F5E9"/>
                <w:sz w:val="16"/>
                <w:szCs w:val="16"/>
              </w:rPr>
              <w:t xml:space="preserve"> input] (1st fallback)</w:t>
            </w:r>
          </w:p>
          <w:p w14:paraId="5994D000"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BOT:</w:t>
            </w:r>
          </w:p>
          <w:p w14:paraId="3CFC7FA5"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xml:space="preserve">[bot response template: </w:t>
            </w:r>
            <w:proofErr w:type="spellStart"/>
            <w:r w:rsidRPr="004050A4">
              <w:rPr>
                <w:rFonts w:ascii="Times New Roman" w:eastAsia="Consolas" w:hAnsi="Times New Roman"/>
                <w:color w:val="E8F5E9"/>
                <w:sz w:val="16"/>
                <w:szCs w:val="16"/>
              </w:rPr>
              <w:t>utter_clarify_intent</w:t>
            </w:r>
            <w:proofErr w:type="spellEnd"/>
            <w:r w:rsidRPr="004050A4">
              <w:rPr>
                <w:rFonts w:ascii="Times New Roman" w:eastAsia="Consolas" w:hAnsi="Times New Roman"/>
                <w:color w:val="E8F5E9"/>
                <w:sz w:val="16"/>
                <w:szCs w:val="16"/>
              </w:rPr>
              <w:t>]</w:t>
            </w:r>
          </w:p>
          <w:p w14:paraId="3DB9A925"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xml:space="preserve"> </w:t>
            </w:r>
          </w:p>
          <w:p w14:paraId="169ABFDE"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USER: [</w:t>
            </w:r>
            <w:proofErr w:type="spellStart"/>
            <w:r w:rsidRPr="004050A4">
              <w:rPr>
                <w:rFonts w:ascii="Times New Roman" w:eastAsia="Consolas" w:hAnsi="Times New Roman"/>
                <w:color w:val="E8F5E9"/>
                <w:sz w:val="16"/>
                <w:szCs w:val="16"/>
              </w:rPr>
              <w:t>unrecognised</w:t>
            </w:r>
            <w:proofErr w:type="spellEnd"/>
            <w:r w:rsidRPr="004050A4">
              <w:rPr>
                <w:rFonts w:ascii="Times New Roman" w:eastAsia="Consolas" w:hAnsi="Times New Roman"/>
                <w:color w:val="E8F5E9"/>
                <w:sz w:val="16"/>
                <w:szCs w:val="16"/>
              </w:rPr>
              <w:t xml:space="preserve"> input again] (3rd consecutive fallback -&gt; escalates)</w:t>
            </w:r>
          </w:p>
          <w:p w14:paraId="49BF6FCE"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BOT:</w:t>
            </w:r>
          </w:p>
          <w:p w14:paraId="5031089A" w14:textId="3836710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I've had trouble understanding a couple of times now-let's get you to a human advisor instead.</w:t>
            </w:r>
          </w:p>
          <w:p w14:paraId="0423E2D3"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 xml:space="preserve"> </w:t>
            </w:r>
          </w:p>
          <w:p w14:paraId="6FC17B30"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USER: can I speak to a human advisor</w:t>
            </w:r>
          </w:p>
          <w:p w14:paraId="6C9FC5AA" w14:textId="77777777"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BOT: (packages structured handover payload -&gt; logged for CRM/queueing system)</w:t>
            </w:r>
          </w:p>
          <w:p w14:paraId="638EF8F2" w14:textId="5D44420B" w:rsidR="004050A4" w:rsidRPr="004050A4" w:rsidRDefault="004050A4" w:rsidP="00FD450A">
            <w:pPr>
              <w:spacing w:line="250" w:lineRule="auto"/>
              <w:rPr>
                <w:rFonts w:ascii="Times New Roman" w:hAnsi="Times New Roman"/>
              </w:rPr>
            </w:pPr>
            <w:r w:rsidRPr="004050A4">
              <w:rPr>
                <w:rFonts w:ascii="Times New Roman" w:eastAsia="Consolas" w:hAnsi="Times New Roman"/>
                <w:color w:val="E8F5E9"/>
                <w:sz w:val="16"/>
                <w:szCs w:val="16"/>
              </w:rPr>
              <w:t>HANDOVER PAYLOAD: {"</w:t>
            </w:r>
            <w:proofErr w:type="spellStart"/>
            <w:r w:rsidRPr="004050A4">
              <w:rPr>
                <w:rFonts w:ascii="Times New Roman" w:eastAsia="Consolas" w:hAnsi="Times New Roman"/>
                <w:color w:val="E8F5E9"/>
                <w:sz w:val="16"/>
                <w:szCs w:val="16"/>
              </w:rPr>
              <w:t>conversation_id</w:t>
            </w:r>
            <w:proofErr w:type="spellEnd"/>
            <w:r w:rsidRPr="004050A4">
              <w:rPr>
                <w:rFonts w:ascii="Times New Roman" w:eastAsia="Consolas" w:hAnsi="Times New Roman"/>
                <w:color w:val="E8F5E9"/>
                <w:sz w:val="16"/>
                <w:szCs w:val="16"/>
              </w:rPr>
              <w:t>": "demo-user", "</w:t>
            </w:r>
            <w:proofErr w:type="spellStart"/>
            <w:r w:rsidRPr="004050A4">
              <w:rPr>
                <w:rFonts w:ascii="Times New Roman" w:eastAsia="Consolas" w:hAnsi="Times New Roman"/>
                <w:color w:val="E8F5E9"/>
                <w:sz w:val="16"/>
                <w:szCs w:val="16"/>
              </w:rPr>
              <w:t>collected_preferences</w:t>
            </w:r>
            <w:proofErr w:type="spellEnd"/>
            <w:r w:rsidRPr="004050A4">
              <w:rPr>
                <w:rFonts w:ascii="Times New Roman" w:eastAsia="Consolas" w:hAnsi="Times New Roman"/>
                <w:color w:val="E8F5E9"/>
                <w:sz w:val="16"/>
                <w:szCs w:val="16"/>
              </w:rPr>
              <w:t>": {"destination": "Costa Rica", "</w:t>
            </w:r>
            <w:proofErr w:type="spellStart"/>
            <w:r w:rsidRPr="004050A4">
              <w:rPr>
                <w:rFonts w:ascii="Times New Roman" w:eastAsia="Consolas" w:hAnsi="Times New Roman"/>
                <w:color w:val="E8F5E9"/>
                <w:sz w:val="16"/>
                <w:szCs w:val="16"/>
              </w:rPr>
              <w:t>travel_dates</w:t>
            </w:r>
            <w:proofErr w:type="spellEnd"/>
            <w:r w:rsidRPr="004050A4">
              <w:rPr>
                <w:rFonts w:ascii="Times New Roman" w:eastAsia="Consolas" w:hAnsi="Times New Roman"/>
                <w:color w:val="E8F5E9"/>
                <w:sz w:val="16"/>
                <w:szCs w:val="16"/>
              </w:rPr>
              <w:t>": null, "budget": 1500.0, "</w:t>
            </w:r>
            <w:proofErr w:type="spellStart"/>
            <w:r w:rsidRPr="004050A4">
              <w:rPr>
                <w:rFonts w:ascii="Times New Roman" w:eastAsia="Consolas" w:hAnsi="Times New Roman"/>
                <w:color w:val="E8F5E9"/>
                <w:sz w:val="16"/>
                <w:szCs w:val="16"/>
              </w:rPr>
              <w:t>sustainability_level</w:t>
            </w:r>
            <w:proofErr w:type="spellEnd"/>
            <w:r w:rsidRPr="004050A4">
              <w:rPr>
                <w:rFonts w:ascii="Times New Roman" w:eastAsia="Consolas" w:hAnsi="Times New Roman"/>
                <w:color w:val="E8F5E9"/>
                <w:sz w:val="16"/>
                <w:szCs w:val="16"/>
              </w:rPr>
              <w:t>": "high"}, "</w:t>
            </w:r>
            <w:proofErr w:type="spellStart"/>
            <w:r w:rsidRPr="004050A4">
              <w:rPr>
                <w:rFonts w:ascii="Times New Roman" w:eastAsia="Consolas" w:hAnsi="Times New Roman"/>
                <w:color w:val="E8F5E9"/>
                <w:sz w:val="16"/>
                <w:szCs w:val="16"/>
              </w:rPr>
              <w:t>ranked_options</w:t>
            </w:r>
            <w:proofErr w:type="spellEnd"/>
            <w:r w:rsidRPr="004050A4">
              <w:rPr>
                <w:rFonts w:ascii="Times New Roman" w:eastAsia="Consolas" w:hAnsi="Times New Roman"/>
                <w:color w:val="E8F5E9"/>
                <w:sz w:val="16"/>
                <w:szCs w:val="16"/>
              </w:rPr>
              <w:t>": null, "</w:t>
            </w:r>
            <w:proofErr w:type="spellStart"/>
            <w:r w:rsidRPr="004050A4">
              <w:rPr>
                <w:rFonts w:ascii="Times New Roman" w:eastAsia="Consolas" w:hAnsi="Times New Roman"/>
                <w:color w:val="E8F5E9"/>
                <w:sz w:val="16"/>
                <w:szCs w:val="16"/>
              </w:rPr>
              <w:t>transcript_tail</w:t>
            </w:r>
            <w:proofErr w:type="spellEnd"/>
            <w:r w:rsidRPr="004050A4">
              <w:rPr>
                <w:rFonts w:ascii="Times New Roman" w:eastAsia="Consolas" w:hAnsi="Times New Roman"/>
                <w:color w:val="E8F5E9"/>
                <w:sz w:val="16"/>
                <w:szCs w:val="16"/>
              </w:rPr>
              <w:t>": [{"sender": "user", "text": "I want to go to Costa Rica"}, {"sender": "bot", "text": "Great, Costa Rica it is!"}, {"sender": "user", "text": "can I speak to a human advisor"}]}</w:t>
            </w:r>
          </w:p>
        </w:tc>
      </w:tr>
    </w:tbl>
    <w:p w14:paraId="64E022A3" w14:textId="77777777" w:rsidR="00037A8F" w:rsidRPr="004050A4" w:rsidRDefault="00037A8F" w:rsidP="004050A4">
      <w:pPr>
        <w:spacing w:line="360" w:lineRule="auto"/>
        <w:jc w:val="both"/>
        <w:rPr>
          <w:rFonts w:ascii="Times New Roman" w:hAnsi="Times New Roman"/>
          <w:sz w:val="24"/>
          <w:szCs w:val="24"/>
        </w:rPr>
      </w:pPr>
    </w:p>
    <w:sectPr w:rsidR="00037A8F" w:rsidRPr="004050A4" w:rsidSect="00B51B3A">
      <w:footerReference w:type="even" r:id="rId26"/>
      <w:footerReference w:type="default" r:id="rId27"/>
      <w:pgSz w:w="12240" w:h="15840"/>
      <w:pgMar w:top="1440" w:right="1440" w:bottom="1440" w:left="1440" w:header="720" w:footer="720" w:gutter="0"/>
      <w:pgBorders w:display="notFirstPage" w:offsetFrom="page">
        <w:top w:val="tornPaper" w:sz="20" w:space="24" w:color="auto"/>
        <w:left w:val="tornPaper" w:sz="20" w:space="24" w:color="auto"/>
        <w:bottom w:val="tornPaper" w:sz="20" w:space="24" w:color="auto"/>
        <w:right w:val="tornPaper" w:sz="20"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6AC46" w14:textId="77777777" w:rsidR="00D7533B" w:rsidRDefault="00D7533B" w:rsidP="00037A8F">
      <w:pPr>
        <w:spacing w:after="0" w:line="240" w:lineRule="auto"/>
      </w:pPr>
      <w:r>
        <w:separator/>
      </w:r>
    </w:p>
  </w:endnote>
  <w:endnote w:type="continuationSeparator" w:id="0">
    <w:p w14:paraId="4B14130B" w14:textId="77777777" w:rsidR="00D7533B" w:rsidRDefault="00D7533B" w:rsidP="00037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CC828" w14:textId="77777777" w:rsidR="00D54A78" w:rsidRDefault="00D54A78" w:rsidP="00767D8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6D78325" w14:textId="77777777" w:rsidR="00D54A78" w:rsidRDefault="00D54A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CC86A" w14:textId="77777777" w:rsidR="00D54A78" w:rsidRDefault="00D54A78" w:rsidP="00767D8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61018CF5" w14:textId="77777777" w:rsidR="00037A8F" w:rsidRDefault="00037A8F">
    <w:pPr>
      <w:pStyle w:val="Footer"/>
      <w:jc w:val="center"/>
    </w:pPr>
  </w:p>
  <w:p w14:paraId="138975FD" w14:textId="77777777" w:rsidR="00037A8F" w:rsidRDefault="00037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BDA2E" w14:textId="77777777" w:rsidR="00D7533B" w:rsidRDefault="00D7533B" w:rsidP="00037A8F">
      <w:pPr>
        <w:spacing w:after="0" w:line="240" w:lineRule="auto"/>
      </w:pPr>
      <w:r>
        <w:separator/>
      </w:r>
    </w:p>
  </w:footnote>
  <w:footnote w:type="continuationSeparator" w:id="0">
    <w:p w14:paraId="268BAAB6" w14:textId="77777777" w:rsidR="00D7533B" w:rsidRDefault="00D7533B" w:rsidP="00037A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C10451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1E734C3"/>
    <w:multiLevelType w:val="hybridMultilevel"/>
    <w:tmpl w:val="A1688BC2"/>
    <w:lvl w:ilvl="0" w:tplc="1150A7D4">
      <w:start w:val="1"/>
      <w:numFmt w:val="bullet"/>
      <w:lvlText w:val="•"/>
      <w:lvlJc w:val="left"/>
      <w:pPr>
        <w:ind w:left="504" w:hanging="288"/>
      </w:pPr>
    </w:lvl>
    <w:lvl w:ilvl="1" w:tplc="00CA900C">
      <w:numFmt w:val="decimal"/>
      <w:lvlText w:val=""/>
      <w:lvlJc w:val="left"/>
    </w:lvl>
    <w:lvl w:ilvl="2" w:tplc="A8A8ACA8">
      <w:numFmt w:val="decimal"/>
      <w:lvlText w:val=""/>
      <w:lvlJc w:val="left"/>
    </w:lvl>
    <w:lvl w:ilvl="3" w:tplc="253A9A66">
      <w:numFmt w:val="decimal"/>
      <w:lvlText w:val=""/>
      <w:lvlJc w:val="left"/>
    </w:lvl>
    <w:lvl w:ilvl="4" w:tplc="B3BE1DE4">
      <w:numFmt w:val="decimal"/>
      <w:lvlText w:val=""/>
      <w:lvlJc w:val="left"/>
    </w:lvl>
    <w:lvl w:ilvl="5" w:tplc="231EB18A">
      <w:numFmt w:val="decimal"/>
      <w:lvlText w:val=""/>
      <w:lvlJc w:val="left"/>
    </w:lvl>
    <w:lvl w:ilvl="6" w:tplc="AEE03358">
      <w:numFmt w:val="decimal"/>
      <w:lvlText w:val=""/>
      <w:lvlJc w:val="left"/>
    </w:lvl>
    <w:lvl w:ilvl="7" w:tplc="18C0E522">
      <w:numFmt w:val="decimal"/>
      <w:lvlText w:val=""/>
      <w:lvlJc w:val="left"/>
    </w:lvl>
    <w:lvl w:ilvl="8" w:tplc="0C904208">
      <w:numFmt w:val="decimal"/>
      <w:lvlText w:val=""/>
      <w:lvlJc w:val="left"/>
    </w:lvl>
  </w:abstractNum>
  <w:abstractNum w:abstractNumId="2" w15:restartNumberingAfterBreak="0">
    <w:nsid w:val="74E9554A"/>
    <w:multiLevelType w:val="hybridMultilevel"/>
    <w:tmpl w:val="A5088B78"/>
    <w:lvl w:ilvl="0" w:tplc="FB70B658">
      <w:start w:val="1"/>
      <w:numFmt w:val="bullet"/>
      <w:lvlText w:val="●"/>
      <w:lvlJc w:val="left"/>
      <w:pPr>
        <w:ind w:left="720" w:hanging="360"/>
      </w:pPr>
    </w:lvl>
    <w:lvl w:ilvl="1" w:tplc="DFA4535E">
      <w:start w:val="1"/>
      <w:numFmt w:val="bullet"/>
      <w:lvlText w:val="○"/>
      <w:lvlJc w:val="left"/>
      <w:pPr>
        <w:ind w:left="1440" w:hanging="360"/>
      </w:pPr>
    </w:lvl>
    <w:lvl w:ilvl="2" w:tplc="CEAE6DBE">
      <w:start w:val="1"/>
      <w:numFmt w:val="bullet"/>
      <w:lvlText w:val="■"/>
      <w:lvlJc w:val="left"/>
      <w:pPr>
        <w:ind w:left="2160" w:hanging="360"/>
      </w:pPr>
    </w:lvl>
    <w:lvl w:ilvl="3" w:tplc="96C8E290">
      <w:start w:val="1"/>
      <w:numFmt w:val="bullet"/>
      <w:lvlText w:val="●"/>
      <w:lvlJc w:val="left"/>
      <w:pPr>
        <w:ind w:left="2880" w:hanging="360"/>
      </w:pPr>
    </w:lvl>
    <w:lvl w:ilvl="4" w:tplc="4A900D16">
      <w:start w:val="1"/>
      <w:numFmt w:val="bullet"/>
      <w:lvlText w:val="○"/>
      <w:lvlJc w:val="left"/>
      <w:pPr>
        <w:ind w:left="3600" w:hanging="360"/>
      </w:pPr>
    </w:lvl>
    <w:lvl w:ilvl="5" w:tplc="8B9EA294">
      <w:start w:val="1"/>
      <w:numFmt w:val="bullet"/>
      <w:lvlText w:val="■"/>
      <w:lvlJc w:val="left"/>
      <w:pPr>
        <w:ind w:left="4320" w:hanging="360"/>
      </w:pPr>
    </w:lvl>
    <w:lvl w:ilvl="6" w:tplc="AE125646">
      <w:start w:val="1"/>
      <w:numFmt w:val="bullet"/>
      <w:lvlText w:val="●"/>
      <w:lvlJc w:val="left"/>
      <w:pPr>
        <w:ind w:left="5040" w:hanging="360"/>
      </w:pPr>
    </w:lvl>
    <w:lvl w:ilvl="7" w:tplc="173E24A6">
      <w:start w:val="1"/>
      <w:numFmt w:val="bullet"/>
      <w:lvlText w:val="●"/>
      <w:lvlJc w:val="left"/>
      <w:pPr>
        <w:ind w:left="5760" w:hanging="360"/>
      </w:pPr>
    </w:lvl>
    <w:lvl w:ilvl="8" w:tplc="3AF42E14">
      <w:start w:val="1"/>
      <w:numFmt w:val="bullet"/>
      <w:lvlText w:val="●"/>
      <w:lvlJc w:val="left"/>
      <w:pPr>
        <w:ind w:left="6480" w:hanging="360"/>
      </w:pPr>
    </w:lvl>
  </w:abstractNum>
  <w:num w:numId="1" w16cid:durableId="2033148196">
    <w:abstractNumId w:val="0"/>
  </w:num>
  <w:num w:numId="2" w16cid:durableId="2011367742">
    <w:abstractNumId w:val="1"/>
    <w:lvlOverride w:ilvl="0">
      <w:startOverride w:val="1"/>
    </w:lvlOverride>
  </w:num>
  <w:num w:numId="3" w16cid:durableId="6307910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30E"/>
    <w:rsid w:val="00037A8F"/>
    <w:rsid w:val="00040362"/>
    <w:rsid w:val="00066288"/>
    <w:rsid w:val="000A1AE8"/>
    <w:rsid w:val="000E0C9C"/>
    <w:rsid w:val="001A2F1A"/>
    <w:rsid w:val="003D57F7"/>
    <w:rsid w:val="004050A4"/>
    <w:rsid w:val="004722F3"/>
    <w:rsid w:val="004E78DD"/>
    <w:rsid w:val="004F1DFB"/>
    <w:rsid w:val="00634F82"/>
    <w:rsid w:val="00767D84"/>
    <w:rsid w:val="007A439C"/>
    <w:rsid w:val="007E42EB"/>
    <w:rsid w:val="008303BA"/>
    <w:rsid w:val="00901B99"/>
    <w:rsid w:val="009C634D"/>
    <w:rsid w:val="00A61545"/>
    <w:rsid w:val="00AF5E2F"/>
    <w:rsid w:val="00B139C6"/>
    <w:rsid w:val="00B51B3A"/>
    <w:rsid w:val="00C40D58"/>
    <w:rsid w:val="00CC0366"/>
    <w:rsid w:val="00D156A3"/>
    <w:rsid w:val="00D2770A"/>
    <w:rsid w:val="00D3130E"/>
    <w:rsid w:val="00D54A78"/>
    <w:rsid w:val="00D7533B"/>
    <w:rsid w:val="00DB0992"/>
    <w:rsid w:val="00E249AF"/>
    <w:rsid w:val="00E30A94"/>
    <w:rsid w:val="00E73EC5"/>
    <w:rsid w:val="00ED29AE"/>
    <w:rsid w:val="00F04A3D"/>
    <w:rsid w:val="00F436DE"/>
    <w:rsid w:val="00FF51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C9C0F"/>
  <w14:defaultImageDpi w14:val="300"/>
  <w15:chartTrackingRefBased/>
  <w15:docId w15:val="{8E5A16DE-353A-4F74-914F-C6A637739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BC2"/>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54A78"/>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D54A78"/>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unhideWhenUsed/>
    <w:qFormat/>
    <w:rsid w:val="00D54A78"/>
    <w:pPr>
      <w:keepNext/>
      <w:spacing w:before="240" w:after="60"/>
      <w:outlineLvl w:val="2"/>
    </w:pPr>
    <w:rPr>
      <w:rFonts w:ascii="Calibri Light" w:eastAsia="Times New Roman" w:hAnsi="Calibri Light"/>
      <w:b/>
      <w:bCs/>
      <w:sz w:val="26"/>
      <w:szCs w:val="26"/>
    </w:rPr>
  </w:style>
  <w:style w:type="paragraph" w:styleId="Heading4">
    <w:name w:val="heading 4"/>
    <w:link w:val="Heading4Char"/>
    <w:uiPriority w:val="9"/>
    <w:semiHidden/>
    <w:unhideWhenUsed/>
    <w:qFormat/>
    <w:rsid w:val="004050A4"/>
    <w:pPr>
      <w:outlineLvl w:val="3"/>
    </w:pPr>
    <w:rPr>
      <w:rFonts w:ascii="Times New Roman" w:eastAsia="Times New Roman" w:hAnsi="Times New Roman"/>
      <w:i/>
      <w:iCs/>
      <w:color w:val="2E74B5"/>
    </w:rPr>
  </w:style>
  <w:style w:type="paragraph" w:styleId="Heading5">
    <w:name w:val="heading 5"/>
    <w:link w:val="Heading5Char"/>
    <w:uiPriority w:val="9"/>
    <w:semiHidden/>
    <w:unhideWhenUsed/>
    <w:qFormat/>
    <w:rsid w:val="004050A4"/>
    <w:pPr>
      <w:outlineLvl w:val="4"/>
    </w:pPr>
    <w:rPr>
      <w:rFonts w:ascii="Times New Roman" w:eastAsia="Times New Roman" w:hAnsi="Times New Roman"/>
      <w:color w:val="2E74B5"/>
    </w:rPr>
  </w:style>
  <w:style w:type="paragraph" w:styleId="Heading6">
    <w:name w:val="heading 6"/>
    <w:link w:val="Heading6Char"/>
    <w:uiPriority w:val="9"/>
    <w:semiHidden/>
    <w:unhideWhenUsed/>
    <w:qFormat/>
    <w:rsid w:val="004050A4"/>
    <w:pPr>
      <w:outlineLvl w:val="5"/>
    </w:pPr>
    <w:rPr>
      <w:rFonts w:ascii="Times New Roman" w:eastAsia="Times New Roman" w:hAnsi="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130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3130E"/>
    <w:rPr>
      <w:rFonts w:ascii="Tahoma" w:hAnsi="Tahoma" w:cs="Tahoma"/>
      <w:sz w:val="16"/>
      <w:szCs w:val="16"/>
    </w:rPr>
  </w:style>
  <w:style w:type="paragraph" w:styleId="Header">
    <w:name w:val="header"/>
    <w:basedOn w:val="Normal"/>
    <w:link w:val="HeaderChar"/>
    <w:uiPriority w:val="99"/>
    <w:semiHidden/>
    <w:unhideWhenUsed/>
    <w:rsid w:val="00E55E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5E0C"/>
  </w:style>
  <w:style w:type="paragraph" w:styleId="Footer">
    <w:name w:val="footer"/>
    <w:basedOn w:val="Normal"/>
    <w:link w:val="FooterChar"/>
    <w:uiPriority w:val="99"/>
    <w:unhideWhenUsed/>
    <w:rsid w:val="00E55E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5E0C"/>
  </w:style>
  <w:style w:type="character" w:styleId="PageNumber">
    <w:name w:val="page number"/>
    <w:uiPriority w:val="99"/>
    <w:semiHidden/>
    <w:unhideWhenUsed/>
    <w:rsid w:val="00D54A78"/>
  </w:style>
  <w:style w:type="paragraph" w:styleId="TOC1">
    <w:name w:val="toc 1"/>
    <w:basedOn w:val="Normal"/>
    <w:next w:val="Normal"/>
    <w:autoRedefine/>
    <w:uiPriority w:val="39"/>
    <w:unhideWhenUsed/>
    <w:rsid w:val="00D54A78"/>
    <w:pPr>
      <w:spacing w:before="360" w:after="360"/>
    </w:pPr>
    <w:rPr>
      <w:rFonts w:cs="Calibri"/>
      <w:b/>
      <w:bCs/>
      <w:caps/>
      <w:u w:val="single"/>
    </w:rPr>
  </w:style>
  <w:style w:type="paragraph" w:styleId="TOC2">
    <w:name w:val="toc 2"/>
    <w:basedOn w:val="Normal"/>
    <w:next w:val="Normal"/>
    <w:autoRedefine/>
    <w:uiPriority w:val="39"/>
    <w:unhideWhenUsed/>
    <w:rsid w:val="00D54A78"/>
    <w:pPr>
      <w:spacing w:after="0"/>
    </w:pPr>
    <w:rPr>
      <w:rFonts w:cs="Calibri"/>
      <w:b/>
      <w:bCs/>
      <w:smallCaps/>
    </w:rPr>
  </w:style>
  <w:style w:type="paragraph" w:styleId="TOC3">
    <w:name w:val="toc 3"/>
    <w:basedOn w:val="Normal"/>
    <w:next w:val="Normal"/>
    <w:autoRedefine/>
    <w:uiPriority w:val="39"/>
    <w:unhideWhenUsed/>
    <w:rsid w:val="00D54A78"/>
    <w:pPr>
      <w:spacing w:after="0"/>
    </w:pPr>
    <w:rPr>
      <w:rFonts w:cs="Calibri"/>
      <w:smallCaps/>
    </w:rPr>
  </w:style>
  <w:style w:type="paragraph" w:styleId="TOC4">
    <w:name w:val="toc 4"/>
    <w:basedOn w:val="Normal"/>
    <w:next w:val="Normal"/>
    <w:autoRedefine/>
    <w:uiPriority w:val="39"/>
    <w:unhideWhenUsed/>
    <w:rsid w:val="00D54A78"/>
    <w:pPr>
      <w:spacing w:after="0"/>
    </w:pPr>
    <w:rPr>
      <w:rFonts w:cs="Calibri"/>
    </w:rPr>
  </w:style>
  <w:style w:type="paragraph" w:styleId="TOC5">
    <w:name w:val="toc 5"/>
    <w:basedOn w:val="Normal"/>
    <w:next w:val="Normal"/>
    <w:autoRedefine/>
    <w:uiPriority w:val="39"/>
    <w:unhideWhenUsed/>
    <w:rsid w:val="00D54A78"/>
    <w:pPr>
      <w:spacing w:after="0"/>
    </w:pPr>
    <w:rPr>
      <w:rFonts w:cs="Calibri"/>
    </w:rPr>
  </w:style>
  <w:style w:type="paragraph" w:styleId="TOC6">
    <w:name w:val="toc 6"/>
    <w:basedOn w:val="Normal"/>
    <w:next w:val="Normal"/>
    <w:autoRedefine/>
    <w:uiPriority w:val="39"/>
    <w:unhideWhenUsed/>
    <w:rsid w:val="00D54A78"/>
    <w:pPr>
      <w:spacing w:after="0"/>
    </w:pPr>
    <w:rPr>
      <w:rFonts w:cs="Calibri"/>
    </w:rPr>
  </w:style>
  <w:style w:type="paragraph" w:styleId="TOC7">
    <w:name w:val="toc 7"/>
    <w:basedOn w:val="Normal"/>
    <w:next w:val="Normal"/>
    <w:autoRedefine/>
    <w:uiPriority w:val="39"/>
    <w:unhideWhenUsed/>
    <w:rsid w:val="00D54A78"/>
    <w:pPr>
      <w:spacing w:after="0"/>
    </w:pPr>
    <w:rPr>
      <w:rFonts w:cs="Calibri"/>
    </w:rPr>
  </w:style>
  <w:style w:type="paragraph" w:styleId="TOC8">
    <w:name w:val="toc 8"/>
    <w:basedOn w:val="Normal"/>
    <w:next w:val="Normal"/>
    <w:autoRedefine/>
    <w:uiPriority w:val="39"/>
    <w:unhideWhenUsed/>
    <w:rsid w:val="00D54A78"/>
    <w:pPr>
      <w:spacing w:after="0"/>
    </w:pPr>
    <w:rPr>
      <w:rFonts w:cs="Calibri"/>
    </w:rPr>
  </w:style>
  <w:style w:type="paragraph" w:styleId="TOC9">
    <w:name w:val="toc 9"/>
    <w:basedOn w:val="Normal"/>
    <w:next w:val="Normal"/>
    <w:autoRedefine/>
    <w:uiPriority w:val="39"/>
    <w:unhideWhenUsed/>
    <w:rsid w:val="00D54A78"/>
    <w:pPr>
      <w:spacing w:after="0"/>
    </w:pPr>
    <w:rPr>
      <w:rFonts w:cs="Calibri"/>
    </w:rPr>
  </w:style>
  <w:style w:type="character" w:customStyle="1" w:styleId="Heading1Char">
    <w:name w:val="Heading 1 Char"/>
    <w:link w:val="Heading1"/>
    <w:uiPriority w:val="9"/>
    <w:rsid w:val="00D54A78"/>
    <w:rPr>
      <w:rFonts w:ascii="Calibri Light" w:eastAsia="Times New Roman" w:hAnsi="Calibri Light" w:cs="Times New Roman"/>
      <w:b/>
      <w:bCs/>
      <w:kern w:val="32"/>
      <w:sz w:val="32"/>
      <w:szCs w:val="32"/>
      <w:lang w:eastAsia="en-US"/>
    </w:rPr>
  </w:style>
  <w:style w:type="character" w:customStyle="1" w:styleId="Heading2Char">
    <w:name w:val="Heading 2 Char"/>
    <w:link w:val="Heading2"/>
    <w:uiPriority w:val="9"/>
    <w:rsid w:val="00D54A78"/>
    <w:rPr>
      <w:rFonts w:ascii="Calibri Light" w:eastAsia="Times New Roman" w:hAnsi="Calibri Light" w:cs="Times New Roman"/>
      <w:b/>
      <w:bCs/>
      <w:i/>
      <w:iCs/>
      <w:sz w:val="28"/>
      <w:szCs w:val="28"/>
      <w:lang w:eastAsia="en-US"/>
    </w:rPr>
  </w:style>
  <w:style w:type="character" w:customStyle="1" w:styleId="Heading3Char">
    <w:name w:val="Heading 3 Char"/>
    <w:link w:val="Heading3"/>
    <w:uiPriority w:val="9"/>
    <w:rsid w:val="00D54A78"/>
    <w:rPr>
      <w:rFonts w:ascii="Calibri Light" w:eastAsia="Times New Roman" w:hAnsi="Calibri Light" w:cs="Times New Roman"/>
      <w:b/>
      <w:bCs/>
      <w:sz w:val="26"/>
      <w:szCs w:val="26"/>
      <w:lang w:eastAsia="en-US"/>
    </w:rPr>
  </w:style>
  <w:style w:type="character" w:styleId="Hyperlink">
    <w:name w:val="Hyperlink"/>
    <w:uiPriority w:val="99"/>
    <w:unhideWhenUsed/>
    <w:rsid w:val="00D54A78"/>
    <w:rPr>
      <w:color w:val="0563C1"/>
      <w:u w:val="single"/>
    </w:rPr>
  </w:style>
  <w:style w:type="paragraph" w:styleId="ListParagraph">
    <w:name w:val="List Paragraph"/>
    <w:qFormat/>
    <w:rsid w:val="00E30A94"/>
    <w:rPr>
      <w:rFonts w:ascii="Times New Roman" w:eastAsia="Times New Roman" w:hAnsi="Times New Roman"/>
    </w:rPr>
  </w:style>
  <w:style w:type="paragraph" w:styleId="TOCHeading">
    <w:name w:val="TOC Heading"/>
    <w:basedOn w:val="Heading1"/>
    <w:next w:val="Normal"/>
    <w:uiPriority w:val="39"/>
    <w:unhideWhenUsed/>
    <w:qFormat/>
    <w:rsid w:val="00E30A94"/>
    <w:pPr>
      <w:keepLines/>
      <w:spacing w:after="0" w:line="259" w:lineRule="auto"/>
      <w:outlineLvl w:val="9"/>
    </w:pPr>
    <w:rPr>
      <w:rFonts w:ascii="Aptos Display" w:hAnsi="Aptos Display"/>
      <w:b w:val="0"/>
      <w:bCs w:val="0"/>
      <w:color w:val="0F4761"/>
      <w:kern w:val="0"/>
    </w:rPr>
  </w:style>
  <w:style w:type="character" w:customStyle="1" w:styleId="Heading4Char">
    <w:name w:val="Heading 4 Char"/>
    <w:basedOn w:val="DefaultParagraphFont"/>
    <w:link w:val="Heading4"/>
    <w:uiPriority w:val="9"/>
    <w:semiHidden/>
    <w:rsid w:val="004050A4"/>
    <w:rPr>
      <w:rFonts w:ascii="Times New Roman" w:eastAsia="Times New Roman" w:hAnsi="Times New Roman"/>
      <w:i/>
      <w:iCs/>
      <w:color w:val="2E74B5"/>
    </w:rPr>
  </w:style>
  <w:style w:type="character" w:customStyle="1" w:styleId="Heading5Char">
    <w:name w:val="Heading 5 Char"/>
    <w:basedOn w:val="DefaultParagraphFont"/>
    <w:link w:val="Heading5"/>
    <w:uiPriority w:val="9"/>
    <w:semiHidden/>
    <w:rsid w:val="004050A4"/>
    <w:rPr>
      <w:rFonts w:ascii="Times New Roman" w:eastAsia="Times New Roman" w:hAnsi="Times New Roman"/>
      <w:color w:val="2E74B5"/>
    </w:rPr>
  </w:style>
  <w:style w:type="character" w:customStyle="1" w:styleId="Heading6Char">
    <w:name w:val="Heading 6 Char"/>
    <w:basedOn w:val="DefaultParagraphFont"/>
    <w:link w:val="Heading6"/>
    <w:uiPriority w:val="9"/>
    <w:semiHidden/>
    <w:rsid w:val="004050A4"/>
    <w:rPr>
      <w:rFonts w:ascii="Times New Roman" w:eastAsia="Times New Roman" w:hAnsi="Times New Roman"/>
      <w:color w:val="1F4D78"/>
    </w:rPr>
  </w:style>
  <w:style w:type="paragraph" w:styleId="Title">
    <w:name w:val="Title"/>
    <w:link w:val="TitleChar"/>
    <w:uiPriority w:val="10"/>
    <w:qFormat/>
    <w:rsid w:val="004050A4"/>
    <w:rPr>
      <w:rFonts w:ascii="Times New Roman" w:eastAsia="Times New Roman" w:hAnsi="Times New Roman"/>
      <w:sz w:val="56"/>
      <w:szCs w:val="56"/>
    </w:rPr>
  </w:style>
  <w:style w:type="character" w:customStyle="1" w:styleId="TitleChar">
    <w:name w:val="Title Char"/>
    <w:basedOn w:val="DefaultParagraphFont"/>
    <w:link w:val="Title"/>
    <w:uiPriority w:val="10"/>
    <w:rsid w:val="004050A4"/>
    <w:rPr>
      <w:rFonts w:ascii="Times New Roman" w:eastAsia="Times New Roman" w:hAnsi="Times New Roman"/>
      <w:sz w:val="56"/>
      <w:szCs w:val="56"/>
    </w:rPr>
  </w:style>
  <w:style w:type="paragraph" w:customStyle="1" w:styleId="Strong1">
    <w:name w:val="Strong1"/>
    <w:qFormat/>
    <w:rsid w:val="004050A4"/>
    <w:rPr>
      <w:rFonts w:ascii="Times New Roman" w:eastAsia="Times New Roman" w:hAnsi="Times New Roman"/>
      <w:b/>
      <w:bCs/>
    </w:rPr>
  </w:style>
  <w:style w:type="character" w:styleId="FootnoteReference">
    <w:name w:val="footnote reference"/>
    <w:uiPriority w:val="99"/>
    <w:semiHidden/>
    <w:unhideWhenUsed/>
    <w:rsid w:val="004050A4"/>
    <w:rPr>
      <w:vertAlign w:val="superscript"/>
    </w:rPr>
  </w:style>
  <w:style w:type="paragraph" w:styleId="FootnoteText">
    <w:name w:val="footnote text"/>
    <w:link w:val="FootnoteTextChar"/>
    <w:uiPriority w:val="99"/>
    <w:semiHidden/>
    <w:unhideWhenUsed/>
    <w:rsid w:val="004050A4"/>
    <w:rPr>
      <w:rFonts w:ascii="Times New Roman" w:eastAsia="Times New Roman" w:hAnsi="Times New Roman"/>
    </w:rPr>
  </w:style>
  <w:style w:type="character" w:customStyle="1" w:styleId="FootnoteTextChar">
    <w:name w:val="Footnote Text Char"/>
    <w:basedOn w:val="DefaultParagraphFont"/>
    <w:link w:val="FootnoteText"/>
    <w:uiPriority w:val="99"/>
    <w:semiHidden/>
    <w:rsid w:val="004050A4"/>
    <w:rPr>
      <w:rFonts w:ascii="Times New Roman" w:eastAsia="Times New Roman" w:hAnsi="Times New Roman"/>
    </w:rPr>
  </w:style>
  <w:style w:type="character" w:styleId="EndnoteReference">
    <w:name w:val="endnote reference"/>
    <w:uiPriority w:val="99"/>
    <w:semiHidden/>
    <w:unhideWhenUsed/>
    <w:rsid w:val="004050A4"/>
    <w:rPr>
      <w:vertAlign w:val="superscript"/>
    </w:rPr>
  </w:style>
  <w:style w:type="paragraph" w:styleId="EndnoteText">
    <w:name w:val="endnote text"/>
    <w:link w:val="EndnoteTextChar"/>
    <w:uiPriority w:val="99"/>
    <w:semiHidden/>
    <w:unhideWhenUsed/>
    <w:rsid w:val="004050A4"/>
    <w:rPr>
      <w:rFonts w:ascii="Times New Roman" w:eastAsia="Times New Roman" w:hAnsi="Times New Roman"/>
    </w:rPr>
  </w:style>
  <w:style w:type="character" w:customStyle="1" w:styleId="EndnoteTextChar">
    <w:name w:val="Endnote Text Char"/>
    <w:basedOn w:val="DefaultParagraphFont"/>
    <w:link w:val="EndnoteText"/>
    <w:uiPriority w:val="99"/>
    <w:semiHidden/>
    <w:rsid w:val="004050A4"/>
    <w:rPr>
      <w:rFonts w:ascii="Times New Roman" w:eastAsia="Times New Roman" w:hAnsi="Times New Roman"/>
    </w:rPr>
  </w:style>
  <w:style w:type="character" w:styleId="UnresolvedMention">
    <w:name w:val="Unresolved Mention"/>
    <w:basedOn w:val="DefaultParagraphFont"/>
    <w:uiPriority w:val="99"/>
    <w:semiHidden/>
    <w:unhideWhenUsed/>
    <w:rsid w:val="00E73E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andfonline.com/doi/full/10.1080/09669582.2020.1737091" TargetMode="External"/><Relationship Id="rId18" Type="http://schemas.openxmlformats.org/officeDocument/2006/relationships/hyperlink" Target="https://www.sciencedirect.com/science/article/pii/S0160738319301904"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onlinelibrary.wiley.com/doi/10.1002/mar.21619" TargetMode="External"/><Relationship Id="rId7" Type="http://schemas.openxmlformats.org/officeDocument/2006/relationships/endnotes" Target="endnotes.xml"/><Relationship Id="rId12" Type="http://schemas.openxmlformats.org/officeDocument/2006/relationships/hyperlink" Target="https://www.mdpi.com/2071-1050/12/16/6592" TargetMode="External"/><Relationship Id="rId17" Type="http://schemas.openxmlformats.org/officeDocument/2006/relationships/hyperlink" Target="https://www.tandfonline.com/doi/full/10.1080/13683500.2021.1997942" TargetMode="External"/><Relationship Id="rId25" Type="http://schemas.openxmlformats.org/officeDocument/2006/relationships/hyperlink" Target="https://journals.sagepub.com/doi/10.1177/00472875241247316" TargetMode="External"/><Relationship Id="rId2" Type="http://schemas.openxmlformats.org/officeDocument/2006/relationships/numbering" Target="numbering.xml"/><Relationship Id="rId16" Type="http://schemas.openxmlformats.org/officeDocument/2006/relationships/hyperlink" Target="https://www.sciencedirect.com/science/article/pii/S0160738322000433" TargetMode="External"/><Relationship Id="rId20" Type="http://schemas.openxmlformats.org/officeDocument/2006/relationships/hyperlink" Target="https://www.tandfonline.com/doi/full/10.1080/09669582.2020.185543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004.09936" TargetMode="External"/><Relationship Id="rId24" Type="http://schemas.openxmlformats.org/officeDocument/2006/relationships/hyperlink" Target="https://www.tandfonline.com/doi/full/10.1080/10548408.2023.2293006" TargetMode="External"/><Relationship Id="rId5" Type="http://schemas.openxmlformats.org/officeDocument/2006/relationships/webSettings" Target="webSettings.xml"/><Relationship Id="rId15" Type="http://schemas.openxmlformats.org/officeDocument/2006/relationships/hyperlink" Target="https://www.tandfonline.com/doi/full/10.1080/09669582.2022.2008128" TargetMode="External"/><Relationship Id="rId23" Type="http://schemas.openxmlformats.org/officeDocument/2006/relationships/hyperlink" Target="https://www.tandfonline.com/doi/full/10.1080/09669582.2021.2004441"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tandfonline.com/doi/full/10.1080/09669582.2020.186397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journals.sagepub.com/doi/10.1177/0047287520934589" TargetMode="External"/><Relationship Id="rId22" Type="http://schemas.openxmlformats.org/officeDocument/2006/relationships/hyperlink" Target="https://journals.sagepub.com/doi/10.1177/0047287520930104"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28410-D0BC-4D1C-ABE1-E5EAD7815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4928</Words>
  <Characters>28095</Characters>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2026-09-18T17:01:00Z</dcterms:created>
  <dcterms:modified xsi:type="dcterms:W3CDTF">2026-09-18T17:01:00Z</dcterms:modified>
</cp:coreProperties>
</file>