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F37EF2" w:rsidRDefault="00D059CE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safety property asserts that nothing bad happens.</w:t>
      </w:r>
      <w:r w:rsidR="0061233B">
        <w:rPr>
          <w:rFonts w:ascii="Times New Roman" w:hAnsi="Times New Roman" w:cs="Times New Roman"/>
        </w:rPr>
        <w:t xml:space="preserve"> Best way to express safety condition</w:t>
      </w:r>
      <w:r w:rsidR="006107B8">
        <w:rPr>
          <w:rFonts w:ascii="Times New Roman" w:hAnsi="Times New Roman" w:cs="Times New Roman"/>
        </w:rPr>
        <w:t>s in FSP is with</w:t>
      </w:r>
      <w:r w:rsidR="0061233B">
        <w:rPr>
          <w:rFonts w:ascii="Times New Roman" w:hAnsi="Times New Roman" w:cs="Times New Roman"/>
        </w:rPr>
        <w:t xml:space="preserve"> a property</w:t>
      </w:r>
      <w:r w:rsidR="006107B8">
        <w:rPr>
          <w:rFonts w:ascii="Times New Roman" w:hAnsi="Times New Roman" w:cs="Times New Roman"/>
        </w:rPr>
        <w:t xml:space="preserve"> keyword</w:t>
      </w:r>
      <w:r w:rsidR="0061233B">
        <w:rPr>
          <w:rFonts w:ascii="Times New Roman" w:hAnsi="Times New Roman" w:cs="Times New Roman"/>
        </w:rPr>
        <w:t>.</w:t>
      </w:r>
      <w:r w:rsidR="00C83B4F">
        <w:rPr>
          <w:rFonts w:ascii="Times New Roman" w:hAnsi="Times New Roman" w:cs="Times New Roman"/>
        </w:rPr>
        <w:t xml:space="preserve"> A safety property is an FSP expression that states which actions are allowed; all other actions are assumed to lead an ERROR.</w:t>
      </w:r>
    </w:p>
    <w:p w:rsidR="004D4BD8" w:rsidRDefault="004D4BD8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Busy-Wait mutex protocol is fair and deadlock free. </w:t>
      </w:r>
      <w:r w:rsidR="00F87359">
        <w:rPr>
          <w:rFonts w:ascii="Times New Roman" w:hAnsi="Times New Roman" w:cs="Times New Roman"/>
        </w:rPr>
        <w:t>This is because processes cannot have enter and turn c</w:t>
      </w:r>
      <w:r w:rsidR="000151BD">
        <w:rPr>
          <w:rFonts w:ascii="Times New Roman" w:hAnsi="Times New Roman" w:cs="Times New Roman"/>
        </w:rPr>
        <w:t>ondition true at the same time which means they can’t enter to critical sections at the same time.</w:t>
      </w:r>
      <w:r w:rsidR="005B5860">
        <w:rPr>
          <w:rFonts w:ascii="Times New Roman" w:hAnsi="Times New Roman" w:cs="Times New Roman"/>
        </w:rPr>
        <w:t xml:space="preserve"> Yielding turn to other thread is done at </w:t>
      </w:r>
      <w:r w:rsidR="000B636D">
        <w:rPr>
          <w:rFonts w:ascii="Times New Roman" w:hAnsi="Times New Roman" w:cs="Times New Roman"/>
        </w:rPr>
        <w:t>the end of the critical section. Eventually, when a process finishes its job at the critical section, it will yield its turn to other thread. So integrity will not br</w:t>
      </w:r>
      <w:r w:rsidR="00C1298C">
        <w:rPr>
          <w:rFonts w:ascii="Times New Roman" w:hAnsi="Times New Roman" w:cs="Times New Roman"/>
        </w:rPr>
        <w:t>eak and dea</w:t>
      </w:r>
      <w:r w:rsidR="00D91ACE">
        <w:rPr>
          <w:rFonts w:ascii="Times New Roman" w:hAnsi="Times New Roman" w:cs="Times New Roman"/>
        </w:rPr>
        <w:t xml:space="preserve">dlock will not </w:t>
      </w:r>
      <w:r w:rsidR="001F3493">
        <w:rPr>
          <w:rFonts w:ascii="Times New Roman" w:hAnsi="Times New Roman" w:cs="Times New Roman"/>
        </w:rPr>
        <w:t>occur.</w:t>
      </w:r>
    </w:p>
    <w:p w:rsidR="00AF3FA9" w:rsidRDefault="00045EF3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Without synchronization, concurrent thr</w:t>
      </w:r>
      <w:r w:rsidR="00F07458">
        <w:rPr>
          <w:rFonts w:ascii="Times New Roman" w:hAnsi="Times New Roman" w:cs="Times New Roman"/>
        </w:rPr>
        <w:t>eads may interfere on common shared variable</w:t>
      </w:r>
      <w:r w:rsidR="001F6769">
        <w:rPr>
          <w:rFonts w:ascii="Times New Roman" w:hAnsi="Times New Roman" w:cs="Times New Roman"/>
        </w:rPr>
        <w:t xml:space="preserve">. </w:t>
      </w:r>
      <w:r w:rsidR="00821EF9">
        <w:rPr>
          <w:rFonts w:ascii="Times New Roman" w:hAnsi="Times New Roman" w:cs="Times New Roman"/>
        </w:rPr>
        <w:t xml:space="preserve">Race condition can occur and integrity of the variable can be </w:t>
      </w:r>
      <w:r w:rsidR="00DC2878" w:rsidRPr="00DC2878">
        <w:rPr>
          <w:rFonts w:ascii="Times New Roman" w:hAnsi="Times New Roman" w:cs="Times New Roman"/>
        </w:rPr>
        <w:t>compromised</w:t>
      </w:r>
      <w:r w:rsidR="00821EF9">
        <w:rPr>
          <w:rFonts w:ascii="Times New Roman" w:hAnsi="Times New Roman" w:cs="Times New Roman"/>
        </w:rPr>
        <w:t>.</w:t>
      </w:r>
    </w:p>
    <w:p w:rsidR="00DC524C" w:rsidRDefault="005D40B7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Busy-waiting is not efficient for software processes which wastes cy</w:t>
      </w:r>
      <w:r w:rsidR="00F27074">
        <w:rPr>
          <w:rFonts w:ascii="Times New Roman" w:hAnsi="Times New Roman" w:cs="Times New Roman"/>
        </w:rPr>
        <w:t>cles as they busy wait. Problem</w:t>
      </w:r>
      <w:r>
        <w:rPr>
          <w:rFonts w:ascii="Times New Roman" w:hAnsi="Times New Roman" w:cs="Times New Roman"/>
        </w:rPr>
        <w:t xml:space="preserve"> with the semaphore is they can allow several concurrent processes enter the </w:t>
      </w:r>
      <w:r w:rsidR="00270DB6">
        <w:rPr>
          <w:rFonts w:ascii="Times New Roman" w:hAnsi="Times New Roman" w:cs="Times New Roman"/>
        </w:rPr>
        <w:t>mutex, which can cause problems within the class as multiple instances trying to access shared variables.</w:t>
      </w:r>
      <w:r w:rsidR="00E23256">
        <w:rPr>
          <w:rFonts w:ascii="Times New Roman" w:hAnsi="Times New Roman" w:cs="Times New Roman"/>
        </w:rPr>
        <w:t xml:space="preserve"> Monitors are viable choice because they only allow one process to enter the mutex.</w:t>
      </w:r>
      <w:r w:rsidR="008530E4">
        <w:rPr>
          <w:rFonts w:ascii="Times New Roman" w:hAnsi="Times New Roman" w:cs="Times New Roman"/>
        </w:rPr>
        <w:t xml:space="preserve"> </w:t>
      </w:r>
      <w:r w:rsidR="000D2E5D">
        <w:rPr>
          <w:rFonts w:ascii="Times New Roman" w:hAnsi="Times New Roman" w:cs="Times New Roman"/>
        </w:rPr>
        <w:t>Also, they could have choose</w:t>
      </w:r>
      <w:r w:rsidR="008530E4">
        <w:rPr>
          <w:rFonts w:ascii="Times New Roman" w:hAnsi="Times New Roman" w:cs="Times New Roman"/>
        </w:rPr>
        <w:t xml:space="preserve"> message passing</w:t>
      </w:r>
      <w:r w:rsidR="004B3778">
        <w:rPr>
          <w:rFonts w:ascii="Times New Roman" w:hAnsi="Times New Roman" w:cs="Times New Roman"/>
        </w:rPr>
        <w:t xml:space="preserve"> for synchronization.</w:t>
      </w:r>
    </w:p>
    <w:p w:rsidR="001751DB" w:rsidRDefault="001751DB" w:rsidP="001751DB">
      <w:pPr>
        <w:rPr>
          <w:rFonts w:ascii="Times New Roman" w:hAnsi="Times New Roman" w:cs="Times New Roman"/>
        </w:rPr>
      </w:pPr>
      <w:r w:rsidRPr="001751DB">
        <w:rPr>
          <w:rFonts w:ascii="Times New Roman" w:hAnsi="Times New Roman" w:cs="Times New Roman"/>
          <w:b/>
        </w:rPr>
        <w:t>Exercise 2</w:t>
      </w:r>
    </w:p>
    <w:p w:rsidR="000C302A" w:rsidRDefault="009D66E6" w:rsidP="0017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T1 and T2 are not equivalent because T1 is composed of two processes. </w:t>
      </w:r>
      <w:r w:rsidR="00B264A4">
        <w:rPr>
          <w:rFonts w:ascii="Times New Roman" w:hAnsi="Times New Roman" w:cs="Times New Roman"/>
        </w:rPr>
        <w:t>A</w:t>
      </w:r>
      <w:r w:rsidRPr="009D66E6">
        <w:rPr>
          <w:rFonts w:ascii="Times New Roman" w:hAnsi="Times New Roman" w:cs="Times New Roman"/>
        </w:rPr>
        <w:t>ctions that are common between two processes are shared</w:t>
      </w:r>
      <w:r>
        <w:rPr>
          <w:rFonts w:ascii="Times New Roman" w:hAnsi="Times New Roman" w:cs="Times New Roman"/>
        </w:rPr>
        <w:t>. In T1, c action is shared with two processes.</w:t>
      </w:r>
      <w:r w:rsidR="008616CD">
        <w:rPr>
          <w:rFonts w:ascii="Times New Roman" w:hAnsi="Times New Roman" w:cs="Times New Roman"/>
        </w:rPr>
        <w:t xml:space="preserve"> T1 has 4 states.</w:t>
      </w:r>
      <w:r w:rsidR="00EA4C54">
        <w:rPr>
          <w:rFonts w:ascii="Times New Roman" w:hAnsi="Times New Roman" w:cs="Times New Roman"/>
        </w:rPr>
        <w:t xml:space="preserve"> </w:t>
      </w:r>
      <w:r w:rsidR="008616CD">
        <w:rPr>
          <w:rFonts w:ascii="Times New Roman" w:hAnsi="Times New Roman" w:cs="Times New Roman"/>
        </w:rPr>
        <w:t>Whereas, T2 is one process by itself, so same actions are not shared.</w:t>
      </w:r>
      <w:r w:rsidR="00DB7AD7">
        <w:rPr>
          <w:rFonts w:ascii="Times New Roman" w:hAnsi="Times New Roman" w:cs="Times New Roman"/>
        </w:rPr>
        <w:t xml:space="preserve"> This results T2 to has 5 states.</w:t>
      </w:r>
    </w:p>
    <w:p w:rsidR="00F44E19" w:rsidRDefault="00575DE6" w:rsidP="001751DB">
      <w:pPr>
        <w:rPr>
          <w:rFonts w:ascii="Times New Roman" w:hAnsi="Times New Roman" w:cs="Times New Roman"/>
          <w:b/>
        </w:rPr>
      </w:pPr>
      <w:r w:rsidRPr="00BE6AA3">
        <w:rPr>
          <w:rFonts w:ascii="Times New Roman" w:hAnsi="Times New Roman" w:cs="Times New Roman"/>
          <w:b/>
        </w:rPr>
        <w:t>Exercise 3</w:t>
      </w:r>
      <w:r w:rsidR="008616CD" w:rsidRPr="00BE6AA3">
        <w:rPr>
          <w:rFonts w:ascii="Times New Roman" w:hAnsi="Times New Roman" w:cs="Times New Roman"/>
          <w:b/>
        </w:rPr>
        <w:t xml:space="preserve"> 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RADIO = (on -&gt; ON),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ON = (off -&gt; RADIO| scan -&gt; LOCK| reset -&gt; ON),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LOCK = (scan -&gt; BOTTOM| lock -&gt; LOCK| off -&gt; RADIO| reset -&gt; ON),</w:t>
      </w:r>
    </w:p>
    <w:p w:rsidR="004073D6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BOTTOM = (end -&gt; BOTTOM| off -&gt; RADIO| reset -&gt; ON).</w:t>
      </w:r>
    </w:p>
    <w:p w:rsidR="00AE0036" w:rsidRDefault="00AE0036" w:rsidP="00420CFC">
      <w:pPr>
        <w:rPr>
          <w:rFonts w:ascii="Times New Roman" w:hAnsi="Times New Roman" w:cs="Times New Roman"/>
          <w:b/>
        </w:rPr>
      </w:pPr>
      <w:r w:rsidRPr="00AE0036">
        <w:rPr>
          <w:rFonts w:ascii="Times New Roman" w:hAnsi="Times New Roman" w:cs="Times New Roman"/>
          <w:b/>
        </w:rPr>
        <w:t>Exercise 4</w:t>
      </w:r>
    </w:p>
    <w:p w:rsidR="004A1E7D" w:rsidRPr="004A1E7D" w:rsidRDefault="004A1E7D" w:rsidP="004A1E7D">
      <w:pPr>
        <w:rPr>
          <w:rFonts w:ascii="Times New Roman" w:hAnsi="Times New Roman" w:cs="Times New Roman"/>
        </w:rPr>
      </w:pPr>
      <w:r w:rsidRPr="004A1E7D">
        <w:rPr>
          <w:rFonts w:ascii="Times New Roman" w:hAnsi="Times New Roman" w:cs="Times New Roman"/>
        </w:rPr>
        <w:t>const N = 1</w:t>
      </w:r>
    </w:p>
    <w:p w:rsidR="004A1E7D" w:rsidRPr="004A1E7D" w:rsidRDefault="004A1E7D" w:rsidP="004A1E7D">
      <w:pPr>
        <w:rPr>
          <w:rFonts w:ascii="Times New Roman" w:hAnsi="Times New Roman" w:cs="Times New Roman"/>
        </w:rPr>
      </w:pPr>
      <w:r w:rsidRPr="004A1E7D">
        <w:rPr>
          <w:rFonts w:ascii="Times New Roman" w:hAnsi="Times New Roman" w:cs="Times New Roman"/>
        </w:rPr>
        <w:t>Stack = ( push[v:0..N] -&gt;pop[v] -&gt;Stack | push[v:0..N] -&gt;pop[v] -&gt;Stack | push[v:0..N] -&gt; ERROR | pop[v:0..N] -&gt; ERROR ).</w:t>
      </w:r>
    </w:p>
    <w:p w:rsidR="004A1E7D" w:rsidRPr="004A1E7D" w:rsidRDefault="004A1E7D" w:rsidP="004A1E7D">
      <w:pPr>
        <w:rPr>
          <w:rFonts w:ascii="Times New Roman" w:hAnsi="Times New Roman" w:cs="Times New Roman"/>
        </w:rPr>
      </w:pPr>
      <w:r w:rsidRPr="004A1E7D">
        <w:rPr>
          <w:rFonts w:ascii="Times New Roman" w:hAnsi="Times New Roman" w:cs="Times New Roman"/>
        </w:rPr>
        <w:t>Producer = ( push[0] -&gt; push[1] -&gt; Producer ).</w:t>
      </w:r>
    </w:p>
    <w:p w:rsidR="004A1E7D" w:rsidRPr="004A1E7D" w:rsidRDefault="004A1E7D" w:rsidP="004A1E7D">
      <w:pPr>
        <w:rPr>
          <w:rFonts w:ascii="Times New Roman" w:hAnsi="Times New Roman" w:cs="Times New Roman"/>
        </w:rPr>
      </w:pPr>
      <w:r w:rsidRPr="004A1E7D">
        <w:rPr>
          <w:rFonts w:ascii="Times New Roman" w:hAnsi="Times New Roman" w:cs="Times New Roman"/>
        </w:rPr>
        <w:t>Consumer = ( pop[0] -&gt; pop[1] -&gt; Consumer ).</w:t>
      </w:r>
    </w:p>
    <w:p w:rsidR="00AE0036" w:rsidRPr="00AE0036" w:rsidRDefault="004A1E7D" w:rsidP="004A1E7D">
      <w:pPr>
        <w:rPr>
          <w:rFonts w:ascii="Times New Roman" w:hAnsi="Times New Roman" w:cs="Times New Roman"/>
        </w:rPr>
      </w:pPr>
      <w:r w:rsidRPr="004A1E7D">
        <w:rPr>
          <w:rFonts w:ascii="Times New Roman" w:hAnsi="Times New Roman" w:cs="Times New Roman"/>
        </w:rPr>
        <w:t>||Process = ( Stack || Producer || Consumer ).</w:t>
      </w:r>
    </w:p>
    <w:sectPr w:rsidR="00AE0036" w:rsidRPr="00AE0036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19B" w:rsidRDefault="00E8619B" w:rsidP="009C3CCB">
      <w:pPr>
        <w:spacing w:after="0" w:line="240" w:lineRule="auto"/>
      </w:pPr>
      <w:r>
        <w:separator/>
      </w:r>
    </w:p>
  </w:endnote>
  <w:endnote w:type="continuationSeparator" w:id="0">
    <w:p w:rsidR="00E8619B" w:rsidRDefault="00E8619B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19B" w:rsidRDefault="00E8619B" w:rsidP="009C3CCB">
      <w:pPr>
        <w:spacing w:after="0" w:line="240" w:lineRule="auto"/>
      </w:pPr>
      <w:r>
        <w:separator/>
      </w:r>
    </w:p>
  </w:footnote>
  <w:footnote w:type="continuationSeparator" w:id="0">
    <w:p w:rsidR="00E8619B" w:rsidRDefault="00E8619B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EC0B80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03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9C3CCB" w:rsidRPr="009C3CCB">
      <w:rPr>
        <w:rFonts w:ascii="Times New Roman" w:hAnsi="Times New Roman" w:cs="Times New Roman"/>
        <w:b/>
      </w:rPr>
      <w:t xml:space="preserve"> </w:t>
    </w:r>
    <w:r w:rsidRPr="00EC0B80">
      <w:rPr>
        <w:rFonts w:ascii="Times New Roman" w:hAnsi="Times New Roman" w:cs="Times New Roman"/>
        <w:b/>
      </w:rPr>
      <w:t>Safety &amp; Synchronization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14D0"/>
    <w:rsid w:val="00013321"/>
    <w:rsid w:val="000151BD"/>
    <w:rsid w:val="00020FEC"/>
    <w:rsid w:val="00024A43"/>
    <w:rsid w:val="000317C2"/>
    <w:rsid w:val="00036D06"/>
    <w:rsid w:val="00045EF3"/>
    <w:rsid w:val="00050380"/>
    <w:rsid w:val="00050E26"/>
    <w:rsid w:val="000529FD"/>
    <w:rsid w:val="00056493"/>
    <w:rsid w:val="00066A5D"/>
    <w:rsid w:val="00074B95"/>
    <w:rsid w:val="000809DA"/>
    <w:rsid w:val="00091C7D"/>
    <w:rsid w:val="000A2A83"/>
    <w:rsid w:val="000A6748"/>
    <w:rsid w:val="000B636D"/>
    <w:rsid w:val="000C302A"/>
    <w:rsid w:val="000D17FC"/>
    <w:rsid w:val="000D2E5D"/>
    <w:rsid w:val="000D6230"/>
    <w:rsid w:val="000E525C"/>
    <w:rsid w:val="00104125"/>
    <w:rsid w:val="00104525"/>
    <w:rsid w:val="00111CEB"/>
    <w:rsid w:val="00115A1C"/>
    <w:rsid w:val="00124BDD"/>
    <w:rsid w:val="001251F2"/>
    <w:rsid w:val="00127927"/>
    <w:rsid w:val="00143537"/>
    <w:rsid w:val="00150F90"/>
    <w:rsid w:val="00150FEB"/>
    <w:rsid w:val="00154CFB"/>
    <w:rsid w:val="0016387E"/>
    <w:rsid w:val="00166AF8"/>
    <w:rsid w:val="001751DB"/>
    <w:rsid w:val="001B0981"/>
    <w:rsid w:val="001B737B"/>
    <w:rsid w:val="001D78ED"/>
    <w:rsid w:val="001E7184"/>
    <w:rsid w:val="001F038F"/>
    <w:rsid w:val="001F3493"/>
    <w:rsid w:val="001F3C34"/>
    <w:rsid w:val="001F6769"/>
    <w:rsid w:val="002039E2"/>
    <w:rsid w:val="00225CAC"/>
    <w:rsid w:val="00247182"/>
    <w:rsid w:val="0026318D"/>
    <w:rsid w:val="00264AA0"/>
    <w:rsid w:val="00270DB6"/>
    <w:rsid w:val="002930D3"/>
    <w:rsid w:val="002938AC"/>
    <w:rsid w:val="00296185"/>
    <w:rsid w:val="002C0690"/>
    <w:rsid w:val="002C407E"/>
    <w:rsid w:val="002D32C6"/>
    <w:rsid w:val="002E63E9"/>
    <w:rsid w:val="00313AF0"/>
    <w:rsid w:val="0032433D"/>
    <w:rsid w:val="00331050"/>
    <w:rsid w:val="00333C9D"/>
    <w:rsid w:val="003472BF"/>
    <w:rsid w:val="00360C3F"/>
    <w:rsid w:val="00367862"/>
    <w:rsid w:val="003771C7"/>
    <w:rsid w:val="00377E0E"/>
    <w:rsid w:val="00386332"/>
    <w:rsid w:val="00391FEA"/>
    <w:rsid w:val="00395DEA"/>
    <w:rsid w:val="003A27AA"/>
    <w:rsid w:val="003A2FE0"/>
    <w:rsid w:val="003A5E87"/>
    <w:rsid w:val="003D27C7"/>
    <w:rsid w:val="003D5AAF"/>
    <w:rsid w:val="003E2009"/>
    <w:rsid w:val="003E577F"/>
    <w:rsid w:val="00404DDF"/>
    <w:rsid w:val="004073D6"/>
    <w:rsid w:val="00407746"/>
    <w:rsid w:val="0040777D"/>
    <w:rsid w:val="0041467D"/>
    <w:rsid w:val="00416F30"/>
    <w:rsid w:val="00420CFC"/>
    <w:rsid w:val="00431780"/>
    <w:rsid w:val="00431C93"/>
    <w:rsid w:val="00437C6B"/>
    <w:rsid w:val="00444D89"/>
    <w:rsid w:val="00445A01"/>
    <w:rsid w:val="00452FD2"/>
    <w:rsid w:val="0045673F"/>
    <w:rsid w:val="00460066"/>
    <w:rsid w:val="00467C60"/>
    <w:rsid w:val="00497163"/>
    <w:rsid w:val="004A1E7D"/>
    <w:rsid w:val="004A1F64"/>
    <w:rsid w:val="004B3778"/>
    <w:rsid w:val="004B49CC"/>
    <w:rsid w:val="004B7733"/>
    <w:rsid w:val="004C1C70"/>
    <w:rsid w:val="004D4BD8"/>
    <w:rsid w:val="004E2F11"/>
    <w:rsid w:val="004F07C9"/>
    <w:rsid w:val="004F60A5"/>
    <w:rsid w:val="0051771A"/>
    <w:rsid w:val="0052355B"/>
    <w:rsid w:val="005573A6"/>
    <w:rsid w:val="00560245"/>
    <w:rsid w:val="00562775"/>
    <w:rsid w:val="00562799"/>
    <w:rsid w:val="00562DF2"/>
    <w:rsid w:val="0056429F"/>
    <w:rsid w:val="00575DE6"/>
    <w:rsid w:val="00590627"/>
    <w:rsid w:val="005B5860"/>
    <w:rsid w:val="005B7063"/>
    <w:rsid w:val="005D2748"/>
    <w:rsid w:val="005D40B7"/>
    <w:rsid w:val="005D502A"/>
    <w:rsid w:val="005E1114"/>
    <w:rsid w:val="005F6ED7"/>
    <w:rsid w:val="0060520A"/>
    <w:rsid w:val="00607BEC"/>
    <w:rsid w:val="006107B8"/>
    <w:rsid w:val="0061233B"/>
    <w:rsid w:val="00621107"/>
    <w:rsid w:val="00635D28"/>
    <w:rsid w:val="006429FC"/>
    <w:rsid w:val="00654026"/>
    <w:rsid w:val="00663FA5"/>
    <w:rsid w:val="0067192A"/>
    <w:rsid w:val="0067544F"/>
    <w:rsid w:val="0067589B"/>
    <w:rsid w:val="006A5E96"/>
    <w:rsid w:val="006F1E4A"/>
    <w:rsid w:val="006F7A4B"/>
    <w:rsid w:val="006F7F4F"/>
    <w:rsid w:val="00710BBB"/>
    <w:rsid w:val="00713CF2"/>
    <w:rsid w:val="00727EBD"/>
    <w:rsid w:val="007339C5"/>
    <w:rsid w:val="00740891"/>
    <w:rsid w:val="00753CE5"/>
    <w:rsid w:val="00764A5F"/>
    <w:rsid w:val="00765444"/>
    <w:rsid w:val="00765F39"/>
    <w:rsid w:val="00774183"/>
    <w:rsid w:val="00794D96"/>
    <w:rsid w:val="00795E07"/>
    <w:rsid w:val="007A1E47"/>
    <w:rsid w:val="007B3F0D"/>
    <w:rsid w:val="007B52F8"/>
    <w:rsid w:val="007E6EDE"/>
    <w:rsid w:val="007F71CE"/>
    <w:rsid w:val="008013F2"/>
    <w:rsid w:val="008023CD"/>
    <w:rsid w:val="00821EF9"/>
    <w:rsid w:val="008259C8"/>
    <w:rsid w:val="0083192F"/>
    <w:rsid w:val="00837869"/>
    <w:rsid w:val="008418BE"/>
    <w:rsid w:val="00843396"/>
    <w:rsid w:val="008530E4"/>
    <w:rsid w:val="008616CD"/>
    <w:rsid w:val="00863A42"/>
    <w:rsid w:val="00872522"/>
    <w:rsid w:val="008817E3"/>
    <w:rsid w:val="008833FE"/>
    <w:rsid w:val="0088355A"/>
    <w:rsid w:val="0089027D"/>
    <w:rsid w:val="00891858"/>
    <w:rsid w:val="00892907"/>
    <w:rsid w:val="00892E00"/>
    <w:rsid w:val="008A02E4"/>
    <w:rsid w:val="008A57BB"/>
    <w:rsid w:val="008B2C95"/>
    <w:rsid w:val="008C778A"/>
    <w:rsid w:val="008E03C2"/>
    <w:rsid w:val="008E7407"/>
    <w:rsid w:val="008F126B"/>
    <w:rsid w:val="008F1AF7"/>
    <w:rsid w:val="008F6F08"/>
    <w:rsid w:val="00901F16"/>
    <w:rsid w:val="00904EB2"/>
    <w:rsid w:val="009075C5"/>
    <w:rsid w:val="00920071"/>
    <w:rsid w:val="009218C6"/>
    <w:rsid w:val="009270CB"/>
    <w:rsid w:val="00934106"/>
    <w:rsid w:val="009430F9"/>
    <w:rsid w:val="00956365"/>
    <w:rsid w:val="009575A9"/>
    <w:rsid w:val="009605B0"/>
    <w:rsid w:val="009636A8"/>
    <w:rsid w:val="00986DC7"/>
    <w:rsid w:val="009B3249"/>
    <w:rsid w:val="009C1215"/>
    <w:rsid w:val="009C25FF"/>
    <w:rsid w:val="009C3CCB"/>
    <w:rsid w:val="009D66E6"/>
    <w:rsid w:val="009E7DB3"/>
    <w:rsid w:val="00A03961"/>
    <w:rsid w:val="00A12472"/>
    <w:rsid w:val="00A4083B"/>
    <w:rsid w:val="00A45530"/>
    <w:rsid w:val="00A45708"/>
    <w:rsid w:val="00A74945"/>
    <w:rsid w:val="00A8676B"/>
    <w:rsid w:val="00AA2453"/>
    <w:rsid w:val="00AA5C8D"/>
    <w:rsid w:val="00AB04B1"/>
    <w:rsid w:val="00AB4368"/>
    <w:rsid w:val="00AC7450"/>
    <w:rsid w:val="00AE0036"/>
    <w:rsid w:val="00AE15E4"/>
    <w:rsid w:val="00AF3FA9"/>
    <w:rsid w:val="00B264A4"/>
    <w:rsid w:val="00B30444"/>
    <w:rsid w:val="00B33A09"/>
    <w:rsid w:val="00B37D94"/>
    <w:rsid w:val="00B520FF"/>
    <w:rsid w:val="00B6007E"/>
    <w:rsid w:val="00B758DE"/>
    <w:rsid w:val="00B75A14"/>
    <w:rsid w:val="00B92291"/>
    <w:rsid w:val="00BA7C99"/>
    <w:rsid w:val="00BB1ACA"/>
    <w:rsid w:val="00BB789D"/>
    <w:rsid w:val="00BC7A79"/>
    <w:rsid w:val="00BD2121"/>
    <w:rsid w:val="00BE6AA3"/>
    <w:rsid w:val="00BF0DC6"/>
    <w:rsid w:val="00C018A7"/>
    <w:rsid w:val="00C03069"/>
    <w:rsid w:val="00C11D7F"/>
    <w:rsid w:val="00C12742"/>
    <w:rsid w:val="00C1298C"/>
    <w:rsid w:val="00C2356D"/>
    <w:rsid w:val="00C25DBB"/>
    <w:rsid w:val="00C33CC8"/>
    <w:rsid w:val="00C34341"/>
    <w:rsid w:val="00C420ED"/>
    <w:rsid w:val="00C46773"/>
    <w:rsid w:val="00C47A47"/>
    <w:rsid w:val="00C6306F"/>
    <w:rsid w:val="00C77A51"/>
    <w:rsid w:val="00C83B4F"/>
    <w:rsid w:val="00C92274"/>
    <w:rsid w:val="00CB693D"/>
    <w:rsid w:val="00CC508A"/>
    <w:rsid w:val="00CE5872"/>
    <w:rsid w:val="00CF1E71"/>
    <w:rsid w:val="00D01654"/>
    <w:rsid w:val="00D057A3"/>
    <w:rsid w:val="00D059CE"/>
    <w:rsid w:val="00D0641D"/>
    <w:rsid w:val="00D1433D"/>
    <w:rsid w:val="00D2773D"/>
    <w:rsid w:val="00D3222C"/>
    <w:rsid w:val="00D33962"/>
    <w:rsid w:val="00D41AAE"/>
    <w:rsid w:val="00D50C9C"/>
    <w:rsid w:val="00D6310D"/>
    <w:rsid w:val="00D8341B"/>
    <w:rsid w:val="00D91ACE"/>
    <w:rsid w:val="00DB6EDE"/>
    <w:rsid w:val="00DB7AD7"/>
    <w:rsid w:val="00DC0E81"/>
    <w:rsid w:val="00DC2878"/>
    <w:rsid w:val="00DC524C"/>
    <w:rsid w:val="00DD2548"/>
    <w:rsid w:val="00DD2FA5"/>
    <w:rsid w:val="00DD7EED"/>
    <w:rsid w:val="00DE4354"/>
    <w:rsid w:val="00DF45C2"/>
    <w:rsid w:val="00E00A36"/>
    <w:rsid w:val="00E073D1"/>
    <w:rsid w:val="00E12E19"/>
    <w:rsid w:val="00E16DE9"/>
    <w:rsid w:val="00E23256"/>
    <w:rsid w:val="00E27393"/>
    <w:rsid w:val="00E34089"/>
    <w:rsid w:val="00E355F5"/>
    <w:rsid w:val="00E35E25"/>
    <w:rsid w:val="00E60ABC"/>
    <w:rsid w:val="00E70DBB"/>
    <w:rsid w:val="00E719F9"/>
    <w:rsid w:val="00E76FEB"/>
    <w:rsid w:val="00E828E3"/>
    <w:rsid w:val="00E8619B"/>
    <w:rsid w:val="00E920D7"/>
    <w:rsid w:val="00E97BDC"/>
    <w:rsid w:val="00EA4C54"/>
    <w:rsid w:val="00EB0A68"/>
    <w:rsid w:val="00EC0B80"/>
    <w:rsid w:val="00EC53EB"/>
    <w:rsid w:val="00ED4006"/>
    <w:rsid w:val="00ED4BD3"/>
    <w:rsid w:val="00EE04DF"/>
    <w:rsid w:val="00EE4607"/>
    <w:rsid w:val="00EE59CF"/>
    <w:rsid w:val="00EE7461"/>
    <w:rsid w:val="00EF559D"/>
    <w:rsid w:val="00EF64C8"/>
    <w:rsid w:val="00EF64E9"/>
    <w:rsid w:val="00F0380D"/>
    <w:rsid w:val="00F07458"/>
    <w:rsid w:val="00F27074"/>
    <w:rsid w:val="00F37EF2"/>
    <w:rsid w:val="00F44E19"/>
    <w:rsid w:val="00F520D0"/>
    <w:rsid w:val="00F53D48"/>
    <w:rsid w:val="00F55C35"/>
    <w:rsid w:val="00F610EB"/>
    <w:rsid w:val="00F87359"/>
    <w:rsid w:val="00F8735E"/>
    <w:rsid w:val="00F91E56"/>
    <w:rsid w:val="00F942C0"/>
    <w:rsid w:val="00FA6375"/>
    <w:rsid w:val="00FA7AEE"/>
    <w:rsid w:val="00FB0EA8"/>
    <w:rsid w:val="00FB1E55"/>
    <w:rsid w:val="00FB65D8"/>
    <w:rsid w:val="00FD491F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F263A-2624-43EE-8A57-B00BC9DB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1647</cp:revision>
  <dcterms:created xsi:type="dcterms:W3CDTF">2017-09-25T20:33:00Z</dcterms:created>
  <dcterms:modified xsi:type="dcterms:W3CDTF">2017-10-08T20:06:00Z</dcterms:modified>
</cp:coreProperties>
</file>