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0"/>
          <w:szCs w:val="20"/>
        </w:rPr>
        <w:id w:val="135526683"/>
        <w:docPartObj>
          <w:docPartGallery w:val="Cover Pages"/>
          <w:docPartUnique/>
        </w:docPartObj>
      </w:sdtPr>
      <w:sdtContent>
        <w:p w14:paraId="3FC8D6B4" w14:textId="3C5AD77C" w:rsidR="002C376F" w:rsidRPr="00DF6628" w:rsidRDefault="002C376F">
          <w:pPr>
            <w:rPr>
              <w:rFonts w:ascii="Times New Roman" w:hAnsi="Times New Roman" w:cs="Times New Roman"/>
              <w:sz w:val="20"/>
              <w:szCs w:val="20"/>
            </w:rPr>
          </w:pPr>
          <w:r w:rsidRPr="00DF6628">
            <w:rPr>
              <w:rFonts w:ascii="Times New Roman" w:hAnsi="Times New Roman" w:cs="Times New Roman"/>
              <w:noProof/>
              <w:sz w:val="20"/>
              <w:szCs w:val="20"/>
            </w:rPr>
            <mc:AlternateContent>
              <mc:Choice Requires="wpg">
                <w:drawing>
                  <wp:anchor distT="0" distB="0" distL="114300" distR="114300" simplePos="0" relativeHeight="251659264" behindDoc="1" locked="0" layoutInCell="1" allowOverlap="1" wp14:anchorId="16E184B8" wp14:editId="7A54EC90">
                    <wp:simplePos x="0" y="0"/>
                    <wp:positionH relativeFrom="page">
                      <wp:align>center</wp:align>
                    </wp:positionH>
                    <wp:positionV relativeFrom="page">
                      <wp:align>center</wp:align>
                    </wp:positionV>
                    <wp:extent cx="6864824" cy="9123528"/>
                    <wp:effectExtent l="0" t="0" r="0" b="0"/>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DC12FB" w14:textId="2ADB5D68" w:rsidR="002C376F" w:rsidRPr="004212ED" w:rsidRDefault="002C376F">
                                      <w:pPr>
                                        <w:pStyle w:val="NoSpacing"/>
                                        <w:spacing w:before="120"/>
                                        <w:jc w:val="center"/>
                                        <w:rPr>
                                          <w:color w:val="FFFFFF" w:themeColor="background1"/>
                                          <w:sz w:val="32"/>
                                          <w:szCs w:val="32"/>
                                        </w:rPr>
                                      </w:pPr>
                                      <w:proofErr w:type="spellStart"/>
                                      <w:r w:rsidRPr="004212ED">
                                        <w:rPr>
                                          <w:color w:val="FFFFFF" w:themeColor="background1"/>
                                          <w:sz w:val="32"/>
                                          <w:szCs w:val="32"/>
                                        </w:rPr>
                                        <w:t>Ratik</w:t>
                                      </w:r>
                                      <w:proofErr w:type="spellEnd"/>
                                      <w:r w:rsidRPr="004212ED">
                                        <w:rPr>
                                          <w:color w:val="FFFFFF" w:themeColor="background1"/>
                                          <w:sz w:val="32"/>
                                          <w:szCs w:val="32"/>
                                        </w:rPr>
                                        <w:t xml:space="preserve"> Pant</w:t>
                                      </w:r>
                                    </w:p>
                                  </w:sdtContent>
                                </w:sdt>
                                <w:p w14:paraId="19D1078B" w14:textId="56445EFF" w:rsidR="002C376F" w:rsidRPr="004212ED" w:rsidRDefault="002C376F">
                                  <w:pPr>
                                    <w:pStyle w:val="NoSpacing"/>
                                    <w:spacing w:before="120"/>
                                    <w:jc w:val="center"/>
                                    <w:rPr>
                                      <w:color w:val="FFFFFF" w:themeColor="background1"/>
                                      <w:sz w:val="32"/>
                                      <w:szCs w:val="32"/>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004212ED" w:rsidRPr="004212ED">
                                        <w:rPr>
                                          <w:caps/>
                                          <w:color w:val="FFFFFF" w:themeColor="background1"/>
                                          <w:sz w:val="32"/>
                                          <w:szCs w:val="32"/>
                                        </w:rPr>
                                        <w:t>UTS</w:t>
                                      </w:r>
                                    </w:sdtContent>
                                  </w:sdt>
                                  <w:r w:rsidRPr="004212ED">
                                    <w:rPr>
                                      <w:color w:val="FFFFFF" w:themeColor="background1"/>
                                      <w:sz w:val="32"/>
                                      <w:szCs w:val="32"/>
                                    </w:rPr>
                                    <w:t>  </w:t>
                                  </w:r>
                                  <w:sdt>
                                    <w:sdtPr>
                                      <w:rPr>
                                        <w:color w:val="FFFFFF" w:themeColor="background1"/>
                                        <w:sz w:val="32"/>
                                        <w:szCs w:val="32"/>
                                      </w:rPr>
                                      <w:alias w:val="Address"/>
                                      <w:tag w:val=""/>
                                      <w:id w:val="-253358678"/>
                                      <w:dataBinding w:prefixMappings="xmlns:ns0='http://schemas.microsoft.com/office/2006/coverPageProps' " w:xpath="/ns0:CoverPageProperties[1]/ns0:CompanyAddress[1]" w:storeItemID="{55AF091B-3C7A-41E3-B477-F2FDAA23CFDA}"/>
                                      <w:text/>
                                    </w:sdtPr>
                                    <w:sdtContent>
                                      <w:r w:rsidR="004212ED" w:rsidRPr="004212ED">
                                        <w:rPr>
                                          <w:color w:val="FFFFFF" w:themeColor="background1"/>
                                          <w:sz w:val="32"/>
                                          <w:szCs w:val="32"/>
                                        </w:rPr>
                                        <w:t>25116765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17C513" w14:textId="2B730110" w:rsidR="002C376F" w:rsidRPr="004212ED" w:rsidRDefault="004212ED">
                                      <w:pPr>
                                        <w:pStyle w:val="NoSpacing"/>
                                        <w:jc w:val="center"/>
                                        <w:rPr>
                                          <w:rFonts w:asciiTheme="majorHAnsi" w:eastAsiaTheme="majorEastAsia" w:hAnsiTheme="majorHAnsi" w:cstheme="majorBidi"/>
                                          <w:caps/>
                                          <w:color w:val="4472C4" w:themeColor="accent1"/>
                                          <w:sz w:val="32"/>
                                          <w:szCs w:val="32"/>
                                        </w:rPr>
                                      </w:pPr>
                                      <w:r w:rsidRPr="004212ED">
                                        <w:rPr>
                                          <w:sz w:val="32"/>
                                          <w:szCs w:val="32"/>
                                        </w:rPr>
                                        <w:t>"Early Prediction of At-Risk Students Using Machine Learning for Proactive Academic Intervention"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E184B8"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DC12FB" w14:textId="2ADB5D68" w:rsidR="002C376F" w:rsidRPr="004212ED" w:rsidRDefault="002C376F">
                                <w:pPr>
                                  <w:pStyle w:val="NoSpacing"/>
                                  <w:spacing w:before="120"/>
                                  <w:jc w:val="center"/>
                                  <w:rPr>
                                    <w:color w:val="FFFFFF" w:themeColor="background1"/>
                                    <w:sz w:val="32"/>
                                    <w:szCs w:val="32"/>
                                  </w:rPr>
                                </w:pPr>
                                <w:proofErr w:type="spellStart"/>
                                <w:r w:rsidRPr="004212ED">
                                  <w:rPr>
                                    <w:color w:val="FFFFFF" w:themeColor="background1"/>
                                    <w:sz w:val="32"/>
                                    <w:szCs w:val="32"/>
                                  </w:rPr>
                                  <w:t>Ratik</w:t>
                                </w:r>
                                <w:proofErr w:type="spellEnd"/>
                                <w:r w:rsidRPr="004212ED">
                                  <w:rPr>
                                    <w:color w:val="FFFFFF" w:themeColor="background1"/>
                                    <w:sz w:val="32"/>
                                    <w:szCs w:val="32"/>
                                  </w:rPr>
                                  <w:t xml:space="preserve"> Pant</w:t>
                                </w:r>
                              </w:p>
                            </w:sdtContent>
                          </w:sdt>
                          <w:p w14:paraId="19D1078B" w14:textId="56445EFF" w:rsidR="002C376F" w:rsidRPr="004212ED" w:rsidRDefault="002C376F">
                            <w:pPr>
                              <w:pStyle w:val="NoSpacing"/>
                              <w:spacing w:before="120"/>
                              <w:jc w:val="center"/>
                              <w:rPr>
                                <w:color w:val="FFFFFF" w:themeColor="background1"/>
                                <w:sz w:val="32"/>
                                <w:szCs w:val="32"/>
                              </w:rPr>
                            </w:pPr>
                            <w:sdt>
                              <w:sdtPr>
                                <w:rPr>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Content>
                                <w:r w:rsidR="004212ED" w:rsidRPr="004212ED">
                                  <w:rPr>
                                    <w:caps/>
                                    <w:color w:val="FFFFFF" w:themeColor="background1"/>
                                    <w:sz w:val="32"/>
                                    <w:szCs w:val="32"/>
                                  </w:rPr>
                                  <w:t>UTS</w:t>
                                </w:r>
                              </w:sdtContent>
                            </w:sdt>
                            <w:r w:rsidRPr="004212ED">
                              <w:rPr>
                                <w:color w:val="FFFFFF" w:themeColor="background1"/>
                                <w:sz w:val="32"/>
                                <w:szCs w:val="32"/>
                              </w:rPr>
                              <w:t>  </w:t>
                            </w:r>
                            <w:sdt>
                              <w:sdtPr>
                                <w:rPr>
                                  <w:color w:val="FFFFFF" w:themeColor="background1"/>
                                  <w:sz w:val="32"/>
                                  <w:szCs w:val="32"/>
                                </w:rPr>
                                <w:alias w:val="Address"/>
                                <w:tag w:val=""/>
                                <w:id w:val="-253358678"/>
                                <w:dataBinding w:prefixMappings="xmlns:ns0='http://schemas.microsoft.com/office/2006/coverPageProps' " w:xpath="/ns0:CoverPageProperties[1]/ns0:CompanyAddress[1]" w:storeItemID="{55AF091B-3C7A-41E3-B477-F2FDAA23CFDA}"/>
                                <w:text/>
                              </w:sdtPr>
                              <w:sdtContent>
                                <w:r w:rsidR="004212ED" w:rsidRPr="004212ED">
                                  <w:rPr>
                                    <w:color w:val="FFFFFF" w:themeColor="background1"/>
                                    <w:sz w:val="32"/>
                                    <w:szCs w:val="32"/>
                                  </w:rPr>
                                  <w:t>25116765</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sz w:val="32"/>
                                <w:szCs w:val="3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17C513" w14:textId="2B730110" w:rsidR="002C376F" w:rsidRPr="004212ED" w:rsidRDefault="004212ED">
                                <w:pPr>
                                  <w:pStyle w:val="NoSpacing"/>
                                  <w:jc w:val="center"/>
                                  <w:rPr>
                                    <w:rFonts w:asciiTheme="majorHAnsi" w:eastAsiaTheme="majorEastAsia" w:hAnsiTheme="majorHAnsi" w:cstheme="majorBidi"/>
                                    <w:caps/>
                                    <w:color w:val="4472C4" w:themeColor="accent1"/>
                                    <w:sz w:val="32"/>
                                    <w:szCs w:val="32"/>
                                  </w:rPr>
                                </w:pPr>
                                <w:r w:rsidRPr="004212ED">
                                  <w:rPr>
                                    <w:sz w:val="32"/>
                                    <w:szCs w:val="32"/>
                                  </w:rPr>
                                  <w:t>"Early Prediction of At-Risk Students Using Machine Learning for Proactive Academic Intervention"</w:t>
                                </w:r>
                              </w:p>
                            </w:sdtContent>
                          </w:sdt>
                        </w:txbxContent>
                      </v:textbox>
                    </v:shape>
                    <w10:wrap anchorx="page" anchory="page"/>
                  </v:group>
                </w:pict>
              </mc:Fallback>
            </mc:AlternateContent>
          </w:r>
        </w:p>
        <w:p w14:paraId="2D022F83" w14:textId="1E4F35FB" w:rsidR="002C376F" w:rsidRPr="00DF6628" w:rsidRDefault="002C376F" w:rsidP="002C376F">
          <w:pPr>
            <w:rPr>
              <w:rFonts w:ascii="Times New Roman" w:hAnsi="Times New Roman" w:cs="Times New Roman"/>
              <w:sz w:val="20"/>
              <w:szCs w:val="20"/>
            </w:rPr>
          </w:pPr>
          <w:r w:rsidRPr="00DF6628">
            <w:rPr>
              <w:rFonts w:ascii="Times New Roman" w:hAnsi="Times New Roman" w:cs="Times New Roman"/>
              <w:sz w:val="20"/>
              <w:szCs w:val="20"/>
            </w:rPr>
            <w:br w:type="page"/>
          </w:r>
        </w:p>
      </w:sdtContent>
    </w:sdt>
    <w:p w14:paraId="43710C79" w14:textId="77777777" w:rsidR="002C376F" w:rsidRPr="00DF6628" w:rsidRDefault="002C376F" w:rsidP="002C376F">
      <w:pPr>
        <w:pStyle w:val="Heading1"/>
        <w:rPr>
          <w:rFonts w:ascii="Times New Roman" w:hAnsi="Times New Roman" w:cs="Times New Roman"/>
          <w:sz w:val="20"/>
          <w:szCs w:val="20"/>
        </w:rPr>
      </w:pPr>
      <w:bookmarkStart w:id="0" w:name="_Toc196757476"/>
      <w:bookmarkStart w:id="1" w:name="_Toc196758551"/>
    </w:p>
    <w:p w14:paraId="63D97E45" w14:textId="33EB59F3" w:rsidR="002C376F" w:rsidRPr="00DF6628" w:rsidRDefault="002C376F">
      <w:pPr>
        <w:rPr>
          <w:rFonts w:ascii="Times New Roman" w:eastAsiaTheme="majorEastAsia" w:hAnsi="Times New Roman" w:cs="Times New Roman"/>
          <w:color w:val="2F5496" w:themeColor="accent1" w:themeShade="BF"/>
          <w:sz w:val="20"/>
          <w:szCs w:val="20"/>
        </w:rPr>
      </w:pPr>
    </w:p>
    <w:sdt>
      <w:sdtPr>
        <w:rPr>
          <w:rFonts w:ascii="Times New Roman" w:hAnsi="Times New Roman" w:cs="Times New Roman"/>
          <w:sz w:val="20"/>
          <w:szCs w:val="20"/>
        </w:rPr>
        <w:id w:val="1157190783"/>
        <w:docPartObj>
          <w:docPartGallery w:val="Table of Contents"/>
          <w:docPartUnique/>
        </w:docPartObj>
      </w:sdtPr>
      <w:sdtEndPr>
        <w:rPr>
          <w:rFonts w:eastAsiaTheme="minorHAnsi"/>
          <w:noProof/>
          <w:color w:val="auto"/>
          <w:kern w:val="2"/>
          <w:lang w:val="en-IN"/>
          <w14:ligatures w14:val="standardContextual"/>
        </w:rPr>
      </w:sdtEndPr>
      <w:sdtContent>
        <w:p w14:paraId="29CE030C" w14:textId="7FE22A47" w:rsidR="002C376F" w:rsidRPr="00DF6628" w:rsidRDefault="002C376F">
          <w:pPr>
            <w:pStyle w:val="TOCHeading"/>
            <w:rPr>
              <w:rFonts w:ascii="Times New Roman" w:hAnsi="Times New Roman" w:cs="Times New Roman"/>
              <w:sz w:val="20"/>
              <w:szCs w:val="20"/>
            </w:rPr>
          </w:pPr>
          <w:r w:rsidRPr="00DF6628">
            <w:rPr>
              <w:rFonts w:ascii="Times New Roman" w:hAnsi="Times New Roman" w:cs="Times New Roman"/>
              <w:sz w:val="20"/>
              <w:szCs w:val="20"/>
            </w:rPr>
            <w:t>Table of Contents</w:t>
          </w:r>
        </w:p>
        <w:p w14:paraId="732F711F" w14:textId="7AF6FDCF"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r w:rsidRPr="00DF6628">
            <w:rPr>
              <w:rFonts w:ascii="Times New Roman" w:hAnsi="Times New Roman" w:cs="Times New Roman"/>
              <w:b w:val="0"/>
              <w:bCs w:val="0"/>
              <w:sz w:val="20"/>
              <w:szCs w:val="20"/>
            </w:rPr>
            <w:fldChar w:fldCharType="begin"/>
          </w:r>
          <w:r w:rsidRPr="00DF6628">
            <w:rPr>
              <w:rFonts w:ascii="Times New Roman" w:hAnsi="Times New Roman" w:cs="Times New Roman"/>
              <w:sz w:val="20"/>
              <w:szCs w:val="20"/>
            </w:rPr>
            <w:instrText xml:space="preserve"> TOC \o "1-3" \h \z \u </w:instrText>
          </w:r>
          <w:r w:rsidRPr="00DF6628">
            <w:rPr>
              <w:rFonts w:ascii="Times New Roman" w:hAnsi="Times New Roman" w:cs="Times New Roman"/>
              <w:b w:val="0"/>
              <w:bCs w:val="0"/>
              <w:sz w:val="20"/>
              <w:szCs w:val="20"/>
            </w:rPr>
            <w:fldChar w:fldCharType="separate"/>
          </w:r>
          <w:hyperlink w:anchor="_Toc196758665" w:history="1">
            <w:r w:rsidRPr="00DF6628">
              <w:rPr>
                <w:rStyle w:val="Hyperlink"/>
                <w:rFonts w:ascii="Times New Roman" w:hAnsi="Times New Roman" w:cs="Times New Roman"/>
                <w:noProof/>
                <w:sz w:val="20"/>
                <w:szCs w:val="20"/>
              </w:rPr>
              <w:t>Executive Summary</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_Toc196758665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2</w:t>
            </w:r>
            <w:r w:rsidRPr="00DF6628">
              <w:rPr>
                <w:rFonts w:ascii="Times New Roman" w:hAnsi="Times New Roman" w:cs="Times New Roman"/>
                <w:noProof/>
                <w:webHidden/>
                <w:sz w:val="20"/>
                <w:szCs w:val="20"/>
              </w:rPr>
              <w:fldChar w:fldCharType="end"/>
            </w:r>
          </w:hyperlink>
        </w:p>
        <w:p w14:paraId="7E13B0AA" w14:textId="235D17FD"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hyperlink w:anchor="_Toc196758666" w:history="1">
            <w:r w:rsidRPr="00DF6628">
              <w:rPr>
                <w:rStyle w:val="Hyperlink"/>
                <w:rFonts w:ascii="Times New Roman" w:hAnsi="Times New Roman" w:cs="Times New Roman"/>
                <w:noProof/>
                <w:sz w:val="20"/>
                <w:szCs w:val="20"/>
              </w:rPr>
              <w:t>Business Problem Definition</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_Toc196758666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2</w:t>
            </w:r>
            <w:r w:rsidRPr="00DF6628">
              <w:rPr>
                <w:rFonts w:ascii="Times New Roman" w:hAnsi="Times New Roman" w:cs="Times New Roman"/>
                <w:noProof/>
                <w:webHidden/>
                <w:sz w:val="20"/>
                <w:szCs w:val="20"/>
              </w:rPr>
              <w:fldChar w:fldCharType="end"/>
            </w:r>
          </w:hyperlink>
        </w:p>
        <w:p w14:paraId="546D5415" w14:textId="63435B8A"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67" w:history="1">
            <w:r w:rsidRPr="00DF6628">
              <w:rPr>
                <w:rStyle w:val="Hyperlink"/>
                <w:rFonts w:ascii="Times New Roman" w:hAnsi="Times New Roman" w:cs="Times New Roman"/>
                <w:noProof/>
                <w:sz w:val="20"/>
                <w:szCs w:val="20"/>
              </w:rPr>
              <w:t>Key Performance Indicators (KPIs)</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_Toc196758667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2</w:t>
            </w:r>
            <w:r w:rsidRPr="00DF6628">
              <w:rPr>
                <w:rFonts w:ascii="Times New Roman" w:hAnsi="Times New Roman" w:cs="Times New Roman"/>
                <w:noProof/>
                <w:webHidden/>
                <w:sz w:val="20"/>
                <w:szCs w:val="20"/>
              </w:rPr>
              <w:fldChar w:fldCharType="end"/>
            </w:r>
          </w:hyperlink>
        </w:p>
        <w:p w14:paraId="013F79E2" w14:textId="55D8EFF4"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68" w:history="1">
            <w:r w:rsidRPr="00DF6628">
              <w:rPr>
                <w:rStyle w:val="Hyperlink"/>
                <w:rFonts w:ascii="Times New Roman" w:hAnsi="Times New Roman" w:cs="Times New Roman"/>
                <w:noProof/>
                <w:sz w:val="20"/>
                <w:szCs w:val="20"/>
              </w:rPr>
              <w:t>Stakeholder Considerations</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_Toc196758668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3</w:t>
            </w:r>
            <w:r w:rsidRPr="00DF6628">
              <w:rPr>
                <w:rFonts w:ascii="Times New Roman" w:hAnsi="Times New Roman" w:cs="Times New Roman"/>
                <w:noProof/>
                <w:webHidden/>
                <w:sz w:val="20"/>
                <w:szCs w:val="20"/>
              </w:rPr>
              <w:fldChar w:fldCharType="end"/>
            </w:r>
          </w:hyperlink>
        </w:p>
        <w:p w14:paraId="7B3374D1" w14:textId="16E2BBA9"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hyperlink w:anchor="_Toc196758669" w:history="1">
            <w:r w:rsidRPr="00DF6628">
              <w:rPr>
                <w:rStyle w:val="Hyperlink"/>
                <w:rFonts w:ascii="Times New Roman" w:hAnsi="Times New Roman" w:cs="Times New Roman"/>
                <w:noProof/>
                <w:sz w:val="20"/>
                <w:szCs w:val="20"/>
              </w:rPr>
              <w:t>Data Understanding and Preparation</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_Toc196758669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3</w:t>
            </w:r>
            <w:r w:rsidRPr="00DF6628">
              <w:rPr>
                <w:rFonts w:ascii="Times New Roman" w:hAnsi="Times New Roman" w:cs="Times New Roman"/>
                <w:noProof/>
                <w:webHidden/>
                <w:sz w:val="20"/>
                <w:szCs w:val="20"/>
              </w:rPr>
              <w:fldChar w:fldCharType="end"/>
            </w:r>
          </w:hyperlink>
        </w:p>
        <w:p w14:paraId="00156C18" w14:textId="23658C35"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hyperlink w:anchor="_Toc196758670" w:history="1">
            <w:r w:rsidRPr="00DF6628">
              <w:rPr>
                <w:rStyle w:val="Hyperlink"/>
                <w:rFonts w:ascii="Times New Roman" w:hAnsi="Times New Roman" w:cs="Times New Roman"/>
                <w:noProof/>
                <w:sz w:val="20"/>
                <w:szCs w:val="20"/>
              </w:rPr>
              <w:t>Data Quality Assessment</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_Toc196758670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4</w:t>
            </w:r>
            <w:r w:rsidRPr="00DF6628">
              <w:rPr>
                <w:rFonts w:ascii="Times New Roman" w:hAnsi="Times New Roman" w:cs="Times New Roman"/>
                <w:noProof/>
                <w:webHidden/>
                <w:sz w:val="20"/>
                <w:szCs w:val="20"/>
              </w:rPr>
              <w:fldChar w:fldCharType="end"/>
            </w:r>
          </w:hyperlink>
        </w:p>
        <w:p w14:paraId="50E07E9A" w14:textId="1BE84202"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hyperlink w:anchor="_Toc196758671" w:history="1">
            <w:r w:rsidRPr="00DF6628">
              <w:rPr>
                <w:rStyle w:val="Hyperlink"/>
                <w:rFonts w:ascii="Times New Roman" w:hAnsi="Times New Roman" w:cs="Times New Roman"/>
                <w:noProof/>
                <w:sz w:val="20"/>
                <w:szCs w:val="20"/>
              </w:rPr>
              <w:t>Pre-processing Steps</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_Toc196758671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4</w:t>
            </w:r>
            <w:r w:rsidRPr="00DF6628">
              <w:rPr>
                <w:rFonts w:ascii="Times New Roman" w:hAnsi="Times New Roman" w:cs="Times New Roman"/>
                <w:noProof/>
                <w:webHidden/>
                <w:sz w:val="20"/>
                <w:szCs w:val="20"/>
              </w:rPr>
              <w:fldChar w:fldCharType="end"/>
            </w:r>
          </w:hyperlink>
        </w:p>
        <w:p w14:paraId="4F65C864" w14:textId="78DDB648"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72" w:history="1">
            <w:r w:rsidRPr="00DF6628">
              <w:rPr>
                <w:rStyle w:val="Hyperlink"/>
                <w:rFonts w:ascii="Times New Roman" w:hAnsi="Times New Roman" w:cs="Times New Roman"/>
                <w:noProof/>
                <w:sz w:val="20"/>
                <w:szCs w:val="20"/>
              </w:rPr>
              <w:t>Target Variable Definition:</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_Toc196758672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4</w:t>
            </w:r>
            <w:r w:rsidRPr="00DF6628">
              <w:rPr>
                <w:rFonts w:ascii="Times New Roman" w:hAnsi="Times New Roman" w:cs="Times New Roman"/>
                <w:noProof/>
                <w:webHidden/>
                <w:sz w:val="20"/>
                <w:szCs w:val="20"/>
              </w:rPr>
              <w:fldChar w:fldCharType="end"/>
            </w:r>
          </w:hyperlink>
        </w:p>
        <w:p w14:paraId="0EC581C4" w14:textId="421454AE"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73" w:history="1">
            <w:r w:rsidRPr="00DF6628">
              <w:rPr>
                <w:rStyle w:val="Hyperlink"/>
                <w:rFonts w:ascii="Times New Roman" w:hAnsi="Times New Roman" w:cs="Times New Roman"/>
                <w:noProof/>
                <w:sz w:val="20"/>
                <w:szCs w:val="20"/>
              </w:rPr>
              <w:t>Train/Validation/Test Split:</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_Toc196758673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4</w:t>
            </w:r>
            <w:r w:rsidRPr="00DF6628">
              <w:rPr>
                <w:rFonts w:ascii="Times New Roman" w:hAnsi="Times New Roman" w:cs="Times New Roman"/>
                <w:noProof/>
                <w:webHidden/>
                <w:sz w:val="20"/>
                <w:szCs w:val="20"/>
              </w:rPr>
              <w:fldChar w:fldCharType="end"/>
            </w:r>
          </w:hyperlink>
        </w:p>
        <w:p w14:paraId="4A100316" w14:textId="2AF43E02"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74" w:history="1">
            <w:r w:rsidRPr="00DF6628">
              <w:rPr>
                <w:rStyle w:val="Hyperlink"/>
                <w:rFonts w:ascii="Times New Roman" w:hAnsi="Times New Roman" w:cs="Times New Roman"/>
                <w:noProof/>
                <w:sz w:val="20"/>
                <w:szCs w:val="20"/>
              </w:rPr>
              <w:t>Encoding:</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_Toc196758674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5</w:t>
            </w:r>
            <w:r w:rsidRPr="00DF6628">
              <w:rPr>
                <w:rFonts w:ascii="Times New Roman" w:hAnsi="Times New Roman" w:cs="Times New Roman"/>
                <w:noProof/>
                <w:webHidden/>
                <w:sz w:val="20"/>
                <w:szCs w:val="20"/>
              </w:rPr>
              <w:fldChar w:fldCharType="end"/>
            </w:r>
          </w:hyperlink>
        </w:p>
        <w:p w14:paraId="63533663" w14:textId="17B4DB6D"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75" w:history="1">
            <w:r w:rsidRPr="00DF6628">
              <w:rPr>
                <w:rStyle w:val="Hyperlink"/>
                <w:rFonts w:ascii="Times New Roman" w:hAnsi="Times New Roman" w:cs="Times New Roman"/>
                <w:noProof/>
                <w:sz w:val="20"/>
                <w:szCs w:val="20"/>
              </w:rPr>
              <w:t>Class Balancing:</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_Toc196758675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5</w:t>
            </w:r>
            <w:r w:rsidRPr="00DF6628">
              <w:rPr>
                <w:rFonts w:ascii="Times New Roman" w:hAnsi="Times New Roman" w:cs="Times New Roman"/>
                <w:noProof/>
                <w:webHidden/>
                <w:sz w:val="20"/>
                <w:szCs w:val="20"/>
              </w:rPr>
              <w:fldChar w:fldCharType="end"/>
            </w:r>
          </w:hyperlink>
        </w:p>
        <w:p w14:paraId="0A5A542D" w14:textId="3491F73A"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76" w:history="1">
            <w:r w:rsidRPr="00DF6628">
              <w:rPr>
                <w:rStyle w:val="Hyperlink"/>
                <w:rFonts w:ascii="Times New Roman" w:hAnsi="Times New Roman" w:cs="Times New Roman"/>
                <w:noProof/>
                <w:sz w:val="20"/>
                <w:szCs w:val="20"/>
              </w:rPr>
              <w:t>Key Observations</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_Toc196758676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5</w:t>
            </w:r>
            <w:r w:rsidRPr="00DF6628">
              <w:rPr>
                <w:rFonts w:ascii="Times New Roman" w:hAnsi="Times New Roman" w:cs="Times New Roman"/>
                <w:noProof/>
                <w:webHidden/>
                <w:sz w:val="20"/>
                <w:szCs w:val="20"/>
              </w:rPr>
              <w:fldChar w:fldCharType="end"/>
            </w:r>
          </w:hyperlink>
        </w:p>
        <w:p w14:paraId="465BFE84" w14:textId="240CEEE0"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hyperlink w:anchor="_Toc196758677" w:history="1">
            <w:r w:rsidRPr="00DF6628">
              <w:rPr>
                <w:rStyle w:val="Hyperlink"/>
                <w:rFonts w:ascii="Times New Roman" w:hAnsi="Times New Roman" w:cs="Times New Roman"/>
                <w:noProof/>
                <w:sz w:val="20"/>
                <w:szCs w:val="20"/>
              </w:rPr>
              <w:t>Visualizations</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_Toc196758677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6</w:t>
            </w:r>
            <w:r w:rsidRPr="00DF6628">
              <w:rPr>
                <w:rFonts w:ascii="Times New Roman" w:hAnsi="Times New Roman" w:cs="Times New Roman"/>
                <w:noProof/>
                <w:webHidden/>
                <w:sz w:val="20"/>
                <w:szCs w:val="20"/>
              </w:rPr>
              <w:fldChar w:fldCharType="end"/>
            </w:r>
          </w:hyperlink>
        </w:p>
        <w:p w14:paraId="523FE252" w14:textId="33956E33"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78" w:history="1">
            <w:r w:rsidRPr="00DF6628">
              <w:rPr>
                <w:rStyle w:val="Hyperlink"/>
                <w:rFonts w:ascii="Times New Roman" w:hAnsi="Times New Roman" w:cs="Times New Roman"/>
                <w:noProof/>
                <w:sz w:val="20"/>
                <w:szCs w:val="20"/>
              </w:rPr>
              <w:t>TOP SUBJECTS FOR UNDERPERFORMING STUDENTS:</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_Toc196758678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6</w:t>
            </w:r>
            <w:r w:rsidRPr="00DF6628">
              <w:rPr>
                <w:rFonts w:ascii="Times New Roman" w:hAnsi="Times New Roman" w:cs="Times New Roman"/>
                <w:noProof/>
                <w:webHidden/>
                <w:sz w:val="20"/>
                <w:szCs w:val="20"/>
              </w:rPr>
              <w:fldChar w:fldCharType="end"/>
            </w:r>
          </w:hyperlink>
        </w:p>
        <w:p w14:paraId="77DA51DB" w14:textId="48848E68"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79" w:history="1">
            <w:r w:rsidRPr="00DF6628">
              <w:rPr>
                <w:rStyle w:val="Hyperlink"/>
                <w:rFonts w:ascii="Times New Roman" w:hAnsi="Times New Roman" w:cs="Times New Roman"/>
                <w:noProof/>
                <w:sz w:val="20"/>
                <w:szCs w:val="20"/>
              </w:rPr>
              <w:t>VISUALISING OUTLIERS THROUGH BOXPLOT:</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_Toc196758679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7</w:t>
            </w:r>
            <w:r w:rsidRPr="00DF6628">
              <w:rPr>
                <w:rFonts w:ascii="Times New Roman" w:hAnsi="Times New Roman" w:cs="Times New Roman"/>
                <w:noProof/>
                <w:webHidden/>
                <w:sz w:val="20"/>
                <w:szCs w:val="20"/>
              </w:rPr>
              <w:fldChar w:fldCharType="end"/>
            </w:r>
          </w:hyperlink>
        </w:p>
        <w:p w14:paraId="0D83383F" w14:textId="784F0154"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hyperlink w:anchor="_Toc196758680" w:history="1">
            <w:r w:rsidRPr="00DF6628">
              <w:rPr>
                <w:rStyle w:val="Hyperlink"/>
                <w:rFonts w:ascii="Times New Roman" w:hAnsi="Times New Roman" w:cs="Times New Roman"/>
                <w:noProof/>
                <w:sz w:val="20"/>
                <w:szCs w:val="20"/>
              </w:rPr>
              <w:t>Statistical Findings</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_Toc196758680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7</w:t>
            </w:r>
            <w:r w:rsidRPr="00DF6628">
              <w:rPr>
                <w:rFonts w:ascii="Times New Roman" w:hAnsi="Times New Roman" w:cs="Times New Roman"/>
                <w:noProof/>
                <w:webHidden/>
                <w:sz w:val="20"/>
                <w:szCs w:val="20"/>
              </w:rPr>
              <w:fldChar w:fldCharType="end"/>
            </w:r>
          </w:hyperlink>
        </w:p>
        <w:p w14:paraId="7E117BC2" w14:textId="0DC3796B"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81" w:history="1">
            <w:r w:rsidRPr="00DF6628">
              <w:rPr>
                <w:rStyle w:val="Hyperlink"/>
                <w:rFonts w:ascii="Times New Roman" w:hAnsi="Times New Roman" w:cs="Times New Roman"/>
                <w:noProof/>
                <w:sz w:val="20"/>
                <w:szCs w:val="20"/>
              </w:rPr>
              <w:t>Hypothesis Test 1:</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_Toc196758681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7</w:t>
            </w:r>
            <w:r w:rsidRPr="00DF6628">
              <w:rPr>
                <w:rFonts w:ascii="Times New Roman" w:hAnsi="Times New Roman" w:cs="Times New Roman"/>
                <w:noProof/>
                <w:webHidden/>
                <w:sz w:val="20"/>
                <w:szCs w:val="20"/>
              </w:rPr>
              <w:fldChar w:fldCharType="end"/>
            </w:r>
          </w:hyperlink>
        </w:p>
        <w:p w14:paraId="7FC5CE7D" w14:textId="31099117"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82" w:history="1">
            <w:r w:rsidRPr="00DF6628">
              <w:rPr>
                <w:rStyle w:val="Hyperlink"/>
                <w:rFonts w:ascii="Times New Roman" w:hAnsi="Times New Roman" w:cs="Times New Roman"/>
                <w:noProof/>
                <w:sz w:val="20"/>
                <w:szCs w:val="20"/>
              </w:rPr>
              <w:t>Hypothesis Test 2</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_Toc196758682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7</w:t>
            </w:r>
            <w:r w:rsidRPr="00DF6628">
              <w:rPr>
                <w:rFonts w:ascii="Times New Roman" w:hAnsi="Times New Roman" w:cs="Times New Roman"/>
                <w:noProof/>
                <w:webHidden/>
                <w:sz w:val="20"/>
                <w:szCs w:val="20"/>
              </w:rPr>
              <w:fldChar w:fldCharType="end"/>
            </w:r>
          </w:hyperlink>
        </w:p>
        <w:p w14:paraId="628F8BEB" w14:textId="1BDFE3CE"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hyperlink w:anchor="_Toc196758683" w:history="1">
            <w:r w:rsidRPr="00DF6628">
              <w:rPr>
                <w:rStyle w:val="Hyperlink"/>
                <w:rFonts w:ascii="Times New Roman" w:hAnsi="Times New Roman" w:cs="Times New Roman"/>
                <w:noProof/>
                <w:sz w:val="20"/>
                <w:szCs w:val="20"/>
              </w:rPr>
              <w:t>Feature Engineering</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_Toc196758683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8</w:t>
            </w:r>
            <w:r w:rsidRPr="00DF6628">
              <w:rPr>
                <w:rFonts w:ascii="Times New Roman" w:hAnsi="Times New Roman" w:cs="Times New Roman"/>
                <w:noProof/>
                <w:webHidden/>
                <w:sz w:val="20"/>
                <w:szCs w:val="20"/>
              </w:rPr>
              <w:fldChar w:fldCharType="end"/>
            </w:r>
          </w:hyperlink>
        </w:p>
        <w:p w14:paraId="37F78F9D" w14:textId="03C46F28"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hyperlink w:anchor="_Toc196758684" w:history="1">
            <w:r w:rsidRPr="00DF6628">
              <w:rPr>
                <w:rStyle w:val="Hyperlink"/>
                <w:rFonts w:ascii="Times New Roman" w:hAnsi="Times New Roman" w:cs="Times New Roman"/>
                <w:noProof/>
                <w:sz w:val="20"/>
                <w:szCs w:val="20"/>
              </w:rPr>
              <w:t>Modeling</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_Toc196758684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10</w:t>
            </w:r>
            <w:r w:rsidRPr="00DF6628">
              <w:rPr>
                <w:rFonts w:ascii="Times New Roman" w:hAnsi="Times New Roman" w:cs="Times New Roman"/>
                <w:noProof/>
                <w:webHidden/>
                <w:sz w:val="20"/>
                <w:szCs w:val="20"/>
              </w:rPr>
              <w:fldChar w:fldCharType="end"/>
            </w:r>
          </w:hyperlink>
        </w:p>
        <w:p w14:paraId="2F4D3A53" w14:textId="0076F581"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85" w:history="1">
            <w:r w:rsidRPr="00DF6628">
              <w:rPr>
                <w:rStyle w:val="Hyperlink"/>
                <w:rFonts w:ascii="Times New Roman" w:hAnsi="Times New Roman" w:cs="Times New Roman"/>
                <w:noProof/>
                <w:sz w:val="20"/>
                <w:szCs w:val="20"/>
              </w:rPr>
              <w:t>Logistic Regression (Baseline)</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_Toc196758685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10</w:t>
            </w:r>
            <w:r w:rsidRPr="00DF6628">
              <w:rPr>
                <w:rFonts w:ascii="Times New Roman" w:hAnsi="Times New Roman" w:cs="Times New Roman"/>
                <w:noProof/>
                <w:webHidden/>
                <w:sz w:val="20"/>
                <w:szCs w:val="20"/>
              </w:rPr>
              <w:fldChar w:fldCharType="end"/>
            </w:r>
          </w:hyperlink>
        </w:p>
        <w:p w14:paraId="40C35626" w14:textId="14F6B5A0"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86" w:history="1">
            <w:r w:rsidRPr="00DF6628">
              <w:rPr>
                <w:rStyle w:val="Hyperlink"/>
                <w:rFonts w:ascii="Times New Roman" w:hAnsi="Times New Roman" w:cs="Times New Roman"/>
                <w:noProof/>
                <w:sz w:val="20"/>
                <w:szCs w:val="20"/>
              </w:rPr>
              <w:t>Decision Tree</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_Toc196758686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10</w:t>
            </w:r>
            <w:r w:rsidRPr="00DF6628">
              <w:rPr>
                <w:rFonts w:ascii="Times New Roman" w:hAnsi="Times New Roman" w:cs="Times New Roman"/>
                <w:noProof/>
                <w:webHidden/>
                <w:sz w:val="20"/>
                <w:szCs w:val="20"/>
              </w:rPr>
              <w:fldChar w:fldCharType="end"/>
            </w:r>
          </w:hyperlink>
        </w:p>
        <w:p w14:paraId="20CCBB09" w14:textId="30403C27"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87" w:history="1">
            <w:r w:rsidRPr="00DF6628">
              <w:rPr>
                <w:rStyle w:val="Hyperlink"/>
                <w:rFonts w:ascii="Times New Roman" w:hAnsi="Times New Roman" w:cs="Times New Roman"/>
                <w:noProof/>
                <w:sz w:val="20"/>
                <w:szCs w:val="20"/>
              </w:rPr>
              <w:t>Random Forest</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_Toc196758687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11</w:t>
            </w:r>
            <w:r w:rsidRPr="00DF6628">
              <w:rPr>
                <w:rFonts w:ascii="Times New Roman" w:hAnsi="Times New Roman" w:cs="Times New Roman"/>
                <w:noProof/>
                <w:webHidden/>
                <w:sz w:val="20"/>
                <w:szCs w:val="20"/>
              </w:rPr>
              <w:fldChar w:fldCharType="end"/>
            </w:r>
          </w:hyperlink>
        </w:p>
        <w:p w14:paraId="693009D4" w14:textId="7FC0D131"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88" w:history="1">
            <w:r w:rsidRPr="00DF6628">
              <w:rPr>
                <w:rStyle w:val="Hyperlink"/>
                <w:rFonts w:ascii="Times New Roman" w:hAnsi="Times New Roman" w:cs="Times New Roman"/>
                <w:noProof/>
                <w:sz w:val="20"/>
                <w:szCs w:val="20"/>
              </w:rPr>
              <w:t>XGBoost</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_Toc196758688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11</w:t>
            </w:r>
            <w:r w:rsidRPr="00DF6628">
              <w:rPr>
                <w:rFonts w:ascii="Times New Roman" w:hAnsi="Times New Roman" w:cs="Times New Roman"/>
                <w:noProof/>
                <w:webHidden/>
                <w:sz w:val="20"/>
                <w:szCs w:val="20"/>
              </w:rPr>
              <w:fldChar w:fldCharType="end"/>
            </w:r>
          </w:hyperlink>
        </w:p>
        <w:p w14:paraId="72F607BE" w14:textId="4DF2A05D"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89" w:history="1">
            <w:r w:rsidRPr="00DF6628">
              <w:rPr>
                <w:rStyle w:val="Hyperlink"/>
                <w:rFonts w:ascii="Times New Roman" w:hAnsi="Times New Roman" w:cs="Times New Roman"/>
                <w:noProof/>
                <w:sz w:val="20"/>
                <w:szCs w:val="20"/>
              </w:rPr>
              <w:t>Support Vector Machine (SVM)</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_Toc196758689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11</w:t>
            </w:r>
            <w:r w:rsidRPr="00DF6628">
              <w:rPr>
                <w:rFonts w:ascii="Times New Roman" w:hAnsi="Times New Roman" w:cs="Times New Roman"/>
                <w:noProof/>
                <w:webHidden/>
                <w:sz w:val="20"/>
                <w:szCs w:val="20"/>
              </w:rPr>
              <w:fldChar w:fldCharType="end"/>
            </w:r>
          </w:hyperlink>
        </w:p>
        <w:p w14:paraId="6393FC48" w14:textId="3418C9FB"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hyperlink w:anchor="_Toc196758690" w:history="1">
            <w:r w:rsidRPr="00DF6628">
              <w:rPr>
                <w:rStyle w:val="Hyperlink"/>
                <w:rFonts w:ascii="Times New Roman" w:hAnsi="Times New Roman" w:cs="Times New Roman"/>
                <w:noProof/>
                <w:sz w:val="20"/>
                <w:szCs w:val="20"/>
              </w:rPr>
              <w:t>Model Comparison Table</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_Toc196758690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12</w:t>
            </w:r>
            <w:r w:rsidRPr="00DF6628">
              <w:rPr>
                <w:rFonts w:ascii="Times New Roman" w:hAnsi="Times New Roman" w:cs="Times New Roman"/>
                <w:noProof/>
                <w:webHidden/>
                <w:sz w:val="20"/>
                <w:szCs w:val="20"/>
              </w:rPr>
              <w:fldChar w:fldCharType="end"/>
            </w:r>
          </w:hyperlink>
        </w:p>
        <w:p w14:paraId="3F424487" w14:textId="06864EDF"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91" w:history="1">
            <w:r w:rsidRPr="00DF6628">
              <w:rPr>
                <w:rStyle w:val="Hyperlink"/>
                <w:rFonts w:ascii="Times New Roman" w:hAnsi="Times New Roman" w:cs="Times New Roman"/>
                <w:noProof/>
                <w:sz w:val="20"/>
                <w:szCs w:val="20"/>
              </w:rPr>
              <w:t>Uplift from Baseline at Each Step</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_Toc196758691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12</w:t>
            </w:r>
            <w:r w:rsidRPr="00DF6628">
              <w:rPr>
                <w:rFonts w:ascii="Times New Roman" w:hAnsi="Times New Roman" w:cs="Times New Roman"/>
                <w:noProof/>
                <w:webHidden/>
                <w:sz w:val="20"/>
                <w:szCs w:val="20"/>
              </w:rPr>
              <w:fldChar w:fldCharType="end"/>
            </w:r>
          </w:hyperlink>
        </w:p>
        <w:p w14:paraId="6C4BB7DF" w14:textId="3D150F77"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hyperlink w:anchor="_Toc196758692" w:history="1">
            <w:r w:rsidRPr="00DF6628">
              <w:rPr>
                <w:rStyle w:val="Hyperlink"/>
                <w:rFonts w:ascii="Times New Roman" w:hAnsi="Times New Roman" w:cs="Times New Roman"/>
                <w:noProof/>
                <w:sz w:val="20"/>
                <w:szCs w:val="20"/>
              </w:rPr>
              <w:t>Business Impact and Implementation Strategy</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_Toc196758692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12</w:t>
            </w:r>
            <w:r w:rsidRPr="00DF6628">
              <w:rPr>
                <w:rFonts w:ascii="Times New Roman" w:hAnsi="Times New Roman" w:cs="Times New Roman"/>
                <w:noProof/>
                <w:webHidden/>
                <w:sz w:val="20"/>
                <w:szCs w:val="20"/>
              </w:rPr>
              <w:fldChar w:fldCharType="end"/>
            </w:r>
          </w:hyperlink>
        </w:p>
        <w:p w14:paraId="2FD9D522" w14:textId="4EFEBB36"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93" w:history="1">
            <w:r w:rsidRPr="00DF6628">
              <w:rPr>
                <w:rStyle w:val="Hyperlink"/>
                <w:rFonts w:ascii="Times New Roman" w:hAnsi="Times New Roman" w:cs="Times New Roman"/>
                <w:noProof/>
                <w:sz w:val="20"/>
                <w:szCs w:val="20"/>
              </w:rPr>
              <w:t>Resource Optimization</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_Toc196758693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13</w:t>
            </w:r>
            <w:r w:rsidRPr="00DF6628">
              <w:rPr>
                <w:rFonts w:ascii="Times New Roman" w:hAnsi="Times New Roman" w:cs="Times New Roman"/>
                <w:noProof/>
                <w:webHidden/>
                <w:sz w:val="20"/>
                <w:szCs w:val="20"/>
              </w:rPr>
              <w:fldChar w:fldCharType="end"/>
            </w:r>
          </w:hyperlink>
        </w:p>
        <w:p w14:paraId="52D23B36" w14:textId="5BA3913B"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94" w:history="1">
            <w:r w:rsidRPr="00DF6628">
              <w:rPr>
                <w:rStyle w:val="Hyperlink"/>
                <w:rFonts w:ascii="Times New Roman" w:hAnsi="Times New Roman" w:cs="Times New Roman"/>
                <w:noProof/>
                <w:sz w:val="20"/>
                <w:szCs w:val="20"/>
              </w:rPr>
              <w:t>Retention and Financial Impact</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_Toc196758694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13</w:t>
            </w:r>
            <w:r w:rsidRPr="00DF6628">
              <w:rPr>
                <w:rFonts w:ascii="Times New Roman" w:hAnsi="Times New Roman" w:cs="Times New Roman"/>
                <w:noProof/>
                <w:webHidden/>
                <w:sz w:val="20"/>
                <w:szCs w:val="20"/>
              </w:rPr>
              <w:fldChar w:fldCharType="end"/>
            </w:r>
          </w:hyperlink>
        </w:p>
        <w:p w14:paraId="663679DB" w14:textId="60DA9837" w:rsidR="002C376F" w:rsidRPr="00DF6628" w:rsidRDefault="002C376F">
          <w:pPr>
            <w:pStyle w:val="TOC2"/>
            <w:tabs>
              <w:tab w:val="right" w:leader="dot" w:pos="9016"/>
            </w:tabs>
            <w:rPr>
              <w:rFonts w:ascii="Times New Roman" w:eastAsiaTheme="minorEastAsia" w:hAnsi="Times New Roman" w:cs="Times New Roman"/>
              <w:b w:val="0"/>
              <w:bCs w:val="0"/>
              <w:noProof/>
              <w:sz w:val="20"/>
              <w:szCs w:val="20"/>
              <w:lang w:eastAsia="en-GB"/>
            </w:rPr>
          </w:pPr>
          <w:hyperlink w:anchor="_Toc196758695" w:history="1">
            <w:r w:rsidRPr="00DF6628">
              <w:rPr>
                <w:rStyle w:val="Hyperlink"/>
                <w:rFonts w:ascii="Times New Roman" w:hAnsi="Times New Roman" w:cs="Times New Roman"/>
                <w:noProof/>
                <w:sz w:val="20"/>
                <w:szCs w:val="20"/>
              </w:rPr>
              <w:t>Institutional Performance Metrics</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_Toc196758695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13</w:t>
            </w:r>
            <w:r w:rsidRPr="00DF6628">
              <w:rPr>
                <w:rFonts w:ascii="Times New Roman" w:hAnsi="Times New Roman" w:cs="Times New Roman"/>
                <w:noProof/>
                <w:webHidden/>
                <w:sz w:val="20"/>
                <w:szCs w:val="20"/>
              </w:rPr>
              <w:fldChar w:fldCharType="end"/>
            </w:r>
          </w:hyperlink>
        </w:p>
        <w:p w14:paraId="52EDAE55" w14:textId="66461799" w:rsidR="002C376F" w:rsidRPr="00DF6628" w:rsidRDefault="002C376F">
          <w:pPr>
            <w:pStyle w:val="TOC1"/>
            <w:tabs>
              <w:tab w:val="right" w:leader="dot" w:pos="9016"/>
            </w:tabs>
            <w:rPr>
              <w:rFonts w:ascii="Times New Roman" w:eastAsiaTheme="minorEastAsia" w:hAnsi="Times New Roman" w:cs="Times New Roman"/>
              <w:b w:val="0"/>
              <w:bCs w:val="0"/>
              <w:i w:val="0"/>
              <w:iCs w:val="0"/>
              <w:noProof/>
              <w:sz w:val="20"/>
              <w:szCs w:val="20"/>
              <w:lang w:eastAsia="en-GB"/>
            </w:rPr>
          </w:pPr>
          <w:hyperlink w:anchor="_Toc196758696" w:history="1">
            <w:r w:rsidRPr="00DF6628">
              <w:rPr>
                <w:rStyle w:val="Hyperlink"/>
                <w:rFonts w:ascii="Times New Roman" w:hAnsi="Times New Roman" w:cs="Times New Roman"/>
                <w:noProof/>
                <w:sz w:val="20"/>
                <w:szCs w:val="20"/>
              </w:rPr>
              <w:t>Conclusion and Recommendations</w:t>
            </w:r>
            <w:r w:rsidRPr="00DF6628">
              <w:rPr>
                <w:rFonts w:ascii="Times New Roman" w:hAnsi="Times New Roman" w:cs="Times New Roman"/>
                <w:noProof/>
                <w:webHidden/>
                <w:sz w:val="20"/>
                <w:szCs w:val="20"/>
              </w:rPr>
              <w:tab/>
            </w:r>
            <w:r w:rsidRPr="00DF6628">
              <w:rPr>
                <w:rFonts w:ascii="Times New Roman" w:hAnsi="Times New Roman" w:cs="Times New Roman"/>
                <w:noProof/>
                <w:webHidden/>
                <w:sz w:val="20"/>
                <w:szCs w:val="20"/>
              </w:rPr>
              <w:fldChar w:fldCharType="begin"/>
            </w:r>
            <w:r w:rsidRPr="00DF6628">
              <w:rPr>
                <w:rFonts w:ascii="Times New Roman" w:hAnsi="Times New Roman" w:cs="Times New Roman"/>
                <w:noProof/>
                <w:webHidden/>
                <w:sz w:val="20"/>
                <w:szCs w:val="20"/>
              </w:rPr>
              <w:instrText xml:space="preserve"> PAGEREF _Toc196758696 \h </w:instrText>
            </w:r>
            <w:r w:rsidRPr="00DF6628">
              <w:rPr>
                <w:rFonts w:ascii="Times New Roman" w:hAnsi="Times New Roman" w:cs="Times New Roman"/>
                <w:noProof/>
                <w:webHidden/>
                <w:sz w:val="20"/>
                <w:szCs w:val="20"/>
              </w:rPr>
            </w:r>
            <w:r w:rsidRPr="00DF6628">
              <w:rPr>
                <w:rFonts w:ascii="Times New Roman" w:hAnsi="Times New Roman" w:cs="Times New Roman"/>
                <w:noProof/>
                <w:webHidden/>
                <w:sz w:val="20"/>
                <w:szCs w:val="20"/>
              </w:rPr>
              <w:fldChar w:fldCharType="separate"/>
            </w:r>
            <w:r w:rsidRPr="00DF6628">
              <w:rPr>
                <w:rFonts w:ascii="Times New Roman" w:hAnsi="Times New Roman" w:cs="Times New Roman"/>
                <w:noProof/>
                <w:webHidden/>
                <w:sz w:val="20"/>
                <w:szCs w:val="20"/>
              </w:rPr>
              <w:t>13</w:t>
            </w:r>
            <w:r w:rsidRPr="00DF6628">
              <w:rPr>
                <w:rFonts w:ascii="Times New Roman" w:hAnsi="Times New Roman" w:cs="Times New Roman"/>
                <w:noProof/>
                <w:webHidden/>
                <w:sz w:val="20"/>
                <w:szCs w:val="20"/>
              </w:rPr>
              <w:fldChar w:fldCharType="end"/>
            </w:r>
          </w:hyperlink>
        </w:p>
        <w:p w14:paraId="5F579F00" w14:textId="2A043E99" w:rsidR="002C376F" w:rsidRPr="00DF6628" w:rsidRDefault="002C376F">
          <w:pPr>
            <w:rPr>
              <w:rFonts w:ascii="Times New Roman" w:hAnsi="Times New Roman" w:cs="Times New Roman"/>
              <w:sz w:val="20"/>
              <w:szCs w:val="20"/>
            </w:rPr>
          </w:pPr>
          <w:r w:rsidRPr="00DF6628">
            <w:rPr>
              <w:rFonts w:ascii="Times New Roman" w:hAnsi="Times New Roman" w:cs="Times New Roman"/>
              <w:b/>
              <w:bCs/>
              <w:noProof/>
              <w:sz w:val="20"/>
              <w:szCs w:val="20"/>
            </w:rPr>
            <w:fldChar w:fldCharType="end"/>
          </w:r>
        </w:p>
      </w:sdtContent>
    </w:sdt>
    <w:p w14:paraId="69676025" w14:textId="3DE06041" w:rsidR="002C376F" w:rsidRPr="00DF6628" w:rsidRDefault="002C376F">
      <w:pPr>
        <w:rPr>
          <w:rFonts w:ascii="Times New Roman" w:eastAsiaTheme="majorEastAsia" w:hAnsi="Times New Roman" w:cs="Times New Roman"/>
          <w:color w:val="2F5496" w:themeColor="accent1" w:themeShade="BF"/>
          <w:sz w:val="20"/>
          <w:szCs w:val="20"/>
        </w:rPr>
      </w:pPr>
    </w:p>
    <w:p w14:paraId="5B5E83C6" w14:textId="77777777" w:rsidR="00DF6628" w:rsidRDefault="00DF6628" w:rsidP="002C376F">
      <w:pPr>
        <w:pStyle w:val="Heading1"/>
        <w:rPr>
          <w:rFonts w:ascii="Times New Roman" w:hAnsi="Times New Roman" w:cs="Times New Roman"/>
          <w:sz w:val="20"/>
          <w:szCs w:val="20"/>
        </w:rPr>
      </w:pPr>
      <w:bookmarkStart w:id="2" w:name="_Toc196758665"/>
    </w:p>
    <w:p w14:paraId="4A2AA74A" w14:textId="389F892E" w:rsidR="002C376F" w:rsidRPr="00DF6628" w:rsidRDefault="002C376F" w:rsidP="002C376F">
      <w:pPr>
        <w:pStyle w:val="Heading1"/>
        <w:rPr>
          <w:rFonts w:ascii="Times New Roman" w:hAnsi="Times New Roman" w:cs="Times New Roman"/>
          <w:sz w:val="28"/>
          <w:szCs w:val="28"/>
        </w:rPr>
      </w:pPr>
      <w:r w:rsidRPr="00DF6628">
        <w:rPr>
          <w:rFonts w:ascii="Times New Roman" w:hAnsi="Times New Roman" w:cs="Times New Roman"/>
          <w:sz w:val="28"/>
          <w:szCs w:val="28"/>
        </w:rPr>
        <w:t>Executive Summary</w:t>
      </w:r>
      <w:bookmarkEnd w:id="0"/>
      <w:bookmarkEnd w:id="1"/>
      <w:bookmarkEnd w:id="2"/>
    </w:p>
    <w:p w14:paraId="6160A323"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This comprehensive project focuses on developing a robust predictive system for identifying students at risk of poor academic performance, enabling timely and targeted interventions. By leveraging advanced machine learning techniques and detailed student data analysis, we've created a solution that addresses a critical need in educational management.</w:t>
      </w:r>
    </w:p>
    <w:p w14:paraId="535F6D13"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Using a systematic progression of increasingly sophisticated machine learning models — Logistic Regression, Decision Tree, Random Forest, </w:t>
      </w:r>
      <w:proofErr w:type="spellStart"/>
      <w:r w:rsidRPr="002C376F">
        <w:rPr>
          <w:rFonts w:ascii="Times New Roman" w:hAnsi="Times New Roman" w:cs="Times New Roman"/>
          <w:sz w:val="20"/>
          <w:szCs w:val="20"/>
        </w:rPr>
        <w:t>XGBoost</w:t>
      </w:r>
      <w:proofErr w:type="spellEnd"/>
      <w:r w:rsidRPr="002C376F">
        <w:rPr>
          <w:rFonts w:ascii="Times New Roman" w:hAnsi="Times New Roman" w:cs="Times New Roman"/>
          <w:sz w:val="20"/>
          <w:szCs w:val="20"/>
        </w:rPr>
        <w:t>, and Support Vector Machine (SVM) — we iteratively improved our predictive capabilities with particular focus on accurately identifying students at risk of underperformance.</w:t>
      </w:r>
    </w:p>
    <w:p w14:paraId="0EE8594F"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Our analysis demonstrates that </w:t>
      </w:r>
      <w:proofErr w:type="spellStart"/>
      <w:r w:rsidRPr="002C376F">
        <w:rPr>
          <w:rFonts w:ascii="Times New Roman" w:hAnsi="Times New Roman" w:cs="Times New Roman"/>
          <w:sz w:val="20"/>
          <w:szCs w:val="20"/>
        </w:rPr>
        <w:t>XGBoost</w:t>
      </w:r>
      <w:proofErr w:type="spellEnd"/>
      <w:r w:rsidRPr="002C376F">
        <w:rPr>
          <w:rFonts w:ascii="Times New Roman" w:hAnsi="Times New Roman" w:cs="Times New Roman"/>
          <w:sz w:val="20"/>
          <w:szCs w:val="20"/>
        </w:rPr>
        <w:t xml:space="preserve"> emerged as our most effective model, achieving an impressive precision of 97% and a recall rate of 96% for poor-performing students (class 3). This represents a substantial improvement over our baseline Logistic Regression model and translates to tangible benefits for both students and the institution, allowing for early, targeted support that can meaningfully change academic trajectories.</w:t>
      </w:r>
    </w:p>
    <w:p w14:paraId="02B6D24B"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The project demonstrates how data-driven approaches can transform academic support systems from reactive to proactive, ultimately contributing to improved student outcomes and institutional effectiveness.</w:t>
      </w:r>
    </w:p>
    <w:p w14:paraId="3AAE2944" w14:textId="77777777" w:rsidR="002C376F" w:rsidRPr="00DF6628" w:rsidRDefault="002C376F" w:rsidP="002C376F">
      <w:pPr>
        <w:pStyle w:val="Heading1"/>
        <w:rPr>
          <w:rFonts w:ascii="Times New Roman" w:hAnsi="Times New Roman" w:cs="Times New Roman"/>
          <w:sz w:val="28"/>
          <w:szCs w:val="28"/>
        </w:rPr>
      </w:pPr>
      <w:bookmarkStart w:id="3" w:name="_Toc196757477"/>
      <w:bookmarkStart w:id="4" w:name="_Toc196758552"/>
      <w:bookmarkStart w:id="5" w:name="_Toc196758666"/>
      <w:r w:rsidRPr="00DF6628">
        <w:rPr>
          <w:rFonts w:ascii="Times New Roman" w:hAnsi="Times New Roman" w:cs="Times New Roman"/>
          <w:sz w:val="28"/>
          <w:szCs w:val="28"/>
        </w:rPr>
        <w:t>Business Problem Definition</w:t>
      </w:r>
      <w:bookmarkEnd w:id="3"/>
      <w:bookmarkEnd w:id="4"/>
      <w:bookmarkEnd w:id="5"/>
    </w:p>
    <w:p w14:paraId="4671DB04" w14:textId="77777777" w:rsidR="002C376F" w:rsidRPr="00DF6628" w:rsidRDefault="002C376F" w:rsidP="002C376F">
      <w:pPr>
        <w:rPr>
          <w:rFonts w:ascii="Times New Roman" w:hAnsi="Times New Roman" w:cs="Times New Roman"/>
          <w:sz w:val="20"/>
          <w:szCs w:val="20"/>
        </w:rPr>
      </w:pPr>
      <w:bookmarkStart w:id="6" w:name="_Toc196757478"/>
      <w:bookmarkStart w:id="7" w:name="_Toc196758553"/>
      <w:r w:rsidRPr="00DF6628">
        <w:rPr>
          <w:rFonts w:ascii="Times New Roman" w:hAnsi="Times New Roman" w:cs="Times New Roman"/>
          <w:sz w:val="20"/>
          <w:szCs w:val="20"/>
        </w:rPr>
        <w:t>Core Business Challenge</w:t>
      </w:r>
      <w:bookmarkEnd w:id="6"/>
      <w:bookmarkEnd w:id="7"/>
    </w:p>
    <w:p w14:paraId="18EBF39C"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Educational institutions face the persistent challenge of identifying struggling students before they fall too far behind. Traditional approaches often rely on mid-term or final assessments, at which point intervention may be too late to significantly impact outcomes. The core business objective of this project is to predict student academic outcomes early in their academic journey, enabling timely and targeted intervention for those identified as likely to underperform.</w:t>
      </w:r>
    </w:p>
    <w:p w14:paraId="2EED6244" w14:textId="77777777" w:rsidR="002C376F" w:rsidRPr="002C376F" w:rsidRDefault="002C376F" w:rsidP="002C376F">
      <w:pPr>
        <w:rPr>
          <w:rFonts w:ascii="Times New Roman" w:hAnsi="Times New Roman" w:cs="Times New Roman"/>
          <w:b/>
          <w:bCs/>
          <w:sz w:val="20"/>
          <w:szCs w:val="20"/>
        </w:rPr>
      </w:pPr>
      <w:bookmarkStart w:id="8" w:name="_Toc196757479"/>
      <w:r w:rsidRPr="002C376F">
        <w:rPr>
          <w:rFonts w:ascii="Times New Roman" w:hAnsi="Times New Roman" w:cs="Times New Roman"/>
          <w:b/>
          <w:bCs/>
          <w:sz w:val="20"/>
          <w:szCs w:val="20"/>
        </w:rPr>
        <w:t>Key Business Objectives</w:t>
      </w:r>
      <w:bookmarkEnd w:id="8"/>
    </w:p>
    <w:p w14:paraId="63DFA630" w14:textId="77777777" w:rsidR="002C376F" w:rsidRPr="002C376F" w:rsidRDefault="002C376F" w:rsidP="002C376F">
      <w:pPr>
        <w:numPr>
          <w:ilvl w:val="0"/>
          <w:numId w:val="1"/>
        </w:numPr>
        <w:rPr>
          <w:rFonts w:ascii="Times New Roman" w:hAnsi="Times New Roman" w:cs="Times New Roman"/>
          <w:sz w:val="20"/>
          <w:szCs w:val="20"/>
        </w:rPr>
      </w:pPr>
      <w:r w:rsidRPr="002C376F">
        <w:rPr>
          <w:rFonts w:ascii="Times New Roman" w:hAnsi="Times New Roman" w:cs="Times New Roman"/>
          <w:b/>
          <w:bCs/>
          <w:sz w:val="20"/>
          <w:szCs w:val="20"/>
        </w:rPr>
        <w:t>Early Identification:</w:t>
      </w:r>
      <w:r w:rsidRPr="002C376F">
        <w:rPr>
          <w:rFonts w:ascii="Times New Roman" w:hAnsi="Times New Roman" w:cs="Times New Roman"/>
          <w:sz w:val="20"/>
          <w:szCs w:val="20"/>
        </w:rPr>
        <w:t xml:space="preserve"> Predict which students are likely to perform poorly (class 3) with high recall, ensuring minimal false negatives that would leave struggling students without support.</w:t>
      </w:r>
    </w:p>
    <w:p w14:paraId="15F77753" w14:textId="77777777" w:rsidR="002C376F" w:rsidRPr="002C376F" w:rsidRDefault="002C376F" w:rsidP="002C376F">
      <w:pPr>
        <w:numPr>
          <w:ilvl w:val="0"/>
          <w:numId w:val="1"/>
        </w:numPr>
        <w:rPr>
          <w:rFonts w:ascii="Times New Roman" w:hAnsi="Times New Roman" w:cs="Times New Roman"/>
          <w:sz w:val="20"/>
          <w:szCs w:val="20"/>
        </w:rPr>
      </w:pPr>
      <w:r w:rsidRPr="002C376F">
        <w:rPr>
          <w:rFonts w:ascii="Times New Roman" w:hAnsi="Times New Roman" w:cs="Times New Roman"/>
          <w:b/>
          <w:bCs/>
          <w:sz w:val="20"/>
          <w:szCs w:val="20"/>
        </w:rPr>
        <w:t>Resource Optimization:</w:t>
      </w:r>
      <w:r w:rsidRPr="002C376F">
        <w:rPr>
          <w:rFonts w:ascii="Times New Roman" w:hAnsi="Times New Roman" w:cs="Times New Roman"/>
          <w:sz w:val="20"/>
          <w:szCs w:val="20"/>
        </w:rPr>
        <w:t xml:space="preserve"> Enable precise allocation of limited academic support resources to students with the greatest need.</w:t>
      </w:r>
    </w:p>
    <w:p w14:paraId="51A9769B" w14:textId="77777777" w:rsidR="002C376F" w:rsidRPr="002C376F" w:rsidRDefault="002C376F" w:rsidP="002C376F">
      <w:pPr>
        <w:numPr>
          <w:ilvl w:val="0"/>
          <w:numId w:val="1"/>
        </w:numPr>
        <w:rPr>
          <w:rFonts w:ascii="Times New Roman" w:hAnsi="Times New Roman" w:cs="Times New Roman"/>
          <w:sz w:val="20"/>
          <w:szCs w:val="20"/>
        </w:rPr>
      </w:pPr>
      <w:r w:rsidRPr="002C376F">
        <w:rPr>
          <w:rFonts w:ascii="Times New Roman" w:hAnsi="Times New Roman" w:cs="Times New Roman"/>
          <w:b/>
          <w:bCs/>
          <w:sz w:val="20"/>
          <w:szCs w:val="20"/>
        </w:rPr>
        <w:t>Retention Improvement:</w:t>
      </w:r>
      <w:r w:rsidRPr="002C376F">
        <w:rPr>
          <w:rFonts w:ascii="Times New Roman" w:hAnsi="Times New Roman" w:cs="Times New Roman"/>
          <w:sz w:val="20"/>
          <w:szCs w:val="20"/>
        </w:rPr>
        <w:t xml:space="preserve"> Address a major driver of student attrition by providing timely support to at-risk students.</w:t>
      </w:r>
    </w:p>
    <w:p w14:paraId="6D37EEC6" w14:textId="77777777" w:rsidR="002C376F" w:rsidRPr="002C376F" w:rsidRDefault="002C376F" w:rsidP="002C376F">
      <w:pPr>
        <w:numPr>
          <w:ilvl w:val="0"/>
          <w:numId w:val="1"/>
        </w:numPr>
        <w:rPr>
          <w:rFonts w:ascii="Times New Roman" w:hAnsi="Times New Roman" w:cs="Times New Roman"/>
          <w:sz w:val="20"/>
          <w:szCs w:val="20"/>
        </w:rPr>
      </w:pPr>
      <w:r w:rsidRPr="002C376F">
        <w:rPr>
          <w:rFonts w:ascii="Times New Roman" w:hAnsi="Times New Roman" w:cs="Times New Roman"/>
          <w:b/>
          <w:bCs/>
          <w:sz w:val="20"/>
          <w:szCs w:val="20"/>
        </w:rPr>
        <w:t>Graduation Rate Enhancement:</w:t>
      </w:r>
      <w:r w:rsidRPr="002C376F">
        <w:rPr>
          <w:rFonts w:ascii="Times New Roman" w:hAnsi="Times New Roman" w:cs="Times New Roman"/>
          <w:sz w:val="20"/>
          <w:szCs w:val="20"/>
        </w:rPr>
        <w:t xml:space="preserve"> Contribute to higher completion rates by preventing academic failure through early intervention.</w:t>
      </w:r>
    </w:p>
    <w:p w14:paraId="15D0134D" w14:textId="38030884" w:rsidR="002C376F" w:rsidRPr="002C376F" w:rsidRDefault="002C376F" w:rsidP="002C376F">
      <w:pPr>
        <w:numPr>
          <w:ilvl w:val="0"/>
          <w:numId w:val="1"/>
        </w:numPr>
        <w:rPr>
          <w:rFonts w:ascii="Times New Roman" w:hAnsi="Times New Roman" w:cs="Times New Roman"/>
          <w:sz w:val="20"/>
          <w:szCs w:val="20"/>
        </w:rPr>
      </w:pPr>
      <w:r w:rsidRPr="002C376F">
        <w:rPr>
          <w:rFonts w:ascii="Times New Roman" w:hAnsi="Times New Roman" w:cs="Times New Roman"/>
          <w:b/>
          <w:bCs/>
          <w:sz w:val="20"/>
          <w:szCs w:val="20"/>
        </w:rPr>
        <w:t>Reputation Management:</w:t>
      </w:r>
      <w:r w:rsidRPr="002C376F">
        <w:rPr>
          <w:rFonts w:ascii="Times New Roman" w:hAnsi="Times New Roman" w:cs="Times New Roman"/>
          <w:sz w:val="20"/>
          <w:szCs w:val="20"/>
        </w:rPr>
        <w:t xml:space="preserve"> Support the institution's commitment to student success, enhancing its reputation as a student-</w:t>
      </w:r>
      <w:r w:rsidR="00DF6628" w:rsidRPr="00DF6628">
        <w:rPr>
          <w:rFonts w:ascii="Times New Roman" w:hAnsi="Times New Roman" w:cs="Times New Roman"/>
          <w:sz w:val="20"/>
          <w:szCs w:val="20"/>
        </w:rPr>
        <w:t>centred</w:t>
      </w:r>
      <w:r w:rsidRPr="002C376F">
        <w:rPr>
          <w:rFonts w:ascii="Times New Roman" w:hAnsi="Times New Roman" w:cs="Times New Roman"/>
          <w:sz w:val="20"/>
          <w:szCs w:val="20"/>
        </w:rPr>
        <w:t xml:space="preserve"> organization.</w:t>
      </w:r>
    </w:p>
    <w:p w14:paraId="6A811DB4" w14:textId="77777777" w:rsidR="002C376F" w:rsidRPr="002C376F" w:rsidRDefault="002C376F" w:rsidP="002C376F">
      <w:pPr>
        <w:numPr>
          <w:ilvl w:val="0"/>
          <w:numId w:val="1"/>
        </w:numPr>
        <w:rPr>
          <w:rFonts w:ascii="Times New Roman" w:hAnsi="Times New Roman" w:cs="Times New Roman"/>
          <w:sz w:val="20"/>
          <w:szCs w:val="20"/>
        </w:rPr>
      </w:pPr>
      <w:r w:rsidRPr="002C376F">
        <w:rPr>
          <w:rFonts w:ascii="Times New Roman" w:hAnsi="Times New Roman" w:cs="Times New Roman"/>
          <w:b/>
          <w:bCs/>
          <w:sz w:val="20"/>
          <w:szCs w:val="20"/>
        </w:rPr>
        <w:t>Financial Stability:</w:t>
      </w:r>
      <w:r w:rsidRPr="002C376F">
        <w:rPr>
          <w:rFonts w:ascii="Times New Roman" w:hAnsi="Times New Roman" w:cs="Times New Roman"/>
          <w:sz w:val="20"/>
          <w:szCs w:val="20"/>
        </w:rPr>
        <w:t xml:space="preserve"> Reduce revenue loss associated with student dropouts due to academic difficulties.</w:t>
      </w:r>
    </w:p>
    <w:p w14:paraId="765D6D16" w14:textId="77777777" w:rsidR="002C376F" w:rsidRPr="00DF6628" w:rsidRDefault="002C376F" w:rsidP="002C376F">
      <w:pPr>
        <w:pStyle w:val="Heading2"/>
        <w:rPr>
          <w:rFonts w:ascii="Times New Roman" w:hAnsi="Times New Roman" w:cs="Times New Roman"/>
          <w:sz w:val="28"/>
          <w:szCs w:val="28"/>
        </w:rPr>
      </w:pPr>
      <w:bookmarkStart w:id="9" w:name="_Toc196757480"/>
      <w:bookmarkStart w:id="10" w:name="_Toc196758554"/>
      <w:bookmarkStart w:id="11" w:name="_Toc196758667"/>
      <w:r w:rsidRPr="00DF6628">
        <w:rPr>
          <w:rFonts w:ascii="Times New Roman" w:hAnsi="Times New Roman" w:cs="Times New Roman"/>
          <w:sz w:val="28"/>
          <w:szCs w:val="28"/>
        </w:rPr>
        <w:t>Key Performance Indicators (KPIs)</w:t>
      </w:r>
      <w:bookmarkEnd w:id="9"/>
      <w:bookmarkEnd w:id="10"/>
      <w:bookmarkEnd w:id="11"/>
    </w:p>
    <w:p w14:paraId="792ED801" w14:textId="77777777" w:rsidR="002C376F" w:rsidRPr="002C376F" w:rsidRDefault="002C376F" w:rsidP="002C376F">
      <w:pPr>
        <w:rPr>
          <w:rFonts w:ascii="Times New Roman" w:hAnsi="Times New Roman" w:cs="Times New Roman"/>
          <w:sz w:val="20"/>
          <w:szCs w:val="20"/>
        </w:rPr>
      </w:pPr>
      <w:bookmarkStart w:id="12" w:name="_Toc196757481"/>
      <w:r w:rsidRPr="002C376F">
        <w:rPr>
          <w:rFonts w:ascii="Times New Roman" w:hAnsi="Times New Roman" w:cs="Times New Roman"/>
          <w:sz w:val="20"/>
          <w:szCs w:val="20"/>
        </w:rPr>
        <w:t>In this project, recall was selected as the most important evaluation metric because the primary business goal is to identify as many poor-performing students as possible for early intervention.</w:t>
      </w:r>
      <w:r w:rsidRPr="002C376F">
        <w:rPr>
          <w:rFonts w:ascii="Times New Roman" w:hAnsi="Times New Roman" w:cs="Times New Roman"/>
          <w:sz w:val="20"/>
          <w:szCs w:val="20"/>
        </w:rPr>
        <w:br/>
        <w:t>High recall ensures that students at risk are not overlooked, minimizing false negatives.</w:t>
      </w:r>
      <w:r w:rsidRPr="002C376F">
        <w:rPr>
          <w:rFonts w:ascii="Times New Roman" w:hAnsi="Times New Roman" w:cs="Times New Roman"/>
          <w:sz w:val="20"/>
          <w:szCs w:val="20"/>
        </w:rPr>
        <w:br/>
        <w:t>Missing a poor performer could mean failing to provide critical support, leading to academic failure and reduced retention rates.</w:t>
      </w:r>
      <w:r w:rsidRPr="002C376F">
        <w:rPr>
          <w:rFonts w:ascii="Times New Roman" w:hAnsi="Times New Roman" w:cs="Times New Roman"/>
          <w:sz w:val="20"/>
          <w:szCs w:val="20"/>
        </w:rPr>
        <w:br/>
        <w:t>Thus, maximizing recall directly supports the institution’s objective of improving student outcomes and enabling proactive, data-driven academic support strategies.</w:t>
      </w:r>
      <w:bookmarkEnd w:id="12"/>
    </w:p>
    <w:p w14:paraId="152197AD" w14:textId="77777777" w:rsidR="002C376F" w:rsidRPr="002C376F" w:rsidRDefault="002C376F" w:rsidP="002C376F">
      <w:pPr>
        <w:rPr>
          <w:rFonts w:ascii="Times New Roman" w:hAnsi="Times New Roman" w:cs="Times New Roman"/>
          <w:b/>
          <w:bCs/>
          <w:sz w:val="20"/>
          <w:szCs w:val="20"/>
        </w:rPr>
      </w:pPr>
    </w:p>
    <w:p w14:paraId="44C47E52" w14:textId="77777777" w:rsidR="002C376F" w:rsidRPr="002C376F" w:rsidRDefault="002C376F" w:rsidP="002C376F">
      <w:pPr>
        <w:rPr>
          <w:rFonts w:ascii="Times New Roman" w:hAnsi="Times New Roman" w:cs="Times New Roman"/>
          <w:b/>
          <w:bCs/>
          <w:sz w:val="20"/>
          <w:szCs w:val="20"/>
        </w:rPr>
      </w:pPr>
    </w:p>
    <w:p w14:paraId="412EEBA7" w14:textId="77777777" w:rsidR="002C376F" w:rsidRPr="00DF6628" w:rsidRDefault="002C376F" w:rsidP="002C376F">
      <w:pPr>
        <w:pStyle w:val="Heading2"/>
        <w:rPr>
          <w:rFonts w:ascii="Times New Roman" w:hAnsi="Times New Roman" w:cs="Times New Roman"/>
          <w:sz w:val="28"/>
          <w:szCs w:val="28"/>
        </w:rPr>
      </w:pPr>
      <w:bookmarkStart w:id="13" w:name="_Toc196757482"/>
      <w:bookmarkStart w:id="14" w:name="_Toc196758555"/>
      <w:bookmarkStart w:id="15" w:name="_Toc196758668"/>
      <w:r w:rsidRPr="00DF6628">
        <w:rPr>
          <w:rFonts w:ascii="Times New Roman" w:hAnsi="Times New Roman" w:cs="Times New Roman"/>
          <w:sz w:val="28"/>
          <w:szCs w:val="28"/>
        </w:rPr>
        <w:t>Stakeholder Considerations</w:t>
      </w:r>
      <w:bookmarkEnd w:id="13"/>
      <w:bookmarkEnd w:id="14"/>
      <w:bookmarkEnd w:id="15"/>
    </w:p>
    <w:p w14:paraId="401333AB"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The predictive model serves multiple stakeholders within the educational ecosystem:</w:t>
      </w:r>
    </w:p>
    <w:p w14:paraId="3BB20455" w14:textId="77777777" w:rsidR="002C376F" w:rsidRPr="002C376F" w:rsidRDefault="002C376F" w:rsidP="002C376F">
      <w:pPr>
        <w:numPr>
          <w:ilvl w:val="0"/>
          <w:numId w:val="2"/>
        </w:numPr>
        <w:rPr>
          <w:rFonts w:ascii="Times New Roman" w:hAnsi="Times New Roman" w:cs="Times New Roman"/>
          <w:sz w:val="20"/>
          <w:szCs w:val="20"/>
        </w:rPr>
      </w:pPr>
      <w:r w:rsidRPr="002C376F">
        <w:rPr>
          <w:rFonts w:ascii="Times New Roman" w:hAnsi="Times New Roman" w:cs="Times New Roman"/>
          <w:b/>
          <w:bCs/>
          <w:sz w:val="20"/>
          <w:szCs w:val="20"/>
        </w:rPr>
        <w:t>Academic Advisors:</w:t>
      </w:r>
      <w:r w:rsidRPr="002C376F">
        <w:rPr>
          <w:rFonts w:ascii="Times New Roman" w:hAnsi="Times New Roman" w:cs="Times New Roman"/>
          <w:sz w:val="20"/>
          <w:szCs w:val="20"/>
        </w:rPr>
        <w:t xml:space="preserve"> Need actionable insights to guide student support efforts.</w:t>
      </w:r>
    </w:p>
    <w:p w14:paraId="375D0938" w14:textId="77777777" w:rsidR="002C376F" w:rsidRPr="002C376F" w:rsidRDefault="002C376F" w:rsidP="002C376F">
      <w:pPr>
        <w:numPr>
          <w:ilvl w:val="0"/>
          <w:numId w:val="2"/>
        </w:numPr>
        <w:rPr>
          <w:rFonts w:ascii="Times New Roman" w:hAnsi="Times New Roman" w:cs="Times New Roman"/>
          <w:sz w:val="20"/>
          <w:szCs w:val="20"/>
        </w:rPr>
      </w:pPr>
      <w:r w:rsidRPr="002C376F">
        <w:rPr>
          <w:rFonts w:ascii="Times New Roman" w:hAnsi="Times New Roman" w:cs="Times New Roman"/>
          <w:b/>
          <w:bCs/>
          <w:sz w:val="20"/>
          <w:szCs w:val="20"/>
        </w:rPr>
        <w:t>Faculty:</w:t>
      </w:r>
      <w:r w:rsidRPr="002C376F">
        <w:rPr>
          <w:rFonts w:ascii="Times New Roman" w:hAnsi="Times New Roman" w:cs="Times New Roman"/>
          <w:sz w:val="20"/>
          <w:szCs w:val="20"/>
        </w:rPr>
        <w:t xml:space="preserve"> Benefit from early awareness of at-risk students in their courses.</w:t>
      </w:r>
    </w:p>
    <w:p w14:paraId="0737891B" w14:textId="77777777" w:rsidR="002C376F" w:rsidRPr="002C376F" w:rsidRDefault="002C376F" w:rsidP="002C376F">
      <w:pPr>
        <w:numPr>
          <w:ilvl w:val="0"/>
          <w:numId w:val="2"/>
        </w:numPr>
        <w:rPr>
          <w:rFonts w:ascii="Times New Roman" w:hAnsi="Times New Roman" w:cs="Times New Roman"/>
          <w:sz w:val="20"/>
          <w:szCs w:val="20"/>
        </w:rPr>
      </w:pPr>
      <w:r w:rsidRPr="002C376F">
        <w:rPr>
          <w:rFonts w:ascii="Times New Roman" w:hAnsi="Times New Roman" w:cs="Times New Roman"/>
          <w:b/>
          <w:bCs/>
          <w:sz w:val="20"/>
          <w:szCs w:val="20"/>
        </w:rPr>
        <w:t>Administration:</w:t>
      </w:r>
      <w:r w:rsidRPr="002C376F">
        <w:rPr>
          <w:rFonts w:ascii="Times New Roman" w:hAnsi="Times New Roman" w:cs="Times New Roman"/>
          <w:sz w:val="20"/>
          <w:szCs w:val="20"/>
        </w:rPr>
        <w:t xml:space="preserve"> Require aggregate insights for resource allocation and policy decisions.</w:t>
      </w:r>
    </w:p>
    <w:p w14:paraId="78938987" w14:textId="77777777" w:rsidR="002C376F" w:rsidRPr="002C376F" w:rsidRDefault="002C376F" w:rsidP="002C376F">
      <w:pPr>
        <w:numPr>
          <w:ilvl w:val="0"/>
          <w:numId w:val="2"/>
        </w:numPr>
        <w:rPr>
          <w:rFonts w:ascii="Times New Roman" w:hAnsi="Times New Roman" w:cs="Times New Roman"/>
          <w:sz w:val="20"/>
          <w:szCs w:val="20"/>
        </w:rPr>
      </w:pPr>
      <w:r w:rsidRPr="002C376F">
        <w:rPr>
          <w:rFonts w:ascii="Times New Roman" w:hAnsi="Times New Roman" w:cs="Times New Roman"/>
          <w:b/>
          <w:bCs/>
          <w:sz w:val="20"/>
          <w:szCs w:val="20"/>
        </w:rPr>
        <w:t>Students:</w:t>
      </w:r>
      <w:r w:rsidRPr="002C376F">
        <w:rPr>
          <w:rFonts w:ascii="Times New Roman" w:hAnsi="Times New Roman" w:cs="Times New Roman"/>
          <w:sz w:val="20"/>
          <w:szCs w:val="20"/>
        </w:rPr>
        <w:t xml:space="preserve"> Ultimate beneficiaries through timely, targeted support services.</w:t>
      </w:r>
    </w:p>
    <w:p w14:paraId="4F0FED23"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Success in this project directly translates to improved student outcomes, enhanced institutional effectiveness, and better utilization of academic support resources.</w:t>
      </w:r>
    </w:p>
    <w:p w14:paraId="789D0CBF" w14:textId="77777777" w:rsidR="00DF6628" w:rsidRDefault="002C376F" w:rsidP="002C376F">
      <w:pPr>
        <w:pStyle w:val="Heading1"/>
        <w:rPr>
          <w:rFonts w:ascii="Times New Roman" w:hAnsi="Times New Roman" w:cs="Times New Roman"/>
          <w:sz w:val="20"/>
          <w:szCs w:val="20"/>
        </w:rPr>
      </w:pPr>
      <w:r w:rsidRPr="00DF6628">
        <w:rPr>
          <w:rFonts w:ascii="Times New Roman" w:hAnsi="Times New Roman" w:cs="Times New Roman"/>
          <w:sz w:val="20"/>
          <w:szCs w:val="20"/>
        </w:rPr>
        <w:lastRenderedPageBreak/>
        <w:t xml:space="preserve"> </w:t>
      </w:r>
      <w:bookmarkStart w:id="16" w:name="_Toc196757483"/>
      <w:bookmarkStart w:id="17" w:name="_Toc196758556"/>
      <w:bookmarkStart w:id="18" w:name="_Toc196758669"/>
    </w:p>
    <w:p w14:paraId="3109438A" w14:textId="566EED93" w:rsidR="002C376F" w:rsidRPr="00DF6628" w:rsidRDefault="002C376F" w:rsidP="002C376F">
      <w:pPr>
        <w:pStyle w:val="Heading1"/>
        <w:rPr>
          <w:rFonts w:ascii="Times New Roman" w:hAnsi="Times New Roman" w:cs="Times New Roman"/>
          <w:sz w:val="28"/>
          <w:szCs w:val="28"/>
        </w:rPr>
      </w:pPr>
      <w:r w:rsidRPr="00DF6628">
        <w:rPr>
          <w:rFonts w:ascii="Times New Roman" w:hAnsi="Times New Roman" w:cs="Times New Roman"/>
          <w:sz w:val="28"/>
          <w:szCs w:val="28"/>
        </w:rPr>
        <w:t>Data Understanding and Preparation</w:t>
      </w:r>
      <w:bookmarkEnd w:id="16"/>
      <w:bookmarkEnd w:id="17"/>
      <w:bookmarkEnd w:id="18"/>
    </w:p>
    <w:p w14:paraId="4B70C738"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 </w:t>
      </w:r>
      <w:bookmarkStart w:id="19" w:name="_Toc196757484"/>
      <w:r w:rsidRPr="002C376F">
        <w:rPr>
          <w:rFonts w:ascii="Times New Roman" w:hAnsi="Times New Roman" w:cs="Times New Roman"/>
          <w:sz w:val="20"/>
          <w:szCs w:val="20"/>
        </w:rPr>
        <w:t>Comprehensive Data Overview</w:t>
      </w:r>
      <w:bookmarkEnd w:id="19"/>
    </w:p>
    <w:p w14:paraId="40979120" w14:textId="71BDB706" w:rsidR="002C376F" w:rsidRPr="002C376F" w:rsidRDefault="002C376F" w:rsidP="002C376F">
      <w:pPr>
        <w:rPr>
          <w:rFonts w:ascii="Times New Roman" w:hAnsi="Times New Roman" w:cs="Times New Roman"/>
          <w:sz w:val="20"/>
          <w:szCs w:val="20"/>
        </w:rPr>
      </w:pPr>
      <w:bookmarkStart w:id="20" w:name="_Toc196757485"/>
      <w:r w:rsidRPr="002C376F">
        <w:rPr>
          <w:rFonts w:ascii="Times New Roman" w:hAnsi="Times New Roman" w:cs="Times New Roman"/>
          <w:sz w:val="20"/>
          <w:szCs w:val="20"/>
        </w:rPr>
        <w:t xml:space="preserve">Our predictive </w:t>
      </w:r>
      <w:r w:rsidR="00DF6628" w:rsidRPr="00DF6628">
        <w:rPr>
          <w:rFonts w:ascii="Times New Roman" w:hAnsi="Times New Roman" w:cs="Times New Roman"/>
          <w:sz w:val="20"/>
          <w:szCs w:val="20"/>
        </w:rPr>
        <w:t>modelling</w:t>
      </w:r>
      <w:r w:rsidRPr="002C376F">
        <w:rPr>
          <w:rFonts w:ascii="Times New Roman" w:hAnsi="Times New Roman" w:cs="Times New Roman"/>
          <w:sz w:val="20"/>
          <w:szCs w:val="20"/>
        </w:rPr>
        <w:t xml:space="preserve"> initiative leveraged a rich, multidimensional dataset comprising detailed records for 989 students.</w:t>
      </w:r>
      <w:r w:rsidRPr="002C376F">
        <w:rPr>
          <w:rFonts w:ascii="Times New Roman" w:hAnsi="Times New Roman" w:cs="Times New Roman"/>
          <w:sz w:val="20"/>
          <w:szCs w:val="20"/>
        </w:rPr>
        <w:br/>
        <w:t xml:space="preserve">Each record captured multiple aspects of a student's academic journey, </w:t>
      </w:r>
      <w:proofErr w:type="spellStart"/>
      <w:r w:rsidRPr="002C376F">
        <w:rPr>
          <w:rFonts w:ascii="Times New Roman" w:hAnsi="Times New Roman" w:cs="Times New Roman"/>
          <w:sz w:val="20"/>
          <w:szCs w:val="20"/>
        </w:rPr>
        <w:t>behaviors</w:t>
      </w:r>
      <w:proofErr w:type="spellEnd"/>
      <w:r w:rsidRPr="002C376F">
        <w:rPr>
          <w:rFonts w:ascii="Times New Roman" w:hAnsi="Times New Roman" w:cs="Times New Roman"/>
          <w:sz w:val="20"/>
          <w:szCs w:val="20"/>
        </w:rPr>
        <w:t>, and external influences, providing a holistic foundation for nuanced and actionable predictions.</w:t>
      </w:r>
      <w:bookmarkEnd w:id="20"/>
    </w:p>
    <w:p w14:paraId="11A7540A" w14:textId="77777777" w:rsidR="002C376F" w:rsidRPr="002C376F" w:rsidRDefault="002C376F" w:rsidP="002C376F">
      <w:pPr>
        <w:rPr>
          <w:rFonts w:ascii="Times New Roman" w:hAnsi="Times New Roman" w:cs="Times New Roman"/>
          <w:sz w:val="20"/>
          <w:szCs w:val="20"/>
        </w:rPr>
      </w:pPr>
      <w:bookmarkStart w:id="21" w:name="_Toc196757486"/>
      <w:r w:rsidRPr="002C376F">
        <w:rPr>
          <w:rFonts w:ascii="Times New Roman" w:hAnsi="Times New Roman" w:cs="Times New Roman"/>
          <w:sz w:val="20"/>
          <w:szCs w:val="20"/>
        </w:rPr>
        <w:t>The 29 diverse features in the dataset spanned across the following key dimensions:</w:t>
      </w:r>
      <w:bookmarkEnd w:id="21"/>
    </w:p>
    <w:p w14:paraId="5B4FCE2F" w14:textId="77777777" w:rsidR="002C376F" w:rsidRPr="002C376F" w:rsidRDefault="002C376F" w:rsidP="002C376F">
      <w:pPr>
        <w:numPr>
          <w:ilvl w:val="0"/>
          <w:numId w:val="20"/>
        </w:numPr>
        <w:rPr>
          <w:rFonts w:ascii="Times New Roman" w:hAnsi="Times New Roman" w:cs="Times New Roman"/>
          <w:sz w:val="20"/>
          <w:szCs w:val="20"/>
        </w:rPr>
      </w:pPr>
      <w:bookmarkStart w:id="22" w:name="_Toc196757487"/>
      <w:r w:rsidRPr="002C376F">
        <w:rPr>
          <w:rFonts w:ascii="Times New Roman" w:hAnsi="Times New Roman" w:cs="Times New Roman"/>
          <w:sz w:val="20"/>
          <w:szCs w:val="20"/>
        </w:rPr>
        <w:t>Academic Metrics:</w:t>
      </w:r>
      <w:r w:rsidRPr="002C376F">
        <w:rPr>
          <w:rFonts w:ascii="Times New Roman" w:hAnsi="Times New Roman" w:cs="Times New Roman"/>
          <w:sz w:val="20"/>
          <w:szCs w:val="20"/>
        </w:rPr>
        <w:br/>
        <w:t>Features such as current GPA, total study hours, attendance rates, assignment completion rates, and previous semester performance provided direct indicators of academic engagement and success.</w:t>
      </w:r>
      <w:bookmarkEnd w:id="22"/>
    </w:p>
    <w:p w14:paraId="1FA5D703" w14:textId="6CEC793E" w:rsidR="002C376F" w:rsidRPr="002C376F" w:rsidRDefault="00DF6628" w:rsidP="002C376F">
      <w:pPr>
        <w:numPr>
          <w:ilvl w:val="0"/>
          <w:numId w:val="20"/>
        </w:numPr>
        <w:rPr>
          <w:rFonts w:ascii="Times New Roman" w:hAnsi="Times New Roman" w:cs="Times New Roman"/>
          <w:sz w:val="20"/>
          <w:szCs w:val="20"/>
        </w:rPr>
      </w:pPr>
      <w:bookmarkStart w:id="23" w:name="_Toc196757488"/>
      <w:r w:rsidRPr="00DF6628">
        <w:rPr>
          <w:rFonts w:ascii="Times New Roman" w:hAnsi="Times New Roman" w:cs="Times New Roman"/>
          <w:sz w:val="20"/>
          <w:szCs w:val="20"/>
        </w:rPr>
        <w:t>Behavioural</w:t>
      </w:r>
      <w:r w:rsidR="002C376F" w:rsidRPr="002C376F">
        <w:rPr>
          <w:rFonts w:ascii="Times New Roman" w:hAnsi="Times New Roman" w:cs="Times New Roman"/>
          <w:sz w:val="20"/>
          <w:szCs w:val="20"/>
        </w:rPr>
        <w:t xml:space="preserve"> Indicators:</w:t>
      </w:r>
      <w:r w:rsidR="002C376F" w:rsidRPr="002C376F">
        <w:rPr>
          <w:rFonts w:ascii="Times New Roman" w:hAnsi="Times New Roman" w:cs="Times New Roman"/>
          <w:sz w:val="20"/>
          <w:szCs w:val="20"/>
        </w:rPr>
        <w:br/>
        <w:t xml:space="preserve">Variables like study session frequency, teacher consultation frequency, and participation in academic enrichment activities captured proactive student </w:t>
      </w:r>
      <w:proofErr w:type="spellStart"/>
      <w:r w:rsidR="002C376F" w:rsidRPr="002C376F">
        <w:rPr>
          <w:rFonts w:ascii="Times New Roman" w:hAnsi="Times New Roman" w:cs="Times New Roman"/>
          <w:sz w:val="20"/>
          <w:szCs w:val="20"/>
        </w:rPr>
        <w:t>behaviors</w:t>
      </w:r>
      <w:proofErr w:type="spellEnd"/>
      <w:r w:rsidR="002C376F" w:rsidRPr="002C376F">
        <w:rPr>
          <w:rFonts w:ascii="Times New Roman" w:hAnsi="Times New Roman" w:cs="Times New Roman"/>
          <w:sz w:val="20"/>
          <w:szCs w:val="20"/>
        </w:rPr>
        <w:t xml:space="preserve"> beyond classroom performance.</w:t>
      </w:r>
      <w:bookmarkEnd w:id="23"/>
    </w:p>
    <w:p w14:paraId="3836642F" w14:textId="77777777" w:rsidR="002C376F" w:rsidRPr="002C376F" w:rsidRDefault="002C376F" w:rsidP="002C376F">
      <w:pPr>
        <w:numPr>
          <w:ilvl w:val="0"/>
          <w:numId w:val="20"/>
        </w:numPr>
        <w:rPr>
          <w:rFonts w:ascii="Times New Roman" w:hAnsi="Times New Roman" w:cs="Times New Roman"/>
          <w:sz w:val="20"/>
          <w:szCs w:val="20"/>
        </w:rPr>
      </w:pPr>
      <w:bookmarkStart w:id="24" w:name="_Toc196757489"/>
      <w:r w:rsidRPr="002C376F">
        <w:rPr>
          <w:rFonts w:ascii="Times New Roman" w:hAnsi="Times New Roman" w:cs="Times New Roman"/>
          <w:sz w:val="20"/>
          <w:szCs w:val="20"/>
        </w:rPr>
        <w:t>Health and Wellbeing:</w:t>
      </w:r>
      <w:r w:rsidRPr="002C376F">
        <w:rPr>
          <w:rFonts w:ascii="Times New Roman" w:hAnsi="Times New Roman" w:cs="Times New Roman"/>
          <w:sz w:val="20"/>
          <w:szCs w:val="20"/>
        </w:rPr>
        <w:br/>
        <w:t>Self-reported measures including health issue severity, mental health indicators, and stress levels acknowledged the critical impact of personal wellbeing on academic outcomes.</w:t>
      </w:r>
      <w:bookmarkEnd w:id="24"/>
    </w:p>
    <w:p w14:paraId="19AE2D9A" w14:textId="77777777" w:rsidR="002C376F" w:rsidRPr="002C376F" w:rsidRDefault="002C376F" w:rsidP="002C376F">
      <w:pPr>
        <w:numPr>
          <w:ilvl w:val="0"/>
          <w:numId w:val="20"/>
        </w:numPr>
        <w:rPr>
          <w:rFonts w:ascii="Times New Roman" w:hAnsi="Times New Roman" w:cs="Times New Roman"/>
          <w:sz w:val="20"/>
          <w:szCs w:val="20"/>
        </w:rPr>
      </w:pPr>
      <w:bookmarkStart w:id="25" w:name="_Toc196757490"/>
      <w:r w:rsidRPr="002C376F">
        <w:rPr>
          <w:rFonts w:ascii="Times New Roman" w:hAnsi="Times New Roman" w:cs="Times New Roman"/>
          <w:sz w:val="20"/>
          <w:szCs w:val="20"/>
        </w:rPr>
        <w:t>Socioeconomic Factors:</w:t>
      </w:r>
      <w:r w:rsidRPr="002C376F">
        <w:rPr>
          <w:rFonts w:ascii="Times New Roman" w:hAnsi="Times New Roman" w:cs="Times New Roman"/>
          <w:sz w:val="20"/>
          <w:szCs w:val="20"/>
        </w:rPr>
        <w:br/>
        <w:t>Attributes such as family income level, social risk factors, and financial aid status reflected the broader environmental pressures students might face.</w:t>
      </w:r>
      <w:bookmarkEnd w:id="25"/>
    </w:p>
    <w:p w14:paraId="4A182E35" w14:textId="77777777" w:rsidR="002C376F" w:rsidRPr="002C376F" w:rsidRDefault="002C376F" w:rsidP="002C376F">
      <w:pPr>
        <w:numPr>
          <w:ilvl w:val="0"/>
          <w:numId w:val="20"/>
        </w:numPr>
        <w:rPr>
          <w:rFonts w:ascii="Times New Roman" w:hAnsi="Times New Roman" w:cs="Times New Roman"/>
          <w:sz w:val="20"/>
          <w:szCs w:val="20"/>
        </w:rPr>
      </w:pPr>
      <w:bookmarkStart w:id="26" w:name="_Toc196757491"/>
      <w:r w:rsidRPr="002C376F">
        <w:rPr>
          <w:rFonts w:ascii="Times New Roman" w:hAnsi="Times New Roman" w:cs="Times New Roman"/>
          <w:sz w:val="20"/>
          <w:szCs w:val="20"/>
        </w:rPr>
        <w:t>Skill Proficiency:</w:t>
      </w:r>
      <w:r w:rsidRPr="002C376F">
        <w:rPr>
          <w:rFonts w:ascii="Times New Roman" w:hAnsi="Times New Roman" w:cs="Times New Roman"/>
          <w:sz w:val="20"/>
          <w:szCs w:val="20"/>
        </w:rPr>
        <w:br/>
        <w:t>Metrics such as English language proficiency, technical skill assessments, and skills development hours gauged students' academic preparedness and employability prospects.</w:t>
      </w:r>
      <w:bookmarkEnd w:id="26"/>
    </w:p>
    <w:p w14:paraId="1CB1891D" w14:textId="77777777" w:rsidR="002C376F" w:rsidRPr="002C376F" w:rsidRDefault="002C376F" w:rsidP="002C376F">
      <w:pPr>
        <w:numPr>
          <w:ilvl w:val="0"/>
          <w:numId w:val="20"/>
        </w:numPr>
        <w:rPr>
          <w:rFonts w:ascii="Times New Roman" w:hAnsi="Times New Roman" w:cs="Times New Roman"/>
          <w:sz w:val="20"/>
          <w:szCs w:val="20"/>
        </w:rPr>
      </w:pPr>
      <w:bookmarkStart w:id="27" w:name="_Toc196757492"/>
      <w:r w:rsidRPr="002C376F">
        <w:rPr>
          <w:rFonts w:ascii="Times New Roman" w:hAnsi="Times New Roman" w:cs="Times New Roman"/>
          <w:sz w:val="20"/>
          <w:szCs w:val="20"/>
        </w:rPr>
        <w:t>Institutional Engagement:</w:t>
      </w:r>
      <w:r w:rsidRPr="002C376F">
        <w:rPr>
          <w:rFonts w:ascii="Times New Roman" w:hAnsi="Times New Roman" w:cs="Times New Roman"/>
          <w:sz w:val="20"/>
          <w:szCs w:val="20"/>
        </w:rPr>
        <w:br/>
        <w:t>Engagement variables like co-curricular participation and campus resource utilization offered insights into students’ broader connection with university life.</w:t>
      </w:r>
      <w:bookmarkEnd w:id="27"/>
    </w:p>
    <w:p w14:paraId="61E5D98D" w14:textId="77777777" w:rsidR="002C376F" w:rsidRPr="002C376F" w:rsidRDefault="002C376F" w:rsidP="002C376F">
      <w:pPr>
        <w:rPr>
          <w:rFonts w:ascii="Times New Roman" w:hAnsi="Times New Roman" w:cs="Times New Roman"/>
          <w:sz w:val="20"/>
          <w:szCs w:val="20"/>
        </w:rPr>
      </w:pPr>
      <w:bookmarkStart w:id="28" w:name="_Toc196757493"/>
      <w:r w:rsidRPr="002C376F">
        <w:rPr>
          <w:rFonts w:ascii="Times New Roman" w:hAnsi="Times New Roman" w:cs="Times New Roman"/>
          <w:sz w:val="20"/>
          <w:szCs w:val="20"/>
        </w:rPr>
        <w:t>By capturing both academic effort and personal circumstances, the dataset enabled a multi-faceted understanding of student performance patterns, critical for building effective predictive models aligned with our business goal of early intervention and support.</w:t>
      </w:r>
      <w:bookmarkEnd w:id="28"/>
    </w:p>
    <w:p w14:paraId="49D7E305" w14:textId="77777777" w:rsidR="002C376F" w:rsidRPr="002C376F" w:rsidRDefault="002C376F" w:rsidP="002C376F">
      <w:pPr>
        <w:rPr>
          <w:rFonts w:ascii="Times New Roman" w:hAnsi="Times New Roman" w:cs="Times New Roman"/>
          <w:b/>
          <w:bCs/>
          <w:sz w:val="20"/>
          <w:szCs w:val="20"/>
        </w:rPr>
      </w:pPr>
    </w:p>
    <w:p w14:paraId="7A2D06C3" w14:textId="77777777" w:rsidR="002C376F" w:rsidRPr="00DF6628" w:rsidRDefault="002C376F" w:rsidP="002C376F">
      <w:pPr>
        <w:pStyle w:val="Heading1"/>
        <w:rPr>
          <w:rFonts w:ascii="Times New Roman" w:hAnsi="Times New Roman" w:cs="Times New Roman"/>
          <w:sz w:val="28"/>
          <w:szCs w:val="28"/>
        </w:rPr>
      </w:pPr>
      <w:bookmarkStart w:id="29" w:name="_Toc196757494"/>
      <w:bookmarkStart w:id="30" w:name="_Toc196758557"/>
      <w:bookmarkStart w:id="31" w:name="_Toc196758670"/>
      <w:r w:rsidRPr="00DF6628">
        <w:rPr>
          <w:rFonts w:ascii="Times New Roman" w:hAnsi="Times New Roman" w:cs="Times New Roman"/>
          <w:sz w:val="28"/>
          <w:szCs w:val="28"/>
        </w:rPr>
        <w:t>Data Quality Assessment</w:t>
      </w:r>
      <w:bookmarkEnd w:id="29"/>
      <w:bookmarkEnd w:id="30"/>
      <w:bookmarkEnd w:id="31"/>
    </w:p>
    <w:p w14:paraId="2C695FC7" w14:textId="45C7A98F" w:rsidR="002C376F" w:rsidRPr="002C376F" w:rsidRDefault="002C376F" w:rsidP="002C376F">
      <w:pPr>
        <w:rPr>
          <w:rFonts w:ascii="Times New Roman" w:hAnsi="Times New Roman" w:cs="Times New Roman"/>
          <w:sz w:val="20"/>
          <w:szCs w:val="20"/>
        </w:rPr>
      </w:pPr>
      <w:bookmarkStart w:id="32" w:name="_Toc196757495"/>
      <w:r w:rsidRPr="002C376F">
        <w:rPr>
          <w:rFonts w:ascii="Times New Roman" w:hAnsi="Times New Roman" w:cs="Times New Roman"/>
          <w:sz w:val="20"/>
          <w:szCs w:val="20"/>
        </w:rPr>
        <w:t xml:space="preserve">A thorough initial exploration of the dataset revealed several data quality considerations that needed to be addressed before </w:t>
      </w:r>
      <w:r w:rsidR="00DF6628" w:rsidRPr="00DF6628">
        <w:rPr>
          <w:rFonts w:ascii="Times New Roman" w:hAnsi="Times New Roman" w:cs="Times New Roman"/>
          <w:sz w:val="20"/>
          <w:szCs w:val="20"/>
        </w:rPr>
        <w:t>modelling</w:t>
      </w:r>
      <w:r w:rsidRPr="002C376F">
        <w:rPr>
          <w:rFonts w:ascii="Times New Roman" w:hAnsi="Times New Roman" w:cs="Times New Roman"/>
          <w:sz w:val="20"/>
          <w:szCs w:val="20"/>
        </w:rPr>
        <w:t>:</w:t>
      </w:r>
      <w:bookmarkEnd w:id="32"/>
    </w:p>
    <w:p w14:paraId="618C0F5C" w14:textId="77777777" w:rsidR="002C376F" w:rsidRPr="002C376F" w:rsidRDefault="002C376F" w:rsidP="002C376F">
      <w:pPr>
        <w:numPr>
          <w:ilvl w:val="0"/>
          <w:numId w:val="21"/>
        </w:numPr>
        <w:rPr>
          <w:rFonts w:ascii="Times New Roman" w:hAnsi="Times New Roman" w:cs="Times New Roman"/>
          <w:sz w:val="20"/>
          <w:szCs w:val="20"/>
        </w:rPr>
      </w:pPr>
      <w:bookmarkStart w:id="33" w:name="_Toc196757496"/>
      <w:r w:rsidRPr="002C376F">
        <w:rPr>
          <w:rFonts w:ascii="Times New Roman" w:hAnsi="Times New Roman" w:cs="Times New Roman"/>
          <w:sz w:val="20"/>
          <w:szCs w:val="20"/>
        </w:rPr>
        <w:t>Missing Values:</w:t>
      </w:r>
      <w:r w:rsidRPr="002C376F">
        <w:rPr>
          <w:rFonts w:ascii="Times New Roman" w:hAnsi="Times New Roman" w:cs="Times New Roman"/>
          <w:sz w:val="20"/>
          <w:szCs w:val="20"/>
        </w:rPr>
        <w:br/>
        <w:t>Some self-reported fields, such as study habits and consultation frequency, exhibited 3–7% missing data. These were handled carefully to prevent bias during model training.</w:t>
      </w:r>
      <w:bookmarkEnd w:id="33"/>
    </w:p>
    <w:p w14:paraId="553633DB" w14:textId="77777777" w:rsidR="002C376F" w:rsidRPr="002C376F" w:rsidRDefault="002C376F" w:rsidP="002C376F">
      <w:pPr>
        <w:numPr>
          <w:ilvl w:val="0"/>
          <w:numId w:val="21"/>
        </w:numPr>
        <w:rPr>
          <w:rFonts w:ascii="Times New Roman" w:hAnsi="Times New Roman" w:cs="Times New Roman"/>
          <w:sz w:val="20"/>
          <w:szCs w:val="20"/>
        </w:rPr>
      </w:pPr>
      <w:bookmarkStart w:id="34" w:name="_Toc196757497"/>
      <w:r w:rsidRPr="002C376F">
        <w:rPr>
          <w:rFonts w:ascii="Times New Roman" w:hAnsi="Times New Roman" w:cs="Times New Roman"/>
          <w:sz w:val="20"/>
          <w:szCs w:val="20"/>
        </w:rPr>
        <w:t>Outliers:</w:t>
      </w:r>
      <w:r w:rsidRPr="002C376F">
        <w:rPr>
          <w:rFonts w:ascii="Times New Roman" w:hAnsi="Times New Roman" w:cs="Times New Roman"/>
          <w:sz w:val="20"/>
          <w:szCs w:val="20"/>
        </w:rPr>
        <w:br/>
        <w:t>Extreme outlier values were detected in study hours and GPA improvement metrics, likely stemming from reporting errors or exceptional individual cases. While most outliers were retained to preserve real-world variability, extreme anomalies were flagged for potential exclusion if needed.</w:t>
      </w:r>
      <w:bookmarkEnd w:id="34"/>
    </w:p>
    <w:p w14:paraId="1B7046EE" w14:textId="77777777" w:rsidR="002C376F" w:rsidRPr="002C376F" w:rsidRDefault="002C376F" w:rsidP="002C376F">
      <w:pPr>
        <w:numPr>
          <w:ilvl w:val="0"/>
          <w:numId w:val="21"/>
        </w:numPr>
        <w:rPr>
          <w:rFonts w:ascii="Times New Roman" w:hAnsi="Times New Roman" w:cs="Times New Roman"/>
          <w:sz w:val="20"/>
          <w:szCs w:val="20"/>
        </w:rPr>
      </w:pPr>
      <w:bookmarkStart w:id="35" w:name="_Toc196757498"/>
      <w:r w:rsidRPr="002C376F">
        <w:rPr>
          <w:rFonts w:ascii="Times New Roman" w:hAnsi="Times New Roman" w:cs="Times New Roman"/>
          <w:sz w:val="20"/>
          <w:szCs w:val="20"/>
        </w:rPr>
        <w:t>Class Imbalance:</w:t>
      </w:r>
      <w:r w:rsidRPr="002C376F">
        <w:rPr>
          <w:rFonts w:ascii="Times New Roman" w:hAnsi="Times New Roman" w:cs="Times New Roman"/>
          <w:sz w:val="20"/>
          <w:szCs w:val="20"/>
        </w:rPr>
        <w:br/>
        <w:t>An imbalance was observed in the performance group distribution:</w:t>
      </w:r>
      <w:bookmarkEnd w:id="35"/>
    </w:p>
    <w:p w14:paraId="3D5DE14B" w14:textId="77777777" w:rsidR="002C376F" w:rsidRPr="002C376F" w:rsidRDefault="002C376F" w:rsidP="002C376F">
      <w:pPr>
        <w:numPr>
          <w:ilvl w:val="1"/>
          <w:numId w:val="21"/>
        </w:numPr>
        <w:rPr>
          <w:rFonts w:ascii="Times New Roman" w:hAnsi="Times New Roman" w:cs="Times New Roman"/>
          <w:sz w:val="20"/>
          <w:szCs w:val="20"/>
        </w:rPr>
      </w:pPr>
      <w:bookmarkStart w:id="36" w:name="_Toc196757499"/>
      <w:r w:rsidRPr="002C376F">
        <w:rPr>
          <w:rFonts w:ascii="Times New Roman" w:hAnsi="Times New Roman" w:cs="Times New Roman"/>
          <w:sz w:val="20"/>
          <w:szCs w:val="20"/>
        </w:rPr>
        <w:t>"Excellent" performers were underrepresented in the dataset (particularly only 11 samples in the test set).</w:t>
      </w:r>
      <w:bookmarkEnd w:id="36"/>
    </w:p>
    <w:p w14:paraId="5598C300" w14:textId="77777777" w:rsidR="002C376F" w:rsidRPr="002C376F" w:rsidRDefault="002C376F" w:rsidP="002C376F">
      <w:pPr>
        <w:numPr>
          <w:ilvl w:val="1"/>
          <w:numId w:val="21"/>
        </w:numPr>
        <w:rPr>
          <w:rFonts w:ascii="Times New Roman" w:hAnsi="Times New Roman" w:cs="Times New Roman"/>
          <w:sz w:val="20"/>
          <w:szCs w:val="20"/>
        </w:rPr>
      </w:pPr>
      <w:bookmarkStart w:id="37" w:name="_Toc196757500"/>
      <w:r w:rsidRPr="002C376F">
        <w:rPr>
          <w:rFonts w:ascii="Times New Roman" w:hAnsi="Times New Roman" w:cs="Times New Roman"/>
          <w:sz w:val="20"/>
          <w:szCs w:val="20"/>
        </w:rPr>
        <w:t>"Poor" performers (class 3) were the most prevalent (97 samples). Stratified splitting and careful model evaluation metrics (like macro-averaged scores) were used to mitigate imbalance issues.</w:t>
      </w:r>
      <w:bookmarkEnd w:id="37"/>
    </w:p>
    <w:p w14:paraId="607DBF26" w14:textId="77777777" w:rsidR="002C376F" w:rsidRPr="002C376F" w:rsidRDefault="002C376F" w:rsidP="002C376F">
      <w:pPr>
        <w:numPr>
          <w:ilvl w:val="0"/>
          <w:numId w:val="21"/>
        </w:numPr>
        <w:rPr>
          <w:rFonts w:ascii="Times New Roman" w:hAnsi="Times New Roman" w:cs="Times New Roman"/>
          <w:sz w:val="20"/>
          <w:szCs w:val="20"/>
        </w:rPr>
      </w:pPr>
      <w:bookmarkStart w:id="38" w:name="_Toc196757501"/>
      <w:r w:rsidRPr="002C376F">
        <w:rPr>
          <w:rFonts w:ascii="Times New Roman" w:hAnsi="Times New Roman" w:cs="Times New Roman"/>
          <w:sz w:val="20"/>
          <w:szCs w:val="20"/>
        </w:rPr>
        <w:t>Feature Redundancy:</w:t>
      </w:r>
      <w:r w:rsidRPr="002C376F">
        <w:rPr>
          <w:rFonts w:ascii="Times New Roman" w:hAnsi="Times New Roman" w:cs="Times New Roman"/>
          <w:sz w:val="20"/>
          <w:szCs w:val="20"/>
        </w:rPr>
        <w:br/>
        <w:t>Several features, particularly around skill proficiency and attendance metrics, exhibited high correlation. Redundant features were selectively dropped or combined to avoid multicollinearity and overfitting.</w:t>
      </w:r>
      <w:bookmarkEnd w:id="38"/>
    </w:p>
    <w:p w14:paraId="531B0113" w14:textId="77777777" w:rsidR="002C376F" w:rsidRPr="00DF6628" w:rsidRDefault="002C376F" w:rsidP="002C376F">
      <w:pPr>
        <w:pStyle w:val="Heading1"/>
        <w:rPr>
          <w:rFonts w:ascii="Times New Roman" w:hAnsi="Times New Roman" w:cs="Times New Roman"/>
          <w:sz w:val="28"/>
          <w:szCs w:val="28"/>
        </w:rPr>
      </w:pPr>
      <w:r w:rsidRPr="00DF6628">
        <w:rPr>
          <w:rFonts w:ascii="Times New Roman" w:hAnsi="Times New Roman" w:cs="Times New Roman"/>
          <w:sz w:val="20"/>
          <w:szCs w:val="20"/>
        </w:rPr>
        <w:t xml:space="preserve"> </w:t>
      </w:r>
      <w:bookmarkStart w:id="39" w:name="_Toc196757502"/>
      <w:bookmarkStart w:id="40" w:name="_Toc196758558"/>
      <w:bookmarkStart w:id="41" w:name="_Toc196758671"/>
      <w:r w:rsidRPr="00DF6628">
        <w:rPr>
          <w:rFonts w:ascii="Times New Roman" w:hAnsi="Times New Roman" w:cs="Times New Roman"/>
          <w:sz w:val="28"/>
          <w:szCs w:val="28"/>
        </w:rPr>
        <w:t>Pre-processing Steps</w:t>
      </w:r>
      <w:bookmarkEnd w:id="39"/>
      <w:bookmarkEnd w:id="40"/>
      <w:bookmarkEnd w:id="41"/>
    </w:p>
    <w:p w14:paraId="4E0521CC"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Before model development could commence, several data pre-processing steps were applied to ensure the dataset was clean, appropriately structured, and ready for machine learning:</w:t>
      </w:r>
    </w:p>
    <w:p w14:paraId="35EE7E87" w14:textId="77777777" w:rsidR="002C376F" w:rsidRPr="00DF6628" w:rsidRDefault="002C376F" w:rsidP="002C376F">
      <w:pPr>
        <w:pStyle w:val="Heading2"/>
        <w:rPr>
          <w:rFonts w:ascii="Times New Roman" w:hAnsi="Times New Roman" w:cs="Times New Roman"/>
          <w:sz w:val="28"/>
          <w:szCs w:val="28"/>
        </w:rPr>
      </w:pPr>
      <w:bookmarkStart w:id="42" w:name="_Toc196757503"/>
      <w:bookmarkStart w:id="43" w:name="_Toc196758559"/>
      <w:bookmarkStart w:id="44" w:name="_Toc196758672"/>
      <w:r w:rsidRPr="00DF6628">
        <w:rPr>
          <w:rFonts w:ascii="Times New Roman" w:hAnsi="Times New Roman" w:cs="Times New Roman"/>
          <w:sz w:val="28"/>
          <w:szCs w:val="28"/>
        </w:rPr>
        <w:lastRenderedPageBreak/>
        <w:t>Target Variable Definition:</w:t>
      </w:r>
      <w:bookmarkEnd w:id="42"/>
      <w:bookmarkEnd w:id="43"/>
      <w:bookmarkEnd w:id="44"/>
    </w:p>
    <w:p w14:paraId="1978DEB5"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The primary target variable in this project was </w:t>
      </w:r>
      <w:r w:rsidRPr="002C376F">
        <w:rPr>
          <w:rFonts w:ascii="Times New Roman" w:hAnsi="Times New Roman" w:cs="Times New Roman"/>
          <w:b/>
          <w:bCs/>
          <w:sz w:val="20"/>
          <w:szCs w:val="20"/>
        </w:rPr>
        <w:t>performance group</w:t>
      </w:r>
      <w:r w:rsidRPr="002C376F">
        <w:rPr>
          <w:rFonts w:ascii="Times New Roman" w:hAnsi="Times New Roman" w:cs="Times New Roman"/>
          <w:sz w:val="20"/>
          <w:szCs w:val="20"/>
        </w:rPr>
        <w:t xml:space="preserve">, which categorizes students based on their academic achievement levels. This variable was </w:t>
      </w:r>
      <w:r w:rsidRPr="002C376F">
        <w:rPr>
          <w:rFonts w:ascii="Times New Roman" w:hAnsi="Times New Roman" w:cs="Times New Roman"/>
          <w:b/>
          <w:bCs/>
          <w:sz w:val="20"/>
          <w:szCs w:val="20"/>
        </w:rPr>
        <w:t>numerically encoded</w:t>
      </w:r>
      <w:r w:rsidRPr="002C376F">
        <w:rPr>
          <w:rFonts w:ascii="Times New Roman" w:hAnsi="Times New Roman" w:cs="Times New Roman"/>
          <w:sz w:val="20"/>
          <w:szCs w:val="20"/>
        </w:rPr>
        <w:t xml:space="preserve"> as follows:</w:t>
      </w:r>
    </w:p>
    <w:p w14:paraId="4D047B2D" w14:textId="77777777" w:rsidR="002C376F" w:rsidRPr="002C376F" w:rsidRDefault="002C376F" w:rsidP="002C376F">
      <w:pPr>
        <w:numPr>
          <w:ilvl w:val="0"/>
          <w:numId w:val="10"/>
        </w:numPr>
        <w:rPr>
          <w:rFonts w:ascii="Times New Roman" w:hAnsi="Times New Roman" w:cs="Times New Roman"/>
          <w:sz w:val="20"/>
          <w:szCs w:val="20"/>
        </w:rPr>
      </w:pPr>
      <w:r w:rsidRPr="002C376F">
        <w:rPr>
          <w:rFonts w:ascii="Times New Roman" w:hAnsi="Times New Roman" w:cs="Times New Roman"/>
          <w:b/>
          <w:bCs/>
          <w:sz w:val="20"/>
          <w:szCs w:val="20"/>
        </w:rPr>
        <w:t>0</w:t>
      </w:r>
      <w:r w:rsidRPr="002C376F">
        <w:rPr>
          <w:rFonts w:ascii="Times New Roman" w:hAnsi="Times New Roman" w:cs="Times New Roman"/>
          <w:sz w:val="20"/>
          <w:szCs w:val="20"/>
        </w:rPr>
        <w:t>: Average Performers</w:t>
      </w:r>
    </w:p>
    <w:p w14:paraId="3FF65ABE" w14:textId="77777777" w:rsidR="002C376F" w:rsidRPr="002C376F" w:rsidRDefault="002C376F" w:rsidP="002C376F">
      <w:pPr>
        <w:numPr>
          <w:ilvl w:val="0"/>
          <w:numId w:val="10"/>
        </w:numPr>
        <w:rPr>
          <w:rFonts w:ascii="Times New Roman" w:hAnsi="Times New Roman" w:cs="Times New Roman"/>
          <w:sz w:val="20"/>
          <w:szCs w:val="20"/>
        </w:rPr>
      </w:pPr>
      <w:r w:rsidRPr="002C376F">
        <w:rPr>
          <w:rFonts w:ascii="Times New Roman" w:hAnsi="Times New Roman" w:cs="Times New Roman"/>
          <w:b/>
          <w:bCs/>
          <w:sz w:val="20"/>
          <w:szCs w:val="20"/>
        </w:rPr>
        <w:t>1</w:t>
      </w:r>
      <w:r w:rsidRPr="002C376F">
        <w:rPr>
          <w:rFonts w:ascii="Times New Roman" w:hAnsi="Times New Roman" w:cs="Times New Roman"/>
          <w:sz w:val="20"/>
          <w:szCs w:val="20"/>
        </w:rPr>
        <w:t>: Excellent Performers</w:t>
      </w:r>
    </w:p>
    <w:p w14:paraId="69040C5A" w14:textId="77777777" w:rsidR="002C376F" w:rsidRPr="002C376F" w:rsidRDefault="002C376F" w:rsidP="002C376F">
      <w:pPr>
        <w:numPr>
          <w:ilvl w:val="0"/>
          <w:numId w:val="10"/>
        </w:numPr>
        <w:rPr>
          <w:rFonts w:ascii="Times New Roman" w:hAnsi="Times New Roman" w:cs="Times New Roman"/>
          <w:sz w:val="20"/>
          <w:szCs w:val="20"/>
        </w:rPr>
      </w:pPr>
      <w:r w:rsidRPr="002C376F">
        <w:rPr>
          <w:rFonts w:ascii="Times New Roman" w:hAnsi="Times New Roman" w:cs="Times New Roman"/>
          <w:b/>
          <w:bCs/>
          <w:sz w:val="20"/>
          <w:szCs w:val="20"/>
        </w:rPr>
        <w:t>2</w:t>
      </w:r>
      <w:r w:rsidRPr="002C376F">
        <w:rPr>
          <w:rFonts w:ascii="Times New Roman" w:hAnsi="Times New Roman" w:cs="Times New Roman"/>
          <w:sz w:val="20"/>
          <w:szCs w:val="20"/>
        </w:rPr>
        <w:t>: Good Performers</w:t>
      </w:r>
    </w:p>
    <w:p w14:paraId="5B5AD706" w14:textId="77777777" w:rsidR="002C376F" w:rsidRPr="002C376F" w:rsidRDefault="002C376F" w:rsidP="002C376F">
      <w:pPr>
        <w:numPr>
          <w:ilvl w:val="0"/>
          <w:numId w:val="10"/>
        </w:numPr>
        <w:rPr>
          <w:rFonts w:ascii="Times New Roman" w:hAnsi="Times New Roman" w:cs="Times New Roman"/>
          <w:sz w:val="20"/>
          <w:szCs w:val="20"/>
        </w:rPr>
      </w:pPr>
      <w:r w:rsidRPr="002C376F">
        <w:rPr>
          <w:rFonts w:ascii="Times New Roman" w:hAnsi="Times New Roman" w:cs="Times New Roman"/>
          <w:b/>
          <w:bCs/>
          <w:sz w:val="20"/>
          <w:szCs w:val="20"/>
        </w:rPr>
        <w:t>3</w:t>
      </w:r>
      <w:r w:rsidRPr="002C376F">
        <w:rPr>
          <w:rFonts w:ascii="Times New Roman" w:hAnsi="Times New Roman" w:cs="Times New Roman"/>
          <w:sz w:val="20"/>
          <w:szCs w:val="20"/>
        </w:rPr>
        <w:t>: Poor Performers</w:t>
      </w:r>
    </w:p>
    <w:p w14:paraId="46F7E476"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Encoding the performance groups numerically allowed for straightforward application of classification algorithms.</w:t>
      </w:r>
    </w:p>
    <w:p w14:paraId="2F045032" w14:textId="77777777" w:rsidR="002C376F" w:rsidRPr="00DF6628" w:rsidRDefault="002C376F" w:rsidP="002C376F">
      <w:pPr>
        <w:pStyle w:val="Heading2"/>
        <w:rPr>
          <w:rFonts w:ascii="Times New Roman" w:hAnsi="Times New Roman" w:cs="Times New Roman"/>
          <w:sz w:val="28"/>
          <w:szCs w:val="28"/>
        </w:rPr>
      </w:pPr>
      <w:bookmarkStart w:id="45" w:name="_Toc196757504"/>
      <w:bookmarkStart w:id="46" w:name="_Toc196758560"/>
      <w:bookmarkStart w:id="47" w:name="_Toc196758673"/>
      <w:r w:rsidRPr="00DF6628">
        <w:rPr>
          <w:rFonts w:ascii="Times New Roman" w:hAnsi="Times New Roman" w:cs="Times New Roman"/>
          <w:sz w:val="28"/>
          <w:szCs w:val="28"/>
        </w:rPr>
        <w:t>Train/Validation/Test Split:</w:t>
      </w:r>
      <w:bookmarkEnd w:id="45"/>
      <w:bookmarkEnd w:id="46"/>
      <w:bookmarkEnd w:id="47"/>
    </w:p>
    <w:p w14:paraId="53855306"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The dataset was divided into </w:t>
      </w:r>
      <w:r w:rsidRPr="002C376F">
        <w:rPr>
          <w:rFonts w:ascii="Times New Roman" w:hAnsi="Times New Roman" w:cs="Times New Roman"/>
          <w:b/>
          <w:bCs/>
          <w:sz w:val="20"/>
          <w:szCs w:val="20"/>
        </w:rPr>
        <w:t>training</w:t>
      </w:r>
      <w:r w:rsidRPr="002C376F">
        <w:rPr>
          <w:rFonts w:ascii="Times New Roman" w:hAnsi="Times New Roman" w:cs="Times New Roman"/>
          <w:sz w:val="20"/>
          <w:szCs w:val="20"/>
        </w:rPr>
        <w:t xml:space="preserve">, </w:t>
      </w:r>
      <w:r w:rsidRPr="002C376F">
        <w:rPr>
          <w:rFonts w:ascii="Times New Roman" w:hAnsi="Times New Roman" w:cs="Times New Roman"/>
          <w:b/>
          <w:bCs/>
          <w:sz w:val="20"/>
          <w:szCs w:val="20"/>
        </w:rPr>
        <w:t>validation</w:t>
      </w:r>
      <w:r w:rsidRPr="002C376F">
        <w:rPr>
          <w:rFonts w:ascii="Times New Roman" w:hAnsi="Times New Roman" w:cs="Times New Roman"/>
          <w:sz w:val="20"/>
          <w:szCs w:val="20"/>
        </w:rPr>
        <w:t xml:space="preserve">, and </w:t>
      </w:r>
      <w:r w:rsidRPr="002C376F">
        <w:rPr>
          <w:rFonts w:ascii="Times New Roman" w:hAnsi="Times New Roman" w:cs="Times New Roman"/>
          <w:b/>
          <w:bCs/>
          <w:sz w:val="20"/>
          <w:szCs w:val="20"/>
        </w:rPr>
        <w:t>test</w:t>
      </w:r>
      <w:r w:rsidRPr="002C376F">
        <w:rPr>
          <w:rFonts w:ascii="Times New Roman" w:hAnsi="Times New Roman" w:cs="Times New Roman"/>
          <w:sz w:val="20"/>
          <w:szCs w:val="20"/>
        </w:rPr>
        <w:t xml:space="preserve"> sets.</w:t>
      </w:r>
      <w:r w:rsidRPr="002C376F">
        <w:rPr>
          <w:rFonts w:ascii="Times New Roman" w:hAnsi="Times New Roman" w:cs="Times New Roman"/>
          <w:sz w:val="20"/>
          <w:szCs w:val="20"/>
        </w:rPr>
        <w:br/>
        <w:t xml:space="preserve">An </w:t>
      </w:r>
      <w:r w:rsidRPr="002C376F">
        <w:rPr>
          <w:rFonts w:ascii="Times New Roman" w:hAnsi="Times New Roman" w:cs="Times New Roman"/>
          <w:b/>
          <w:bCs/>
          <w:sz w:val="20"/>
          <w:szCs w:val="20"/>
        </w:rPr>
        <w:t>80/20 split</w:t>
      </w:r>
      <w:r w:rsidRPr="002C376F">
        <w:rPr>
          <w:rFonts w:ascii="Times New Roman" w:hAnsi="Times New Roman" w:cs="Times New Roman"/>
          <w:sz w:val="20"/>
          <w:szCs w:val="20"/>
        </w:rPr>
        <w:t xml:space="preserve"> was performed, where:</w:t>
      </w:r>
    </w:p>
    <w:p w14:paraId="3CCEE43F" w14:textId="77777777" w:rsidR="002C376F" w:rsidRPr="002C376F" w:rsidRDefault="002C376F" w:rsidP="002C376F">
      <w:pPr>
        <w:numPr>
          <w:ilvl w:val="0"/>
          <w:numId w:val="11"/>
        </w:numPr>
        <w:rPr>
          <w:rFonts w:ascii="Times New Roman" w:hAnsi="Times New Roman" w:cs="Times New Roman"/>
          <w:sz w:val="20"/>
          <w:szCs w:val="20"/>
        </w:rPr>
      </w:pPr>
      <w:r w:rsidRPr="002C376F">
        <w:rPr>
          <w:rFonts w:ascii="Times New Roman" w:hAnsi="Times New Roman" w:cs="Times New Roman"/>
          <w:sz w:val="20"/>
          <w:szCs w:val="20"/>
        </w:rPr>
        <w:t>80% of the data was reserved for training and validation.</w:t>
      </w:r>
    </w:p>
    <w:p w14:paraId="68172145" w14:textId="77777777" w:rsidR="002C376F" w:rsidRPr="002C376F" w:rsidRDefault="002C376F" w:rsidP="002C376F">
      <w:pPr>
        <w:numPr>
          <w:ilvl w:val="0"/>
          <w:numId w:val="11"/>
        </w:numPr>
        <w:rPr>
          <w:rFonts w:ascii="Times New Roman" w:hAnsi="Times New Roman" w:cs="Times New Roman"/>
          <w:sz w:val="20"/>
          <w:szCs w:val="20"/>
        </w:rPr>
      </w:pPr>
      <w:r w:rsidRPr="002C376F">
        <w:rPr>
          <w:rFonts w:ascii="Times New Roman" w:hAnsi="Times New Roman" w:cs="Times New Roman"/>
          <w:sz w:val="20"/>
          <w:szCs w:val="20"/>
        </w:rPr>
        <w:t>20% of the data was reserved for final testing.</w:t>
      </w:r>
    </w:p>
    <w:p w14:paraId="5A6452D8"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To ensure that each performance group (0, 1, 2, 3) was proportionally represented in all splits, </w:t>
      </w:r>
      <w:proofErr w:type="spellStart"/>
      <w:r w:rsidRPr="002C376F">
        <w:rPr>
          <w:rFonts w:ascii="Times New Roman" w:hAnsi="Times New Roman" w:cs="Times New Roman"/>
          <w:b/>
          <w:bCs/>
          <w:sz w:val="20"/>
          <w:szCs w:val="20"/>
        </w:rPr>
        <w:t>StratifiedKFold</w:t>
      </w:r>
      <w:proofErr w:type="spellEnd"/>
      <w:r w:rsidRPr="002C376F">
        <w:rPr>
          <w:rFonts w:ascii="Times New Roman" w:hAnsi="Times New Roman" w:cs="Times New Roman"/>
          <w:b/>
          <w:bCs/>
          <w:sz w:val="20"/>
          <w:szCs w:val="20"/>
        </w:rPr>
        <w:t xml:space="preserve"> cross-validation</w:t>
      </w:r>
      <w:r w:rsidRPr="002C376F">
        <w:rPr>
          <w:rFonts w:ascii="Times New Roman" w:hAnsi="Times New Roman" w:cs="Times New Roman"/>
          <w:sz w:val="20"/>
          <w:szCs w:val="20"/>
        </w:rPr>
        <w:t xml:space="preserve"> was used during training.</w:t>
      </w:r>
      <w:r w:rsidRPr="002C376F">
        <w:rPr>
          <w:rFonts w:ascii="Times New Roman" w:hAnsi="Times New Roman" w:cs="Times New Roman"/>
          <w:sz w:val="20"/>
          <w:szCs w:val="20"/>
        </w:rPr>
        <w:br/>
        <w:t>This technique maintains the class distribution across folds, preventing bias in model learning due to class imbalance.</w:t>
      </w:r>
    </w:p>
    <w:p w14:paraId="55CB0F32" w14:textId="77777777" w:rsidR="002C376F" w:rsidRPr="00DF6628" w:rsidRDefault="002C376F" w:rsidP="002C376F">
      <w:pPr>
        <w:pStyle w:val="Heading2"/>
        <w:rPr>
          <w:rFonts w:ascii="Times New Roman" w:hAnsi="Times New Roman" w:cs="Times New Roman"/>
          <w:sz w:val="28"/>
          <w:szCs w:val="28"/>
        </w:rPr>
      </w:pPr>
      <w:bookmarkStart w:id="48" w:name="_Toc196757505"/>
      <w:bookmarkStart w:id="49" w:name="_Toc196758561"/>
      <w:bookmarkStart w:id="50" w:name="_Toc196758674"/>
      <w:r w:rsidRPr="00DF6628">
        <w:rPr>
          <w:rFonts w:ascii="Times New Roman" w:hAnsi="Times New Roman" w:cs="Times New Roman"/>
          <w:sz w:val="28"/>
          <w:szCs w:val="28"/>
        </w:rPr>
        <w:t>Encoding:</w:t>
      </w:r>
      <w:bookmarkEnd w:id="48"/>
      <w:bookmarkEnd w:id="49"/>
      <w:bookmarkEnd w:id="50"/>
    </w:p>
    <w:p w14:paraId="6A12CC20"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For the modelling algorithms to process categorical values, </w:t>
      </w:r>
      <w:r w:rsidRPr="002C376F">
        <w:rPr>
          <w:rFonts w:ascii="Times New Roman" w:hAnsi="Times New Roman" w:cs="Times New Roman"/>
          <w:b/>
          <w:bCs/>
          <w:sz w:val="20"/>
          <w:szCs w:val="20"/>
        </w:rPr>
        <w:t>Label Encoding</w:t>
      </w:r>
      <w:r w:rsidRPr="002C376F">
        <w:rPr>
          <w:rFonts w:ascii="Times New Roman" w:hAnsi="Times New Roman" w:cs="Times New Roman"/>
          <w:sz w:val="20"/>
          <w:szCs w:val="20"/>
        </w:rPr>
        <w:t xml:space="preserve"> was </w:t>
      </w:r>
      <w:proofErr w:type="spellStart"/>
      <w:r w:rsidRPr="002C376F">
        <w:rPr>
          <w:rFonts w:ascii="Times New Roman" w:hAnsi="Times New Roman" w:cs="Times New Roman"/>
          <w:sz w:val="20"/>
          <w:szCs w:val="20"/>
        </w:rPr>
        <w:t>applied.The</w:t>
      </w:r>
      <w:proofErr w:type="spellEnd"/>
      <w:r w:rsidRPr="002C376F">
        <w:rPr>
          <w:rFonts w:ascii="Times New Roman" w:hAnsi="Times New Roman" w:cs="Times New Roman"/>
          <w:sz w:val="20"/>
          <w:szCs w:val="20"/>
        </w:rPr>
        <w:t xml:space="preserve"> categorical variables (particularly the target variable) were converted into numerical labels. Since all features were already numeric or binary, extensive one-hot encoding was not </w:t>
      </w:r>
      <w:proofErr w:type="spellStart"/>
      <w:r w:rsidRPr="002C376F">
        <w:rPr>
          <w:rFonts w:ascii="Times New Roman" w:hAnsi="Times New Roman" w:cs="Times New Roman"/>
          <w:sz w:val="20"/>
          <w:szCs w:val="20"/>
        </w:rPr>
        <w:t>necessary.Importantly</w:t>
      </w:r>
      <w:proofErr w:type="spellEnd"/>
      <w:r w:rsidRPr="002C376F">
        <w:rPr>
          <w:rFonts w:ascii="Times New Roman" w:hAnsi="Times New Roman" w:cs="Times New Roman"/>
          <w:sz w:val="20"/>
          <w:szCs w:val="20"/>
        </w:rPr>
        <w:t xml:space="preserve">, during the data exploration phase, it was confirmed that there were </w:t>
      </w:r>
      <w:r w:rsidRPr="002C376F">
        <w:rPr>
          <w:rFonts w:ascii="Times New Roman" w:hAnsi="Times New Roman" w:cs="Times New Roman"/>
          <w:b/>
          <w:bCs/>
          <w:sz w:val="20"/>
          <w:szCs w:val="20"/>
        </w:rPr>
        <w:t>no missing values</w:t>
      </w:r>
      <w:r w:rsidRPr="002C376F">
        <w:rPr>
          <w:rFonts w:ascii="Times New Roman" w:hAnsi="Times New Roman" w:cs="Times New Roman"/>
          <w:sz w:val="20"/>
          <w:szCs w:val="20"/>
        </w:rPr>
        <w:t xml:space="preserve"> in the dataset.</w:t>
      </w:r>
      <w:r w:rsidRPr="002C376F">
        <w:rPr>
          <w:rFonts w:ascii="Times New Roman" w:hAnsi="Times New Roman" w:cs="Times New Roman"/>
          <w:sz w:val="20"/>
          <w:szCs w:val="20"/>
        </w:rPr>
        <w:br/>
        <w:t>Thus, no imputation or removal of missing data was required, simplifying the pre-processing workflow.</w:t>
      </w:r>
    </w:p>
    <w:p w14:paraId="6E2DD518" w14:textId="77777777" w:rsidR="002C376F" w:rsidRPr="00DF6628" w:rsidRDefault="002C376F" w:rsidP="002C376F">
      <w:pPr>
        <w:pStyle w:val="Heading2"/>
        <w:rPr>
          <w:rFonts w:ascii="Times New Roman" w:hAnsi="Times New Roman" w:cs="Times New Roman"/>
          <w:sz w:val="28"/>
          <w:szCs w:val="28"/>
        </w:rPr>
      </w:pPr>
      <w:bookmarkStart w:id="51" w:name="_Toc196757506"/>
      <w:bookmarkStart w:id="52" w:name="_Toc196758562"/>
      <w:bookmarkStart w:id="53" w:name="_Toc196758675"/>
      <w:r w:rsidRPr="00DF6628">
        <w:rPr>
          <w:rFonts w:ascii="Times New Roman" w:hAnsi="Times New Roman" w:cs="Times New Roman"/>
          <w:sz w:val="28"/>
          <w:szCs w:val="28"/>
        </w:rPr>
        <w:t>Class Balancing:</w:t>
      </w:r>
      <w:bookmarkEnd w:id="51"/>
      <w:bookmarkEnd w:id="52"/>
      <w:bookmarkEnd w:id="53"/>
    </w:p>
    <w:p w14:paraId="6F54E204"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At the outset, the dataset exhibited a moderately uneven distribution across the four performance groups.</w:t>
      </w:r>
      <w:r w:rsidRPr="002C376F">
        <w:rPr>
          <w:rFonts w:ascii="Times New Roman" w:hAnsi="Times New Roman" w:cs="Times New Roman"/>
          <w:sz w:val="20"/>
          <w:szCs w:val="20"/>
        </w:rPr>
        <w:br/>
        <w:t xml:space="preserve">However, instead of applying techniques such as </w:t>
      </w:r>
      <w:r w:rsidRPr="002C376F">
        <w:rPr>
          <w:rFonts w:ascii="Times New Roman" w:hAnsi="Times New Roman" w:cs="Times New Roman"/>
          <w:b/>
          <w:bCs/>
          <w:sz w:val="20"/>
          <w:szCs w:val="20"/>
        </w:rPr>
        <w:t>oversampling</w:t>
      </w:r>
      <w:r w:rsidRPr="002C376F">
        <w:rPr>
          <w:rFonts w:ascii="Times New Roman" w:hAnsi="Times New Roman" w:cs="Times New Roman"/>
          <w:sz w:val="20"/>
          <w:szCs w:val="20"/>
        </w:rPr>
        <w:t xml:space="preserve"> (e.g., SMOTE) or </w:t>
      </w:r>
      <w:r w:rsidRPr="002C376F">
        <w:rPr>
          <w:rFonts w:ascii="Times New Roman" w:hAnsi="Times New Roman" w:cs="Times New Roman"/>
          <w:b/>
          <w:bCs/>
          <w:sz w:val="20"/>
          <w:szCs w:val="20"/>
        </w:rPr>
        <w:t>under sampling</w:t>
      </w:r>
      <w:r w:rsidRPr="002C376F">
        <w:rPr>
          <w:rFonts w:ascii="Times New Roman" w:hAnsi="Times New Roman" w:cs="Times New Roman"/>
          <w:sz w:val="20"/>
          <w:szCs w:val="20"/>
        </w:rPr>
        <w:t>, the approach focused on:</w:t>
      </w:r>
    </w:p>
    <w:p w14:paraId="266FADAA" w14:textId="77777777" w:rsidR="002C376F" w:rsidRPr="002C376F" w:rsidRDefault="002C376F" w:rsidP="002C376F">
      <w:pPr>
        <w:numPr>
          <w:ilvl w:val="0"/>
          <w:numId w:val="12"/>
        </w:numPr>
        <w:rPr>
          <w:rFonts w:ascii="Times New Roman" w:hAnsi="Times New Roman" w:cs="Times New Roman"/>
          <w:sz w:val="20"/>
          <w:szCs w:val="20"/>
        </w:rPr>
      </w:pPr>
      <w:r w:rsidRPr="002C376F">
        <w:rPr>
          <w:rFonts w:ascii="Times New Roman" w:hAnsi="Times New Roman" w:cs="Times New Roman"/>
          <w:sz w:val="20"/>
          <w:szCs w:val="20"/>
        </w:rPr>
        <w:t xml:space="preserve">Careful </w:t>
      </w:r>
      <w:r w:rsidRPr="002C376F">
        <w:rPr>
          <w:rFonts w:ascii="Times New Roman" w:hAnsi="Times New Roman" w:cs="Times New Roman"/>
          <w:b/>
          <w:bCs/>
          <w:sz w:val="20"/>
          <w:szCs w:val="20"/>
        </w:rPr>
        <w:t>stratified splitting</w:t>
      </w:r>
      <w:r w:rsidRPr="002C376F">
        <w:rPr>
          <w:rFonts w:ascii="Times New Roman" w:hAnsi="Times New Roman" w:cs="Times New Roman"/>
          <w:sz w:val="20"/>
          <w:szCs w:val="20"/>
        </w:rPr>
        <w:t xml:space="preserve"> to maintain representative samples across train, validation, and test sets.</w:t>
      </w:r>
    </w:p>
    <w:p w14:paraId="25661020" w14:textId="77777777" w:rsidR="002C376F" w:rsidRPr="002C376F" w:rsidRDefault="002C376F" w:rsidP="002C376F">
      <w:pPr>
        <w:numPr>
          <w:ilvl w:val="0"/>
          <w:numId w:val="12"/>
        </w:numPr>
        <w:rPr>
          <w:rFonts w:ascii="Times New Roman" w:hAnsi="Times New Roman" w:cs="Times New Roman"/>
          <w:sz w:val="20"/>
          <w:szCs w:val="20"/>
        </w:rPr>
      </w:pPr>
      <w:r w:rsidRPr="002C376F">
        <w:rPr>
          <w:rFonts w:ascii="Times New Roman" w:hAnsi="Times New Roman" w:cs="Times New Roman"/>
          <w:sz w:val="20"/>
          <w:szCs w:val="20"/>
        </w:rPr>
        <w:t>Allowing models to naturally learn from the slight imbalance without introducing potential synthetic bias.</w:t>
      </w:r>
    </w:p>
    <w:p w14:paraId="57856C66" w14:textId="77777777" w:rsidR="002C376F" w:rsidRPr="00DF6628" w:rsidRDefault="002C376F" w:rsidP="002C376F">
      <w:pPr>
        <w:pStyle w:val="Heading2"/>
        <w:rPr>
          <w:rFonts w:ascii="Times New Roman" w:hAnsi="Times New Roman" w:cs="Times New Roman"/>
          <w:sz w:val="28"/>
          <w:szCs w:val="28"/>
        </w:rPr>
      </w:pPr>
      <w:bookmarkStart w:id="54" w:name="_Toc196757507"/>
      <w:bookmarkStart w:id="55" w:name="_Toc196758563"/>
      <w:bookmarkStart w:id="56" w:name="_Toc196758676"/>
      <w:r w:rsidRPr="00DF6628">
        <w:rPr>
          <w:rFonts w:ascii="Times New Roman" w:hAnsi="Times New Roman" w:cs="Times New Roman"/>
          <w:sz w:val="28"/>
          <w:szCs w:val="28"/>
        </w:rPr>
        <w:t>Key Observations</w:t>
      </w:r>
      <w:bookmarkEnd w:id="54"/>
      <w:bookmarkEnd w:id="55"/>
      <w:bookmarkEnd w:id="56"/>
    </w:p>
    <w:p w14:paraId="349C578D" w14:textId="77777777" w:rsidR="002C376F" w:rsidRPr="002C376F" w:rsidRDefault="002C376F" w:rsidP="002C376F">
      <w:pPr>
        <w:numPr>
          <w:ilvl w:val="0"/>
          <w:numId w:val="13"/>
        </w:numPr>
        <w:rPr>
          <w:rFonts w:ascii="Times New Roman" w:hAnsi="Times New Roman" w:cs="Times New Roman"/>
          <w:sz w:val="20"/>
          <w:szCs w:val="20"/>
        </w:rPr>
      </w:pPr>
      <w:r w:rsidRPr="002C376F">
        <w:rPr>
          <w:rFonts w:ascii="Times New Roman" w:hAnsi="Times New Roman" w:cs="Times New Roman"/>
          <w:b/>
          <w:bCs/>
          <w:sz w:val="20"/>
          <w:szCs w:val="20"/>
        </w:rPr>
        <w:t>Lower GPA and Reduced Study Hours in Poor Performers</w:t>
      </w:r>
      <w:r w:rsidRPr="002C376F">
        <w:rPr>
          <w:rFonts w:ascii="Times New Roman" w:hAnsi="Times New Roman" w:cs="Times New Roman"/>
          <w:sz w:val="20"/>
          <w:szCs w:val="20"/>
        </w:rPr>
        <w:t>:</w:t>
      </w:r>
      <w:r w:rsidRPr="002C376F">
        <w:rPr>
          <w:rFonts w:ascii="Times New Roman" w:hAnsi="Times New Roman" w:cs="Times New Roman"/>
          <w:sz w:val="20"/>
          <w:szCs w:val="20"/>
        </w:rPr>
        <w:br/>
        <w:t>Students categorized in class 3 (poor performers)</w:t>
      </w:r>
      <w:r w:rsidRPr="002C376F">
        <w:rPr>
          <w:rFonts w:ascii="Times New Roman" w:hAnsi="Times New Roman" w:cs="Times New Roman"/>
          <w:b/>
          <w:bCs/>
          <w:sz w:val="20"/>
          <w:szCs w:val="20"/>
        </w:rPr>
        <w:t xml:space="preserve"> </w:t>
      </w:r>
      <w:r w:rsidRPr="002C376F">
        <w:rPr>
          <w:rFonts w:ascii="Times New Roman" w:hAnsi="Times New Roman" w:cs="Times New Roman"/>
          <w:sz w:val="20"/>
          <w:szCs w:val="20"/>
        </w:rPr>
        <w:t>consistently demonstrated significantly lower current GPA scores and reported fewer study hours per week compared to their average, good, and excellent peers.</w:t>
      </w:r>
      <w:r w:rsidRPr="002C376F">
        <w:rPr>
          <w:rFonts w:ascii="Times New Roman" w:hAnsi="Times New Roman" w:cs="Times New Roman"/>
          <w:sz w:val="20"/>
          <w:szCs w:val="20"/>
        </w:rPr>
        <w:br/>
        <w:t>This pattern suggests that consistent academic engagement, as reflected through GPA and study habits, is a key differentiator in student outcomes.</w:t>
      </w:r>
    </w:p>
    <w:p w14:paraId="6CD79589" w14:textId="77777777" w:rsidR="002C376F" w:rsidRPr="002C376F" w:rsidRDefault="002C376F" w:rsidP="002C376F">
      <w:pPr>
        <w:numPr>
          <w:ilvl w:val="0"/>
          <w:numId w:val="13"/>
        </w:numPr>
        <w:rPr>
          <w:rFonts w:ascii="Times New Roman" w:hAnsi="Times New Roman" w:cs="Times New Roman"/>
          <w:sz w:val="20"/>
          <w:szCs w:val="20"/>
        </w:rPr>
      </w:pPr>
      <w:r w:rsidRPr="002C376F">
        <w:rPr>
          <w:rFonts w:ascii="Times New Roman" w:hAnsi="Times New Roman" w:cs="Times New Roman"/>
          <w:b/>
          <w:bCs/>
          <w:sz w:val="20"/>
          <w:szCs w:val="20"/>
        </w:rPr>
        <w:t xml:space="preserve">Lower Skill Development Hours Among Poor </w:t>
      </w:r>
      <w:proofErr w:type="spellStart"/>
      <w:r w:rsidRPr="002C376F">
        <w:rPr>
          <w:rFonts w:ascii="Times New Roman" w:hAnsi="Times New Roman" w:cs="Times New Roman"/>
          <w:b/>
          <w:bCs/>
          <w:sz w:val="20"/>
          <w:szCs w:val="20"/>
        </w:rPr>
        <w:t>Performers</w:t>
      </w:r>
      <w:r w:rsidRPr="002C376F">
        <w:rPr>
          <w:rFonts w:ascii="Times New Roman" w:hAnsi="Times New Roman" w:cs="Times New Roman"/>
          <w:sz w:val="20"/>
          <w:szCs w:val="20"/>
        </w:rPr>
        <w:t>:A</w:t>
      </w:r>
      <w:proofErr w:type="spellEnd"/>
      <w:r w:rsidRPr="002C376F">
        <w:rPr>
          <w:rFonts w:ascii="Times New Roman" w:hAnsi="Times New Roman" w:cs="Times New Roman"/>
          <w:sz w:val="20"/>
          <w:szCs w:val="20"/>
        </w:rPr>
        <w:t xml:space="preserve"> clear gap was observed in skills development hours between students in class 3 and students in other groups.</w:t>
      </w:r>
      <w:r w:rsidRPr="002C376F">
        <w:rPr>
          <w:rFonts w:ascii="Times New Roman" w:hAnsi="Times New Roman" w:cs="Times New Roman"/>
          <w:sz w:val="20"/>
          <w:szCs w:val="20"/>
        </w:rPr>
        <w:br/>
        <w:t>Poor performers tended to invest far fewer hours in skill-building activities, highlighting the importance of continued learning and development outside of traditional coursework.</w:t>
      </w:r>
    </w:p>
    <w:p w14:paraId="25909664" w14:textId="77777777" w:rsidR="002C376F" w:rsidRPr="002C376F" w:rsidRDefault="002C376F" w:rsidP="002C376F">
      <w:pPr>
        <w:numPr>
          <w:ilvl w:val="0"/>
          <w:numId w:val="13"/>
        </w:numPr>
        <w:rPr>
          <w:rFonts w:ascii="Times New Roman" w:hAnsi="Times New Roman" w:cs="Times New Roman"/>
          <w:sz w:val="20"/>
          <w:szCs w:val="20"/>
        </w:rPr>
      </w:pPr>
      <w:r w:rsidRPr="002C376F">
        <w:rPr>
          <w:rFonts w:ascii="Times New Roman" w:hAnsi="Times New Roman" w:cs="Times New Roman"/>
          <w:b/>
          <w:bCs/>
          <w:sz w:val="20"/>
          <w:szCs w:val="20"/>
        </w:rPr>
        <w:t>Higher Social Risk and Health Issues in Poor Performers</w:t>
      </w:r>
      <w:r w:rsidRPr="002C376F">
        <w:rPr>
          <w:rFonts w:ascii="Times New Roman" w:hAnsi="Times New Roman" w:cs="Times New Roman"/>
          <w:sz w:val="20"/>
          <w:szCs w:val="20"/>
        </w:rPr>
        <w:t>:</w:t>
      </w:r>
      <w:r w:rsidRPr="002C376F">
        <w:rPr>
          <w:rFonts w:ascii="Times New Roman" w:hAnsi="Times New Roman" w:cs="Times New Roman"/>
          <w:sz w:val="20"/>
          <w:szCs w:val="20"/>
        </w:rPr>
        <w:br/>
        <w:t>Students with higher social risk indicators (such as unstable living conditions or financial challenges) and those reporting health issues were disproportionately represented in the poor-performing group.</w:t>
      </w:r>
      <w:r w:rsidRPr="002C376F">
        <w:rPr>
          <w:rFonts w:ascii="Times New Roman" w:hAnsi="Times New Roman" w:cs="Times New Roman"/>
          <w:sz w:val="20"/>
          <w:szCs w:val="20"/>
        </w:rPr>
        <w:br/>
        <w:t>This trend aligns with academic research showing that non-academic barriers can have a substantial negative impact on student success.</w:t>
      </w:r>
    </w:p>
    <w:p w14:paraId="36E64A47" w14:textId="77777777" w:rsidR="002C376F" w:rsidRPr="002C376F" w:rsidRDefault="002C376F" w:rsidP="002C376F">
      <w:pPr>
        <w:numPr>
          <w:ilvl w:val="0"/>
          <w:numId w:val="13"/>
        </w:numPr>
        <w:rPr>
          <w:rFonts w:ascii="Times New Roman" w:hAnsi="Times New Roman" w:cs="Times New Roman"/>
          <w:sz w:val="20"/>
          <w:szCs w:val="20"/>
        </w:rPr>
      </w:pPr>
      <w:r w:rsidRPr="002C376F">
        <w:rPr>
          <w:rFonts w:ascii="Times New Roman" w:hAnsi="Times New Roman" w:cs="Times New Roman"/>
          <w:b/>
          <w:bCs/>
          <w:sz w:val="20"/>
          <w:szCs w:val="20"/>
        </w:rPr>
        <w:t>Lower Engagement in Co-Curricular Activities and Consultation with Teachers</w:t>
      </w:r>
      <w:r w:rsidRPr="002C376F">
        <w:rPr>
          <w:rFonts w:ascii="Times New Roman" w:hAnsi="Times New Roman" w:cs="Times New Roman"/>
          <w:sz w:val="20"/>
          <w:szCs w:val="20"/>
        </w:rPr>
        <w:t>:</w:t>
      </w:r>
      <w:r w:rsidRPr="002C376F">
        <w:rPr>
          <w:rFonts w:ascii="Times New Roman" w:hAnsi="Times New Roman" w:cs="Times New Roman"/>
          <w:sz w:val="20"/>
          <w:szCs w:val="20"/>
        </w:rPr>
        <w:br/>
        <w:t>Poor performers exhibited notably lower participation</w:t>
      </w:r>
      <w:r w:rsidRPr="002C376F">
        <w:rPr>
          <w:rFonts w:ascii="Times New Roman" w:hAnsi="Times New Roman" w:cs="Times New Roman"/>
          <w:b/>
          <w:bCs/>
          <w:sz w:val="20"/>
          <w:szCs w:val="20"/>
        </w:rPr>
        <w:t xml:space="preserve"> </w:t>
      </w:r>
      <w:r w:rsidRPr="002C376F">
        <w:rPr>
          <w:rFonts w:ascii="Times New Roman" w:hAnsi="Times New Roman" w:cs="Times New Roman"/>
          <w:sz w:val="20"/>
          <w:szCs w:val="20"/>
        </w:rPr>
        <w:t>in</w:t>
      </w:r>
      <w:r w:rsidRPr="002C376F">
        <w:rPr>
          <w:rFonts w:ascii="Times New Roman" w:hAnsi="Times New Roman" w:cs="Times New Roman"/>
          <w:b/>
          <w:bCs/>
          <w:sz w:val="20"/>
          <w:szCs w:val="20"/>
        </w:rPr>
        <w:t xml:space="preserve"> </w:t>
      </w:r>
      <w:r w:rsidRPr="002C376F">
        <w:rPr>
          <w:rFonts w:ascii="Times New Roman" w:hAnsi="Times New Roman" w:cs="Times New Roman"/>
          <w:sz w:val="20"/>
          <w:szCs w:val="20"/>
        </w:rPr>
        <w:t>co-curricular activities and less frequent</w:t>
      </w:r>
      <w:r w:rsidRPr="002C376F">
        <w:rPr>
          <w:rFonts w:ascii="Times New Roman" w:hAnsi="Times New Roman" w:cs="Times New Roman"/>
          <w:b/>
          <w:bCs/>
          <w:sz w:val="20"/>
          <w:szCs w:val="20"/>
        </w:rPr>
        <w:t xml:space="preserve"> </w:t>
      </w:r>
      <w:r w:rsidRPr="002C376F">
        <w:rPr>
          <w:rFonts w:ascii="Times New Roman" w:hAnsi="Times New Roman" w:cs="Times New Roman"/>
          <w:sz w:val="20"/>
          <w:szCs w:val="20"/>
        </w:rPr>
        <w:t>consultations with academic advisors or faculty members.</w:t>
      </w:r>
      <w:r w:rsidRPr="002C376F">
        <w:rPr>
          <w:rFonts w:ascii="Times New Roman" w:hAnsi="Times New Roman" w:cs="Times New Roman"/>
          <w:sz w:val="20"/>
          <w:szCs w:val="20"/>
        </w:rPr>
        <w:br/>
        <w:t>Students who regularly interacted with teachers and engaged in campus activities tended to perform better academically, reinforcing the value of holistic engagement in student life.</w:t>
      </w:r>
    </w:p>
    <w:p w14:paraId="3BBC585D" w14:textId="77777777" w:rsidR="002C376F" w:rsidRPr="00DF6628" w:rsidRDefault="002C376F" w:rsidP="002C376F">
      <w:pPr>
        <w:pStyle w:val="Heading1"/>
        <w:rPr>
          <w:rFonts w:ascii="Times New Roman" w:hAnsi="Times New Roman" w:cs="Times New Roman"/>
          <w:sz w:val="28"/>
          <w:szCs w:val="28"/>
        </w:rPr>
      </w:pPr>
      <w:bookmarkStart w:id="57" w:name="_Toc196757508"/>
      <w:bookmarkStart w:id="58" w:name="_Toc196758564"/>
      <w:bookmarkStart w:id="59" w:name="_Toc196758677"/>
      <w:r w:rsidRPr="00DF6628">
        <w:rPr>
          <w:rFonts w:ascii="Times New Roman" w:hAnsi="Times New Roman" w:cs="Times New Roman"/>
          <w:sz w:val="28"/>
          <w:szCs w:val="28"/>
        </w:rPr>
        <w:lastRenderedPageBreak/>
        <w:t>Visualizations</w:t>
      </w:r>
      <w:bookmarkEnd w:id="57"/>
      <w:bookmarkEnd w:id="58"/>
      <w:bookmarkEnd w:id="59"/>
    </w:p>
    <w:p w14:paraId="4396C811"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b/>
          <w:bCs/>
          <w:sz w:val="20"/>
          <w:szCs w:val="20"/>
        </w:rPr>
        <w:drawing>
          <wp:inline distT="0" distB="0" distL="0" distR="0" wp14:anchorId="6E73E901" wp14:editId="6FBED0E2">
            <wp:extent cx="3992528" cy="2567940"/>
            <wp:effectExtent l="0" t="0" r="0" b="0"/>
            <wp:docPr id="50531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4681" name="Picture 5053146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3273" cy="2664897"/>
                    </a:xfrm>
                    <a:prstGeom prst="rect">
                      <a:avLst/>
                    </a:prstGeom>
                  </pic:spPr>
                </pic:pic>
              </a:graphicData>
            </a:graphic>
          </wp:inline>
        </w:drawing>
      </w:r>
    </w:p>
    <w:p w14:paraId="0A861DAE" w14:textId="77777777" w:rsidR="002C376F" w:rsidRPr="002C376F" w:rsidRDefault="002C376F" w:rsidP="002C376F">
      <w:pPr>
        <w:rPr>
          <w:rFonts w:ascii="Times New Roman" w:hAnsi="Times New Roman" w:cs="Times New Roman"/>
          <w:sz w:val="20"/>
          <w:szCs w:val="20"/>
        </w:rPr>
      </w:pPr>
    </w:p>
    <w:p w14:paraId="562D4618"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The bar plot illustrates the relationship between </w:t>
      </w:r>
      <w:r w:rsidRPr="002C376F">
        <w:rPr>
          <w:rFonts w:ascii="Times New Roman" w:hAnsi="Times New Roman" w:cs="Times New Roman"/>
          <w:b/>
          <w:bCs/>
          <w:sz w:val="20"/>
          <w:szCs w:val="20"/>
        </w:rPr>
        <w:t>scholarship status</w:t>
      </w:r>
      <w:r w:rsidRPr="002C376F">
        <w:rPr>
          <w:rFonts w:ascii="Times New Roman" w:hAnsi="Times New Roman" w:cs="Times New Roman"/>
          <w:sz w:val="20"/>
          <w:szCs w:val="20"/>
        </w:rPr>
        <w:t xml:space="preserve"> and </w:t>
      </w:r>
      <w:r w:rsidRPr="002C376F">
        <w:rPr>
          <w:rFonts w:ascii="Times New Roman" w:hAnsi="Times New Roman" w:cs="Times New Roman"/>
          <w:b/>
          <w:bCs/>
          <w:sz w:val="20"/>
          <w:szCs w:val="20"/>
        </w:rPr>
        <w:t>academic performance groups</w:t>
      </w:r>
      <w:r w:rsidRPr="002C376F">
        <w:rPr>
          <w:rFonts w:ascii="Times New Roman" w:hAnsi="Times New Roman" w:cs="Times New Roman"/>
          <w:sz w:val="20"/>
          <w:szCs w:val="20"/>
        </w:rPr>
        <w:t>.</w:t>
      </w:r>
      <w:r w:rsidRPr="002C376F">
        <w:rPr>
          <w:rFonts w:ascii="Times New Roman" w:hAnsi="Times New Roman" w:cs="Times New Roman"/>
          <w:sz w:val="20"/>
          <w:szCs w:val="20"/>
        </w:rPr>
        <w:br/>
        <w:t xml:space="preserve">Students </w:t>
      </w:r>
      <w:r w:rsidRPr="002C376F">
        <w:rPr>
          <w:rFonts w:ascii="Times New Roman" w:hAnsi="Times New Roman" w:cs="Times New Roman"/>
          <w:b/>
          <w:bCs/>
          <w:sz w:val="20"/>
          <w:szCs w:val="20"/>
        </w:rPr>
        <w:t>without scholarships</w:t>
      </w:r>
      <w:r w:rsidRPr="002C376F">
        <w:rPr>
          <w:rFonts w:ascii="Times New Roman" w:hAnsi="Times New Roman" w:cs="Times New Roman"/>
          <w:sz w:val="20"/>
          <w:szCs w:val="20"/>
        </w:rPr>
        <w:t xml:space="preserve"> (blue bars) are heavily concentrated in the </w:t>
      </w:r>
      <w:r w:rsidRPr="002C376F">
        <w:rPr>
          <w:rFonts w:ascii="Times New Roman" w:hAnsi="Times New Roman" w:cs="Times New Roman"/>
          <w:b/>
          <w:bCs/>
          <w:sz w:val="20"/>
          <w:szCs w:val="20"/>
        </w:rPr>
        <w:t>poor performance group</w:t>
      </w:r>
      <w:r w:rsidRPr="002C376F">
        <w:rPr>
          <w:rFonts w:ascii="Times New Roman" w:hAnsi="Times New Roman" w:cs="Times New Roman"/>
          <w:sz w:val="20"/>
          <w:szCs w:val="20"/>
        </w:rPr>
        <w:t xml:space="preserve">, while scholarship recipients (orange bars) are more evenly distributed, especially among the </w:t>
      </w:r>
      <w:r w:rsidRPr="002C376F">
        <w:rPr>
          <w:rFonts w:ascii="Times New Roman" w:hAnsi="Times New Roman" w:cs="Times New Roman"/>
          <w:b/>
          <w:bCs/>
          <w:sz w:val="20"/>
          <w:szCs w:val="20"/>
        </w:rPr>
        <w:t>good</w:t>
      </w:r>
      <w:r w:rsidRPr="002C376F">
        <w:rPr>
          <w:rFonts w:ascii="Times New Roman" w:hAnsi="Times New Roman" w:cs="Times New Roman"/>
          <w:sz w:val="20"/>
          <w:szCs w:val="20"/>
        </w:rPr>
        <w:t xml:space="preserve"> and </w:t>
      </w:r>
      <w:r w:rsidRPr="002C376F">
        <w:rPr>
          <w:rFonts w:ascii="Times New Roman" w:hAnsi="Times New Roman" w:cs="Times New Roman"/>
          <w:b/>
          <w:bCs/>
          <w:sz w:val="20"/>
          <w:szCs w:val="20"/>
        </w:rPr>
        <w:t>excellent</w:t>
      </w:r>
      <w:r w:rsidRPr="002C376F">
        <w:rPr>
          <w:rFonts w:ascii="Times New Roman" w:hAnsi="Times New Roman" w:cs="Times New Roman"/>
          <w:sz w:val="20"/>
          <w:szCs w:val="20"/>
        </w:rPr>
        <w:t xml:space="preserve"> groups.</w:t>
      </w:r>
      <w:r w:rsidRPr="002C376F">
        <w:rPr>
          <w:rFonts w:ascii="Times New Roman" w:hAnsi="Times New Roman" w:cs="Times New Roman"/>
          <w:sz w:val="20"/>
          <w:szCs w:val="20"/>
        </w:rPr>
        <w:br/>
        <w:t>This suggests that scholarship students tend to perform better academically compared to their non-scholarship peers.</w:t>
      </w:r>
      <w:r w:rsidRPr="002C376F">
        <w:rPr>
          <w:rFonts w:ascii="Times New Roman" w:hAnsi="Times New Roman" w:cs="Times New Roman"/>
          <w:sz w:val="20"/>
          <w:szCs w:val="20"/>
        </w:rPr>
        <w:br/>
        <w:t>Scholarship programs may thus play a significant role in supporting academic success.</w:t>
      </w:r>
    </w:p>
    <w:p w14:paraId="21E6F52A" w14:textId="77777777" w:rsidR="002C376F" w:rsidRPr="002C376F" w:rsidRDefault="002C376F" w:rsidP="002C376F">
      <w:pPr>
        <w:rPr>
          <w:rFonts w:ascii="Times New Roman" w:hAnsi="Times New Roman" w:cs="Times New Roman"/>
          <w:sz w:val="20"/>
          <w:szCs w:val="20"/>
        </w:rPr>
      </w:pPr>
    </w:p>
    <w:p w14:paraId="34581C0F" w14:textId="77777777" w:rsidR="002C376F" w:rsidRPr="00DF6628" w:rsidRDefault="002C376F" w:rsidP="002C376F">
      <w:pPr>
        <w:pStyle w:val="Heading2"/>
        <w:rPr>
          <w:rFonts w:ascii="Times New Roman" w:hAnsi="Times New Roman" w:cs="Times New Roman"/>
          <w:sz w:val="20"/>
          <w:szCs w:val="20"/>
        </w:rPr>
      </w:pPr>
      <w:bookmarkStart w:id="60" w:name="_Toc196757510"/>
      <w:r w:rsidRPr="00DF6628">
        <w:rPr>
          <w:rFonts w:ascii="Times New Roman" w:hAnsi="Times New Roman" w:cs="Times New Roman"/>
          <w:sz w:val="20"/>
          <w:szCs w:val="20"/>
        </w:rPr>
        <w:t xml:space="preserve">                              </w:t>
      </w:r>
      <w:bookmarkStart w:id="61" w:name="_Toc196758565"/>
      <w:bookmarkStart w:id="62" w:name="_Toc196758678"/>
      <w:r w:rsidRPr="00DF6628">
        <w:rPr>
          <w:rFonts w:ascii="Times New Roman" w:hAnsi="Times New Roman" w:cs="Times New Roman"/>
          <w:sz w:val="20"/>
          <w:szCs w:val="20"/>
        </w:rPr>
        <w:t>TOP SUBJECTS FOR UNDERPERFORMING STUDENTS:</w:t>
      </w:r>
      <w:bookmarkEnd w:id="60"/>
      <w:bookmarkEnd w:id="61"/>
      <w:bookmarkEnd w:id="62"/>
    </w:p>
    <w:p w14:paraId="33393016" w14:textId="77777777" w:rsidR="002C376F" w:rsidRPr="002C376F" w:rsidRDefault="002C376F" w:rsidP="002C376F">
      <w:pPr>
        <w:rPr>
          <w:rFonts w:ascii="Times New Roman" w:hAnsi="Times New Roman" w:cs="Times New Roman"/>
          <w:b/>
          <w:bCs/>
          <w:sz w:val="20"/>
          <w:szCs w:val="20"/>
        </w:rPr>
      </w:pPr>
      <w:r w:rsidRPr="002C376F">
        <w:rPr>
          <w:rFonts w:ascii="Times New Roman" w:hAnsi="Times New Roman" w:cs="Times New Roman"/>
          <w:sz w:val="20"/>
          <w:szCs w:val="20"/>
        </w:rPr>
        <w:drawing>
          <wp:inline distT="0" distB="0" distL="0" distR="0" wp14:anchorId="06606252" wp14:editId="3AA88CC7">
            <wp:extent cx="4655722" cy="2971595"/>
            <wp:effectExtent l="0" t="0" r="5715" b="635"/>
            <wp:docPr id="914629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29993" name="Picture 9146299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9316" cy="2986654"/>
                    </a:xfrm>
                    <a:prstGeom prst="rect">
                      <a:avLst/>
                    </a:prstGeom>
                  </pic:spPr>
                </pic:pic>
              </a:graphicData>
            </a:graphic>
          </wp:inline>
        </w:drawing>
      </w:r>
    </w:p>
    <w:p w14:paraId="33F67E28"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The pie chart shows the distribution of "TOP UNDER PERFORMING STUDENTS" across different technical specializations. Software has the highest percentage at 30.9%, followed by Data Science at 25.9%, Hardware at 22.1%, UI/UX at 13.7%, and Networking with the lowest percentage at 7.4%. The chart visually represents which technical areas have the most students who are underperforming in their studies.</w:t>
      </w:r>
    </w:p>
    <w:p w14:paraId="125286EC" w14:textId="77777777" w:rsidR="002C376F" w:rsidRPr="00DF6628" w:rsidRDefault="002C376F" w:rsidP="002C376F">
      <w:pPr>
        <w:pStyle w:val="Heading2"/>
        <w:rPr>
          <w:rFonts w:ascii="Times New Roman" w:hAnsi="Times New Roman" w:cs="Times New Roman"/>
          <w:sz w:val="20"/>
          <w:szCs w:val="20"/>
        </w:rPr>
      </w:pPr>
      <w:bookmarkStart w:id="63" w:name="_Toc196757511"/>
      <w:bookmarkStart w:id="64" w:name="_Toc196758566"/>
      <w:bookmarkStart w:id="65" w:name="_Toc196758679"/>
      <w:r w:rsidRPr="00DF6628">
        <w:rPr>
          <w:rFonts w:ascii="Times New Roman" w:hAnsi="Times New Roman" w:cs="Times New Roman"/>
          <w:sz w:val="20"/>
          <w:szCs w:val="20"/>
        </w:rPr>
        <w:lastRenderedPageBreak/>
        <w:t>VISUALISING OUTLIERS THROUGH BOXPLOT:</w:t>
      </w:r>
      <w:bookmarkEnd w:id="63"/>
      <w:bookmarkEnd w:id="64"/>
      <w:bookmarkEnd w:id="65"/>
    </w:p>
    <w:p w14:paraId="030EBCAB"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drawing>
          <wp:inline distT="0" distB="0" distL="0" distR="0" wp14:anchorId="6F2D6F7A" wp14:editId="3D1A9C92">
            <wp:extent cx="3589020" cy="2499360"/>
            <wp:effectExtent l="0" t="0" r="5080" b="2540"/>
            <wp:docPr id="496853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53553" name="Picture 4968535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6888" cy="2518767"/>
                    </a:xfrm>
                    <a:prstGeom prst="rect">
                      <a:avLst/>
                    </a:prstGeom>
                  </pic:spPr>
                </pic:pic>
              </a:graphicData>
            </a:graphic>
          </wp:inline>
        </w:drawing>
      </w:r>
    </w:p>
    <w:p w14:paraId="676890AF"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The boxplot shows the presence of significant outliers in the </w:t>
      </w:r>
      <w:r w:rsidRPr="002C376F">
        <w:rPr>
          <w:rFonts w:ascii="Times New Roman" w:hAnsi="Times New Roman" w:cs="Times New Roman"/>
          <w:b/>
          <w:bCs/>
          <w:sz w:val="20"/>
          <w:szCs w:val="20"/>
        </w:rPr>
        <w:t>social media hours</w:t>
      </w:r>
      <w:r w:rsidRPr="002C376F">
        <w:rPr>
          <w:rFonts w:ascii="Times New Roman" w:hAnsi="Times New Roman" w:cs="Times New Roman"/>
          <w:sz w:val="20"/>
          <w:szCs w:val="20"/>
        </w:rPr>
        <w:t xml:space="preserve"> feature, with several students reporting extremely high usage.</w:t>
      </w:r>
      <w:r w:rsidRPr="002C376F">
        <w:rPr>
          <w:rFonts w:ascii="Times New Roman" w:hAnsi="Times New Roman" w:cs="Times New Roman"/>
          <w:sz w:val="20"/>
          <w:szCs w:val="20"/>
        </w:rPr>
        <w:br/>
        <w:t xml:space="preserve">Outliers were handled using the </w:t>
      </w:r>
      <w:r w:rsidRPr="002C376F">
        <w:rPr>
          <w:rFonts w:ascii="Times New Roman" w:hAnsi="Times New Roman" w:cs="Times New Roman"/>
          <w:b/>
          <w:bCs/>
          <w:sz w:val="20"/>
          <w:szCs w:val="20"/>
        </w:rPr>
        <w:t>Interquartile Range (IQR) method</w:t>
      </w:r>
      <w:r w:rsidRPr="002C376F">
        <w:rPr>
          <w:rFonts w:ascii="Times New Roman" w:hAnsi="Times New Roman" w:cs="Times New Roman"/>
          <w:sz w:val="20"/>
          <w:szCs w:val="20"/>
        </w:rPr>
        <w:t>, where any values above the upper bound were identified.</w:t>
      </w:r>
      <w:r w:rsidRPr="002C376F">
        <w:rPr>
          <w:rFonts w:ascii="Times New Roman" w:hAnsi="Times New Roman" w:cs="Times New Roman"/>
          <w:sz w:val="20"/>
          <w:szCs w:val="20"/>
        </w:rPr>
        <w:br/>
        <w:t xml:space="preserve">Instead of removing the outliers, we </w:t>
      </w:r>
      <w:r w:rsidRPr="002C376F">
        <w:rPr>
          <w:rFonts w:ascii="Times New Roman" w:hAnsi="Times New Roman" w:cs="Times New Roman"/>
          <w:b/>
          <w:bCs/>
          <w:sz w:val="20"/>
          <w:szCs w:val="20"/>
        </w:rPr>
        <w:t>replaced them with the calculated high bound value</w:t>
      </w:r>
      <w:r w:rsidRPr="002C376F">
        <w:rPr>
          <w:rFonts w:ascii="Times New Roman" w:hAnsi="Times New Roman" w:cs="Times New Roman"/>
          <w:sz w:val="20"/>
          <w:szCs w:val="20"/>
        </w:rPr>
        <w:t xml:space="preserve"> to preserve data size while limiting the influence of extreme values on model training.</w:t>
      </w:r>
      <w:r w:rsidRPr="002C376F">
        <w:rPr>
          <w:rFonts w:ascii="Times New Roman" w:hAnsi="Times New Roman" w:cs="Times New Roman"/>
          <w:sz w:val="20"/>
          <w:szCs w:val="20"/>
        </w:rPr>
        <w:br/>
        <w:t>This approach maintained the integrity of the dataset while minimizing distortion from anomalies</w:t>
      </w:r>
    </w:p>
    <w:p w14:paraId="31837BFE" w14:textId="77777777" w:rsidR="002C376F" w:rsidRPr="00DF6628" w:rsidRDefault="002C376F" w:rsidP="002C376F">
      <w:pPr>
        <w:pStyle w:val="Heading1"/>
        <w:rPr>
          <w:rFonts w:ascii="Times New Roman" w:hAnsi="Times New Roman" w:cs="Times New Roman"/>
          <w:sz w:val="28"/>
          <w:szCs w:val="28"/>
        </w:rPr>
      </w:pPr>
      <w:bookmarkStart w:id="66" w:name="_Toc196757512"/>
      <w:bookmarkStart w:id="67" w:name="_Toc196758567"/>
      <w:bookmarkStart w:id="68" w:name="_Toc196758680"/>
      <w:r w:rsidRPr="00DF6628">
        <w:rPr>
          <w:rFonts w:ascii="Times New Roman" w:hAnsi="Times New Roman" w:cs="Times New Roman"/>
          <w:sz w:val="28"/>
          <w:szCs w:val="28"/>
        </w:rPr>
        <w:t>Statistical Findings</w:t>
      </w:r>
      <w:bookmarkEnd w:id="66"/>
      <w:bookmarkEnd w:id="67"/>
      <w:bookmarkEnd w:id="68"/>
    </w:p>
    <w:p w14:paraId="1C3897C4" w14:textId="77777777" w:rsidR="002C376F" w:rsidRPr="002C376F" w:rsidRDefault="002C376F" w:rsidP="002C376F">
      <w:pPr>
        <w:rPr>
          <w:rFonts w:ascii="Times New Roman" w:hAnsi="Times New Roman" w:cs="Times New Roman"/>
          <w:b/>
          <w:bCs/>
          <w:sz w:val="20"/>
          <w:szCs w:val="20"/>
        </w:rPr>
      </w:pPr>
      <w:bookmarkStart w:id="69" w:name="_Toc196757513"/>
      <w:bookmarkStart w:id="70" w:name="_Toc196758568"/>
      <w:bookmarkStart w:id="71" w:name="_Toc196758681"/>
      <w:r w:rsidRPr="002C376F">
        <w:rPr>
          <w:rStyle w:val="Heading2Char"/>
          <w:rFonts w:ascii="Times New Roman" w:hAnsi="Times New Roman" w:cs="Times New Roman"/>
          <w:sz w:val="20"/>
          <w:szCs w:val="20"/>
        </w:rPr>
        <w:t>Hypothesis Test 1:</w:t>
      </w:r>
      <w:bookmarkEnd w:id="70"/>
      <w:bookmarkEnd w:id="71"/>
      <w:r w:rsidRPr="002C376F">
        <w:rPr>
          <w:rFonts w:ascii="Times New Roman" w:hAnsi="Times New Roman" w:cs="Times New Roman"/>
          <w:b/>
          <w:bCs/>
          <w:sz w:val="20"/>
          <w:szCs w:val="20"/>
        </w:rPr>
        <w:t xml:space="preserve"> Attendance vs Academic Performance Group</w:t>
      </w:r>
      <w:bookmarkEnd w:id="69"/>
    </w:p>
    <w:p w14:paraId="42230189"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Since the assumption of normality was violated for attendance data, the </w:t>
      </w:r>
      <w:r w:rsidRPr="002C376F">
        <w:rPr>
          <w:rFonts w:ascii="Times New Roman" w:hAnsi="Times New Roman" w:cs="Times New Roman"/>
          <w:b/>
          <w:bCs/>
          <w:sz w:val="20"/>
          <w:szCs w:val="20"/>
        </w:rPr>
        <w:t>Kruskal-Wallis H-test</w:t>
      </w:r>
      <w:r w:rsidRPr="002C376F">
        <w:rPr>
          <w:rFonts w:ascii="Times New Roman" w:hAnsi="Times New Roman" w:cs="Times New Roman"/>
          <w:sz w:val="20"/>
          <w:szCs w:val="20"/>
        </w:rPr>
        <w:t xml:space="preserve"> was used instead of ANOVA.</w:t>
      </w:r>
    </w:p>
    <w:p w14:paraId="53FEBB9C" w14:textId="77777777" w:rsidR="002C376F" w:rsidRPr="002C376F" w:rsidRDefault="002C376F" w:rsidP="002C376F">
      <w:pPr>
        <w:numPr>
          <w:ilvl w:val="0"/>
          <w:numId w:val="14"/>
        </w:numPr>
        <w:rPr>
          <w:rFonts w:ascii="Times New Roman" w:hAnsi="Times New Roman" w:cs="Times New Roman"/>
          <w:sz w:val="20"/>
          <w:szCs w:val="20"/>
        </w:rPr>
      </w:pPr>
      <w:r w:rsidRPr="002C376F">
        <w:rPr>
          <w:rFonts w:ascii="Times New Roman" w:hAnsi="Times New Roman" w:cs="Times New Roman"/>
          <w:b/>
          <w:bCs/>
          <w:sz w:val="20"/>
          <w:szCs w:val="20"/>
        </w:rPr>
        <w:t>Null Hypothesis (H₀)</w:t>
      </w:r>
      <w:r w:rsidRPr="002C376F">
        <w:rPr>
          <w:rFonts w:ascii="Times New Roman" w:hAnsi="Times New Roman" w:cs="Times New Roman"/>
          <w:sz w:val="20"/>
          <w:szCs w:val="20"/>
        </w:rPr>
        <w:t>: No difference in attendance across performance groups.</w:t>
      </w:r>
    </w:p>
    <w:p w14:paraId="6E703D84" w14:textId="77777777" w:rsidR="002C376F" w:rsidRPr="002C376F" w:rsidRDefault="002C376F" w:rsidP="002C376F">
      <w:pPr>
        <w:numPr>
          <w:ilvl w:val="0"/>
          <w:numId w:val="14"/>
        </w:numPr>
        <w:rPr>
          <w:rFonts w:ascii="Times New Roman" w:hAnsi="Times New Roman" w:cs="Times New Roman"/>
          <w:sz w:val="20"/>
          <w:szCs w:val="20"/>
        </w:rPr>
      </w:pPr>
      <w:r w:rsidRPr="002C376F">
        <w:rPr>
          <w:rFonts w:ascii="Times New Roman" w:hAnsi="Times New Roman" w:cs="Times New Roman"/>
          <w:b/>
          <w:bCs/>
          <w:sz w:val="20"/>
          <w:szCs w:val="20"/>
        </w:rPr>
        <w:t>Alternative Hypothesis (H₁)</w:t>
      </w:r>
      <w:r w:rsidRPr="002C376F">
        <w:rPr>
          <w:rFonts w:ascii="Times New Roman" w:hAnsi="Times New Roman" w:cs="Times New Roman"/>
          <w:sz w:val="20"/>
          <w:szCs w:val="20"/>
        </w:rPr>
        <w:t>: Attendance differs between at least one pair of groups.</w:t>
      </w:r>
    </w:p>
    <w:p w14:paraId="62F4D5BB"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b/>
          <w:bCs/>
          <w:sz w:val="20"/>
          <w:szCs w:val="20"/>
        </w:rPr>
        <w:t>Result</w:t>
      </w:r>
      <w:r w:rsidRPr="002C376F">
        <w:rPr>
          <w:rFonts w:ascii="Times New Roman" w:hAnsi="Times New Roman" w:cs="Times New Roman"/>
          <w:sz w:val="20"/>
          <w:szCs w:val="20"/>
        </w:rPr>
        <w:t>:</w:t>
      </w:r>
      <w:r w:rsidRPr="002C376F">
        <w:rPr>
          <w:rFonts w:ascii="Times New Roman" w:hAnsi="Times New Roman" w:cs="Times New Roman"/>
          <w:sz w:val="20"/>
          <w:szCs w:val="20"/>
        </w:rPr>
        <w:br/>
        <w:t xml:space="preserve">The Kruskal-Wallis test returned a </w:t>
      </w:r>
      <w:r w:rsidRPr="002C376F">
        <w:rPr>
          <w:rFonts w:ascii="Times New Roman" w:hAnsi="Times New Roman" w:cs="Times New Roman"/>
          <w:b/>
          <w:bCs/>
          <w:sz w:val="20"/>
          <w:szCs w:val="20"/>
        </w:rPr>
        <w:t>p-value &lt; 0.05</w:t>
      </w:r>
      <w:r w:rsidRPr="002C376F">
        <w:rPr>
          <w:rFonts w:ascii="Times New Roman" w:hAnsi="Times New Roman" w:cs="Times New Roman"/>
          <w:sz w:val="20"/>
          <w:szCs w:val="20"/>
        </w:rPr>
        <w:t xml:space="preserve">, leading to the </w:t>
      </w:r>
      <w:r w:rsidRPr="002C376F">
        <w:rPr>
          <w:rFonts w:ascii="Times New Roman" w:hAnsi="Times New Roman" w:cs="Times New Roman"/>
          <w:b/>
          <w:bCs/>
          <w:sz w:val="20"/>
          <w:szCs w:val="20"/>
        </w:rPr>
        <w:t>rejection of the null hypothesis</w:t>
      </w:r>
      <w:r w:rsidRPr="002C376F">
        <w:rPr>
          <w:rFonts w:ascii="Times New Roman" w:hAnsi="Times New Roman" w:cs="Times New Roman"/>
          <w:sz w:val="20"/>
          <w:szCs w:val="20"/>
        </w:rPr>
        <w:t>. This indicates a statistically significant difference in attendance levels across performance groups, with better  performers attending more consistently.</w:t>
      </w:r>
    </w:p>
    <w:p w14:paraId="65B84C9C"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br/>
      </w:r>
      <w:r w:rsidRPr="002C376F">
        <w:rPr>
          <w:rFonts w:ascii="Times New Roman" w:hAnsi="Times New Roman" w:cs="Times New Roman"/>
          <w:sz w:val="20"/>
          <w:szCs w:val="20"/>
        </w:rPr>
        <w:drawing>
          <wp:inline distT="0" distB="0" distL="0" distR="0" wp14:anchorId="40F5739E" wp14:editId="3C0D7A9E">
            <wp:extent cx="3998653" cy="2170932"/>
            <wp:effectExtent l="0" t="0" r="1905" b="1270"/>
            <wp:docPr id="12875768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6873" name="Picture 12875768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0913" cy="2329605"/>
                    </a:xfrm>
                    <a:prstGeom prst="rect">
                      <a:avLst/>
                    </a:prstGeom>
                  </pic:spPr>
                </pic:pic>
              </a:graphicData>
            </a:graphic>
          </wp:inline>
        </w:drawing>
      </w:r>
    </w:p>
    <w:p w14:paraId="6A5FE92A" w14:textId="77777777" w:rsidR="002C376F" w:rsidRPr="002C376F" w:rsidRDefault="002C376F" w:rsidP="002C376F">
      <w:pPr>
        <w:rPr>
          <w:rFonts w:ascii="Times New Roman" w:hAnsi="Times New Roman" w:cs="Times New Roman"/>
          <w:b/>
          <w:bCs/>
          <w:sz w:val="20"/>
          <w:szCs w:val="20"/>
        </w:rPr>
      </w:pPr>
      <w:bookmarkStart w:id="72" w:name="_Toc196757514"/>
      <w:bookmarkStart w:id="73" w:name="_Toc196758569"/>
      <w:bookmarkStart w:id="74" w:name="_Toc196758682"/>
      <w:r w:rsidRPr="002C376F">
        <w:rPr>
          <w:rStyle w:val="Heading2Char"/>
          <w:rFonts w:ascii="Times New Roman" w:hAnsi="Times New Roman" w:cs="Times New Roman"/>
          <w:sz w:val="20"/>
          <w:szCs w:val="20"/>
        </w:rPr>
        <w:t>Hypothesis Test 2</w:t>
      </w:r>
      <w:bookmarkEnd w:id="73"/>
      <w:bookmarkEnd w:id="74"/>
      <w:r w:rsidRPr="002C376F">
        <w:rPr>
          <w:rFonts w:ascii="Times New Roman" w:hAnsi="Times New Roman" w:cs="Times New Roman"/>
          <w:b/>
          <w:bCs/>
          <w:sz w:val="20"/>
          <w:szCs w:val="20"/>
        </w:rPr>
        <w:t>: Social Media Usage vs Academic Performance Group</w:t>
      </w:r>
      <w:bookmarkEnd w:id="72"/>
    </w:p>
    <w:p w14:paraId="7C80F10E"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Due to non-normal distribution of social media usage, the </w:t>
      </w:r>
      <w:r w:rsidRPr="002C376F">
        <w:rPr>
          <w:rFonts w:ascii="Times New Roman" w:hAnsi="Times New Roman" w:cs="Times New Roman"/>
          <w:b/>
          <w:bCs/>
          <w:sz w:val="20"/>
          <w:szCs w:val="20"/>
        </w:rPr>
        <w:t>Kruskal-Wallis H-test</w:t>
      </w:r>
      <w:r w:rsidRPr="002C376F">
        <w:rPr>
          <w:rFonts w:ascii="Times New Roman" w:hAnsi="Times New Roman" w:cs="Times New Roman"/>
          <w:sz w:val="20"/>
          <w:szCs w:val="20"/>
        </w:rPr>
        <w:t xml:space="preserve"> was also used here.</w:t>
      </w:r>
    </w:p>
    <w:p w14:paraId="79ACAF80" w14:textId="77777777" w:rsidR="002C376F" w:rsidRPr="002C376F" w:rsidRDefault="002C376F" w:rsidP="002C376F">
      <w:pPr>
        <w:numPr>
          <w:ilvl w:val="0"/>
          <w:numId w:val="15"/>
        </w:numPr>
        <w:rPr>
          <w:rFonts w:ascii="Times New Roman" w:hAnsi="Times New Roman" w:cs="Times New Roman"/>
          <w:sz w:val="20"/>
          <w:szCs w:val="20"/>
        </w:rPr>
      </w:pPr>
      <w:r w:rsidRPr="002C376F">
        <w:rPr>
          <w:rFonts w:ascii="Times New Roman" w:hAnsi="Times New Roman" w:cs="Times New Roman"/>
          <w:b/>
          <w:bCs/>
          <w:sz w:val="20"/>
          <w:szCs w:val="20"/>
        </w:rPr>
        <w:t>Null Hypothesis (H₀)</w:t>
      </w:r>
      <w:r w:rsidRPr="002C376F">
        <w:rPr>
          <w:rFonts w:ascii="Times New Roman" w:hAnsi="Times New Roman" w:cs="Times New Roman"/>
          <w:sz w:val="20"/>
          <w:szCs w:val="20"/>
        </w:rPr>
        <w:t>: No difference in social media usage across performance groups.</w:t>
      </w:r>
    </w:p>
    <w:p w14:paraId="70D5C6CB" w14:textId="77777777" w:rsidR="002C376F" w:rsidRPr="002C376F" w:rsidRDefault="002C376F" w:rsidP="002C376F">
      <w:pPr>
        <w:numPr>
          <w:ilvl w:val="0"/>
          <w:numId w:val="15"/>
        </w:numPr>
        <w:rPr>
          <w:rFonts w:ascii="Times New Roman" w:hAnsi="Times New Roman" w:cs="Times New Roman"/>
          <w:sz w:val="20"/>
          <w:szCs w:val="20"/>
        </w:rPr>
      </w:pPr>
      <w:r w:rsidRPr="002C376F">
        <w:rPr>
          <w:rFonts w:ascii="Times New Roman" w:hAnsi="Times New Roman" w:cs="Times New Roman"/>
          <w:b/>
          <w:bCs/>
          <w:sz w:val="20"/>
          <w:szCs w:val="20"/>
        </w:rPr>
        <w:t>Alternative Hypothesis (H₁)</w:t>
      </w:r>
      <w:r w:rsidRPr="002C376F">
        <w:rPr>
          <w:rFonts w:ascii="Times New Roman" w:hAnsi="Times New Roman" w:cs="Times New Roman"/>
          <w:sz w:val="20"/>
          <w:szCs w:val="20"/>
        </w:rPr>
        <w:t>: Social media usage differs among groups.</w:t>
      </w:r>
    </w:p>
    <w:p w14:paraId="54385F58"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b/>
          <w:bCs/>
          <w:sz w:val="20"/>
          <w:szCs w:val="20"/>
        </w:rPr>
        <w:t>Result</w:t>
      </w:r>
      <w:r w:rsidRPr="002C376F">
        <w:rPr>
          <w:rFonts w:ascii="Times New Roman" w:hAnsi="Times New Roman" w:cs="Times New Roman"/>
          <w:sz w:val="20"/>
          <w:szCs w:val="20"/>
        </w:rPr>
        <w:t xml:space="preserve">: </w:t>
      </w:r>
      <w:r w:rsidRPr="002C376F">
        <w:rPr>
          <w:rFonts w:ascii="Times New Roman" w:hAnsi="Times New Roman" w:cs="Times New Roman"/>
          <w:sz w:val="20"/>
          <w:szCs w:val="20"/>
        </w:rPr>
        <w:br/>
        <w:t xml:space="preserve">A </w:t>
      </w:r>
      <w:r w:rsidRPr="002C376F">
        <w:rPr>
          <w:rFonts w:ascii="Times New Roman" w:hAnsi="Times New Roman" w:cs="Times New Roman"/>
          <w:b/>
          <w:bCs/>
          <w:sz w:val="20"/>
          <w:szCs w:val="20"/>
        </w:rPr>
        <w:t>p-value &lt; 0.05</w:t>
      </w:r>
      <w:r w:rsidRPr="002C376F">
        <w:rPr>
          <w:rFonts w:ascii="Times New Roman" w:hAnsi="Times New Roman" w:cs="Times New Roman"/>
          <w:sz w:val="20"/>
          <w:szCs w:val="20"/>
        </w:rPr>
        <w:t xml:space="preserve"> was obtained, allowing us to </w:t>
      </w:r>
      <w:r w:rsidRPr="002C376F">
        <w:rPr>
          <w:rFonts w:ascii="Times New Roman" w:hAnsi="Times New Roman" w:cs="Times New Roman"/>
          <w:b/>
          <w:bCs/>
          <w:sz w:val="20"/>
          <w:szCs w:val="20"/>
        </w:rPr>
        <w:t>reject the null hypothesis</w:t>
      </w:r>
      <w:r w:rsidRPr="002C376F">
        <w:rPr>
          <w:rFonts w:ascii="Times New Roman" w:hAnsi="Times New Roman" w:cs="Times New Roman"/>
          <w:sz w:val="20"/>
          <w:szCs w:val="20"/>
        </w:rPr>
        <w:t>.</w:t>
      </w:r>
      <w:r w:rsidRPr="002C376F">
        <w:rPr>
          <w:rFonts w:ascii="Times New Roman" w:hAnsi="Times New Roman" w:cs="Times New Roman"/>
          <w:sz w:val="20"/>
          <w:szCs w:val="20"/>
        </w:rPr>
        <w:br/>
      </w:r>
      <w:r w:rsidRPr="002C376F">
        <w:rPr>
          <w:rFonts w:ascii="Times New Roman" w:hAnsi="Times New Roman" w:cs="Times New Roman"/>
          <w:sz w:val="20"/>
          <w:szCs w:val="20"/>
        </w:rPr>
        <w:lastRenderedPageBreak/>
        <w:t>This result suggests that social media habits significantly vary among groups, with poor performers spending more time on social media compared to excellent performers.</w:t>
      </w:r>
    </w:p>
    <w:p w14:paraId="11AE87B7"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drawing>
          <wp:inline distT="0" distB="0" distL="0" distR="0" wp14:anchorId="6517C1F2" wp14:editId="5B784877">
            <wp:extent cx="4236720" cy="2590800"/>
            <wp:effectExtent l="0" t="0" r="5080" b="0"/>
            <wp:docPr id="1196121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21204" name="Picture 119612120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2926" cy="2619055"/>
                    </a:xfrm>
                    <a:prstGeom prst="rect">
                      <a:avLst/>
                    </a:prstGeom>
                  </pic:spPr>
                </pic:pic>
              </a:graphicData>
            </a:graphic>
          </wp:inline>
        </w:drawing>
      </w:r>
    </w:p>
    <w:p w14:paraId="6F993BAA" w14:textId="77777777" w:rsidR="002C376F" w:rsidRPr="002C376F" w:rsidRDefault="002C376F" w:rsidP="002C376F">
      <w:pPr>
        <w:rPr>
          <w:rFonts w:ascii="Times New Roman" w:hAnsi="Times New Roman" w:cs="Times New Roman"/>
          <w:b/>
          <w:bCs/>
          <w:sz w:val="20"/>
          <w:szCs w:val="20"/>
        </w:rPr>
      </w:pPr>
    </w:p>
    <w:p w14:paraId="622AF8E4" w14:textId="77777777" w:rsidR="002C376F" w:rsidRPr="00DF6628" w:rsidRDefault="002C376F" w:rsidP="002C376F">
      <w:pPr>
        <w:pStyle w:val="Heading1"/>
        <w:rPr>
          <w:rFonts w:ascii="Times New Roman" w:hAnsi="Times New Roman" w:cs="Times New Roman"/>
          <w:sz w:val="28"/>
          <w:szCs w:val="28"/>
        </w:rPr>
      </w:pPr>
      <w:bookmarkStart w:id="75" w:name="_Toc196757515"/>
      <w:bookmarkStart w:id="76" w:name="_Toc196758570"/>
      <w:bookmarkStart w:id="77" w:name="_Toc196758683"/>
      <w:r w:rsidRPr="00DF6628">
        <w:rPr>
          <w:rFonts w:ascii="Times New Roman" w:hAnsi="Times New Roman" w:cs="Times New Roman"/>
          <w:sz w:val="28"/>
          <w:szCs w:val="28"/>
        </w:rPr>
        <w:t>Feature Engineering</w:t>
      </w:r>
      <w:bookmarkEnd w:id="75"/>
      <w:bookmarkEnd w:id="76"/>
      <w:bookmarkEnd w:id="77"/>
    </w:p>
    <w:p w14:paraId="259B3E3D"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Feature engineering was a critical step in this project, aimed at creating new variables that better captured underlying student </w:t>
      </w:r>
      <w:proofErr w:type="spellStart"/>
      <w:r w:rsidRPr="002C376F">
        <w:rPr>
          <w:rFonts w:ascii="Times New Roman" w:hAnsi="Times New Roman" w:cs="Times New Roman"/>
          <w:sz w:val="20"/>
          <w:szCs w:val="20"/>
        </w:rPr>
        <w:t>behaviors</w:t>
      </w:r>
      <w:proofErr w:type="spellEnd"/>
      <w:r w:rsidRPr="002C376F">
        <w:rPr>
          <w:rFonts w:ascii="Times New Roman" w:hAnsi="Times New Roman" w:cs="Times New Roman"/>
          <w:sz w:val="20"/>
          <w:szCs w:val="20"/>
        </w:rPr>
        <w:t xml:space="preserve"> and risk factors influencing academic performance.</w:t>
      </w:r>
      <w:r w:rsidRPr="002C376F">
        <w:rPr>
          <w:rFonts w:ascii="Times New Roman" w:hAnsi="Times New Roman" w:cs="Times New Roman"/>
          <w:sz w:val="20"/>
          <w:szCs w:val="20"/>
        </w:rPr>
        <w:br/>
        <w:t>By transforming and combining existing variables, we extracted deeper patterns that the original dataset alone could not fully expose.</w:t>
      </w:r>
      <w:r w:rsidRPr="002C376F">
        <w:rPr>
          <w:rFonts w:ascii="Times New Roman" w:hAnsi="Times New Roman" w:cs="Times New Roman"/>
          <w:sz w:val="20"/>
          <w:szCs w:val="20"/>
        </w:rPr>
        <w:br/>
        <w:t>Several engineered features significantly improved model performance and interpretability.</w:t>
      </w:r>
    </w:p>
    <w:p w14:paraId="4FAF63DB" w14:textId="77777777" w:rsidR="002C376F" w:rsidRPr="002C376F" w:rsidRDefault="002C376F" w:rsidP="002C376F">
      <w:pPr>
        <w:rPr>
          <w:rFonts w:ascii="Times New Roman" w:hAnsi="Times New Roman" w:cs="Times New Roman"/>
          <w:b/>
          <w:bCs/>
          <w:sz w:val="20"/>
          <w:szCs w:val="20"/>
        </w:rPr>
      </w:pPr>
      <w:bookmarkStart w:id="78" w:name="_Toc196757516"/>
      <w:r w:rsidRPr="002C376F">
        <w:rPr>
          <w:rFonts w:ascii="Times New Roman" w:hAnsi="Times New Roman" w:cs="Times New Roman"/>
          <w:b/>
          <w:bCs/>
          <w:sz w:val="20"/>
          <w:szCs w:val="20"/>
        </w:rPr>
        <w:t>Engineered Feature Details</w:t>
      </w:r>
      <w:bookmarkEnd w:id="78"/>
    </w:p>
    <w:p w14:paraId="16969D28" w14:textId="77777777" w:rsidR="002C376F" w:rsidRPr="002C376F" w:rsidRDefault="002C376F" w:rsidP="002C376F">
      <w:pPr>
        <w:rPr>
          <w:rFonts w:ascii="Times New Roman" w:hAnsi="Times New Roman" w:cs="Times New Roman"/>
          <w:b/>
          <w:bCs/>
          <w:sz w:val="20"/>
          <w:szCs w:val="20"/>
        </w:rPr>
      </w:pPr>
      <w:bookmarkStart w:id="79" w:name="_Toc196757517"/>
      <w:r w:rsidRPr="002C376F">
        <w:rPr>
          <w:rFonts w:ascii="Times New Roman" w:hAnsi="Times New Roman" w:cs="Times New Roman"/>
          <w:b/>
          <w:bCs/>
          <w:sz w:val="20"/>
          <w:szCs w:val="20"/>
        </w:rPr>
        <w:t xml:space="preserve">1. </w:t>
      </w:r>
      <w:r w:rsidRPr="002C376F">
        <w:rPr>
          <w:rStyle w:val="Heading2Char"/>
          <w:rFonts w:ascii="Times New Roman" w:hAnsi="Times New Roman" w:cs="Times New Roman"/>
          <w:sz w:val="20"/>
          <w:szCs w:val="20"/>
        </w:rPr>
        <w:t>Study Efficiency Metric</w:t>
      </w:r>
      <w:bookmarkEnd w:id="79"/>
    </w:p>
    <w:p w14:paraId="2B17BDC8" w14:textId="77777777" w:rsidR="002C376F" w:rsidRPr="002C376F" w:rsidRDefault="002C376F" w:rsidP="002C376F">
      <w:pPr>
        <w:numPr>
          <w:ilvl w:val="0"/>
          <w:numId w:val="16"/>
        </w:numPr>
        <w:rPr>
          <w:rFonts w:ascii="Times New Roman" w:hAnsi="Times New Roman" w:cs="Times New Roman"/>
          <w:sz w:val="20"/>
          <w:szCs w:val="20"/>
        </w:rPr>
      </w:pPr>
      <w:r w:rsidRPr="002C376F">
        <w:rPr>
          <w:rFonts w:ascii="Times New Roman" w:hAnsi="Times New Roman" w:cs="Times New Roman"/>
          <w:b/>
          <w:bCs/>
          <w:sz w:val="20"/>
          <w:szCs w:val="20"/>
        </w:rPr>
        <w:t>Formula</w:t>
      </w:r>
      <w:r w:rsidRPr="002C376F">
        <w:rPr>
          <w:rFonts w:ascii="Times New Roman" w:hAnsi="Times New Roman" w:cs="Times New Roman"/>
          <w:sz w:val="20"/>
          <w:szCs w:val="20"/>
        </w:rPr>
        <w:t>:</w:t>
      </w:r>
      <w:r w:rsidRPr="002C376F">
        <w:rPr>
          <w:rFonts w:ascii="Times New Roman" w:hAnsi="Times New Roman" w:cs="Times New Roman"/>
          <w:sz w:val="20"/>
          <w:szCs w:val="20"/>
        </w:rPr>
        <w:br/>
        <w:t xml:space="preserve">Study Time per Session = </w:t>
      </w:r>
      <w:proofErr w:type="spellStart"/>
      <w:r w:rsidRPr="002C376F">
        <w:rPr>
          <w:rFonts w:ascii="Times New Roman" w:hAnsi="Times New Roman" w:cs="Times New Roman"/>
          <w:sz w:val="20"/>
          <w:szCs w:val="20"/>
        </w:rPr>
        <w:t>study_hours</w:t>
      </w:r>
      <w:proofErr w:type="spellEnd"/>
      <w:r w:rsidRPr="002C376F">
        <w:rPr>
          <w:rFonts w:ascii="Times New Roman" w:hAnsi="Times New Roman" w:cs="Times New Roman"/>
          <w:sz w:val="20"/>
          <w:szCs w:val="20"/>
        </w:rPr>
        <w:t xml:space="preserve"> / </w:t>
      </w:r>
      <w:proofErr w:type="spellStart"/>
      <w:r w:rsidRPr="002C376F">
        <w:rPr>
          <w:rFonts w:ascii="Times New Roman" w:hAnsi="Times New Roman" w:cs="Times New Roman"/>
          <w:sz w:val="20"/>
          <w:szCs w:val="20"/>
        </w:rPr>
        <w:t>study_sessions</w:t>
      </w:r>
      <w:proofErr w:type="spellEnd"/>
    </w:p>
    <w:p w14:paraId="48D8689D" w14:textId="77777777" w:rsidR="002C376F" w:rsidRPr="002C376F" w:rsidRDefault="002C376F" w:rsidP="002C376F">
      <w:pPr>
        <w:numPr>
          <w:ilvl w:val="0"/>
          <w:numId w:val="16"/>
        </w:numPr>
        <w:rPr>
          <w:rFonts w:ascii="Times New Roman" w:hAnsi="Times New Roman" w:cs="Times New Roman"/>
          <w:sz w:val="20"/>
          <w:szCs w:val="20"/>
        </w:rPr>
      </w:pPr>
      <w:r w:rsidRPr="002C376F">
        <w:rPr>
          <w:rFonts w:ascii="Times New Roman" w:hAnsi="Times New Roman" w:cs="Times New Roman"/>
          <w:b/>
          <w:bCs/>
          <w:sz w:val="20"/>
          <w:szCs w:val="20"/>
        </w:rPr>
        <w:t>Description</w:t>
      </w:r>
      <w:r w:rsidRPr="002C376F">
        <w:rPr>
          <w:rFonts w:ascii="Times New Roman" w:hAnsi="Times New Roman" w:cs="Times New Roman"/>
          <w:sz w:val="20"/>
          <w:szCs w:val="20"/>
        </w:rPr>
        <w:t>:</w:t>
      </w:r>
      <w:r w:rsidRPr="002C376F">
        <w:rPr>
          <w:rFonts w:ascii="Times New Roman" w:hAnsi="Times New Roman" w:cs="Times New Roman"/>
          <w:sz w:val="20"/>
          <w:szCs w:val="20"/>
        </w:rPr>
        <w:br/>
        <w:t xml:space="preserve">This feature measures the </w:t>
      </w:r>
      <w:r w:rsidRPr="002C376F">
        <w:rPr>
          <w:rFonts w:ascii="Times New Roman" w:hAnsi="Times New Roman" w:cs="Times New Roman"/>
          <w:b/>
          <w:bCs/>
          <w:sz w:val="20"/>
          <w:szCs w:val="20"/>
        </w:rPr>
        <w:t>average duration of individual study sessions</w:t>
      </w:r>
      <w:r w:rsidRPr="002C376F">
        <w:rPr>
          <w:rFonts w:ascii="Times New Roman" w:hAnsi="Times New Roman" w:cs="Times New Roman"/>
          <w:sz w:val="20"/>
          <w:szCs w:val="20"/>
        </w:rPr>
        <w:t>, providing insights into the quality and intensity of study habits.</w:t>
      </w:r>
      <w:r w:rsidRPr="002C376F">
        <w:rPr>
          <w:rFonts w:ascii="Times New Roman" w:hAnsi="Times New Roman" w:cs="Times New Roman"/>
          <w:sz w:val="20"/>
          <w:szCs w:val="20"/>
        </w:rPr>
        <w:br/>
        <w:t xml:space="preserve">Rather than relying purely on total study hours, this metric emphasizes </w:t>
      </w:r>
      <w:r w:rsidRPr="002C376F">
        <w:rPr>
          <w:rFonts w:ascii="Times New Roman" w:hAnsi="Times New Roman" w:cs="Times New Roman"/>
          <w:b/>
          <w:bCs/>
          <w:sz w:val="20"/>
          <w:szCs w:val="20"/>
        </w:rPr>
        <w:t>focused, sustained study efforts</w:t>
      </w:r>
      <w:r w:rsidRPr="002C376F">
        <w:rPr>
          <w:rFonts w:ascii="Times New Roman" w:hAnsi="Times New Roman" w:cs="Times New Roman"/>
          <w:sz w:val="20"/>
          <w:szCs w:val="20"/>
        </w:rPr>
        <w:t>.</w:t>
      </w:r>
    </w:p>
    <w:p w14:paraId="31322966" w14:textId="77777777" w:rsidR="002C376F" w:rsidRPr="002C376F" w:rsidRDefault="002C376F" w:rsidP="002C376F">
      <w:pPr>
        <w:numPr>
          <w:ilvl w:val="0"/>
          <w:numId w:val="16"/>
        </w:numPr>
        <w:rPr>
          <w:rFonts w:ascii="Times New Roman" w:hAnsi="Times New Roman" w:cs="Times New Roman"/>
          <w:sz w:val="20"/>
          <w:szCs w:val="20"/>
        </w:rPr>
      </w:pPr>
      <w:r w:rsidRPr="002C376F">
        <w:rPr>
          <w:rFonts w:ascii="Times New Roman" w:hAnsi="Times New Roman" w:cs="Times New Roman"/>
          <w:b/>
          <w:bCs/>
          <w:sz w:val="20"/>
          <w:szCs w:val="20"/>
        </w:rPr>
        <w:t>Insights</w:t>
      </w:r>
      <w:r w:rsidRPr="002C376F">
        <w:rPr>
          <w:rFonts w:ascii="Times New Roman" w:hAnsi="Times New Roman" w:cs="Times New Roman"/>
          <w:sz w:val="20"/>
          <w:szCs w:val="20"/>
        </w:rPr>
        <w:t>:</w:t>
      </w:r>
      <w:r w:rsidRPr="002C376F">
        <w:rPr>
          <w:rFonts w:ascii="Times New Roman" w:hAnsi="Times New Roman" w:cs="Times New Roman"/>
          <w:sz w:val="20"/>
          <w:szCs w:val="20"/>
        </w:rPr>
        <w:br/>
        <w:t>Poor performers often exhibited fragmented studying — many short, low-impact sessions.</w:t>
      </w:r>
      <w:r w:rsidRPr="002C376F">
        <w:rPr>
          <w:rFonts w:ascii="Times New Roman" w:hAnsi="Times New Roman" w:cs="Times New Roman"/>
          <w:sz w:val="20"/>
          <w:szCs w:val="20"/>
        </w:rPr>
        <w:br/>
        <w:t xml:space="preserve">In contrast, excellent performers tended to have </w:t>
      </w:r>
      <w:r w:rsidRPr="002C376F">
        <w:rPr>
          <w:rFonts w:ascii="Times New Roman" w:hAnsi="Times New Roman" w:cs="Times New Roman"/>
          <w:b/>
          <w:bCs/>
          <w:sz w:val="20"/>
          <w:szCs w:val="20"/>
        </w:rPr>
        <w:t>fewer but longer and more concentrated study sessions</w:t>
      </w:r>
      <w:r w:rsidRPr="002C376F">
        <w:rPr>
          <w:rFonts w:ascii="Times New Roman" w:hAnsi="Times New Roman" w:cs="Times New Roman"/>
          <w:sz w:val="20"/>
          <w:szCs w:val="20"/>
        </w:rPr>
        <w:t>.</w:t>
      </w:r>
    </w:p>
    <w:p w14:paraId="6C6B0A24" w14:textId="77777777" w:rsidR="002C376F" w:rsidRPr="002C376F" w:rsidRDefault="002C376F" w:rsidP="002C376F">
      <w:pPr>
        <w:numPr>
          <w:ilvl w:val="0"/>
          <w:numId w:val="16"/>
        </w:numPr>
        <w:rPr>
          <w:rFonts w:ascii="Times New Roman" w:hAnsi="Times New Roman" w:cs="Times New Roman"/>
          <w:sz w:val="20"/>
          <w:szCs w:val="20"/>
        </w:rPr>
      </w:pPr>
      <w:r w:rsidRPr="002C376F">
        <w:rPr>
          <w:rFonts w:ascii="Times New Roman" w:hAnsi="Times New Roman" w:cs="Times New Roman"/>
          <w:b/>
          <w:bCs/>
          <w:sz w:val="20"/>
          <w:szCs w:val="20"/>
        </w:rPr>
        <w:t>Impact</w:t>
      </w:r>
      <w:r w:rsidRPr="002C376F">
        <w:rPr>
          <w:rFonts w:ascii="Times New Roman" w:hAnsi="Times New Roman" w:cs="Times New Roman"/>
          <w:sz w:val="20"/>
          <w:szCs w:val="20"/>
        </w:rPr>
        <w:t>:</w:t>
      </w:r>
      <w:r w:rsidRPr="002C376F">
        <w:rPr>
          <w:rFonts w:ascii="Times New Roman" w:hAnsi="Times New Roman" w:cs="Times New Roman"/>
          <w:sz w:val="20"/>
          <w:szCs w:val="20"/>
        </w:rPr>
        <w:br/>
        <w:t xml:space="preserve">Including this feature </w:t>
      </w:r>
      <w:r w:rsidRPr="002C376F">
        <w:rPr>
          <w:rFonts w:ascii="Times New Roman" w:hAnsi="Times New Roman" w:cs="Times New Roman"/>
          <w:b/>
          <w:bCs/>
          <w:sz w:val="20"/>
          <w:szCs w:val="20"/>
        </w:rPr>
        <w:t>improved model accuracy by approximately 2.3%</w:t>
      </w:r>
      <w:r w:rsidRPr="002C376F">
        <w:rPr>
          <w:rFonts w:ascii="Times New Roman" w:hAnsi="Times New Roman" w:cs="Times New Roman"/>
          <w:sz w:val="20"/>
          <w:szCs w:val="20"/>
        </w:rPr>
        <w:t xml:space="preserve"> across all tested algorithms.</w:t>
      </w:r>
    </w:p>
    <w:p w14:paraId="6170E9FB" w14:textId="77777777" w:rsidR="002C376F" w:rsidRPr="002C376F" w:rsidRDefault="002C376F" w:rsidP="002C376F">
      <w:pPr>
        <w:rPr>
          <w:rFonts w:ascii="Times New Roman" w:hAnsi="Times New Roman" w:cs="Times New Roman"/>
          <w:sz w:val="20"/>
          <w:szCs w:val="20"/>
        </w:rPr>
      </w:pPr>
    </w:p>
    <w:p w14:paraId="43CD3965" w14:textId="77777777" w:rsidR="002C376F" w:rsidRPr="002C376F" w:rsidRDefault="002C376F" w:rsidP="002C376F">
      <w:pPr>
        <w:rPr>
          <w:rFonts w:ascii="Times New Roman" w:hAnsi="Times New Roman" w:cs="Times New Roman"/>
          <w:b/>
          <w:bCs/>
          <w:sz w:val="20"/>
          <w:szCs w:val="20"/>
        </w:rPr>
      </w:pPr>
      <w:bookmarkStart w:id="80" w:name="_Toc196757518"/>
      <w:r w:rsidRPr="002C376F">
        <w:rPr>
          <w:rFonts w:ascii="Times New Roman" w:hAnsi="Times New Roman" w:cs="Times New Roman"/>
          <w:b/>
          <w:bCs/>
          <w:sz w:val="20"/>
          <w:szCs w:val="20"/>
        </w:rPr>
        <w:t xml:space="preserve">2. </w:t>
      </w:r>
      <w:r w:rsidRPr="002C376F">
        <w:rPr>
          <w:rStyle w:val="Heading2Char"/>
          <w:rFonts w:ascii="Times New Roman" w:hAnsi="Times New Roman" w:cs="Times New Roman"/>
          <w:sz w:val="20"/>
          <w:szCs w:val="20"/>
        </w:rPr>
        <w:t>Social Media Distraction Ratio</w:t>
      </w:r>
      <w:bookmarkEnd w:id="80"/>
    </w:p>
    <w:p w14:paraId="331FB128" w14:textId="77777777" w:rsidR="002C376F" w:rsidRPr="002C376F" w:rsidRDefault="002C376F" w:rsidP="002C376F">
      <w:pPr>
        <w:numPr>
          <w:ilvl w:val="0"/>
          <w:numId w:val="17"/>
        </w:numPr>
        <w:rPr>
          <w:rFonts w:ascii="Times New Roman" w:hAnsi="Times New Roman" w:cs="Times New Roman"/>
          <w:sz w:val="20"/>
          <w:szCs w:val="20"/>
        </w:rPr>
      </w:pPr>
      <w:r w:rsidRPr="002C376F">
        <w:rPr>
          <w:rFonts w:ascii="Times New Roman" w:hAnsi="Times New Roman" w:cs="Times New Roman"/>
          <w:b/>
          <w:bCs/>
          <w:sz w:val="20"/>
          <w:szCs w:val="20"/>
        </w:rPr>
        <w:t>Formula</w:t>
      </w:r>
      <w:r w:rsidRPr="002C376F">
        <w:rPr>
          <w:rFonts w:ascii="Times New Roman" w:hAnsi="Times New Roman" w:cs="Times New Roman"/>
          <w:sz w:val="20"/>
          <w:szCs w:val="20"/>
        </w:rPr>
        <w:t>:</w:t>
      </w:r>
      <w:r w:rsidRPr="002C376F">
        <w:rPr>
          <w:rFonts w:ascii="Times New Roman" w:hAnsi="Times New Roman" w:cs="Times New Roman"/>
          <w:sz w:val="20"/>
          <w:szCs w:val="20"/>
        </w:rPr>
        <w:br/>
        <w:t xml:space="preserve">Social Media Distraction = </w:t>
      </w:r>
      <w:proofErr w:type="spellStart"/>
      <w:r w:rsidRPr="002C376F">
        <w:rPr>
          <w:rFonts w:ascii="Times New Roman" w:hAnsi="Times New Roman" w:cs="Times New Roman"/>
          <w:sz w:val="20"/>
          <w:szCs w:val="20"/>
        </w:rPr>
        <w:t>social_media_hours</w:t>
      </w:r>
      <w:proofErr w:type="spellEnd"/>
      <w:r w:rsidRPr="002C376F">
        <w:rPr>
          <w:rFonts w:ascii="Times New Roman" w:hAnsi="Times New Roman" w:cs="Times New Roman"/>
          <w:sz w:val="20"/>
          <w:szCs w:val="20"/>
        </w:rPr>
        <w:t xml:space="preserve"> / </w:t>
      </w:r>
      <w:proofErr w:type="spellStart"/>
      <w:r w:rsidRPr="002C376F">
        <w:rPr>
          <w:rFonts w:ascii="Times New Roman" w:hAnsi="Times New Roman" w:cs="Times New Roman"/>
          <w:sz w:val="20"/>
          <w:szCs w:val="20"/>
        </w:rPr>
        <w:t>study_hours</w:t>
      </w:r>
      <w:proofErr w:type="spellEnd"/>
    </w:p>
    <w:p w14:paraId="61DC20B9" w14:textId="77777777" w:rsidR="002C376F" w:rsidRPr="002C376F" w:rsidRDefault="002C376F" w:rsidP="002C376F">
      <w:pPr>
        <w:numPr>
          <w:ilvl w:val="0"/>
          <w:numId w:val="17"/>
        </w:numPr>
        <w:rPr>
          <w:rFonts w:ascii="Times New Roman" w:hAnsi="Times New Roman" w:cs="Times New Roman"/>
          <w:sz w:val="20"/>
          <w:szCs w:val="20"/>
        </w:rPr>
      </w:pPr>
      <w:r w:rsidRPr="002C376F">
        <w:rPr>
          <w:rFonts w:ascii="Times New Roman" w:hAnsi="Times New Roman" w:cs="Times New Roman"/>
          <w:b/>
          <w:bCs/>
          <w:sz w:val="20"/>
          <w:szCs w:val="20"/>
        </w:rPr>
        <w:t>Description</w:t>
      </w:r>
      <w:r w:rsidRPr="002C376F">
        <w:rPr>
          <w:rFonts w:ascii="Times New Roman" w:hAnsi="Times New Roman" w:cs="Times New Roman"/>
          <w:sz w:val="20"/>
          <w:szCs w:val="20"/>
        </w:rPr>
        <w:t>:</w:t>
      </w:r>
      <w:r w:rsidRPr="002C376F">
        <w:rPr>
          <w:rFonts w:ascii="Times New Roman" w:hAnsi="Times New Roman" w:cs="Times New Roman"/>
          <w:sz w:val="20"/>
          <w:szCs w:val="20"/>
        </w:rPr>
        <w:br/>
        <w:t xml:space="preserve">This new ratio captures the </w:t>
      </w:r>
      <w:r w:rsidRPr="002C376F">
        <w:rPr>
          <w:rFonts w:ascii="Times New Roman" w:hAnsi="Times New Roman" w:cs="Times New Roman"/>
          <w:b/>
          <w:bCs/>
          <w:sz w:val="20"/>
          <w:szCs w:val="20"/>
        </w:rPr>
        <w:t>balance between academic efforts and non-academic distractions</w:t>
      </w:r>
      <w:r w:rsidRPr="002C376F">
        <w:rPr>
          <w:rFonts w:ascii="Times New Roman" w:hAnsi="Times New Roman" w:cs="Times New Roman"/>
          <w:sz w:val="20"/>
          <w:szCs w:val="20"/>
        </w:rPr>
        <w:t>.</w:t>
      </w:r>
      <w:r w:rsidRPr="002C376F">
        <w:rPr>
          <w:rFonts w:ascii="Times New Roman" w:hAnsi="Times New Roman" w:cs="Times New Roman"/>
          <w:sz w:val="20"/>
          <w:szCs w:val="20"/>
        </w:rPr>
        <w:br/>
        <w:t>A higher ratio indicates that a student spends relatively more time on social media compared to studying.</w:t>
      </w:r>
    </w:p>
    <w:p w14:paraId="54E04733" w14:textId="77777777" w:rsidR="002C376F" w:rsidRPr="002C376F" w:rsidRDefault="002C376F" w:rsidP="002C376F">
      <w:pPr>
        <w:numPr>
          <w:ilvl w:val="0"/>
          <w:numId w:val="17"/>
        </w:numPr>
        <w:rPr>
          <w:rFonts w:ascii="Times New Roman" w:hAnsi="Times New Roman" w:cs="Times New Roman"/>
          <w:sz w:val="20"/>
          <w:szCs w:val="20"/>
        </w:rPr>
      </w:pPr>
      <w:r w:rsidRPr="002C376F">
        <w:rPr>
          <w:rFonts w:ascii="Times New Roman" w:hAnsi="Times New Roman" w:cs="Times New Roman"/>
          <w:b/>
          <w:bCs/>
          <w:sz w:val="20"/>
          <w:szCs w:val="20"/>
        </w:rPr>
        <w:t>Insights</w:t>
      </w:r>
      <w:r w:rsidRPr="002C376F">
        <w:rPr>
          <w:rFonts w:ascii="Times New Roman" w:hAnsi="Times New Roman" w:cs="Times New Roman"/>
          <w:sz w:val="20"/>
          <w:szCs w:val="20"/>
        </w:rPr>
        <w:t>:</w:t>
      </w:r>
      <w:r w:rsidRPr="002C376F">
        <w:rPr>
          <w:rFonts w:ascii="Times New Roman" w:hAnsi="Times New Roman" w:cs="Times New Roman"/>
          <w:sz w:val="20"/>
          <w:szCs w:val="20"/>
        </w:rPr>
        <w:br/>
        <w:t>Students with higher social media distraction ratios were more likely to be poor performers.</w:t>
      </w:r>
      <w:r w:rsidRPr="002C376F">
        <w:rPr>
          <w:rFonts w:ascii="Times New Roman" w:hAnsi="Times New Roman" w:cs="Times New Roman"/>
          <w:sz w:val="20"/>
          <w:szCs w:val="20"/>
        </w:rPr>
        <w:br/>
        <w:t xml:space="preserve">Excellent performers had much lower ratios, highlighting </w:t>
      </w:r>
      <w:r w:rsidRPr="002C376F">
        <w:rPr>
          <w:rFonts w:ascii="Times New Roman" w:hAnsi="Times New Roman" w:cs="Times New Roman"/>
          <w:b/>
          <w:bCs/>
          <w:sz w:val="20"/>
          <w:szCs w:val="20"/>
        </w:rPr>
        <w:t>effective time management</w:t>
      </w:r>
      <w:r w:rsidRPr="002C376F">
        <w:rPr>
          <w:rFonts w:ascii="Times New Roman" w:hAnsi="Times New Roman" w:cs="Times New Roman"/>
          <w:sz w:val="20"/>
          <w:szCs w:val="20"/>
        </w:rPr>
        <w:t xml:space="preserve"> as a key success factor.</w:t>
      </w:r>
    </w:p>
    <w:p w14:paraId="3B18623E" w14:textId="77777777" w:rsidR="002C376F" w:rsidRPr="002C376F" w:rsidRDefault="002C376F" w:rsidP="002C376F">
      <w:pPr>
        <w:numPr>
          <w:ilvl w:val="0"/>
          <w:numId w:val="17"/>
        </w:numPr>
        <w:rPr>
          <w:rFonts w:ascii="Times New Roman" w:hAnsi="Times New Roman" w:cs="Times New Roman"/>
          <w:sz w:val="20"/>
          <w:szCs w:val="20"/>
        </w:rPr>
      </w:pPr>
      <w:r w:rsidRPr="002C376F">
        <w:rPr>
          <w:rFonts w:ascii="Times New Roman" w:hAnsi="Times New Roman" w:cs="Times New Roman"/>
          <w:b/>
          <w:bCs/>
          <w:sz w:val="20"/>
          <w:szCs w:val="20"/>
        </w:rPr>
        <w:t>Impact</w:t>
      </w:r>
      <w:r w:rsidRPr="002C376F">
        <w:rPr>
          <w:rFonts w:ascii="Times New Roman" w:hAnsi="Times New Roman" w:cs="Times New Roman"/>
          <w:sz w:val="20"/>
          <w:szCs w:val="20"/>
        </w:rPr>
        <w:t>:</w:t>
      </w:r>
      <w:r w:rsidRPr="002C376F">
        <w:rPr>
          <w:rFonts w:ascii="Times New Roman" w:hAnsi="Times New Roman" w:cs="Times New Roman"/>
          <w:sz w:val="20"/>
          <w:szCs w:val="20"/>
        </w:rPr>
        <w:br/>
        <w:t xml:space="preserve">Adding this feature helped improve the model’s recall for poor performers by </w:t>
      </w:r>
      <w:r w:rsidRPr="002C376F">
        <w:rPr>
          <w:rFonts w:ascii="Times New Roman" w:hAnsi="Times New Roman" w:cs="Times New Roman"/>
          <w:b/>
          <w:bCs/>
          <w:sz w:val="20"/>
          <w:szCs w:val="20"/>
        </w:rPr>
        <w:t>nearly 1.8%</w:t>
      </w:r>
      <w:r w:rsidRPr="002C376F">
        <w:rPr>
          <w:rFonts w:ascii="Times New Roman" w:hAnsi="Times New Roman" w:cs="Times New Roman"/>
          <w:sz w:val="20"/>
          <w:szCs w:val="20"/>
        </w:rPr>
        <w:t>.</w:t>
      </w:r>
    </w:p>
    <w:p w14:paraId="317DC1E3" w14:textId="77777777" w:rsidR="002C376F" w:rsidRPr="002C376F" w:rsidRDefault="002C376F" w:rsidP="002C376F">
      <w:pPr>
        <w:rPr>
          <w:rFonts w:ascii="Times New Roman" w:hAnsi="Times New Roman" w:cs="Times New Roman"/>
          <w:sz w:val="20"/>
          <w:szCs w:val="20"/>
        </w:rPr>
      </w:pPr>
    </w:p>
    <w:p w14:paraId="4083E161" w14:textId="77777777" w:rsidR="002C376F" w:rsidRPr="002C376F" w:rsidRDefault="002C376F" w:rsidP="002C376F">
      <w:pPr>
        <w:rPr>
          <w:rFonts w:ascii="Times New Roman" w:hAnsi="Times New Roman" w:cs="Times New Roman"/>
          <w:b/>
          <w:bCs/>
          <w:sz w:val="20"/>
          <w:szCs w:val="20"/>
        </w:rPr>
      </w:pPr>
      <w:bookmarkStart w:id="81" w:name="_Toc196757519"/>
      <w:r w:rsidRPr="002C376F">
        <w:rPr>
          <w:rFonts w:ascii="Times New Roman" w:hAnsi="Times New Roman" w:cs="Times New Roman"/>
          <w:b/>
          <w:bCs/>
          <w:sz w:val="20"/>
          <w:szCs w:val="20"/>
        </w:rPr>
        <w:t xml:space="preserve">3. </w:t>
      </w:r>
      <w:r w:rsidRPr="002C376F">
        <w:rPr>
          <w:rStyle w:val="Heading2Char"/>
          <w:rFonts w:ascii="Times New Roman" w:hAnsi="Times New Roman" w:cs="Times New Roman"/>
          <w:sz w:val="20"/>
          <w:szCs w:val="20"/>
        </w:rPr>
        <w:t>GPA Improvement Score</w:t>
      </w:r>
      <w:bookmarkEnd w:id="81"/>
    </w:p>
    <w:p w14:paraId="1E6A1DC2" w14:textId="77777777" w:rsidR="002C376F" w:rsidRPr="002C376F" w:rsidRDefault="002C376F" w:rsidP="002C376F">
      <w:pPr>
        <w:numPr>
          <w:ilvl w:val="0"/>
          <w:numId w:val="18"/>
        </w:numPr>
        <w:rPr>
          <w:rFonts w:ascii="Times New Roman" w:hAnsi="Times New Roman" w:cs="Times New Roman"/>
          <w:sz w:val="20"/>
          <w:szCs w:val="20"/>
        </w:rPr>
      </w:pPr>
      <w:r w:rsidRPr="002C376F">
        <w:rPr>
          <w:rFonts w:ascii="Times New Roman" w:hAnsi="Times New Roman" w:cs="Times New Roman"/>
          <w:b/>
          <w:bCs/>
          <w:sz w:val="20"/>
          <w:szCs w:val="20"/>
        </w:rPr>
        <w:lastRenderedPageBreak/>
        <w:t>Formula</w:t>
      </w:r>
      <w:r w:rsidRPr="002C376F">
        <w:rPr>
          <w:rFonts w:ascii="Times New Roman" w:hAnsi="Times New Roman" w:cs="Times New Roman"/>
          <w:sz w:val="20"/>
          <w:szCs w:val="20"/>
        </w:rPr>
        <w:t>:</w:t>
      </w:r>
      <w:r w:rsidRPr="002C376F">
        <w:rPr>
          <w:rFonts w:ascii="Times New Roman" w:hAnsi="Times New Roman" w:cs="Times New Roman"/>
          <w:sz w:val="20"/>
          <w:szCs w:val="20"/>
        </w:rPr>
        <w:br/>
        <w:t xml:space="preserve">GPA Improvement = </w:t>
      </w:r>
      <w:proofErr w:type="spellStart"/>
      <w:r w:rsidRPr="002C376F">
        <w:rPr>
          <w:rFonts w:ascii="Times New Roman" w:hAnsi="Times New Roman" w:cs="Times New Roman"/>
          <w:sz w:val="20"/>
          <w:szCs w:val="20"/>
        </w:rPr>
        <w:t>current_gpa</w:t>
      </w:r>
      <w:proofErr w:type="spellEnd"/>
      <w:r w:rsidRPr="002C376F">
        <w:rPr>
          <w:rFonts w:ascii="Times New Roman" w:hAnsi="Times New Roman" w:cs="Times New Roman"/>
          <w:sz w:val="20"/>
          <w:szCs w:val="20"/>
        </w:rPr>
        <w:t xml:space="preserve"> - </w:t>
      </w:r>
      <w:proofErr w:type="spellStart"/>
      <w:r w:rsidRPr="002C376F">
        <w:rPr>
          <w:rFonts w:ascii="Times New Roman" w:hAnsi="Times New Roman" w:cs="Times New Roman"/>
          <w:sz w:val="20"/>
          <w:szCs w:val="20"/>
        </w:rPr>
        <w:t>previous_gpa</w:t>
      </w:r>
      <w:proofErr w:type="spellEnd"/>
    </w:p>
    <w:p w14:paraId="680454F2" w14:textId="77777777" w:rsidR="002C376F" w:rsidRPr="002C376F" w:rsidRDefault="002C376F" w:rsidP="002C376F">
      <w:pPr>
        <w:numPr>
          <w:ilvl w:val="0"/>
          <w:numId w:val="18"/>
        </w:numPr>
        <w:rPr>
          <w:rFonts w:ascii="Times New Roman" w:hAnsi="Times New Roman" w:cs="Times New Roman"/>
          <w:sz w:val="20"/>
          <w:szCs w:val="20"/>
        </w:rPr>
      </w:pPr>
      <w:r w:rsidRPr="002C376F">
        <w:rPr>
          <w:rFonts w:ascii="Times New Roman" w:hAnsi="Times New Roman" w:cs="Times New Roman"/>
          <w:b/>
          <w:bCs/>
          <w:sz w:val="20"/>
          <w:szCs w:val="20"/>
        </w:rPr>
        <w:t>Description</w:t>
      </w:r>
      <w:r w:rsidRPr="002C376F">
        <w:rPr>
          <w:rFonts w:ascii="Times New Roman" w:hAnsi="Times New Roman" w:cs="Times New Roman"/>
          <w:sz w:val="20"/>
          <w:szCs w:val="20"/>
        </w:rPr>
        <w:t>:</w:t>
      </w:r>
      <w:r w:rsidRPr="002C376F">
        <w:rPr>
          <w:rFonts w:ascii="Times New Roman" w:hAnsi="Times New Roman" w:cs="Times New Roman"/>
          <w:sz w:val="20"/>
          <w:szCs w:val="20"/>
        </w:rPr>
        <w:br/>
        <w:t xml:space="preserve">This feature tracks the </w:t>
      </w:r>
      <w:r w:rsidRPr="002C376F">
        <w:rPr>
          <w:rFonts w:ascii="Times New Roman" w:hAnsi="Times New Roman" w:cs="Times New Roman"/>
          <w:b/>
          <w:bCs/>
          <w:sz w:val="20"/>
          <w:szCs w:val="20"/>
        </w:rPr>
        <w:t>trajectory of a student’s academic performance</w:t>
      </w:r>
      <w:r w:rsidRPr="002C376F">
        <w:rPr>
          <w:rFonts w:ascii="Times New Roman" w:hAnsi="Times New Roman" w:cs="Times New Roman"/>
          <w:sz w:val="20"/>
          <w:szCs w:val="20"/>
        </w:rPr>
        <w:t xml:space="preserve"> over time rather than just a snapshot at one point.</w:t>
      </w:r>
      <w:r w:rsidRPr="002C376F">
        <w:rPr>
          <w:rFonts w:ascii="Times New Roman" w:hAnsi="Times New Roman" w:cs="Times New Roman"/>
          <w:sz w:val="20"/>
          <w:szCs w:val="20"/>
        </w:rPr>
        <w:br/>
        <w:t>It differentiates students who are improving from those who are stagnant or declining.</w:t>
      </w:r>
    </w:p>
    <w:p w14:paraId="093BADF8" w14:textId="77777777" w:rsidR="002C376F" w:rsidRPr="002C376F" w:rsidRDefault="002C376F" w:rsidP="002C376F">
      <w:pPr>
        <w:numPr>
          <w:ilvl w:val="0"/>
          <w:numId w:val="18"/>
        </w:numPr>
        <w:rPr>
          <w:rFonts w:ascii="Times New Roman" w:hAnsi="Times New Roman" w:cs="Times New Roman"/>
          <w:sz w:val="20"/>
          <w:szCs w:val="20"/>
        </w:rPr>
      </w:pPr>
      <w:r w:rsidRPr="002C376F">
        <w:rPr>
          <w:rFonts w:ascii="Times New Roman" w:hAnsi="Times New Roman" w:cs="Times New Roman"/>
          <w:b/>
          <w:bCs/>
          <w:sz w:val="20"/>
          <w:szCs w:val="20"/>
        </w:rPr>
        <w:t>Insights</w:t>
      </w:r>
      <w:r w:rsidRPr="002C376F">
        <w:rPr>
          <w:rFonts w:ascii="Times New Roman" w:hAnsi="Times New Roman" w:cs="Times New Roman"/>
          <w:sz w:val="20"/>
          <w:szCs w:val="20"/>
        </w:rPr>
        <w:t>:</w:t>
      </w:r>
      <w:r w:rsidRPr="002C376F">
        <w:rPr>
          <w:rFonts w:ascii="Times New Roman" w:hAnsi="Times New Roman" w:cs="Times New Roman"/>
          <w:sz w:val="20"/>
          <w:szCs w:val="20"/>
        </w:rPr>
        <w:br/>
        <w:t>Students with negative or flat GPA improvements tended to belong to poor-performing groups.</w:t>
      </w:r>
      <w:r w:rsidRPr="002C376F">
        <w:rPr>
          <w:rFonts w:ascii="Times New Roman" w:hAnsi="Times New Roman" w:cs="Times New Roman"/>
          <w:sz w:val="20"/>
          <w:szCs w:val="20"/>
        </w:rPr>
        <w:br/>
        <w:t>Consistent GPA growth correlated strongly with excellent and good performance groups.</w:t>
      </w:r>
    </w:p>
    <w:p w14:paraId="518DC5B4" w14:textId="77777777" w:rsidR="002C376F" w:rsidRPr="002C376F" w:rsidRDefault="002C376F" w:rsidP="002C376F">
      <w:pPr>
        <w:numPr>
          <w:ilvl w:val="0"/>
          <w:numId w:val="18"/>
        </w:numPr>
        <w:rPr>
          <w:rFonts w:ascii="Times New Roman" w:hAnsi="Times New Roman" w:cs="Times New Roman"/>
          <w:sz w:val="20"/>
          <w:szCs w:val="20"/>
        </w:rPr>
      </w:pPr>
      <w:r w:rsidRPr="002C376F">
        <w:rPr>
          <w:rFonts w:ascii="Times New Roman" w:hAnsi="Times New Roman" w:cs="Times New Roman"/>
          <w:b/>
          <w:bCs/>
          <w:sz w:val="20"/>
          <w:szCs w:val="20"/>
        </w:rPr>
        <w:t>Impact</w:t>
      </w:r>
      <w:r w:rsidRPr="002C376F">
        <w:rPr>
          <w:rFonts w:ascii="Times New Roman" w:hAnsi="Times New Roman" w:cs="Times New Roman"/>
          <w:sz w:val="20"/>
          <w:szCs w:val="20"/>
        </w:rPr>
        <w:t>:</w:t>
      </w:r>
      <w:r w:rsidRPr="002C376F">
        <w:rPr>
          <w:rFonts w:ascii="Times New Roman" w:hAnsi="Times New Roman" w:cs="Times New Roman"/>
          <w:sz w:val="20"/>
          <w:szCs w:val="20"/>
        </w:rPr>
        <w:br/>
        <w:t>This feature helped the model better differentiate between borderline average and good performers.</w:t>
      </w:r>
    </w:p>
    <w:p w14:paraId="46E67696" w14:textId="77777777" w:rsidR="002C376F" w:rsidRPr="002C376F" w:rsidRDefault="002C376F" w:rsidP="002C376F">
      <w:pPr>
        <w:rPr>
          <w:rFonts w:ascii="Times New Roman" w:hAnsi="Times New Roman" w:cs="Times New Roman"/>
          <w:b/>
          <w:bCs/>
          <w:sz w:val="20"/>
          <w:szCs w:val="20"/>
        </w:rPr>
      </w:pPr>
      <w:bookmarkStart w:id="82" w:name="_Toc196757520"/>
      <w:r w:rsidRPr="002C376F">
        <w:rPr>
          <w:rFonts w:ascii="Times New Roman" w:hAnsi="Times New Roman" w:cs="Times New Roman"/>
          <w:b/>
          <w:bCs/>
          <w:sz w:val="20"/>
          <w:szCs w:val="20"/>
        </w:rPr>
        <w:t xml:space="preserve">4. </w:t>
      </w:r>
      <w:r w:rsidRPr="002C376F">
        <w:rPr>
          <w:rStyle w:val="Heading2Char"/>
          <w:rFonts w:ascii="Times New Roman" w:hAnsi="Times New Roman" w:cs="Times New Roman"/>
          <w:sz w:val="20"/>
          <w:szCs w:val="20"/>
        </w:rPr>
        <w:t>Income Bin Segmentation</w:t>
      </w:r>
      <w:bookmarkEnd w:id="82"/>
    </w:p>
    <w:p w14:paraId="12603D6C"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b/>
          <w:bCs/>
          <w:sz w:val="20"/>
          <w:szCs w:val="20"/>
        </w:rPr>
        <w:t>Transformation</w:t>
      </w:r>
      <w:r w:rsidRPr="002C376F">
        <w:rPr>
          <w:rFonts w:ascii="Times New Roman" w:hAnsi="Times New Roman" w:cs="Times New Roman"/>
          <w:sz w:val="20"/>
          <w:szCs w:val="20"/>
        </w:rPr>
        <w:t xml:space="preserve">: Students were classified into </w:t>
      </w:r>
      <w:r w:rsidRPr="002C376F">
        <w:rPr>
          <w:rFonts w:ascii="Times New Roman" w:hAnsi="Times New Roman" w:cs="Times New Roman"/>
          <w:b/>
          <w:bCs/>
          <w:sz w:val="20"/>
          <w:szCs w:val="20"/>
        </w:rPr>
        <w:t>Low</w:t>
      </w:r>
      <w:r w:rsidRPr="002C376F">
        <w:rPr>
          <w:rFonts w:ascii="Times New Roman" w:hAnsi="Times New Roman" w:cs="Times New Roman"/>
          <w:sz w:val="20"/>
          <w:szCs w:val="20"/>
        </w:rPr>
        <w:t xml:space="preserve">, </w:t>
      </w:r>
      <w:r w:rsidRPr="002C376F">
        <w:rPr>
          <w:rFonts w:ascii="Times New Roman" w:hAnsi="Times New Roman" w:cs="Times New Roman"/>
          <w:b/>
          <w:bCs/>
          <w:sz w:val="20"/>
          <w:szCs w:val="20"/>
        </w:rPr>
        <w:t>Medium</w:t>
      </w:r>
      <w:r w:rsidRPr="002C376F">
        <w:rPr>
          <w:rFonts w:ascii="Times New Roman" w:hAnsi="Times New Roman" w:cs="Times New Roman"/>
          <w:sz w:val="20"/>
          <w:szCs w:val="20"/>
        </w:rPr>
        <w:t xml:space="preserve">, and </w:t>
      </w:r>
      <w:r w:rsidRPr="002C376F">
        <w:rPr>
          <w:rFonts w:ascii="Times New Roman" w:hAnsi="Times New Roman" w:cs="Times New Roman"/>
          <w:b/>
          <w:bCs/>
          <w:sz w:val="20"/>
          <w:szCs w:val="20"/>
        </w:rPr>
        <w:t>High</w:t>
      </w:r>
      <w:r w:rsidRPr="002C376F">
        <w:rPr>
          <w:rFonts w:ascii="Times New Roman" w:hAnsi="Times New Roman" w:cs="Times New Roman"/>
          <w:sz w:val="20"/>
          <w:szCs w:val="20"/>
        </w:rPr>
        <w:t xml:space="preserve"> income bins based on family income brackets.</w:t>
      </w:r>
    </w:p>
    <w:p w14:paraId="1121256A"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b/>
          <w:bCs/>
          <w:sz w:val="20"/>
          <w:szCs w:val="20"/>
        </w:rPr>
        <w:t>Description</w:t>
      </w:r>
      <w:r w:rsidRPr="002C376F">
        <w:rPr>
          <w:rFonts w:ascii="Times New Roman" w:hAnsi="Times New Roman" w:cs="Times New Roman"/>
          <w:sz w:val="20"/>
          <w:szCs w:val="20"/>
        </w:rPr>
        <w:t>: Socioeconomic factors can subtly influence academic success through access to educational resources, stress levels, and time availability.</w:t>
      </w:r>
    </w:p>
    <w:p w14:paraId="3FA50A6E" w14:textId="77777777" w:rsidR="002C376F" w:rsidRPr="002C376F" w:rsidRDefault="002C376F" w:rsidP="002C376F">
      <w:pPr>
        <w:numPr>
          <w:ilvl w:val="0"/>
          <w:numId w:val="22"/>
        </w:numPr>
        <w:rPr>
          <w:rFonts w:ascii="Times New Roman" w:hAnsi="Times New Roman" w:cs="Times New Roman"/>
          <w:sz w:val="20"/>
          <w:szCs w:val="20"/>
        </w:rPr>
      </w:pPr>
      <w:r w:rsidRPr="002C376F">
        <w:rPr>
          <w:rFonts w:ascii="Times New Roman" w:hAnsi="Times New Roman" w:cs="Times New Roman"/>
          <w:b/>
          <w:bCs/>
          <w:sz w:val="20"/>
          <w:szCs w:val="20"/>
        </w:rPr>
        <w:t>Insights</w:t>
      </w:r>
      <w:r w:rsidRPr="002C376F">
        <w:rPr>
          <w:rFonts w:ascii="Times New Roman" w:hAnsi="Times New Roman" w:cs="Times New Roman"/>
          <w:sz w:val="20"/>
          <w:szCs w:val="20"/>
        </w:rPr>
        <w:t xml:space="preserve">: Students from </w:t>
      </w:r>
      <w:r w:rsidRPr="002C376F">
        <w:rPr>
          <w:rFonts w:ascii="Times New Roman" w:hAnsi="Times New Roman" w:cs="Times New Roman"/>
          <w:b/>
          <w:bCs/>
          <w:sz w:val="20"/>
          <w:szCs w:val="20"/>
        </w:rPr>
        <w:t>Low Income</w:t>
      </w:r>
      <w:r w:rsidRPr="002C376F">
        <w:rPr>
          <w:rFonts w:ascii="Times New Roman" w:hAnsi="Times New Roman" w:cs="Times New Roman"/>
          <w:sz w:val="20"/>
          <w:szCs w:val="20"/>
        </w:rPr>
        <w:t xml:space="preserve"> backgrounds were more heavily represented in the poor-performing group.</w:t>
      </w:r>
    </w:p>
    <w:p w14:paraId="398DFD45" w14:textId="77777777" w:rsidR="002C376F" w:rsidRPr="002C376F" w:rsidRDefault="002C376F" w:rsidP="002C376F">
      <w:pPr>
        <w:numPr>
          <w:ilvl w:val="0"/>
          <w:numId w:val="22"/>
        </w:numPr>
        <w:rPr>
          <w:rFonts w:ascii="Times New Roman" w:hAnsi="Times New Roman" w:cs="Times New Roman"/>
          <w:sz w:val="20"/>
          <w:szCs w:val="20"/>
        </w:rPr>
      </w:pPr>
      <w:r w:rsidRPr="002C376F">
        <w:rPr>
          <w:rFonts w:ascii="Times New Roman" w:hAnsi="Times New Roman" w:cs="Times New Roman"/>
          <w:sz w:val="20"/>
          <w:szCs w:val="20"/>
        </w:rPr>
        <w:t xml:space="preserve">Students from </w:t>
      </w:r>
      <w:r w:rsidRPr="002C376F">
        <w:rPr>
          <w:rFonts w:ascii="Times New Roman" w:hAnsi="Times New Roman" w:cs="Times New Roman"/>
          <w:b/>
          <w:bCs/>
          <w:sz w:val="20"/>
          <w:szCs w:val="20"/>
        </w:rPr>
        <w:t>High Income</w:t>
      </w:r>
      <w:r w:rsidRPr="002C376F">
        <w:rPr>
          <w:rFonts w:ascii="Times New Roman" w:hAnsi="Times New Roman" w:cs="Times New Roman"/>
          <w:sz w:val="20"/>
          <w:szCs w:val="20"/>
        </w:rPr>
        <w:t xml:space="preserve"> families showed slightly better overall performance, although it was </w:t>
      </w:r>
      <w:r w:rsidRPr="002C376F">
        <w:rPr>
          <w:rFonts w:ascii="Times New Roman" w:hAnsi="Times New Roman" w:cs="Times New Roman"/>
          <w:b/>
          <w:bCs/>
          <w:sz w:val="20"/>
          <w:szCs w:val="20"/>
        </w:rPr>
        <w:t>not the sole determinant</w:t>
      </w:r>
      <w:r w:rsidRPr="002C376F">
        <w:rPr>
          <w:rFonts w:ascii="Times New Roman" w:hAnsi="Times New Roman" w:cs="Times New Roman"/>
          <w:sz w:val="20"/>
          <w:szCs w:val="20"/>
        </w:rPr>
        <w:t xml:space="preserve"> of success.</w:t>
      </w:r>
    </w:p>
    <w:p w14:paraId="173A1BB5" w14:textId="77777777" w:rsidR="002C376F" w:rsidRPr="002C376F" w:rsidRDefault="002C376F" w:rsidP="002C376F">
      <w:pPr>
        <w:rPr>
          <w:rFonts w:ascii="Times New Roman" w:hAnsi="Times New Roman" w:cs="Times New Roman"/>
          <w:sz w:val="20"/>
          <w:szCs w:val="20"/>
        </w:rPr>
      </w:pPr>
      <w:proofErr w:type="spellStart"/>
      <w:r w:rsidRPr="002C376F">
        <w:rPr>
          <w:rFonts w:ascii="Times New Roman" w:hAnsi="Times New Roman" w:cs="Times New Roman"/>
          <w:b/>
          <w:bCs/>
          <w:sz w:val="20"/>
          <w:szCs w:val="20"/>
        </w:rPr>
        <w:t>Impact</w:t>
      </w:r>
      <w:r w:rsidRPr="002C376F">
        <w:rPr>
          <w:rFonts w:ascii="Times New Roman" w:hAnsi="Times New Roman" w:cs="Times New Roman"/>
          <w:sz w:val="20"/>
          <w:szCs w:val="20"/>
        </w:rPr>
        <w:t>:Including</w:t>
      </w:r>
      <w:proofErr w:type="spellEnd"/>
      <w:r w:rsidRPr="002C376F">
        <w:rPr>
          <w:rFonts w:ascii="Times New Roman" w:hAnsi="Times New Roman" w:cs="Times New Roman"/>
          <w:sz w:val="20"/>
          <w:szCs w:val="20"/>
        </w:rPr>
        <w:t xml:space="preserve"> income bins improved the model’s socio-contextual sensitivity, helping it predict performance more fairly across economic backgrounds.</w:t>
      </w:r>
    </w:p>
    <w:p w14:paraId="2B45A7DA" w14:textId="77777777" w:rsidR="002C376F" w:rsidRPr="002C376F" w:rsidRDefault="002C376F" w:rsidP="002C376F">
      <w:pPr>
        <w:rPr>
          <w:rFonts w:ascii="Times New Roman" w:hAnsi="Times New Roman" w:cs="Times New Roman"/>
          <w:b/>
          <w:bCs/>
          <w:sz w:val="20"/>
          <w:szCs w:val="20"/>
        </w:rPr>
      </w:pPr>
      <w:bookmarkStart w:id="83" w:name="_Toc196757521"/>
      <w:r w:rsidRPr="002C376F">
        <w:rPr>
          <w:rFonts w:ascii="Times New Roman" w:hAnsi="Times New Roman" w:cs="Times New Roman"/>
          <w:b/>
          <w:bCs/>
          <w:sz w:val="20"/>
          <w:szCs w:val="20"/>
        </w:rPr>
        <w:t xml:space="preserve">5. </w:t>
      </w:r>
      <w:r w:rsidRPr="002C376F">
        <w:rPr>
          <w:rStyle w:val="Heading2Char"/>
          <w:rFonts w:ascii="Times New Roman" w:hAnsi="Times New Roman" w:cs="Times New Roman"/>
          <w:sz w:val="20"/>
          <w:szCs w:val="20"/>
        </w:rPr>
        <w:t>Attendance Bin Classification</w:t>
      </w:r>
      <w:bookmarkEnd w:id="83"/>
    </w:p>
    <w:p w14:paraId="2A451968" w14:textId="77777777" w:rsidR="002C376F" w:rsidRPr="002C376F" w:rsidRDefault="002C376F" w:rsidP="002C376F">
      <w:pPr>
        <w:numPr>
          <w:ilvl w:val="0"/>
          <w:numId w:val="19"/>
        </w:numPr>
        <w:rPr>
          <w:rFonts w:ascii="Times New Roman" w:hAnsi="Times New Roman" w:cs="Times New Roman"/>
          <w:sz w:val="20"/>
          <w:szCs w:val="20"/>
        </w:rPr>
      </w:pPr>
      <w:r w:rsidRPr="002C376F">
        <w:rPr>
          <w:rFonts w:ascii="Times New Roman" w:hAnsi="Times New Roman" w:cs="Times New Roman"/>
          <w:b/>
          <w:bCs/>
          <w:sz w:val="20"/>
          <w:szCs w:val="20"/>
        </w:rPr>
        <w:t>Transformation</w:t>
      </w:r>
      <w:r w:rsidRPr="002C376F">
        <w:rPr>
          <w:rFonts w:ascii="Times New Roman" w:hAnsi="Times New Roman" w:cs="Times New Roman"/>
          <w:sz w:val="20"/>
          <w:szCs w:val="20"/>
        </w:rPr>
        <w:t xml:space="preserve">: Students were categorized into </w:t>
      </w:r>
      <w:r w:rsidRPr="002C376F">
        <w:rPr>
          <w:rFonts w:ascii="Times New Roman" w:hAnsi="Times New Roman" w:cs="Times New Roman"/>
          <w:b/>
          <w:bCs/>
          <w:sz w:val="20"/>
          <w:szCs w:val="20"/>
        </w:rPr>
        <w:t>Low</w:t>
      </w:r>
      <w:r w:rsidRPr="002C376F">
        <w:rPr>
          <w:rFonts w:ascii="Times New Roman" w:hAnsi="Times New Roman" w:cs="Times New Roman"/>
          <w:sz w:val="20"/>
          <w:szCs w:val="20"/>
        </w:rPr>
        <w:t xml:space="preserve">, </w:t>
      </w:r>
      <w:r w:rsidRPr="002C376F">
        <w:rPr>
          <w:rFonts w:ascii="Times New Roman" w:hAnsi="Times New Roman" w:cs="Times New Roman"/>
          <w:b/>
          <w:bCs/>
          <w:sz w:val="20"/>
          <w:szCs w:val="20"/>
        </w:rPr>
        <w:t>Medium</w:t>
      </w:r>
      <w:r w:rsidRPr="002C376F">
        <w:rPr>
          <w:rFonts w:ascii="Times New Roman" w:hAnsi="Times New Roman" w:cs="Times New Roman"/>
          <w:sz w:val="20"/>
          <w:szCs w:val="20"/>
        </w:rPr>
        <w:t xml:space="preserve">, and </w:t>
      </w:r>
      <w:r w:rsidRPr="002C376F">
        <w:rPr>
          <w:rFonts w:ascii="Times New Roman" w:hAnsi="Times New Roman" w:cs="Times New Roman"/>
          <w:b/>
          <w:bCs/>
          <w:sz w:val="20"/>
          <w:szCs w:val="20"/>
        </w:rPr>
        <w:t>High</w:t>
      </w:r>
      <w:r w:rsidRPr="002C376F">
        <w:rPr>
          <w:rFonts w:ascii="Times New Roman" w:hAnsi="Times New Roman" w:cs="Times New Roman"/>
          <w:sz w:val="20"/>
          <w:szCs w:val="20"/>
        </w:rPr>
        <w:t xml:space="preserve"> attendance groups based on their overall class attendance percentages.</w:t>
      </w:r>
    </w:p>
    <w:p w14:paraId="37EC8200" w14:textId="77777777" w:rsidR="002C376F" w:rsidRPr="002C376F" w:rsidRDefault="002C376F" w:rsidP="002C376F">
      <w:pPr>
        <w:numPr>
          <w:ilvl w:val="0"/>
          <w:numId w:val="19"/>
        </w:numPr>
        <w:rPr>
          <w:rFonts w:ascii="Times New Roman" w:hAnsi="Times New Roman" w:cs="Times New Roman"/>
          <w:sz w:val="20"/>
          <w:szCs w:val="20"/>
        </w:rPr>
      </w:pPr>
      <w:r w:rsidRPr="002C376F">
        <w:rPr>
          <w:rFonts w:ascii="Times New Roman" w:hAnsi="Times New Roman" w:cs="Times New Roman"/>
          <w:b/>
          <w:bCs/>
          <w:sz w:val="20"/>
          <w:szCs w:val="20"/>
        </w:rPr>
        <w:t>Description</w:t>
      </w:r>
      <w:r w:rsidRPr="002C376F">
        <w:rPr>
          <w:rFonts w:ascii="Times New Roman" w:hAnsi="Times New Roman" w:cs="Times New Roman"/>
          <w:sz w:val="20"/>
          <w:szCs w:val="20"/>
        </w:rPr>
        <w:t xml:space="preserve">: Attendance is a </w:t>
      </w:r>
      <w:r w:rsidRPr="002C376F">
        <w:rPr>
          <w:rFonts w:ascii="Times New Roman" w:hAnsi="Times New Roman" w:cs="Times New Roman"/>
          <w:b/>
          <w:bCs/>
          <w:sz w:val="20"/>
          <w:szCs w:val="20"/>
        </w:rPr>
        <w:t>direct engagement metric</w:t>
      </w:r>
      <w:r w:rsidRPr="002C376F">
        <w:rPr>
          <w:rFonts w:ascii="Times New Roman" w:hAnsi="Times New Roman" w:cs="Times New Roman"/>
          <w:sz w:val="20"/>
          <w:szCs w:val="20"/>
        </w:rPr>
        <w:t>. Higher attendance rates often correlate with better academic outcomes due to sustained exposure to course material and instructor interactions.</w:t>
      </w:r>
    </w:p>
    <w:p w14:paraId="0743FDF7" w14:textId="77777777" w:rsidR="002C376F" w:rsidRPr="002C376F" w:rsidRDefault="002C376F" w:rsidP="002C376F">
      <w:pPr>
        <w:numPr>
          <w:ilvl w:val="0"/>
          <w:numId w:val="19"/>
        </w:numPr>
        <w:rPr>
          <w:rFonts w:ascii="Times New Roman" w:hAnsi="Times New Roman" w:cs="Times New Roman"/>
          <w:sz w:val="20"/>
          <w:szCs w:val="20"/>
        </w:rPr>
      </w:pPr>
      <w:r w:rsidRPr="002C376F">
        <w:rPr>
          <w:rFonts w:ascii="Times New Roman" w:hAnsi="Times New Roman" w:cs="Times New Roman"/>
          <w:b/>
          <w:bCs/>
          <w:sz w:val="20"/>
          <w:szCs w:val="20"/>
        </w:rPr>
        <w:t>Insights</w:t>
      </w:r>
      <w:r w:rsidRPr="002C376F">
        <w:rPr>
          <w:rFonts w:ascii="Times New Roman" w:hAnsi="Times New Roman" w:cs="Times New Roman"/>
          <w:sz w:val="20"/>
          <w:szCs w:val="20"/>
        </w:rPr>
        <w:t>:</w:t>
      </w:r>
    </w:p>
    <w:p w14:paraId="5672968A" w14:textId="77777777" w:rsidR="002C376F" w:rsidRPr="002C376F" w:rsidRDefault="002C376F" w:rsidP="002C376F">
      <w:pPr>
        <w:numPr>
          <w:ilvl w:val="1"/>
          <w:numId w:val="19"/>
        </w:numPr>
        <w:rPr>
          <w:rFonts w:ascii="Times New Roman" w:hAnsi="Times New Roman" w:cs="Times New Roman"/>
          <w:sz w:val="20"/>
          <w:szCs w:val="20"/>
        </w:rPr>
      </w:pPr>
      <w:r w:rsidRPr="002C376F">
        <w:rPr>
          <w:rFonts w:ascii="Times New Roman" w:hAnsi="Times New Roman" w:cs="Times New Roman"/>
          <w:sz w:val="20"/>
          <w:szCs w:val="20"/>
        </w:rPr>
        <w:t xml:space="preserve">Poor performers were disproportionately found in the </w:t>
      </w:r>
      <w:r w:rsidRPr="002C376F">
        <w:rPr>
          <w:rFonts w:ascii="Times New Roman" w:hAnsi="Times New Roman" w:cs="Times New Roman"/>
          <w:b/>
          <w:bCs/>
          <w:sz w:val="20"/>
          <w:szCs w:val="20"/>
        </w:rPr>
        <w:t>Low Attendance</w:t>
      </w:r>
      <w:r w:rsidRPr="002C376F">
        <w:rPr>
          <w:rFonts w:ascii="Times New Roman" w:hAnsi="Times New Roman" w:cs="Times New Roman"/>
          <w:sz w:val="20"/>
          <w:szCs w:val="20"/>
        </w:rPr>
        <w:t xml:space="preserve"> bin.</w:t>
      </w:r>
    </w:p>
    <w:p w14:paraId="0506139D" w14:textId="77777777" w:rsidR="002C376F" w:rsidRPr="002C376F" w:rsidRDefault="002C376F" w:rsidP="002C376F">
      <w:pPr>
        <w:numPr>
          <w:ilvl w:val="1"/>
          <w:numId w:val="19"/>
        </w:numPr>
        <w:rPr>
          <w:rFonts w:ascii="Times New Roman" w:hAnsi="Times New Roman" w:cs="Times New Roman"/>
          <w:sz w:val="20"/>
          <w:szCs w:val="20"/>
        </w:rPr>
      </w:pPr>
      <w:r w:rsidRPr="002C376F">
        <w:rPr>
          <w:rFonts w:ascii="Times New Roman" w:hAnsi="Times New Roman" w:cs="Times New Roman"/>
          <w:sz w:val="20"/>
          <w:szCs w:val="20"/>
        </w:rPr>
        <w:t xml:space="preserve">Excellent and good performers dominated the </w:t>
      </w:r>
      <w:r w:rsidRPr="002C376F">
        <w:rPr>
          <w:rFonts w:ascii="Times New Roman" w:hAnsi="Times New Roman" w:cs="Times New Roman"/>
          <w:b/>
          <w:bCs/>
          <w:sz w:val="20"/>
          <w:szCs w:val="20"/>
        </w:rPr>
        <w:t>High Attendance</w:t>
      </w:r>
      <w:r w:rsidRPr="002C376F">
        <w:rPr>
          <w:rFonts w:ascii="Times New Roman" w:hAnsi="Times New Roman" w:cs="Times New Roman"/>
          <w:sz w:val="20"/>
          <w:szCs w:val="20"/>
        </w:rPr>
        <w:t xml:space="preserve"> bin, reinforcing the critical role of consistent classroom participation.</w:t>
      </w:r>
    </w:p>
    <w:p w14:paraId="552B1B97" w14:textId="77777777" w:rsidR="002C376F" w:rsidRPr="002C376F" w:rsidRDefault="002C376F" w:rsidP="002C376F">
      <w:pPr>
        <w:numPr>
          <w:ilvl w:val="0"/>
          <w:numId w:val="19"/>
        </w:numPr>
        <w:rPr>
          <w:rFonts w:ascii="Times New Roman" w:hAnsi="Times New Roman" w:cs="Times New Roman"/>
          <w:sz w:val="20"/>
          <w:szCs w:val="20"/>
        </w:rPr>
      </w:pPr>
      <w:proofErr w:type="spellStart"/>
      <w:r w:rsidRPr="002C376F">
        <w:rPr>
          <w:rFonts w:ascii="Times New Roman" w:hAnsi="Times New Roman" w:cs="Times New Roman"/>
          <w:b/>
          <w:bCs/>
          <w:sz w:val="20"/>
          <w:szCs w:val="20"/>
        </w:rPr>
        <w:t>Impact</w:t>
      </w:r>
      <w:r w:rsidRPr="002C376F">
        <w:rPr>
          <w:rFonts w:ascii="Times New Roman" w:hAnsi="Times New Roman" w:cs="Times New Roman"/>
          <w:sz w:val="20"/>
          <w:szCs w:val="20"/>
        </w:rPr>
        <w:t>:Attendance</w:t>
      </w:r>
      <w:proofErr w:type="spellEnd"/>
      <w:r w:rsidRPr="002C376F">
        <w:rPr>
          <w:rFonts w:ascii="Times New Roman" w:hAnsi="Times New Roman" w:cs="Times New Roman"/>
          <w:sz w:val="20"/>
          <w:szCs w:val="20"/>
        </w:rPr>
        <w:t xml:space="preserve"> bins provided a </w:t>
      </w:r>
      <w:r w:rsidRPr="002C376F">
        <w:rPr>
          <w:rFonts w:ascii="Times New Roman" w:hAnsi="Times New Roman" w:cs="Times New Roman"/>
          <w:b/>
          <w:bCs/>
          <w:sz w:val="20"/>
          <w:szCs w:val="20"/>
        </w:rPr>
        <w:t>non-linear predictive edge</w:t>
      </w:r>
      <w:r w:rsidRPr="002C376F">
        <w:rPr>
          <w:rFonts w:ascii="Times New Roman" w:hAnsi="Times New Roman" w:cs="Times New Roman"/>
          <w:sz w:val="20"/>
          <w:szCs w:val="20"/>
        </w:rPr>
        <w:t xml:space="preserve">, enhancing the recall of poor performers by focusing on </w:t>
      </w:r>
      <w:proofErr w:type="spellStart"/>
      <w:r w:rsidRPr="002C376F">
        <w:rPr>
          <w:rFonts w:ascii="Times New Roman" w:hAnsi="Times New Roman" w:cs="Times New Roman"/>
          <w:sz w:val="20"/>
          <w:szCs w:val="20"/>
        </w:rPr>
        <w:t>behavioral</w:t>
      </w:r>
      <w:proofErr w:type="spellEnd"/>
      <w:r w:rsidRPr="002C376F">
        <w:rPr>
          <w:rFonts w:ascii="Times New Roman" w:hAnsi="Times New Roman" w:cs="Times New Roman"/>
          <w:sz w:val="20"/>
          <w:szCs w:val="20"/>
        </w:rPr>
        <w:t xml:space="preserve"> consistency.</w:t>
      </w:r>
    </w:p>
    <w:p w14:paraId="71CE5A7A" w14:textId="1C9338CC" w:rsidR="002C376F" w:rsidRPr="00DF6628" w:rsidRDefault="002C376F" w:rsidP="002C376F">
      <w:pPr>
        <w:pStyle w:val="Heading1"/>
        <w:rPr>
          <w:rFonts w:ascii="Times New Roman" w:hAnsi="Times New Roman" w:cs="Times New Roman"/>
          <w:b/>
          <w:bCs/>
          <w:sz w:val="28"/>
          <w:szCs w:val="28"/>
        </w:rPr>
      </w:pPr>
      <w:r w:rsidRPr="00DF6628">
        <w:rPr>
          <w:rFonts w:ascii="Times New Roman" w:hAnsi="Times New Roman" w:cs="Times New Roman"/>
          <w:b/>
          <w:bCs/>
          <w:sz w:val="20"/>
          <w:szCs w:val="20"/>
        </w:rPr>
        <w:t xml:space="preserve"> </w:t>
      </w:r>
      <w:r w:rsidR="00DF6628" w:rsidRPr="00DF6628">
        <w:rPr>
          <w:rFonts w:ascii="Times New Roman" w:hAnsi="Times New Roman" w:cs="Times New Roman"/>
          <w:sz w:val="28"/>
          <w:szCs w:val="28"/>
        </w:rPr>
        <w:t>Modelling</w:t>
      </w:r>
      <w:r w:rsidRPr="00DF6628">
        <w:rPr>
          <w:rFonts w:ascii="Times New Roman" w:hAnsi="Times New Roman" w:cs="Times New Roman"/>
          <w:sz w:val="28"/>
          <w:szCs w:val="28"/>
        </w:rPr>
        <w:t xml:space="preserve"> </w:t>
      </w:r>
    </w:p>
    <w:p w14:paraId="1471E65F" w14:textId="59444C86"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Our </w:t>
      </w:r>
      <w:r w:rsidR="00DF6628" w:rsidRPr="002C376F">
        <w:rPr>
          <w:rFonts w:ascii="Times New Roman" w:hAnsi="Times New Roman" w:cs="Times New Roman"/>
          <w:sz w:val="20"/>
          <w:szCs w:val="20"/>
        </w:rPr>
        <w:t>modelling</w:t>
      </w:r>
      <w:r w:rsidRPr="002C376F">
        <w:rPr>
          <w:rFonts w:ascii="Times New Roman" w:hAnsi="Times New Roman" w:cs="Times New Roman"/>
          <w:sz w:val="20"/>
          <w:szCs w:val="20"/>
        </w:rPr>
        <w:t xml:space="preserve"> strategy followed a progressive approach, starting with simpler algorithms and systematically advancing to more sophisticated techniques. Each model was rigorously evaluated against our primary business objective: maximizing recall for poor-performing students while maintaining acceptable overall accuracy.</w:t>
      </w:r>
    </w:p>
    <w:p w14:paraId="709F7B4A" w14:textId="77777777" w:rsidR="002C376F" w:rsidRPr="00DF6628" w:rsidRDefault="002C376F" w:rsidP="002C376F">
      <w:pPr>
        <w:pStyle w:val="Heading2"/>
        <w:rPr>
          <w:rFonts w:ascii="Times New Roman" w:hAnsi="Times New Roman" w:cs="Times New Roman"/>
          <w:b/>
          <w:bCs/>
          <w:sz w:val="20"/>
          <w:szCs w:val="20"/>
        </w:rPr>
      </w:pPr>
      <w:bookmarkStart w:id="84" w:name="_Toc196757523"/>
      <w:bookmarkStart w:id="85" w:name="_Toc196758572"/>
      <w:bookmarkStart w:id="86" w:name="_Toc196758685"/>
      <w:r w:rsidRPr="00DF6628">
        <w:rPr>
          <w:rFonts w:ascii="Times New Roman" w:hAnsi="Times New Roman" w:cs="Times New Roman"/>
          <w:sz w:val="20"/>
          <w:szCs w:val="20"/>
        </w:rPr>
        <w:t>Logistic Regression (Baseline)</w:t>
      </w:r>
      <w:bookmarkEnd w:id="84"/>
      <w:bookmarkEnd w:id="85"/>
      <w:bookmarkEnd w:id="86"/>
    </w:p>
    <w:p w14:paraId="3149A93D"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Implementation Details</w:t>
      </w:r>
    </w:p>
    <w:p w14:paraId="71EE5D9A"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We implemented multinomial logistic regression as our baseline model, using L2 regularization (C=1.0) to prevent overfitting. This approach </w:t>
      </w:r>
      <w:proofErr w:type="spellStart"/>
      <w:r w:rsidRPr="002C376F">
        <w:rPr>
          <w:rFonts w:ascii="Times New Roman" w:hAnsi="Times New Roman" w:cs="Times New Roman"/>
          <w:sz w:val="20"/>
          <w:szCs w:val="20"/>
        </w:rPr>
        <w:t>modeled</w:t>
      </w:r>
      <w:proofErr w:type="spellEnd"/>
      <w:r w:rsidRPr="002C376F">
        <w:rPr>
          <w:rFonts w:ascii="Times New Roman" w:hAnsi="Times New Roman" w:cs="Times New Roman"/>
          <w:sz w:val="20"/>
          <w:szCs w:val="20"/>
        </w:rPr>
        <w:t xml:space="preserve"> the probability of each performance category based on linear combinations of input features.</w:t>
      </w:r>
    </w:p>
    <w:p w14:paraId="6089D1FB"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Performance Metrics</w:t>
      </w:r>
    </w:p>
    <w:p w14:paraId="22497FE6" w14:textId="77777777" w:rsidR="002C376F" w:rsidRPr="002C376F" w:rsidRDefault="002C376F" w:rsidP="002C376F">
      <w:pPr>
        <w:numPr>
          <w:ilvl w:val="0"/>
          <w:numId w:val="3"/>
        </w:numPr>
        <w:rPr>
          <w:rFonts w:ascii="Times New Roman" w:hAnsi="Times New Roman" w:cs="Times New Roman"/>
          <w:sz w:val="20"/>
          <w:szCs w:val="20"/>
        </w:rPr>
      </w:pPr>
      <w:r w:rsidRPr="002C376F">
        <w:rPr>
          <w:rFonts w:ascii="Times New Roman" w:hAnsi="Times New Roman" w:cs="Times New Roman"/>
          <w:b/>
          <w:bCs/>
          <w:sz w:val="20"/>
          <w:szCs w:val="20"/>
        </w:rPr>
        <w:t>Accuracy:</w:t>
      </w:r>
      <w:r w:rsidRPr="002C376F">
        <w:rPr>
          <w:rFonts w:ascii="Times New Roman" w:hAnsi="Times New Roman" w:cs="Times New Roman"/>
          <w:sz w:val="20"/>
          <w:szCs w:val="20"/>
        </w:rPr>
        <w:t xml:space="preserve"> 80%</w:t>
      </w:r>
    </w:p>
    <w:p w14:paraId="78BC5BBD" w14:textId="77777777" w:rsidR="002C376F" w:rsidRPr="002C376F" w:rsidRDefault="002C376F" w:rsidP="002C376F">
      <w:pPr>
        <w:numPr>
          <w:ilvl w:val="0"/>
          <w:numId w:val="3"/>
        </w:numPr>
        <w:rPr>
          <w:rFonts w:ascii="Times New Roman" w:hAnsi="Times New Roman" w:cs="Times New Roman"/>
          <w:sz w:val="20"/>
          <w:szCs w:val="20"/>
        </w:rPr>
      </w:pPr>
      <w:r w:rsidRPr="002C376F">
        <w:rPr>
          <w:rFonts w:ascii="Times New Roman" w:hAnsi="Times New Roman" w:cs="Times New Roman"/>
          <w:b/>
          <w:bCs/>
          <w:sz w:val="20"/>
          <w:szCs w:val="20"/>
        </w:rPr>
        <w:t>Weighted F1-Score:</w:t>
      </w:r>
      <w:r w:rsidRPr="002C376F">
        <w:rPr>
          <w:rFonts w:ascii="Times New Roman" w:hAnsi="Times New Roman" w:cs="Times New Roman"/>
          <w:sz w:val="20"/>
          <w:szCs w:val="20"/>
        </w:rPr>
        <w:t xml:space="preserve"> 0.80</w:t>
      </w:r>
    </w:p>
    <w:p w14:paraId="6D1862E9" w14:textId="77777777" w:rsidR="002C376F" w:rsidRPr="002C376F" w:rsidRDefault="002C376F" w:rsidP="002C376F">
      <w:pPr>
        <w:numPr>
          <w:ilvl w:val="0"/>
          <w:numId w:val="3"/>
        </w:numPr>
        <w:rPr>
          <w:rFonts w:ascii="Times New Roman" w:hAnsi="Times New Roman" w:cs="Times New Roman"/>
          <w:sz w:val="20"/>
          <w:szCs w:val="20"/>
        </w:rPr>
      </w:pPr>
      <w:r w:rsidRPr="002C376F">
        <w:rPr>
          <w:rFonts w:ascii="Times New Roman" w:hAnsi="Times New Roman" w:cs="Times New Roman"/>
          <w:b/>
          <w:bCs/>
          <w:sz w:val="20"/>
          <w:szCs w:val="20"/>
        </w:rPr>
        <w:t>Recall for Poor Performers (class 3):</w:t>
      </w:r>
      <w:r w:rsidRPr="002C376F">
        <w:rPr>
          <w:rFonts w:ascii="Times New Roman" w:hAnsi="Times New Roman" w:cs="Times New Roman"/>
          <w:sz w:val="20"/>
          <w:szCs w:val="20"/>
        </w:rPr>
        <w:t xml:space="preserve"> 0.88</w:t>
      </w:r>
    </w:p>
    <w:p w14:paraId="5B976B38" w14:textId="77777777" w:rsidR="002C376F" w:rsidRPr="002C376F" w:rsidRDefault="002C376F" w:rsidP="002C376F">
      <w:pPr>
        <w:numPr>
          <w:ilvl w:val="0"/>
          <w:numId w:val="3"/>
        </w:numPr>
        <w:rPr>
          <w:rFonts w:ascii="Times New Roman" w:hAnsi="Times New Roman" w:cs="Times New Roman"/>
          <w:sz w:val="20"/>
          <w:szCs w:val="20"/>
        </w:rPr>
      </w:pPr>
      <w:r w:rsidRPr="002C376F">
        <w:rPr>
          <w:rFonts w:ascii="Times New Roman" w:hAnsi="Times New Roman" w:cs="Times New Roman"/>
          <w:b/>
          <w:bCs/>
          <w:sz w:val="20"/>
          <w:szCs w:val="20"/>
        </w:rPr>
        <w:t>Precision for Poor Performers:</w:t>
      </w:r>
      <w:r w:rsidRPr="002C376F">
        <w:rPr>
          <w:rFonts w:ascii="Times New Roman" w:hAnsi="Times New Roman" w:cs="Times New Roman"/>
          <w:sz w:val="20"/>
          <w:szCs w:val="20"/>
        </w:rPr>
        <w:t xml:space="preserve"> 0.93</w:t>
      </w:r>
    </w:p>
    <w:p w14:paraId="5AF936CF"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Analysis</w:t>
      </w:r>
    </w:p>
    <w:p w14:paraId="25B87985"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The logistic regression model provided a surprisingly strong baseline, achieving 88% recall for poor performers. However, it demonstrated limitations in accurately classifying students in the other categories, particularly class 1 (Excellent) where the recall was only 36%. This indicates challenges in capturing the complex, non-linear relationships in our data, especially for distinguishing between the top performance tiers.</w:t>
      </w:r>
    </w:p>
    <w:p w14:paraId="311AA062" w14:textId="77777777" w:rsidR="002C376F" w:rsidRPr="00DF6628" w:rsidRDefault="002C376F" w:rsidP="002C376F">
      <w:pPr>
        <w:pStyle w:val="Heading2"/>
        <w:rPr>
          <w:rFonts w:ascii="Times New Roman" w:hAnsi="Times New Roman" w:cs="Times New Roman"/>
          <w:b/>
          <w:bCs/>
          <w:sz w:val="20"/>
          <w:szCs w:val="20"/>
        </w:rPr>
      </w:pPr>
      <w:bookmarkStart w:id="87" w:name="_Toc196757524"/>
      <w:bookmarkStart w:id="88" w:name="_Toc196758573"/>
      <w:bookmarkStart w:id="89" w:name="_Toc196758686"/>
      <w:r w:rsidRPr="00DF6628">
        <w:rPr>
          <w:rFonts w:ascii="Times New Roman" w:hAnsi="Times New Roman" w:cs="Times New Roman"/>
          <w:sz w:val="20"/>
          <w:szCs w:val="20"/>
        </w:rPr>
        <w:t>Decision Tree</w:t>
      </w:r>
      <w:bookmarkEnd w:id="87"/>
      <w:bookmarkEnd w:id="88"/>
      <w:bookmarkEnd w:id="89"/>
    </w:p>
    <w:p w14:paraId="6587AADD"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Implementation Details</w:t>
      </w:r>
    </w:p>
    <w:p w14:paraId="20B2C345"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We implemented a decision tree classifier with optimized hyperparameters (</w:t>
      </w:r>
      <w:proofErr w:type="spellStart"/>
      <w:r w:rsidRPr="002C376F">
        <w:rPr>
          <w:rFonts w:ascii="Times New Roman" w:hAnsi="Times New Roman" w:cs="Times New Roman"/>
          <w:sz w:val="20"/>
          <w:szCs w:val="20"/>
        </w:rPr>
        <w:t>max_depth</w:t>
      </w:r>
      <w:proofErr w:type="spellEnd"/>
      <w:r w:rsidRPr="002C376F">
        <w:rPr>
          <w:rFonts w:ascii="Times New Roman" w:hAnsi="Times New Roman" w:cs="Times New Roman"/>
          <w:sz w:val="20"/>
          <w:szCs w:val="20"/>
        </w:rPr>
        <w:t xml:space="preserve">=6, </w:t>
      </w:r>
      <w:proofErr w:type="spellStart"/>
      <w:r w:rsidRPr="002C376F">
        <w:rPr>
          <w:rFonts w:ascii="Times New Roman" w:hAnsi="Times New Roman" w:cs="Times New Roman"/>
          <w:sz w:val="20"/>
          <w:szCs w:val="20"/>
        </w:rPr>
        <w:t>min_samples_split</w:t>
      </w:r>
      <w:proofErr w:type="spellEnd"/>
      <w:r w:rsidRPr="002C376F">
        <w:rPr>
          <w:rFonts w:ascii="Times New Roman" w:hAnsi="Times New Roman" w:cs="Times New Roman"/>
          <w:sz w:val="20"/>
          <w:szCs w:val="20"/>
        </w:rPr>
        <w:t xml:space="preserve">=20) determined through grid search cross-validation. This introduced non-linear decision boundaries and feature interaction </w:t>
      </w:r>
      <w:proofErr w:type="spellStart"/>
      <w:r w:rsidRPr="002C376F">
        <w:rPr>
          <w:rFonts w:ascii="Times New Roman" w:hAnsi="Times New Roman" w:cs="Times New Roman"/>
          <w:sz w:val="20"/>
          <w:szCs w:val="20"/>
        </w:rPr>
        <w:t>modeling</w:t>
      </w:r>
      <w:proofErr w:type="spellEnd"/>
      <w:r w:rsidRPr="002C376F">
        <w:rPr>
          <w:rFonts w:ascii="Times New Roman" w:hAnsi="Times New Roman" w:cs="Times New Roman"/>
          <w:sz w:val="20"/>
          <w:szCs w:val="20"/>
        </w:rPr>
        <w:t>.</w:t>
      </w:r>
    </w:p>
    <w:p w14:paraId="04F9DF86"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Performance Metrics</w:t>
      </w:r>
    </w:p>
    <w:p w14:paraId="0100C6AA" w14:textId="77777777" w:rsidR="002C376F" w:rsidRPr="002C376F" w:rsidRDefault="002C376F" w:rsidP="002C376F">
      <w:pPr>
        <w:numPr>
          <w:ilvl w:val="0"/>
          <w:numId w:val="4"/>
        </w:numPr>
        <w:rPr>
          <w:rFonts w:ascii="Times New Roman" w:hAnsi="Times New Roman" w:cs="Times New Roman"/>
          <w:sz w:val="20"/>
          <w:szCs w:val="20"/>
        </w:rPr>
      </w:pPr>
      <w:r w:rsidRPr="002C376F">
        <w:rPr>
          <w:rFonts w:ascii="Times New Roman" w:hAnsi="Times New Roman" w:cs="Times New Roman"/>
          <w:b/>
          <w:bCs/>
          <w:sz w:val="20"/>
          <w:szCs w:val="20"/>
        </w:rPr>
        <w:lastRenderedPageBreak/>
        <w:t>Accuracy:</w:t>
      </w:r>
      <w:r w:rsidRPr="002C376F">
        <w:rPr>
          <w:rFonts w:ascii="Times New Roman" w:hAnsi="Times New Roman" w:cs="Times New Roman"/>
          <w:sz w:val="20"/>
          <w:szCs w:val="20"/>
        </w:rPr>
        <w:t xml:space="preserve"> 88%</w:t>
      </w:r>
    </w:p>
    <w:p w14:paraId="15D216F7" w14:textId="77777777" w:rsidR="002C376F" w:rsidRPr="002C376F" w:rsidRDefault="002C376F" w:rsidP="002C376F">
      <w:pPr>
        <w:numPr>
          <w:ilvl w:val="0"/>
          <w:numId w:val="4"/>
        </w:numPr>
        <w:rPr>
          <w:rFonts w:ascii="Times New Roman" w:hAnsi="Times New Roman" w:cs="Times New Roman"/>
          <w:sz w:val="20"/>
          <w:szCs w:val="20"/>
        </w:rPr>
      </w:pPr>
      <w:r w:rsidRPr="002C376F">
        <w:rPr>
          <w:rFonts w:ascii="Times New Roman" w:hAnsi="Times New Roman" w:cs="Times New Roman"/>
          <w:b/>
          <w:bCs/>
          <w:sz w:val="20"/>
          <w:szCs w:val="20"/>
        </w:rPr>
        <w:t>Weighted F1-Score:</w:t>
      </w:r>
      <w:r w:rsidRPr="002C376F">
        <w:rPr>
          <w:rFonts w:ascii="Times New Roman" w:hAnsi="Times New Roman" w:cs="Times New Roman"/>
          <w:sz w:val="20"/>
          <w:szCs w:val="20"/>
        </w:rPr>
        <w:t xml:space="preserve"> 0.88</w:t>
      </w:r>
    </w:p>
    <w:p w14:paraId="37C7C5D8" w14:textId="77777777" w:rsidR="002C376F" w:rsidRPr="002C376F" w:rsidRDefault="002C376F" w:rsidP="002C376F">
      <w:pPr>
        <w:numPr>
          <w:ilvl w:val="0"/>
          <w:numId w:val="4"/>
        </w:numPr>
        <w:rPr>
          <w:rFonts w:ascii="Times New Roman" w:hAnsi="Times New Roman" w:cs="Times New Roman"/>
          <w:sz w:val="20"/>
          <w:szCs w:val="20"/>
        </w:rPr>
      </w:pPr>
      <w:r w:rsidRPr="002C376F">
        <w:rPr>
          <w:rFonts w:ascii="Times New Roman" w:hAnsi="Times New Roman" w:cs="Times New Roman"/>
          <w:b/>
          <w:bCs/>
          <w:sz w:val="20"/>
          <w:szCs w:val="20"/>
        </w:rPr>
        <w:t>Recall for Poor Performers (class 3):</w:t>
      </w:r>
      <w:r w:rsidRPr="002C376F">
        <w:rPr>
          <w:rFonts w:ascii="Times New Roman" w:hAnsi="Times New Roman" w:cs="Times New Roman"/>
          <w:sz w:val="20"/>
          <w:szCs w:val="20"/>
        </w:rPr>
        <w:t xml:space="preserve"> 0.84</w:t>
      </w:r>
    </w:p>
    <w:p w14:paraId="05FDB2B9" w14:textId="77777777" w:rsidR="002C376F" w:rsidRPr="002C376F" w:rsidRDefault="002C376F" w:rsidP="002C376F">
      <w:pPr>
        <w:numPr>
          <w:ilvl w:val="0"/>
          <w:numId w:val="4"/>
        </w:numPr>
        <w:rPr>
          <w:rFonts w:ascii="Times New Roman" w:hAnsi="Times New Roman" w:cs="Times New Roman"/>
          <w:sz w:val="20"/>
          <w:szCs w:val="20"/>
        </w:rPr>
      </w:pPr>
      <w:r w:rsidRPr="002C376F">
        <w:rPr>
          <w:rFonts w:ascii="Times New Roman" w:hAnsi="Times New Roman" w:cs="Times New Roman"/>
          <w:b/>
          <w:bCs/>
          <w:sz w:val="20"/>
          <w:szCs w:val="20"/>
        </w:rPr>
        <w:t>Precision for Poor Performers:</w:t>
      </w:r>
      <w:r w:rsidRPr="002C376F">
        <w:rPr>
          <w:rFonts w:ascii="Times New Roman" w:hAnsi="Times New Roman" w:cs="Times New Roman"/>
          <w:sz w:val="20"/>
          <w:szCs w:val="20"/>
        </w:rPr>
        <w:t xml:space="preserve"> 0.98</w:t>
      </w:r>
    </w:p>
    <w:p w14:paraId="70BE0453"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Analysis</w:t>
      </w:r>
    </w:p>
    <w:p w14:paraId="44B8C8EE"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The decision tree model showed overall improvement in accuracy compared to logistic regression, particularly in classifying class 1 (Excellent) students where recall rose dramatically to 100%. However, we observed a slight decrease in recall for poor performers (from 88% to 84%). The precision for identifying poor performers improved significantly to 98%, indicating that when the model predicted a student would perform poorly, it was nearly always correct.</w:t>
      </w:r>
    </w:p>
    <w:p w14:paraId="00013825" w14:textId="77777777" w:rsidR="002C376F" w:rsidRPr="00DF6628" w:rsidRDefault="002C376F" w:rsidP="002C376F">
      <w:pPr>
        <w:pStyle w:val="Heading2"/>
        <w:rPr>
          <w:rFonts w:ascii="Times New Roman" w:hAnsi="Times New Roman" w:cs="Times New Roman"/>
          <w:b/>
          <w:bCs/>
          <w:sz w:val="20"/>
          <w:szCs w:val="20"/>
        </w:rPr>
      </w:pPr>
      <w:bookmarkStart w:id="90" w:name="_Toc196757525"/>
      <w:bookmarkStart w:id="91" w:name="_Toc196758574"/>
      <w:bookmarkStart w:id="92" w:name="_Toc196758687"/>
      <w:r w:rsidRPr="00DF6628">
        <w:rPr>
          <w:rFonts w:ascii="Times New Roman" w:hAnsi="Times New Roman" w:cs="Times New Roman"/>
          <w:sz w:val="20"/>
          <w:szCs w:val="20"/>
        </w:rPr>
        <w:t>Random Forest</w:t>
      </w:r>
      <w:bookmarkEnd w:id="90"/>
      <w:bookmarkEnd w:id="91"/>
      <w:bookmarkEnd w:id="92"/>
    </w:p>
    <w:p w14:paraId="49D38336"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Implementation Details</w:t>
      </w:r>
    </w:p>
    <w:p w14:paraId="525D890E"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Building on the decision tree approach, we implemented a Random Forest ensemble with multiple trees (</w:t>
      </w:r>
      <w:proofErr w:type="spellStart"/>
      <w:r w:rsidRPr="002C376F">
        <w:rPr>
          <w:rFonts w:ascii="Times New Roman" w:hAnsi="Times New Roman" w:cs="Times New Roman"/>
          <w:sz w:val="20"/>
          <w:szCs w:val="20"/>
        </w:rPr>
        <w:t>n_estimators</w:t>
      </w:r>
      <w:proofErr w:type="spellEnd"/>
      <w:r w:rsidRPr="002C376F">
        <w:rPr>
          <w:rFonts w:ascii="Times New Roman" w:hAnsi="Times New Roman" w:cs="Times New Roman"/>
          <w:sz w:val="20"/>
          <w:szCs w:val="20"/>
        </w:rPr>
        <w:t>=100) and optimized hyperparameters.</w:t>
      </w:r>
    </w:p>
    <w:p w14:paraId="695FCF00"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Performance Metrics</w:t>
      </w:r>
    </w:p>
    <w:p w14:paraId="1B9528F1" w14:textId="77777777" w:rsidR="002C376F" w:rsidRPr="002C376F" w:rsidRDefault="002C376F" w:rsidP="002C376F">
      <w:pPr>
        <w:numPr>
          <w:ilvl w:val="0"/>
          <w:numId w:val="5"/>
        </w:numPr>
        <w:rPr>
          <w:rFonts w:ascii="Times New Roman" w:hAnsi="Times New Roman" w:cs="Times New Roman"/>
          <w:sz w:val="20"/>
          <w:szCs w:val="20"/>
        </w:rPr>
      </w:pPr>
      <w:r w:rsidRPr="002C376F">
        <w:rPr>
          <w:rFonts w:ascii="Times New Roman" w:hAnsi="Times New Roman" w:cs="Times New Roman"/>
          <w:b/>
          <w:bCs/>
          <w:sz w:val="20"/>
          <w:szCs w:val="20"/>
        </w:rPr>
        <w:t>Accuracy:</w:t>
      </w:r>
      <w:r w:rsidRPr="002C376F">
        <w:rPr>
          <w:rFonts w:ascii="Times New Roman" w:hAnsi="Times New Roman" w:cs="Times New Roman"/>
          <w:sz w:val="20"/>
          <w:szCs w:val="20"/>
        </w:rPr>
        <w:t xml:space="preserve"> 85%</w:t>
      </w:r>
    </w:p>
    <w:p w14:paraId="44505548" w14:textId="77777777" w:rsidR="002C376F" w:rsidRPr="002C376F" w:rsidRDefault="002C376F" w:rsidP="002C376F">
      <w:pPr>
        <w:numPr>
          <w:ilvl w:val="0"/>
          <w:numId w:val="5"/>
        </w:numPr>
        <w:rPr>
          <w:rFonts w:ascii="Times New Roman" w:hAnsi="Times New Roman" w:cs="Times New Roman"/>
          <w:sz w:val="20"/>
          <w:szCs w:val="20"/>
        </w:rPr>
      </w:pPr>
      <w:r w:rsidRPr="002C376F">
        <w:rPr>
          <w:rFonts w:ascii="Times New Roman" w:hAnsi="Times New Roman" w:cs="Times New Roman"/>
          <w:b/>
          <w:bCs/>
          <w:sz w:val="20"/>
          <w:szCs w:val="20"/>
        </w:rPr>
        <w:t>Weighted F1-Score:</w:t>
      </w:r>
      <w:r w:rsidRPr="002C376F">
        <w:rPr>
          <w:rFonts w:ascii="Times New Roman" w:hAnsi="Times New Roman" w:cs="Times New Roman"/>
          <w:sz w:val="20"/>
          <w:szCs w:val="20"/>
        </w:rPr>
        <w:t xml:space="preserve"> 0.83</w:t>
      </w:r>
    </w:p>
    <w:p w14:paraId="58E479AE" w14:textId="77777777" w:rsidR="002C376F" w:rsidRPr="002C376F" w:rsidRDefault="002C376F" w:rsidP="002C376F">
      <w:pPr>
        <w:numPr>
          <w:ilvl w:val="0"/>
          <w:numId w:val="5"/>
        </w:numPr>
        <w:rPr>
          <w:rFonts w:ascii="Times New Roman" w:hAnsi="Times New Roman" w:cs="Times New Roman"/>
          <w:sz w:val="20"/>
          <w:szCs w:val="20"/>
        </w:rPr>
      </w:pPr>
      <w:r w:rsidRPr="002C376F">
        <w:rPr>
          <w:rFonts w:ascii="Times New Roman" w:hAnsi="Times New Roman" w:cs="Times New Roman"/>
          <w:b/>
          <w:bCs/>
          <w:sz w:val="20"/>
          <w:szCs w:val="20"/>
        </w:rPr>
        <w:t>Recall for Poor Performers (class 3):</w:t>
      </w:r>
      <w:r w:rsidRPr="002C376F">
        <w:rPr>
          <w:rFonts w:ascii="Times New Roman" w:hAnsi="Times New Roman" w:cs="Times New Roman"/>
          <w:sz w:val="20"/>
          <w:szCs w:val="20"/>
        </w:rPr>
        <w:t xml:space="preserve"> 0.94</w:t>
      </w:r>
    </w:p>
    <w:p w14:paraId="501CEFD6" w14:textId="77777777" w:rsidR="002C376F" w:rsidRPr="002C376F" w:rsidRDefault="002C376F" w:rsidP="002C376F">
      <w:pPr>
        <w:numPr>
          <w:ilvl w:val="0"/>
          <w:numId w:val="5"/>
        </w:numPr>
        <w:rPr>
          <w:rFonts w:ascii="Times New Roman" w:hAnsi="Times New Roman" w:cs="Times New Roman"/>
          <w:sz w:val="20"/>
          <w:szCs w:val="20"/>
        </w:rPr>
      </w:pPr>
      <w:r w:rsidRPr="002C376F">
        <w:rPr>
          <w:rFonts w:ascii="Times New Roman" w:hAnsi="Times New Roman" w:cs="Times New Roman"/>
          <w:b/>
          <w:bCs/>
          <w:sz w:val="20"/>
          <w:szCs w:val="20"/>
        </w:rPr>
        <w:t>Precision for Poor Performers:</w:t>
      </w:r>
      <w:r w:rsidRPr="002C376F">
        <w:rPr>
          <w:rFonts w:ascii="Times New Roman" w:hAnsi="Times New Roman" w:cs="Times New Roman"/>
          <w:sz w:val="20"/>
          <w:szCs w:val="20"/>
        </w:rPr>
        <w:t xml:space="preserve"> 0.92</w:t>
      </w:r>
    </w:p>
    <w:p w14:paraId="0129C69A"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Analysis</w:t>
      </w:r>
    </w:p>
    <w:p w14:paraId="3AB4BDF7"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The Random Forest model showed mixed results. While it improved recall for poor performers to an excellent 94%, it completely failed to identify class 1 (Excellent) students (0% recall). This significant imbalance in performance across classes suggested that further refinement was needed, particularly to address the challenges with the minority class (Excellent students).</w:t>
      </w:r>
    </w:p>
    <w:p w14:paraId="42E8732A" w14:textId="77777777" w:rsidR="002C376F" w:rsidRPr="00DF6628" w:rsidRDefault="002C376F" w:rsidP="002C376F">
      <w:pPr>
        <w:pStyle w:val="Heading2"/>
        <w:rPr>
          <w:rFonts w:ascii="Times New Roman" w:hAnsi="Times New Roman" w:cs="Times New Roman"/>
          <w:b/>
          <w:bCs/>
          <w:sz w:val="20"/>
          <w:szCs w:val="20"/>
        </w:rPr>
      </w:pPr>
      <w:bookmarkStart w:id="93" w:name="_Toc196757526"/>
      <w:bookmarkStart w:id="94" w:name="_Toc196758575"/>
      <w:bookmarkStart w:id="95" w:name="_Toc196758688"/>
      <w:proofErr w:type="spellStart"/>
      <w:r w:rsidRPr="00DF6628">
        <w:rPr>
          <w:rFonts w:ascii="Times New Roman" w:hAnsi="Times New Roman" w:cs="Times New Roman"/>
          <w:sz w:val="20"/>
          <w:szCs w:val="20"/>
        </w:rPr>
        <w:t>XGBoost</w:t>
      </w:r>
      <w:bookmarkEnd w:id="93"/>
      <w:bookmarkEnd w:id="94"/>
      <w:bookmarkEnd w:id="95"/>
      <w:proofErr w:type="spellEnd"/>
    </w:p>
    <w:p w14:paraId="6A96EDAB"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Implementation Details</w:t>
      </w:r>
    </w:p>
    <w:p w14:paraId="3B28AA0A"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We implemented </w:t>
      </w:r>
      <w:proofErr w:type="spellStart"/>
      <w:r w:rsidRPr="002C376F">
        <w:rPr>
          <w:rFonts w:ascii="Times New Roman" w:hAnsi="Times New Roman" w:cs="Times New Roman"/>
          <w:sz w:val="20"/>
          <w:szCs w:val="20"/>
        </w:rPr>
        <w:t>XGBoost</w:t>
      </w:r>
      <w:proofErr w:type="spellEnd"/>
      <w:r w:rsidRPr="002C376F">
        <w:rPr>
          <w:rFonts w:ascii="Times New Roman" w:hAnsi="Times New Roman" w:cs="Times New Roman"/>
          <w:sz w:val="20"/>
          <w:szCs w:val="20"/>
        </w:rPr>
        <w:t xml:space="preserve"> with carefully tuned hyperparameters (</w:t>
      </w:r>
      <w:proofErr w:type="spellStart"/>
      <w:r w:rsidRPr="002C376F">
        <w:rPr>
          <w:rFonts w:ascii="Times New Roman" w:hAnsi="Times New Roman" w:cs="Times New Roman"/>
          <w:sz w:val="20"/>
          <w:szCs w:val="20"/>
        </w:rPr>
        <w:t>max_depth</w:t>
      </w:r>
      <w:proofErr w:type="spellEnd"/>
      <w:r w:rsidRPr="002C376F">
        <w:rPr>
          <w:rFonts w:ascii="Times New Roman" w:hAnsi="Times New Roman" w:cs="Times New Roman"/>
          <w:sz w:val="20"/>
          <w:szCs w:val="20"/>
        </w:rPr>
        <w:t xml:space="preserve">=5, </w:t>
      </w:r>
      <w:proofErr w:type="spellStart"/>
      <w:r w:rsidRPr="002C376F">
        <w:rPr>
          <w:rFonts w:ascii="Times New Roman" w:hAnsi="Times New Roman" w:cs="Times New Roman"/>
          <w:sz w:val="20"/>
          <w:szCs w:val="20"/>
        </w:rPr>
        <w:t>learning_rate</w:t>
      </w:r>
      <w:proofErr w:type="spellEnd"/>
      <w:r w:rsidRPr="002C376F">
        <w:rPr>
          <w:rFonts w:ascii="Times New Roman" w:hAnsi="Times New Roman" w:cs="Times New Roman"/>
          <w:sz w:val="20"/>
          <w:szCs w:val="20"/>
        </w:rPr>
        <w:t xml:space="preserve">=0.1, </w:t>
      </w:r>
      <w:proofErr w:type="spellStart"/>
      <w:r w:rsidRPr="002C376F">
        <w:rPr>
          <w:rFonts w:ascii="Times New Roman" w:hAnsi="Times New Roman" w:cs="Times New Roman"/>
          <w:sz w:val="20"/>
          <w:szCs w:val="20"/>
        </w:rPr>
        <w:t>n_estimators</w:t>
      </w:r>
      <w:proofErr w:type="spellEnd"/>
      <w:r w:rsidRPr="002C376F">
        <w:rPr>
          <w:rFonts w:ascii="Times New Roman" w:hAnsi="Times New Roman" w:cs="Times New Roman"/>
          <w:sz w:val="20"/>
          <w:szCs w:val="20"/>
        </w:rPr>
        <w:t>=200, subsample=0.8), optimizing for recall on poor performers while maintaining good generalization.</w:t>
      </w:r>
    </w:p>
    <w:p w14:paraId="22101135"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Performance Metrics</w:t>
      </w:r>
    </w:p>
    <w:p w14:paraId="5D70F458" w14:textId="77777777" w:rsidR="002C376F" w:rsidRPr="002C376F" w:rsidRDefault="002C376F" w:rsidP="002C376F">
      <w:pPr>
        <w:numPr>
          <w:ilvl w:val="0"/>
          <w:numId w:val="6"/>
        </w:numPr>
        <w:rPr>
          <w:rFonts w:ascii="Times New Roman" w:hAnsi="Times New Roman" w:cs="Times New Roman"/>
          <w:sz w:val="20"/>
          <w:szCs w:val="20"/>
        </w:rPr>
      </w:pPr>
      <w:r w:rsidRPr="002C376F">
        <w:rPr>
          <w:rFonts w:ascii="Times New Roman" w:hAnsi="Times New Roman" w:cs="Times New Roman"/>
          <w:b/>
          <w:bCs/>
          <w:sz w:val="20"/>
          <w:szCs w:val="20"/>
        </w:rPr>
        <w:t>Accuracy:</w:t>
      </w:r>
      <w:r w:rsidRPr="002C376F">
        <w:rPr>
          <w:rFonts w:ascii="Times New Roman" w:hAnsi="Times New Roman" w:cs="Times New Roman"/>
          <w:sz w:val="20"/>
          <w:szCs w:val="20"/>
        </w:rPr>
        <w:t xml:space="preserve"> 94%</w:t>
      </w:r>
    </w:p>
    <w:p w14:paraId="515AC8DB" w14:textId="77777777" w:rsidR="002C376F" w:rsidRPr="002C376F" w:rsidRDefault="002C376F" w:rsidP="002C376F">
      <w:pPr>
        <w:numPr>
          <w:ilvl w:val="0"/>
          <w:numId w:val="6"/>
        </w:numPr>
        <w:rPr>
          <w:rFonts w:ascii="Times New Roman" w:hAnsi="Times New Roman" w:cs="Times New Roman"/>
          <w:sz w:val="20"/>
          <w:szCs w:val="20"/>
        </w:rPr>
      </w:pPr>
      <w:r w:rsidRPr="002C376F">
        <w:rPr>
          <w:rFonts w:ascii="Times New Roman" w:hAnsi="Times New Roman" w:cs="Times New Roman"/>
          <w:b/>
          <w:bCs/>
          <w:sz w:val="20"/>
          <w:szCs w:val="20"/>
        </w:rPr>
        <w:t>Weighted F1-Score:</w:t>
      </w:r>
      <w:r w:rsidRPr="002C376F">
        <w:rPr>
          <w:rFonts w:ascii="Times New Roman" w:hAnsi="Times New Roman" w:cs="Times New Roman"/>
          <w:sz w:val="20"/>
          <w:szCs w:val="20"/>
        </w:rPr>
        <w:t xml:space="preserve"> 0.96</w:t>
      </w:r>
    </w:p>
    <w:p w14:paraId="22D86130" w14:textId="77777777" w:rsidR="002C376F" w:rsidRPr="002C376F" w:rsidRDefault="002C376F" w:rsidP="002C376F">
      <w:pPr>
        <w:numPr>
          <w:ilvl w:val="0"/>
          <w:numId w:val="6"/>
        </w:numPr>
        <w:rPr>
          <w:rFonts w:ascii="Times New Roman" w:hAnsi="Times New Roman" w:cs="Times New Roman"/>
          <w:sz w:val="20"/>
          <w:szCs w:val="20"/>
        </w:rPr>
      </w:pPr>
      <w:r w:rsidRPr="002C376F">
        <w:rPr>
          <w:rFonts w:ascii="Times New Roman" w:hAnsi="Times New Roman" w:cs="Times New Roman"/>
          <w:b/>
          <w:bCs/>
          <w:sz w:val="20"/>
          <w:szCs w:val="20"/>
        </w:rPr>
        <w:t>Recall for Poor Performers (class 3):</w:t>
      </w:r>
      <w:r w:rsidRPr="002C376F">
        <w:rPr>
          <w:rFonts w:ascii="Times New Roman" w:hAnsi="Times New Roman" w:cs="Times New Roman"/>
          <w:sz w:val="20"/>
          <w:szCs w:val="20"/>
        </w:rPr>
        <w:t xml:space="preserve"> 0.97</w:t>
      </w:r>
    </w:p>
    <w:p w14:paraId="621529EE" w14:textId="77777777" w:rsidR="002C376F" w:rsidRPr="002C376F" w:rsidRDefault="002C376F" w:rsidP="002C376F">
      <w:pPr>
        <w:numPr>
          <w:ilvl w:val="0"/>
          <w:numId w:val="6"/>
        </w:numPr>
        <w:rPr>
          <w:rFonts w:ascii="Times New Roman" w:hAnsi="Times New Roman" w:cs="Times New Roman"/>
          <w:sz w:val="20"/>
          <w:szCs w:val="20"/>
        </w:rPr>
      </w:pPr>
      <w:r w:rsidRPr="002C376F">
        <w:rPr>
          <w:rFonts w:ascii="Times New Roman" w:hAnsi="Times New Roman" w:cs="Times New Roman"/>
          <w:b/>
          <w:bCs/>
          <w:sz w:val="20"/>
          <w:szCs w:val="20"/>
        </w:rPr>
        <w:t>Precision for Poor Performers:</w:t>
      </w:r>
      <w:r w:rsidRPr="002C376F">
        <w:rPr>
          <w:rFonts w:ascii="Times New Roman" w:hAnsi="Times New Roman" w:cs="Times New Roman"/>
          <w:sz w:val="20"/>
          <w:szCs w:val="20"/>
        </w:rPr>
        <w:t xml:space="preserve"> 0.96</w:t>
      </w:r>
    </w:p>
    <w:p w14:paraId="60F671D7"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Analysis</w:t>
      </w:r>
    </w:p>
    <w:p w14:paraId="697A31E6" w14:textId="77777777" w:rsidR="002C376F" w:rsidRPr="002C376F" w:rsidRDefault="002C376F" w:rsidP="002C376F">
      <w:pPr>
        <w:rPr>
          <w:rFonts w:ascii="Times New Roman" w:hAnsi="Times New Roman" w:cs="Times New Roman"/>
          <w:sz w:val="20"/>
          <w:szCs w:val="20"/>
        </w:rPr>
      </w:pPr>
      <w:proofErr w:type="spellStart"/>
      <w:r w:rsidRPr="002C376F">
        <w:rPr>
          <w:rFonts w:ascii="Times New Roman" w:hAnsi="Times New Roman" w:cs="Times New Roman"/>
          <w:sz w:val="20"/>
          <w:szCs w:val="20"/>
        </w:rPr>
        <w:t>XGBoost</w:t>
      </w:r>
      <w:proofErr w:type="spellEnd"/>
      <w:r w:rsidRPr="002C376F">
        <w:rPr>
          <w:rFonts w:ascii="Times New Roman" w:hAnsi="Times New Roman" w:cs="Times New Roman"/>
          <w:sz w:val="20"/>
          <w:szCs w:val="20"/>
        </w:rPr>
        <w:t xml:space="preserve"> delivered exceptional performance across all metrics, correctly identifying 98% of poor performers while also achieving perfect recall (100%) for the challenging class 1 (Excellent) category. The model effectively leveraged:</w:t>
      </w:r>
    </w:p>
    <w:p w14:paraId="0FD93ADF" w14:textId="77777777" w:rsidR="002C376F" w:rsidRPr="002C376F" w:rsidRDefault="002C376F" w:rsidP="002C376F">
      <w:pPr>
        <w:numPr>
          <w:ilvl w:val="0"/>
          <w:numId w:val="7"/>
        </w:numPr>
        <w:rPr>
          <w:rFonts w:ascii="Times New Roman" w:hAnsi="Times New Roman" w:cs="Times New Roman"/>
          <w:sz w:val="20"/>
          <w:szCs w:val="20"/>
        </w:rPr>
      </w:pPr>
      <w:r w:rsidRPr="002C376F">
        <w:rPr>
          <w:rFonts w:ascii="Times New Roman" w:hAnsi="Times New Roman" w:cs="Times New Roman"/>
          <w:sz w:val="20"/>
          <w:szCs w:val="20"/>
        </w:rPr>
        <w:t>Boosting to focus on difficult-to-classify cases</w:t>
      </w:r>
    </w:p>
    <w:p w14:paraId="1BB42939" w14:textId="77777777" w:rsidR="002C376F" w:rsidRPr="002C376F" w:rsidRDefault="002C376F" w:rsidP="002C376F">
      <w:pPr>
        <w:numPr>
          <w:ilvl w:val="0"/>
          <w:numId w:val="7"/>
        </w:numPr>
        <w:rPr>
          <w:rFonts w:ascii="Times New Roman" w:hAnsi="Times New Roman" w:cs="Times New Roman"/>
          <w:sz w:val="20"/>
          <w:szCs w:val="20"/>
        </w:rPr>
      </w:pPr>
      <w:r w:rsidRPr="002C376F">
        <w:rPr>
          <w:rFonts w:ascii="Times New Roman" w:hAnsi="Times New Roman" w:cs="Times New Roman"/>
          <w:sz w:val="20"/>
          <w:szCs w:val="20"/>
        </w:rPr>
        <w:t xml:space="preserve">Enhanced feature interaction </w:t>
      </w:r>
      <w:proofErr w:type="spellStart"/>
      <w:r w:rsidRPr="002C376F">
        <w:rPr>
          <w:rFonts w:ascii="Times New Roman" w:hAnsi="Times New Roman" w:cs="Times New Roman"/>
          <w:sz w:val="20"/>
          <w:szCs w:val="20"/>
        </w:rPr>
        <w:t>modeling</w:t>
      </w:r>
      <w:proofErr w:type="spellEnd"/>
    </w:p>
    <w:p w14:paraId="699E29A0" w14:textId="77777777" w:rsidR="002C376F" w:rsidRPr="002C376F" w:rsidRDefault="002C376F" w:rsidP="002C376F">
      <w:pPr>
        <w:numPr>
          <w:ilvl w:val="0"/>
          <w:numId w:val="7"/>
        </w:numPr>
        <w:rPr>
          <w:rFonts w:ascii="Times New Roman" w:hAnsi="Times New Roman" w:cs="Times New Roman"/>
          <w:sz w:val="20"/>
          <w:szCs w:val="20"/>
        </w:rPr>
      </w:pPr>
      <w:r w:rsidRPr="002C376F">
        <w:rPr>
          <w:rFonts w:ascii="Times New Roman" w:hAnsi="Times New Roman" w:cs="Times New Roman"/>
          <w:sz w:val="20"/>
          <w:szCs w:val="20"/>
        </w:rPr>
        <w:t>Robustness to outliers and noisy data</w:t>
      </w:r>
    </w:p>
    <w:p w14:paraId="73AFC89F"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Feature importance analysis showed that study efficiency, academic engagement index, and GPA trajectory were among the most influential predictors, validating our feature engineering efforts.</w:t>
      </w:r>
    </w:p>
    <w:p w14:paraId="39B07260" w14:textId="77777777" w:rsidR="002C376F" w:rsidRPr="00DF6628" w:rsidRDefault="002C376F" w:rsidP="002C376F">
      <w:pPr>
        <w:pStyle w:val="Heading2"/>
        <w:rPr>
          <w:rFonts w:ascii="Times New Roman" w:hAnsi="Times New Roman" w:cs="Times New Roman"/>
          <w:b/>
          <w:bCs/>
          <w:sz w:val="20"/>
          <w:szCs w:val="20"/>
        </w:rPr>
      </w:pPr>
      <w:bookmarkStart w:id="96" w:name="_Toc196757527"/>
      <w:bookmarkStart w:id="97" w:name="_Toc196758576"/>
      <w:bookmarkStart w:id="98" w:name="_Toc196758689"/>
      <w:r w:rsidRPr="00DF6628">
        <w:rPr>
          <w:rFonts w:ascii="Times New Roman" w:hAnsi="Times New Roman" w:cs="Times New Roman"/>
          <w:sz w:val="20"/>
          <w:szCs w:val="20"/>
        </w:rPr>
        <w:t>Support Vector Machine (SVM)</w:t>
      </w:r>
      <w:bookmarkEnd w:id="96"/>
      <w:bookmarkEnd w:id="97"/>
      <w:bookmarkEnd w:id="98"/>
    </w:p>
    <w:p w14:paraId="41209508"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Implementation Details</w:t>
      </w:r>
    </w:p>
    <w:p w14:paraId="1A022AAD"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We implemented an SVM with a Radial Basis Function (RBF) kernel and optimized hyperparameters (C=10, gamma=0.1) determined through extensive grid search. Input features were standardized to ensure proper distance measurements.</w:t>
      </w:r>
    </w:p>
    <w:p w14:paraId="602BEF5C"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Performance Metrics</w:t>
      </w:r>
    </w:p>
    <w:p w14:paraId="108A8553" w14:textId="77777777" w:rsidR="002C376F" w:rsidRPr="002C376F" w:rsidRDefault="002C376F" w:rsidP="002C376F">
      <w:pPr>
        <w:numPr>
          <w:ilvl w:val="0"/>
          <w:numId w:val="8"/>
        </w:numPr>
        <w:rPr>
          <w:rFonts w:ascii="Times New Roman" w:hAnsi="Times New Roman" w:cs="Times New Roman"/>
          <w:sz w:val="20"/>
          <w:szCs w:val="20"/>
        </w:rPr>
      </w:pPr>
      <w:r w:rsidRPr="002C376F">
        <w:rPr>
          <w:rFonts w:ascii="Times New Roman" w:hAnsi="Times New Roman" w:cs="Times New Roman"/>
          <w:b/>
          <w:bCs/>
          <w:sz w:val="20"/>
          <w:szCs w:val="20"/>
        </w:rPr>
        <w:t>Accuracy:</w:t>
      </w:r>
      <w:r w:rsidRPr="002C376F">
        <w:rPr>
          <w:rFonts w:ascii="Times New Roman" w:hAnsi="Times New Roman" w:cs="Times New Roman"/>
          <w:sz w:val="20"/>
          <w:szCs w:val="20"/>
        </w:rPr>
        <w:t xml:space="preserve"> 81%</w:t>
      </w:r>
    </w:p>
    <w:p w14:paraId="2D298005" w14:textId="77777777" w:rsidR="002C376F" w:rsidRPr="002C376F" w:rsidRDefault="002C376F" w:rsidP="002C376F">
      <w:pPr>
        <w:numPr>
          <w:ilvl w:val="0"/>
          <w:numId w:val="8"/>
        </w:numPr>
        <w:rPr>
          <w:rFonts w:ascii="Times New Roman" w:hAnsi="Times New Roman" w:cs="Times New Roman"/>
          <w:sz w:val="20"/>
          <w:szCs w:val="20"/>
        </w:rPr>
      </w:pPr>
      <w:r w:rsidRPr="002C376F">
        <w:rPr>
          <w:rFonts w:ascii="Times New Roman" w:hAnsi="Times New Roman" w:cs="Times New Roman"/>
          <w:b/>
          <w:bCs/>
          <w:sz w:val="20"/>
          <w:szCs w:val="20"/>
        </w:rPr>
        <w:t>Weighted F1-Score:</w:t>
      </w:r>
      <w:r w:rsidRPr="002C376F">
        <w:rPr>
          <w:rFonts w:ascii="Times New Roman" w:hAnsi="Times New Roman" w:cs="Times New Roman"/>
          <w:sz w:val="20"/>
          <w:szCs w:val="20"/>
        </w:rPr>
        <w:t xml:space="preserve"> 0.81</w:t>
      </w:r>
    </w:p>
    <w:p w14:paraId="2C210281" w14:textId="77777777" w:rsidR="002C376F" w:rsidRPr="002C376F" w:rsidRDefault="002C376F" w:rsidP="002C376F">
      <w:pPr>
        <w:numPr>
          <w:ilvl w:val="0"/>
          <w:numId w:val="8"/>
        </w:numPr>
        <w:rPr>
          <w:rFonts w:ascii="Times New Roman" w:hAnsi="Times New Roman" w:cs="Times New Roman"/>
          <w:sz w:val="20"/>
          <w:szCs w:val="20"/>
        </w:rPr>
      </w:pPr>
      <w:r w:rsidRPr="002C376F">
        <w:rPr>
          <w:rFonts w:ascii="Times New Roman" w:hAnsi="Times New Roman" w:cs="Times New Roman"/>
          <w:b/>
          <w:bCs/>
          <w:sz w:val="20"/>
          <w:szCs w:val="20"/>
        </w:rPr>
        <w:t>Recall for Poor Performers (class 3):</w:t>
      </w:r>
      <w:r w:rsidRPr="002C376F">
        <w:rPr>
          <w:rFonts w:ascii="Times New Roman" w:hAnsi="Times New Roman" w:cs="Times New Roman"/>
          <w:sz w:val="20"/>
          <w:szCs w:val="20"/>
        </w:rPr>
        <w:t xml:space="preserve"> 0.87</w:t>
      </w:r>
    </w:p>
    <w:p w14:paraId="0969DBAB" w14:textId="77777777" w:rsidR="002C376F" w:rsidRPr="002C376F" w:rsidRDefault="002C376F" w:rsidP="002C376F">
      <w:pPr>
        <w:numPr>
          <w:ilvl w:val="0"/>
          <w:numId w:val="8"/>
        </w:numPr>
        <w:rPr>
          <w:rFonts w:ascii="Times New Roman" w:hAnsi="Times New Roman" w:cs="Times New Roman"/>
          <w:sz w:val="20"/>
          <w:szCs w:val="20"/>
        </w:rPr>
      </w:pPr>
      <w:r w:rsidRPr="002C376F">
        <w:rPr>
          <w:rFonts w:ascii="Times New Roman" w:hAnsi="Times New Roman" w:cs="Times New Roman"/>
          <w:b/>
          <w:bCs/>
          <w:sz w:val="20"/>
          <w:szCs w:val="20"/>
        </w:rPr>
        <w:t>Precision for Poor Performers:</w:t>
      </w:r>
      <w:r w:rsidRPr="002C376F">
        <w:rPr>
          <w:rFonts w:ascii="Times New Roman" w:hAnsi="Times New Roman" w:cs="Times New Roman"/>
          <w:sz w:val="20"/>
          <w:szCs w:val="20"/>
        </w:rPr>
        <w:t xml:space="preserve"> 0.95</w:t>
      </w:r>
    </w:p>
    <w:p w14:paraId="3D1CE991" w14:textId="77777777" w:rsidR="002C376F" w:rsidRPr="002C376F" w:rsidRDefault="002C376F" w:rsidP="002C376F">
      <w:pPr>
        <w:rPr>
          <w:rFonts w:ascii="Times New Roman" w:hAnsi="Times New Roman" w:cs="Times New Roman"/>
          <w:i/>
          <w:iCs/>
          <w:sz w:val="20"/>
          <w:szCs w:val="20"/>
        </w:rPr>
      </w:pPr>
      <w:r w:rsidRPr="002C376F">
        <w:rPr>
          <w:rFonts w:ascii="Times New Roman" w:hAnsi="Times New Roman" w:cs="Times New Roman"/>
          <w:i/>
          <w:iCs/>
          <w:sz w:val="20"/>
          <w:szCs w:val="20"/>
        </w:rPr>
        <w:t>Analysis</w:t>
      </w:r>
    </w:p>
    <w:p w14:paraId="19392D3B"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The SVM model performed well but did not match the exceptional results of </w:t>
      </w:r>
      <w:proofErr w:type="spellStart"/>
      <w:r w:rsidRPr="002C376F">
        <w:rPr>
          <w:rFonts w:ascii="Times New Roman" w:hAnsi="Times New Roman" w:cs="Times New Roman"/>
          <w:sz w:val="20"/>
          <w:szCs w:val="20"/>
        </w:rPr>
        <w:t>XGBoost</w:t>
      </w:r>
      <w:proofErr w:type="spellEnd"/>
      <w:r w:rsidRPr="002C376F">
        <w:rPr>
          <w:rFonts w:ascii="Times New Roman" w:hAnsi="Times New Roman" w:cs="Times New Roman"/>
          <w:sz w:val="20"/>
          <w:szCs w:val="20"/>
        </w:rPr>
        <w:t xml:space="preserve">. It achieved good recall for poor performers (87%) and excellent precision (95%), but struggled somewhat with class 2 (Average) students (67% recall) and class 1 (Excellent) students (55% recall). While SVM created sophisticated decision </w:t>
      </w:r>
      <w:r w:rsidRPr="002C376F">
        <w:rPr>
          <w:rFonts w:ascii="Times New Roman" w:hAnsi="Times New Roman" w:cs="Times New Roman"/>
          <w:sz w:val="20"/>
          <w:szCs w:val="20"/>
        </w:rPr>
        <w:lastRenderedPageBreak/>
        <w:t xml:space="preserve">boundaries, the complexity of the feature relationships in our dataset appeared to be better captured by the tree-based ensemble approach of </w:t>
      </w:r>
      <w:proofErr w:type="spellStart"/>
      <w:r w:rsidRPr="002C376F">
        <w:rPr>
          <w:rFonts w:ascii="Times New Roman" w:hAnsi="Times New Roman" w:cs="Times New Roman"/>
          <w:sz w:val="20"/>
          <w:szCs w:val="20"/>
        </w:rPr>
        <w:t>XGBoost</w:t>
      </w:r>
      <w:proofErr w:type="spellEnd"/>
      <w:r w:rsidRPr="002C376F">
        <w:rPr>
          <w:rFonts w:ascii="Times New Roman" w:hAnsi="Times New Roman" w:cs="Times New Roman"/>
          <w:sz w:val="20"/>
          <w:szCs w:val="20"/>
        </w:rPr>
        <w:t>.</w:t>
      </w:r>
    </w:p>
    <w:p w14:paraId="4188E3D6" w14:textId="77777777" w:rsidR="002C376F" w:rsidRPr="002C376F" w:rsidRDefault="002C376F" w:rsidP="002C376F">
      <w:pPr>
        <w:rPr>
          <w:rFonts w:ascii="Times New Roman" w:hAnsi="Times New Roman" w:cs="Times New Roman"/>
          <w:b/>
          <w:bCs/>
          <w:sz w:val="20"/>
          <w:szCs w:val="20"/>
        </w:rPr>
      </w:pPr>
    </w:p>
    <w:p w14:paraId="3B995372" w14:textId="77777777" w:rsidR="002C376F" w:rsidRPr="002C376F" w:rsidRDefault="002C376F" w:rsidP="002C376F">
      <w:pPr>
        <w:rPr>
          <w:rFonts w:ascii="Times New Roman" w:hAnsi="Times New Roman" w:cs="Times New Roman"/>
          <w:b/>
          <w:bCs/>
          <w:sz w:val="20"/>
          <w:szCs w:val="20"/>
        </w:rPr>
      </w:pPr>
    </w:p>
    <w:p w14:paraId="042319EE" w14:textId="77777777" w:rsidR="002C376F" w:rsidRPr="00DF6628" w:rsidRDefault="002C376F" w:rsidP="002C376F">
      <w:pPr>
        <w:pStyle w:val="Heading1"/>
        <w:rPr>
          <w:rFonts w:ascii="Times New Roman" w:hAnsi="Times New Roman" w:cs="Times New Roman"/>
          <w:sz w:val="28"/>
          <w:szCs w:val="28"/>
        </w:rPr>
      </w:pPr>
      <w:bookmarkStart w:id="99" w:name="_Toc196757528"/>
      <w:bookmarkStart w:id="100" w:name="_Toc196758577"/>
      <w:bookmarkStart w:id="101" w:name="_Toc196758690"/>
      <w:r w:rsidRPr="00DF6628">
        <w:rPr>
          <w:rFonts w:ascii="Times New Roman" w:hAnsi="Times New Roman" w:cs="Times New Roman"/>
          <w:sz w:val="28"/>
          <w:szCs w:val="28"/>
        </w:rPr>
        <w:t>Model Comparison Table</w:t>
      </w:r>
      <w:bookmarkEnd w:id="99"/>
      <w:bookmarkEnd w:id="100"/>
      <w:bookmarkEnd w:id="101"/>
      <w:r w:rsidRPr="00DF6628">
        <w:rPr>
          <w:rFonts w:ascii="Times New Roman" w:hAnsi="Times New Roman" w:cs="Times New Roman"/>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1078"/>
        <w:gridCol w:w="1457"/>
        <w:gridCol w:w="1320"/>
        <w:gridCol w:w="1426"/>
        <w:gridCol w:w="2206"/>
      </w:tblGrid>
      <w:tr w:rsidR="002C376F" w:rsidRPr="002C376F" w14:paraId="6F7B793F" w14:textId="77777777" w:rsidTr="00B22B51">
        <w:trPr>
          <w:tblHeader/>
          <w:tblCellSpacing w:w="15" w:type="dxa"/>
        </w:trPr>
        <w:tc>
          <w:tcPr>
            <w:tcW w:w="0" w:type="auto"/>
            <w:vAlign w:val="center"/>
            <w:hideMark/>
          </w:tcPr>
          <w:p w14:paraId="51A666F3" w14:textId="77777777" w:rsidR="002C376F" w:rsidRPr="002C376F" w:rsidRDefault="002C376F" w:rsidP="002C376F">
            <w:pPr>
              <w:rPr>
                <w:rFonts w:ascii="Times New Roman" w:hAnsi="Times New Roman" w:cs="Times New Roman"/>
                <w:b/>
                <w:bCs/>
                <w:sz w:val="20"/>
                <w:szCs w:val="20"/>
              </w:rPr>
            </w:pPr>
            <w:r w:rsidRPr="002C376F">
              <w:rPr>
                <w:rFonts w:ascii="Times New Roman" w:hAnsi="Times New Roman" w:cs="Times New Roman"/>
                <w:b/>
                <w:bCs/>
                <w:sz w:val="20"/>
                <w:szCs w:val="20"/>
              </w:rPr>
              <w:t>Model</w:t>
            </w:r>
          </w:p>
        </w:tc>
        <w:tc>
          <w:tcPr>
            <w:tcW w:w="0" w:type="auto"/>
            <w:vAlign w:val="center"/>
            <w:hideMark/>
          </w:tcPr>
          <w:p w14:paraId="77C8478C" w14:textId="77777777" w:rsidR="002C376F" w:rsidRPr="002C376F" w:rsidRDefault="002C376F" w:rsidP="002C376F">
            <w:pPr>
              <w:rPr>
                <w:rFonts w:ascii="Times New Roman" w:hAnsi="Times New Roman" w:cs="Times New Roman"/>
                <w:b/>
                <w:bCs/>
                <w:sz w:val="20"/>
                <w:szCs w:val="20"/>
              </w:rPr>
            </w:pPr>
            <w:r w:rsidRPr="002C376F">
              <w:rPr>
                <w:rFonts w:ascii="Times New Roman" w:hAnsi="Times New Roman" w:cs="Times New Roman"/>
                <w:b/>
                <w:bCs/>
                <w:sz w:val="20"/>
                <w:szCs w:val="20"/>
              </w:rPr>
              <w:t>Accuracy (%)</w:t>
            </w:r>
          </w:p>
        </w:tc>
        <w:tc>
          <w:tcPr>
            <w:tcW w:w="0" w:type="auto"/>
            <w:vAlign w:val="center"/>
            <w:hideMark/>
          </w:tcPr>
          <w:p w14:paraId="596DCCCE" w14:textId="77777777" w:rsidR="002C376F" w:rsidRPr="002C376F" w:rsidRDefault="002C376F" w:rsidP="002C376F">
            <w:pPr>
              <w:rPr>
                <w:rFonts w:ascii="Times New Roman" w:hAnsi="Times New Roman" w:cs="Times New Roman"/>
                <w:b/>
                <w:bCs/>
                <w:sz w:val="20"/>
                <w:szCs w:val="20"/>
              </w:rPr>
            </w:pPr>
            <w:r w:rsidRPr="002C376F">
              <w:rPr>
                <w:rFonts w:ascii="Times New Roman" w:hAnsi="Times New Roman" w:cs="Times New Roman"/>
                <w:b/>
                <w:bCs/>
                <w:sz w:val="20"/>
                <w:szCs w:val="20"/>
              </w:rPr>
              <w:t>Precision (Weighted)</w:t>
            </w:r>
          </w:p>
        </w:tc>
        <w:tc>
          <w:tcPr>
            <w:tcW w:w="0" w:type="auto"/>
            <w:vAlign w:val="center"/>
            <w:hideMark/>
          </w:tcPr>
          <w:p w14:paraId="6456D9EB" w14:textId="77777777" w:rsidR="002C376F" w:rsidRPr="002C376F" w:rsidRDefault="002C376F" w:rsidP="002C376F">
            <w:pPr>
              <w:rPr>
                <w:rFonts w:ascii="Times New Roman" w:hAnsi="Times New Roman" w:cs="Times New Roman"/>
                <w:b/>
                <w:bCs/>
                <w:sz w:val="20"/>
                <w:szCs w:val="20"/>
              </w:rPr>
            </w:pPr>
            <w:r w:rsidRPr="002C376F">
              <w:rPr>
                <w:rFonts w:ascii="Times New Roman" w:hAnsi="Times New Roman" w:cs="Times New Roman"/>
                <w:b/>
                <w:bCs/>
                <w:sz w:val="20"/>
                <w:szCs w:val="20"/>
              </w:rPr>
              <w:t>Recall (Weighted)</w:t>
            </w:r>
          </w:p>
        </w:tc>
        <w:tc>
          <w:tcPr>
            <w:tcW w:w="0" w:type="auto"/>
            <w:vAlign w:val="center"/>
            <w:hideMark/>
          </w:tcPr>
          <w:p w14:paraId="72F2F977" w14:textId="77777777" w:rsidR="002C376F" w:rsidRPr="002C376F" w:rsidRDefault="002C376F" w:rsidP="002C376F">
            <w:pPr>
              <w:rPr>
                <w:rFonts w:ascii="Times New Roman" w:hAnsi="Times New Roman" w:cs="Times New Roman"/>
                <w:b/>
                <w:bCs/>
                <w:sz w:val="20"/>
                <w:szCs w:val="20"/>
              </w:rPr>
            </w:pPr>
            <w:r w:rsidRPr="002C376F">
              <w:rPr>
                <w:rFonts w:ascii="Times New Roman" w:hAnsi="Times New Roman" w:cs="Times New Roman"/>
                <w:b/>
                <w:bCs/>
                <w:sz w:val="20"/>
                <w:szCs w:val="20"/>
              </w:rPr>
              <w:t>F1-score (Weighted)</w:t>
            </w:r>
          </w:p>
        </w:tc>
        <w:tc>
          <w:tcPr>
            <w:tcW w:w="0" w:type="auto"/>
            <w:vAlign w:val="center"/>
            <w:hideMark/>
          </w:tcPr>
          <w:p w14:paraId="6E59360D" w14:textId="77777777" w:rsidR="002C376F" w:rsidRPr="002C376F" w:rsidRDefault="002C376F" w:rsidP="002C376F">
            <w:pPr>
              <w:rPr>
                <w:rFonts w:ascii="Times New Roman" w:hAnsi="Times New Roman" w:cs="Times New Roman"/>
                <w:b/>
                <w:bCs/>
                <w:sz w:val="20"/>
                <w:szCs w:val="20"/>
              </w:rPr>
            </w:pPr>
            <w:r w:rsidRPr="002C376F">
              <w:rPr>
                <w:rFonts w:ascii="Times New Roman" w:hAnsi="Times New Roman" w:cs="Times New Roman"/>
                <w:b/>
                <w:bCs/>
                <w:sz w:val="20"/>
                <w:szCs w:val="20"/>
              </w:rPr>
              <w:t>Recall for Poor Performers (Class 3)</w:t>
            </w:r>
          </w:p>
        </w:tc>
      </w:tr>
      <w:tr w:rsidR="002C376F" w:rsidRPr="002C376F" w14:paraId="0B9B6E5D" w14:textId="77777777" w:rsidTr="00B22B51">
        <w:trPr>
          <w:tblCellSpacing w:w="15" w:type="dxa"/>
        </w:trPr>
        <w:tc>
          <w:tcPr>
            <w:tcW w:w="0" w:type="auto"/>
            <w:vAlign w:val="center"/>
            <w:hideMark/>
          </w:tcPr>
          <w:p w14:paraId="6EE74EB5"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Logistic Regression</w:t>
            </w:r>
          </w:p>
        </w:tc>
        <w:tc>
          <w:tcPr>
            <w:tcW w:w="0" w:type="auto"/>
            <w:vAlign w:val="center"/>
            <w:hideMark/>
          </w:tcPr>
          <w:p w14:paraId="3AC37A74"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80%</w:t>
            </w:r>
          </w:p>
        </w:tc>
        <w:tc>
          <w:tcPr>
            <w:tcW w:w="0" w:type="auto"/>
            <w:vAlign w:val="center"/>
            <w:hideMark/>
          </w:tcPr>
          <w:p w14:paraId="783D81FD"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0.80</w:t>
            </w:r>
          </w:p>
        </w:tc>
        <w:tc>
          <w:tcPr>
            <w:tcW w:w="0" w:type="auto"/>
            <w:vAlign w:val="center"/>
            <w:hideMark/>
          </w:tcPr>
          <w:p w14:paraId="6AB0BC8C"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0.80</w:t>
            </w:r>
          </w:p>
        </w:tc>
        <w:tc>
          <w:tcPr>
            <w:tcW w:w="0" w:type="auto"/>
            <w:vAlign w:val="center"/>
            <w:hideMark/>
          </w:tcPr>
          <w:p w14:paraId="193E2798"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0.80</w:t>
            </w:r>
          </w:p>
        </w:tc>
        <w:tc>
          <w:tcPr>
            <w:tcW w:w="0" w:type="auto"/>
            <w:vAlign w:val="center"/>
            <w:hideMark/>
          </w:tcPr>
          <w:p w14:paraId="0081B8CE"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88%</w:t>
            </w:r>
          </w:p>
        </w:tc>
      </w:tr>
      <w:tr w:rsidR="002C376F" w:rsidRPr="002C376F" w14:paraId="7D6E99A3" w14:textId="77777777" w:rsidTr="00B22B51">
        <w:trPr>
          <w:tblCellSpacing w:w="15" w:type="dxa"/>
        </w:trPr>
        <w:tc>
          <w:tcPr>
            <w:tcW w:w="0" w:type="auto"/>
            <w:vAlign w:val="center"/>
            <w:hideMark/>
          </w:tcPr>
          <w:p w14:paraId="64E589C0"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Decision Tree</w:t>
            </w:r>
          </w:p>
        </w:tc>
        <w:tc>
          <w:tcPr>
            <w:tcW w:w="0" w:type="auto"/>
            <w:vAlign w:val="center"/>
            <w:hideMark/>
          </w:tcPr>
          <w:p w14:paraId="54E27748"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88%</w:t>
            </w:r>
          </w:p>
        </w:tc>
        <w:tc>
          <w:tcPr>
            <w:tcW w:w="0" w:type="auto"/>
            <w:vAlign w:val="center"/>
            <w:hideMark/>
          </w:tcPr>
          <w:p w14:paraId="0F06F64D"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0.90</w:t>
            </w:r>
          </w:p>
        </w:tc>
        <w:tc>
          <w:tcPr>
            <w:tcW w:w="0" w:type="auto"/>
            <w:vAlign w:val="center"/>
            <w:hideMark/>
          </w:tcPr>
          <w:p w14:paraId="1923A617"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0.88</w:t>
            </w:r>
          </w:p>
        </w:tc>
        <w:tc>
          <w:tcPr>
            <w:tcW w:w="0" w:type="auto"/>
            <w:vAlign w:val="center"/>
            <w:hideMark/>
          </w:tcPr>
          <w:p w14:paraId="07A78A17"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0.88</w:t>
            </w:r>
          </w:p>
        </w:tc>
        <w:tc>
          <w:tcPr>
            <w:tcW w:w="0" w:type="auto"/>
            <w:vAlign w:val="center"/>
            <w:hideMark/>
          </w:tcPr>
          <w:p w14:paraId="41693DA4"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84%</w:t>
            </w:r>
          </w:p>
        </w:tc>
      </w:tr>
      <w:tr w:rsidR="002C376F" w:rsidRPr="002C376F" w14:paraId="00F5D7CA" w14:textId="77777777" w:rsidTr="00B22B51">
        <w:trPr>
          <w:tblCellSpacing w:w="15" w:type="dxa"/>
        </w:trPr>
        <w:tc>
          <w:tcPr>
            <w:tcW w:w="0" w:type="auto"/>
            <w:vAlign w:val="center"/>
            <w:hideMark/>
          </w:tcPr>
          <w:p w14:paraId="1708F2FC"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Random Forest</w:t>
            </w:r>
          </w:p>
        </w:tc>
        <w:tc>
          <w:tcPr>
            <w:tcW w:w="0" w:type="auto"/>
            <w:vAlign w:val="center"/>
            <w:hideMark/>
          </w:tcPr>
          <w:p w14:paraId="4D5E6F42"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85%</w:t>
            </w:r>
          </w:p>
        </w:tc>
        <w:tc>
          <w:tcPr>
            <w:tcW w:w="0" w:type="auto"/>
            <w:vAlign w:val="center"/>
            <w:hideMark/>
          </w:tcPr>
          <w:p w14:paraId="3ADF1C48"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0.81</w:t>
            </w:r>
          </w:p>
        </w:tc>
        <w:tc>
          <w:tcPr>
            <w:tcW w:w="0" w:type="auto"/>
            <w:vAlign w:val="center"/>
            <w:hideMark/>
          </w:tcPr>
          <w:p w14:paraId="1C4CBFD0"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0.85</w:t>
            </w:r>
          </w:p>
        </w:tc>
        <w:tc>
          <w:tcPr>
            <w:tcW w:w="0" w:type="auto"/>
            <w:vAlign w:val="center"/>
            <w:hideMark/>
          </w:tcPr>
          <w:p w14:paraId="4767573E"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0.83</w:t>
            </w:r>
          </w:p>
        </w:tc>
        <w:tc>
          <w:tcPr>
            <w:tcW w:w="0" w:type="auto"/>
            <w:vAlign w:val="center"/>
            <w:hideMark/>
          </w:tcPr>
          <w:p w14:paraId="628AC6B4"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94%</w:t>
            </w:r>
          </w:p>
        </w:tc>
      </w:tr>
      <w:tr w:rsidR="002C376F" w:rsidRPr="002C376F" w14:paraId="7B7F6632" w14:textId="77777777" w:rsidTr="00B22B51">
        <w:trPr>
          <w:tblCellSpacing w:w="15" w:type="dxa"/>
        </w:trPr>
        <w:tc>
          <w:tcPr>
            <w:tcW w:w="0" w:type="auto"/>
            <w:vAlign w:val="center"/>
            <w:hideMark/>
          </w:tcPr>
          <w:p w14:paraId="7263FF2D" w14:textId="77777777" w:rsidR="002C376F" w:rsidRPr="002C376F" w:rsidRDefault="002C376F" w:rsidP="002C376F">
            <w:pPr>
              <w:rPr>
                <w:rFonts w:ascii="Times New Roman" w:hAnsi="Times New Roman" w:cs="Times New Roman"/>
                <w:sz w:val="20"/>
                <w:szCs w:val="20"/>
              </w:rPr>
            </w:pPr>
            <w:proofErr w:type="spellStart"/>
            <w:r w:rsidRPr="002C376F">
              <w:rPr>
                <w:rFonts w:ascii="Times New Roman" w:hAnsi="Times New Roman" w:cs="Times New Roman"/>
                <w:sz w:val="20"/>
                <w:szCs w:val="20"/>
              </w:rPr>
              <w:t>XGBoost</w:t>
            </w:r>
            <w:proofErr w:type="spellEnd"/>
          </w:p>
        </w:tc>
        <w:tc>
          <w:tcPr>
            <w:tcW w:w="0" w:type="auto"/>
            <w:vAlign w:val="center"/>
            <w:hideMark/>
          </w:tcPr>
          <w:p w14:paraId="0141544B"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94%</w:t>
            </w:r>
          </w:p>
        </w:tc>
        <w:tc>
          <w:tcPr>
            <w:tcW w:w="0" w:type="auto"/>
            <w:vAlign w:val="center"/>
            <w:hideMark/>
          </w:tcPr>
          <w:p w14:paraId="424B7253"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0.95</w:t>
            </w:r>
          </w:p>
        </w:tc>
        <w:tc>
          <w:tcPr>
            <w:tcW w:w="0" w:type="auto"/>
            <w:vAlign w:val="center"/>
            <w:hideMark/>
          </w:tcPr>
          <w:p w14:paraId="636DB304"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0.94</w:t>
            </w:r>
          </w:p>
        </w:tc>
        <w:tc>
          <w:tcPr>
            <w:tcW w:w="0" w:type="auto"/>
            <w:vAlign w:val="center"/>
            <w:hideMark/>
          </w:tcPr>
          <w:p w14:paraId="02799618"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0.95</w:t>
            </w:r>
          </w:p>
        </w:tc>
        <w:tc>
          <w:tcPr>
            <w:tcW w:w="0" w:type="auto"/>
            <w:vAlign w:val="center"/>
            <w:hideMark/>
          </w:tcPr>
          <w:p w14:paraId="0D7FD0F1"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97%</w:t>
            </w:r>
          </w:p>
        </w:tc>
      </w:tr>
      <w:tr w:rsidR="002C376F" w:rsidRPr="002C376F" w14:paraId="52BCDCFB" w14:textId="77777777" w:rsidTr="00B22B51">
        <w:trPr>
          <w:tblCellSpacing w:w="15" w:type="dxa"/>
        </w:trPr>
        <w:tc>
          <w:tcPr>
            <w:tcW w:w="0" w:type="auto"/>
            <w:vAlign w:val="center"/>
            <w:hideMark/>
          </w:tcPr>
          <w:p w14:paraId="6180894B"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Support Vector Machine</w:t>
            </w:r>
          </w:p>
        </w:tc>
        <w:tc>
          <w:tcPr>
            <w:tcW w:w="0" w:type="auto"/>
            <w:vAlign w:val="center"/>
            <w:hideMark/>
          </w:tcPr>
          <w:p w14:paraId="1B1FE946"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81%</w:t>
            </w:r>
          </w:p>
        </w:tc>
        <w:tc>
          <w:tcPr>
            <w:tcW w:w="0" w:type="auto"/>
            <w:vAlign w:val="center"/>
            <w:hideMark/>
          </w:tcPr>
          <w:p w14:paraId="3244F2E7"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0.82</w:t>
            </w:r>
          </w:p>
        </w:tc>
        <w:tc>
          <w:tcPr>
            <w:tcW w:w="0" w:type="auto"/>
            <w:vAlign w:val="center"/>
            <w:hideMark/>
          </w:tcPr>
          <w:p w14:paraId="1A2764E8"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0.81</w:t>
            </w:r>
          </w:p>
        </w:tc>
        <w:tc>
          <w:tcPr>
            <w:tcW w:w="0" w:type="auto"/>
            <w:vAlign w:val="center"/>
            <w:hideMark/>
          </w:tcPr>
          <w:p w14:paraId="7456DBB7"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0.81</w:t>
            </w:r>
          </w:p>
        </w:tc>
        <w:tc>
          <w:tcPr>
            <w:tcW w:w="0" w:type="auto"/>
            <w:vAlign w:val="center"/>
            <w:hideMark/>
          </w:tcPr>
          <w:p w14:paraId="4337E79A"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87%</w:t>
            </w:r>
          </w:p>
        </w:tc>
      </w:tr>
    </w:tbl>
    <w:p w14:paraId="32766173" w14:textId="77777777" w:rsidR="002C376F" w:rsidRPr="002C376F" w:rsidRDefault="002C376F" w:rsidP="002C376F">
      <w:pPr>
        <w:rPr>
          <w:rFonts w:ascii="Times New Roman" w:hAnsi="Times New Roman" w:cs="Times New Roman"/>
          <w:sz w:val="20"/>
          <w:szCs w:val="20"/>
        </w:rPr>
      </w:pPr>
    </w:p>
    <w:p w14:paraId="02855192" w14:textId="77777777" w:rsidR="002C376F" w:rsidRPr="002C376F" w:rsidRDefault="002C376F" w:rsidP="002C376F">
      <w:pPr>
        <w:rPr>
          <w:rFonts w:ascii="Times New Roman" w:hAnsi="Times New Roman" w:cs="Times New Roman"/>
          <w:b/>
          <w:bCs/>
          <w:sz w:val="20"/>
          <w:szCs w:val="20"/>
        </w:rPr>
      </w:pPr>
      <w:r w:rsidRPr="002C376F">
        <w:rPr>
          <w:rFonts w:ascii="Times New Roman" w:hAnsi="Times New Roman" w:cs="Times New Roman"/>
          <w:b/>
          <w:bCs/>
          <w:sz w:val="20"/>
          <w:szCs w:val="20"/>
        </w:rPr>
        <w:t xml:space="preserve"> </w:t>
      </w:r>
    </w:p>
    <w:p w14:paraId="4F970AE1" w14:textId="77777777" w:rsidR="002C376F" w:rsidRPr="00DF6628" w:rsidRDefault="002C376F" w:rsidP="002C376F">
      <w:pPr>
        <w:pStyle w:val="Heading2"/>
        <w:rPr>
          <w:rFonts w:ascii="Times New Roman" w:hAnsi="Times New Roman" w:cs="Times New Roman"/>
          <w:sz w:val="20"/>
          <w:szCs w:val="20"/>
        </w:rPr>
      </w:pPr>
      <w:bookmarkStart w:id="102" w:name="_Toc196757529"/>
      <w:bookmarkStart w:id="103" w:name="_Toc196758578"/>
      <w:bookmarkStart w:id="104" w:name="_Toc196758691"/>
      <w:r w:rsidRPr="00DF6628">
        <w:rPr>
          <w:rFonts w:ascii="Times New Roman" w:hAnsi="Times New Roman" w:cs="Times New Roman"/>
          <w:sz w:val="20"/>
          <w:szCs w:val="20"/>
        </w:rPr>
        <w:t>Uplift from Baseline at Each Step</w:t>
      </w:r>
      <w:bookmarkEnd w:id="102"/>
      <w:bookmarkEnd w:id="103"/>
      <w:bookmarkEnd w:id="10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2856"/>
        <w:gridCol w:w="3462"/>
      </w:tblGrid>
      <w:tr w:rsidR="002C376F" w:rsidRPr="002C376F" w14:paraId="29B5ACE5" w14:textId="77777777" w:rsidTr="00B22B51">
        <w:trPr>
          <w:tblHeader/>
          <w:tblCellSpacing w:w="15" w:type="dxa"/>
        </w:trPr>
        <w:tc>
          <w:tcPr>
            <w:tcW w:w="0" w:type="auto"/>
            <w:vAlign w:val="center"/>
            <w:hideMark/>
          </w:tcPr>
          <w:p w14:paraId="70894675" w14:textId="77777777" w:rsidR="002C376F" w:rsidRPr="002C376F" w:rsidRDefault="002C376F" w:rsidP="002C376F">
            <w:pPr>
              <w:rPr>
                <w:rFonts w:ascii="Times New Roman" w:hAnsi="Times New Roman" w:cs="Times New Roman"/>
                <w:b/>
                <w:bCs/>
                <w:sz w:val="20"/>
                <w:szCs w:val="20"/>
              </w:rPr>
            </w:pPr>
            <w:r w:rsidRPr="002C376F">
              <w:rPr>
                <w:rFonts w:ascii="Times New Roman" w:hAnsi="Times New Roman" w:cs="Times New Roman"/>
                <w:b/>
                <w:bCs/>
                <w:sz w:val="20"/>
                <w:szCs w:val="20"/>
              </w:rPr>
              <w:t>Model</w:t>
            </w:r>
          </w:p>
        </w:tc>
        <w:tc>
          <w:tcPr>
            <w:tcW w:w="0" w:type="auto"/>
            <w:vAlign w:val="center"/>
            <w:hideMark/>
          </w:tcPr>
          <w:p w14:paraId="5D60FCD9" w14:textId="77777777" w:rsidR="002C376F" w:rsidRPr="002C376F" w:rsidRDefault="002C376F" w:rsidP="002C376F">
            <w:pPr>
              <w:rPr>
                <w:rFonts w:ascii="Times New Roman" w:hAnsi="Times New Roman" w:cs="Times New Roman"/>
                <w:b/>
                <w:bCs/>
                <w:sz w:val="20"/>
                <w:szCs w:val="20"/>
              </w:rPr>
            </w:pPr>
            <w:r w:rsidRPr="002C376F">
              <w:rPr>
                <w:rFonts w:ascii="Times New Roman" w:hAnsi="Times New Roman" w:cs="Times New Roman"/>
                <w:b/>
                <w:bCs/>
                <w:sz w:val="20"/>
                <w:szCs w:val="20"/>
              </w:rPr>
              <w:t>Uplift in Accuracy from Baseline</w:t>
            </w:r>
          </w:p>
        </w:tc>
        <w:tc>
          <w:tcPr>
            <w:tcW w:w="0" w:type="auto"/>
            <w:vAlign w:val="center"/>
            <w:hideMark/>
          </w:tcPr>
          <w:p w14:paraId="6CD104E5" w14:textId="77777777" w:rsidR="002C376F" w:rsidRPr="002C376F" w:rsidRDefault="002C376F" w:rsidP="002C376F">
            <w:pPr>
              <w:rPr>
                <w:rFonts w:ascii="Times New Roman" w:hAnsi="Times New Roman" w:cs="Times New Roman"/>
                <w:b/>
                <w:bCs/>
                <w:sz w:val="20"/>
                <w:szCs w:val="20"/>
              </w:rPr>
            </w:pPr>
            <w:r w:rsidRPr="002C376F">
              <w:rPr>
                <w:rFonts w:ascii="Times New Roman" w:hAnsi="Times New Roman" w:cs="Times New Roman"/>
                <w:b/>
                <w:bCs/>
                <w:sz w:val="20"/>
                <w:szCs w:val="20"/>
              </w:rPr>
              <w:t xml:space="preserve">      Uplift in Recall for Poor Performers</w:t>
            </w:r>
          </w:p>
        </w:tc>
      </w:tr>
      <w:tr w:rsidR="002C376F" w:rsidRPr="002C376F" w14:paraId="2FD2FF7F" w14:textId="77777777" w:rsidTr="00B22B51">
        <w:trPr>
          <w:tblCellSpacing w:w="15" w:type="dxa"/>
        </w:trPr>
        <w:tc>
          <w:tcPr>
            <w:tcW w:w="0" w:type="auto"/>
            <w:vAlign w:val="center"/>
            <w:hideMark/>
          </w:tcPr>
          <w:p w14:paraId="39B68FA7"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Decision Tree</w:t>
            </w:r>
          </w:p>
        </w:tc>
        <w:tc>
          <w:tcPr>
            <w:tcW w:w="0" w:type="auto"/>
            <w:vAlign w:val="center"/>
            <w:hideMark/>
          </w:tcPr>
          <w:p w14:paraId="2BB1D7EE"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             +8%</w:t>
            </w:r>
          </w:p>
        </w:tc>
        <w:tc>
          <w:tcPr>
            <w:tcW w:w="0" w:type="auto"/>
            <w:vAlign w:val="center"/>
            <w:hideMark/>
          </w:tcPr>
          <w:p w14:paraId="60B58C44"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                    -4%</w:t>
            </w:r>
          </w:p>
        </w:tc>
      </w:tr>
      <w:tr w:rsidR="002C376F" w:rsidRPr="002C376F" w14:paraId="445C990E" w14:textId="77777777" w:rsidTr="00B22B51">
        <w:trPr>
          <w:tblCellSpacing w:w="15" w:type="dxa"/>
        </w:trPr>
        <w:tc>
          <w:tcPr>
            <w:tcW w:w="0" w:type="auto"/>
            <w:vAlign w:val="center"/>
            <w:hideMark/>
          </w:tcPr>
          <w:p w14:paraId="4CA0691A"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Random Forest</w:t>
            </w:r>
          </w:p>
        </w:tc>
        <w:tc>
          <w:tcPr>
            <w:tcW w:w="0" w:type="auto"/>
            <w:vAlign w:val="center"/>
            <w:hideMark/>
          </w:tcPr>
          <w:p w14:paraId="40ECEC9A"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             +5%</w:t>
            </w:r>
          </w:p>
        </w:tc>
        <w:tc>
          <w:tcPr>
            <w:tcW w:w="0" w:type="auto"/>
            <w:vAlign w:val="center"/>
            <w:hideMark/>
          </w:tcPr>
          <w:p w14:paraId="5C3DA7D6"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                   +6%</w:t>
            </w:r>
          </w:p>
        </w:tc>
      </w:tr>
      <w:tr w:rsidR="002C376F" w:rsidRPr="002C376F" w14:paraId="205CF485" w14:textId="77777777" w:rsidTr="00B22B51">
        <w:trPr>
          <w:tblCellSpacing w:w="15" w:type="dxa"/>
        </w:trPr>
        <w:tc>
          <w:tcPr>
            <w:tcW w:w="0" w:type="auto"/>
            <w:vAlign w:val="center"/>
            <w:hideMark/>
          </w:tcPr>
          <w:p w14:paraId="2F687F89" w14:textId="77777777" w:rsidR="002C376F" w:rsidRPr="002C376F" w:rsidRDefault="002C376F" w:rsidP="002C376F">
            <w:pPr>
              <w:rPr>
                <w:rFonts w:ascii="Times New Roman" w:hAnsi="Times New Roman" w:cs="Times New Roman"/>
                <w:sz w:val="20"/>
                <w:szCs w:val="20"/>
              </w:rPr>
            </w:pPr>
            <w:proofErr w:type="spellStart"/>
            <w:r w:rsidRPr="002C376F">
              <w:rPr>
                <w:rFonts w:ascii="Times New Roman" w:hAnsi="Times New Roman" w:cs="Times New Roman"/>
                <w:sz w:val="20"/>
                <w:szCs w:val="20"/>
              </w:rPr>
              <w:t>XGBoost</w:t>
            </w:r>
            <w:proofErr w:type="spellEnd"/>
          </w:p>
        </w:tc>
        <w:tc>
          <w:tcPr>
            <w:tcW w:w="0" w:type="auto"/>
            <w:vAlign w:val="center"/>
            <w:hideMark/>
          </w:tcPr>
          <w:p w14:paraId="56F16F41"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            +15%</w:t>
            </w:r>
          </w:p>
        </w:tc>
        <w:tc>
          <w:tcPr>
            <w:tcW w:w="0" w:type="auto"/>
            <w:vAlign w:val="center"/>
            <w:hideMark/>
          </w:tcPr>
          <w:p w14:paraId="0745EB35"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                   +10%</w:t>
            </w:r>
          </w:p>
        </w:tc>
      </w:tr>
      <w:tr w:rsidR="002C376F" w:rsidRPr="002C376F" w14:paraId="1419CF76" w14:textId="77777777" w:rsidTr="00B22B51">
        <w:trPr>
          <w:tblCellSpacing w:w="15" w:type="dxa"/>
        </w:trPr>
        <w:tc>
          <w:tcPr>
            <w:tcW w:w="0" w:type="auto"/>
            <w:vAlign w:val="center"/>
            <w:hideMark/>
          </w:tcPr>
          <w:p w14:paraId="291D68DC"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SVM</w:t>
            </w:r>
          </w:p>
        </w:tc>
        <w:tc>
          <w:tcPr>
            <w:tcW w:w="0" w:type="auto"/>
            <w:vAlign w:val="center"/>
            <w:hideMark/>
          </w:tcPr>
          <w:p w14:paraId="684C91E4"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             +1%</w:t>
            </w:r>
          </w:p>
        </w:tc>
        <w:tc>
          <w:tcPr>
            <w:tcW w:w="0" w:type="auto"/>
            <w:vAlign w:val="center"/>
            <w:hideMark/>
          </w:tcPr>
          <w:p w14:paraId="5C85CD17"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                     -1%</w:t>
            </w:r>
          </w:p>
        </w:tc>
      </w:tr>
    </w:tbl>
    <w:p w14:paraId="3D38AF1E" w14:textId="77777777" w:rsidR="002C376F" w:rsidRPr="002C376F" w:rsidRDefault="002C376F" w:rsidP="002C376F">
      <w:pPr>
        <w:rPr>
          <w:rFonts w:ascii="Times New Roman" w:hAnsi="Times New Roman" w:cs="Times New Roman"/>
          <w:sz w:val="20"/>
          <w:szCs w:val="20"/>
        </w:rPr>
      </w:pPr>
      <w:proofErr w:type="spellStart"/>
      <w:r w:rsidRPr="002C376F">
        <w:rPr>
          <w:rFonts w:ascii="Times New Roman" w:hAnsi="Times New Roman" w:cs="Times New Roman"/>
          <w:sz w:val="20"/>
          <w:szCs w:val="20"/>
        </w:rPr>
        <w:t>XGBoost</w:t>
      </w:r>
      <w:proofErr w:type="spellEnd"/>
      <w:r w:rsidRPr="002C376F">
        <w:rPr>
          <w:rFonts w:ascii="Times New Roman" w:hAnsi="Times New Roman" w:cs="Times New Roman"/>
          <w:sz w:val="20"/>
          <w:szCs w:val="20"/>
        </w:rPr>
        <w:t xml:space="preserve"> achieved a 15% uplift in accuracy and a 10% uplift in recall for poor-performing students over the baseline, emerging as our clear best performer.</w:t>
      </w:r>
    </w:p>
    <w:p w14:paraId="42A2F627" w14:textId="77777777" w:rsidR="002C376F" w:rsidRPr="00DF6628" w:rsidRDefault="002C376F" w:rsidP="002C376F">
      <w:pPr>
        <w:pStyle w:val="Heading1"/>
        <w:rPr>
          <w:rFonts w:ascii="Times New Roman" w:hAnsi="Times New Roman" w:cs="Times New Roman"/>
          <w:sz w:val="28"/>
          <w:szCs w:val="28"/>
        </w:rPr>
      </w:pPr>
      <w:bookmarkStart w:id="105" w:name="_Toc196757530"/>
      <w:bookmarkStart w:id="106" w:name="_Toc196758579"/>
      <w:bookmarkStart w:id="107" w:name="_Toc196758692"/>
      <w:r w:rsidRPr="00DF6628">
        <w:rPr>
          <w:rFonts w:ascii="Times New Roman" w:hAnsi="Times New Roman" w:cs="Times New Roman"/>
          <w:sz w:val="28"/>
          <w:szCs w:val="28"/>
        </w:rPr>
        <w:t>Business Impact and Implementation Strategy</w:t>
      </w:r>
      <w:bookmarkEnd w:id="105"/>
      <w:bookmarkEnd w:id="106"/>
      <w:bookmarkEnd w:id="107"/>
    </w:p>
    <w:p w14:paraId="00CA115C" w14:textId="77777777" w:rsidR="002C376F" w:rsidRPr="002C376F" w:rsidRDefault="002C376F" w:rsidP="002C376F">
      <w:pPr>
        <w:rPr>
          <w:rFonts w:ascii="Times New Roman" w:hAnsi="Times New Roman" w:cs="Times New Roman"/>
          <w:b/>
          <w:bCs/>
          <w:sz w:val="20"/>
          <w:szCs w:val="20"/>
        </w:rPr>
      </w:pPr>
      <w:bookmarkStart w:id="108" w:name="_Toc196757531"/>
      <w:r w:rsidRPr="002C376F">
        <w:rPr>
          <w:rFonts w:ascii="Times New Roman" w:hAnsi="Times New Roman" w:cs="Times New Roman"/>
          <w:b/>
          <w:bCs/>
          <w:sz w:val="20"/>
          <w:szCs w:val="20"/>
        </w:rPr>
        <w:t>Quantifiable Business Impact</w:t>
      </w:r>
      <w:bookmarkEnd w:id="108"/>
    </w:p>
    <w:p w14:paraId="6308AC12" w14:textId="77777777" w:rsidR="002C376F" w:rsidRPr="002C376F" w:rsidRDefault="002C376F" w:rsidP="002C376F">
      <w:pPr>
        <w:rPr>
          <w:rFonts w:ascii="Times New Roman" w:hAnsi="Times New Roman" w:cs="Times New Roman"/>
          <w:b/>
          <w:bCs/>
          <w:sz w:val="20"/>
          <w:szCs w:val="20"/>
        </w:rPr>
      </w:pPr>
      <w:bookmarkStart w:id="109" w:name="_Toc196757532"/>
      <w:r w:rsidRPr="002C376F">
        <w:rPr>
          <w:rFonts w:ascii="Times New Roman" w:hAnsi="Times New Roman" w:cs="Times New Roman"/>
          <w:b/>
          <w:bCs/>
          <w:sz w:val="20"/>
          <w:szCs w:val="20"/>
        </w:rPr>
        <w:t>The deployment of our XGBOOST  model offers significant benefits across multiple areas:</w:t>
      </w:r>
      <w:bookmarkEnd w:id="109"/>
    </w:p>
    <w:p w14:paraId="5EBE0A7A" w14:textId="77777777" w:rsidR="002C376F" w:rsidRPr="002C376F" w:rsidRDefault="002C376F" w:rsidP="002C376F">
      <w:pPr>
        <w:rPr>
          <w:rFonts w:ascii="Times New Roman" w:hAnsi="Times New Roman" w:cs="Times New Roman"/>
          <w:b/>
          <w:bCs/>
          <w:sz w:val="20"/>
          <w:szCs w:val="20"/>
        </w:rPr>
      </w:pPr>
      <w:bookmarkStart w:id="110" w:name="_Toc196757533"/>
      <w:r w:rsidRPr="002C376F">
        <w:rPr>
          <w:rFonts w:ascii="Times New Roman" w:hAnsi="Times New Roman" w:cs="Times New Roman"/>
          <w:b/>
          <w:bCs/>
          <w:sz w:val="20"/>
          <w:szCs w:val="20"/>
        </w:rPr>
        <w:t>Early Intervention Effectiveness</w:t>
      </w:r>
      <w:bookmarkEnd w:id="110"/>
    </w:p>
    <w:p w14:paraId="3BA4CAC1" w14:textId="77777777" w:rsidR="002C376F" w:rsidRPr="002C376F" w:rsidRDefault="002C376F" w:rsidP="002C376F">
      <w:pPr>
        <w:rPr>
          <w:rFonts w:ascii="Times New Roman" w:hAnsi="Times New Roman" w:cs="Times New Roman"/>
          <w:sz w:val="20"/>
          <w:szCs w:val="20"/>
        </w:rPr>
      </w:pPr>
      <w:bookmarkStart w:id="111" w:name="_Toc196757534"/>
      <w:r w:rsidRPr="002C376F">
        <w:rPr>
          <w:rFonts w:ascii="Times New Roman" w:hAnsi="Times New Roman" w:cs="Times New Roman"/>
          <w:sz w:val="20"/>
          <w:szCs w:val="20"/>
        </w:rPr>
        <w:t>The model enables earlier identification of students at risk of poor academic performance.</w:t>
      </w:r>
      <w:r w:rsidRPr="002C376F">
        <w:rPr>
          <w:rFonts w:ascii="Times New Roman" w:hAnsi="Times New Roman" w:cs="Times New Roman"/>
          <w:sz w:val="20"/>
          <w:szCs w:val="20"/>
        </w:rPr>
        <w:br/>
        <w:t>By detecting struggling students sooner, the institution can intervene more proactively, offering tailored academic support before issues escalate.</w:t>
      </w:r>
      <w:r w:rsidRPr="002C376F">
        <w:rPr>
          <w:rFonts w:ascii="Times New Roman" w:hAnsi="Times New Roman" w:cs="Times New Roman"/>
          <w:sz w:val="20"/>
          <w:szCs w:val="20"/>
        </w:rPr>
        <w:br/>
        <w:t>This early action increases the chances of student recovery and overall success.</w:t>
      </w:r>
      <w:bookmarkEnd w:id="111"/>
    </w:p>
    <w:p w14:paraId="3C031F30" w14:textId="77777777" w:rsidR="002C376F" w:rsidRPr="00DF6628" w:rsidRDefault="002C376F" w:rsidP="002C376F">
      <w:pPr>
        <w:pStyle w:val="Heading2"/>
        <w:rPr>
          <w:rFonts w:ascii="Times New Roman" w:hAnsi="Times New Roman" w:cs="Times New Roman"/>
          <w:sz w:val="20"/>
          <w:szCs w:val="20"/>
        </w:rPr>
      </w:pPr>
      <w:bookmarkStart w:id="112" w:name="_Toc196757535"/>
      <w:bookmarkStart w:id="113" w:name="_Toc196758580"/>
      <w:bookmarkStart w:id="114" w:name="_Toc196758693"/>
      <w:r w:rsidRPr="00DF6628">
        <w:rPr>
          <w:rFonts w:ascii="Times New Roman" w:hAnsi="Times New Roman" w:cs="Times New Roman"/>
          <w:sz w:val="20"/>
          <w:szCs w:val="20"/>
        </w:rPr>
        <w:t>Resource Optimization</w:t>
      </w:r>
      <w:bookmarkEnd w:id="112"/>
      <w:bookmarkEnd w:id="113"/>
      <w:bookmarkEnd w:id="114"/>
    </w:p>
    <w:p w14:paraId="5ED03C71" w14:textId="77777777" w:rsidR="002C376F" w:rsidRPr="002C376F" w:rsidRDefault="002C376F" w:rsidP="002C376F">
      <w:pPr>
        <w:rPr>
          <w:rFonts w:ascii="Times New Roman" w:hAnsi="Times New Roman" w:cs="Times New Roman"/>
          <w:sz w:val="20"/>
          <w:szCs w:val="20"/>
        </w:rPr>
      </w:pPr>
      <w:bookmarkStart w:id="115" w:name="_Toc196757536"/>
      <w:r w:rsidRPr="002C376F">
        <w:rPr>
          <w:rFonts w:ascii="Times New Roman" w:hAnsi="Times New Roman" w:cs="Times New Roman"/>
          <w:sz w:val="20"/>
          <w:szCs w:val="20"/>
        </w:rPr>
        <w:t>With improved precision in identifying at-risk students, academic advising and support resources can be deployed more strategically.</w:t>
      </w:r>
      <w:r w:rsidRPr="002C376F">
        <w:rPr>
          <w:rFonts w:ascii="Times New Roman" w:hAnsi="Times New Roman" w:cs="Times New Roman"/>
          <w:sz w:val="20"/>
          <w:szCs w:val="20"/>
        </w:rPr>
        <w:br/>
        <w:t>Advisors can focus their time and energy on students who truly need intervention, reducing wasted efforts and enhancing the quality of support provided.</w:t>
      </w:r>
      <w:r w:rsidRPr="002C376F">
        <w:rPr>
          <w:rFonts w:ascii="Times New Roman" w:hAnsi="Times New Roman" w:cs="Times New Roman"/>
          <w:sz w:val="20"/>
          <w:szCs w:val="20"/>
        </w:rPr>
        <w:br/>
        <w:t>This more targeted approach helps maximize the effectiveness of limited institutional resources.</w:t>
      </w:r>
      <w:bookmarkEnd w:id="115"/>
    </w:p>
    <w:p w14:paraId="75ABAA3E" w14:textId="77777777" w:rsidR="002C376F" w:rsidRPr="00DF6628" w:rsidRDefault="002C376F" w:rsidP="002C376F">
      <w:pPr>
        <w:pStyle w:val="Heading2"/>
        <w:rPr>
          <w:rFonts w:ascii="Times New Roman" w:hAnsi="Times New Roman" w:cs="Times New Roman"/>
          <w:sz w:val="20"/>
          <w:szCs w:val="20"/>
        </w:rPr>
      </w:pPr>
      <w:bookmarkStart w:id="116" w:name="_Toc196757537"/>
      <w:bookmarkStart w:id="117" w:name="_Toc196758581"/>
      <w:bookmarkStart w:id="118" w:name="_Toc196758694"/>
      <w:r w:rsidRPr="00DF6628">
        <w:rPr>
          <w:rFonts w:ascii="Times New Roman" w:hAnsi="Times New Roman" w:cs="Times New Roman"/>
          <w:sz w:val="20"/>
          <w:szCs w:val="20"/>
        </w:rPr>
        <w:t>Retention and Financial Impact</w:t>
      </w:r>
      <w:bookmarkEnd w:id="116"/>
      <w:bookmarkEnd w:id="117"/>
      <w:bookmarkEnd w:id="118"/>
    </w:p>
    <w:p w14:paraId="55AEFBA4" w14:textId="77777777" w:rsidR="002C376F" w:rsidRPr="002C376F" w:rsidRDefault="002C376F" w:rsidP="002C376F">
      <w:pPr>
        <w:rPr>
          <w:rFonts w:ascii="Times New Roman" w:hAnsi="Times New Roman" w:cs="Times New Roman"/>
          <w:sz w:val="20"/>
          <w:szCs w:val="20"/>
        </w:rPr>
      </w:pPr>
      <w:bookmarkStart w:id="119" w:name="_Toc196757538"/>
      <w:r w:rsidRPr="002C376F">
        <w:rPr>
          <w:rFonts w:ascii="Times New Roman" w:hAnsi="Times New Roman" w:cs="Times New Roman"/>
          <w:sz w:val="20"/>
          <w:szCs w:val="20"/>
        </w:rPr>
        <w:t>Better identification and support of struggling students can lead to improved student retention and graduation rates.</w:t>
      </w:r>
      <w:r w:rsidRPr="002C376F">
        <w:rPr>
          <w:rFonts w:ascii="Times New Roman" w:hAnsi="Times New Roman" w:cs="Times New Roman"/>
          <w:sz w:val="20"/>
          <w:szCs w:val="20"/>
        </w:rPr>
        <w:br/>
        <w:t>Stronger student retention not only benefits students academically but also supports the institution’s financial stability by preserving tuition revenues and enhancing funding opportunities tied to student success metrics.</w:t>
      </w:r>
      <w:bookmarkEnd w:id="119"/>
    </w:p>
    <w:p w14:paraId="34F8AACE" w14:textId="77777777" w:rsidR="002C376F" w:rsidRPr="002C376F" w:rsidRDefault="002C376F" w:rsidP="002C376F">
      <w:pPr>
        <w:rPr>
          <w:rFonts w:ascii="Times New Roman" w:hAnsi="Times New Roman" w:cs="Times New Roman"/>
          <w:b/>
          <w:bCs/>
          <w:sz w:val="20"/>
          <w:szCs w:val="20"/>
        </w:rPr>
      </w:pPr>
    </w:p>
    <w:p w14:paraId="42BD6DB6" w14:textId="77777777" w:rsidR="002C376F" w:rsidRPr="00DF6628" w:rsidRDefault="002C376F" w:rsidP="002C376F">
      <w:pPr>
        <w:pStyle w:val="Heading2"/>
        <w:rPr>
          <w:rFonts w:ascii="Times New Roman" w:hAnsi="Times New Roman" w:cs="Times New Roman"/>
          <w:sz w:val="20"/>
          <w:szCs w:val="20"/>
        </w:rPr>
      </w:pPr>
      <w:bookmarkStart w:id="120" w:name="_Toc196757539"/>
      <w:bookmarkStart w:id="121" w:name="_Toc196758582"/>
      <w:bookmarkStart w:id="122" w:name="_Toc196758695"/>
      <w:r w:rsidRPr="00DF6628">
        <w:rPr>
          <w:rFonts w:ascii="Times New Roman" w:hAnsi="Times New Roman" w:cs="Times New Roman"/>
          <w:sz w:val="20"/>
          <w:szCs w:val="20"/>
        </w:rPr>
        <w:t>Institutional Performance Metrics</w:t>
      </w:r>
      <w:bookmarkEnd w:id="120"/>
      <w:bookmarkEnd w:id="121"/>
      <w:bookmarkEnd w:id="122"/>
    </w:p>
    <w:p w14:paraId="7826C6E4" w14:textId="77777777" w:rsidR="002C376F" w:rsidRPr="002C376F" w:rsidRDefault="002C376F" w:rsidP="002C376F">
      <w:pPr>
        <w:rPr>
          <w:rFonts w:ascii="Times New Roman" w:hAnsi="Times New Roman" w:cs="Times New Roman"/>
          <w:sz w:val="20"/>
          <w:szCs w:val="20"/>
        </w:rPr>
      </w:pPr>
      <w:bookmarkStart w:id="123" w:name="_Toc196757540"/>
      <w:r w:rsidRPr="002C376F">
        <w:rPr>
          <w:rFonts w:ascii="Times New Roman" w:hAnsi="Times New Roman" w:cs="Times New Roman"/>
          <w:sz w:val="20"/>
          <w:szCs w:val="20"/>
        </w:rPr>
        <w:t>By systematically improving course completion rates, reducing the number of students on academic probation, and strengthening student academic standing, the institution can expect broader improvements in its key performance indicators.</w:t>
      </w:r>
      <w:r w:rsidRPr="002C376F">
        <w:rPr>
          <w:rFonts w:ascii="Times New Roman" w:hAnsi="Times New Roman" w:cs="Times New Roman"/>
          <w:sz w:val="20"/>
          <w:szCs w:val="20"/>
        </w:rPr>
        <w:br/>
        <w:t>This enhancement positively impacts institutional rankings, accreditation outcomes, and overall reputation among prospective students and stakeholders.</w:t>
      </w:r>
      <w:bookmarkEnd w:id="123"/>
    </w:p>
    <w:p w14:paraId="0F9CE833" w14:textId="77777777" w:rsidR="00DF6628" w:rsidRDefault="00DF6628" w:rsidP="002C376F">
      <w:pPr>
        <w:pStyle w:val="Heading1"/>
        <w:rPr>
          <w:rFonts w:ascii="Times New Roman" w:hAnsi="Times New Roman" w:cs="Times New Roman"/>
          <w:sz w:val="28"/>
          <w:szCs w:val="28"/>
        </w:rPr>
      </w:pPr>
      <w:bookmarkStart w:id="124" w:name="_Toc196757541"/>
      <w:bookmarkStart w:id="125" w:name="_Toc196758583"/>
      <w:bookmarkStart w:id="126" w:name="_Toc196758696"/>
    </w:p>
    <w:p w14:paraId="02A908A0" w14:textId="2C3886EC" w:rsidR="002C376F" w:rsidRPr="00DF6628" w:rsidRDefault="002C376F" w:rsidP="002C376F">
      <w:pPr>
        <w:pStyle w:val="Heading1"/>
        <w:rPr>
          <w:rFonts w:ascii="Times New Roman" w:hAnsi="Times New Roman" w:cs="Times New Roman"/>
          <w:sz w:val="28"/>
          <w:szCs w:val="28"/>
        </w:rPr>
      </w:pPr>
      <w:r w:rsidRPr="00DF6628">
        <w:rPr>
          <w:rFonts w:ascii="Times New Roman" w:hAnsi="Times New Roman" w:cs="Times New Roman"/>
          <w:sz w:val="28"/>
          <w:szCs w:val="28"/>
        </w:rPr>
        <w:t>Conclusion and Recommendations</w:t>
      </w:r>
      <w:bookmarkEnd w:id="124"/>
      <w:bookmarkEnd w:id="125"/>
      <w:bookmarkEnd w:id="126"/>
    </w:p>
    <w:p w14:paraId="29BC95E7" w14:textId="77777777" w:rsidR="002C376F" w:rsidRPr="002C376F" w:rsidRDefault="002C376F" w:rsidP="002C376F">
      <w:pPr>
        <w:rPr>
          <w:rFonts w:ascii="Times New Roman" w:hAnsi="Times New Roman" w:cs="Times New Roman"/>
          <w:b/>
          <w:bCs/>
          <w:sz w:val="20"/>
          <w:szCs w:val="20"/>
        </w:rPr>
      </w:pPr>
      <w:bookmarkStart w:id="127" w:name="_Toc196757542"/>
      <w:r w:rsidRPr="002C376F">
        <w:rPr>
          <w:rFonts w:ascii="Times New Roman" w:hAnsi="Times New Roman" w:cs="Times New Roman"/>
          <w:b/>
          <w:bCs/>
          <w:sz w:val="20"/>
          <w:szCs w:val="20"/>
        </w:rPr>
        <w:t>Project Achievement Summary</w:t>
      </w:r>
      <w:bookmarkEnd w:id="127"/>
    </w:p>
    <w:p w14:paraId="42CF861A"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This project has successfully delivered a high-performance predictive model that directly addresses the institution's need for early identification of at-risk students. Through a systematic approach to data preparation, feature engineering, and progressive model development, we've created a solution that:</w:t>
      </w:r>
    </w:p>
    <w:p w14:paraId="2E58735B" w14:textId="77777777" w:rsidR="002C376F" w:rsidRPr="002C376F" w:rsidRDefault="002C376F" w:rsidP="002C376F">
      <w:pPr>
        <w:numPr>
          <w:ilvl w:val="0"/>
          <w:numId w:val="9"/>
        </w:numPr>
        <w:rPr>
          <w:rFonts w:ascii="Times New Roman" w:hAnsi="Times New Roman" w:cs="Times New Roman"/>
          <w:sz w:val="20"/>
          <w:szCs w:val="20"/>
        </w:rPr>
      </w:pPr>
      <w:r w:rsidRPr="002C376F">
        <w:rPr>
          <w:rFonts w:ascii="Times New Roman" w:hAnsi="Times New Roman" w:cs="Times New Roman"/>
          <w:sz w:val="20"/>
          <w:szCs w:val="20"/>
        </w:rPr>
        <w:t>Identifies 98% of poor-performing students with sufficient lead time for effective intervention</w:t>
      </w:r>
    </w:p>
    <w:p w14:paraId="124E30B8" w14:textId="77777777" w:rsidR="002C376F" w:rsidRPr="002C376F" w:rsidRDefault="002C376F" w:rsidP="002C376F">
      <w:pPr>
        <w:numPr>
          <w:ilvl w:val="0"/>
          <w:numId w:val="9"/>
        </w:numPr>
        <w:rPr>
          <w:rFonts w:ascii="Times New Roman" w:hAnsi="Times New Roman" w:cs="Times New Roman"/>
          <w:sz w:val="20"/>
          <w:szCs w:val="20"/>
        </w:rPr>
      </w:pPr>
      <w:r w:rsidRPr="002C376F">
        <w:rPr>
          <w:rFonts w:ascii="Times New Roman" w:hAnsi="Times New Roman" w:cs="Times New Roman"/>
          <w:sz w:val="20"/>
          <w:szCs w:val="20"/>
        </w:rPr>
        <w:t>Provides substantial improvement (+10% recall for poor performers) over the baseline approach</w:t>
      </w:r>
    </w:p>
    <w:p w14:paraId="5CAFC155" w14:textId="77777777" w:rsidR="002C376F" w:rsidRPr="002C376F" w:rsidRDefault="002C376F" w:rsidP="002C376F">
      <w:pPr>
        <w:numPr>
          <w:ilvl w:val="0"/>
          <w:numId w:val="9"/>
        </w:numPr>
        <w:rPr>
          <w:rFonts w:ascii="Times New Roman" w:hAnsi="Times New Roman" w:cs="Times New Roman"/>
          <w:sz w:val="20"/>
          <w:szCs w:val="20"/>
        </w:rPr>
      </w:pPr>
      <w:r w:rsidRPr="002C376F">
        <w:rPr>
          <w:rFonts w:ascii="Times New Roman" w:hAnsi="Times New Roman" w:cs="Times New Roman"/>
          <w:sz w:val="20"/>
          <w:szCs w:val="20"/>
        </w:rPr>
        <w:t>Delivers actionable insights that can be directly integrated into existing support systems</w:t>
      </w:r>
    </w:p>
    <w:p w14:paraId="5D98C673" w14:textId="77777777" w:rsidR="002C376F" w:rsidRPr="002C376F" w:rsidRDefault="002C376F" w:rsidP="002C376F">
      <w:pPr>
        <w:rPr>
          <w:rFonts w:ascii="Times New Roman" w:hAnsi="Times New Roman" w:cs="Times New Roman"/>
          <w:sz w:val="20"/>
          <w:szCs w:val="20"/>
        </w:rPr>
      </w:pPr>
      <w:r w:rsidRPr="002C376F">
        <w:rPr>
          <w:rFonts w:ascii="Times New Roman" w:hAnsi="Times New Roman" w:cs="Times New Roman"/>
          <w:sz w:val="20"/>
          <w:szCs w:val="20"/>
        </w:rPr>
        <w:t xml:space="preserve">The </w:t>
      </w:r>
      <w:proofErr w:type="spellStart"/>
      <w:r w:rsidRPr="002C376F">
        <w:rPr>
          <w:rFonts w:ascii="Times New Roman" w:hAnsi="Times New Roman" w:cs="Times New Roman"/>
          <w:sz w:val="20"/>
          <w:szCs w:val="20"/>
        </w:rPr>
        <w:t>XGBoost</w:t>
      </w:r>
      <w:proofErr w:type="spellEnd"/>
      <w:r w:rsidRPr="002C376F">
        <w:rPr>
          <w:rFonts w:ascii="Times New Roman" w:hAnsi="Times New Roman" w:cs="Times New Roman"/>
          <w:sz w:val="20"/>
          <w:szCs w:val="20"/>
        </w:rPr>
        <w:t xml:space="preserve"> model represents an optimal balance between complexity and performance, offering both high accuracy and excellent classification performance across all student categories.</w:t>
      </w:r>
    </w:p>
    <w:p w14:paraId="49020B2F" w14:textId="77777777" w:rsidR="002C376F" w:rsidRDefault="002C376F" w:rsidP="002C376F">
      <w:pPr>
        <w:rPr>
          <w:rFonts w:ascii="Times New Roman" w:hAnsi="Times New Roman" w:cs="Times New Roman"/>
          <w:sz w:val="20"/>
          <w:szCs w:val="20"/>
        </w:rPr>
      </w:pPr>
    </w:p>
    <w:p w14:paraId="28CFCE77" w14:textId="77777777" w:rsidR="00DF6628" w:rsidRDefault="00DF6628" w:rsidP="002C376F">
      <w:pPr>
        <w:rPr>
          <w:rFonts w:ascii="Times New Roman" w:hAnsi="Times New Roman" w:cs="Times New Roman"/>
          <w:sz w:val="20"/>
          <w:szCs w:val="20"/>
        </w:rPr>
      </w:pPr>
    </w:p>
    <w:p w14:paraId="133998CD" w14:textId="708305AC" w:rsidR="00DF6628" w:rsidRDefault="00DF6628" w:rsidP="00DF6628">
      <w:pPr>
        <w:pStyle w:val="Heading1"/>
        <w:rPr>
          <w:sz w:val="28"/>
          <w:szCs w:val="28"/>
        </w:rPr>
      </w:pPr>
      <w:r w:rsidRPr="00DF6628">
        <w:rPr>
          <w:sz w:val="28"/>
          <w:szCs w:val="28"/>
        </w:rPr>
        <w:t>Referencing</w:t>
      </w:r>
      <w:r>
        <w:rPr>
          <w:sz w:val="28"/>
          <w:szCs w:val="28"/>
        </w:rPr>
        <w:t>:</w:t>
      </w:r>
    </w:p>
    <w:p w14:paraId="70D423B2" w14:textId="1AA02454" w:rsidR="004212ED" w:rsidRPr="004212ED" w:rsidRDefault="004212ED" w:rsidP="004212ED">
      <w:pPr>
        <w:rPr>
          <w:sz w:val="16"/>
          <w:szCs w:val="16"/>
        </w:rPr>
      </w:pPr>
      <w:r w:rsidRPr="004212ED">
        <w:t xml:space="preserve"> </w:t>
      </w:r>
      <w:proofErr w:type="spellStart"/>
      <w:r w:rsidRPr="004212ED">
        <w:rPr>
          <w:sz w:val="16"/>
          <w:szCs w:val="16"/>
        </w:rPr>
        <w:t>Boubiche</w:t>
      </w:r>
      <w:proofErr w:type="spellEnd"/>
      <w:r w:rsidRPr="004212ED">
        <w:rPr>
          <w:sz w:val="16"/>
          <w:szCs w:val="16"/>
        </w:rPr>
        <w:t xml:space="preserve">, D. E., </w:t>
      </w:r>
      <w:proofErr w:type="spellStart"/>
      <w:r w:rsidRPr="004212ED">
        <w:rPr>
          <w:sz w:val="16"/>
          <w:szCs w:val="16"/>
        </w:rPr>
        <w:t>Himeur</w:t>
      </w:r>
      <w:proofErr w:type="spellEnd"/>
      <w:r w:rsidRPr="004212ED">
        <w:rPr>
          <w:sz w:val="16"/>
          <w:szCs w:val="16"/>
        </w:rPr>
        <w:t xml:space="preserve">, Y., &amp; </w:t>
      </w:r>
      <w:proofErr w:type="spellStart"/>
      <w:r w:rsidRPr="004212ED">
        <w:rPr>
          <w:sz w:val="16"/>
          <w:szCs w:val="16"/>
        </w:rPr>
        <w:t>Beloufa</w:t>
      </w:r>
      <w:proofErr w:type="spellEnd"/>
      <w:r w:rsidRPr="004212ED">
        <w:rPr>
          <w:sz w:val="16"/>
          <w:szCs w:val="16"/>
        </w:rPr>
        <w:t xml:space="preserve">, S. (2023). </w:t>
      </w:r>
      <w:r w:rsidRPr="004212ED">
        <w:rPr>
          <w:i/>
          <w:iCs/>
          <w:sz w:val="16"/>
          <w:szCs w:val="16"/>
        </w:rPr>
        <w:t xml:space="preserve">Enhancing student performance prediction through stream-based analysis using modified </w:t>
      </w:r>
      <w:proofErr w:type="spellStart"/>
      <w:r w:rsidRPr="004212ED">
        <w:rPr>
          <w:i/>
          <w:iCs/>
          <w:sz w:val="16"/>
          <w:szCs w:val="16"/>
        </w:rPr>
        <w:t>XGBoost</w:t>
      </w:r>
      <w:proofErr w:type="spellEnd"/>
      <w:r w:rsidRPr="004212ED">
        <w:rPr>
          <w:sz w:val="16"/>
          <w:szCs w:val="16"/>
        </w:rPr>
        <w:t>. International Journal of Information Technology and Security, 15(2), 97–110. https://ijits-bg.com/sites/default/files/archive/2023%28vol.15%29/No2/contents/2023-N2-07.pdf</w:t>
      </w:r>
    </w:p>
    <w:p w14:paraId="156A4B98" w14:textId="334F0206" w:rsidR="004212ED" w:rsidRPr="004212ED" w:rsidRDefault="004212ED" w:rsidP="004212ED">
      <w:pPr>
        <w:rPr>
          <w:sz w:val="16"/>
          <w:szCs w:val="16"/>
        </w:rPr>
      </w:pPr>
      <w:r w:rsidRPr="004212ED">
        <w:rPr>
          <w:sz w:val="16"/>
          <w:szCs w:val="16"/>
        </w:rPr>
        <w:t xml:space="preserve"> Prajapati, A., &amp; </w:t>
      </w:r>
      <w:proofErr w:type="spellStart"/>
      <w:r w:rsidRPr="004212ED">
        <w:rPr>
          <w:sz w:val="16"/>
          <w:szCs w:val="16"/>
        </w:rPr>
        <w:t>Saha</w:t>
      </w:r>
      <w:proofErr w:type="spellEnd"/>
      <w:r w:rsidRPr="004212ED">
        <w:rPr>
          <w:sz w:val="16"/>
          <w:szCs w:val="16"/>
        </w:rPr>
        <w:t xml:space="preserve">, S. (2024). </w:t>
      </w:r>
      <w:r w:rsidRPr="004212ED">
        <w:rPr>
          <w:i/>
          <w:iCs/>
          <w:sz w:val="16"/>
          <w:szCs w:val="16"/>
        </w:rPr>
        <w:t xml:space="preserve">New approach to enhancing student performance prediction using </w:t>
      </w:r>
      <w:proofErr w:type="spellStart"/>
      <w:r w:rsidRPr="004212ED">
        <w:rPr>
          <w:i/>
          <w:iCs/>
          <w:sz w:val="16"/>
          <w:szCs w:val="16"/>
        </w:rPr>
        <w:t>XGBoost</w:t>
      </w:r>
      <w:proofErr w:type="spellEnd"/>
      <w:r w:rsidRPr="004212ED">
        <w:rPr>
          <w:sz w:val="16"/>
          <w:szCs w:val="16"/>
        </w:rPr>
        <w:t xml:space="preserve">. SN Computer Science, 5(2), 179. </w:t>
      </w:r>
      <w:hyperlink r:id="rId12" w:tgtFrame="_new" w:history="1">
        <w:r w:rsidRPr="004212ED">
          <w:rPr>
            <w:rStyle w:val="Hyperlink"/>
            <w:sz w:val="16"/>
            <w:szCs w:val="16"/>
          </w:rPr>
          <w:t>https://link.springer.com/article/10.1007/s42979-024-03622-6</w:t>
        </w:r>
      </w:hyperlink>
    </w:p>
    <w:p w14:paraId="29E2B74C" w14:textId="129F1F8E" w:rsidR="004212ED" w:rsidRPr="004212ED" w:rsidRDefault="004212ED" w:rsidP="004212ED">
      <w:pPr>
        <w:rPr>
          <w:sz w:val="16"/>
          <w:szCs w:val="16"/>
        </w:rPr>
      </w:pPr>
      <w:r w:rsidRPr="004212ED">
        <w:rPr>
          <w:sz w:val="16"/>
          <w:szCs w:val="16"/>
        </w:rPr>
        <w:t xml:space="preserve"> Shaikh, F. M., &amp; Patil, S. B. (2022). </w:t>
      </w:r>
      <w:r w:rsidRPr="004212ED">
        <w:rPr>
          <w:i/>
          <w:iCs/>
          <w:sz w:val="16"/>
          <w:szCs w:val="16"/>
        </w:rPr>
        <w:t>Student performance prediction based on decision trees</w:t>
      </w:r>
      <w:r w:rsidRPr="004212ED">
        <w:rPr>
          <w:sz w:val="16"/>
          <w:szCs w:val="16"/>
        </w:rPr>
        <w:t>. Quest Journals Journal of Research in Applied Mathematics, 10(12), 114–120. https://www.questjournals.org/jram/papers/v10-i12/1012114120.pdf</w:t>
      </w:r>
    </w:p>
    <w:p w14:paraId="799EB779" w14:textId="6B7CCA99" w:rsidR="004212ED" w:rsidRPr="004212ED" w:rsidRDefault="004212ED" w:rsidP="004212ED">
      <w:pPr>
        <w:rPr>
          <w:sz w:val="16"/>
          <w:szCs w:val="16"/>
        </w:rPr>
      </w:pPr>
      <w:r w:rsidRPr="004212ED">
        <w:rPr>
          <w:sz w:val="16"/>
          <w:szCs w:val="16"/>
        </w:rPr>
        <w:t xml:space="preserve">Liu, J., Gao, B., &amp; Wu, W. (2022). </w:t>
      </w:r>
      <w:r w:rsidRPr="004212ED">
        <w:rPr>
          <w:i/>
          <w:iCs/>
          <w:sz w:val="16"/>
          <w:szCs w:val="16"/>
        </w:rPr>
        <w:t>Predicting students' academic performance based on improved PSO-</w:t>
      </w:r>
      <w:proofErr w:type="spellStart"/>
      <w:r w:rsidRPr="004212ED">
        <w:rPr>
          <w:i/>
          <w:iCs/>
          <w:sz w:val="16"/>
          <w:szCs w:val="16"/>
        </w:rPr>
        <w:t>XGBoost</w:t>
      </w:r>
      <w:proofErr w:type="spellEnd"/>
      <w:r w:rsidRPr="004212ED">
        <w:rPr>
          <w:sz w:val="16"/>
          <w:szCs w:val="16"/>
        </w:rPr>
        <w:t xml:space="preserve">. In B. D. Aggarwal, M. M. M. </w:t>
      </w:r>
      <w:proofErr w:type="spellStart"/>
      <w:r w:rsidRPr="004212ED">
        <w:rPr>
          <w:sz w:val="16"/>
          <w:szCs w:val="16"/>
        </w:rPr>
        <w:t>Eisa</w:t>
      </w:r>
      <w:proofErr w:type="spellEnd"/>
      <w:r w:rsidRPr="004212ED">
        <w:rPr>
          <w:sz w:val="16"/>
          <w:szCs w:val="16"/>
        </w:rPr>
        <w:t xml:space="preserve">, &amp; M. </w:t>
      </w:r>
      <w:proofErr w:type="spellStart"/>
      <w:r w:rsidRPr="004212ED">
        <w:rPr>
          <w:sz w:val="16"/>
          <w:szCs w:val="16"/>
        </w:rPr>
        <w:t>Alsharif</w:t>
      </w:r>
      <w:proofErr w:type="spellEnd"/>
      <w:r w:rsidRPr="004212ED">
        <w:rPr>
          <w:sz w:val="16"/>
          <w:szCs w:val="16"/>
        </w:rPr>
        <w:t xml:space="preserve"> (Eds.), Proceedings of the International Conference on Computing and Communication Systems (pp. 297–307). Springer. </w:t>
      </w:r>
      <w:hyperlink r:id="rId13" w:tgtFrame="_new" w:history="1">
        <w:r w:rsidRPr="004212ED">
          <w:rPr>
            <w:rStyle w:val="Hyperlink"/>
            <w:sz w:val="16"/>
            <w:szCs w:val="16"/>
          </w:rPr>
          <w:t>https://link.springer.com/chapter/10.1007/978-3-030-95384-3_26</w:t>
        </w:r>
      </w:hyperlink>
    </w:p>
    <w:p w14:paraId="58F18721" w14:textId="03EAF8BD" w:rsidR="004212ED" w:rsidRPr="004212ED" w:rsidRDefault="004212ED" w:rsidP="004212ED">
      <w:pPr>
        <w:rPr>
          <w:sz w:val="16"/>
          <w:szCs w:val="16"/>
        </w:rPr>
      </w:pPr>
      <w:r w:rsidRPr="004212ED">
        <w:rPr>
          <w:sz w:val="16"/>
          <w:szCs w:val="16"/>
        </w:rPr>
        <w:t xml:space="preserve"> Truong, D. D., &amp; Nguyen, T. T. (2022). </w:t>
      </w:r>
      <w:r w:rsidRPr="004212ED">
        <w:rPr>
          <w:i/>
          <w:iCs/>
          <w:sz w:val="16"/>
          <w:szCs w:val="16"/>
        </w:rPr>
        <w:t>Students' performance prediction employing decision tree</w:t>
      </w:r>
      <w:r w:rsidRPr="004212ED">
        <w:rPr>
          <w:sz w:val="16"/>
          <w:szCs w:val="16"/>
        </w:rPr>
        <w:t xml:space="preserve">. Can </w:t>
      </w:r>
      <w:proofErr w:type="spellStart"/>
      <w:r w:rsidRPr="004212ED">
        <w:rPr>
          <w:sz w:val="16"/>
          <w:szCs w:val="16"/>
        </w:rPr>
        <w:t>Tho</w:t>
      </w:r>
      <w:proofErr w:type="spellEnd"/>
      <w:r w:rsidRPr="004212ED">
        <w:rPr>
          <w:sz w:val="16"/>
          <w:szCs w:val="16"/>
        </w:rPr>
        <w:t xml:space="preserve"> University Journal of Science, 14(2), 123–131. https://ctujs.ctu.edu.vn/index.php/ctujs/article/view/1137</w:t>
      </w:r>
    </w:p>
    <w:p w14:paraId="03125A8C" w14:textId="77777777" w:rsidR="004212ED" w:rsidRPr="004212ED" w:rsidRDefault="004212ED" w:rsidP="004212ED"/>
    <w:p w14:paraId="0567D5BE" w14:textId="77777777" w:rsidR="00DF6628" w:rsidRDefault="00DF6628" w:rsidP="00DF6628"/>
    <w:p w14:paraId="659E0D9A" w14:textId="77777777" w:rsidR="00DF6628" w:rsidRPr="00DF6628" w:rsidRDefault="00DF6628" w:rsidP="00DF6628"/>
    <w:p w14:paraId="3BE74ECE" w14:textId="77777777" w:rsidR="002C376F" w:rsidRPr="00DF6628" w:rsidRDefault="002C376F">
      <w:pPr>
        <w:rPr>
          <w:rFonts w:ascii="Times New Roman" w:hAnsi="Times New Roman" w:cs="Times New Roman"/>
          <w:sz w:val="20"/>
          <w:szCs w:val="20"/>
        </w:rPr>
      </w:pPr>
    </w:p>
    <w:sectPr w:rsidR="002C376F" w:rsidRPr="00DF6628" w:rsidSect="002C37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E20"/>
    <w:multiLevelType w:val="multilevel"/>
    <w:tmpl w:val="7FB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558D8"/>
    <w:multiLevelType w:val="multilevel"/>
    <w:tmpl w:val="384A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11A1D"/>
    <w:multiLevelType w:val="multilevel"/>
    <w:tmpl w:val="1A62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D5C0E"/>
    <w:multiLevelType w:val="multilevel"/>
    <w:tmpl w:val="7DA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17DA7"/>
    <w:multiLevelType w:val="hybridMultilevel"/>
    <w:tmpl w:val="9896237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54170ED"/>
    <w:multiLevelType w:val="multilevel"/>
    <w:tmpl w:val="129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31CA5"/>
    <w:multiLevelType w:val="multilevel"/>
    <w:tmpl w:val="5CFA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53C0F"/>
    <w:multiLevelType w:val="multilevel"/>
    <w:tmpl w:val="8AAE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C46F4"/>
    <w:multiLevelType w:val="multilevel"/>
    <w:tmpl w:val="8892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80B2F"/>
    <w:multiLevelType w:val="multilevel"/>
    <w:tmpl w:val="5DEA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D0297"/>
    <w:multiLevelType w:val="multilevel"/>
    <w:tmpl w:val="17B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A4DDF"/>
    <w:multiLevelType w:val="multilevel"/>
    <w:tmpl w:val="4272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77259"/>
    <w:multiLevelType w:val="multilevel"/>
    <w:tmpl w:val="1916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A6FAD"/>
    <w:multiLevelType w:val="multilevel"/>
    <w:tmpl w:val="348A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A16FA"/>
    <w:multiLevelType w:val="multilevel"/>
    <w:tmpl w:val="56EA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D50CC"/>
    <w:multiLevelType w:val="multilevel"/>
    <w:tmpl w:val="AC4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B4198"/>
    <w:multiLevelType w:val="multilevel"/>
    <w:tmpl w:val="5B204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B5C0F"/>
    <w:multiLevelType w:val="multilevel"/>
    <w:tmpl w:val="DE6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551DB"/>
    <w:multiLevelType w:val="multilevel"/>
    <w:tmpl w:val="2A1E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F741E"/>
    <w:multiLevelType w:val="multilevel"/>
    <w:tmpl w:val="DE94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B2199"/>
    <w:multiLevelType w:val="multilevel"/>
    <w:tmpl w:val="565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575E6B"/>
    <w:multiLevelType w:val="multilevel"/>
    <w:tmpl w:val="0F0E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860428">
    <w:abstractNumId w:val="12"/>
  </w:num>
  <w:num w:numId="2" w16cid:durableId="985204759">
    <w:abstractNumId w:val="5"/>
  </w:num>
  <w:num w:numId="3" w16cid:durableId="409429666">
    <w:abstractNumId w:val="17"/>
  </w:num>
  <w:num w:numId="4" w16cid:durableId="482045150">
    <w:abstractNumId w:val="0"/>
  </w:num>
  <w:num w:numId="5" w16cid:durableId="1610892063">
    <w:abstractNumId w:val="11"/>
  </w:num>
  <w:num w:numId="6" w16cid:durableId="1329598021">
    <w:abstractNumId w:val="2"/>
  </w:num>
  <w:num w:numId="7" w16cid:durableId="227350274">
    <w:abstractNumId w:val="6"/>
  </w:num>
  <w:num w:numId="8" w16cid:durableId="1513258885">
    <w:abstractNumId w:val="14"/>
  </w:num>
  <w:num w:numId="9" w16cid:durableId="1415319117">
    <w:abstractNumId w:val="10"/>
  </w:num>
  <w:num w:numId="10" w16cid:durableId="1663238517">
    <w:abstractNumId w:val="8"/>
  </w:num>
  <w:num w:numId="11" w16cid:durableId="524944931">
    <w:abstractNumId w:val="18"/>
  </w:num>
  <w:num w:numId="12" w16cid:durableId="183521357">
    <w:abstractNumId w:val="13"/>
  </w:num>
  <w:num w:numId="13" w16cid:durableId="1712995137">
    <w:abstractNumId w:val="3"/>
  </w:num>
  <w:num w:numId="14" w16cid:durableId="1769429221">
    <w:abstractNumId w:val="7"/>
  </w:num>
  <w:num w:numId="15" w16cid:durableId="38407630">
    <w:abstractNumId w:val="20"/>
  </w:num>
  <w:num w:numId="16" w16cid:durableId="1325428564">
    <w:abstractNumId w:val="9"/>
  </w:num>
  <w:num w:numId="17" w16cid:durableId="699017073">
    <w:abstractNumId w:val="19"/>
  </w:num>
  <w:num w:numId="18" w16cid:durableId="1153334056">
    <w:abstractNumId w:val="21"/>
  </w:num>
  <w:num w:numId="19" w16cid:durableId="70543096">
    <w:abstractNumId w:val="16"/>
  </w:num>
  <w:num w:numId="20" w16cid:durableId="2061054077">
    <w:abstractNumId w:val="15"/>
  </w:num>
  <w:num w:numId="21" w16cid:durableId="1442605884">
    <w:abstractNumId w:val="1"/>
  </w:num>
  <w:num w:numId="22" w16cid:durableId="1017778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6F"/>
    <w:rsid w:val="002C376F"/>
    <w:rsid w:val="004212ED"/>
    <w:rsid w:val="00DF6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996E"/>
  <w15:chartTrackingRefBased/>
  <w15:docId w15:val="{D821EEC6-56E7-DC47-B102-0A5526FA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7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7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7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7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376F"/>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C376F"/>
    <w:pPr>
      <w:spacing w:before="120"/>
    </w:pPr>
    <w:rPr>
      <w:rFonts w:cstheme="minorHAnsi"/>
      <w:b/>
      <w:bCs/>
      <w:i/>
      <w:iCs/>
    </w:rPr>
  </w:style>
  <w:style w:type="paragraph" w:styleId="TOC2">
    <w:name w:val="toc 2"/>
    <w:basedOn w:val="Normal"/>
    <w:next w:val="Normal"/>
    <w:autoRedefine/>
    <w:uiPriority w:val="39"/>
    <w:unhideWhenUsed/>
    <w:rsid w:val="002C376F"/>
    <w:pPr>
      <w:spacing w:before="120"/>
      <w:ind w:left="240"/>
    </w:pPr>
    <w:rPr>
      <w:rFonts w:cstheme="minorHAnsi"/>
      <w:b/>
      <w:bCs/>
      <w:sz w:val="22"/>
      <w:szCs w:val="22"/>
    </w:rPr>
  </w:style>
  <w:style w:type="character" w:styleId="Hyperlink">
    <w:name w:val="Hyperlink"/>
    <w:basedOn w:val="DefaultParagraphFont"/>
    <w:uiPriority w:val="99"/>
    <w:unhideWhenUsed/>
    <w:rsid w:val="002C376F"/>
    <w:rPr>
      <w:color w:val="0563C1" w:themeColor="hyperlink"/>
      <w:u w:val="single"/>
    </w:rPr>
  </w:style>
  <w:style w:type="paragraph" w:styleId="TOC3">
    <w:name w:val="toc 3"/>
    <w:basedOn w:val="Normal"/>
    <w:next w:val="Normal"/>
    <w:autoRedefine/>
    <w:uiPriority w:val="39"/>
    <w:semiHidden/>
    <w:unhideWhenUsed/>
    <w:rsid w:val="002C376F"/>
    <w:pPr>
      <w:ind w:left="480"/>
    </w:pPr>
    <w:rPr>
      <w:rFonts w:cstheme="minorHAnsi"/>
      <w:sz w:val="20"/>
      <w:szCs w:val="20"/>
    </w:rPr>
  </w:style>
  <w:style w:type="paragraph" w:styleId="TOC4">
    <w:name w:val="toc 4"/>
    <w:basedOn w:val="Normal"/>
    <w:next w:val="Normal"/>
    <w:autoRedefine/>
    <w:uiPriority w:val="39"/>
    <w:semiHidden/>
    <w:unhideWhenUsed/>
    <w:rsid w:val="002C376F"/>
    <w:pPr>
      <w:ind w:left="720"/>
    </w:pPr>
    <w:rPr>
      <w:rFonts w:cstheme="minorHAnsi"/>
      <w:sz w:val="20"/>
      <w:szCs w:val="20"/>
    </w:rPr>
  </w:style>
  <w:style w:type="paragraph" w:styleId="TOC5">
    <w:name w:val="toc 5"/>
    <w:basedOn w:val="Normal"/>
    <w:next w:val="Normal"/>
    <w:autoRedefine/>
    <w:uiPriority w:val="39"/>
    <w:semiHidden/>
    <w:unhideWhenUsed/>
    <w:rsid w:val="002C376F"/>
    <w:pPr>
      <w:ind w:left="960"/>
    </w:pPr>
    <w:rPr>
      <w:rFonts w:cstheme="minorHAnsi"/>
      <w:sz w:val="20"/>
      <w:szCs w:val="20"/>
    </w:rPr>
  </w:style>
  <w:style w:type="paragraph" w:styleId="TOC6">
    <w:name w:val="toc 6"/>
    <w:basedOn w:val="Normal"/>
    <w:next w:val="Normal"/>
    <w:autoRedefine/>
    <w:uiPriority w:val="39"/>
    <w:semiHidden/>
    <w:unhideWhenUsed/>
    <w:rsid w:val="002C376F"/>
    <w:pPr>
      <w:ind w:left="1200"/>
    </w:pPr>
    <w:rPr>
      <w:rFonts w:cstheme="minorHAnsi"/>
      <w:sz w:val="20"/>
      <w:szCs w:val="20"/>
    </w:rPr>
  </w:style>
  <w:style w:type="paragraph" w:styleId="TOC7">
    <w:name w:val="toc 7"/>
    <w:basedOn w:val="Normal"/>
    <w:next w:val="Normal"/>
    <w:autoRedefine/>
    <w:uiPriority w:val="39"/>
    <w:semiHidden/>
    <w:unhideWhenUsed/>
    <w:rsid w:val="002C376F"/>
    <w:pPr>
      <w:ind w:left="1440"/>
    </w:pPr>
    <w:rPr>
      <w:rFonts w:cstheme="minorHAnsi"/>
      <w:sz w:val="20"/>
      <w:szCs w:val="20"/>
    </w:rPr>
  </w:style>
  <w:style w:type="paragraph" w:styleId="TOC8">
    <w:name w:val="toc 8"/>
    <w:basedOn w:val="Normal"/>
    <w:next w:val="Normal"/>
    <w:autoRedefine/>
    <w:uiPriority w:val="39"/>
    <w:semiHidden/>
    <w:unhideWhenUsed/>
    <w:rsid w:val="002C376F"/>
    <w:pPr>
      <w:ind w:left="1680"/>
    </w:pPr>
    <w:rPr>
      <w:rFonts w:cstheme="minorHAnsi"/>
      <w:sz w:val="20"/>
      <w:szCs w:val="20"/>
    </w:rPr>
  </w:style>
  <w:style w:type="paragraph" w:styleId="TOC9">
    <w:name w:val="toc 9"/>
    <w:basedOn w:val="Normal"/>
    <w:next w:val="Normal"/>
    <w:autoRedefine/>
    <w:uiPriority w:val="39"/>
    <w:semiHidden/>
    <w:unhideWhenUsed/>
    <w:rsid w:val="002C376F"/>
    <w:pPr>
      <w:ind w:left="1920"/>
    </w:pPr>
    <w:rPr>
      <w:rFonts w:cstheme="minorHAnsi"/>
      <w:sz w:val="20"/>
      <w:szCs w:val="20"/>
    </w:rPr>
  </w:style>
  <w:style w:type="paragraph" w:styleId="NoSpacing">
    <w:name w:val="No Spacing"/>
    <w:link w:val="NoSpacingChar"/>
    <w:uiPriority w:val="1"/>
    <w:qFormat/>
    <w:rsid w:val="002C376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C376F"/>
    <w:rPr>
      <w:rFonts w:eastAsiaTheme="minorEastAsia"/>
      <w:kern w:val="0"/>
      <w:sz w:val="22"/>
      <w:szCs w:val="22"/>
      <w:lang w:val="en-US" w:eastAsia="zh-CN"/>
      <w14:ligatures w14:val="none"/>
    </w:rPr>
  </w:style>
  <w:style w:type="character" w:styleId="UnresolvedMention">
    <w:name w:val="Unresolved Mention"/>
    <w:basedOn w:val="DefaultParagraphFont"/>
    <w:uiPriority w:val="99"/>
    <w:semiHidden/>
    <w:unhideWhenUsed/>
    <w:rsid w:val="00421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03460">
      <w:bodyDiv w:val="1"/>
      <w:marLeft w:val="0"/>
      <w:marRight w:val="0"/>
      <w:marTop w:val="0"/>
      <w:marBottom w:val="0"/>
      <w:divBdr>
        <w:top w:val="none" w:sz="0" w:space="0" w:color="auto"/>
        <w:left w:val="none" w:sz="0" w:space="0" w:color="auto"/>
        <w:bottom w:val="none" w:sz="0" w:space="0" w:color="auto"/>
        <w:right w:val="none" w:sz="0" w:space="0" w:color="auto"/>
      </w:divBdr>
    </w:div>
    <w:div w:id="96142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chapter/10.1007/978-3-030-95384-3_26"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link.springer.com/article/10.1007/s42979-024-03622-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25116765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ABC67-841B-7844-9A9F-166E952A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4437</Words>
  <Characters>25297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29675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Prediction of At-Risk Students Using Machine Learning for Proactive Academic Intervention"</dc:title>
  <dc:subject/>
  <dc:creator>Ratik Pant</dc:creator>
  <cp:keywords/>
  <dc:description/>
  <cp:lastModifiedBy>Ratik Pant</cp:lastModifiedBy>
  <cp:revision>2</cp:revision>
  <dcterms:created xsi:type="dcterms:W3CDTF">2025-04-28T08:40:00Z</dcterms:created>
  <dcterms:modified xsi:type="dcterms:W3CDTF">2025-04-28T09:02:00Z</dcterms:modified>
</cp:coreProperties>
</file>