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implements the setting up of an Employee database and populating the same. It is done as a Java Springboot application using MySQL for database storage and JDBC for server-side scripting.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has mainly 4 sections namely Controller, Entity, Repository and Service.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Controller is named as WebController and it contains 6 methods for each query used with Get/Post Mapping annotations according to the query usage and it also has the path for navigation for web application.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(QueryService.java) as a layer we implemented repository declarations and 6 methods to controller for each of the queries which returns the result value from repository methods.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Repository the sql query is provided as input for it to process from MySQL database storage. Below are the classes created under Repository:</w:t>
        <w:br/>
        <w:tab/>
        <w:t xml:space="preserve">DoS2Repository</w:t>
        <w:br/>
        <w:tab/>
        <w:t xml:space="preserve">DoSRepository</w:t>
        <w:br/>
        <w:tab/>
        <w:t xml:space="preserve">EmpRepository</w:t>
        <w:br/>
        <w:tab/>
        <w:t xml:space="preserve">Query3Repository</w:t>
        <w:br/>
        <w:tab/>
        <w:t xml:space="preserve">SalaryRepository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contains all the declarations of each variable used in Service and Controller. </w:t>
        <w:br/>
        <w:t xml:space="preserve">Each entity is mapped for the Query output Schema, because each schema is writter as  a Native Query.</w:t>
        <w:br/>
        <w:t xml:space="preserve">Below are the entity classes:</w:t>
        <w:br/>
        <w:tab/>
        <w:t xml:space="preserve">DoS2Entity</w:t>
        <w:br/>
        <w:tab/>
        <w:t xml:space="preserve">DoSEntity1</w:t>
        <w:br/>
        <w:tab/>
        <w:t xml:space="preserve">EmpEntity</w:t>
        <w:br/>
        <w:tab/>
        <w:t xml:space="preserve">Query3Entity</w:t>
        <w:br/>
        <w:tab/>
        <w:t xml:space="preserve">Salary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