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Open Sans" w:cs="Open Sans" w:eastAsia="Open Sans" w:hAnsi="Open Sans"/>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200" w:lineRule="auto"/>
        <w:jc w:val="center"/>
        <w:rPr>
          <w:rFonts w:ascii="Open Sans" w:cs="Open Sans" w:eastAsia="Open Sans" w:hAnsi="Open Sans"/>
          <w:b w:val="1"/>
          <w:sz w:val="36"/>
          <w:szCs w:val="36"/>
        </w:rPr>
      </w:pPr>
      <w:bookmarkStart w:colFirst="0" w:colLast="0" w:name="_heading=h.30j0zll" w:id="1"/>
      <w:bookmarkEnd w:id="1"/>
      <w:r w:rsidDel="00000000" w:rsidR="00000000" w:rsidRPr="00000000">
        <w:rPr>
          <w:rFonts w:ascii="Open Sans" w:cs="Open Sans" w:eastAsia="Open Sans" w:hAnsi="Open Sans"/>
          <w:b w:val="1"/>
          <w:sz w:val="36"/>
          <w:szCs w:val="36"/>
          <w:rtl w:val="0"/>
        </w:rPr>
        <w:t xml:space="preserve">Lesson 8 Demo 1</w:t>
      </w:r>
    </w:p>
    <w:p w:rsidR="00000000" w:rsidDel="00000000" w:rsidP="00000000" w:rsidRDefault="00000000" w:rsidRPr="00000000" w14:paraId="00000003">
      <w:pPr>
        <w:jc w:val="center"/>
        <w:rPr>
          <w:rFonts w:ascii="Open Sans" w:cs="Open Sans" w:eastAsia="Open Sans" w:hAnsi="Open Sans"/>
          <w:b w:val="1"/>
          <w:sz w:val="36"/>
          <w:szCs w:val="36"/>
        </w:rPr>
      </w:pPr>
      <w:bookmarkStart w:colFirst="0" w:colLast="0" w:name="_heading=h.we5gv0d36zgx" w:id="2"/>
      <w:bookmarkEnd w:id="2"/>
      <w:r w:rsidDel="00000000" w:rsidR="00000000" w:rsidRPr="00000000">
        <w:rPr>
          <w:rFonts w:ascii="Open Sans" w:cs="Open Sans" w:eastAsia="Open Sans" w:hAnsi="Open Sans"/>
          <w:b w:val="1"/>
          <w:sz w:val="36"/>
          <w:szCs w:val="36"/>
          <w:rtl w:val="0"/>
        </w:rPr>
        <w:t xml:space="preserve">Create Moving Average Chart</w:t>
      </w:r>
    </w:p>
    <w:p w:rsidR="00000000" w:rsidDel="00000000" w:rsidP="00000000" w:rsidRDefault="00000000" w:rsidRPr="00000000" w14:paraId="00000004">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spacing w:after="200" w:lineRule="auto"/>
        <w:rPr>
          <w:rFonts w:ascii="Open Sans" w:cs="Open Sans" w:eastAsia="Open Sans" w:hAnsi="Open Sans"/>
          <w:color w:val="263238"/>
          <w:sz w:val="20"/>
          <w:szCs w:val="20"/>
        </w:rPr>
      </w:pPr>
      <w:bookmarkStart w:colFirst="0" w:colLast="0" w:name="_heading=h.v0ib80gbz3vm" w:id="3"/>
      <w:bookmarkEnd w:id="3"/>
      <w:r w:rsidDel="00000000" w:rsidR="00000000" w:rsidRPr="00000000">
        <w:rPr>
          <w:rFonts w:ascii="Open Sans" w:cs="Open Sans" w:eastAsia="Open Sans" w:hAnsi="Open Sans"/>
          <w:color w:val="263238"/>
          <w:sz w:val="20"/>
          <w:szCs w:val="20"/>
        </w:rPr>
        <mc:AlternateContent>
          <mc:Choice Requires="wpg">
            <w:drawing>
              <wp:inline distB="45720" distT="45720" distL="114300" distR="114300">
                <wp:extent cx="6196013" cy="1342291"/>
                <wp:effectExtent b="0" l="0" r="0" t="0"/>
                <wp:docPr id="91" name=""/>
                <a:graphic>
                  <a:graphicData uri="http://schemas.microsoft.com/office/word/2010/wordprocessingShape">
                    <wps:wsp>
                      <wps:cNvSpPr/>
                      <wps:cNvPr id="2" name="Shape 2"/>
                      <wps:spPr>
                        <a:xfrm>
                          <a:off x="2607600" y="3192600"/>
                          <a:ext cx="5476800" cy="117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1"/>
                                <w:i w:val="0"/>
                                <w:smallCaps w:val="0"/>
                                <w:strike w:val="0"/>
                                <w:color w:val="000000"/>
                                <w:sz w:val="24"/>
                                <w:vertAlign w:val="baseline"/>
                              </w:rPr>
                              <w:t xml:space="preserve">Objective:</w:t>
                            </w:r>
                            <w:r w:rsidDel="00000000" w:rsidR="00000000" w:rsidRPr="00000000">
                              <w:rPr>
                                <w:rFonts w:ascii="Open Sans" w:cs="Open Sans" w:eastAsia="Open Sans" w:hAnsi="Open Sans"/>
                                <w:b w:val="1"/>
                                <w:i w:val="0"/>
                                <w:smallCaps w:val="0"/>
                                <w:strike w:val="0"/>
                                <w:color w:val="434343"/>
                                <w:sz w:val="24"/>
                                <w:vertAlign w:val="baseline"/>
                              </w:rPr>
                              <w:t xml:space="preserve"> </w:t>
                            </w:r>
                            <w:r w:rsidDel="00000000" w:rsidR="00000000" w:rsidRPr="00000000">
                              <w:rPr>
                                <w:rFonts w:ascii="Open Sans" w:cs="Open Sans" w:eastAsia="Open Sans" w:hAnsi="Open Sans"/>
                                <w:b w:val="0"/>
                                <w:i w:val="0"/>
                                <w:smallCaps w:val="0"/>
                                <w:strike w:val="0"/>
                                <w:color w:val="434343"/>
                                <w:sz w:val="24"/>
                                <w:vertAlign w:val="baseline"/>
                              </w:rPr>
                              <w:t xml:space="preserve">Demonstrate how to create a Moving Average chart in Excel</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10"/>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22"/>
                                <w:vertAlign w:val="baseline"/>
                              </w:rPr>
                            </w:r>
                            <w:r w:rsidDel="00000000" w:rsidR="00000000" w:rsidRPr="00000000">
                              <w:rPr>
                                <w:rFonts w:ascii="Open Sans" w:cs="Open Sans" w:eastAsia="Open Sans" w:hAnsi="Open Sans"/>
                                <w:b w:val="1"/>
                                <w:i w:val="0"/>
                                <w:smallCaps w:val="0"/>
                                <w:strike w:val="0"/>
                                <w:color w:val="000000"/>
                                <w:sz w:val="24"/>
                                <w:vertAlign w:val="baseline"/>
                              </w:rPr>
                              <w:t xml:space="preserve">Tools required:</w:t>
                            </w:r>
                            <w:r w:rsidDel="00000000" w:rsidR="00000000" w:rsidRPr="00000000">
                              <w:rPr>
                                <w:rFonts w:ascii="Open Sans" w:cs="Open Sans" w:eastAsia="Open Sans" w:hAnsi="Open Sans"/>
                                <w:b w:val="0"/>
                                <w:i w:val="0"/>
                                <w:smallCaps w:val="0"/>
                                <w:strike w:val="0"/>
                                <w:color w:val="434343"/>
                                <w:sz w:val="24"/>
                                <w:vertAlign w:val="baseline"/>
                              </w:rPr>
                              <w:t xml:space="preserve"> Excel</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Open Sans" w:cs="Open Sans" w:eastAsia="Open Sans" w:hAnsi="Open Sans"/>
                                <w:b w:val="0"/>
                                <w:i w:val="0"/>
                                <w:smallCaps w:val="0"/>
                                <w:strike w:val="0"/>
                                <w:color w:val="434343"/>
                                <w:sz w:val="24"/>
                                <w:vertAlign w:val="baseline"/>
                              </w:rPr>
                            </w:r>
                            <w:r w:rsidDel="00000000" w:rsidR="00000000" w:rsidRPr="00000000">
                              <w:rPr>
                                <w:rFonts w:ascii="Open Sans" w:cs="Open Sans" w:eastAsia="Open Sans" w:hAnsi="Open Sans"/>
                                <w:b w:val="1"/>
                                <w:i w:val="0"/>
                                <w:smallCaps w:val="0"/>
                                <w:strike w:val="0"/>
                                <w:color w:val="000000"/>
                                <w:sz w:val="24"/>
                                <w:vertAlign w:val="baseline"/>
                              </w:rPr>
                              <w:t xml:space="preserve">Prerequisites:</w:t>
                            </w:r>
                            <w:r w:rsidDel="00000000" w:rsidR="00000000" w:rsidRPr="00000000">
                              <w:rPr>
                                <w:rFonts w:ascii="Open Sans" w:cs="Open Sans" w:eastAsia="Open Sans" w:hAnsi="Open Sans"/>
                                <w:b w:val="1"/>
                                <w:i w:val="0"/>
                                <w:smallCaps w:val="0"/>
                                <w:strike w:val="0"/>
                                <w:color w:val="434343"/>
                                <w:sz w:val="24"/>
                                <w:vertAlign w:val="baseline"/>
                              </w:rPr>
                              <w:t xml:space="preserve"> </w:t>
                            </w:r>
                            <w:r w:rsidDel="00000000" w:rsidR="00000000" w:rsidRPr="00000000">
                              <w:rPr>
                                <w:rFonts w:ascii="Open Sans" w:cs="Open Sans" w:eastAsia="Open Sans" w:hAnsi="Open Sans"/>
                                <w:b w:val="0"/>
                                <w:i w:val="0"/>
                                <w:smallCaps w:val="0"/>
                                <w:strike w:val="0"/>
                                <w:color w:val="434343"/>
                                <w:sz w:val="24"/>
                                <w:vertAlign w:val="baseline"/>
                              </w:rPr>
                              <w:t xml:space="preserve">None</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6196013" cy="1342291"/>
                <wp:effectExtent b="0" l="0" r="0" t="0"/>
                <wp:docPr id="9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96013" cy="13422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widowControl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spacing w:after="20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Steps to be followed:</w:t>
      </w:r>
    </w:p>
    <w:p w:rsidR="00000000" w:rsidDel="00000000" w:rsidP="00000000" w:rsidRDefault="00000000" w:rsidRPr="00000000" w14:paraId="00000008">
      <w:pPr>
        <w:spacing w:after="20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Step 1: Open the Excel file</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Open Sans" w:cs="Open Sans" w:eastAsia="Open Sans" w:hAnsi="Open Sans"/>
          <w:i w:val="0"/>
          <w:smallCaps w:val="0"/>
          <w:strike w:val="0"/>
          <w:color w:val="434343"/>
          <w:sz w:val="24"/>
          <w:szCs w:val="24"/>
          <w:shd w:fill="auto" w:val="clear"/>
          <w:vertAlign w:val="baseline"/>
        </w:rPr>
      </w:pPr>
      <w:r w:rsidDel="00000000" w:rsidR="00000000" w:rsidRPr="00000000">
        <w:rPr>
          <w:rFonts w:ascii="Open Sans" w:cs="Open Sans" w:eastAsia="Open Sans" w:hAnsi="Open Sans"/>
          <w:i w:val="0"/>
          <w:smallCaps w:val="0"/>
          <w:strike w:val="0"/>
          <w:color w:val="434343"/>
          <w:sz w:val="24"/>
          <w:szCs w:val="24"/>
          <w:u w:val="none"/>
          <w:shd w:fill="auto" w:val="clear"/>
          <w:vertAlign w:val="baseline"/>
          <w:rtl w:val="0"/>
        </w:rPr>
        <w:t xml:space="preserve">Open the file named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Data.xlsx</w:t>
      </w:r>
      <w:r w:rsidDel="00000000" w:rsidR="00000000" w:rsidRPr="00000000">
        <w:rPr>
          <w:rFonts w:ascii="Open Sans" w:cs="Open Sans" w:eastAsia="Open Sans" w:hAnsi="Open Sans"/>
          <w:i w:val="0"/>
          <w:smallCaps w:val="0"/>
          <w:strike w:val="0"/>
          <w:color w:val="434343"/>
          <w:sz w:val="24"/>
          <w:szCs w:val="24"/>
          <w:u w:val="none"/>
          <w:shd w:fill="auto" w:val="clear"/>
          <w:vertAlign w:val="baseline"/>
          <w:rtl w:val="0"/>
        </w:rPr>
        <w:t xml:space="preserve">, worksheet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Moving Average</w:t>
      </w:r>
    </w:p>
    <w:p w:rsidR="00000000" w:rsidDel="00000000" w:rsidP="00000000" w:rsidRDefault="00000000" w:rsidRPr="00000000" w14:paraId="0000000A">
      <w:pPr>
        <w:spacing w:after="200" w:lineRule="auto"/>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Step 2: Moving Average</w:t>
      </w:r>
    </w:p>
    <w:p w:rsidR="00000000" w:rsidDel="00000000" w:rsidP="00000000" w:rsidRDefault="00000000" w:rsidRPr="00000000" w14:paraId="0000000B">
      <w:pPr>
        <w:spacing w:after="20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2.1 Click on Data Analysis under the Data tab, Analyze Panel.</w:t>
      </w:r>
    </w:p>
    <w:p w:rsidR="00000000" w:rsidDel="00000000" w:rsidP="00000000" w:rsidRDefault="00000000" w:rsidRPr="00000000" w14:paraId="0000000C">
      <w:pPr>
        <w:spacing w:after="20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0" distT="0" distL="0" distR="0">
            <wp:extent cx="5943600" cy="481330"/>
            <wp:effectExtent b="0" l="0" r="0" t="0"/>
            <wp:docPr id="9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13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2.2 Click on Moving Average</w:t>
      </w:r>
    </w:p>
    <w:p w:rsidR="00000000" w:rsidDel="00000000" w:rsidP="00000000" w:rsidRDefault="00000000" w:rsidRPr="00000000" w14:paraId="0000000E">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F">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0">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1">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2">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3">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4">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5">
      <w:pPr>
        <w:spacing w:after="20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0" distT="0" distL="0" distR="0">
            <wp:extent cx="3629532" cy="1829055"/>
            <wp:effectExtent b="0" l="0" r="0" t="0"/>
            <wp:docPr descr="Graphical user interface, text, application&#10;&#10;Description automatically generated" id="94" name="image4.png"/>
            <a:graphic>
              <a:graphicData uri="http://schemas.openxmlformats.org/drawingml/2006/picture">
                <pic:pic>
                  <pic:nvPicPr>
                    <pic:cNvPr descr="Graphical user interface, text, application&#10;&#10;Description automatically generated" id="0" name="image4.png"/>
                    <pic:cNvPicPr preferRelativeResize="0"/>
                  </pic:nvPicPr>
                  <pic:blipFill>
                    <a:blip r:embed="rId9"/>
                    <a:srcRect b="0" l="0" r="0" t="0"/>
                    <a:stretch>
                      <a:fillRect/>
                    </a:stretch>
                  </pic:blipFill>
                  <pic:spPr>
                    <a:xfrm>
                      <a:off x="0" y="0"/>
                      <a:ext cx="3629532" cy="18290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7">
      <w:pPr>
        <w:spacing w:after="20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2.3 Choose the Input Range and Output Range as below. Also click on Labels and Chart Output.</w:t>
      </w:r>
    </w:p>
    <w:p w:rsidR="00000000" w:rsidDel="00000000" w:rsidP="00000000" w:rsidRDefault="00000000" w:rsidRPr="00000000" w14:paraId="00000018">
      <w:pPr>
        <w:spacing w:after="20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Pr>
        <w:drawing>
          <wp:inline distB="0" distT="0" distL="0" distR="0">
            <wp:extent cx="3724795" cy="2353003"/>
            <wp:effectExtent b="0" l="0" r="0" t="0"/>
            <wp:docPr descr="Graphical user interface, application&#10;&#10;Description automatically generated" id="93" name="image6.png"/>
            <a:graphic>
              <a:graphicData uri="http://schemas.openxmlformats.org/drawingml/2006/picture">
                <pic:pic>
                  <pic:nvPicPr>
                    <pic:cNvPr descr="Graphical user interface, application&#10;&#10;Description automatically generated" id="0" name="image6.png"/>
                    <pic:cNvPicPr preferRelativeResize="0"/>
                  </pic:nvPicPr>
                  <pic:blipFill>
                    <a:blip r:embed="rId10"/>
                    <a:srcRect b="0" l="0" r="0" t="0"/>
                    <a:stretch>
                      <a:fillRect/>
                    </a:stretch>
                  </pic:blipFill>
                  <pic:spPr>
                    <a:xfrm>
                      <a:off x="0" y="0"/>
                      <a:ext cx="3724795" cy="235300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A">
      <w:pPr>
        <w:spacing w:after="20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2.4 The result will look like this:</w:t>
      </w:r>
    </w:p>
    <w:p w:rsidR="00000000" w:rsidDel="00000000" w:rsidP="00000000" w:rsidRDefault="00000000" w:rsidRPr="00000000" w14:paraId="0000001B">
      <w:pPr>
        <w:spacing w:after="200" w:lineRule="auto"/>
        <w:rPr>
          <w:rFonts w:ascii="Open Sans" w:cs="Open Sans" w:eastAsia="Open Sans" w:hAnsi="Open Sans"/>
          <w:sz w:val="28"/>
          <w:szCs w:val="28"/>
        </w:rPr>
      </w:pPr>
      <w:r w:rsidDel="00000000" w:rsidR="00000000" w:rsidRPr="00000000">
        <w:rPr>
          <w:rFonts w:ascii="Open Sans" w:cs="Open Sans" w:eastAsia="Open Sans" w:hAnsi="Open Sans"/>
        </w:rPr>
        <w:drawing>
          <wp:inline distB="0" distT="0" distL="0" distR="0">
            <wp:extent cx="2371725" cy="4695825"/>
            <wp:effectExtent b="0" l="0" r="0" t="0"/>
            <wp:docPr descr="Table&#10;&#10;Description automatically generated" id="95" name="image2.png"/>
            <a:graphic>
              <a:graphicData uri="http://schemas.openxmlformats.org/drawingml/2006/picture">
                <pic:pic>
                  <pic:nvPicPr>
                    <pic:cNvPr descr="Table&#10;&#10;Description automatically generated" id="0" name="image2.png"/>
                    <pic:cNvPicPr preferRelativeResize="0"/>
                  </pic:nvPicPr>
                  <pic:blipFill>
                    <a:blip r:embed="rId11"/>
                    <a:srcRect b="0" l="0" r="0" t="0"/>
                    <a:stretch>
                      <a:fillRect/>
                    </a:stretch>
                  </pic:blipFill>
                  <pic:spPr>
                    <a:xfrm>
                      <a:off x="0" y="0"/>
                      <a:ext cx="2371725"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new column “10 days” shows the 10 day moving average for the Net Sales field. The moving average is created as sum of previous 10 entries in the Net Sales series.</w:t>
      </w:r>
    </w:p>
    <w:p w:rsidR="00000000" w:rsidDel="00000000" w:rsidP="00000000" w:rsidRDefault="00000000" w:rsidRPr="00000000" w14:paraId="0000001D">
      <w:pPr>
        <w:spacing w:after="200" w:lineRule="auto"/>
        <w:rPr>
          <w:rFonts w:ascii="Open Sans" w:cs="Open Sans" w:eastAsia="Open Sans" w:hAnsi="Open Sans"/>
          <w:sz w:val="28"/>
          <w:szCs w:val="28"/>
        </w:rPr>
      </w:pPr>
      <w:r w:rsidDel="00000000" w:rsidR="00000000" w:rsidRPr="00000000">
        <w:rPr>
          <w:rFonts w:ascii="Open Sans" w:cs="Open Sans" w:eastAsia="Open Sans" w:hAnsi="Open Sans"/>
        </w:rPr>
        <w:drawing>
          <wp:inline distB="0" distT="0" distL="0" distR="0">
            <wp:extent cx="5943600" cy="2662555"/>
            <wp:docPr id="90" name=""/>
            <a:graphic>
              <a:graphicData uri="http://schemas.openxmlformats.org/drawingml/2006/chart">
                <c:chart r:id="rId12"/>
              </a:graphicData>
            </a:graphic>
          </wp:inline>
        </w:drawing>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96"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9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-933443</wp:posOffset>
          </wp:positionH>
          <wp:positionV relativeFrom="paragraph">
            <wp:posOffset>371475</wp:posOffset>
          </wp:positionV>
          <wp:extent cx="7772400" cy="85725"/>
          <wp:effectExtent b="0" l="0" r="0" t="0"/>
          <wp:wrapSquare wrapText="bothSides" distB="0" distT="0" distL="114300" distR="114300"/>
          <wp:docPr id="9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eastAsia="en-I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style>
  <w:style w:type="character" w:styleId="FooterChar" w:customStyle="1">
    <w:name w:val="Footer Char"/>
    <w:basedOn w:val="DefaultParagraphFont"/>
    <w:link w:val="Footer"/>
    <w:uiPriority w:val="99"/>
    <w:qFormat w:val="1"/>
    <w:rsid w:val="00D63D76"/>
  </w:style>
  <w:style w:type="character" w:styleId="nb" w:customStyle="1">
    <w:name w:val="nb"/>
    <w:basedOn w:val="DefaultParagraphFont"/>
    <w:qFormat w:val="1"/>
    <w:rsid w:val="006643AA"/>
  </w:style>
  <w:style w:type="character" w:styleId="nt" w:customStyle="1">
    <w:name w:val="nt"/>
    <w:basedOn w:val="DefaultParagraphFont"/>
    <w:qFormat w:val="1"/>
    <w:rsid w:val="006643AA"/>
  </w:style>
  <w:style w:type="character" w:styleId="s2" w:customStyle="1">
    <w:name w:val="s2"/>
    <w:basedOn w:val="DefaultParagraphFont"/>
    <w:qFormat w:val="1"/>
    <w:rsid w:val="006643AA"/>
  </w:style>
  <w:style w:type="character" w:styleId="k" w:customStyle="1">
    <w:name w:val="k"/>
    <w:basedOn w:val="DefaultParagraphFont"/>
    <w:qFormat w:val="1"/>
    <w:rsid w:val="006643AA"/>
  </w:style>
  <w:style w:type="character" w:styleId="BalloonTextChar" w:customStyle="1">
    <w:name w:val="Balloon Text Char"/>
    <w:basedOn w:val="DefaultParagraphFont"/>
    <w:link w:val="BalloonText"/>
    <w:uiPriority w:val="99"/>
    <w:semiHidden w:val="1"/>
    <w:qFormat w:val="1"/>
    <w:rsid w:val="003E6FBB"/>
    <w:rPr>
      <w:rFonts w:ascii="Tahoma" w:cs="Tahoma" w:hAnsi="Tahoma"/>
      <w:sz w:val="16"/>
      <w:szCs w:val="16"/>
    </w:rPr>
  </w:style>
  <w:style w:type="character" w:styleId="Hyperlink">
    <w:name w:val="Hyperlink"/>
    <w:basedOn w:val="DefaultParagraphFont"/>
    <w:uiPriority w:val="99"/>
    <w:semiHidden w:val="1"/>
    <w:unhideWhenUsed w:val="1"/>
    <w:rsid w:val="00423CF1"/>
    <w:rPr>
      <w:color w:val="0000ff"/>
      <w:u w:val="single"/>
    </w:rPr>
  </w:style>
  <w:style w:type="character" w:styleId="BodyTextChar" w:customStyle="1">
    <w:name w:val="Body Text Char"/>
    <w:basedOn w:val="DefaultParagraphFont"/>
    <w:link w:val="BodyText"/>
    <w:semiHidden w:val="1"/>
    <w:qFormat w:val="1"/>
    <w:rsid w:val="008567B6"/>
    <w:rPr>
      <w:rFonts w:ascii="Calibri" w:cs="Calibri" w:eastAsia="Calibri" w:hAnsi="Calibri"/>
      <w:lang w:bidi="hi-IN" w:eastAsia="zh-CN"/>
    </w:rPr>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link w:val="BodyTextChar"/>
    <w:semiHidden w:val="1"/>
    <w:unhideWhenUsed w:val="1"/>
    <w:rsid w:val="008567B6"/>
    <w:pPr>
      <w:suppressAutoHyphens w:val="1"/>
      <w:spacing w:after="140"/>
    </w:pPr>
    <w:rPr>
      <w:rFonts w:ascii="Calibri" w:cs="Calibri" w:eastAsia="Calibri" w:hAnsi="Calibri"/>
      <w:lang w:bidi="hi-IN" w:eastAsia="zh-CN"/>
    </w:r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paragraph" w:styleId="BalloonText">
    <w:name w:val="Balloon Text"/>
    <w:basedOn w:val="Normal"/>
    <w:link w:val="BalloonTextChar"/>
    <w:uiPriority w:val="99"/>
    <w:semiHidden w:val="1"/>
    <w:unhideWhenUsed w:val="1"/>
    <w:qFormat w:val="1"/>
    <w:rsid w:val="003E6FBB"/>
    <w:pPr>
      <w:spacing w:line="240" w:lineRule="auto"/>
    </w:pPr>
    <w:rPr>
      <w:rFonts w:ascii="Tahoma" w:cs="Tahoma" w:hAnsi="Tahoma"/>
      <w:sz w:val="16"/>
      <w:szCs w:val="16"/>
    </w:rPr>
  </w:style>
  <w:style w:type="paragraph" w:styleId="LO-normal" w:customStyle="1">
    <w:name w:val="LO-normal"/>
    <w:qFormat w:val="1"/>
    <w:rsid w:val="0059036F"/>
    <w:pPr>
      <w:spacing w:after="160" w:line="254" w:lineRule="auto"/>
    </w:pPr>
    <w:rPr>
      <w:rFonts w:ascii="Calibri" w:cs="Calibri" w:eastAsia="Calibri" w:hAnsi="Calibri"/>
      <w:lang w:bidi="hi-IN" w:eastAsia="zh-CN"/>
    </w:rPr>
  </w:style>
  <w:style w:type="paragraph" w:styleId="FrameContents" w:customStyle="1">
    <w:name w:val="Frame Contents"/>
    <w:basedOn w:val="Normal"/>
    <w:qFormat w:val="1"/>
    <w:rsid w:val="0059036F"/>
    <w:pPr>
      <w:spacing w:after="160" w:line="254" w:lineRule="auto"/>
    </w:pPr>
    <w:rPr>
      <w:rFonts w:ascii="Calibri" w:cs="Calibri" w:eastAsia="Calibri" w:hAnsi="Calibri"/>
      <w:lang w:bidi="hi-IN" w:eastAsia="zh-C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chart" Target="charts/chart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ssbvenk\Desktop\Simplilearn\Demo\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Moving Average</a:t>
            </a:r>
          </a:p>
        </c:rich>
      </c:tx>
      <c:overlay val="0"/>
    </c:title>
    <c:autoTitleDeleted val="0"/>
    <c:plotArea>
      <c:layout/>
      <c:lineChart>
        <c:grouping val="standard"/>
        <c:varyColors val="0"/>
        <c:ser>
          <c:idx val="0"/>
          <c:order val="0"/>
          <c:tx>
            <c:v>Actual</c:v>
          </c:tx>
          <c:val>
            <c:numRef>
              <c:f>'Moving Average'!$B$2:$B$101</c:f>
              <c:numCache>
                <c:formatCode>_-* #,##0.0_-;\-* #,##0.0_-;_-* "-"??_-;_-@_-</c:formatCode>
                <c:ptCount val="100"/>
                <c:pt idx="0">
                  <c:v>52899</c:v>
                </c:pt>
                <c:pt idx="1">
                  <c:v>40869</c:v>
                </c:pt>
                <c:pt idx="2">
                  <c:v>51741.5</c:v>
                </c:pt>
                <c:pt idx="3">
                  <c:v>57503</c:v>
                </c:pt>
                <c:pt idx="4">
                  <c:v>58185.5</c:v>
                </c:pt>
                <c:pt idx="5">
                  <c:v>50983.5</c:v>
                </c:pt>
                <c:pt idx="6">
                  <c:v>58411.5</c:v>
                </c:pt>
                <c:pt idx="7">
                  <c:v>67561.5</c:v>
                </c:pt>
                <c:pt idx="8">
                  <c:v>47879.5</c:v>
                </c:pt>
                <c:pt idx="9">
                  <c:v>42855</c:v>
                </c:pt>
                <c:pt idx="10">
                  <c:v>48636.5</c:v>
                </c:pt>
                <c:pt idx="11">
                  <c:v>41776.5</c:v>
                </c:pt>
                <c:pt idx="12">
                  <c:v>56774.75</c:v>
                </c:pt>
                <c:pt idx="13">
                  <c:v>42966.75</c:v>
                </c:pt>
                <c:pt idx="14">
                  <c:v>32872.75</c:v>
                </c:pt>
                <c:pt idx="15">
                  <c:v>50906</c:v>
                </c:pt>
                <c:pt idx="16">
                  <c:v>50211</c:v>
                </c:pt>
                <c:pt idx="17">
                  <c:v>45042</c:v>
                </c:pt>
                <c:pt idx="18">
                  <c:v>51087</c:v>
                </c:pt>
                <c:pt idx="19">
                  <c:v>44258</c:v>
                </c:pt>
                <c:pt idx="20">
                  <c:v>43708.5</c:v>
                </c:pt>
                <c:pt idx="21">
                  <c:v>33479.5</c:v>
                </c:pt>
                <c:pt idx="22">
                  <c:v>47967.5</c:v>
                </c:pt>
                <c:pt idx="23">
                  <c:v>46362</c:v>
                </c:pt>
                <c:pt idx="24">
                  <c:v>35404</c:v>
                </c:pt>
                <c:pt idx="25">
                  <c:v>42337.5</c:v>
                </c:pt>
                <c:pt idx="26">
                  <c:v>44527.5</c:v>
                </c:pt>
                <c:pt idx="27">
                  <c:v>37986</c:v>
                </c:pt>
                <c:pt idx="28">
                  <c:v>52899</c:v>
                </c:pt>
                <c:pt idx="29">
                  <c:v>36512.5</c:v>
                </c:pt>
                <c:pt idx="30">
                  <c:v>57085.5</c:v>
                </c:pt>
                <c:pt idx="31">
                  <c:v>27031.25</c:v>
                </c:pt>
                <c:pt idx="32">
                  <c:v>48469.5</c:v>
                </c:pt>
                <c:pt idx="33">
                  <c:v>44106.75</c:v>
                </c:pt>
                <c:pt idx="34">
                  <c:v>54518</c:v>
                </c:pt>
                <c:pt idx="35">
                  <c:v>40620.5</c:v>
                </c:pt>
                <c:pt idx="36">
                  <c:v>53926.5</c:v>
                </c:pt>
                <c:pt idx="37">
                  <c:v>40930.5</c:v>
                </c:pt>
                <c:pt idx="38">
                  <c:v>39994.5</c:v>
                </c:pt>
                <c:pt idx="39">
                  <c:v>41515.5</c:v>
                </c:pt>
                <c:pt idx="40">
                  <c:v>41290.5</c:v>
                </c:pt>
                <c:pt idx="41">
                  <c:v>39405.25</c:v>
                </c:pt>
                <c:pt idx="42">
                  <c:v>49629</c:v>
                </c:pt>
                <c:pt idx="43">
                  <c:v>58775.25</c:v>
                </c:pt>
                <c:pt idx="44">
                  <c:v>36945</c:v>
                </c:pt>
                <c:pt idx="45">
                  <c:v>47635</c:v>
                </c:pt>
                <c:pt idx="46">
                  <c:v>46041</c:v>
                </c:pt>
                <c:pt idx="47">
                  <c:v>55879</c:v>
                </c:pt>
                <c:pt idx="48">
                  <c:v>56687.25</c:v>
                </c:pt>
                <c:pt idx="49">
                  <c:v>32679</c:v>
                </c:pt>
                <c:pt idx="50">
                  <c:v>46851</c:v>
                </c:pt>
                <c:pt idx="51">
                  <c:v>51633</c:v>
                </c:pt>
                <c:pt idx="52">
                  <c:v>44549.5</c:v>
                </c:pt>
                <c:pt idx="53">
                  <c:v>57177</c:v>
                </c:pt>
                <c:pt idx="54">
                  <c:v>34627.5</c:v>
                </c:pt>
                <c:pt idx="55">
                  <c:v>60813</c:v>
                </c:pt>
                <c:pt idx="56">
                  <c:v>39136.5</c:v>
                </c:pt>
                <c:pt idx="57">
                  <c:v>56635.5</c:v>
                </c:pt>
                <c:pt idx="58">
                  <c:v>50020.5</c:v>
                </c:pt>
                <c:pt idx="59">
                  <c:v>53112</c:v>
                </c:pt>
                <c:pt idx="60">
                  <c:v>38131.5</c:v>
                </c:pt>
                <c:pt idx="61">
                  <c:v>43749</c:v>
                </c:pt>
                <c:pt idx="62">
                  <c:v>59800</c:v>
                </c:pt>
                <c:pt idx="63">
                  <c:v>51225</c:v>
                </c:pt>
                <c:pt idx="64">
                  <c:v>45324</c:v>
                </c:pt>
                <c:pt idx="65">
                  <c:v>59162.25</c:v>
                </c:pt>
                <c:pt idx="66">
                  <c:v>54513</c:v>
                </c:pt>
                <c:pt idx="67">
                  <c:v>50582.75</c:v>
                </c:pt>
                <c:pt idx="68">
                  <c:v>50742</c:v>
                </c:pt>
                <c:pt idx="69">
                  <c:v>22602.5</c:v>
                </c:pt>
                <c:pt idx="70">
                  <c:v>64816</c:v>
                </c:pt>
                <c:pt idx="71">
                  <c:v>51213</c:v>
                </c:pt>
                <c:pt idx="72">
                  <c:v>42800.25</c:v>
                </c:pt>
                <c:pt idx="73">
                  <c:v>49723</c:v>
                </c:pt>
                <c:pt idx="74">
                  <c:v>56229</c:v>
                </c:pt>
                <c:pt idx="75">
                  <c:v>52842</c:v>
                </c:pt>
                <c:pt idx="76">
                  <c:v>36881</c:v>
                </c:pt>
                <c:pt idx="77">
                  <c:v>41742</c:v>
                </c:pt>
                <c:pt idx="78">
                  <c:v>35308.5</c:v>
                </c:pt>
                <c:pt idx="79">
                  <c:v>42978</c:v>
                </c:pt>
                <c:pt idx="80">
                  <c:v>43434.5</c:v>
                </c:pt>
                <c:pt idx="81">
                  <c:v>56169</c:v>
                </c:pt>
                <c:pt idx="82">
                  <c:v>45301.5</c:v>
                </c:pt>
                <c:pt idx="83">
                  <c:v>46252.5</c:v>
                </c:pt>
                <c:pt idx="84">
                  <c:v>31587</c:v>
                </c:pt>
                <c:pt idx="85">
                  <c:v>44620</c:v>
                </c:pt>
                <c:pt idx="86">
                  <c:v>38573.25</c:v>
                </c:pt>
                <c:pt idx="87">
                  <c:v>45513.75</c:v>
                </c:pt>
                <c:pt idx="88">
                  <c:v>56369.5</c:v>
                </c:pt>
                <c:pt idx="89">
                  <c:v>37287</c:v>
                </c:pt>
                <c:pt idx="90">
                  <c:v>33109.5</c:v>
                </c:pt>
                <c:pt idx="91">
                  <c:v>46127.25</c:v>
                </c:pt>
                <c:pt idx="92">
                  <c:v>44821.5</c:v>
                </c:pt>
                <c:pt idx="93">
                  <c:v>43197</c:v>
                </c:pt>
                <c:pt idx="94">
                  <c:v>45143.5</c:v>
                </c:pt>
                <c:pt idx="95">
                  <c:v>62377</c:v>
                </c:pt>
                <c:pt idx="96">
                  <c:v>40989</c:v>
                </c:pt>
                <c:pt idx="97">
                  <c:v>48924</c:v>
                </c:pt>
                <c:pt idx="98">
                  <c:v>65755.5</c:v>
                </c:pt>
                <c:pt idx="99">
                  <c:v>65755.5</c:v>
                </c:pt>
              </c:numCache>
            </c:numRef>
          </c:val>
          <c:smooth val="0"/>
          <c:extLst>
            <c:ext xmlns:c16="http://schemas.microsoft.com/office/drawing/2014/chart" uri="{C3380CC4-5D6E-409C-BE32-E72D297353CC}">
              <c16:uniqueId val="{00000000-05CD-4813-A0FF-73936360F3C5}"/>
            </c:ext>
          </c:extLst>
        </c:ser>
        <c:ser>
          <c:idx val="1"/>
          <c:order val="1"/>
          <c:tx>
            <c:v>Forecast</c:v>
          </c:tx>
          <c:val>
            <c:numRef>
              <c:f>'Moving Average'!$C$2:$C$101</c:f>
              <c:numCache>
                <c:formatCode>General</c:formatCode>
                <c:ptCount val="100"/>
                <c:pt idx="0">
                  <c:v>#N/A</c:v>
                </c:pt>
                <c:pt idx="1">
                  <c:v>#N/A</c:v>
                </c:pt>
                <c:pt idx="2">
                  <c:v>#N/A</c:v>
                </c:pt>
                <c:pt idx="3">
                  <c:v>#N/A</c:v>
                </c:pt>
                <c:pt idx="4">
                  <c:v>#N/A</c:v>
                </c:pt>
                <c:pt idx="5">
                  <c:v>#N/A</c:v>
                </c:pt>
                <c:pt idx="6">
                  <c:v>#N/A</c:v>
                </c:pt>
                <c:pt idx="7">
                  <c:v>#N/A</c:v>
                </c:pt>
                <c:pt idx="8">
                  <c:v>#N/A</c:v>
                </c:pt>
                <c:pt idx="9" formatCode="_-* #,##0.0_-;\-* #,##0.0_-;_-* &quot;-&quot;??_-;_-@_-">
                  <c:v>52888.9</c:v>
                </c:pt>
                <c:pt idx="10" formatCode="_-* #,##0.0_-;\-* #,##0.0_-;_-* &quot;-&quot;??_-;_-@_-">
                  <c:v>52462.65</c:v>
                </c:pt>
                <c:pt idx="11" formatCode="_-* #,##0.0_-;\-* #,##0.0_-;_-* &quot;-&quot;??_-;_-@_-">
                  <c:v>52553.4</c:v>
                </c:pt>
                <c:pt idx="12" formatCode="_-* #,##0.0_-;\-* #,##0.0_-;_-* &quot;-&quot;??_-;_-@_-">
                  <c:v>53056.724999999999</c:v>
                </c:pt>
                <c:pt idx="13" formatCode="_-* #,##0.0_-;\-* #,##0.0_-;_-* &quot;-&quot;??_-;_-@_-">
                  <c:v>51603.1</c:v>
                </c:pt>
                <c:pt idx="14" formatCode="_-* #,##0.0_-;\-* #,##0.0_-;_-* &quot;-&quot;??_-;_-@_-">
                  <c:v>49071.824999999997</c:v>
                </c:pt>
                <c:pt idx="15" formatCode="_-* #,##0.0_-;\-* #,##0.0_-;_-* &quot;-&quot;??_-;_-@_-">
                  <c:v>49064.074999999997</c:v>
                </c:pt>
                <c:pt idx="16" formatCode="_-* #,##0.0_-;\-* #,##0.0_-;_-* &quot;-&quot;??_-;_-@_-">
                  <c:v>48244.025000000001</c:v>
                </c:pt>
                <c:pt idx="17" formatCode="_-* #,##0.0_-;\-* #,##0.0_-;_-* &quot;-&quot;??_-;_-@_-">
                  <c:v>45992.074999999997</c:v>
                </c:pt>
                <c:pt idx="18" formatCode="_-* #,##0.0_-;\-* #,##0.0_-;_-* &quot;-&quot;??_-;_-@_-">
                  <c:v>46312.824999999997</c:v>
                </c:pt>
                <c:pt idx="19" formatCode="_-* #,##0.0_-;\-* #,##0.0_-;_-* &quot;-&quot;??_-;_-@_-">
                  <c:v>46453.125</c:v>
                </c:pt>
                <c:pt idx="20" formatCode="_-* #,##0.0_-;\-* #,##0.0_-;_-* &quot;-&quot;??_-;_-@_-">
                  <c:v>45960.324999999997</c:v>
                </c:pt>
                <c:pt idx="21" formatCode="_-* #,##0.0_-;\-* #,##0.0_-;_-* &quot;-&quot;??_-;_-@_-">
                  <c:v>45130.625</c:v>
                </c:pt>
                <c:pt idx="22" formatCode="_-* #,##0.0_-;\-* #,##0.0_-;_-* &quot;-&quot;??_-;_-@_-">
                  <c:v>44249.9</c:v>
                </c:pt>
                <c:pt idx="23" formatCode="_-* #,##0.0_-;\-* #,##0.0_-;_-* &quot;-&quot;??_-;_-@_-">
                  <c:v>44589.425000000003</c:v>
                </c:pt>
                <c:pt idx="24" formatCode="_-* #,##0.0_-;\-* #,##0.0_-;_-* &quot;-&quot;??_-;_-@_-">
                  <c:v>44842.55</c:v>
                </c:pt>
                <c:pt idx="25" formatCode="_-* #,##0.0_-;\-* #,##0.0_-;_-* &quot;-&quot;??_-;_-@_-">
                  <c:v>43985.7</c:v>
                </c:pt>
                <c:pt idx="26" formatCode="_-* #,##0.0_-;\-* #,##0.0_-;_-* &quot;-&quot;??_-;_-@_-">
                  <c:v>43417.35</c:v>
                </c:pt>
                <c:pt idx="27" formatCode="_-* #,##0.0_-;\-* #,##0.0_-;_-* &quot;-&quot;??_-;_-@_-">
                  <c:v>42711.75</c:v>
                </c:pt>
                <c:pt idx="28" formatCode="_-* #,##0.0_-;\-* #,##0.0_-;_-* &quot;-&quot;??_-;_-@_-">
                  <c:v>42892.95</c:v>
                </c:pt>
                <c:pt idx="29" formatCode="_-* #,##0.0_-;\-* #,##0.0_-;_-* &quot;-&quot;??_-;_-@_-">
                  <c:v>42118.400000000001</c:v>
                </c:pt>
                <c:pt idx="30" formatCode="_-* #,##0.0_-;\-* #,##0.0_-;_-* &quot;-&quot;??_-;_-@_-">
                  <c:v>43456.1</c:v>
                </c:pt>
                <c:pt idx="31" formatCode="_-* #,##0.0_-;\-* #,##0.0_-;_-* &quot;-&quot;??_-;_-@_-">
                  <c:v>42811.275000000001</c:v>
                </c:pt>
                <c:pt idx="32" formatCode="_-* #,##0.0_-;\-* #,##0.0_-;_-* &quot;-&quot;??_-;_-@_-">
                  <c:v>42861.474999999999</c:v>
                </c:pt>
                <c:pt idx="33" formatCode="_-* #,##0.0_-;\-* #,##0.0_-;_-* &quot;-&quot;??_-;_-@_-">
                  <c:v>42635.95</c:v>
                </c:pt>
                <c:pt idx="34" formatCode="_-* #,##0.0_-;\-* #,##0.0_-;_-* &quot;-&quot;??_-;_-@_-">
                  <c:v>44547.35</c:v>
                </c:pt>
                <c:pt idx="35" formatCode="_-* #,##0.0_-;\-* #,##0.0_-;_-* &quot;-&quot;??_-;_-@_-">
                  <c:v>44375.65</c:v>
                </c:pt>
                <c:pt idx="36" formatCode="_-* #,##0.0_-;\-* #,##0.0_-;_-* &quot;-&quot;??_-;_-@_-">
                  <c:v>45315.55</c:v>
                </c:pt>
                <c:pt idx="37" formatCode="_-* #,##0.0_-;\-* #,##0.0_-;_-* &quot;-&quot;??_-;_-@_-">
                  <c:v>45610</c:v>
                </c:pt>
                <c:pt idx="38" formatCode="_-* #,##0.0_-;\-* #,##0.0_-;_-* &quot;-&quot;??_-;_-@_-">
                  <c:v>44319.55</c:v>
                </c:pt>
                <c:pt idx="39" formatCode="_-* #,##0.0_-;\-* #,##0.0_-;_-* &quot;-&quot;??_-;_-@_-">
                  <c:v>44819.85</c:v>
                </c:pt>
                <c:pt idx="40" formatCode="_-* #,##0.0_-;\-* #,##0.0_-;_-* &quot;-&quot;??_-;_-@_-">
                  <c:v>43240.35</c:v>
                </c:pt>
                <c:pt idx="41" formatCode="_-* #,##0.0_-;\-* #,##0.0_-;_-* &quot;-&quot;??_-;_-@_-">
                  <c:v>44477.75</c:v>
                </c:pt>
                <c:pt idx="42" formatCode="_-* #,##0.0_-;\-* #,##0.0_-;_-* &quot;-&quot;??_-;_-@_-">
                  <c:v>44593.7</c:v>
                </c:pt>
                <c:pt idx="43" formatCode="_-* #,##0.0_-;\-* #,##0.0_-;_-* &quot;-&quot;??_-;_-@_-">
                  <c:v>46060.55</c:v>
                </c:pt>
                <c:pt idx="44" formatCode="_-* #,##0.0_-;\-* #,##0.0_-;_-* &quot;-&quot;??_-;_-@_-">
                  <c:v>44303.25</c:v>
                </c:pt>
                <c:pt idx="45" formatCode="_-* #,##0.0_-;\-* #,##0.0_-;_-* &quot;-&quot;??_-;_-@_-">
                  <c:v>45004.7</c:v>
                </c:pt>
                <c:pt idx="46" formatCode="_-* #,##0.0_-;\-* #,##0.0_-;_-* &quot;-&quot;??_-;_-@_-">
                  <c:v>44216.15</c:v>
                </c:pt>
                <c:pt idx="47" formatCode="_-* #,##0.0_-;\-* #,##0.0_-;_-* &quot;-&quot;??_-;_-@_-">
                  <c:v>45711</c:v>
                </c:pt>
                <c:pt idx="48" formatCode="_-* #,##0.0_-;\-* #,##0.0_-;_-* &quot;-&quot;??_-;_-@_-">
                  <c:v>47380.275000000001</c:v>
                </c:pt>
                <c:pt idx="49" formatCode="_-* #,##0.0_-;\-* #,##0.0_-;_-* &quot;-&quot;??_-;_-@_-">
                  <c:v>46496.625</c:v>
                </c:pt>
                <c:pt idx="50" formatCode="_-* #,##0.0_-;\-* #,##0.0_-;_-* &quot;-&quot;??_-;_-@_-">
                  <c:v>47052.675000000003</c:v>
                </c:pt>
                <c:pt idx="51" formatCode="_-* #,##0.0_-;\-* #,##0.0_-;_-* &quot;-&quot;??_-;_-@_-">
                  <c:v>48275.45</c:v>
                </c:pt>
                <c:pt idx="52" formatCode="_-* #,##0.0_-;\-* #,##0.0_-;_-* &quot;-&quot;??_-;_-@_-">
                  <c:v>47767.5</c:v>
                </c:pt>
                <c:pt idx="53" formatCode="_-* #,##0.0_-;\-* #,##0.0_-;_-* &quot;-&quot;??_-;_-@_-">
                  <c:v>47607.675000000003</c:v>
                </c:pt>
                <c:pt idx="54" formatCode="_-* #,##0.0_-;\-* #,##0.0_-;_-* &quot;-&quot;??_-;_-@_-">
                  <c:v>47375.925000000003</c:v>
                </c:pt>
                <c:pt idx="55" formatCode="_-* #,##0.0_-;\-* #,##0.0_-;_-* &quot;-&quot;??_-;_-@_-">
                  <c:v>48693.724999999999</c:v>
                </c:pt>
                <c:pt idx="56" formatCode="_-* #,##0.0_-;\-* #,##0.0_-;_-* &quot;-&quot;??_-;_-@_-">
                  <c:v>48003.275000000001</c:v>
                </c:pt>
                <c:pt idx="57" formatCode="_-* #,##0.0_-;\-* #,##0.0_-;_-* &quot;-&quot;??_-;_-@_-">
                  <c:v>48078.925000000003</c:v>
                </c:pt>
                <c:pt idx="58" formatCode="_-* #,##0.0_-;\-* #,##0.0_-;_-* &quot;-&quot;??_-;_-@_-">
                  <c:v>47412.25</c:v>
                </c:pt>
                <c:pt idx="59" formatCode="_-* #,##0.0_-;\-* #,##0.0_-;_-* &quot;-&quot;??_-;_-@_-">
                  <c:v>49455.55</c:v>
                </c:pt>
                <c:pt idx="60" formatCode="_-* #,##0.0_-;\-* #,##0.0_-;_-* &quot;-&quot;??_-;_-@_-">
                  <c:v>48583.6</c:v>
                </c:pt>
                <c:pt idx="61" formatCode="_-* #,##0.0_-;\-* #,##0.0_-;_-* &quot;-&quot;??_-;_-@_-">
                  <c:v>47795.199999999997</c:v>
                </c:pt>
                <c:pt idx="62" formatCode="_-* #,##0.0_-;\-* #,##0.0_-;_-* &quot;-&quot;??_-;_-@_-">
                  <c:v>49320.25</c:v>
                </c:pt>
                <c:pt idx="63" formatCode="_-* #,##0.0_-;\-* #,##0.0_-;_-* &quot;-&quot;??_-;_-@_-">
                  <c:v>48725.05</c:v>
                </c:pt>
                <c:pt idx="64" formatCode="_-* #,##0.0_-;\-* #,##0.0_-;_-* &quot;-&quot;??_-;_-@_-">
                  <c:v>49794.7</c:v>
                </c:pt>
                <c:pt idx="65" formatCode="_-* #,##0.0_-;\-* #,##0.0_-;_-* &quot;-&quot;??_-;_-@_-">
                  <c:v>49629.625</c:v>
                </c:pt>
                <c:pt idx="66" formatCode="_-* #,##0.0_-;\-* #,##0.0_-;_-* &quot;-&quot;??_-;_-@_-">
                  <c:v>51167.275000000001</c:v>
                </c:pt>
                <c:pt idx="67" formatCode="_-* #,##0.0_-;\-* #,##0.0_-;_-* &quot;-&quot;??_-;_-@_-">
                  <c:v>50562</c:v>
                </c:pt>
                <c:pt idx="68" formatCode="_-* #,##0.0_-;\-* #,##0.0_-;_-* &quot;-&quot;??_-;_-@_-">
                  <c:v>50634.15</c:v>
                </c:pt>
                <c:pt idx="69" formatCode="_-* #,##0.0_-;\-* #,##0.0_-;_-* &quot;-&quot;??_-;_-@_-">
                  <c:v>47583.199999999997</c:v>
                </c:pt>
                <c:pt idx="70" formatCode="_-* #,##0.0_-;\-* #,##0.0_-;_-* &quot;-&quot;??_-;_-@_-">
                  <c:v>50251.65</c:v>
                </c:pt>
                <c:pt idx="71" formatCode="_-* #,##0.0_-;\-* #,##0.0_-;_-* &quot;-&quot;??_-;_-@_-">
                  <c:v>50998.05</c:v>
                </c:pt>
                <c:pt idx="72" formatCode="_-* #,##0.0_-;\-* #,##0.0_-;_-* &quot;-&quot;??_-;_-@_-">
                  <c:v>49298.074999999997</c:v>
                </c:pt>
                <c:pt idx="73" formatCode="_-* #,##0.0_-;\-* #,##0.0_-;_-* &quot;-&quot;??_-;_-@_-">
                  <c:v>49147.875</c:v>
                </c:pt>
                <c:pt idx="74" formatCode="_-* #,##0.0_-;\-* #,##0.0_-;_-* &quot;-&quot;??_-;_-@_-">
                  <c:v>50238.375</c:v>
                </c:pt>
                <c:pt idx="75" formatCode="_-* #,##0.0_-;\-* #,##0.0_-;_-* &quot;-&quot;??_-;_-@_-">
                  <c:v>49606.35</c:v>
                </c:pt>
                <c:pt idx="76" formatCode="_-* #,##0.0_-;\-* #,##0.0_-;_-* &quot;-&quot;??_-;_-@_-">
                  <c:v>47843.15</c:v>
                </c:pt>
                <c:pt idx="77" formatCode="_-* #,##0.0_-;\-* #,##0.0_-;_-* &quot;-&quot;??_-;_-@_-">
                  <c:v>46959.074999999997</c:v>
                </c:pt>
                <c:pt idx="78" formatCode="_-* #,##0.0_-;\-* #,##0.0_-;_-* &quot;-&quot;??_-;_-@_-">
                  <c:v>45415.724999999999</c:v>
                </c:pt>
                <c:pt idx="79" formatCode="_-* #,##0.0_-;\-* #,##0.0_-;_-* &quot;-&quot;??_-;_-@_-">
                  <c:v>47453.275000000001</c:v>
                </c:pt>
                <c:pt idx="80" formatCode="_-* #,##0.0_-;\-* #,##0.0_-;_-* &quot;-&quot;??_-;_-@_-">
                  <c:v>45315.125</c:v>
                </c:pt>
                <c:pt idx="81" formatCode="_-* #,##0.0_-;\-* #,##0.0_-;_-* &quot;-&quot;??_-;_-@_-">
                  <c:v>45810.724999999999</c:v>
                </c:pt>
                <c:pt idx="82" formatCode="_-* #,##0.0_-;\-* #,##0.0_-;_-* &quot;-&quot;??_-;_-@_-">
                  <c:v>46060.85</c:v>
                </c:pt>
                <c:pt idx="83" formatCode="_-* #,##0.0_-;\-* #,##0.0_-;_-* &quot;-&quot;??_-;_-@_-">
                  <c:v>45713.8</c:v>
                </c:pt>
                <c:pt idx="84" formatCode="_-* #,##0.0_-;\-* #,##0.0_-;_-* &quot;-&quot;??_-;_-@_-">
                  <c:v>43249.599999999999</c:v>
                </c:pt>
                <c:pt idx="85" formatCode="_-* #,##0.0_-;\-* #,##0.0_-;_-* &quot;-&quot;??_-;_-@_-">
                  <c:v>42427.4</c:v>
                </c:pt>
                <c:pt idx="86" formatCode="_-* #,##0.0_-;\-* #,##0.0_-;_-* &quot;-&quot;??_-;_-@_-">
                  <c:v>42596.625</c:v>
                </c:pt>
                <c:pt idx="87" formatCode="_-* #,##0.0_-;\-* #,##0.0_-;_-* &quot;-&quot;??_-;_-@_-">
                  <c:v>42973.8</c:v>
                </c:pt>
                <c:pt idx="88" formatCode="_-* #,##0.0_-;\-* #,##0.0_-;_-* &quot;-&quot;??_-;_-@_-">
                  <c:v>45079.9</c:v>
                </c:pt>
                <c:pt idx="89" formatCode="_-* #,##0.0_-;\-* #,##0.0_-;_-* &quot;-&quot;??_-;_-@_-">
                  <c:v>44510.8</c:v>
                </c:pt>
                <c:pt idx="90" formatCode="_-* #,##0.0_-;\-* #,##0.0_-;_-* &quot;-&quot;??_-;_-@_-">
                  <c:v>43478.3</c:v>
                </c:pt>
                <c:pt idx="91" formatCode="_-* #,##0.0_-;\-* #,##0.0_-;_-* &quot;-&quot;??_-;_-@_-">
                  <c:v>42474.125</c:v>
                </c:pt>
                <c:pt idx="92" formatCode="_-* #,##0.0_-;\-* #,##0.0_-;_-* &quot;-&quot;??_-;_-@_-">
                  <c:v>42426.125</c:v>
                </c:pt>
                <c:pt idx="93" formatCode="_-* #,##0.0_-;\-* #,##0.0_-;_-* &quot;-&quot;??_-;_-@_-">
                  <c:v>42120.574999999997</c:v>
                </c:pt>
                <c:pt idx="94" formatCode="_-* #,##0.0_-;\-* #,##0.0_-;_-* &quot;-&quot;??_-;_-@_-">
                  <c:v>43476.224999999999</c:v>
                </c:pt>
                <c:pt idx="95" formatCode="_-* #,##0.0_-;\-* #,##0.0_-;_-* &quot;-&quot;??_-;_-@_-">
                  <c:v>45251.925000000003</c:v>
                </c:pt>
                <c:pt idx="96" formatCode="_-* #,##0.0_-;\-* #,##0.0_-;_-* &quot;-&quot;??_-;_-@_-">
                  <c:v>45493.5</c:v>
                </c:pt>
                <c:pt idx="97" formatCode="_-* #,##0.0_-;\-* #,##0.0_-;_-* &quot;-&quot;??_-;_-@_-">
                  <c:v>45834.525000000001</c:v>
                </c:pt>
                <c:pt idx="98" formatCode="_-* #,##0.0_-;\-* #,##0.0_-;_-* &quot;-&quot;??_-;_-@_-">
                  <c:v>46773.125</c:v>
                </c:pt>
                <c:pt idx="99" formatCode="_-* #,##0.0_-;\-* #,##0.0_-;_-* &quot;-&quot;??_-;_-@_-">
                  <c:v>49619.974999999999</c:v>
                </c:pt>
              </c:numCache>
            </c:numRef>
          </c:val>
          <c:smooth val="0"/>
          <c:extLst>
            <c:ext xmlns:c16="http://schemas.microsoft.com/office/drawing/2014/chart" uri="{C3380CC4-5D6E-409C-BE32-E72D297353CC}">
              <c16:uniqueId val="{00000001-05CD-4813-A0FF-73936360F3C5}"/>
            </c:ext>
          </c:extLst>
        </c:ser>
        <c:dLbls>
          <c:showLegendKey val="0"/>
          <c:showVal val="0"/>
          <c:showCatName val="0"/>
          <c:showSerName val="0"/>
          <c:showPercent val="0"/>
          <c:showBubbleSize val="0"/>
        </c:dLbls>
        <c:marker val="1"/>
        <c:smooth val="0"/>
        <c:axId val="724006304"/>
        <c:axId val="530604224"/>
      </c:lineChart>
      <c:catAx>
        <c:axId val="724006304"/>
        <c:scaling>
          <c:orientation val="minMax"/>
        </c:scaling>
        <c:delete val="0"/>
        <c:axPos val="b"/>
        <c:title>
          <c:tx>
            <c:rich>
              <a:bodyPr/>
              <a:lstStyle/>
              <a:p>
                <a:pPr>
                  <a:defRPr/>
                </a:pPr>
                <a:r>
                  <a:rPr lang="en-US"/>
                  <a:t>Data Point</a:t>
                </a:r>
              </a:p>
            </c:rich>
          </c:tx>
          <c:overlay val="0"/>
        </c:title>
        <c:majorTickMark val="out"/>
        <c:minorTickMark val="none"/>
        <c:tickLblPos val="nextTo"/>
        <c:crossAx val="530604224"/>
        <c:crosses val="autoZero"/>
        <c:auto val="1"/>
        <c:lblAlgn val="ctr"/>
        <c:lblOffset val="100"/>
        <c:noMultiLvlLbl val="0"/>
      </c:catAx>
      <c:valAx>
        <c:axId val="530604224"/>
        <c:scaling>
          <c:orientation val="minMax"/>
        </c:scaling>
        <c:delete val="0"/>
        <c:axPos val="l"/>
        <c:title>
          <c:tx>
            <c:rich>
              <a:bodyPr/>
              <a:lstStyle/>
              <a:p>
                <a:pPr>
                  <a:defRPr/>
                </a:pPr>
                <a:r>
                  <a:rPr lang="en-US"/>
                  <a:t>Value</a:t>
                </a:r>
              </a:p>
            </c:rich>
          </c:tx>
          <c:overlay val="0"/>
        </c:title>
        <c:numFmt formatCode="_-* #,##0.0_-;\-* #,##0.0_-;_-* &quot;-&quot;??_-;_-@_-" sourceLinked="1"/>
        <c:majorTickMark val="out"/>
        <c:minorTickMark val="none"/>
        <c:tickLblPos val="nextTo"/>
        <c:crossAx val="72400630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P89QQZQlvxn18naSH3yL+bwjAw==">AMUW2mWozpAtgnJoGP3tBblBITiMxZZFxOVZDne6OfKaxI6IbsdKgZzh87xhQoXICNN/htAluBVHH/qie8cJqLaoDbqVxofCmydqTbaYqahc7EnxUpxuF/yDc25ax6nhh//PoL5ky7UD6l2qQpN00Tel+u6Cnfk1clE2Z/I1Uv4q5tyILcrZaVc=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2021-11-11T09:29:00Z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