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8 Demo 7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Normal Distribution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7fsf9u35oqi5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514104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2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a Normal Distribution graph in Excel.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514104"/>
                <wp:effectExtent b="0" l="0" r="0" t="0"/>
                <wp:docPr id="9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14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worksheet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Normal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Check if data in column B is available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1286054" cy="5115639"/>
            <wp:effectExtent b="0" l="0" r="0" t="0"/>
            <wp:docPr descr="Table&#10;&#10;Description automatically generated" id="91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115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Find the mean and standard distribution of this data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2219635" cy="657317"/>
            <wp:effectExtent b="0" l="0" r="0" t="0"/>
            <wp:docPr id="9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Create a function as below in column D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496163" cy="1143160"/>
            <wp:effectExtent b="0" l="0" r="0" t="0"/>
            <wp:docPr descr="Table&#10;&#10;Description automatically generated" id="92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2.4 Choose Smooth scatter plot from Insert tab as below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2072005"/>
            <wp:effectExtent b="0" l="0" r="0" t="0"/>
            <wp:docPr descr="Graphical user interface, text, application&#10;&#10;Description automatically generated" id="95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2.5 Choose the chart data as B8:C89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2.6 The resulting chart will look like this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6132830" cy="2755900"/>
            <wp:effectExtent b="0" l="0" r="0" t="0"/>
            <wp:docPr id="9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Vfo3CTlinjRg5WSPYo9FSRIeg==">AMUW2mUms5eon60mZ8Y8GuPGf3VVCFC1L+fXL90qUJo+NPoJRBcHdhiVukShs0vFrORFoohNwHerfxCJf6zu5qFiThA9HM9H/iL32LzH6xDZGC5xFDl3kpCaDR17TbwklpyRM6nvWsdZGQkvo4i7EWfQ1IZ492C4KEvuPn+JaAcNIqPqDsuoSAc=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