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PROYEK AKHIR GRAFIKA KOMPUTER</w:t>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drawing>
          <wp:inline distB="114300" distT="114300" distL="114300" distR="114300">
            <wp:extent cx="2962275" cy="3076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962275" cy="3076575"/>
                    </a:xfrm>
                    <a:prstGeom prst="rect"/>
                    <a:ln/>
                  </pic:spPr>
                </pic:pic>
              </a:graphicData>
            </a:graphic>
          </wp:inline>
        </w:drawing>
      </w: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Muhammad Arvin Samuar -  1206277634</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Haris Saputra - 1206278473</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Ahmad Ibrahim - 1206277552</w:t>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Fakultas Ilmu Komputer </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Universitas Indonesia</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Juni 2016</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Deskripsi</w:t>
      </w:r>
    </w:p>
    <w:p w:rsidR="00000000" w:rsidDel="00000000" w:rsidP="00000000" w:rsidRDefault="00000000" w:rsidRPr="00000000">
      <w:pPr>
        <w:spacing w:line="431.99999999999994" w:lineRule="auto"/>
        <w:ind w:firstLine="720"/>
        <w:contextualSpacing w:val="0"/>
      </w:pPr>
      <w:r w:rsidDel="00000000" w:rsidR="00000000" w:rsidRPr="00000000">
        <w:rPr>
          <w:rFonts w:ascii="Times New Roman" w:cs="Times New Roman" w:eastAsia="Times New Roman" w:hAnsi="Times New Roman"/>
          <w:sz w:val="24"/>
          <w:szCs w:val="24"/>
          <w:rtl w:val="0"/>
        </w:rPr>
        <w:t xml:space="preserve">Pada tugas akhir mata kuliah Grafkom kali ini, kami membuat sebuah animasi yang menggambarkan 1 orang dewasa yang sedang bermain-main dengan lebah raksasa dan laba-laba yang memutari anak kecil yang berada di tengahnya. Selain itu kami membuat objek pintu yang berada di sebelah kiri dan sebuah meja yang berada di bagian belakang animasi. Didalam ruangan tersebut kami menyediakan 4 sumber cahaya dari objek bola ikut berputar, objek berbentuk prisma di tengah, 2 objek bola yang berada di sebelah kiri dan kanan. Lampu di dalam ruangan tersebut juga bisa di matikan dan di nyalakan, </w:t>
      </w:r>
    </w:p>
    <w:p w:rsidR="00000000" w:rsidDel="00000000" w:rsidP="00000000" w:rsidRDefault="00000000" w:rsidRPr="00000000">
      <w:pPr>
        <w:spacing w:line="431.99999999999994" w:lineRule="auto"/>
        <w:ind w:firstLine="720"/>
        <w:contextualSpacing w:val="0"/>
      </w:pPr>
      <w:r w:rsidDel="00000000" w:rsidR="00000000" w:rsidRPr="00000000">
        <w:rPr>
          <w:rFonts w:ascii="Times New Roman" w:cs="Times New Roman" w:eastAsia="Times New Roman" w:hAnsi="Times New Roman"/>
          <w:sz w:val="24"/>
          <w:szCs w:val="24"/>
          <w:rtl w:val="0"/>
        </w:rPr>
        <w:t xml:space="preserve">File utama proyek akhir kami adalah ‘ProyekAkhir.cpp’, file  tersebut berisi fungsi main dan fungsi lainnya yang berfungsi untuk melakukan pengaturan-pengaturan dasar dari program. Selain itu, file utama ini juga berfungsi sebagai file utama yang akan dirender dan lima file header yang masing-masing berisi fitur yang berbeda-beda:</w:t>
      </w:r>
    </w:p>
    <w:p w:rsidR="00000000" w:rsidDel="00000000" w:rsidP="00000000" w:rsidRDefault="00000000" w:rsidRPr="00000000">
      <w:pPr>
        <w:numPr>
          <w:ilvl w:val="0"/>
          <w:numId w:val="8"/>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animation.h berisi pergerakan suatu objek-objek yang ada di dalam frame</w:t>
      </w:r>
    </w:p>
    <w:p w:rsidR="00000000" w:rsidDel="00000000" w:rsidP="00000000" w:rsidRDefault="00000000" w:rsidRPr="00000000">
      <w:pPr>
        <w:numPr>
          <w:ilvl w:val="0"/>
          <w:numId w:val="8"/>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light.h berisi pembuatan dan pengaturan pencahayaan </w:t>
      </w:r>
    </w:p>
    <w:p w:rsidR="00000000" w:rsidDel="00000000" w:rsidP="00000000" w:rsidRDefault="00000000" w:rsidRPr="00000000">
      <w:pPr>
        <w:numPr>
          <w:ilvl w:val="0"/>
          <w:numId w:val="8"/>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model.h yang berisi pembuatan objek-objek yang digunakan</w:t>
      </w:r>
    </w:p>
    <w:p w:rsidR="00000000" w:rsidDel="00000000" w:rsidP="00000000" w:rsidRDefault="00000000" w:rsidRPr="00000000">
      <w:pPr>
        <w:numPr>
          <w:ilvl w:val="0"/>
          <w:numId w:val="8"/>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shadow.h berfungsi untuk melakukan setting terhadap bayangan yang terdapat dalam ruang,</w:t>
      </w:r>
    </w:p>
    <w:p w:rsidR="00000000" w:rsidDel="00000000" w:rsidP="00000000" w:rsidRDefault="00000000" w:rsidRPr="00000000">
      <w:pPr>
        <w:numPr>
          <w:ilvl w:val="0"/>
          <w:numId w:val="8"/>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texture.h berisi pengaturan atau konfigurasi dari tekstur-tekstur objek.</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Cara penggunaan Program</w:t>
      </w: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Cara menggunakan program ini dengan menggunakan aplikasi visual studio yang akan menjalankan program yang telah kami buat. Terdapat beberapa fitur-fitur yang dapat digunakan di dalam program animasi kami, fitur-fitur tersebut dapat dijalankan dengan menggunakan beberapa tombol-tombol berikut:</w:t>
      </w:r>
    </w:p>
    <w:p w:rsidR="00000000" w:rsidDel="00000000" w:rsidP="00000000" w:rsidRDefault="00000000" w:rsidRPr="00000000">
      <w:pPr>
        <w:spacing w:line="431.99999999999994" w:lineRule="auto"/>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585"/>
        <w:tblGridChange w:id="0">
          <w:tblGrid>
            <w:gridCol w:w="2775"/>
            <w:gridCol w:w="6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Tombol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Fitur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kamera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objek anjing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objek manusia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objek laba-laba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lampu sorot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Memilih lampu keempat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Menggerakkan objek ke atas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Menggerakkan objek ke bawah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Menggerakkan objek ke depan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Menggerakkan objek ke belakang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Menggerakkan objek ke kanan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Menggerrakkan objek ke kiri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Mengaktifkan/menonaktifkan mode wireframe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Mengaktifkan/menonaktifkan animasi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Mengaktifkan/menonaktifkan cahaya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Mengaktifkan/menonaktifkan cahaya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Mengaktifkan/menonaktifkan cahaya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Mengaktifkan/menonaktifkan cahaya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Mengaktifkan/menonaktifkan bayangan</w:t>
            </w:r>
          </w:p>
        </w:tc>
      </w:tr>
    </w:tbl>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Proses Pembentukan Objek</w:t>
      </w:r>
      <w:r w:rsidDel="00000000" w:rsidR="00000000" w:rsidRPr="00000000">
        <w:rPr>
          <w:rtl w:val="0"/>
        </w:rPr>
      </w:r>
    </w:p>
    <w:p w:rsidR="00000000" w:rsidDel="00000000" w:rsidP="00000000" w:rsidRDefault="00000000" w:rsidRPr="00000000">
      <w:pPr>
        <w:spacing w:line="431.99999999999994" w:lineRule="auto"/>
        <w:ind w:firstLine="720"/>
        <w:contextualSpacing w:val="0"/>
      </w:pPr>
      <w:r w:rsidDel="00000000" w:rsidR="00000000" w:rsidRPr="00000000">
        <w:rPr>
          <w:rFonts w:ascii="Times New Roman" w:cs="Times New Roman" w:eastAsia="Times New Roman" w:hAnsi="Times New Roman"/>
          <w:sz w:val="24"/>
          <w:szCs w:val="24"/>
          <w:rtl w:val="0"/>
        </w:rPr>
        <w:t xml:space="preserve">Proses pembenukan objek ada di dalam file ‘model.h’. Terdapat 4 objek berhierarki di dalam file ‘model.h’, yaitu manusia dewasa, anak kecil, laba-laba, dan lebah.</w:t>
      </w:r>
    </w:p>
    <w:p w:rsidR="00000000" w:rsidDel="00000000" w:rsidP="00000000" w:rsidRDefault="00000000" w:rsidRPr="00000000">
      <w:pPr>
        <w:numPr>
          <w:ilvl w:val="0"/>
          <w:numId w:val="3"/>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Manusia Dewasa</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Objek berhierarki ini semua bagiannya menggunakan </w:t>
      </w:r>
      <w:r w:rsidDel="00000000" w:rsidR="00000000" w:rsidRPr="00000000">
        <w:rPr>
          <w:rFonts w:ascii="Times New Roman" w:cs="Times New Roman" w:eastAsia="Times New Roman" w:hAnsi="Times New Roman"/>
          <w:i w:val="1"/>
          <w:sz w:val="24"/>
          <w:szCs w:val="24"/>
          <w:rtl w:val="0"/>
        </w:rPr>
        <w:t xml:space="preserve">solid sphere</w:t>
      </w:r>
      <w:r w:rsidDel="00000000" w:rsidR="00000000" w:rsidRPr="00000000">
        <w:rPr>
          <w:rFonts w:ascii="Times New Roman" w:cs="Times New Roman" w:eastAsia="Times New Roman" w:hAnsi="Times New Roman"/>
          <w:sz w:val="24"/>
          <w:szCs w:val="24"/>
          <w:rtl w:val="0"/>
        </w:rPr>
        <w:t xml:space="preserve">. Komponen yang terdiri dari kepala, badan, sepasang lengan atas, sepasang lengan bawah, sepasang kaki atas, sepasang kaki bawah.</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Kepala dibuat menggunakan solid sphere (Digerakan searah sumbu X), bagian kepala terdiri dari bagian lainnya yaitu </w:t>
      </w:r>
    </w:p>
    <w:p w:rsidR="00000000" w:rsidDel="00000000" w:rsidP="00000000" w:rsidRDefault="00000000" w:rsidRPr="00000000">
      <w:pPr>
        <w:numPr>
          <w:ilvl w:val="1"/>
          <w:numId w:val="11"/>
        </w:numPr>
        <w:spacing w:line="431.99999999999994"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telinga yang dibuat dengan cylinder</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Leher dibuat menggunakan cylinder</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lengan dibuat dengan cube (Digerakan searah sumbu Y)</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telapak tangan dibuat menggunakan cube (Digerakan searah sumbu Y)</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paha dibuat dengan cube (Digerakan searah sumbu Y)</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telapak kaki dibuat dengan cube (Digerakan searah sumbu Y)</w:t>
      </w:r>
    </w:p>
    <w:p w:rsidR="00000000" w:rsidDel="00000000" w:rsidP="00000000" w:rsidRDefault="00000000" w:rsidRPr="00000000">
      <w:pPr>
        <w:numPr>
          <w:ilvl w:val="0"/>
          <w:numId w:val="11"/>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Badan dibuat dengan cylinder dan merupakan inti dari keseluruhan tubuh</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numPr>
          <w:ilvl w:val="0"/>
          <w:numId w:val="14"/>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Anak Kecil</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Objek berhierarkhi ini semua bagiannya menggunakan </w:t>
      </w:r>
      <w:r w:rsidDel="00000000" w:rsidR="00000000" w:rsidRPr="00000000">
        <w:rPr>
          <w:rFonts w:ascii="Times New Roman" w:cs="Times New Roman" w:eastAsia="Times New Roman" w:hAnsi="Times New Roman"/>
          <w:i w:val="1"/>
          <w:sz w:val="24"/>
          <w:szCs w:val="24"/>
          <w:rtl w:val="0"/>
        </w:rPr>
        <w:t xml:space="preserve">solid cube</w:t>
      </w:r>
      <w:r w:rsidDel="00000000" w:rsidR="00000000" w:rsidRPr="00000000">
        <w:rPr>
          <w:rFonts w:ascii="Times New Roman" w:cs="Times New Roman" w:eastAsia="Times New Roman" w:hAnsi="Times New Roman"/>
          <w:sz w:val="24"/>
          <w:szCs w:val="24"/>
          <w:rtl w:val="0"/>
        </w:rPr>
        <w:t xml:space="preserve">. Komponen yang terdiri dari kepala, badan, sepasang lengan atas, sepasang lengan bawah, sepasang kaki atas, sepasang kaki bawah.</w:t>
      </w:r>
    </w:p>
    <w:p w:rsidR="00000000" w:rsidDel="00000000" w:rsidP="00000000" w:rsidRDefault="00000000" w:rsidRPr="00000000">
      <w:pPr>
        <w:numPr>
          <w:ilvl w:val="0"/>
          <w:numId w:val="9"/>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Semua bagian dibuat dengan cube, dengan bagian digerakan searah sumbu Y, dan 2 tangan digerakan searah sumbu Z</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Lebah</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Objek berhierarkhi ini bagian tubuhnya menggunakan </w:t>
      </w:r>
      <w:r w:rsidDel="00000000" w:rsidR="00000000" w:rsidRPr="00000000">
        <w:rPr>
          <w:rFonts w:ascii="Times New Roman" w:cs="Times New Roman" w:eastAsia="Times New Roman" w:hAnsi="Times New Roman"/>
          <w:i w:val="1"/>
          <w:sz w:val="24"/>
          <w:szCs w:val="24"/>
          <w:rtl w:val="0"/>
        </w:rPr>
        <w:t xml:space="preserve">solid sphere</w:t>
      </w:r>
      <w:r w:rsidDel="00000000" w:rsidR="00000000" w:rsidRPr="00000000">
        <w:rPr>
          <w:rFonts w:ascii="Times New Roman" w:cs="Times New Roman" w:eastAsia="Times New Roman" w:hAnsi="Times New Roman"/>
          <w:sz w:val="24"/>
          <w:szCs w:val="24"/>
          <w:rtl w:val="0"/>
        </w:rPr>
        <w:t xml:space="preserve"> yang terdiri dari kepala, antena, badan, sayap, kaki, sengat (ekor).</w:t>
      </w:r>
    </w:p>
    <w:p w:rsidR="00000000" w:rsidDel="00000000" w:rsidP="00000000" w:rsidRDefault="00000000" w:rsidRPr="00000000">
      <w:pPr>
        <w:numPr>
          <w:ilvl w:val="0"/>
          <w:numId w:val="5"/>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Kepala dibuat dengan </w:t>
      </w:r>
      <w:r w:rsidDel="00000000" w:rsidR="00000000" w:rsidRPr="00000000">
        <w:rPr>
          <w:rFonts w:ascii="Times New Roman" w:cs="Times New Roman" w:eastAsia="Times New Roman" w:hAnsi="Times New Roman"/>
          <w:i w:val="1"/>
          <w:sz w:val="24"/>
          <w:szCs w:val="24"/>
          <w:rtl w:val="0"/>
        </w:rPr>
        <w:t xml:space="preserve">sphere </w:t>
      </w:r>
      <w:r w:rsidDel="00000000" w:rsidR="00000000" w:rsidRPr="00000000">
        <w:rPr>
          <w:rFonts w:ascii="Times New Roman" w:cs="Times New Roman" w:eastAsia="Times New Roman" w:hAnsi="Times New Roman"/>
          <w:sz w:val="24"/>
          <w:szCs w:val="24"/>
          <w:rtl w:val="0"/>
        </w:rPr>
        <w:t xml:space="preserve">(Digerakkan searah sumbu Y)</w:t>
      </w:r>
    </w:p>
    <w:p w:rsidR="00000000" w:rsidDel="00000000" w:rsidP="00000000" w:rsidRDefault="00000000" w:rsidRPr="00000000">
      <w:pPr>
        <w:numPr>
          <w:ilvl w:val="0"/>
          <w:numId w:val="5"/>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antena dibuat dengan </w:t>
      </w:r>
      <w:r w:rsidDel="00000000" w:rsidR="00000000" w:rsidRPr="00000000">
        <w:rPr>
          <w:rFonts w:ascii="Times New Roman" w:cs="Times New Roman" w:eastAsia="Times New Roman" w:hAnsi="Times New Roman"/>
          <w:i w:val="1"/>
          <w:sz w:val="24"/>
          <w:szCs w:val="24"/>
          <w:rtl w:val="0"/>
        </w:rPr>
        <w:t xml:space="preserve">cone</w:t>
      </w:r>
    </w:p>
    <w:p w:rsidR="00000000" w:rsidDel="00000000" w:rsidP="00000000" w:rsidRDefault="00000000" w:rsidRPr="00000000">
      <w:pPr>
        <w:numPr>
          <w:ilvl w:val="0"/>
          <w:numId w:val="5"/>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kaki dibuat dengan </w:t>
      </w:r>
      <w:r w:rsidDel="00000000" w:rsidR="00000000" w:rsidRPr="00000000">
        <w:rPr>
          <w:rFonts w:ascii="Times New Roman" w:cs="Times New Roman" w:eastAsia="Times New Roman" w:hAnsi="Times New Roman"/>
          <w:i w:val="1"/>
          <w:sz w:val="24"/>
          <w:szCs w:val="24"/>
          <w:rtl w:val="0"/>
        </w:rPr>
        <w:t xml:space="preserve">cube</w:t>
      </w:r>
    </w:p>
    <w:p w:rsidR="00000000" w:rsidDel="00000000" w:rsidP="00000000" w:rsidRDefault="00000000" w:rsidRPr="00000000">
      <w:pPr>
        <w:numPr>
          <w:ilvl w:val="0"/>
          <w:numId w:val="5"/>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sayap dibuat dengan </w:t>
      </w:r>
      <w:r w:rsidDel="00000000" w:rsidR="00000000" w:rsidRPr="00000000">
        <w:rPr>
          <w:rFonts w:ascii="Times New Roman" w:cs="Times New Roman" w:eastAsia="Times New Roman" w:hAnsi="Times New Roman"/>
          <w:i w:val="1"/>
          <w:sz w:val="24"/>
          <w:szCs w:val="24"/>
          <w:rtl w:val="0"/>
        </w:rPr>
        <w:t xml:space="preserve">cone </w:t>
      </w:r>
      <w:r w:rsidDel="00000000" w:rsidR="00000000" w:rsidRPr="00000000">
        <w:rPr>
          <w:rFonts w:ascii="Times New Roman" w:cs="Times New Roman" w:eastAsia="Times New Roman" w:hAnsi="Times New Roman"/>
          <w:sz w:val="24"/>
          <w:szCs w:val="24"/>
          <w:rtl w:val="0"/>
        </w:rPr>
        <w:t xml:space="preserve">(Digerakkan searah sumbu Y)</w:t>
      </w:r>
    </w:p>
    <w:p w:rsidR="00000000" w:rsidDel="00000000" w:rsidP="00000000" w:rsidRDefault="00000000" w:rsidRPr="00000000">
      <w:pPr>
        <w:numPr>
          <w:ilvl w:val="0"/>
          <w:numId w:val="5"/>
        </w:numPr>
        <w:spacing w:line="431.99999999999994"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Sengat (ekor) dibuat dengan </w:t>
      </w:r>
      <w:r w:rsidDel="00000000" w:rsidR="00000000" w:rsidRPr="00000000">
        <w:rPr>
          <w:rFonts w:ascii="Times New Roman" w:cs="Times New Roman" w:eastAsia="Times New Roman" w:hAnsi="Times New Roman"/>
          <w:i w:val="1"/>
          <w:sz w:val="24"/>
          <w:szCs w:val="24"/>
          <w:rtl w:val="0"/>
        </w:rPr>
        <w:t xml:space="preserve">cone </w:t>
      </w:r>
      <w:r w:rsidDel="00000000" w:rsidR="00000000" w:rsidRPr="00000000">
        <w:rPr>
          <w:rFonts w:ascii="Times New Roman" w:cs="Times New Roman" w:eastAsia="Times New Roman" w:hAnsi="Times New Roman"/>
          <w:sz w:val="24"/>
          <w:szCs w:val="24"/>
          <w:rtl w:val="0"/>
        </w:rPr>
        <w:t xml:space="preserve">(Digerakkan searah sumbu Y)</w:t>
      </w:r>
    </w:p>
    <w:p w:rsidR="00000000" w:rsidDel="00000000" w:rsidP="00000000" w:rsidRDefault="00000000" w:rsidRPr="00000000">
      <w:pPr>
        <w:numPr>
          <w:ilvl w:val="0"/>
          <w:numId w:val="12"/>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Laba-laba</w:t>
      </w: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Objek berhierarki ini semua bagian tubuhnya menggunakan </w:t>
      </w:r>
      <w:r w:rsidDel="00000000" w:rsidR="00000000" w:rsidRPr="00000000">
        <w:rPr>
          <w:rFonts w:ascii="Times New Roman" w:cs="Times New Roman" w:eastAsia="Times New Roman" w:hAnsi="Times New Roman"/>
          <w:i w:val="1"/>
          <w:sz w:val="24"/>
          <w:szCs w:val="24"/>
          <w:rtl w:val="0"/>
        </w:rPr>
        <w:t xml:space="preserve">solid sphere</w:t>
      </w:r>
      <w:r w:rsidDel="00000000" w:rsidR="00000000" w:rsidRPr="00000000">
        <w:rPr>
          <w:rFonts w:ascii="Times New Roman" w:cs="Times New Roman" w:eastAsia="Times New Roman" w:hAnsi="Times New Roman"/>
          <w:sz w:val="24"/>
          <w:szCs w:val="24"/>
          <w:rtl w:val="0"/>
        </w:rPr>
        <w:t xml:space="preserve"> dan dengan </w:t>
      </w:r>
      <w:r w:rsidDel="00000000" w:rsidR="00000000" w:rsidRPr="00000000">
        <w:rPr>
          <w:rFonts w:ascii="Times New Roman" w:cs="Times New Roman" w:eastAsia="Times New Roman" w:hAnsi="Times New Roman"/>
          <w:i w:val="1"/>
          <w:sz w:val="24"/>
          <w:szCs w:val="24"/>
          <w:rtl w:val="0"/>
        </w:rPr>
        <w:t xml:space="preserve">solid silinder</w:t>
      </w:r>
      <w:r w:rsidDel="00000000" w:rsidR="00000000" w:rsidRPr="00000000">
        <w:rPr>
          <w:rFonts w:ascii="Times New Roman" w:cs="Times New Roman" w:eastAsia="Times New Roman" w:hAnsi="Times New Roman"/>
          <w:sz w:val="24"/>
          <w:szCs w:val="24"/>
          <w:rtl w:val="0"/>
        </w:rPr>
        <w:t xml:space="preserve">. Komponen-komponennya terdiri dari kepada yang dibuat dengan </w:t>
      </w:r>
      <w:r w:rsidDel="00000000" w:rsidR="00000000" w:rsidRPr="00000000">
        <w:rPr>
          <w:rFonts w:ascii="Times New Roman" w:cs="Times New Roman" w:eastAsia="Times New Roman" w:hAnsi="Times New Roman"/>
          <w:i w:val="1"/>
          <w:sz w:val="24"/>
          <w:szCs w:val="24"/>
          <w:rtl w:val="0"/>
        </w:rPr>
        <w:t xml:space="preserve">solid sphere</w:t>
      </w:r>
      <w:r w:rsidDel="00000000" w:rsidR="00000000" w:rsidRPr="00000000">
        <w:rPr>
          <w:rFonts w:ascii="Times New Roman" w:cs="Times New Roman" w:eastAsia="Times New Roman" w:hAnsi="Times New Roman"/>
          <w:sz w:val="24"/>
          <w:szCs w:val="24"/>
          <w:rtl w:val="0"/>
        </w:rPr>
        <w:t xml:space="preserve">, badan yang dibuat dengan </w:t>
      </w:r>
      <w:r w:rsidDel="00000000" w:rsidR="00000000" w:rsidRPr="00000000">
        <w:rPr>
          <w:rFonts w:ascii="Times New Roman" w:cs="Times New Roman" w:eastAsia="Times New Roman" w:hAnsi="Times New Roman"/>
          <w:i w:val="1"/>
          <w:sz w:val="24"/>
          <w:szCs w:val="24"/>
          <w:rtl w:val="0"/>
        </w:rPr>
        <w:t xml:space="preserve">solid sphere</w:t>
      </w:r>
      <w:r w:rsidDel="00000000" w:rsidR="00000000" w:rsidRPr="00000000">
        <w:rPr>
          <w:rFonts w:ascii="Times New Roman" w:cs="Times New Roman" w:eastAsia="Times New Roman" w:hAnsi="Times New Roman"/>
          <w:sz w:val="24"/>
          <w:szCs w:val="24"/>
          <w:rtl w:val="0"/>
        </w:rPr>
        <w:t xml:space="preserve">, sepasang kaki atas dan bawah yang dibuat dengan solid silinder, sepasang kaki belakang atas dan bawah yang dibuat dengan solid silinder.</w:t>
      </w:r>
    </w:p>
    <w:p w:rsidR="00000000" w:rsidDel="00000000" w:rsidP="00000000" w:rsidRDefault="00000000" w:rsidRPr="00000000">
      <w:pPr>
        <w:numPr>
          <w:ilvl w:val="0"/>
          <w:numId w:val="15"/>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Pintu</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Objek ini merupakan objek non - hirarki tambahan yang menjadi dekorasi tembok di sebelah kiri. Di representasikan dengan menggunakan solid cube yang ditempelkan pada dinding..</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numPr>
          <w:ilvl w:val="0"/>
          <w:numId w:val="1"/>
        </w:numPr>
        <w:spacing w:line="431.99999999999994"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Objek Jendela</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Objek ini merupakan objek non - hirarki tambahan yang menjadi dekorasi tembok di bagian belakang, bagian objek ini di representasikan dengan solid cube yang ditempelkan pada dinding.</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drawing>
          <wp:inline distB="114300" distT="114300" distL="114300" distR="114300">
            <wp:extent cx="5943600" cy="4572000"/>
            <wp:effectExtent b="0" l="0" r="0" t="0"/>
            <wp:docPr descr="grafkom.png" id="2" name="image03.png"/>
            <a:graphic>
              <a:graphicData uri="http://schemas.openxmlformats.org/drawingml/2006/picture">
                <pic:pic>
                  <pic:nvPicPr>
                    <pic:cNvPr descr="grafkom.png" id="0" name="image03.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sz w:val="24"/>
          <w:szCs w:val="24"/>
          <w:rtl w:val="0"/>
        </w:rPr>
        <w:t xml:space="preserve">Gambar 1.1 Penampakan output program</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Proses Rendering Objek Scene</w:t>
      </w:r>
      <w:r w:rsidDel="00000000" w:rsidR="00000000" w:rsidRPr="00000000">
        <w:rPr>
          <w:rtl w:val="0"/>
        </w:rPr>
      </w:r>
    </w:p>
    <w:p w:rsidR="00000000" w:rsidDel="00000000" w:rsidP="00000000" w:rsidRDefault="00000000" w:rsidRPr="00000000">
      <w:pPr>
        <w:spacing w:line="431.99999999999994" w:lineRule="auto"/>
        <w:ind w:firstLine="720"/>
        <w:contextualSpacing w:val="0"/>
      </w:pPr>
      <w:r w:rsidDel="00000000" w:rsidR="00000000" w:rsidRPr="00000000">
        <w:rPr>
          <w:rFonts w:ascii="Times New Roman" w:cs="Times New Roman" w:eastAsia="Times New Roman" w:hAnsi="Times New Roman"/>
          <w:sz w:val="24"/>
          <w:szCs w:val="24"/>
          <w:rtl w:val="0"/>
        </w:rPr>
        <w:t xml:space="preserve">Proses rendering pada objek dan </w:t>
      </w:r>
      <w:r w:rsidDel="00000000" w:rsidR="00000000" w:rsidRPr="00000000">
        <w:rPr>
          <w:rFonts w:ascii="Times New Roman" w:cs="Times New Roman" w:eastAsia="Times New Roman" w:hAnsi="Times New Roman"/>
          <w:i w:val="1"/>
          <w:sz w:val="24"/>
          <w:szCs w:val="24"/>
          <w:rtl w:val="0"/>
        </w:rPr>
        <w:t xml:space="preserve">scene</w:t>
      </w:r>
      <w:r w:rsidDel="00000000" w:rsidR="00000000" w:rsidRPr="00000000">
        <w:rPr>
          <w:rFonts w:ascii="Times New Roman" w:cs="Times New Roman" w:eastAsia="Times New Roman" w:hAnsi="Times New Roman"/>
          <w:sz w:val="24"/>
          <w:szCs w:val="24"/>
          <w:rtl w:val="0"/>
        </w:rPr>
        <w:t xml:space="preserve"> dilakukan dalam fungsi ‘display()’ dalam file .cpp dan dijalankan dalam fungsi ‘main()’, pada fungsi ‘glutFunc()’. Untuk menampilkan gambar secara keseluruhan kami menggunakan fungsi ‘glutDisplayFunc()’ dan proses </w:t>
      </w:r>
      <w:r w:rsidDel="00000000" w:rsidR="00000000" w:rsidRPr="00000000">
        <w:rPr>
          <w:rFonts w:ascii="Times New Roman" w:cs="Times New Roman" w:eastAsia="Times New Roman" w:hAnsi="Times New Roman"/>
          <w:i w:val="1"/>
          <w:sz w:val="24"/>
          <w:szCs w:val="24"/>
          <w:rtl w:val="0"/>
        </w:rPr>
        <w:t xml:space="preserve">resize frame </w:t>
      </w:r>
      <w:r w:rsidDel="00000000" w:rsidR="00000000" w:rsidRPr="00000000">
        <w:rPr>
          <w:rFonts w:ascii="Times New Roman" w:cs="Times New Roman" w:eastAsia="Times New Roman" w:hAnsi="Times New Roman"/>
          <w:sz w:val="24"/>
          <w:szCs w:val="24"/>
          <w:rtl w:val="0"/>
        </w:rPr>
        <w:t xml:space="preserve">terjadi di ‘glutReshapeFunc()’ yang juga terdapat dalam fungsi main.</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Fasilitas-Fasilitas OpenGL</w:t>
      </w:r>
      <w:r w:rsidDel="00000000" w:rsidR="00000000" w:rsidRPr="00000000">
        <w:rPr>
          <w:rtl w:val="0"/>
        </w:rPr>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Display</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Idle</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Lightning</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Objek 3Dimensi Dasar</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Primitive Type Object</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Reshape</w:t>
      </w:r>
    </w:p>
    <w:p w:rsidR="00000000" w:rsidDel="00000000" w:rsidP="00000000" w:rsidRDefault="00000000" w:rsidRPr="00000000">
      <w:pPr>
        <w:numPr>
          <w:ilvl w:val="0"/>
          <w:numId w:val="7"/>
        </w:numPr>
        <w:spacing w:line="431.99999999999994"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Texture</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Algoritma-Algoritma Khusus</w:t>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sz w:val="24"/>
          <w:szCs w:val="24"/>
          <w:rtl w:val="0"/>
        </w:rPr>
        <w:tab/>
        <w:t xml:space="preserve">Pada proyek akhir ini kami menggunakan algoritma khusus. Kelompok kami hanya mengaplikasikan program dengan memanggil fungsi-fungsi yang sudah disediakan OpenGL.</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Log Pekerjaan dan Tugas Anggota Kelompok</w:t>
      </w:r>
    </w:p>
    <w:p w:rsidR="00000000" w:rsidDel="00000000" w:rsidP="00000000" w:rsidRDefault="00000000" w:rsidRPr="00000000">
      <w:pPr>
        <w:spacing w:line="431.99999999999994" w:lineRule="auto"/>
        <w:contextualSpacing w:val="0"/>
      </w:pPr>
      <w:r w:rsidDel="00000000" w:rsidR="00000000" w:rsidRPr="00000000">
        <w:rPr>
          <w:rtl w:val="0"/>
        </w:rPr>
      </w:r>
    </w:p>
    <w:tbl>
      <w:tblPr>
        <w:tblStyle w:val="Table2"/>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075"/>
        <w:gridCol w:w="5535"/>
        <w:tblGridChange w:id="0">
          <w:tblGrid>
            <w:gridCol w:w="765"/>
            <w:gridCol w:w="3075"/>
            <w:gridCol w:w="55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Nama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Tugas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Muhammad Arvin Samuar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Dokumentasi</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Tekstur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Haris Saputra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pencahayaan</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shadow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Ahmad Ibrahim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model hirarki</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model non - hirarki</w:t>
            </w:r>
          </w:p>
        </w:tc>
      </w:tr>
    </w:tbl>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spacing w:line="431.99999999999994" w:lineRule="auto"/>
        <w:contextualSpacing w:val="0"/>
      </w:pPr>
      <w:r w:rsidDel="00000000" w:rsidR="00000000" w:rsidRPr="00000000">
        <w:rPr>
          <w:rFonts w:ascii="Times New Roman" w:cs="Times New Roman" w:eastAsia="Times New Roman" w:hAnsi="Times New Roman"/>
          <w:b w:val="1"/>
          <w:sz w:val="28"/>
          <w:szCs w:val="28"/>
          <w:rtl w:val="0"/>
        </w:rPr>
        <w:t xml:space="preserve">Sumber Referensi</w:t>
      </w:r>
    </w:p>
    <w:p w:rsidR="00000000" w:rsidDel="00000000" w:rsidP="00000000" w:rsidRDefault="00000000" w:rsidRPr="00000000">
      <w:pPr>
        <w:numPr>
          <w:ilvl w:val="0"/>
          <w:numId w:val="13"/>
        </w:numPr>
        <w:spacing w:line="431.9999999999999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tekstur dari : </w:t>
      </w:r>
      <w:hyperlink r:id="rId7">
        <w:r w:rsidDel="00000000" w:rsidR="00000000" w:rsidRPr="00000000">
          <w:rPr>
            <w:rFonts w:ascii="Times New Roman" w:cs="Times New Roman" w:eastAsia="Times New Roman" w:hAnsi="Times New Roman"/>
            <w:color w:val="4a86e8"/>
            <w:sz w:val="24"/>
            <w:szCs w:val="24"/>
            <w:highlight w:val="white"/>
            <w:rtl w:val="0"/>
          </w:rPr>
          <w:t xml:space="preserve">http://www.darknews.com/textures/stone-slats-080108.cr2</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www.darknews.com/textures/stone-slats-080108.cr2" TargetMode="External"/></Relationships>
</file>