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F5CB43" w14:textId="0FAD2FC9" w:rsidR="00192EA8" w:rsidRPr="000F62AA" w:rsidRDefault="00192EA8" w:rsidP="000F62AA">
      <w:pPr>
        <w:jc w:val="both"/>
        <w:rPr>
          <w:rFonts w:cstheme="minorHAnsi"/>
        </w:rPr>
      </w:pPr>
    </w:p>
    <w:p w14:paraId="6E83983D" w14:textId="77777777" w:rsidR="00192EA8" w:rsidRPr="000F62AA" w:rsidRDefault="00192EA8" w:rsidP="000F62AA">
      <w:pPr>
        <w:jc w:val="both"/>
        <w:rPr>
          <w:rFonts w:cstheme="minorHAnsi"/>
        </w:rPr>
      </w:pPr>
    </w:p>
    <w:p w14:paraId="49744044" w14:textId="77777777" w:rsidR="00192EA8" w:rsidRPr="000F62AA" w:rsidRDefault="00192EA8" w:rsidP="000F62AA">
      <w:pPr>
        <w:jc w:val="both"/>
        <w:rPr>
          <w:rFonts w:cstheme="minorHAnsi"/>
        </w:rPr>
      </w:pPr>
    </w:p>
    <w:p w14:paraId="0BD23DF5" w14:textId="77777777" w:rsidR="00192EA8" w:rsidRPr="000F62AA" w:rsidRDefault="00192EA8" w:rsidP="000F62AA">
      <w:pPr>
        <w:jc w:val="both"/>
        <w:rPr>
          <w:rFonts w:cstheme="minorHAnsi"/>
        </w:rPr>
      </w:pPr>
    </w:p>
    <w:p w14:paraId="1B9F9DE6" w14:textId="77777777" w:rsidR="00192EA8" w:rsidRPr="000F62AA" w:rsidRDefault="00192EA8" w:rsidP="000F62AA">
      <w:pPr>
        <w:jc w:val="both"/>
        <w:rPr>
          <w:rFonts w:cstheme="minorHAnsi"/>
        </w:rPr>
      </w:pPr>
    </w:p>
    <w:p w14:paraId="55793561" w14:textId="77777777" w:rsidR="00192EA8" w:rsidRPr="000F62AA" w:rsidRDefault="00192EA8" w:rsidP="000F62AA">
      <w:pPr>
        <w:jc w:val="both"/>
        <w:rPr>
          <w:rFonts w:cstheme="minorHAnsi"/>
        </w:rPr>
      </w:pPr>
    </w:p>
    <w:p w14:paraId="2601A641" w14:textId="77777777" w:rsidR="00192EA8" w:rsidRPr="000F62AA" w:rsidRDefault="00192EA8" w:rsidP="000F62AA">
      <w:pPr>
        <w:jc w:val="both"/>
        <w:rPr>
          <w:rFonts w:cstheme="minorHAnsi"/>
        </w:rPr>
      </w:pPr>
    </w:p>
    <w:p w14:paraId="2853C130" w14:textId="77777777" w:rsidR="00192EA8" w:rsidRPr="000F62AA" w:rsidRDefault="00291CD4" w:rsidP="24898E36">
      <w:pPr>
        <w:jc w:val="both"/>
      </w:pPr>
      <w:r w:rsidRPr="000F62AA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A308D9" wp14:editId="748719E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620510" cy="2838450"/>
                <wp:effectExtent l="0" t="0" r="0" b="0"/>
                <wp:wrapSquare wrapText="bothSides"/>
                <wp:docPr id="129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0510" cy="283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766F3" w14:textId="77777777" w:rsidR="0027028B" w:rsidRDefault="0027028B" w:rsidP="004D79BE">
                            <w:pPr>
                              <w:spacing w:line="256" w:lineRule="auto"/>
                              <w:jc w:val="center"/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b/>
                                <w:bCs/>
                                <w:color w:val="000000"/>
                                <w:sz w:val="44"/>
                                <w:szCs w:val="44"/>
                              </w:rPr>
                              <w:t>System Requirements Document</w:t>
                            </w:r>
                          </w:p>
                          <w:p w14:paraId="30253A4A" w14:textId="377E8986" w:rsidR="0027028B" w:rsidRDefault="0027028B" w:rsidP="004D79BE">
                            <w:pPr>
                              <w:spacing w:line="254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Project Name: </w:t>
                            </w:r>
                            <w:r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Xin1 Integrated 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EV </w:t>
                            </w:r>
                            <w:r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Powertrain Domain Controller</w:t>
                            </w:r>
                          </w:p>
                          <w:p w14:paraId="1F3A03B3" w14:textId="788B5862" w:rsidR="0027028B" w:rsidRDefault="0027028B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Technology Owner: </w:t>
                            </w:r>
                          </w:p>
                          <w:p w14:paraId="6CFDA5B4" w14:textId="59CEF892" w:rsidR="0027028B" w:rsidRDefault="0027028B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Document Version: V001</w:t>
                            </w:r>
                          </w:p>
                          <w:p w14:paraId="59CAE3D9" w14:textId="0E2C5E19" w:rsidR="0027028B" w:rsidRDefault="0027028B" w:rsidP="004D79BE">
                            <w:pPr>
                              <w:spacing w:line="256" w:lineRule="auto"/>
                              <w:ind w:left="720" w:firstLine="720"/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 xml:space="preserve">Document Name: </w:t>
                            </w:r>
                            <w:r w:rsidRPr="005D5E2D">
                              <w:rPr>
                                <w:rFonts w:eastAsia="Calibri" w:hAnsi="Calibri" w:cs="Calibri"/>
                                <w:color w:val="000000"/>
                                <w:sz w:val="28"/>
                                <w:szCs w:val="28"/>
                              </w:rPr>
                              <w:t>Xin1_SyRS_001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BA308D9" id="Rectangle 129" o:spid="_x0000_s1026" style="position:absolute;left:0;text-align:left;margin-left:0;margin-top:0;width:521.3pt;height:223.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" filled="f" stroked="f" strokeweight="1pt">
                <v:path arrowok="t"/>
                <v:textbox>
                  <w:txbxContent>
                    <w:p w14:paraId="0BA766F3" w14:textId="77777777" w:rsidR="0027028B" w:rsidRDefault="0027028B" w:rsidP="004D79BE">
                      <w:pPr>
                        <w:spacing w:line="256" w:lineRule="auto"/>
                        <w:jc w:val="center"/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</w:pPr>
                      <w:r>
                        <w:rPr>
                          <w:rFonts w:eastAsia="Calibri" w:hAnsi="Calibri" w:cs="Calibri"/>
                          <w:b/>
                          <w:bCs/>
                          <w:color w:val="000000"/>
                          <w:sz w:val="44"/>
                          <w:szCs w:val="44"/>
                        </w:rPr>
                        <w:t>System Requirements Document</w:t>
                      </w:r>
                    </w:p>
                    <w:p w14:paraId="30253A4A" w14:textId="377E8986" w:rsidR="0027028B" w:rsidRDefault="0027028B" w:rsidP="004D79BE">
                      <w:pPr>
                        <w:spacing w:line="254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Project Name: </w:t>
                      </w:r>
                      <w:r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Xin1 Integrated </w:t>
                      </w: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EV </w:t>
                      </w:r>
                      <w:r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Powertrain Domain Controller</w:t>
                      </w:r>
                    </w:p>
                    <w:p w14:paraId="1F3A03B3" w14:textId="788B5862" w:rsidR="0027028B" w:rsidRDefault="0027028B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Technology Owner: </w:t>
                      </w:r>
                    </w:p>
                    <w:p w14:paraId="6CFDA5B4" w14:textId="59CEF892" w:rsidR="0027028B" w:rsidRDefault="0027028B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Document Version: V001</w:t>
                      </w:r>
                    </w:p>
                    <w:p w14:paraId="59CAE3D9" w14:textId="0E2C5E19" w:rsidR="0027028B" w:rsidRDefault="0027028B" w:rsidP="004D79BE">
                      <w:pPr>
                        <w:spacing w:line="256" w:lineRule="auto"/>
                        <w:ind w:left="720" w:firstLine="720"/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 xml:space="preserve">Document Name: </w:t>
                      </w:r>
                      <w:r w:rsidRPr="005D5E2D">
                        <w:rPr>
                          <w:rFonts w:eastAsia="Calibri" w:hAnsi="Calibri" w:cs="Calibri"/>
                          <w:color w:val="000000"/>
                          <w:sz w:val="28"/>
                          <w:szCs w:val="28"/>
                        </w:rPr>
                        <w:t>Xin1_SyRS_001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1607F97" w14:textId="77777777" w:rsidR="00192EA8" w:rsidRPr="000F62AA" w:rsidRDefault="00192EA8" w:rsidP="000F62AA">
      <w:pPr>
        <w:jc w:val="both"/>
        <w:rPr>
          <w:rFonts w:cstheme="minorHAnsi"/>
        </w:rPr>
      </w:pPr>
    </w:p>
    <w:p w14:paraId="5E0B7F59" w14:textId="77777777" w:rsidR="00192EA8" w:rsidRPr="000F62AA" w:rsidRDefault="00192EA8" w:rsidP="000F62AA">
      <w:pPr>
        <w:jc w:val="both"/>
        <w:rPr>
          <w:rFonts w:cstheme="minorHAnsi"/>
        </w:rPr>
      </w:pPr>
    </w:p>
    <w:p w14:paraId="7A215BB6" w14:textId="71D95632" w:rsidR="00192EA8" w:rsidRDefault="00192EA8" w:rsidP="000F62AA">
      <w:pPr>
        <w:jc w:val="both"/>
        <w:rPr>
          <w:rFonts w:cstheme="minorHAnsi"/>
        </w:rPr>
      </w:pPr>
    </w:p>
    <w:p w14:paraId="39CCA48A" w14:textId="6FAB0419" w:rsidR="00D76826" w:rsidRDefault="00D76826" w:rsidP="000F62AA">
      <w:pPr>
        <w:jc w:val="both"/>
        <w:rPr>
          <w:rFonts w:cstheme="minorHAnsi"/>
        </w:rPr>
      </w:pPr>
    </w:p>
    <w:p w14:paraId="0EC92DBE" w14:textId="608FF284" w:rsidR="00D76826" w:rsidRDefault="00D76826" w:rsidP="000F62AA">
      <w:pPr>
        <w:jc w:val="both"/>
        <w:rPr>
          <w:rFonts w:cstheme="minorHAnsi"/>
        </w:rPr>
      </w:pPr>
    </w:p>
    <w:p w14:paraId="0D57A472" w14:textId="77777777" w:rsidR="00D76826" w:rsidRPr="000F62AA" w:rsidRDefault="00D76826" w:rsidP="000F62AA">
      <w:pPr>
        <w:jc w:val="both"/>
        <w:rPr>
          <w:rFonts w:cstheme="minorHAnsi"/>
        </w:rPr>
      </w:pPr>
    </w:p>
    <w:p w14:paraId="6CC841E9" w14:textId="77777777" w:rsidR="00192EA8" w:rsidRPr="000F62AA" w:rsidRDefault="00192EA8" w:rsidP="000F62AA">
      <w:pPr>
        <w:jc w:val="both"/>
        <w:rPr>
          <w:rFonts w:cstheme="minorHAnsi"/>
        </w:rPr>
      </w:pPr>
    </w:p>
    <w:p w14:paraId="59957DF4" w14:textId="77777777" w:rsidR="00192EA8" w:rsidRPr="000F62AA" w:rsidRDefault="00192EA8" w:rsidP="0643833A">
      <w:pPr>
        <w:jc w:val="both"/>
      </w:pPr>
    </w:p>
    <w:p w14:paraId="0644761A" w14:textId="430C3C93" w:rsidR="0643833A" w:rsidRDefault="0643833A" w:rsidP="0643833A">
      <w:pPr>
        <w:jc w:val="both"/>
      </w:pPr>
    </w:p>
    <w:p w14:paraId="1297B458" w14:textId="7D3E339E" w:rsidR="702C69E1" w:rsidRDefault="702C69E1" w:rsidP="702C69E1">
      <w:pPr>
        <w:jc w:val="both"/>
      </w:pPr>
    </w:p>
    <w:p w14:paraId="1A8785FE" w14:textId="5E25A351" w:rsidR="0643833A" w:rsidRDefault="0643833A" w:rsidP="0643833A">
      <w:pPr>
        <w:jc w:val="both"/>
      </w:pPr>
    </w:p>
    <w:p w14:paraId="450DC95A" w14:textId="77777777" w:rsidR="00192EA8" w:rsidRPr="000F62AA" w:rsidRDefault="003749A2" w:rsidP="000F62AA">
      <w:pPr>
        <w:jc w:val="both"/>
        <w:rPr>
          <w:rFonts w:cstheme="minorHAnsi"/>
          <w:b/>
          <w:bCs/>
          <w:sz w:val="20"/>
          <w:szCs w:val="20"/>
        </w:rPr>
      </w:pPr>
      <w:r w:rsidRPr="000F62AA">
        <w:rPr>
          <w:rFonts w:cstheme="minorHAnsi"/>
          <w:b/>
          <w:bCs/>
          <w:sz w:val="24"/>
          <w:szCs w:val="24"/>
        </w:rPr>
        <w:t>C</w:t>
      </w:r>
      <w:r w:rsidR="00192EA8" w:rsidRPr="000F62AA">
        <w:rPr>
          <w:rFonts w:cstheme="minorHAnsi"/>
          <w:b/>
          <w:bCs/>
          <w:sz w:val="24"/>
          <w:szCs w:val="24"/>
        </w:rPr>
        <w:t>hange History</w:t>
      </w:r>
    </w:p>
    <w:tbl>
      <w:tblPr>
        <w:tblW w:w="10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88"/>
        <w:gridCol w:w="1347"/>
        <w:gridCol w:w="1629"/>
        <w:gridCol w:w="1560"/>
        <w:gridCol w:w="1842"/>
        <w:gridCol w:w="2993"/>
      </w:tblGrid>
      <w:tr w:rsidR="00540E8B" w:rsidRPr="000F62AA" w14:paraId="62856BD7" w14:textId="77777777" w:rsidTr="005362A9">
        <w:trPr>
          <w:trHeight w:val="91"/>
          <w:jc w:val="center"/>
        </w:trPr>
        <w:tc>
          <w:tcPr>
            <w:tcW w:w="988" w:type="dxa"/>
            <w:tcBorders>
              <w:bottom w:val="single" w:sz="4" w:space="0" w:color="auto"/>
            </w:tcBorders>
            <w:vAlign w:val="center"/>
          </w:tcPr>
          <w:p w14:paraId="3CF26C9E" w14:textId="77777777" w:rsidR="00540E8B" w:rsidRPr="000F62AA" w:rsidRDefault="00540E8B" w:rsidP="000F62AA">
            <w:pPr>
              <w:spacing w:after="0" w:line="240" w:lineRule="auto"/>
              <w:ind w:left="24" w:hanging="24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Version</w:t>
            </w:r>
          </w:p>
        </w:tc>
        <w:tc>
          <w:tcPr>
            <w:tcW w:w="1347" w:type="dxa"/>
            <w:tcBorders>
              <w:bottom w:val="single" w:sz="4" w:space="0" w:color="auto"/>
            </w:tcBorders>
            <w:vAlign w:val="center"/>
          </w:tcPr>
          <w:p w14:paraId="3B3DCAF5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1629" w:type="dxa"/>
            <w:tcBorders>
              <w:bottom w:val="single" w:sz="4" w:space="0" w:color="auto"/>
            </w:tcBorders>
            <w:vAlign w:val="center"/>
          </w:tcPr>
          <w:p w14:paraId="4C9FDF83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Author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14:paraId="2C4E7B82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Reviewer</w:t>
            </w:r>
          </w:p>
        </w:tc>
        <w:tc>
          <w:tcPr>
            <w:tcW w:w="1842" w:type="dxa"/>
            <w:tcBorders>
              <w:bottom w:val="single" w:sz="4" w:space="0" w:color="auto"/>
            </w:tcBorders>
            <w:vAlign w:val="center"/>
          </w:tcPr>
          <w:p w14:paraId="59E4F8AD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Approver</w:t>
            </w:r>
          </w:p>
        </w:tc>
        <w:tc>
          <w:tcPr>
            <w:tcW w:w="2993" w:type="dxa"/>
            <w:tcBorders>
              <w:bottom w:val="single" w:sz="4" w:space="0" w:color="auto"/>
            </w:tcBorders>
            <w:vAlign w:val="center"/>
          </w:tcPr>
          <w:p w14:paraId="4024E581" w14:textId="77777777" w:rsidR="00540E8B" w:rsidRPr="000F62AA" w:rsidRDefault="00540E8B" w:rsidP="000F62AA">
            <w:pPr>
              <w:spacing w:after="0" w:line="240" w:lineRule="auto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0F62AA">
              <w:rPr>
                <w:rFonts w:cstheme="minorHAnsi"/>
                <w:b/>
                <w:sz w:val="20"/>
                <w:szCs w:val="20"/>
              </w:rPr>
              <w:t>Change description</w:t>
            </w:r>
          </w:p>
        </w:tc>
      </w:tr>
      <w:tr w:rsidR="005362A9" w:rsidRPr="000F62AA" w14:paraId="455500B7" w14:textId="77777777" w:rsidTr="005362A9">
        <w:trPr>
          <w:trHeight w:val="91"/>
          <w:jc w:val="center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386F91D" w14:textId="1B9FED1D" w:rsidR="005362A9" w:rsidRPr="000F62AA" w:rsidRDefault="005362A9" w:rsidP="005362A9">
            <w:pPr>
              <w:spacing w:after="0" w:line="240" w:lineRule="auto"/>
              <w:ind w:left="24" w:hanging="24"/>
              <w:jc w:val="both"/>
            </w:pPr>
            <w:r>
              <w:rPr>
                <w:rFonts w:eastAsiaTheme="minorEastAsia" w:cstheme="minorHAnsi"/>
              </w:rPr>
              <w:t>001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C0F977D" w14:textId="612416DA" w:rsidR="005362A9" w:rsidRPr="000F62AA" w:rsidRDefault="00CC2B11" w:rsidP="005362A9">
            <w:pPr>
              <w:spacing w:after="0" w:line="240" w:lineRule="auto"/>
              <w:jc w:val="both"/>
            </w:pPr>
            <w:r>
              <w:rPr>
                <w:rFonts w:eastAsiaTheme="minorEastAsia"/>
              </w:rPr>
              <w:t>1</w:t>
            </w:r>
            <w:r w:rsidR="005362A9">
              <w:rPr>
                <w:rFonts w:eastAsiaTheme="minorEastAsia"/>
              </w:rPr>
              <w:t>0/07/2026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5D337AF6" w14:textId="0FAFFD53" w:rsidR="005362A9" w:rsidRPr="000F62AA" w:rsidRDefault="005362A9" w:rsidP="005362A9">
            <w:pPr>
              <w:spacing w:after="0" w:line="240" w:lineRule="auto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Ratneswar Sahoo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B01266E" w14:textId="42998DC9" w:rsidR="005362A9" w:rsidRPr="000F62AA" w:rsidRDefault="005D5E2D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Pankaj D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162C157E" w14:textId="20A1F3A6" w:rsidR="005362A9" w:rsidRPr="000F62AA" w:rsidRDefault="005D5E2D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Rajiv Kumar</w:t>
            </w:r>
          </w:p>
        </w:tc>
        <w:tc>
          <w:tcPr>
            <w:tcW w:w="2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CAAC" w:themeFill="accent2" w:themeFillTint="66"/>
            <w:vAlign w:val="center"/>
          </w:tcPr>
          <w:p w14:paraId="344139D9" w14:textId="6D960090" w:rsidR="005362A9" w:rsidRPr="000F62AA" w:rsidRDefault="005362A9" w:rsidP="005362A9">
            <w:pPr>
              <w:spacing w:after="0" w:line="240" w:lineRule="auto"/>
              <w:jc w:val="both"/>
              <w:rPr>
                <w:rFonts w:cstheme="minorHAnsi"/>
                <w:szCs w:val="20"/>
              </w:rPr>
            </w:pPr>
            <w:r>
              <w:rPr>
                <w:rFonts w:eastAsiaTheme="minorEastAsia" w:cstheme="minorHAnsi"/>
              </w:rPr>
              <w:t>Initial Draft</w:t>
            </w:r>
          </w:p>
        </w:tc>
      </w:tr>
    </w:tbl>
    <w:p w14:paraId="69093FE0" w14:textId="77777777" w:rsidR="009422E8" w:rsidRPr="000F62AA" w:rsidRDefault="00192EA8" w:rsidP="000F62AA">
      <w:pPr>
        <w:jc w:val="both"/>
        <w:rPr>
          <w:rFonts w:cstheme="minorHAnsi"/>
        </w:rPr>
      </w:pPr>
      <w:r w:rsidRPr="000F62AA">
        <w:rPr>
          <w:rFonts w:cstheme="minorHAnsi"/>
        </w:rPr>
        <w:br w:type="page"/>
      </w:r>
    </w:p>
    <w:sdt>
      <w:sdtPr>
        <w:rPr>
          <w:rFonts w:asciiTheme="minorHAnsi" w:eastAsiaTheme="minorEastAsia" w:hAnsiTheme="minorHAnsi" w:cstheme="minorBidi"/>
          <w:b/>
          <w:bCs/>
          <w:color w:val="auto"/>
          <w:sz w:val="22"/>
          <w:szCs w:val="22"/>
          <w:lang w:eastAsia="de-DE"/>
        </w:rPr>
        <w:id w:val="221645859"/>
        <w:docPartObj>
          <w:docPartGallery w:val="Table of Contents"/>
          <w:docPartUnique/>
        </w:docPartObj>
      </w:sdtPr>
      <w:sdtEndPr>
        <w:rPr>
          <w:rFonts w:eastAsiaTheme="majorEastAsia"/>
          <w:sz w:val="28"/>
          <w:szCs w:val="28"/>
          <w:lang w:eastAsia="en-US"/>
        </w:rPr>
      </w:sdtEndPr>
      <w:sdtContent>
        <w:p w14:paraId="22E45496" w14:textId="50ED51C5" w:rsidR="005037EB" w:rsidRPr="000F62AA" w:rsidRDefault="00491F40" w:rsidP="000F62AA">
          <w:pPr>
            <w:pStyle w:val="TOCHeading"/>
            <w:jc w:val="both"/>
            <w:rPr>
              <w:rFonts w:asciiTheme="minorHAnsi" w:hAnsiTheme="minorHAnsi" w:cstheme="minorHAnsi"/>
              <w:b/>
              <w:color w:val="auto"/>
              <w:sz w:val="28"/>
            </w:rPr>
          </w:pPr>
          <w:r w:rsidRPr="000F62AA">
            <w:rPr>
              <w:rFonts w:asciiTheme="minorHAnsi" w:hAnsiTheme="minorHAnsi" w:cstheme="minorHAnsi"/>
              <w:b/>
              <w:color w:val="auto"/>
              <w:sz w:val="28"/>
            </w:rPr>
            <w:t>TABLE OF CONTENTS</w:t>
          </w:r>
        </w:p>
      </w:sdtContent>
    </w:sdt>
    <w:p w14:paraId="6C8E6952" w14:textId="2B01D4C8" w:rsidR="00914619" w:rsidRDefault="00D71325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r>
        <w:fldChar w:fldCharType="begin"/>
      </w:r>
      <w:r w:rsidR="00491F40">
        <w:instrText>TOC \o "1-2" \h \z \u</w:instrText>
      </w:r>
      <w:r>
        <w:fldChar w:fldCharType="separate"/>
      </w:r>
      <w:hyperlink w:anchor="_Toc237257012" w:history="1">
        <w:r w:rsidR="00914619" w:rsidRPr="00294697">
          <w:rPr>
            <w:rStyle w:val="Hyperlink"/>
            <w:noProof/>
          </w:rPr>
          <w:t>1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Introduction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_Toc237257012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4</w:t>
        </w:r>
        <w:r w:rsidR="00914619">
          <w:rPr>
            <w:noProof/>
            <w:webHidden/>
          </w:rPr>
          <w:fldChar w:fldCharType="end"/>
        </w:r>
      </w:hyperlink>
    </w:p>
    <w:p w14:paraId="2E6B58F7" w14:textId="7FBA6C0E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13" w:history="1">
        <w:r w:rsidR="00914619" w:rsidRPr="00294697">
          <w:rPr>
            <w:rStyle w:val="Hyperlink"/>
            <w:noProof/>
          </w:rPr>
          <w:t>1.1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Document Scope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_Toc237257013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4</w:t>
        </w:r>
        <w:r w:rsidR="00914619">
          <w:rPr>
            <w:noProof/>
            <w:webHidden/>
          </w:rPr>
          <w:fldChar w:fldCharType="end"/>
        </w:r>
      </w:hyperlink>
    </w:p>
    <w:p w14:paraId="6740BE0A" w14:textId="04021A04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14" w:history="1">
        <w:r w:rsidR="00914619" w:rsidRPr="00294697">
          <w:rPr>
            <w:rStyle w:val="Hyperlink"/>
            <w:noProof/>
          </w:rPr>
          <w:t>1.2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Requirements Definition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_Toc237257014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4</w:t>
        </w:r>
        <w:r w:rsidR="00914619">
          <w:rPr>
            <w:noProof/>
            <w:webHidden/>
          </w:rPr>
          <w:fldChar w:fldCharType="end"/>
        </w:r>
      </w:hyperlink>
    </w:p>
    <w:p w14:paraId="39C77C52" w14:textId="51DE9C7E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15" w:history="1">
        <w:r w:rsidR="00914619" w:rsidRPr="00294697">
          <w:rPr>
            <w:rStyle w:val="Hyperlink"/>
            <w:noProof/>
          </w:rPr>
          <w:t>1.3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Terminologies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_Toc237257015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5</w:t>
        </w:r>
        <w:r w:rsidR="00914619">
          <w:rPr>
            <w:noProof/>
            <w:webHidden/>
          </w:rPr>
          <w:fldChar w:fldCharType="end"/>
        </w:r>
      </w:hyperlink>
    </w:p>
    <w:p w14:paraId="34F924D7" w14:textId="45DC9AB9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16" w:history="1">
        <w:r w:rsidR="00914619" w:rsidRPr="00294697">
          <w:rPr>
            <w:rStyle w:val="Hyperlink"/>
            <w:noProof/>
          </w:rPr>
          <w:t>2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Project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_Toc237257016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5</w:t>
        </w:r>
        <w:r w:rsidR="00914619">
          <w:rPr>
            <w:noProof/>
            <w:webHidden/>
          </w:rPr>
          <w:fldChar w:fldCharType="end"/>
        </w:r>
      </w:hyperlink>
    </w:p>
    <w:p w14:paraId="550717C8" w14:textId="700F0AC7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17" w:history="1">
        <w:r w:rsidR="00914619" w:rsidRPr="00294697">
          <w:rPr>
            <w:rStyle w:val="Hyperlink"/>
            <w:noProof/>
          </w:rPr>
          <w:t>2.1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Purpose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_Toc237257017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5</w:t>
        </w:r>
        <w:r w:rsidR="00914619">
          <w:rPr>
            <w:noProof/>
            <w:webHidden/>
          </w:rPr>
          <w:fldChar w:fldCharType="end"/>
        </w:r>
      </w:hyperlink>
    </w:p>
    <w:p w14:paraId="0C283F08" w14:textId="5DEBCD0E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18" w:history="1">
        <w:r w:rsidR="00914619" w:rsidRPr="00294697">
          <w:rPr>
            <w:rStyle w:val="Hyperlink"/>
            <w:noProof/>
          </w:rPr>
          <w:t>2.2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Feature List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_Toc237257018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6</w:t>
        </w:r>
        <w:r w:rsidR="00914619">
          <w:rPr>
            <w:noProof/>
            <w:webHidden/>
          </w:rPr>
          <w:fldChar w:fldCharType="end"/>
        </w:r>
      </w:hyperlink>
    </w:p>
    <w:p w14:paraId="7F06D48B" w14:textId="6C99246E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19" w:history="1">
        <w:r w:rsidR="00914619" w:rsidRPr="00294697">
          <w:rPr>
            <w:rStyle w:val="Hyperlink"/>
            <w:noProof/>
          </w:rPr>
          <w:t>3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System Description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_Toc237257019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8</w:t>
        </w:r>
        <w:r w:rsidR="00914619">
          <w:rPr>
            <w:noProof/>
            <w:webHidden/>
          </w:rPr>
          <w:fldChar w:fldCharType="end"/>
        </w:r>
      </w:hyperlink>
    </w:p>
    <w:p w14:paraId="4414D301" w14:textId="4C90F833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0" w:history="1">
        <w:r w:rsidR="00914619" w:rsidRPr="00294697">
          <w:rPr>
            <w:rStyle w:val="Hyperlink"/>
            <w:noProof/>
          </w:rPr>
          <w:t>3.1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Introduction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_Toc237257020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8</w:t>
        </w:r>
        <w:r w:rsidR="00914619">
          <w:rPr>
            <w:noProof/>
            <w:webHidden/>
          </w:rPr>
          <w:fldChar w:fldCharType="end"/>
        </w:r>
      </w:hyperlink>
    </w:p>
    <w:p w14:paraId="6DEFA69A" w14:textId="558E0548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1" w:history="1">
        <w:r w:rsidR="00914619" w:rsidRPr="00294697">
          <w:rPr>
            <w:rStyle w:val="Hyperlink"/>
            <w:noProof/>
          </w:rPr>
          <w:t>3.2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System Overview / Block Diagram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_Toc237257021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9</w:t>
        </w:r>
        <w:r w:rsidR="00914619">
          <w:rPr>
            <w:noProof/>
            <w:webHidden/>
          </w:rPr>
          <w:fldChar w:fldCharType="end"/>
        </w:r>
      </w:hyperlink>
    </w:p>
    <w:p w14:paraId="1DD74899" w14:textId="572B1623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2" w:history="1">
        <w:r w:rsidR="00914619" w:rsidRPr="00294697">
          <w:rPr>
            <w:rStyle w:val="Hyperlink"/>
            <w:noProof/>
          </w:rPr>
          <w:t>3.3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ECU Interface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_Toc237257022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9</w:t>
        </w:r>
        <w:r w:rsidR="00914619">
          <w:rPr>
            <w:noProof/>
            <w:webHidden/>
          </w:rPr>
          <w:fldChar w:fldCharType="end"/>
        </w:r>
      </w:hyperlink>
    </w:p>
    <w:p w14:paraId="6708E9B9" w14:textId="6D15FF44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23" w:history="1">
        <w:r w:rsidR="00914619" w:rsidRPr="00294697">
          <w:rPr>
            <w:rStyle w:val="Hyperlink"/>
            <w:noProof/>
          </w:rPr>
          <w:t>4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Embedded System Requirements: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_Toc237257023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10</w:t>
        </w:r>
        <w:r w:rsidR="00914619">
          <w:rPr>
            <w:noProof/>
            <w:webHidden/>
          </w:rPr>
          <w:fldChar w:fldCharType="end"/>
        </w:r>
      </w:hyperlink>
    </w:p>
    <w:p w14:paraId="5BFB5DBC" w14:textId="656B7275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4" w:history="1">
        <w:r w:rsidR="00914619" w:rsidRPr="00294697">
          <w:rPr>
            <w:rStyle w:val="Hyperlink"/>
            <w:noProof/>
          </w:rPr>
          <w:t>4.1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Design &amp; External Interface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_Toc237257024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10</w:t>
        </w:r>
        <w:r w:rsidR="00914619">
          <w:rPr>
            <w:noProof/>
            <w:webHidden/>
          </w:rPr>
          <w:fldChar w:fldCharType="end"/>
        </w:r>
      </w:hyperlink>
    </w:p>
    <w:p w14:paraId="5547D4FB" w14:textId="55B9FE7D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5" w:history="1">
        <w:r w:rsidR="00914619" w:rsidRPr="00294697">
          <w:rPr>
            <w:rStyle w:val="Hyperlink"/>
            <w:noProof/>
          </w:rPr>
          <w:t>4.2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Diagnostics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_Toc237257025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25</w:t>
        </w:r>
        <w:r w:rsidR="00914619">
          <w:rPr>
            <w:noProof/>
            <w:webHidden/>
          </w:rPr>
          <w:fldChar w:fldCharType="end"/>
        </w:r>
      </w:hyperlink>
    </w:p>
    <w:p w14:paraId="3FC2794D" w14:textId="57853393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6" w:history="1">
        <w:r w:rsidR="00914619" w:rsidRPr="00294697">
          <w:rPr>
            <w:rStyle w:val="Hyperlink"/>
            <w:noProof/>
          </w:rPr>
          <w:t>4.3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Functional Safety (FuSa) and Cyber Security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_Toc237257026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26</w:t>
        </w:r>
        <w:r w:rsidR="00914619">
          <w:rPr>
            <w:noProof/>
            <w:webHidden/>
          </w:rPr>
          <w:fldChar w:fldCharType="end"/>
        </w:r>
      </w:hyperlink>
    </w:p>
    <w:p w14:paraId="22B449D4" w14:textId="1E1D0B4A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27" w:history="1">
        <w:r w:rsidR="00914619" w:rsidRPr="00294697">
          <w:rPr>
            <w:rStyle w:val="Hyperlink"/>
            <w:noProof/>
          </w:rPr>
          <w:t>4.4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Testing and Validation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_Toc237257027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29</w:t>
        </w:r>
        <w:r w:rsidR="00914619">
          <w:rPr>
            <w:noProof/>
            <w:webHidden/>
          </w:rPr>
          <w:fldChar w:fldCharType="end"/>
        </w:r>
      </w:hyperlink>
    </w:p>
    <w:p w14:paraId="79810F19" w14:textId="12443DA8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28" w:history="1">
        <w:r w:rsidR="00914619" w:rsidRPr="00294697">
          <w:rPr>
            <w:rStyle w:val="Hyperlink"/>
            <w:noProof/>
          </w:rPr>
          <w:t>5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User Interface Requirement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_Toc237257028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31</w:t>
        </w:r>
        <w:r w:rsidR="00914619">
          <w:rPr>
            <w:noProof/>
            <w:webHidden/>
          </w:rPr>
          <w:fldChar w:fldCharType="end"/>
        </w:r>
      </w:hyperlink>
    </w:p>
    <w:p w14:paraId="672D1E0D" w14:textId="540AA1E0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29" w:history="1">
        <w:r w:rsidR="00914619" w:rsidRPr="00294697">
          <w:rPr>
            <w:rStyle w:val="Hyperlink"/>
            <w:noProof/>
          </w:rPr>
          <w:t>6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Considerations/Constraints (Sys / HW)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_Toc237257029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33</w:t>
        </w:r>
        <w:r w:rsidR="00914619">
          <w:rPr>
            <w:noProof/>
            <w:webHidden/>
          </w:rPr>
          <w:fldChar w:fldCharType="end"/>
        </w:r>
      </w:hyperlink>
    </w:p>
    <w:p w14:paraId="48E6CF2F" w14:textId="45F4E8EC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30" w:history="1">
        <w:r w:rsidR="00914619" w:rsidRPr="00294697">
          <w:rPr>
            <w:rStyle w:val="Hyperlink"/>
            <w:noProof/>
          </w:rPr>
          <w:t>7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Other Requirements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_Toc237257030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33</w:t>
        </w:r>
        <w:r w:rsidR="00914619">
          <w:rPr>
            <w:noProof/>
            <w:webHidden/>
          </w:rPr>
          <w:fldChar w:fldCharType="end"/>
        </w:r>
      </w:hyperlink>
    </w:p>
    <w:p w14:paraId="59A71E95" w14:textId="6285ECB6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31" w:history="1">
        <w:r w:rsidR="00914619" w:rsidRPr="00294697">
          <w:rPr>
            <w:rStyle w:val="Hyperlink"/>
            <w:noProof/>
          </w:rPr>
          <w:t>7.1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Project Timeline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_Toc237257031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33</w:t>
        </w:r>
        <w:r w:rsidR="00914619">
          <w:rPr>
            <w:noProof/>
            <w:webHidden/>
          </w:rPr>
          <w:fldChar w:fldCharType="end"/>
        </w:r>
      </w:hyperlink>
    </w:p>
    <w:p w14:paraId="7B4D122B" w14:textId="7D73445A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32" w:history="1">
        <w:r w:rsidR="00914619" w:rsidRPr="00294697">
          <w:rPr>
            <w:rStyle w:val="Hyperlink"/>
            <w:noProof/>
          </w:rPr>
          <w:t>7.2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Maintenance Schedule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_Toc237257032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33</w:t>
        </w:r>
        <w:r w:rsidR="00914619">
          <w:rPr>
            <w:noProof/>
            <w:webHidden/>
          </w:rPr>
          <w:fldChar w:fldCharType="end"/>
        </w:r>
      </w:hyperlink>
    </w:p>
    <w:p w14:paraId="56BEE5DE" w14:textId="197BABCD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33" w:history="1">
        <w:r w:rsidR="00914619" w:rsidRPr="00294697">
          <w:rPr>
            <w:rStyle w:val="Hyperlink"/>
            <w:noProof/>
          </w:rPr>
          <w:t>7.3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Calibration &amp; Code Flashing Sequence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_Toc237257033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34</w:t>
        </w:r>
        <w:r w:rsidR="00914619">
          <w:rPr>
            <w:noProof/>
            <w:webHidden/>
          </w:rPr>
          <w:fldChar w:fldCharType="end"/>
        </w:r>
      </w:hyperlink>
    </w:p>
    <w:p w14:paraId="7485655D" w14:textId="2105DD54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34" w:history="1">
        <w:r w:rsidR="00914619" w:rsidRPr="00294697">
          <w:rPr>
            <w:rStyle w:val="Hyperlink"/>
            <w:noProof/>
          </w:rPr>
          <w:t>7.4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Warranty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_Toc237257034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35</w:t>
        </w:r>
        <w:r w:rsidR="00914619">
          <w:rPr>
            <w:noProof/>
            <w:webHidden/>
          </w:rPr>
          <w:fldChar w:fldCharType="end"/>
        </w:r>
      </w:hyperlink>
    </w:p>
    <w:p w14:paraId="3C8E9A52" w14:textId="2213EC34" w:rsidR="00914619" w:rsidRDefault="00892EEC">
      <w:pPr>
        <w:pStyle w:val="TOC2"/>
        <w:tabs>
          <w:tab w:val="left" w:pos="880"/>
          <w:tab w:val="right" w:leader="dot" w:pos="9016"/>
        </w:tabs>
        <w:rPr>
          <w:rFonts w:asciiTheme="minorHAnsi" w:eastAsiaTheme="minorEastAsia" w:hAnsiTheme="minorHAnsi" w:cstheme="minorBidi"/>
          <w:iCs w:val="0"/>
          <w:noProof/>
          <w:sz w:val="22"/>
          <w:szCs w:val="22"/>
          <w:lang w:val="en-IN" w:eastAsia="en-IN"/>
        </w:rPr>
      </w:pPr>
      <w:hyperlink w:anchor="_Toc237257035" w:history="1">
        <w:r w:rsidR="00914619" w:rsidRPr="00294697">
          <w:rPr>
            <w:rStyle w:val="Hyperlink"/>
            <w:noProof/>
          </w:rPr>
          <w:t>7.5</w:t>
        </w:r>
        <w:r w:rsidR="00914619">
          <w:rPr>
            <w:rFonts w:asciiTheme="minorHAnsi" w:eastAsiaTheme="minorEastAsia" w:hAnsiTheme="minorHAnsi" w:cstheme="minorBidi"/>
            <w:iCs w:val="0"/>
            <w:noProof/>
            <w:sz w:val="22"/>
            <w:szCs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Logistical Requirements: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_Toc237257035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35</w:t>
        </w:r>
        <w:r w:rsidR="00914619">
          <w:rPr>
            <w:noProof/>
            <w:webHidden/>
          </w:rPr>
          <w:fldChar w:fldCharType="end"/>
        </w:r>
      </w:hyperlink>
    </w:p>
    <w:p w14:paraId="45C3073E" w14:textId="086C5378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36" w:history="1">
        <w:r w:rsidR="00914619" w:rsidRPr="00294697">
          <w:rPr>
            <w:rStyle w:val="Hyperlink"/>
            <w:noProof/>
          </w:rPr>
          <w:t>8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System requirements Signoff details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_Toc237257036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36</w:t>
        </w:r>
        <w:r w:rsidR="00914619">
          <w:rPr>
            <w:noProof/>
            <w:webHidden/>
          </w:rPr>
          <w:fldChar w:fldCharType="end"/>
        </w:r>
      </w:hyperlink>
    </w:p>
    <w:p w14:paraId="65F9ABFD" w14:textId="2441CACB" w:rsidR="00914619" w:rsidRDefault="00892EEC">
      <w:pPr>
        <w:pStyle w:val="TOC1"/>
        <w:rPr>
          <w:rFonts w:eastAsiaTheme="minorEastAsia" w:cstheme="minorBidi"/>
          <w:b w:val="0"/>
          <w:bCs w:val="0"/>
          <w:noProof/>
          <w:sz w:val="22"/>
          <w:lang w:val="en-IN" w:eastAsia="en-IN"/>
        </w:rPr>
      </w:pPr>
      <w:hyperlink w:anchor="_Toc237257037" w:history="1">
        <w:r w:rsidR="00914619" w:rsidRPr="00294697">
          <w:rPr>
            <w:rStyle w:val="Hyperlink"/>
            <w:noProof/>
          </w:rPr>
          <w:t>9</w:t>
        </w:r>
        <w:r w:rsidR="00914619">
          <w:rPr>
            <w:rFonts w:eastAsiaTheme="minorEastAsia" w:cstheme="minorBidi"/>
            <w:b w:val="0"/>
            <w:bCs w:val="0"/>
            <w:noProof/>
            <w:sz w:val="22"/>
            <w:lang w:val="en-IN" w:eastAsia="en-IN"/>
          </w:rPr>
          <w:tab/>
        </w:r>
        <w:r w:rsidR="00914619" w:rsidRPr="00294697">
          <w:rPr>
            <w:rStyle w:val="Hyperlink"/>
            <w:noProof/>
          </w:rPr>
          <w:t>Appendix</w:t>
        </w:r>
        <w:r w:rsidR="00914619">
          <w:rPr>
            <w:noProof/>
            <w:webHidden/>
          </w:rPr>
          <w:tab/>
        </w:r>
        <w:r w:rsidR="00914619">
          <w:rPr>
            <w:noProof/>
            <w:webHidden/>
          </w:rPr>
          <w:fldChar w:fldCharType="begin"/>
        </w:r>
        <w:r w:rsidR="00914619">
          <w:rPr>
            <w:noProof/>
            <w:webHidden/>
          </w:rPr>
          <w:instrText xml:space="preserve"> PAGEREF _Toc237257037 \h </w:instrText>
        </w:r>
        <w:r w:rsidR="00914619">
          <w:rPr>
            <w:noProof/>
            <w:webHidden/>
          </w:rPr>
        </w:r>
        <w:r w:rsidR="00914619">
          <w:rPr>
            <w:noProof/>
            <w:webHidden/>
          </w:rPr>
          <w:fldChar w:fldCharType="separate"/>
        </w:r>
        <w:r w:rsidR="00914619">
          <w:rPr>
            <w:noProof/>
            <w:webHidden/>
          </w:rPr>
          <w:t>36</w:t>
        </w:r>
        <w:r w:rsidR="00914619">
          <w:rPr>
            <w:noProof/>
            <w:webHidden/>
          </w:rPr>
          <w:fldChar w:fldCharType="end"/>
        </w:r>
      </w:hyperlink>
    </w:p>
    <w:p w14:paraId="1F525FEA" w14:textId="408940F9" w:rsidR="00F012E7" w:rsidRDefault="00D71325" w:rsidP="002D05C1">
      <w:pPr>
        <w:pStyle w:val="TOC1"/>
        <w:rPr>
          <w:rFonts w:eastAsiaTheme="majorEastAsia" w:cstheme="minorHAnsi"/>
          <w:b w:val="0"/>
          <w:sz w:val="32"/>
          <w:szCs w:val="32"/>
        </w:rPr>
      </w:pPr>
      <w:r>
        <w:fldChar w:fldCharType="end"/>
      </w:r>
      <w:bookmarkStart w:id="0" w:name="_Toc79955059"/>
      <w:bookmarkStart w:id="1" w:name="_Toc37829395"/>
    </w:p>
    <w:p w14:paraId="05C188F4" w14:textId="7B2A57E2" w:rsidR="00015CA9" w:rsidRPr="000F62AA" w:rsidRDefault="56FDBC13" w:rsidP="15A043A8">
      <w:pPr>
        <w:pStyle w:val="Heading1"/>
        <w:rPr>
          <w:rFonts w:cstheme="minorBidi"/>
        </w:rPr>
      </w:pPr>
      <w:bookmarkStart w:id="2" w:name="_Toc237257012"/>
      <w:r w:rsidRPr="15A043A8">
        <w:rPr>
          <w:rFonts w:cstheme="minorBidi"/>
        </w:rPr>
        <w:lastRenderedPageBreak/>
        <w:t>Introduction</w:t>
      </w:r>
      <w:bookmarkEnd w:id="0"/>
      <w:bookmarkEnd w:id="1"/>
      <w:bookmarkEnd w:id="2"/>
    </w:p>
    <w:p w14:paraId="6CAFA825" w14:textId="78B24D39" w:rsidR="00015CA9" w:rsidRDefault="4E67A4E1" w:rsidP="15A043A8">
      <w:pPr>
        <w:pStyle w:val="Heading2"/>
        <w:rPr>
          <w:rFonts w:cstheme="minorBidi"/>
        </w:rPr>
      </w:pPr>
      <w:bookmarkStart w:id="3" w:name="_Toc37829396"/>
      <w:bookmarkStart w:id="4" w:name="_Toc79955060"/>
      <w:bookmarkStart w:id="5" w:name="_Toc237257013"/>
      <w:r w:rsidRPr="15A043A8">
        <w:rPr>
          <w:rFonts w:cstheme="minorBidi"/>
        </w:rPr>
        <w:t xml:space="preserve">Document </w:t>
      </w:r>
      <w:r w:rsidR="3AC9278E" w:rsidRPr="15A043A8">
        <w:rPr>
          <w:rFonts w:cstheme="minorBidi"/>
        </w:rPr>
        <w:t>S</w:t>
      </w:r>
      <w:r w:rsidR="56FDBC13" w:rsidRPr="15A043A8">
        <w:rPr>
          <w:rFonts w:cstheme="minorBidi"/>
        </w:rPr>
        <w:t>cope</w:t>
      </w:r>
      <w:bookmarkEnd w:id="3"/>
      <w:bookmarkEnd w:id="4"/>
      <w:bookmarkEnd w:id="5"/>
    </w:p>
    <w:p w14:paraId="58E63D70" w14:textId="22CF1D56" w:rsidR="00361C8A" w:rsidRDefault="00361C8A" w:rsidP="00361C8A">
      <w:r>
        <w:t>This document defines the complete set of system-level requirements for Xin1 integrated electric powertrain domain control system.</w:t>
      </w:r>
    </w:p>
    <w:p w14:paraId="13CFD5F2" w14:textId="77777777" w:rsidR="00361C8A" w:rsidRDefault="00361C8A" w:rsidP="00361C8A">
      <w:r>
        <w:t>The requirement describe what the integrated system shall accomplish and do not prescribe implementation details unless required by external standards or vehicle-level constraints.</w:t>
      </w:r>
    </w:p>
    <w:p w14:paraId="274F59BE" w14:textId="77777777" w:rsidR="00361C8A" w:rsidRDefault="00361C8A" w:rsidP="00361C8A">
      <w:r>
        <w:t>The document includes requirements for:</w:t>
      </w:r>
    </w:p>
    <w:p w14:paraId="2A3283AC" w14:textId="77777777" w:rsidR="00361C8A" w:rsidRDefault="00361C8A" w:rsidP="00361C8A">
      <w:r>
        <w:t xml:space="preserve">   • Vehicle operating modes</w:t>
      </w:r>
    </w:p>
    <w:p w14:paraId="6EF2396B" w14:textId="77777777" w:rsidR="00361C8A" w:rsidRDefault="00361C8A" w:rsidP="00361C8A">
      <w:r>
        <w:t xml:space="preserve">   • High voltage power management</w:t>
      </w:r>
    </w:p>
    <w:p w14:paraId="5D91B934" w14:textId="77777777" w:rsidR="00361C8A" w:rsidRDefault="00361C8A" w:rsidP="00361C8A">
      <w:r>
        <w:t xml:space="preserve">   • Traction Inverter</w:t>
      </w:r>
    </w:p>
    <w:p w14:paraId="3A7AD922" w14:textId="77777777" w:rsidR="00361C8A" w:rsidRDefault="00361C8A" w:rsidP="00361C8A">
      <w:r>
        <w:t xml:space="preserve">   • DC/DC converter</w:t>
      </w:r>
    </w:p>
    <w:p w14:paraId="15E8ADA5" w14:textId="77777777" w:rsidR="00361C8A" w:rsidRDefault="00361C8A" w:rsidP="00361C8A">
      <w:r>
        <w:t xml:space="preserve">   • Steering auxiliary inverter</w:t>
      </w:r>
    </w:p>
    <w:p w14:paraId="1A5A4093" w14:textId="77777777" w:rsidR="00361C8A" w:rsidRDefault="00361C8A" w:rsidP="00361C8A">
      <w:r>
        <w:t xml:space="preserve">   • Brake pump auxiliary inverter</w:t>
      </w:r>
    </w:p>
    <w:p w14:paraId="136C12A2" w14:textId="77777777" w:rsidR="00361C8A" w:rsidRDefault="00361C8A" w:rsidP="00361C8A">
      <w:r>
        <w:t xml:space="preserve">   • Vehicle control</w:t>
      </w:r>
    </w:p>
    <w:p w14:paraId="3413926A" w14:textId="77777777" w:rsidR="00361C8A" w:rsidRDefault="00361C8A" w:rsidP="00361C8A">
      <w:r>
        <w:t xml:space="preserve">   • Charging control</w:t>
      </w:r>
    </w:p>
    <w:p w14:paraId="6DE4C3DF" w14:textId="77777777" w:rsidR="00361C8A" w:rsidRDefault="00361C8A" w:rsidP="00361C8A">
      <w:r>
        <w:t xml:space="preserve">   • Vehicle communication</w:t>
      </w:r>
    </w:p>
    <w:p w14:paraId="7C3B3A45" w14:textId="77777777" w:rsidR="00361C8A" w:rsidRDefault="00361C8A" w:rsidP="00361C8A">
      <w:r>
        <w:t xml:space="preserve">   • Diagnostics</w:t>
      </w:r>
    </w:p>
    <w:p w14:paraId="07375771" w14:textId="77777777" w:rsidR="00361C8A" w:rsidRDefault="00361C8A" w:rsidP="00361C8A">
      <w:r>
        <w:t xml:space="preserve">   • Protection</w:t>
      </w:r>
    </w:p>
    <w:p w14:paraId="71222C97" w14:textId="77777777" w:rsidR="00361C8A" w:rsidRDefault="00361C8A" w:rsidP="00361C8A">
      <w:r>
        <w:t xml:space="preserve">   • Cybersecurity</w:t>
      </w:r>
    </w:p>
    <w:p w14:paraId="6B4977B2" w14:textId="471592F1" w:rsidR="00361C8A" w:rsidRPr="00361C8A" w:rsidRDefault="00361C8A" w:rsidP="00361C8A">
      <w:r>
        <w:t xml:space="preserve">   • Environmental performance</w:t>
      </w:r>
    </w:p>
    <w:p w14:paraId="09A2EA4D" w14:textId="43E315F5" w:rsidR="00015CA9" w:rsidRPr="000F62AA" w:rsidRDefault="56FDBC13" w:rsidP="15A043A8">
      <w:pPr>
        <w:pStyle w:val="Heading2"/>
        <w:rPr>
          <w:rFonts w:cstheme="minorBidi"/>
        </w:rPr>
      </w:pPr>
      <w:bookmarkStart w:id="6" w:name="_Toc37829398"/>
      <w:bookmarkStart w:id="7" w:name="_Toc79955062"/>
      <w:bookmarkStart w:id="8" w:name="_Toc237257014"/>
      <w:bookmarkStart w:id="9" w:name="_Toc219258672"/>
      <w:bookmarkStart w:id="10" w:name="_Toc516737664"/>
      <w:r w:rsidRPr="15A043A8">
        <w:rPr>
          <w:rFonts w:cstheme="minorBidi"/>
        </w:rPr>
        <w:t>Requirement</w:t>
      </w:r>
      <w:r w:rsidR="1AB2CF98" w:rsidRPr="15A043A8">
        <w:rPr>
          <w:rFonts w:cstheme="minorBidi"/>
        </w:rPr>
        <w:t>s</w:t>
      </w:r>
      <w:r w:rsidRPr="15A043A8">
        <w:rPr>
          <w:rFonts w:cstheme="minorBidi"/>
        </w:rPr>
        <w:t xml:space="preserve"> </w:t>
      </w:r>
      <w:r w:rsidR="3AC9278E" w:rsidRPr="15A043A8">
        <w:rPr>
          <w:rFonts w:cstheme="minorBidi"/>
        </w:rPr>
        <w:t>D</w:t>
      </w:r>
      <w:r w:rsidRPr="15A043A8">
        <w:rPr>
          <w:rFonts w:cstheme="minorBidi"/>
        </w:rPr>
        <w:t>efinition</w:t>
      </w:r>
      <w:bookmarkEnd w:id="6"/>
      <w:bookmarkEnd w:id="7"/>
      <w:bookmarkEnd w:id="8"/>
    </w:p>
    <w:p w14:paraId="4A034D4F" w14:textId="77777777" w:rsidR="00015CA9" w:rsidRDefault="007312E2" w:rsidP="006416E2">
      <w:pPr>
        <w:jc w:val="both"/>
        <w:rPr>
          <w:rFonts w:cstheme="minorHAnsi"/>
          <w:lang w:eastAsia="en-GB"/>
        </w:rPr>
      </w:pPr>
      <w:r w:rsidRPr="000F62AA">
        <w:rPr>
          <w:rFonts w:cstheme="minorHAnsi"/>
          <w:lang w:eastAsia="en-GB"/>
        </w:rPr>
        <w:t>The interpretation</w:t>
      </w:r>
      <w:r w:rsidR="00015CA9" w:rsidRPr="000F62AA">
        <w:rPr>
          <w:rFonts w:cstheme="minorHAnsi"/>
          <w:lang w:eastAsia="en-GB"/>
        </w:rPr>
        <w:t xml:space="preserve"> of different requirements </w:t>
      </w:r>
      <w:r w:rsidRPr="000F62AA">
        <w:rPr>
          <w:rFonts w:cstheme="minorHAnsi"/>
          <w:lang w:eastAsia="en-GB"/>
        </w:rPr>
        <w:t>is</w:t>
      </w:r>
      <w:r w:rsidR="00015CA9" w:rsidRPr="000F62AA">
        <w:rPr>
          <w:rFonts w:cstheme="minorHAnsi"/>
          <w:lang w:eastAsia="en-GB"/>
        </w:rPr>
        <w:t xml:space="preserve"> controlled by </w:t>
      </w:r>
      <w:r w:rsidRPr="000F62AA">
        <w:rPr>
          <w:rFonts w:cstheme="minorHAnsi"/>
          <w:lang w:eastAsia="en-GB"/>
        </w:rPr>
        <w:t xml:space="preserve">the </w:t>
      </w:r>
      <w:r w:rsidR="00015CA9" w:rsidRPr="000F62AA">
        <w:rPr>
          <w:rFonts w:cstheme="minorHAnsi"/>
          <w:lang w:eastAsia="en-GB"/>
        </w:rPr>
        <w:t>following definitions:</w:t>
      </w:r>
    </w:p>
    <w:p w14:paraId="7BB9B885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Shall, Must </w:t>
      </w:r>
      <w:r w:rsidRPr="000F62AA">
        <w:rPr>
          <w:rFonts w:cstheme="minorHAnsi"/>
          <w:lang w:eastAsia="en-GB"/>
        </w:rPr>
        <w:t>- A binding requirement (verifiable) of the component within the scope of this specification.</w:t>
      </w:r>
    </w:p>
    <w:p w14:paraId="1EE8CAF1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Should </w:t>
      </w:r>
      <w:r w:rsidRPr="000F62AA">
        <w:rPr>
          <w:rFonts w:cstheme="minorHAnsi"/>
          <w:lang w:eastAsia="en-GB"/>
        </w:rPr>
        <w:t>– A non-binding requirement (recommendation) of the component within the scope of this specification.</w:t>
      </w:r>
    </w:p>
    <w:p w14:paraId="63BE4682" w14:textId="77777777" w:rsidR="00015CA9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Will </w:t>
      </w:r>
      <w:r w:rsidRPr="000F62AA">
        <w:rPr>
          <w:rFonts w:cstheme="minorHAnsi"/>
          <w:lang w:eastAsia="en-GB"/>
        </w:rPr>
        <w:t>- A requirement that is implemented outside of the scope of this specification, that is required for the successful implementation of this specification.</w:t>
      </w:r>
    </w:p>
    <w:p w14:paraId="469353F1" w14:textId="4935F760" w:rsidR="00D3144F" w:rsidRPr="000F62AA" w:rsidRDefault="00015CA9" w:rsidP="001E32B2">
      <w:pPr>
        <w:pStyle w:val="ListParagraph"/>
        <w:numPr>
          <w:ilvl w:val="0"/>
          <w:numId w:val="6"/>
        </w:numPr>
        <w:spacing w:after="0" w:line="240" w:lineRule="auto"/>
        <w:ind w:left="993"/>
        <w:jc w:val="both"/>
        <w:rPr>
          <w:rFonts w:cstheme="minorHAnsi"/>
          <w:lang w:eastAsia="en-GB"/>
        </w:rPr>
      </w:pPr>
      <w:r w:rsidRPr="000F62AA">
        <w:rPr>
          <w:rFonts w:cstheme="minorHAnsi"/>
          <w:b/>
          <w:lang w:eastAsia="en-GB"/>
        </w:rPr>
        <w:t xml:space="preserve">May </w:t>
      </w:r>
      <w:r w:rsidRPr="000F62AA">
        <w:rPr>
          <w:rFonts w:cstheme="minorHAnsi"/>
          <w:lang w:eastAsia="en-GB"/>
        </w:rPr>
        <w:t xml:space="preserve">– </w:t>
      </w:r>
      <w:r w:rsidRPr="000F62AA">
        <w:rPr>
          <w:rFonts w:cstheme="minorHAnsi"/>
        </w:rPr>
        <w:t>This word in the text expresses a permissible practice or action. It does not express a requirement of the specification.</w:t>
      </w:r>
    </w:p>
    <w:p w14:paraId="36F30747" w14:textId="4FFB06C4" w:rsidR="0077214B" w:rsidRPr="000B22B7" w:rsidRDefault="56FDBC13" w:rsidP="15A043A8">
      <w:pPr>
        <w:pStyle w:val="Heading2"/>
        <w:rPr>
          <w:rFonts w:cstheme="minorBidi"/>
        </w:rPr>
      </w:pPr>
      <w:bookmarkStart w:id="11" w:name="_Toc37829401"/>
      <w:bookmarkStart w:id="12" w:name="_Toc79955065"/>
      <w:bookmarkStart w:id="13" w:name="_Toc237257015"/>
      <w:bookmarkStart w:id="14" w:name="_Toc267131469"/>
      <w:bookmarkStart w:id="15" w:name="_Toc516737665"/>
      <w:bookmarkStart w:id="16" w:name="_Toc220601037"/>
      <w:bookmarkEnd w:id="9"/>
      <w:bookmarkEnd w:id="10"/>
      <w:r w:rsidRPr="15A043A8">
        <w:rPr>
          <w:rFonts w:cstheme="minorBidi"/>
        </w:rPr>
        <w:lastRenderedPageBreak/>
        <w:t>Terminologies</w:t>
      </w:r>
      <w:bookmarkEnd w:id="11"/>
      <w:bookmarkEnd w:id="12"/>
      <w:bookmarkEnd w:id="13"/>
    </w:p>
    <w:tbl>
      <w:tblPr>
        <w:tblW w:w="9356" w:type="dxa"/>
        <w:tblInd w:w="-10" w:type="dxa"/>
        <w:tblLook w:val="04A0" w:firstRow="1" w:lastRow="0" w:firstColumn="1" w:lastColumn="0" w:noHBand="0" w:noVBand="1"/>
      </w:tblPr>
      <w:tblGrid>
        <w:gridCol w:w="1276"/>
        <w:gridCol w:w="8080"/>
      </w:tblGrid>
      <w:tr w:rsidR="0081050A" w:rsidRPr="000F62AA" w14:paraId="0A91DC17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BDD6EE" w:themeFill="accent1" w:themeFillTint="66"/>
            <w:vAlign w:val="center"/>
            <w:hideMark/>
          </w:tcPr>
          <w:p w14:paraId="5CDE845A" w14:textId="77777777" w:rsidR="0081050A" w:rsidRPr="000F62AA" w:rsidRDefault="0081050A" w:rsidP="000F62A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Acronym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auto"/>
            </w:tcBorders>
            <w:shd w:val="clear" w:color="auto" w:fill="BDD6EE" w:themeFill="accent1" w:themeFillTint="66"/>
            <w:vAlign w:val="center"/>
            <w:hideMark/>
          </w:tcPr>
          <w:p w14:paraId="5F884A28" w14:textId="77777777" w:rsidR="0081050A" w:rsidRPr="000F62AA" w:rsidRDefault="0081050A" w:rsidP="000F62AA">
            <w:pPr>
              <w:spacing w:after="0" w:line="240" w:lineRule="auto"/>
              <w:jc w:val="both"/>
              <w:rPr>
                <w:rFonts w:eastAsia="Times New Roman" w:cstheme="minorHAnsi"/>
                <w:b/>
                <w:bCs/>
                <w:color w:val="000000"/>
                <w:lang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lang w:eastAsia="en-IN"/>
              </w:rPr>
              <w:t>Definition</w:t>
            </w:r>
          </w:p>
        </w:tc>
      </w:tr>
      <w:tr w:rsidR="00361C8A" w:rsidRPr="000F62AA" w14:paraId="411212B3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B525FD" w14:textId="12B9415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AGG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787F2742" w14:textId="680D054A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Aggregate</w:t>
            </w:r>
          </w:p>
        </w:tc>
      </w:tr>
      <w:tr w:rsidR="00361C8A" w:rsidRPr="000F62AA" w14:paraId="59DD04F5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D644374" w14:textId="5690E1CA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ASIL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3A7C9E98" w14:textId="0F32F088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Automotive Safety Integrity Level</w:t>
            </w:r>
          </w:p>
        </w:tc>
      </w:tr>
      <w:tr w:rsidR="00361C8A" w:rsidRPr="000F62AA" w14:paraId="6E06513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F141FBF" w14:textId="30424555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AUTOSAR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21295B7" w14:textId="796AA2FF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AUTomotive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Open System </w:t>
            </w:r>
            <w:proofErr w:type="spellStart"/>
            <w:r>
              <w:rPr>
                <w:rFonts w:ascii="Calibri" w:hAnsi="Calibri"/>
                <w:color w:val="000000"/>
              </w:rPr>
              <w:t>ARchitecture</w:t>
            </w:r>
            <w:proofErr w:type="spellEnd"/>
          </w:p>
        </w:tc>
      </w:tr>
      <w:tr w:rsidR="00361C8A" w:rsidRPr="000F62AA" w14:paraId="30ADC442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3668C9E" w14:textId="0AFBF7A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BMS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102D3097" w14:textId="7F59054D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Battery Management System</w:t>
            </w:r>
          </w:p>
        </w:tc>
      </w:tr>
      <w:tr w:rsidR="00361C8A" w:rsidRPr="000F62AA" w14:paraId="55B7290E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54EE2AF" w14:textId="152D654B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CAN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E5B0ABA" w14:textId="0993ADB7" w:rsidR="00361C8A" w:rsidRPr="00DF7ADD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Controller Area Network</w:t>
            </w:r>
          </w:p>
        </w:tc>
      </w:tr>
      <w:tr w:rsidR="00361C8A" w:rsidRPr="000F62AA" w14:paraId="5D64847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EAEF3B9" w14:textId="017BF331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CAN FD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8C8E0CA" w14:textId="0B2D4AA3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Controller Area Network Flexible Data-rate</w:t>
            </w:r>
          </w:p>
        </w:tc>
      </w:tr>
      <w:tr w:rsidR="00361C8A" w:rsidRPr="000F62AA" w14:paraId="1B612DFC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43AB653" w14:textId="63950CA8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CCS2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0B7179FA" w14:textId="68136C46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Combined Charging System Type 2</w:t>
            </w:r>
          </w:p>
        </w:tc>
      </w:tr>
      <w:tr w:rsidR="00361C8A" w:rsidRPr="000F62AA" w14:paraId="21979FE7" w14:textId="77777777" w:rsidTr="6D7ECA0F">
        <w:trPr>
          <w:trHeight w:val="315"/>
        </w:trPr>
        <w:tc>
          <w:tcPr>
            <w:tcW w:w="1276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A2DDEEE" w14:textId="4C2D967D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DTC</w:t>
            </w:r>
          </w:p>
        </w:tc>
        <w:tc>
          <w:tcPr>
            <w:tcW w:w="808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auto"/>
            </w:tcBorders>
            <w:vAlign w:val="center"/>
          </w:tcPr>
          <w:p w14:paraId="4CCE4E1D" w14:textId="0BF32A2E" w:rsidR="00361C8A" w:rsidRPr="000F62A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Diagnostic Trouble Code</w:t>
            </w:r>
          </w:p>
        </w:tc>
      </w:tr>
      <w:tr w:rsidR="00361C8A" w:rsidRPr="000F62AA" w14:paraId="3A992FEF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74DB29" w14:textId="0AA5E85A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EOL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408A46F" w14:textId="0435F826" w:rsidR="00361C8A" w:rsidRDefault="0035201D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 xml:space="preserve">End of </w:t>
            </w:r>
            <w:r w:rsidR="00361C8A">
              <w:rPr>
                <w:rFonts w:ascii="Calibri" w:hAnsi="Calibri"/>
                <w:color w:val="000000"/>
              </w:rPr>
              <w:t>Line</w:t>
            </w:r>
          </w:p>
        </w:tc>
      </w:tr>
      <w:tr w:rsidR="00361C8A" w:rsidRPr="000F62AA" w14:paraId="58F37F66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A4C158" w14:textId="47EE79E6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EVCU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C99F25C" w14:textId="22C734DD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Electric Vehicle Control Unit</w:t>
            </w:r>
          </w:p>
        </w:tc>
      </w:tr>
      <w:tr w:rsidR="00361C8A" w:rsidRPr="000F62AA" w14:paraId="57A16BA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A2CF96F" w14:textId="4F43C0A0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FSC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A69CB19" w14:textId="754198C2" w:rsidR="00361C8A" w:rsidRPr="00C05AB6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Functional Safety Concept</w:t>
            </w:r>
          </w:p>
        </w:tc>
      </w:tr>
      <w:tr w:rsidR="00361C8A" w:rsidRPr="000F62AA" w14:paraId="263F504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E6270C0" w14:textId="708E341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HARA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18C810B" w14:textId="1A728DF6" w:rsidR="00361C8A" w:rsidRPr="00C05AB6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Hazard Analysis and Risk Assessment</w:t>
            </w:r>
          </w:p>
        </w:tc>
      </w:tr>
      <w:tr w:rsidR="00361C8A" w:rsidRPr="000F62AA" w14:paraId="65A9DEB4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202830F" w14:textId="37BCE438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OTA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56A9A30" w14:textId="48E98FAF" w:rsidR="00361C8A" w:rsidRPr="00C05AB6" w:rsidRDefault="0035201D" w:rsidP="0035201D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 xml:space="preserve">Over </w:t>
            </w:r>
            <w:r w:rsidR="00361C8A">
              <w:rPr>
                <w:rFonts w:ascii="Calibri" w:hAnsi="Calibri"/>
                <w:color w:val="000000"/>
              </w:rPr>
              <w:t>the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="00361C8A">
              <w:rPr>
                <w:rFonts w:ascii="Calibri" w:hAnsi="Calibri"/>
                <w:color w:val="000000"/>
              </w:rPr>
              <w:t>Air</w:t>
            </w:r>
          </w:p>
        </w:tc>
      </w:tr>
      <w:tr w:rsidR="00361C8A" w:rsidRPr="000F62AA" w14:paraId="777A992E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68F6516C" w14:textId="6B0D18FB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PLC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C9E7EFD" w14:textId="70843431" w:rsidR="00361C8A" w:rsidRPr="007272A9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Power Line Communication</w:t>
            </w:r>
          </w:p>
        </w:tc>
      </w:tr>
      <w:tr w:rsidR="00361C8A" w:rsidRPr="000F62AA" w14:paraId="31FA4055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607870A" w14:textId="1AD321EE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PSFB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9D4562A" w14:textId="30C9711E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Phase-Shift Full-Bridge</w:t>
            </w:r>
          </w:p>
        </w:tc>
      </w:tr>
      <w:tr w:rsidR="00361C8A" w:rsidRPr="000F62AA" w14:paraId="2670C428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4796E8" w14:textId="3B055494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SyRS</w:t>
            </w:r>
            <w:proofErr w:type="spellEnd"/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C752DF4" w14:textId="568A92F2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System Requirements Specification</w:t>
            </w:r>
          </w:p>
        </w:tc>
      </w:tr>
      <w:tr w:rsidR="00361C8A" w:rsidRPr="000F62AA" w14:paraId="428809FE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DC76A7A" w14:textId="1D343E4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TARA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64C91F5" w14:textId="784721DB" w:rsidR="00361C8A" w:rsidRPr="007272A9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Threat Analysis and Risk Assessment</w:t>
            </w:r>
          </w:p>
        </w:tc>
      </w:tr>
      <w:tr w:rsidR="00361C8A" w:rsidRPr="000F62AA" w14:paraId="47382F9A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5F8D1C95" w14:textId="5BEAC17F" w:rsidR="00361C8A" w:rsidRDefault="00361C8A" w:rsidP="00361C8A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lang w:eastAsia="en-IN"/>
              </w:rPr>
            </w:pPr>
            <w:r>
              <w:rPr>
                <w:rFonts w:ascii="Calibri" w:hAnsi="Calibri"/>
                <w:color w:val="000000"/>
              </w:rPr>
              <w:t>TSR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38E5AA4" w14:textId="580E178D" w:rsidR="00361C8A" w:rsidRDefault="00361C8A" w:rsidP="00361C8A">
            <w:pPr>
              <w:spacing w:after="0" w:line="240" w:lineRule="auto"/>
              <w:jc w:val="both"/>
              <w:rPr>
                <w:rFonts w:cstheme="minorHAnsi"/>
                <w:szCs w:val="21"/>
                <w:shd w:val="clear" w:color="auto" w:fill="FFFFFF"/>
              </w:rPr>
            </w:pPr>
            <w:r>
              <w:rPr>
                <w:rFonts w:ascii="Calibri" w:hAnsi="Calibri"/>
                <w:color w:val="000000"/>
              </w:rPr>
              <w:t>Technical Safety Requirement</w:t>
            </w:r>
          </w:p>
        </w:tc>
      </w:tr>
      <w:tr w:rsidR="00361C8A" w:rsidRPr="000F62AA" w14:paraId="16D97A70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2F3AAC6" w14:textId="61C22F70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UDS</w:t>
            </w: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8EB52F0" w14:textId="1D3C7D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Unified Diagnostic Service</w:t>
            </w:r>
          </w:p>
        </w:tc>
      </w:tr>
      <w:tr w:rsidR="00361C8A" w:rsidRPr="000F62AA" w14:paraId="025C1EC5" w14:textId="77777777" w:rsidTr="6D7ECA0F">
        <w:trPr>
          <w:trHeight w:val="315"/>
        </w:trPr>
        <w:tc>
          <w:tcPr>
            <w:tcW w:w="1276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765261D" w14:textId="777777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</w:p>
        </w:tc>
        <w:tc>
          <w:tcPr>
            <w:tcW w:w="80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3E73FA75" w14:textId="77777777" w:rsidR="00361C8A" w:rsidRDefault="00361C8A" w:rsidP="00361C8A">
            <w:pPr>
              <w:spacing w:after="0" w:line="240" w:lineRule="auto"/>
              <w:jc w:val="both"/>
              <w:rPr>
                <w:rFonts w:ascii="Calibri" w:hAnsi="Calibri"/>
                <w:color w:val="000000"/>
              </w:rPr>
            </w:pPr>
          </w:p>
        </w:tc>
      </w:tr>
    </w:tbl>
    <w:p w14:paraId="2627B139" w14:textId="4156587F" w:rsidR="000B22B7" w:rsidRDefault="000B22B7" w:rsidP="000B22B7">
      <w:pPr>
        <w:pStyle w:val="Caption"/>
      </w:pPr>
      <w:bookmarkStart w:id="17" w:name="_Toc159543965"/>
      <w:bookmarkStart w:id="18" w:name="_Toc160717898"/>
      <w:bookmarkEnd w:id="14"/>
      <w:bookmarkEnd w:id="15"/>
      <w:bookmarkEnd w:id="16"/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 w:rsidR="00BD3683">
        <w:rPr>
          <w:noProof/>
        </w:rPr>
        <w:t>1</w:t>
      </w:r>
      <w:r>
        <w:fldChar w:fldCharType="end"/>
      </w:r>
      <w:r>
        <w:rPr>
          <w:noProof/>
        </w:rPr>
        <w:t>: Terminologies</w:t>
      </w:r>
      <w:bookmarkEnd w:id="17"/>
      <w:bookmarkEnd w:id="18"/>
    </w:p>
    <w:p w14:paraId="50DE33F0" w14:textId="0478E59C" w:rsidR="00015CA9" w:rsidRPr="00F012E7" w:rsidRDefault="3BD18439" w:rsidP="15A043A8">
      <w:pPr>
        <w:pStyle w:val="Heading1"/>
        <w:rPr>
          <w:rFonts w:cstheme="minorBidi"/>
        </w:rPr>
      </w:pPr>
      <w:bookmarkStart w:id="19" w:name="_Toc237257016"/>
      <w:r w:rsidRPr="15A043A8">
        <w:rPr>
          <w:rFonts w:cstheme="minorBidi"/>
        </w:rPr>
        <w:t xml:space="preserve">Project </w:t>
      </w:r>
      <w:r w:rsidR="022FEA3E" w:rsidRPr="15A043A8">
        <w:rPr>
          <w:rFonts w:cstheme="minorBidi"/>
        </w:rPr>
        <w:t>Requirements</w:t>
      </w:r>
      <w:bookmarkEnd w:id="19"/>
    </w:p>
    <w:p w14:paraId="777B61EA" w14:textId="1155CE47" w:rsidR="00015CA9" w:rsidRDefault="56FDBC13" w:rsidP="15A043A8">
      <w:pPr>
        <w:pStyle w:val="Heading2"/>
        <w:rPr>
          <w:rFonts w:cstheme="minorBidi"/>
        </w:rPr>
      </w:pPr>
      <w:bookmarkStart w:id="20" w:name="_Toc37829404"/>
      <w:bookmarkStart w:id="21" w:name="_Toc79955068"/>
      <w:bookmarkStart w:id="22" w:name="_Toc237257017"/>
      <w:r w:rsidRPr="15A043A8">
        <w:rPr>
          <w:rFonts w:cstheme="minorBidi"/>
        </w:rPr>
        <w:t>Purpose</w:t>
      </w:r>
      <w:bookmarkEnd w:id="20"/>
      <w:bookmarkEnd w:id="21"/>
      <w:bookmarkEnd w:id="22"/>
    </w:p>
    <w:p w14:paraId="4F2CAD04" w14:textId="77777777" w:rsidR="0071178A" w:rsidRPr="00551316" w:rsidRDefault="0071178A" w:rsidP="0071178A">
      <w:pPr>
        <w:spacing w:before="100" w:beforeAutospacing="1" w:after="100" w:afterAutospacing="1" w:line="300" w:lineRule="atLeast"/>
      </w:pPr>
      <w:r w:rsidRPr="00551316">
        <w:t>The Xin1 Integrated Powertrain Unit shall integrate propulsion control, auxiliary motor drive control, low-voltage power generation and vehicle control functions within a single enclosure.</w:t>
      </w:r>
    </w:p>
    <w:p w14:paraId="7FF65CB3" w14:textId="77777777" w:rsidR="0071178A" w:rsidRPr="00551316" w:rsidRDefault="0071178A" w:rsidP="0071178A">
      <w:pPr>
        <w:spacing w:before="100" w:beforeAutospacing="1" w:after="100" w:afterAutospacing="1" w:line="300" w:lineRule="atLeast"/>
      </w:pPr>
      <w:r w:rsidRPr="00551316">
        <w:t>The Xin1 system shall:</w:t>
      </w:r>
    </w:p>
    <w:p w14:paraId="294F2E99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Convert HV battery energy into traction power.</w:t>
      </w:r>
    </w:p>
    <w:p w14:paraId="5DBB68E4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Supply regulated LV power to vehicle loads.</w:t>
      </w:r>
    </w:p>
    <w:p w14:paraId="79B3CD57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Control steering pump motor operation.</w:t>
      </w:r>
    </w:p>
    <w:p w14:paraId="01D96CA2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Control brake compressor motor operation.</w:t>
      </w:r>
    </w:p>
    <w:p w14:paraId="0D29373B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Coordinate propulsion and regenerative braking.</w:t>
      </w:r>
    </w:p>
    <w:p w14:paraId="013884A4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Support EV charging communication.</w:t>
      </w:r>
    </w:p>
    <w:p w14:paraId="70454682" w14:textId="77777777" w:rsidR="0071178A" w:rsidRPr="00551316" w:rsidRDefault="0071178A" w:rsidP="0071178A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lastRenderedPageBreak/>
        <w:t>Ensure functional safety and diagnostic functionality.</w:t>
      </w:r>
    </w:p>
    <w:p w14:paraId="1128DE40" w14:textId="2BB7E1FB" w:rsidR="00C37F40" w:rsidRPr="00551316" w:rsidRDefault="0071178A" w:rsidP="00C37F40">
      <w:pPr>
        <w:numPr>
          <w:ilvl w:val="0"/>
          <w:numId w:val="22"/>
        </w:numPr>
        <w:spacing w:before="100" w:beforeAutospacing="1" w:after="100" w:afterAutospacing="1" w:line="300" w:lineRule="atLeast"/>
      </w:pPr>
      <w:r w:rsidRPr="00551316">
        <w:t>Support commercial vehicle applications including HCV, ILM and Bus variants.</w:t>
      </w:r>
    </w:p>
    <w:p w14:paraId="3FF572D8" w14:textId="4B12D362" w:rsidR="000F62AA" w:rsidRDefault="1E1EEA58" w:rsidP="15A043A8">
      <w:pPr>
        <w:pStyle w:val="Heading2"/>
        <w:rPr>
          <w:rFonts w:cstheme="minorBidi"/>
        </w:rPr>
      </w:pPr>
      <w:bookmarkStart w:id="23" w:name="_Toc237257018"/>
      <w:r w:rsidRPr="15A043A8">
        <w:rPr>
          <w:rFonts w:cstheme="minorBidi"/>
        </w:rPr>
        <w:t>Feature List</w:t>
      </w:r>
      <w:bookmarkEnd w:id="23"/>
    </w:p>
    <w:p w14:paraId="65394410" w14:textId="3D8DE699" w:rsidR="00824966" w:rsidRPr="00624385" w:rsidRDefault="001D078D" w:rsidP="000F62AA">
      <w:pPr>
        <w:pStyle w:val="Heading3"/>
        <w:rPr>
          <w:rFonts w:cstheme="minorHAnsi"/>
          <w:sz w:val="24"/>
        </w:rPr>
      </w:pPr>
      <w:r w:rsidRPr="00624385">
        <w:rPr>
          <w:rFonts w:cstheme="minorHAnsi"/>
          <w:sz w:val="24"/>
        </w:rPr>
        <w:t>Stakeholders Description</w:t>
      </w:r>
    </w:p>
    <w:p w14:paraId="4F107DBC" w14:textId="77AF8F03" w:rsidR="73D7C4C4" w:rsidRDefault="73D7C4C4" w:rsidP="3A5B3220">
      <w:r w:rsidRPr="3A5B3220">
        <w:t>The following table contains details</w:t>
      </w:r>
      <w:r w:rsidR="00664C20">
        <w:t xml:space="preserve"> of all project stakeholders</w:t>
      </w:r>
      <w:r w:rsidRPr="3A5B3220">
        <w:t>.</w:t>
      </w:r>
    </w:p>
    <w:tbl>
      <w:tblPr>
        <w:tblStyle w:val="TableGrid"/>
        <w:tblW w:w="6077" w:type="dxa"/>
        <w:jc w:val="center"/>
        <w:tblLook w:val="04A0" w:firstRow="1" w:lastRow="0" w:firstColumn="1" w:lastColumn="0" w:noHBand="0" w:noVBand="1"/>
      </w:tblPr>
      <w:tblGrid>
        <w:gridCol w:w="825"/>
        <w:gridCol w:w="2998"/>
        <w:gridCol w:w="2254"/>
      </w:tblGrid>
      <w:tr w:rsidR="00043225" w:rsidRPr="006B5C32" w14:paraId="2D371E23" w14:textId="77777777" w:rsidTr="00043225">
        <w:trPr>
          <w:jc w:val="center"/>
        </w:trPr>
        <w:tc>
          <w:tcPr>
            <w:tcW w:w="825" w:type="dxa"/>
          </w:tcPr>
          <w:p w14:paraId="21A9283D" w14:textId="77777777" w:rsidR="00043225" w:rsidRPr="006B5C32" w:rsidRDefault="00043225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2998" w:type="dxa"/>
          </w:tcPr>
          <w:p w14:paraId="7179701E" w14:textId="77777777" w:rsidR="00043225" w:rsidRPr="006B5C32" w:rsidRDefault="00043225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254" w:type="dxa"/>
          </w:tcPr>
          <w:p w14:paraId="57DBFAF3" w14:textId="77777777" w:rsidR="00043225" w:rsidRPr="006B5C32" w:rsidRDefault="00043225" w:rsidP="00314762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043225" w:rsidRPr="006B5C32" w14:paraId="6C1C5B68" w14:textId="77777777" w:rsidTr="00043225">
        <w:trPr>
          <w:jc w:val="center"/>
        </w:trPr>
        <w:tc>
          <w:tcPr>
            <w:tcW w:w="825" w:type="dxa"/>
            <w:vAlign w:val="center"/>
          </w:tcPr>
          <w:p w14:paraId="532B1CA2" w14:textId="1AD57B56" w:rsidR="00043225" w:rsidRPr="006B5C32" w:rsidRDefault="00043225" w:rsidP="003A7F41">
            <w:pPr>
              <w:jc w:val="both"/>
              <w:rPr>
                <w:rFonts w:cstheme="minorHAnsi"/>
              </w:rPr>
            </w:pPr>
            <w:r>
              <w:t>1</w:t>
            </w:r>
          </w:p>
        </w:tc>
        <w:tc>
          <w:tcPr>
            <w:tcW w:w="2998" w:type="dxa"/>
            <w:vAlign w:val="center"/>
          </w:tcPr>
          <w:p w14:paraId="37F65B9A" w14:textId="0AE95DA0" w:rsidR="00043225" w:rsidRPr="006B5C32" w:rsidRDefault="00043225" w:rsidP="003A7F41">
            <w:pPr>
              <w:jc w:val="both"/>
            </w:pPr>
            <w:r>
              <w:t>System Engineering</w:t>
            </w:r>
          </w:p>
        </w:tc>
        <w:tc>
          <w:tcPr>
            <w:tcW w:w="2254" w:type="dxa"/>
            <w:vAlign w:val="center"/>
          </w:tcPr>
          <w:p w14:paraId="02A0C118" w14:textId="257B1577" w:rsidR="00043225" w:rsidRPr="006B5C32" w:rsidRDefault="00043225" w:rsidP="003A7F41">
            <w:pPr>
              <w:jc w:val="both"/>
              <w:rPr>
                <w:rFonts w:cstheme="minorHAnsi"/>
              </w:rPr>
            </w:pPr>
            <w:r>
              <w:t>System Architect</w:t>
            </w:r>
          </w:p>
        </w:tc>
      </w:tr>
      <w:tr w:rsidR="00043225" w:rsidRPr="006B5C32" w14:paraId="28C7CF9A" w14:textId="77777777" w:rsidTr="00043225">
        <w:trPr>
          <w:jc w:val="center"/>
        </w:trPr>
        <w:tc>
          <w:tcPr>
            <w:tcW w:w="825" w:type="dxa"/>
            <w:vAlign w:val="center"/>
          </w:tcPr>
          <w:p w14:paraId="5884CC7D" w14:textId="793FA09F" w:rsidR="00043225" w:rsidRPr="006B5C32" w:rsidRDefault="00043225" w:rsidP="003A7F41">
            <w:pPr>
              <w:jc w:val="both"/>
            </w:pPr>
            <w:r>
              <w:t>2</w:t>
            </w:r>
          </w:p>
        </w:tc>
        <w:tc>
          <w:tcPr>
            <w:tcW w:w="2998" w:type="dxa"/>
            <w:vAlign w:val="center"/>
          </w:tcPr>
          <w:p w14:paraId="79A5BC56" w14:textId="1901FFA8" w:rsidR="00043225" w:rsidRPr="006B5C32" w:rsidRDefault="00043225" w:rsidP="003A7F41">
            <w:pPr>
              <w:jc w:val="both"/>
            </w:pPr>
            <w:r>
              <w:t>Functional Safety</w:t>
            </w:r>
          </w:p>
        </w:tc>
        <w:tc>
          <w:tcPr>
            <w:tcW w:w="2254" w:type="dxa"/>
            <w:vAlign w:val="center"/>
          </w:tcPr>
          <w:p w14:paraId="6C3E3017" w14:textId="74AEDB9E" w:rsidR="00043225" w:rsidRPr="006B5C32" w:rsidRDefault="00043225" w:rsidP="003A7F41">
            <w:pPr>
              <w:jc w:val="both"/>
              <w:rPr>
                <w:rFonts w:cstheme="minorHAnsi"/>
              </w:rPr>
            </w:pPr>
            <w:proofErr w:type="spellStart"/>
            <w:r>
              <w:t>FuSa</w:t>
            </w:r>
            <w:proofErr w:type="spellEnd"/>
            <w:r>
              <w:t xml:space="preserve"> Manager</w:t>
            </w:r>
          </w:p>
        </w:tc>
      </w:tr>
      <w:tr w:rsidR="00043225" w:rsidRPr="006B5C32" w14:paraId="352D46CD" w14:textId="77777777" w:rsidTr="00043225">
        <w:trPr>
          <w:jc w:val="center"/>
        </w:trPr>
        <w:tc>
          <w:tcPr>
            <w:tcW w:w="825" w:type="dxa"/>
            <w:vAlign w:val="center"/>
          </w:tcPr>
          <w:p w14:paraId="14741A7E" w14:textId="03CA29F0" w:rsidR="00043225" w:rsidRPr="006B5C32" w:rsidRDefault="00043225" w:rsidP="003A7F41">
            <w:pPr>
              <w:jc w:val="both"/>
            </w:pPr>
            <w:r>
              <w:t>3</w:t>
            </w:r>
          </w:p>
        </w:tc>
        <w:tc>
          <w:tcPr>
            <w:tcW w:w="2998" w:type="dxa"/>
            <w:vAlign w:val="center"/>
          </w:tcPr>
          <w:p w14:paraId="45291B8E" w14:textId="7DB7852B" w:rsidR="00043225" w:rsidRPr="006B5C32" w:rsidRDefault="00043225" w:rsidP="003A7F41">
            <w:pPr>
              <w:jc w:val="both"/>
              <w:rPr>
                <w:rFonts w:cstheme="minorHAnsi"/>
              </w:rPr>
            </w:pPr>
            <w:r>
              <w:t>Power Electronics</w:t>
            </w:r>
          </w:p>
        </w:tc>
        <w:tc>
          <w:tcPr>
            <w:tcW w:w="2254" w:type="dxa"/>
            <w:vAlign w:val="center"/>
          </w:tcPr>
          <w:p w14:paraId="52AF967E" w14:textId="4358F2CF" w:rsidR="00043225" w:rsidRPr="006B5C32" w:rsidRDefault="00043225" w:rsidP="003A7F41">
            <w:pPr>
              <w:jc w:val="both"/>
              <w:rPr>
                <w:rFonts w:cstheme="minorHAnsi"/>
              </w:rPr>
            </w:pPr>
            <w:r>
              <w:t>Technical Lead</w:t>
            </w:r>
          </w:p>
        </w:tc>
      </w:tr>
      <w:tr w:rsidR="00043225" w:rsidRPr="006B5C32" w14:paraId="1A8D96E3" w14:textId="77777777" w:rsidTr="00043225">
        <w:trPr>
          <w:jc w:val="center"/>
        </w:trPr>
        <w:tc>
          <w:tcPr>
            <w:tcW w:w="825" w:type="dxa"/>
            <w:vAlign w:val="center"/>
          </w:tcPr>
          <w:p w14:paraId="2501F6F3" w14:textId="14D50A9D" w:rsidR="00043225" w:rsidRPr="006B5C32" w:rsidRDefault="00043225" w:rsidP="003A7F41">
            <w:pPr>
              <w:jc w:val="both"/>
            </w:pPr>
            <w:r>
              <w:t>4</w:t>
            </w:r>
          </w:p>
        </w:tc>
        <w:tc>
          <w:tcPr>
            <w:tcW w:w="2998" w:type="dxa"/>
            <w:vAlign w:val="center"/>
          </w:tcPr>
          <w:p w14:paraId="576B7EE6" w14:textId="4C04D6E4" w:rsidR="00043225" w:rsidRPr="006B5C32" w:rsidRDefault="00043225" w:rsidP="003A7F41">
            <w:pPr>
              <w:ind w:left="720" w:hanging="720"/>
              <w:jc w:val="both"/>
              <w:rPr>
                <w:rFonts w:cstheme="minorHAnsi"/>
              </w:rPr>
            </w:pPr>
            <w:r>
              <w:t>Software Development</w:t>
            </w:r>
          </w:p>
        </w:tc>
        <w:tc>
          <w:tcPr>
            <w:tcW w:w="2254" w:type="dxa"/>
            <w:vAlign w:val="center"/>
          </w:tcPr>
          <w:p w14:paraId="052293D2" w14:textId="628E60EE" w:rsidR="00043225" w:rsidRPr="006B5C32" w:rsidRDefault="00043225" w:rsidP="003A7F41">
            <w:pPr>
              <w:keepNext/>
              <w:jc w:val="both"/>
            </w:pPr>
            <w:r>
              <w:t>SW Architect</w:t>
            </w:r>
          </w:p>
        </w:tc>
      </w:tr>
      <w:tr w:rsidR="00043225" w:rsidRPr="006B5C32" w14:paraId="492D13B7" w14:textId="77777777" w:rsidTr="00043225">
        <w:trPr>
          <w:jc w:val="center"/>
        </w:trPr>
        <w:tc>
          <w:tcPr>
            <w:tcW w:w="825" w:type="dxa"/>
            <w:vAlign w:val="center"/>
          </w:tcPr>
          <w:p w14:paraId="1B4C4348" w14:textId="4DCBB1B7" w:rsidR="00043225" w:rsidRPr="006B5C32" w:rsidRDefault="00043225" w:rsidP="003A7F41">
            <w:pPr>
              <w:jc w:val="both"/>
            </w:pPr>
            <w:r>
              <w:t>5</w:t>
            </w:r>
          </w:p>
        </w:tc>
        <w:tc>
          <w:tcPr>
            <w:tcW w:w="2998" w:type="dxa"/>
            <w:vAlign w:val="center"/>
          </w:tcPr>
          <w:p w14:paraId="57BDE80A" w14:textId="1A6D8815" w:rsidR="00043225" w:rsidRPr="006B5C32" w:rsidRDefault="00043225" w:rsidP="003A7F41">
            <w:pPr>
              <w:jc w:val="both"/>
            </w:pPr>
            <w:r>
              <w:t>Hardware Development</w:t>
            </w:r>
          </w:p>
        </w:tc>
        <w:tc>
          <w:tcPr>
            <w:tcW w:w="2254" w:type="dxa"/>
            <w:vAlign w:val="center"/>
          </w:tcPr>
          <w:p w14:paraId="4369B40C" w14:textId="628CB6A8" w:rsidR="00043225" w:rsidRPr="006B5C32" w:rsidRDefault="00043225" w:rsidP="003A7F41">
            <w:pPr>
              <w:keepNext/>
              <w:jc w:val="both"/>
              <w:rPr>
                <w:rFonts w:cstheme="minorHAnsi"/>
              </w:rPr>
            </w:pPr>
            <w:r>
              <w:t>HW Architect</w:t>
            </w:r>
          </w:p>
        </w:tc>
      </w:tr>
      <w:tr w:rsidR="00043225" w:rsidRPr="006B5C32" w14:paraId="13CD35B6" w14:textId="77777777" w:rsidTr="00043225">
        <w:trPr>
          <w:jc w:val="center"/>
        </w:trPr>
        <w:tc>
          <w:tcPr>
            <w:tcW w:w="825" w:type="dxa"/>
            <w:vAlign w:val="center"/>
          </w:tcPr>
          <w:p w14:paraId="18B960CF" w14:textId="2B14412B" w:rsidR="00043225" w:rsidRPr="006B5C32" w:rsidRDefault="00043225" w:rsidP="003A7F41">
            <w:pPr>
              <w:jc w:val="both"/>
            </w:pPr>
            <w:r>
              <w:t>6</w:t>
            </w:r>
          </w:p>
        </w:tc>
        <w:tc>
          <w:tcPr>
            <w:tcW w:w="2998" w:type="dxa"/>
            <w:vAlign w:val="center"/>
          </w:tcPr>
          <w:p w14:paraId="1AC3A6FD" w14:textId="4314C5D8" w:rsidR="00043225" w:rsidRPr="006B5C32" w:rsidRDefault="00043225" w:rsidP="003A7F41">
            <w:pPr>
              <w:jc w:val="both"/>
            </w:pPr>
            <w:r>
              <w:t>Validation</w:t>
            </w:r>
          </w:p>
        </w:tc>
        <w:tc>
          <w:tcPr>
            <w:tcW w:w="2254" w:type="dxa"/>
            <w:vAlign w:val="center"/>
          </w:tcPr>
          <w:p w14:paraId="51BB26D2" w14:textId="2BD5160A" w:rsidR="00043225" w:rsidRPr="006B5C32" w:rsidRDefault="00043225" w:rsidP="003A7F41">
            <w:pPr>
              <w:keepNext/>
              <w:jc w:val="both"/>
              <w:rPr>
                <w:rFonts w:cstheme="minorHAnsi"/>
              </w:rPr>
            </w:pPr>
            <w:r>
              <w:t>Test Manager</w:t>
            </w:r>
          </w:p>
        </w:tc>
      </w:tr>
      <w:tr w:rsidR="00043225" w:rsidRPr="000F62AA" w14:paraId="794378A1" w14:textId="77777777" w:rsidTr="00043225">
        <w:trPr>
          <w:jc w:val="center"/>
        </w:trPr>
        <w:tc>
          <w:tcPr>
            <w:tcW w:w="825" w:type="dxa"/>
            <w:vAlign w:val="center"/>
          </w:tcPr>
          <w:p w14:paraId="2EE8DAD2" w14:textId="3168E48F" w:rsidR="00043225" w:rsidRPr="006B5C32" w:rsidRDefault="00043225" w:rsidP="003A7F41">
            <w:pPr>
              <w:jc w:val="both"/>
            </w:pPr>
            <w:r>
              <w:t>7</w:t>
            </w:r>
          </w:p>
        </w:tc>
        <w:tc>
          <w:tcPr>
            <w:tcW w:w="2998" w:type="dxa"/>
            <w:vAlign w:val="center"/>
          </w:tcPr>
          <w:p w14:paraId="361F7E5C" w14:textId="20151379" w:rsidR="00043225" w:rsidRPr="006B5C32" w:rsidRDefault="00043225" w:rsidP="003A7F41">
            <w:pPr>
              <w:jc w:val="both"/>
            </w:pPr>
            <w:r>
              <w:t>Program Management</w:t>
            </w:r>
          </w:p>
        </w:tc>
        <w:tc>
          <w:tcPr>
            <w:tcW w:w="2254" w:type="dxa"/>
            <w:vAlign w:val="center"/>
          </w:tcPr>
          <w:p w14:paraId="2790CE34" w14:textId="7919969C" w:rsidR="00043225" w:rsidRPr="006B5C32" w:rsidRDefault="00043225" w:rsidP="003A7F41">
            <w:pPr>
              <w:keepNext/>
              <w:jc w:val="both"/>
              <w:rPr>
                <w:rFonts w:cstheme="minorHAnsi"/>
              </w:rPr>
            </w:pPr>
            <w:r>
              <w:t>Project Manager</w:t>
            </w:r>
          </w:p>
        </w:tc>
      </w:tr>
      <w:tr w:rsidR="00043225" w:rsidRPr="000F62AA" w14:paraId="51D03B8E" w14:textId="77777777" w:rsidTr="00043225">
        <w:trPr>
          <w:jc w:val="center"/>
        </w:trPr>
        <w:tc>
          <w:tcPr>
            <w:tcW w:w="825" w:type="dxa"/>
            <w:vAlign w:val="center"/>
          </w:tcPr>
          <w:p w14:paraId="5C40FC0F" w14:textId="660D0017" w:rsidR="00043225" w:rsidRDefault="00043225" w:rsidP="00043225">
            <w:pPr>
              <w:jc w:val="both"/>
            </w:pPr>
            <w:r>
              <w:t>8</w:t>
            </w:r>
          </w:p>
        </w:tc>
        <w:tc>
          <w:tcPr>
            <w:tcW w:w="2998" w:type="dxa"/>
            <w:vAlign w:val="center"/>
          </w:tcPr>
          <w:p w14:paraId="4412B326" w14:textId="5EA16630" w:rsidR="00043225" w:rsidRDefault="00043225" w:rsidP="00043225">
            <w:pPr>
              <w:jc w:val="both"/>
            </w:pPr>
            <w:r>
              <w:t>Integration</w:t>
            </w:r>
          </w:p>
        </w:tc>
        <w:tc>
          <w:tcPr>
            <w:tcW w:w="2254" w:type="dxa"/>
            <w:vAlign w:val="center"/>
          </w:tcPr>
          <w:p w14:paraId="01987BC1" w14:textId="39C4C7E8" w:rsidR="00043225" w:rsidRDefault="00043225" w:rsidP="00043225">
            <w:pPr>
              <w:keepNext/>
              <w:jc w:val="both"/>
            </w:pPr>
            <w:r>
              <w:t>Integration</w:t>
            </w:r>
            <w:r>
              <w:t xml:space="preserve"> Manager</w:t>
            </w:r>
          </w:p>
        </w:tc>
      </w:tr>
    </w:tbl>
    <w:p w14:paraId="01ED199C" w14:textId="25C8F886" w:rsidR="00057567" w:rsidRDefault="000B22B7" w:rsidP="3A5B3220">
      <w:pPr>
        <w:pStyle w:val="Caption"/>
        <w:rPr>
          <w:noProof/>
        </w:rPr>
      </w:pPr>
      <w:bookmarkStart w:id="24" w:name="_Toc159543967"/>
      <w:bookmarkStart w:id="25" w:name="_Toc160717900"/>
      <w:r w:rsidRPr="3A5B3220">
        <w:rPr>
          <w:noProof/>
        </w:rPr>
        <w:t>Stakeholder details</w:t>
      </w:r>
      <w:bookmarkEnd w:id="24"/>
      <w:bookmarkEnd w:id="25"/>
    </w:p>
    <w:p w14:paraId="33D40C43" w14:textId="77777777" w:rsidR="00C37F40" w:rsidRPr="00C37F40" w:rsidRDefault="00C37F40" w:rsidP="00C37F40">
      <w:pPr>
        <w:rPr>
          <w:lang w:val="en-GB" w:eastAsia="de-DE"/>
        </w:rPr>
      </w:pPr>
    </w:p>
    <w:p w14:paraId="55EFA9A1" w14:textId="5D52737C" w:rsidR="0035201D" w:rsidRDefault="001D078D" w:rsidP="0035201D">
      <w:pPr>
        <w:pStyle w:val="Heading3"/>
        <w:rPr>
          <w:rFonts w:cstheme="minorHAnsi"/>
          <w:sz w:val="24"/>
        </w:rPr>
      </w:pPr>
      <w:r w:rsidRPr="00624385">
        <w:rPr>
          <w:rFonts w:cstheme="minorHAnsi"/>
          <w:sz w:val="24"/>
        </w:rPr>
        <w:t>List of features</w:t>
      </w:r>
      <w:r w:rsidR="00A76C7F">
        <w:rPr>
          <w:rFonts w:cstheme="minorHAnsi"/>
          <w:sz w:val="24"/>
        </w:rPr>
        <w:t xml:space="preserve"> / Broad vehicle level requirements</w:t>
      </w:r>
    </w:p>
    <w:p w14:paraId="3F25501C" w14:textId="04EB4FDB" w:rsidR="0035201D" w:rsidRPr="0035201D" w:rsidRDefault="0035201D" w:rsidP="0035201D">
      <w:r>
        <w:t>The given table below contains the list of required features / vehicle level requirements / Applicable PAT requirements.</w:t>
      </w:r>
      <w:r w:rsidR="007D744B">
        <w:t xml:space="preserve"> </w:t>
      </w:r>
      <w:r w:rsidR="007D744B" w:rsidRPr="007D744B">
        <w:rPr>
          <w:color w:val="FF0000"/>
        </w:rPr>
        <w:t>PAT to be added.</w:t>
      </w:r>
    </w:p>
    <w:tbl>
      <w:tblPr>
        <w:tblStyle w:val="TableGrid"/>
        <w:tblpPr w:leftFromText="180" w:rightFromText="180" w:vertAnchor="text" w:horzAnchor="margin" w:tblpXSpec="center" w:tblpY="648"/>
        <w:tblW w:w="8596" w:type="dxa"/>
        <w:tblLook w:val="04A0" w:firstRow="1" w:lastRow="0" w:firstColumn="1" w:lastColumn="0" w:noHBand="0" w:noVBand="1"/>
      </w:tblPr>
      <w:tblGrid>
        <w:gridCol w:w="1565"/>
        <w:gridCol w:w="4536"/>
        <w:gridCol w:w="2495"/>
      </w:tblGrid>
      <w:tr w:rsidR="00182D39" w:rsidRPr="000F62AA" w14:paraId="65018192" w14:textId="77777777" w:rsidTr="00182D39">
        <w:trPr>
          <w:trHeight w:val="327"/>
        </w:trPr>
        <w:tc>
          <w:tcPr>
            <w:tcW w:w="1565" w:type="dxa"/>
            <w:vAlign w:val="center"/>
            <w:hideMark/>
          </w:tcPr>
          <w:p w14:paraId="0A4AD8E0" w14:textId="10F24530" w:rsidR="00182D39" w:rsidRPr="000F62AA" w:rsidRDefault="009B14EC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proofErr w:type="spellStart"/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Veh_</w:t>
            </w:r>
            <w:r w:rsidR="00182D39"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REQ_ID</w:t>
            </w:r>
            <w:proofErr w:type="spellEnd"/>
          </w:p>
        </w:tc>
        <w:tc>
          <w:tcPr>
            <w:tcW w:w="4536" w:type="dxa"/>
            <w:vAlign w:val="center"/>
            <w:hideMark/>
          </w:tcPr>
          <w:p w14:paraId="596670D0" w14:textId="77777777" w:rsidR="00182D39" w:rsidRPr="000F62AA" w:rsidRDefault="00182D39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r w:rsidRPr="000F62AA"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>Vehicle</w:t>
            </w:r>
            <w:r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  <w:t xml:space="preserve"> Level Requirement / PAT requirement</w:t>
            </w:r>
          </w:p>
        </w:tc>
        <w:tc>
          <w:tcPr>
            <w:tcW w:w="2495" w:type="dxa"/>
            <w:vAlign w:val="center"/>
          </w:tcPr>
          <w:p w14:paraId="4A02B5B3" w14:textId="77777777" w:rsidR="00182D39" w:rsidRPr="000F62AA" w:rsidRDefault="00182D39" w:rsidP="00A94216">
            <w:pPr>
              <w:jc w:val="center"/>
              <w:rPr>
                <w:rFonts w:eastAsia="Times New Roman" w:cstheme="minorHAnsi"/>
                <w:b/>
                <w:bCs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182D39" w:rsidRPr="000F62AA" w14:paraId="58506FEC" w14:textId="77777777" w:rsidTr="00182D39">
        <w:trPr>
          <w:trHeight w:val="327"/>
        </w:trPr>
        <w:tc>
          <w:tcPr>
            <w:tcW w:w="1565" w:type="dxa"/>
            <w:vAlign w:val="center"/>
            <w:hideMark/>
          </w:tcPr>
          <w:p w14:paraId="05D4AD50" w14:textId="036A6167" w:rsidR="00182D39" w:rsidRPr="000F62AA" w:rsidRDefault="009B14EC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</w:t>
            </w:r>
            <w:r w:rsidR="00182D39"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REQ_01</w:t>
            </w:r>
          </w:p>
        </w:tc>
        <w:tc>
          <w:tcPr>
            <w:tcW w:w="4536" w:type="dxa"/>
            <w:vAlign w:val="center"/>
          </w:tcPr>
          <w:p w14:paraId="466A3643" w14:textId="2E426044" w:rsidR="00182D39" w:rsidRPr="00C550F3" w:rsidRDefault="00C550F3" w:rsidP="0035201D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propulsion using the Xin1 traction power conversion and control functions</w:t>
            </w:r>
          </w:p>
        </w:tc>
        <w:tc>
          <w:tcPr>
            <w:tcW w:w="2495" w:type="dxa"/>
            <w:vAlign w:val="center"/>
          </w:tcPr>
          <w:p w14:paraId="73B094FC" w14:textId="38F9ED16" w:rsidR="00182D39" w:rsidRPr="000F62AA" w:rsidRDefault="00182D39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5FB45CE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20E28BA0" w14:textId="112AEE81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Veh_REQ_02</w:t>
            </w:r>
          </w:p>
        </w:tc>
        <w:tc>
          <w:tcPr>
            <w:tcW w:w="4536" w:type="dxa"/>
            <w:vAlign w:val="center"/>
          </w:tcPr>
          <w:p w14:paraId="3288ABC3" w14:textId="1DFC8779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controlled regenerative braking through coordination between vehicle control and the traction powertrain</w:t>
            </w:r>
          </w:p>
        </w:tc>
        <w:tc>
          <w:tcPr>
            <w:tcW w:w="2495" w:type="dxa"/>
            <w:vAlign w:val="center"/>
          </w:tcPr>
          <w:p w14:paraId="40322B4F" w14:textId="67093790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5299751C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255BDBC9" w14:textId="3788586A" w:rsidR="00C550F3" w:rsidRPr="000F62AA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Veh_REQ_03</w:t>
            </w:r>
          </w:p>
        </w:tc>
        <w:tc>
          <w:tcPr>
            <w:tcW w:w="4536" w:type="dxa"/>
            <w:vAlign w:val="center"/>
          </w:tcPr>
          <w:p w14:paraId="64A45D63" w14:textId="4B67423A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receive controlled low-voltage electrical power from the Xin1 DC-DC conversion function for applicable vehicle loads.</w:t>
            </w:r>
          </w:p>
        </w:tc>
        <w:tc>
          <w:tcPr>
            <w:tcW w:w="2495" w:type="dxa"/>
            <w:vAlign w:val="center"/>
          </w:tcPr>
          <w:p w14:paraId="109F840C" w14:textId="67A56F98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66BBCB87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42E8837" w14:textId="56767BF7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Veh_REQ_04</w:t>
            </w:r>
          </w:p>
        </w:tc>
        <w:tc>
          <w:tcPr>
            <w:tcW w:w="4536" w:type="dxa"/>
            <w:vAlign w:val="center"/>
          </w:tcPr>
          <w:p w14:paraId="0F1F023B" w14:textId="7EA69431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steering assistance through the Xin1 steering auxiliary inverter and associated motor.</w:t>
            </w:r>
          </w:p>
        </w:tc>
        <w:tc>
          <w:tcPr>
            <w:tcW w:w="2495" w:type="dxa"/>
            <w:vAlign w:val="center"/>
          </w:tcPr>
          <w:p w14:paraId="33A547AF" w14:textId="50B703B8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4200D8B7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4D7BFAC5" w14:textId="17E59BEA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Veh_REQ_05</w:t>
            </w:r>
          </w:p>
        </w:tc>
        <w:tc>
          <w:tcPr>
            <w:tcW w:w="4536" w:type="dxa"/>
            <w:vAlign w:val="center"/>
          </w:tcPr>
          <w:p w14:paraId="27DA7093" w14:textId="37E2C281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electric brake compressor operation through the Xin1 brake auxiliary inverter and associated motor</w:t>
            </w:r>
          </w:p>
        </w:tc>
        <w:tc>
          <w:tcPr>
            <w:tcW w:w="2495" w:type="dxa"/>
            <w:vAlign w:val="center"/>
          </w:tcPr>
          <w:p w14:paraId="021D8841" w14:textId="18167A18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06B8B305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3586B9AD" w14:textId="64806E8F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lastRenderedPageBreak/>
              <w:t>Veh_REQ_06</w:t>
            </w:r>
          </w:p>
        </w:tc>
        <w:tc>
          <w:tcPr>
            <w:tcW w:w="4536" w:type="dxa"/>
            <w:vAlign w:val="center"/>
          </w:tcPr>
          <w:p w14:paraId="3EB55855" w14:textId="6AD749A2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the required vehicle and system wake-up signals to initiate Xin1 operation.</w:t>
            </w:r>
          </w:p>
        </w:tc>
        <w:tc>
          <w:tcPr>
            <w:tcW w:w="2495" w:type="dxa"/>
            <w:vAlign w:val="center"/>
          </w:tcPr>
          <w:p w14:paraId="4E0A9310" w14:textId="3156B2CD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63A8D4F4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76B870FF" w14:textId="6F680121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Veh_REQ_07</w:t>
            </w:r>
          </w:p>
        </w:tc>
        <w:tc>
          <w:tcPr>
            <w:tcW w:w="4536" w:type="dxa"/>
            <w:vAlign w:val="center"/>
          </w:tcPr>
          <w:p w14:paraId="09CFA679" w14:textId="29BEAE0C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high-voltage interlock information required for safe high-voltage system operation.</w:t>
            </w:r>
          </w:p>
        </w:tc>
        <w:tc>
          <w:tcPr>
            <w:tcW w:w="2495" w:type="dxa"/>
            <w:vAlign w:val="center"/>
          </w:tcPr>
          <w:p w14:paraId="7E321DA9" w14:textId="66163245" w:rsidR="00C550F3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1990B99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EFE7885" w14:textId="2289077D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Veh_REQ_08</w:t>
            </w:r>
          </w:p>
        </w:tc>
        <w:tc>
          <w:tcPr>
            <w:tcW w:w="4536" w:type="dxa"/>
            <w:vAlign w:val="center"/>
          </w:tcPr>
          <w:p w14:paraId="50CA87CC" w14:textId="0F6B8888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communication between Xin1 and applicable vehicle control systems</w:t>
            </w:r>
          </w:p>
        </w:tc>
        <w:tc>
          <w:tcPr>
            <w:tcW w:w="2495" w:type="dxa"/>
            <w:vAlign w:val="center"/>
          </w:tcPr>
          <w:p w14:paraId="04C8772D" w14:textId="7C936C10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064053F4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2A616063" w14:textId="2EBAABA3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Veh_REQ_09</w:t>
            </w:r>
          </w:p>
        </w:tc>
        <w:tc>
          <w:tcPr>
            <w:tcW w:w="4536" w:type="dxa"/>
            <w:vAlign w:val="center"/>
          </w:tcPr>
          <w:p w14:paraId="74BB84B6" w14:textId="1C66893A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EV charging communication through the applicable charging interface</w:t>
            </w:r>
          </w:p>
        </w:tc>
        <w:tc>
          <w:tcPr>
            <w:tcW w:w="2495" w:type="dxa"/>
            <w:vAlign w:val="center"/>
          </w:tcPr>
          <w:p w14:paraId="58DF36A6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3A46EB1D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CE15C5A" w14:textId="54E27038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Veh_REQ_10</w:t>
            </w:r>
          </w:p>
        </w:tc>
        <w:tc>
          <w:tcPr>
            <w:tcW w:w="4536" w:type="dxa"/>
            <w:vAlign w:val="center"/>
          </w:tcPr>
          <w:p w14:paraId="1CA0E90D" w14:textId="2F561AB4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detect and manage applicable electrical, thermal and communication faults associated with Xin1 operation</w:t>
            </w:r>
          </w:p>
        </w:tc>
        <w:tc>
          <w:tcPr>
            <w:tcW w:w="2495" w:type="dxa"/>
            <w:vAlign w:val="center"/>
          </w:tcPr>
          <w:p w14:paraId="6419510A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3AD269FF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4DB68263" w14:textId="05CF1662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Veh_REQ_11</w:t>
            </w:r>
          </w:p>
        </w:tc>
        <w:tc>
          <w:tcPr>
            <w:tcW w:w="4536" w:type="dxa"/>
            <w:vAlign w:val="center"/>
          </w:tcPr>
          <w:p w14:paraId="6DB4FB69" w14:textId="426A2062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provide diagnostic access to applicable Xin1 system information and fault status</w:t>
            </w:r>
          </w:p>
        </w:tc>
        <w:tc>
          <w:tcPr>
            <w:tcW w:w="2495" w:type="dxa"/>
            <w:vAlign w:val="center"/>
          </w:tcPr>
          <w:p w14:paraId="531DD71E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0328792F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35393C25" w14:textId="067A2364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Veh_REQ_12</w:t>
            </w:r>
          </w:p>
        </w:tc>
        <w:tc>
          <w:tcPr>
            <w:tcW w:w="4536" w:type="dxa"/>
            <w:vAlign w:val="center"/>
          </w:tcPr>
          <w:p w14:paraId="6FC52F7B" w14:textId="3A9A03C1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controlled transition between defined Xin1 operating states</w:t>
            </w:r>
          </w:p>
        </w:tc>
        <w:tc>
          <w:tcPr>
            <w:tcW w:w="2495" w:type="dxa"/>
            <w:vAlign w:val="center"/>
          </w:tcPr>
          <w:p w14:paraId="7ABB6BEE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5295CBCF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42BDACF5" w14:textId="65BC7CFB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Veh_REQ_13</w:t>
            </w:r>
          </w:p>
        </w:tc>
        <w:tc>
          <w:tcPr>
            <w:tcW w:w="4536" w:type="dxa"/>
            <w:vAlign w:val="center"/>
          </w:tcPr>
          <w:p w14:paraId="01A10548" w14:textId="32AF2AB9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monitoring of applicable traction, auxiliary and DC-DC system operating parameters</w:t>
            </w:r>
          </w:p>
        </w:tc>
        <w:tc>
          <w:tcPr>
            <w:tcW w:w="2495" w:type="dxa"/>
            <w:vAlign w:val="center"/>
          </w:tcPr>
          <w:p w14:paraId="19545035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41C61832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7B89F46" w14:textId="5B69B1D3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Veh_REQ_14</w:t>
            </w:r>
          </w:p>
        </w:tc>
        <w:tc>
          <w:tcPr>
            <w:tcW w:w="4536" w:type="dxa"/>
            <w:vAlign w:val="center"/>
          </w:tcPr>
          <w:p w14:paraId="60C32522" w14:textId="0BF79274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functional-safety-related control and monitoring functions allocated to Xin1.</w:t>
            </w:r>
          </w:p>
        </w:tc>
        <w:tc>
          <w:tcPr>
            <w:tcW w:w="2495" w:type="dxa"/>
            <w:vAlign w:val="center"/>
          </w:tcPr>
          <w:p w14:paraId="397467FD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7CD27F6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79B1459" w14:textId="576A7594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Veh_REQ_15</w:t>
            </w:r>
          </w:p>
        </w:tc>
        <w:tc>
          <w:tcPr>
            <w:tcW w:w="4536" w:type="dxa"/>
            <w:vAlign w:val="center"/>
          </w:tcPr>
          <w:p w14:paraId="43688089" w14:textId="435CA75A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cybersecurity controls applicable to the Xin1 system and its external interfaces.</w:t>
            </w:r>
          </w:p>
        </w:tc>
        <w:tc>
          <w:tcPr>
            <w:tcW w:w="2495" w:type="dxa"/>
            <w:vAlign w:val="center"/>
          </w:tcPr>
          <w:p w14:paraId="1B17D852" w14:textId="77777777" w:rsidR="00C550F3" w:rsidRPr="00DA4ACF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65896D71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602B9656" w14:textId="2B882FF8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Veh_REQ_16</w:t>
            </w:r>
          </w:p>
        </w:tc>
        <w:tc>
          <w:tcPr>
            <w:tcW w:w="4536" w:type="dxa"/>
            <w:vAlign w:val="center"/>
          </w:tcPr>
          <w:p w14:paraId="639BB631" w14:textId="26B0478C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vehicle shall support calibration and software maintenance activities applicable to Xin1.</w:t>
            </w:r>
          </w:p>
        </w:tc>
        <w:tc>
          <w:tcPr>
            <w:tcW w:w="2495" w:type="dxa"/>
            <w:vAlign w:val="center"/>
          </w:tcPr>
          <w:p w14:paraId="67A950B0" w14:textId="3EA58A56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C550F3" w:rsidRPr="000F62AA" w14:paraId="22F7CBA8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0BE53C9" w14:textId="43DA618B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>Veh_REQ_17</w:t>
            </w:r>
          </w:p>
        </w:tc>
        <w:tc>
          <w:tcPr>
            <w:tcW w:w="4536" w:type="dxa"/>
            <w:vAlign w:val="center"/>
          </w:tcPr>
          <w:p w14:paraId="30A13930" w14:textId="6FE01527" w:rsidR="00C550F3" w:rsidRPr="00C550F3" w:rsidRDefault="00C550F3" w:rsidP="00C550F3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 w:rsidRPr="00121309">
              <w:rPr>
                <w:rFonts w:eastAsia="Times New Roman" w:cstheme="minorHAnsi"/>
                <w:szCs w:val="24"/>
                <w:lang w:eastAsia="en-IN"/>
              </w:rPr>
              <w:t>The Xin1 system shall support the applicable vehicle configurations for HCV, ILM</w:t>
            </w:r>
            <w:r w:rsidR="00664E33">
              <w:rPr>
                <w:rFonts w:eastAsia="Times New Roman" w:cstheme="minorHAnsi"/>
                <w:szCs w:val="24"/>
                <w:lang w:eastAsia="en-IN"/>
              </w:rPr>
              <w:t>CV</w:t>
            </w:r>
            <w:r w:rsidRPr="00121309">
              <w:rPr>
                <w:rFonts w:eastAsia="Times New Roman" w:cstheme="minorHAnsi"/>
                <w:szCs w:val="24"/>
                <w:lang w:eastAsia="en-IN"/>
              </w:rPr>
              <w:t xml:space="preserve"> and Bus applications</w:t>
            </w:r>
          </w:p>
        </w:tc>
        <w:tc>
          <w:tcPr>
            <w:tcW w:w="2495" w:type="dxa"/>
            <w:vAlign w:val="center"/>
          </w:tcPr>
          <w:p w14:paraId="341BA0E2" w14:textId="77777777" w:rsidR="00C550F3" w:rsidRPr="000F62AA" w:rsidRDefault="00C550F3" w:rsidP="00C550F3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35201D" w:rsidRPr="000F62AA" w14:paraId="342398F0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174C9F6F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718D3006" w14:textId="77777777" w:rsidR="0035201D" w:rsidRPr="00C550F3" w:rsidRDefault="0035201D" w:rsidP="0035201D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50785A0E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35201D" w:rsidRPr="000F62AA" w14:paraId="3062B426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4AEFE76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5864D573" w14:textId="3F986A16" w:rsidR="0035201D" w:rsidRPr="00C550F3" w:rsidRDefault="00B86DD2" w:rsidP="0035201D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theme="minorHAnsi"/>
                <w:color w:val="000000"/>
                <w:szCs w:val="28"/>
                <w:lang w:val="en-IN" w:eastAsia="en-IN"/>
              </w:rPr>
              <w:t xml:space="preserve"> </w:t>
            </w:r>
          </w:p>
        </w:tc>
        <w:tc>
          <w:tcPr>
            <w:tcW w:w="2495" w:type="dxa"/>
            <w:vAlign w:val="center"/>
          </w:tcPr>
          <w:p w14:paraId="2F5D7BCA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  <w:tr w:rsidR="0035201D" w:rsidRPr="000F62AA" w14:paraId="1AF2D5D3" w14:textId="77777777" w:rsidTr="00182D39">
        <w:trPr>
          <w:trHeight w:val="327"/>
        </w:trPr>
        <w:tc>
          <w:tcPr>
            <w:tcW w:w="1565" w:type="dxa"/>
            <w:vAlign w:val="center"/>
          </w:tcPr>
          <w:p w14:paraId="55A5DF62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4536" w:type="dxa"/>
            <w:vAlign w:val="center"/>
          </w:tcPr>
          <w:p w14:paraId="57779AAD" w14:textId="77777777" w:rsidR="0035201D" w:rsidRPr="00C550F3" w:rsidRDefault="0035201D" w:rsidP="0035201D">
            <w:pPr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  <w:tc>
          <w:tcPr>
            <w:tcW w:w="2495" w:type="dxa"/>
            <w:vAlign w:val="center"/>
          </w:tcPr>
          <w:p w14:paraId="2275C427" w14:textId="77777777" w:rsidR="0035201D" w:rsidRPr="000F62AA" w:rsidRDefault="0035201D" w:rsidP="00A94216">
            <w:pPr>
              <w:jc w:val="center"/>
              <w:rPr>
                <w:rFonts w:eastAsia="Times New Roman" w:cstheme="minorHAnsi"/>
                <w:color w:val="000000"/>
                <w:szCs w:val="28"/>
                <w:lang w:val="en-IN" w:eastAsia="en-IN"/>
              </w:rPr>
            </w:pPr>
          </w:p>
        </w:tc>
      </w:tr>
    </w:tbl>
    <w:p w14:paraId="3AF8031E" w14:textId="7F92B71F" w:rsidR="00994A3F" w:rsidRDefault="002C271B" w:rsidP="000B22B7">
      <w:pPr>
        <w:pStyle w:val="Caption"/>
      </w:pPr>
      <w:r>
        <w:t>List of vehicle level requirements</w:t>
      </w:r>
    </w:p>
    <w:p w14:paraId="2D7386A9" w14:textId="4C98338C" w:rsidR="004F7D7E" w:rsidRDefault="004F7D7E" w:rsidP="004F7D7E">
      <w:pPr>
        <w:rPr>
          <w:lang w:val="en-GB" w:eastAsia="de-DE"/>
        </w:rPr>
      </w:pPr>
    </w:p>
    <w:p w14:paraId="05FE7135" w14:textId="488DCE7D" w:rsidR="00C550F3" w:rsidRDefault="00C550F3" w:rsidP="004F7D7E">
      <w:pPr>
        <w:rPr>
          <w:lang w:val="en-GB" w:eastAsia="de-DE"/>
        </w:rPr>
      </w:pPr>
    </w:p>
    <w:p w14:paraId="0337749F" w14:textId="77777777" w:rsidR="00C550F3" w:rsidRDefault="00C550F3" w:rsidP="004F7D7E">
      <w:pPr>
        <w:rPr>
          <w:lang w:val="en-GB" w:eastAsia="de-DE"/>
        </w:rPr>
      </w:pPr>
    </w:p>
    <w:p w14:paraId="05AAA2B6" w14:textId="7146B11D" w:rsidR="001D078D" w:rsidRPr="00624385" w:rsidRDefault="004F7D7E" w:rsidP="000F62AA">
      <w:pPr>
        <w:pStyle w:val="Heading3"/>
        <w:rPr>
          <w:rFonts w:cstheme="minorHAnsi"/>
          <w:sz w:val="24"/>
        </w:rPr>
      </w:pPr>
      <w:r>
        <w:rPr>
          <w:rFonts w:cstheme="minorHAnsi"/>
          <w:sz w:val="24"/>
        </w:rPr>
        <w:lastRenderedPageBreak/>
        <w:t xml:space="preserve">Applicable </w:t>
      </w:r>
      <w:r w:rsidR="001D078D" w:rsidRPr="00624385">
        <w:rPr>
          <w:rFonts w:cstheme="minorHAnsi"/>
          <w:sz w:val="24"/>
        </w:rPr>
        <w:t>standards/regulations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425"/>
        <w:gridCol w:w="6591"/>
      </w:tblGrid>
      <w:tr w:rsidR="00FB4C15" w:rsidRPr="000F62AA" w14:paraId="56F46AD7" w14:textId="77777777" w:rsidTr="00B67A53">
        <w:tc>
          <w:tcPr>
            <w:tcW w:w="2425" w:type="dxa"/>
            <w:shd w:val="clear" w:color="auto" w:fill="FFFFFF" w:themeFill="background1"/>
            <w:vAlign w:val="center"/>
          </w:tcPr>
          <w:p w14:paraId="33D30D24" w14:textId="77777777" w:rsidR="00FB4C15" w:rsidRPr="000F62AA" w:rsidRDefault="00FB4C15" w:rsidP="000F62AA">
            <w:pPr>
              <w:jc w:val="both"/>
              <w:rPr>
                <w:rFonts w:cstheme="minorHAnsi"/>
                <w:b/>
              </w:rPr>
            </w:pPr>
            <w:r w:rsidRPr="000F62AA">
              <w:rPr>
                <w:rFonts w:cstheme="minorHAnsi"/>
                <w:b/>
              </w:rPr>
              <w:t>Document Number</w:t>
            </w:r>
          </w:p>
        </w:tc>
        <w:tc>
          <w:tcPr>
            <w:tcW w:w="6591" w:type="dxa"/>
            <w:shd w:val="clear" w:color="auto" w:fill="FFFFFF" w:themeFill="background1"/>
            <w:vAlign w:val="center"/>
          </w:tcPr>
          <w:p w14:paraId="42ABE170" w14:textId="77777777" w:rsidR="00FB4C15" w:rsidRPr="000F62AA" w:rsidRDefault="00FB4C15" w:rsidP="000F62AA">
            <w:pPr>
              <w:jc w:val="both"/>
              <w:rPr>
                <w:rFonts w:cstheme="minorHAnsi"/>
                <w:b/>
              </w:rPr>
            </w:pPr>
            <w:r w:rsidRPr="000F62AA">
              <w:rPr>
                <w:rFonts w:cstheme="minorHAnsi"/>
                <w:b/>
              </w:rPr>
              <w:t>Definition</w:t>
            </w:r>
          </w:p>
        </w:tc>
      </w:tr>
      <w:tr w:rsidR="0071178A" w:rsidRPr="000F62AA" w14:paraId="75DCDFDA" w14:textId="77777777" w:rsidTr="0034775F">
        <w:tc>
          <w:tcPr>
            <w:tcW w:w="2425" w:type="dxa"/>
            <w:vAlign w:val="center"/>
          </w:tcPr>
          <w:p w14:paraId="79B39C2F" w14:textId="463B4098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ISO 26262</w:t>
            </w:r>
          </w:p>
        </w:tc>
        <w:tc>
          <w:tcPr>
            <w:tcW w:w="6591" w:type="dxa"/>
            <w:vAlign w:val="center"/>
          </w:tcPr>
          <w:p w14:paraId="7A7BAE5B" w14:textId="6A29D66A" w:rsidR="0071178A" w:rsidRPr="000F62AA" w:rsidRDefault="0071178A" w:rsidP="0071178A">
            <w:pPr>
              <w:spacing w:line="259" w:lineRule="auto"/>
              <w:jc w:val="both"/>
              <w:rPr>
                <w:rFonts w:cstheme="minorHAnsi"/>
              </w:rPr>
            </w:pPr>
            <w:r>
              <w:t>Road Vehicle Functional Safety</w:t>
            </w:r>
          </w:p>
        </w:tc>
      </w:tr>
      <w:tr w:rsidR="0071178A" w:rsidRPr="000F62AA" w14:paraId="73F7AD83" w14:textId="77777777" w:rsidTr="0034775F">
        <w:tc>
          <w:tcPr>
            <w:tcW w:w="2425" w:type="dxa"/>
            <w:vAlign w:val="center"/>
          </w:tcPr>
          <w:p w14:paraId="3584A5B5" w14:textId="6213A07C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ISO 21434</w:t>
            </w:r>
          </w:p>
        </w:tc>
        <w:tc>
          <w:tcPr>
            <w:tcW w:w="6591" w:type="dxa"/>
            <w:vAlign w:val="center"/>
          </w:tcPr>
          <w:p w14:paraId="3CD5DFCE" w14:textId="2600982E" w:rsidR="0071178A" w:rsidRPr="000F62AA" w:rsidRDefault="0071178A" w:rsidP="0071178A">
            <w:pPr>
              <w:jc w:val="both"/>
              <w:rPr>
                <w:rFonts w:cstheme="minorHAnsi"/>
              </w:rPr>
            </w:pPr>
            <w:r>
              <w:t>Automotive Cybersecurity</w:t>
            </w:r>
          </w:p>
        </w:tc>
      </w:tr>
      <w:tr w:rsidR="0071178A" w:rsidRPr="000F62AA" w14:paraId="62105B26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45065841" w14:textId="7FDADC19" w:rsidR="0071178A" w:rsidRPr="000F62AA" w:rsidRDefault="0071178A" w:rsidP="0071178A">
            <w:pPr>
              <w:spacing w:line="259" w:lineRule="auto"/>
              <w:jc w:val="both"/>
            </w:pPr>
            <w:r>
              <w:t>ISO 15118</w:t>
            </w:r>
          </w:p>
        </w:tc>
        <w:tc>
          <w:tcPr>
            <w:tcW w:w="6591" w:type="dxa"/>
            <w:vAlign w:val="center"/>
          </w:tcPr>
          <w:p w14:paraId="360467D6" w14:textId="0A3A9E8D" w:rsidR="0071178A" w:rsidRPr="000F62AA" w:rsidRDefault="0071178A" w:rsidP="0071178A">
            <w:pPr>
              <w:spacing w:line="259" w:lineRule="auto"/>
              <w:jc w:val="both"/>
            </w:pPr>
            <w:r>
              <w:t>EV Charging Communication</w:t>
            </w:r>
          </w:p>
        </w:tc>
      </w:tr>
      <w:tr w:rsidR="0071178A" w14:paraId="61814041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4095E3E1" w14:textId="35E7C372" w:rsidR="0071178A" w:rsidRDefault="0071178A" w:rsidP="0071178A">
            <w:pPr>
              <w:spacing w:line="259" w:lineRule="auto"/>
              <w:jc w:val="both"/>
            </w:pPr>
            <w:r>
              <w:t>ASPICE v4.0</w:t>
            </w:r>
          </w:p>
        </w:tc>
        <w:tc>
          <w:tcPr>
            <w:tcW w:w="6591" w:type="dxa"/>
            <w:vAlign w:val="center"/>
          </w:tcPr>
          <w:p w14:paraId="3A26EA7F" w14:textId="1741CFC6" w:rsidR="0071178A" w:rsidRDefault="0071178A" w:rsidP="0071178A">
            <w:pPr>
              <w:spacing w:line="259" w:lineRule="auto"/>
            </w:pPr>
            <w:r>
              <w:t>Process Assessment Model</w:t>
            </w:r>
          </w:p>
        </w:tc>
      </w:tr>
      <w:tr w:rsidR="0071178A" w:rsidRPr="000F62AA" w14:paraId="111F564C" w14:textId="77777777" w:rsidTr="0071178A">
        <w:tc>
          <w:tcPr>
            <w:tcW w:w="2425" w:type="dxa"/>
            <w:vAlign w:val="center"/>
          </w:tcPr>
          <w:p w14:paraId="6BF442D9" w14:textId="52CC8CDC" w:rsidR="0071178A" w:rsidRPr="000F62AA" w:rsidRDefault="0071178A" w:rsidP="0071178A">
            <w:pPr>
              <w:spacing w:line="259" w:lineRule="auto"/>
              <w:jc w:val="both"/>
            </w:pPr>
            <w:r>
              <w:t>UNECE R155</w:t>
            </w:r>
          </w:p>
        </w:tc>
        <w:tc>
          <w:tcPr>
            <w:tcW w:w="6591" w:type="dxa"/>
            <w:vAlign w:val="center"/>
          </w:tcPr>
          <w:p w14:paraId="14B57A3E" w14:textId="0C44BB07" w:rsidR="0071178A" w:rsidRPr="000F62AA" w:rsidRDefault="0071178A" w:rsidP="0071178A">
            <w:pPr>
              <w:spacing w:line="259" w:lineRule="auto"/>
              <w:jc w:val="both"/>
            </w:pPr>
            <w:r>
              <w:t>Cybersecurity Regulation</w:t>
            </w:r>
          </w:p>
        </w:tc>
      </w:tr>
      <w:tr w:rsidR="0071178A" w14:paraId="35E172B3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60BED529" w14:textId="43C7AC9F" w:rsidR="0071178A" w:rsidRDefault="0071178A" w:rsidP="0071178A">
            <w:pPr>
              <w:spacing w:line="259" w:lineRule="auto"/>
              <w:jc w:val="both"/>
            </w:pPr>
            <w:r>
              <w:t>UNECE R156</w:t>
            </w:r>
          </w:p>
        </w:tc>
        <w:tc>
          <w:tcPr>
            <w:tcW w:w="6591" w:type="dxa"/>
            <w:vAlign w:val="center"/>
          </w:tcPr>
          <w:p w14:paraId="3FF7A574" w14:textId="5E3628A0" w:rsidR="0071178A" w:rsidRDefault="0071178A" w:rsidP="0071178A">
            <w:pPr>
              <w:spacing w:line="259" w:lineRule="auto"/>
              <w:jc w:val="both"/>
            </w:pPr>
            <w:r>
              <w:t>Software Update Regulation</w:t>
            </w:r>
          </w:p>
        </w:tc>
      </w:tr>
      <w:tr w:rsidR="0071178A" w14:paraId="67C90E8C" w14:textId="77777777" w:rsidTr="0071178A">
        <w:trPr>
          <w:trHeight w:val="300"/>
        </w:trPr>
        <w:tc>
          <w:tcPr>
            <w:tcW w:w="2425" w:type="dxa"/>
            <w:vAlign w:val="center"/>
          </w:tcPr>
          <w:p w14:paraId="10FB3660" w14:textId="5EC16C4C" w:rsidR="0071178A" w:rsidRDefault="0071178A" w:rsidP="0071178A">
            <w:pPr>
              <w:spacing w:line="259" w:lineRule="auto"/>
              <w:jc w:val="both"/>
            </w:pPr>
            <w:r>
              <w:t>AIS-038</w:t>
            </w:r>
          </w:p>
        </w:tc>
        <w:tc>
          <w:tcPr>
            <w:tcW w:w="6591" w:type="dxa"/>
            <w:vAlign w:val="center"/>
          </w:tcPr>
          <w:p w14:paraId="5C970875" w14:textId="3D648836" w:rsidR="0071178A" w:rsidRDefault="0071178A" w:rsidP="0071178A">
            <w:pPr>
              <w:spacing w:line="259" w:lineRule="auto"/>
              <w:jc w:val="both"/>
            </w:pPr>
            <w:r>
              <w:t>Electric Vehicle Requirements</w:t>
            </w:r>
          </w:p>
        </w:tc>
      </w:tr>
      <w:tr w:rsidR="0071178A" w:rsidRPr="000F62AA" w14:paraId="27541CB6" w14:textId="77777777" w:rsidTr="0071178A">
        <w:tc>
          <w:tcPr>
            <w:tcW w:w="2425" w:type="dxa"/>
            <w:vAlign w:val="center"/>
          </w:tcPr>
          <w:p w14:paraId="7A3E56CE" w14:textId="54CA48F9" w:rsidR="0071178A" w:rsidRPr="000F62AA" w:rsidRDefault="0071178A" w:rsidP="0071178A">
            <w:pPr>
              <w:jc w:val="both"/>
            </w:pPr>
            <w:r>
              <w:t>SAE J1939</w:t>
            </w:r>
          </w:p>
        </w:tc>
        <w:tc>
          <w:tcPr>
            <w:tcW w:w="6591" w:type="dxa"/>
            <w:vAlign w:val="center"/>
          </w:tcPr>
          <w:p w14:paraId="44951BB1" w14:textId="6F5E4BA0" w:rsidR="0071178A" w:rsidRPr="000F62AA" w:rsidRDefault="0071178A" w:rsidP="0071178A">
            <w:pPr>
              <w:jc w:val="both"/>
            </w:pPr>
            <w:r>
              <w:t>Vehicle Communication</w:t>
            </w:r>
          </w:p>
        </w:tc>
      </w:tr>
      <w:tr w:rsidR="0071178A" w:rsidRPr="000F62AA" w14:paraId="3EFD356C" w14:textId="77777777" w:rsidTr="0071178A">
        <w:tc>
          <w:tcPr>
            <w:tcW w:w="2425" w:type="dxa"/>
            <w:vAlign w:val="center"/>
          </w:tcPr>
          <w:p w14:paraId="60DE2990" w14:textId="3AC00A7E" w:rsidR="0071178A" w:rsidRPr="000F62AA" w:rsidRDefault="00D47175" w:rsidP="0071178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ISO 11898</w:t>
            </w:r>
          </w:p>
        </w:tc>
        <w:tc>
          <w:tcPr>
            <w:tcW w:w="6591" w:type="dxa"/>
            <w:vAlign w:val="center"/>
          </w:tcPr>
          <w:p w14:paraId="45ED6309" w14:textId="41E1126D" w:rsidR="0071178A" w:rsidRPr="000F62AA" w:rsidRDefault="00D47175" w:rsidP="0071178A">
            <w:pPr>
              <w:tabs>
                <w:tab w:val="left" w:pos="1606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CAN standard</w:t>
            </w:r>
          </w:p>
        </w:tc>
      </w:tr>
      <w:tr w:rsidR="00D47175" w:rsidRPr="000F62AA" w14:paraId="110FA706" w14:textId="77777777" w:rsidTr="0071178A">
        <w:tc>
          <w:tcPr>
            <w:tcW w:w="2425" w:type="dxa"/>
            <w:vAlign w:val="center"/>
          </w:tcPr>
          <w:p w14:paraId="2AE72393" w14:textId="60E890B6" w:rsidR="00D47175" w:rsidRPr="000F62AA" w:rsidRDefault="00D47175" w:rsidP="0071178A">
            <w:pPr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ISO 14229</w:t>
            </w:r>
          </w:p>
        </w:tc>
        <w:tc>
          <w:tcPr>
            <w:tcW w:w="6591" w:type="dxa"/>
            <w:vAlign w:val="center"/>
          </w:tcPr>
          <w:p w14:paraId="004C7ACC" w14:textId="02D95DBF" w:rsidR="00D47175" w:rsidRPr="000F62AA" w:rsidRDefault="00D47175" w:rsidP="0071178A">
            <w:pPr>
              <w:tabs>
                <w:tab w:val="left" w:pos="1606"/>
              </w:tabs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>UDS standard</w:t>
            </w:r>
          </w:p>
        </w:tc>
      </w:tr>
    </w:tbl>
    <w:p w14:paraId="206D9780" w14:textId="1C185455" w:rsidR="00D70B48" w:rsidRPr="00D70B48" w:rsidRDefault="00D70B48" w:rsidP="00D70B48"/>
    <w:p w14:paraId="1C3645D9" w14:textId="5AE74565" w:rsidR="00015CA9" w:rsidRPr="000F62AA" w:rsidRDefault="3BD18439" w:rsidP="15A043A8">
      <w:pPr>
        <w:pStyle w:val="Heading1"/>
        <w:rPr>
          <w:rFonts w:cstheme="minorBidi"/>
        </w:rPr>
      </w:pPr>
      <w:bookmarkStart w:id="26" w:name="_Toc237257019"/>
      <w:r w:rsidRPr="15A043A8">
        <w:rPr>
          <w:rFonts w:cstheme="minorBidi"/>
        </w:rPr>
        <w:t>System Description</w:t>
      </w:r>
      <w:bookmarkEnd w:id="26"/>
      <w:r w:rsidRPr="15A043A8">
        <w:rPr>
          <w:rFonts w:cstheme="minorBidi"/>
        </w:rPr>
        <w:t xml:space="preserve"> </w:t>
      </w:r>
    </w:p>
    <w:p w14:paraId="69225D50" w14:textId="74635E7C" w:rsidR="00FD45C3" w:rsidRDefault="7CAF44FB" w:rsidP="15A043A8">
      <w:pPr>
        <w:pStyle w:val="Heading2"/>
        <w:rPr>
          <w:rFonts w:cstheme="minorBidi"/>
        </w:rPr>
      </w:pPr>
      <w:bookmarkStart w:id="27" w:name="_Toc79955071"/>
      <w:bookmarkStart w:id="28" w:name="_Toc237257020"/>
      <w:bookmarkStart w:id="29" w:name="_Toc5893692"/>
      <w:bookmarkStart w:id="30" w:name="_Toc16255241"/>
      <w:bookmarkStart w:id="31" w:name="_Toc37829409"/>
      <w:r w:rsidRPr="15A043A8">
        <w:rPr>
          <w:rFonts w:cstheme="minorBidi"/>
        </w:rPr>
        <w:t>Introduction</w:t>
      </w:r>
      <w:bookmarkEnd w:id="27"/>
      <w:bookmarkEnd w:id="28"/>
    </w:p>
    <w:p w14:paraId="0F5DFB29" w14:textId="3D117474" w:rsidR="0071178A" w:rsidRDefault="0071178A" w:rsidP="0071178A">
      <w:r>
        <w:t>The Xin1 system is an integrated electric powertrain domain control platform that combines multiple vehicle electrification functions into a single domain architecture operating on a 650 V</w:t>
      </w:r>
      <w:r w:rsidR="00622112">
        <w:t>/800 V</w:t>
      </w:r>
      <w:r>
        <w:t xml:space="preserve"> high-voltage battery system.</w:t>
      </w:r>
    </w:p>
    <w:p w14:paraId="5C5C86B7" w14:textId="5B9ACD24" w:rsidR="007D744B" w:rsidRDefault="007D744B" w:rsidP="0071178A">
      <w:r>
        <w:t xml:space="preserve">Xin1 </w:t>
      </w:r>
      <w:r w:rsidR="00B2739F">
        <w:t xml:space="preserve">system </w:t>
      </w:r>
      <w:r>
        <w:t>has 2 variants:</w:t>
      </w:r>
    </w:p>
    <w:p w14:paraId="4AE952E3" w14:textId="260490D5" w:rsidR="007D744B" w:rsidRDefault="007D744B" w:rsidP="007D744B">
      <w:pPr>
        <w:pStyle w:val="ListParagraph"/>
        <w:numPr>
          <w:ilvl w:val="0"/>
          <w:numId w:val="27"/>
        </w:numPr>
      </w:pPr>
      <w:r>
        <w:t>Base variant</w:t>
      </w:r>
    </w:p>
    <w:p w14:paraId="1834FB12" w14:textId="5914C6F7" w:rsidR="007D744B" w:rsidRDefault="007D744B" w:rsidP="007D744B">
      <w:pPr>
        <w:pStyle w:val="ListParagraph"/>
        <w:numPr>
          <w:ilvl w:val="0"/>
          <w:numId w:val="27"/>
        </w:numPr>
      </w:pPr>
      <w:r>
        <w:t>Full variant</w:t>
      </w:r>
    </w:p>
    <w:p w14:paraId="2378FD1B" w14:textId="43D5AC59" w:rsidR="0071178A" w:rsidRDefault="0071178A" w:rsidP="0071178A">
      <w:r>
        <w:t xml:space="preserve">The </w:t>
      </w:r>
      <w:r w:rsidR="007D744B">
        <w:rPr>
          <w:b/>
        </w:rPr>
        <w:t>B</w:t>
      </w:r>
      <w:r w:rsidR="007D744B" w:rsidRPr="007D744B">
        <w:rPr>
          <w:b/>
        </w:rPr>
        <w:t>ase variant</w:t>
      </w:r>
      <w:r>
        <w:t xml:space="preserve"> includes:</w:t>
      </w:r>
    </w:p>
    <w:p w14:paraId="7392CAE6" w14:textId="1223AA5B" w:rsidR="0071178A" w:rsidRDefault="0071178A" w:rsidP="0071178A">
      <w:pPr>
        <w:pStyle w:val="ListParagraph"/>
        <w:numPr>
          <w:ilvl w:val="0"/>
          <w:numId w:val="22"/>
        </w:numPr>
      </w:pPr>
      <w:r>
        <w:t xml:space="preserve">250 kW traction inverter (main propulsion) </w:t>
      </w:r>
    </w:p>
    <w:p w14:paraId="617ECE71" w14:textId="48993D86" w:rsidR="0071178A" w:rsidRDefault="0071178A" w:rsidP="0071178A">
      <w:pPr>
        <w:pStyle w:val="ListParagraph"/>
        <w:numPr>
          <w:ilvl w:val="0"/>
          <w:numId w:val="22"/>
        </w:numPr>
      </w:pPr>
      <w:r>
        <w:t xml:space="preserve">6 kW DC/DC converter (HV to LV conversion) </w:t>
      </w:r>
    </w:p>
    <w:p w14:paraId="58C2ACAD" w14:textId="4D2C17E4" w:rsidR="0071178A" w:rsidRDefault="0071178A" w:rsidP="0071178A">
      <w:pPr>
        <w:pStyle w:val="ListParagraph"/>
        <w:numPr>
          <w:ilvl w:val="0"/>
          <w:numId w:val="22"/>
        </w:numPr>
      </w:pPr>
      <w:r>
        <w:t xml:space="preserve">1 kW DC/DC converter (HV to LV conversion) </w:t>
      </w:r>
    </w:p>
    <w:p w14:paraId="1BDF4341" w14:textId="77777777" w:rsidR="007D744B" w:rsidRDefault="0071178A" w:rsidP="00892EEC">
      <w:pPr>
        <w:pStyle w:val="ListParagraph"/>
        <w:numPr>
          <w:ilvl w:val="0"/>
          <w:numId w:val="22"/>
        </w:numPr>
      </w:pPr>
      <w:r>
        <w:t xml:space="preserve">10 kW steering auxiliary inverter </w:t>
      </w:r>
    </w:p>
    <w:p w14:paraId="78A9BDC5" w14:textId="3BCDAFCC" w:rsidR="0071178A" w:rsidRDefault="0071178A" w:rsidP="00892EEC">
      <w:pPr>
        <w:pStyle w:val="ListParagraph"/>
        <w:numPr>
          <w:ilvl w:val="0"/>
          <w:numId w:val="22"/>
        </w:numPr>
      </w:pPr>
      <w:r>
        <w:t xml:space="preserve">10 kW brake pump auxiliary inverter (braking system support) </w:t>
      </w:r>
    </w:p>
    <w:p w14:paraId="22E21B5D" w14:textId="77777777" w:rsidR="0071178A" w:rsidRDefault="0071178A" w:rsidP="0071178A">
      <w:pPr>
        <w:pStyle w:val="ListParagraph"/>
        <w:numPr>
          <w:ilvl w:val="0"/>
          <w:numId w:val="22"/>
        </w:numPr>
      </w:pPr>
      <w:r>
        <w:t>Electric Vehicle Control Unit (EVCU)</w:t>
      </w:r>
    </w:p>
    <w:p w14:paraId="57408EBC" w14:textId="5A2BFA74" w:rsidR="0071178A" w:rsidRDefault="0071178A" w:rsidP="0071178A">
      <w:pPr>
        <w:pStyle w:val="ListParagraph"/>
        <w:numPr>
          <w:ilvl w:val="0"/>
          <w:numId w:val="22"/>
        </w:numPr>
      </w:pPr>
      <w:r>
        <w:t>CCS2 charging control</w:t>
      </w:r>
    </w:p>
    <w:p w14:paraId="4BCED4AD" w14:textId="328347C7" w:rsidR="00192C1B" w:rsidRDefault="00192C1B" w:rsidP="00192C1B">
      <w:pPr>
        <w:pStyle w:val="ListParagraph"/>
        <w:numPr>
          <w:ilvl w:val="0"/>
          <w:numId w:val="22"/>
        </w:numPr>
      </w:pPr>
      <w:r>
        <w:t>Vehicle communication gateway (CAN/Ethernet)</w:t>
      </w:r>
    </w:p>
    <w:p w14:paraId="58B8ADD6" w14:textId="3AD354F6" w:rsidR="007D744B" w:rsidRDefault="007D744B" w:rsidP="007D744B">
      <w:r>
        <w:t xml:space="preserve">Besides the above mentioned aggregates of base variant, the </w:t>
      </w:r>
      <w:r w:rsidRPr="007D744B">
        <w:rPr>
          <w:b/>
        </w:rPr>
        <w:t>full variant</w:t>
      </w:r>
      <w:r>
        <w:t xml:space="preserve"> system also has following additional aggregates:</w:t>
      </w:r>
    </w:p>
    <w:p w14:paraId="20ACE87A" w14:textId="3E5199E6" w:rsidR="007D744B" w:rsidRDefault="007D744B" w:rsidP="007D744B">
      <w:pPr>
        <w:pStyle w:val="ListParagraph"/>
        <w:numPr>
          <w:ilvl w:val="0"/>
          <w:numId w:val="22"/>
        </w:numPr>
      </w:pPr>
      <w:r>
        <w:t>250 kW traction inverter</w:t>
      </w:r>
    </w:p>
    <w:p w14:paraId="6434249B" w14:textId="12CD6C97" w:rsidR="00192C1B" w:rsidRDefault="007D744B" w:rsidP="007D744B">
      <w:pPr>
        <w:pStyle w:val="ListParagraph"/>
        <w:numPr>
          <w:ilvl w:val="0"/>
          <w:numId w:val="22"/>
        </w:numPr>
      </w:pPr>
      <w:r>
        <w:lastRenderedPageBreak/>
        <w:t xml:space="preserve">6 kW DC/DC converter </w:t>
      </w:r>
    </w:p>
    <w:p w14:paraId="650E4E25" w14:textId="58696104" w:rsidR="0071178A" w:rsidRPr="000B64D8" w:rsidRDefault="0071178A" w:rsidP="000B64D8"/>
    <w:p w14:paraId="7240DFB5" w14:textId="71EC9191" w:rsidR="00015CA9" w:rsidRDefault="56FDBC13" w:rsidP="15A043A8">
      <w:pPr>
        <w:pStyle w:val="Heading2"/>
        <w:rPr>
          <w:rFonts w:cstheme="minorBidi"/>
        </w:rPr>
      </w:pPr>
      <w:bookmarkStart w:id="32" w:name="_Toc79955072"/>
      <w:bookmarkStart w:id="33" w:name="_Toc237257021"/>
      <w:r w:rsidRPr="15A043A8">
        <w:rPr>
          <w:rFonts w:cstheme="minorBidi"/>
        </w:rPr>
        <w:t>System Overview</w:t>
      </w:r>
      <w:bookmarkEnd w:id="29"/>
      <w:bookmarkEnd w:id="30"/>
      <w:bookmarkEnd w:id="31"/>
      <w:bookmarkEnd w:id="32"/>
      <w:r w:rsidR="000B64D8">
        <w:rPr>
          <w:rFonts w:cstheme="minorBidi"/>
        </w:rPr>
        <w:t xml:space="preserve"> / Block Diagram</w:t>
      </w:r>
      <w:bookmarkEnd w:id="33"/>
    </w:p>
    <w:p w14:paraId="396668A9" w14:textId="3A43AB38" w:rsidR="000B64D8" w:rsidRDefault="009B7548" w:rsidP="0078234F">
      <w:r>
        <w:rPr>
          <w:noProof/>
          <w:lang w:val="en-IN" w:eastAsia="en-IN"/>
        </w:rPr>
        <w:drawing>
          <wp:inline distT="0" distB="0" distL="0" distR="0" wp14:anchorId="71DC2A19" wp14:editId="2DD91E90">
            <wp:extent cx="5731510" cy="3233420"/>
            <wp:effectExtent l="0" t="0" r="2540" b="5080"/>
            <wp:docPr id="2" name="Picture 2" descr="C:\Users\RSS527175\AppData\Local\Microsoft\Windows\INetCache\Content.MSO\3667061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SS527175\AppData\Local\Microsoft\Windows\INetCache\Content.MSO\3667061A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4" w:name="_Toc82012163"/>
      <w:bookmarkStart w:id="35" w:name="_Toc82019737"/>
      <w:bookmarkStart w:id="36" w:name="_Toc443508530"/>
      <w:bookmarkStart w:id="37" w:name="_Toc79955074"/>
    </w:p>
    <w:p w14:paraId="510C54B7" w14:textId="77777777" w:rsidR="0078234F" w:rsidRDefault="0078234F" w:rsidP="0078234F"/>
    <w:p w14:paraId="454C7F08" w14:textId="59E25C7B" w:rsidR="0076648C" w:rsidRDefault="6A42DF7E" w:rsidP="15A043A8">
      <w:pPr>
        <w:pStyle w:val="Heading2"/>
        <w:rPr>
          <w:rFonts w:cstheme="minorBidi"/>
        </w:rPr>
      </w:pPr>
      <w:bookmarkStart w:id="38" w:name="_Toc237257022"/>
      <w:r w:rsidRPr="15A043A8">
        <w:rPr>
          <w:rFonts w:cstheme="minorBidi"/>
        </w:rPr>
        <w:t xml:space="preserve">ECU </w:t>
      </w:r>
      <w:r w:rsidR="4A559A31" w:rsidRPr="15A043A8">
        <w:rPr>
          <w:rFonts w:cstheme="minorBidi"/>
        </w:rPr>
        <w:t>I</w:t>
      </w:r>
      <w:r w:rsidR="03FB5DFA" w:rsidRPr="15A043A8">
        <w:rPr>
          <w:rFonts w:cstheme="minorBidi"/>
        </w:rPr>
        <w:t>nterface</w:t>
      </w:r>
      <w:bookmarkEnd w:id="34"/>
      <w:bookmarkEnd w:id="35"/>
      <w:bookmarkEnd w:id="38"/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1413"/>
        <w:gridCol w:w="2268"/>
        <w:gridCol w:w="1559"/>
        <w:gridCol w:w="3969"/>
      </w:tblGrid>
      <w:tr w:rsidR="0071178A" w14:paraId="13807634" w14:textId="77777777" w:rsidTr="00665B2D">
        <w:tc>
          <w:tcPr>
            <w:tcW w:w="1413" w:type="dxa"/>
            <w:shd w:val="clear" w:color="auto" w:fill="FFC000"/>
          </w:tcPr>
          <w:p w14:paraId="1298ADDB" w14:textId="46830886" w:rsidR="0071178A" w:rsidRDefault="0071178A" w:rsidP="00465D1E">
            <w:r>
              <w:t>Interface ID</w:t>
            </w:r>
          </w:p>
        </w:tc>
        <w:tc>
          <w:tcPr>
            <w:tcW w:w="2268" w:type="dxa"/>
            <w:shd w:val="clear" w:color="auto" w:fill="FFC000"/>
          </w:tcPr>
          <w:p w14:paraId="0652745E" w14:textId="1A886153" w:rsidR="0071178A" w:rsidRDefault="0071178A" w:rsidP="00465D1E">
            <w:r>
              <w:t>Interface Name</w:t>
            </w:r>
          </w:p>
        </w:tc>
        <w:tc>
          <w:tcPr>
            <w:tcW w:w="1559" w:type="dxa"/>
            <w:shd w:val="clear" w:color="auto" w:fill="FFC000"/>
          </w:tcPr>
          <w:p w14:paraId="2446EA67" w14:textId="56A89399" w:rsidR="0071178A" w:rsidRDefault="0071178A" w:rsidP="00465D1E">
            <w:r>
              <w:t>Direction</w:t>
            </w:r>
          </w:p>
        </w:tc>
        <w:tc>
          <w:tcPr>
            <w:tcW w:w="3969" w:type="dxa"/>
            <w:shd w:val="clear" w:color="auto" w:fill="FFC000"/>
          </w:tcPr>
          <w:p w14:paraId="4F9B4A5B" w14:textId="2D5A2E73" w:rsidR="0071178A" w:rsidRDefault="0071178A" w:rsidP="00465D1E">
            <w:r>
              <w:t>Description</w:t>
            </w:r>
          </w:p>
        </w:tc>
      </w:tr>
      <w:tr w:rsidR="0071178A" w14:paraId="0B73FFD8" w14:textId="77777777" w:rsidTr="00665B2D">
        <w:tc>
          <w:tcPr>
            <w:tcW w:w="1413" w:type="dxa"/>
            <w:vAlign w:val="center"/>
          </w:tcPr>
          <w:p w14:paraId="42436702" w14:textId="537A91CE" w:rsidR="0071178A" w:rsidRDefault="0071178A" w:rsidP="0071178A">
            <w:r>
              <w:t>IF_01</w:t>
            </w:r>
          </w:p>
        </w:tc>
        <w:tc>
          <w:tcPr>
            <w:tcW w:w="2268" w:type="dxa"/>
            <w:vAlign w:val="center"/>
          </w:tcPr>
          <w:p w14:paraId="2ED38175" w14:textId="203868E6" w:rsidR="0071178A" w:rsidRDefault="0071178A" w:rsidP="0071178A">
            <w:r>
              <w:t>HV Input</w:t>
            </w:r>
          </w:p>
        </w:tc>
        <w:tc>
          <w:tcPr>
            <w:tcW w:w="1559" w:type="dxa"/>
            <w:vAlign w:val="center"/>
          </w:tcPr>
          <w:p w14:paraId="031A3528" w14:textId="2F1D09F6" w:rsidR="0071178A" w:rsidRDefault="0071178A" w:rsidP="0071178A">
            <w:r>
              <w:t>Input</w:t>
            </w:r>
          </w:p>
        </w:tc>
        <w:tc>
          <w:tcPr>
            <w:tcW w:w="3969" w:type="dxa"/>
            <w:vAlign w:val="center"/>
          </w:tcPr>
          <w:p w14:paraId="1F75F63B" w14:textId="0813E402" w:rsidR="0071178A" w:rsidRDefault="0071178A" w:rsidP="0071178A">
            <w:r>
              <w:t>Battery pack HV supply through PDU</w:t>
            </w:r>
          </w:p>
        </w:tc>
      </w:tr>
      <w:tr w:rsidR="0071178A" w14:paraId="67BEC425" w14:textId="77777777" w:rsidTr="00665B2D">
        <w:tc>
          <w:tcPr>
            <w:tcW w:w="1413" w:type="dxa"/>
            <w:vAlign w:val="center"/>
          </w:tcPr>
          <w:p w14:paraId="7C2AB3BE" w14:textId="7E1ED8B2" w:rsidR="0071178A" w:rsidRDefault="0071178A" w:rsidP="0071178A">
            <w:r>
              <w:t>IF_02</w:t>
            </w:r>
          </w:p>
        </w:tc>
        <w:tc>
          <w:tcPr>
            <w:tcW w:w="2268" w:type="dxa"/>
            <w:vAlign w:val="center"/>
          </w:tcPr>
          <w:p w14:paraId="0D3E7BA9" w14:textId="006C18CF" w:rsidR="0071178A" w:rsidRDefault="0071178A" w:rsidP="0071178A">
            <w:r>
              <w:t>HVIL</w:t>
            </w:r>
          </w:p>
        </w:tc>
        <w:tc>
          <w:tcPr>
            <w:tcW w:w="1559" w:type="dxa"/>
            <w:vAlign w:val="center"/>
          </w:tcPr>
          <w:p w14:paraId="311AAAC8" w14:textId="4E005F4B" w:rsidR="0071178A" w:rsidRDefault="0071178A" w:rsidP="0071178A">
            <w:r>
              <w:t>Input</w:t>
            </w:r>
          </w:p>
        </w:tc>
        <w:tc>
          <w:tcPr>
            <w:tcW w:w="3969" w:type="dxa"/>
            <w:vAlign w:val="center"/>
          </w:tcPr>
          <w:p w14:paraId="671690D2" w14:textId="7F548C85" w:rsidR="0071178A" w:rsidRDefault="0071178A" w:rsidP="0071178A">
            <w:r>
              <w:t>HV safety monitoring</w:t>
            </w:r>
          </w:p>
        </w:tc>
      </w:tr>
      <w:tr w:rsidR="0071178A" w14:paraId="60B0F114" w14:textId="77777777" w:rsidTr="00665B2D">
        <w:tc>
          <w:tcPr>
            <w:tcW w:w="1413" w:type="dxa"/>
            <w:vAlign w:val="center"/>
          </w:tcPr>
          <w:p w14:paraId="1C77A2F3" w14:textId="699FD289" w:rsidR="0071178A" w:rsidRDefault="0071178A" w:rsidP="0071178A">
            <w:r>
              <w:t>IF_03</w:t>
            </w:r>
          </w:p>
        </w:tc>
        <w:tc>
          <w:tcPr>
            <w:tcW w:w="2268" w:type="dxa"/>
            <w:vAlign w:val="center"/>
          </w:tcPr>
          <w:p w14:paraId="34B30025" w14:textId="335CB44D" w:rsidR="0071178A" w:rsidRDefault="0071178A" w:rsidP="0071178A">
            <w:r>
              <w:t>Analog Inputs</w:t>
            </w:r>
          </w:p>
        </w:tc>
        <w:tc>
          <w:tcPr>
            <w:tcW w:w="1559" w:type="dxa"/>
            <w:vAlign w:val="center"/>
          </w:tcPr>
          <w:p w14:paraId="52196A4D" w14:textId="067DC259" w:rsidR="0071178A" w:rsidRDefault="0071178A" w:rsidP="0071178A">
            <w:r>
              <w:t>Input</w:t>
            </w:r>
          </w:p>
        </w:tc>
        <w:tc>
          <w:tcPr>
            <w:tcW w:w="3969" w:type="dxa"/>
            <w:vAlign w:val="center"/>
          </w:tcPr>
          <w:p w14:paraId="340FE42A" w14:textId="219571AD" w:rsidR="0071178A" w:rsidRDefault="0071178A" w:rsidP="0071178A">
            <w:r>
              <w:t>Sensor acquisition</w:t>
            </w:r>
          </w:p>
        </w:tc>
      </w:tr>
      <w:tr w:rsidR="0071178A" w14:paraId="19EDC9F2" w14:textId="77777777" w:rsidTr="00665B2D">
        <w:tc>
          <w:tcPr>
            <w:tcW w:w="1413" w:type="dxa"/>
            <w:vAlign w:val="center"/>
          </w:tcPr>
          <w:p w14:paraId="7F1D7397" w14:textId="7D36CD2A" w:rsidR="0071178A" w:rsidRDefault="0071178A" w:rsidP="0071178A">
            <w:r>
              <w:t>IF_04</w:t>
            </w:r>
          </w:p>
        </w:tc>
        <w:tc>
          <w:tcPr>
            <w:tcW w:w="2268" w:type="dxa"/>
            <w:vAlign w:val="center"/>
          </w:tcPr>
          <w:p w14:paraId="27E85434" w14:textId="0880EF35" w:rsidR="0071178A" w:rsidRDefault="0071178A" w:rsidP="0071178A">
            <w:r>
              <w:t>Digital Inputs</w:t>
            </w:r>
            <w:r w:rsidR="00C550F3">
              <w:t>/Outputs</w:t>
            </w:r>
          </w:p>
        </w:tc>
        <w:tc>
          <w:tcPr>
            <w:tcW w:w="1559" w:type="dxa"/>
            <w:vAlign w:val="center"/>
          </w:tcPr>
          <w:p w14:paraId="16F31B8C" w14:textId="7A76B6C1" w:rsidR="0071178A" w:rsidRDefault="00C550F3" w:rsidP="0071178A">
            <w:r>
              <w:t>I/O</w:t>
            </w:r>
          </w:p>
        </w:tc>
        <w:tc>
          <w:tcPr>
            <w:tcW w:w="3969" w:type="dxa"/>
            <w:vAlign w:val="center"/>
          </w:tcPr>
          <w:p w14:paraId="0774765F" w14:textId="75CA68CD" w:rsidR="0071178A" w:rsidRDefault="0071178A" w:rsidP="0071178A">
            <w:r>
              <w:t>Vehicle discrete signals</w:t>
            </w:r>
            <w:r w:rsidR="00665B2D">
              <w:t>, Control signals</w:t>
            </w:r>
          </w:p>
        </w:tc>
      </w:tr>
      <w:tr w:rsidR="0071178A" w14:paraId="7B2D5747" w14:textId="77777777" w:rsidTr="00665B2D">
        <w:tc>
          <w:tcPr>
            <w:tcW w:w="1413" w:type="dxa"/>
            <w:vAlign w:val="center"/>
          </w:tcPr>
          <w:p w14:paraId="5268FB91" w14:textId="64E02A2C" w:rsidR="0071178A" w:rsidRDefault="0071178A" w:rsidP="0071178A">
            <w:r>
              <w:t>IF_05</w:t>
            </w:r>
          </w:p>
        </w:tc>
        <w:tc>
          <w:tcPr>
            <w:tcW w:w="2268" w:type="dxa"/>
            <w:vAlign w:val="center"/>
          </w:tcPr>
          <w:p w14:paraId="2087BB6D" w14:textId="06BEC24A" w:rsidR="0071178A" w:rsidRDefault="0071178A" w:rsidP="0071178A">
            <w:r>
              <w:t>HSD/LSD</w:t>
            </w:r>
          </w:p>
        </w:tc>
        <w:tc>
          <w:tcPr>
            <w:tcW w:w="1559" w:type="dxa"/>
            <w:vAlign w:val="center"/>
          </w:tcPr>
          <w:p w14:paraId="122DFE98" w14:textId="5F303E5D" w:rsidR="0071178A" w:rsidRDefault="0071178A" w:rsidP="0071178A">
            <w:r>
              <w:t>I/O</w:t>
            </w:r>
          </w:p>
        </w:tc>
        <w:tc>
          <w:tcPr>
            <w:tcW w:w="3969" w:type="dxa"/>
            <w:vAlign w:val="center"/>
          </w:tcPr>
          <w:p w14:paraId="098CD754" w14:textId="58D55970" w:rsidR="0071178A" w:rsidRDefault="0071178A" w:rsidP="0071178A">
            <w:r>
              <w:t>Actuator controls</w:t>
            </w:r>
          </w:p>
        </w:tc>
      </w:tr>
      <w:tr w:rsidR="0071178A" w14:paraId="2163788E" w14:textId="77777777" w:rsidTr="00665B2D">
        <w:tc>
          <w:tcPr>
            <w:tcW w:w="1413" w:type="dxa"/>
            <w:vAlign w:val="center"/>
          </w:tcPr>
          <w:p w14:paraId="157A2D9D" w14:textId="0BD50DDC" w:rsidR="0071178A" w:rsidRDefault="0071178A" w:rsidP="0071178A">
            <w:r>
              <w:t>IF_06</w:t>
            </w:r>
          </w:p>
        </w:tc>
        <w:tc>
          <w:tcPr>
            <w:tcW w:w="2268" w:type="dxa"/>
            <w:vAlign w:val="center"/>
          </w:tcPr>
          <w:p w14:paraId="0B34AC64" w14:textId="0781612E" w:rsidR="0071178A" w:rsidRDefault="0071178A" w:rsidP="0071178A">
            <w:r>
              <w:t>PLC</w:t>
            </w:r>
          </w:p>
        </w:tc>
        <w:tc>
          <w:tcPr>
            <w:tcW w:w="1559" w:type="dxa"/>
            <w:vAlign w:val="center"/>
          </w:tcPr>
          <w:p w14:paraId="7EC62F52" w14:textId="0979D44B" w:rsidR="0071178A" w:rsidRDefault="0071178A" w:rsidP="0071178A">
            <w:r>
              <w:t>Bidirectional</w:t>
            </w:r>
          </w:p>
        </w:tc>
        <w:tc>
          <w:tcPr>
            <w:tcW w:w="3969" w:type="dxa"/>
            <w:vAlign w:val="center"/>
          </w:tcPr>
          <w:p w14:paraId="1412696F" w14:textId="21D1E5AA" w:rsidR="0071178A" w:rsidRDefault="0071178A" w:rsidP="0071178A">
            <w:r>
              <w:t>EVSE communication</w:t>
            </w:r>
          </w:p>
        </w:tc>
      </w:tr>
      <w:tr w:rsidR="0071178A" w14:paraId="5F08820F" w14:textId="77777777" w:rsidTr="00665B2D">
        <w:tc>
          <w:tcPr>
            <w:tcW w:w="1413" w:type="dxa"/>
            <w:vAlign w:val="center"/>
          </w:tcPr>
          <w:p w14:paraId="0014A007" w14:textId="0C6468E0" w:rsidR="0071178A" w:rsidRDefault="0071178A" w:rsidP="0071178A">
            <w:r>
              <w:t>IF_07</w:t>
            </w:r>
          </w:p>
        </w:tc>
        <w:tc>
          <w:tcPr>
            <w:tcW w:w="2268" w:type="dxa"/>
            <w:vAlign w:val="center"/>
          </w:tcPr>
          <w:p w14:paraId="324BE81D" w14:textId="0318231C" w:rsidR="0071178A" w:rsidRDefault="0071178A" w:rsidP="0071178A">
            <w:r>
              <w:t>CAN</w:t>
            </w:r>
          </w:p>
        </w:tc>
        <w:tc>
          <w:tcPr>
            <w:tcW w:w="1559" w:type="dxa"/>
            <w:vAlign w:val="center"/>
          </w:tcPr>
          <w:p w14:paraId="25146386" w14:textId="50079275" w:rsidR="0071178A" w:rsidRDefault="0071178A" w:rsidP="0071178A">
            <w:r>
              <w:t>Bidirectional</w:t>
            </w:r>
          </w:p>
        </w:tc>
        <w:tc>
          <w:tcPr>
            <w:tcW w:w="3969" w:type="dxa"/>
            <w:vAlign w:val="center"/>
          </w:tcPr>
          <w:p w14:paraId="1A3ADBA1" w14:textId="4D8A6F91" w:rsidR="0071178A" w:rsidRDefault="0071178A" w:rsidP="0071178A">
            <w:r>
              <w:t>Internal aggregate communication</w:t>
            </w:r>
          </w:p>
        </w:tc>
      </w:tr>
      <w:tr w:rsidR="0071178A" w14:paraId="1D9D3AF6" w14:textId="77777777" w:rsidTr="00665B2D">
        <w:tc>
          <w:tcPr>
            <w:tcW w:w="1413" w:type="dxa"/>
            <w:vAlign w:val="center"/>
          </w:tcPr>
          <w:p w14:paraId="5E3CB482" w14:textId="52E6EF15" w:rsidR="0071178A" w:rsidRDefault="0071178A" w:rsidP="0071178A">
            <w:r>
              <w:t>IF_08</w:t>
            </w:r>
          </w:p>
        </w:tc>
        <w:tc>
          <w:tcPr>
            <w:tcW w:w="2268" w:type="dxa"/>
            <w:vAlign w:val="center"/>
          </w:tcPr>
          <w:p w14:paraId="59E5DA55" w14:textId="006ED791" w:rsidR="0071178A" w:rsidRDefault="0071178A" w:rsidP="0071178A">
            <w:r>
              <w:t>Cooling IN</w:t>
            </w:r>
          </w:p>
        </w:tc>
        <w:tc>
          <w:tcPr>
            <w:tcW w:w="1559" w:type="dxa"/>
            <w:vAlign w:val="center"/>
          </w:tcPr>
          <w:p w14:paraId="61F5D96D" w14:textId="37508E79" w:rsidR="0071178A" w:rsidRDefault="0071178A" w:rsidP="0071178A">
            <w:r>
              <w:t>Input</w:t>
            </w:r>
          </w:p>
        </w:tc>
        <w:tc>
          <w:tcPr>
            <w:tcW w:w="3969" w:type="dxa"/>
            <w:vAlign w:val="center"/>
          </w:tcPr>
          <w:p w14:paraId="2FA30FAD" w14:textId="287685A9" w:rsidR="0071178A" w:rsidRDefault="0071178A" w:rsidP="0071178A">
            <w:r>
              <w:t>Coolant inlet</w:t>
            </w:r>
          </w:p>
        </w:tc>
      </w:tr>
      <w:tr w:rsidR="0071178A" w14:paraId="7F28BD8B" w14:textId="77777777" w:rsidTr="00665B2D">
        <w:tc>
          <w:tcPr>
            <w:tcW w:w="1413" w:type="dxa"/>
            <w:vAlign w:val="center"/>
          </w:tcPr>
          <w:p w14:paraId="1B5ED38E" w14:textId="65F27132" w:rsidR="0071178A" w:rsidRDefault="0071178A" w:rsidP="0071178A">
            <w:r>
              <w:t>IF_09</w:t>
            </w:r>
          </w:p>
        </w:tc>
        <w:tc>
          <w:tcPr>
            <w:tcW w:w="2268" w:type="dxa"/>
            <w:vAlign w:val="center"/>
          </w:tcPr>
          <w:p w14:paraId="1FE6B698" w14:textId="20ED6BF9" w:rsidR="0071178A" w:rsidRDefault="0071178A" w:rsidP="0071178A">
            <w:r>
              <w:t>Cooling OUT</w:t>
            </w:r>
          </w:p>
        </w:tc>
        <w:tc>
          <w:tcPr>
            <w:tcW w:w="1559" w:type="dxa"/>
            <w:vAlign w:val="center"/>
          </w:tcPr>
          <w:p w14:paraId="70F7AE0C" w14:textId="4F53FD02" w:rsidR="0071178A" w:rsidRDefault="0071178A" w:rsidP="0071178A">
            <w:r>
              <w:t>Output</w:t>
            </w:r>
          </w:p>
        </w:tc>
        <w:tc>
          <w:tcPr>
            <w:tcW w:w="3969" w:type="dxa"/>
            <w:vAlign w:val="center"/>
          </w:tcPr>
          <w:p w14:paraId="68DCF17A" w14:textId="641E0F7D" w:rsidR="0071178A" w:rsidRDefault="0071178A" w:rsidP="0071178A">
            <w:r>
              <w:t>Coolant outlet</w:t>
            </w:r>
          </w:p>
        </w:tc>
      </w:tr>
      <w:tr w:rsidR="0071178A" w14:paraId="215B6AF4" w14:textId="77777777" w:rsidTr="00665B2D">
        <w:tc>
          <w:tcPr>
            <w:tcW w:w="1413" w:type="dxa"/>
            <w:vAlign w:val="center"/>
          </w:tcPr>
          <w:p w14:paraId="7F779EEF" w14:textId="70451F79" w:rsidR="0071178A" w:rsidRDefault="0071178A" w:rsidP="0071178A">
            <w:r>
              <w:t>IF_10</w:t>
            </w:r>
          </w:p>
        </w:tc>
        <w:tc>
          <w:tcPr>
            <w:tcW w:w="2268" w:type="dxa"/>
            <w:vAlign w:val="center"/>
          </w:tcPr>
          <w:p w14:paraId="2B1934EE" w14:textId="26D568D5" w:rsidR="0071178A" w:rsidRDefault="0071178A" w:rsidP="0071178A">
            <w:r>
              <w:t>RYB Output</w:t>
            </w:r>
          </w:p>
        </w:tc>
        <w:tc>
          <w:tcPr>
            <w:tcW w:w="1559" w:type="dxa"/>
            <w:vAlign w:val="center"/>
          </w:tcPr>
          <w:p w14:paraId="01105CEA" w14:textId="6423813A" w:rsidR="0071178A" w:rsidRDefault="0071178A" w:rsidP="0071178A">
            <w:r>
              <w:t>Output</w:t>
            </w:r>
          </w:p>
        </w:tc>
        <w:tc>
          <w:tcPr>
            <w:tcW w:w="3969" w:type="dxa"/>
            <w:vAlign w:val="center"/>
          </w:tcPr>
          <w:p w14:paraId="6BC9374D" w14:textId="412183B5" w:rsidR="0071178A" w:rsidRDefault="0071178A" w:rsidP="0071178A">
            <w:r>
              <w:t>Motor drive outputs</w:t>
            </w:r>
          </w:p>
        </w:tc>
      </w:tr>
      <w:tr w:rsidR="0071178A" w14:paraId="0C3C5CC4" w14:textId="77777777" w:rsidTr="00665B2D">
        <w:tc>
          <w:tcPr>
            <w:tcW w:w="1413" w:type="dxa"/>
            <w:vAlign w:val="center"/>
          </w:tcPr>
          <w:p w14:paraId="12F8CA57" w14:textId="3DC69756" w:rsidR="0071178A" w:rsidRDefault="0071178A" w:rsidP="0071178A">
            <w:r>
              <w:t>IF_11</w:t>
            </w:r>
          </w:p>
        </w:tc>
        <w:tc>
          <w:tcPr>
            <w:tcW w:w="2268" w:type="dxa"/>
            <w:vAlign w:val="center"/>
          </w:tcPr>
          <w:p w14:paraId="6D772A2B" w14:textId="06A89D41" w:rsidR="0071178A" w:rsidRDefault="0071178A" w:rsidP="0071178A">
            <w:r>
              <w:t>24V Output</w:t>
            </w:r>
          </w:p>
        </w:tc>
        <w:tc>
          <w:tcPr>
            <w:tcW w:w="1559" w:type="dxa"/>
            <w:vAlign w:val="center"/>
          </w:tcPr>
          <w:p w14:paraId="0F99A72A" w14:textId="0DA58661" w:rsidR="0071178A" w:rsidRDefault="0071178A" w:rsidP="0071178A">
            <w:r>
              <w:t>Output</w:t>
            </w:r>
          </w:p>
        </w:tc>
        <w:tc>
          <w:tcPr>
            <w:tcW w:w="3969" w:type="dxa"/>
            <w:vAlign w:val="center"/>
          </w:tcPr>
          <w:p w14:paraId="14AEAD55" w14:textId="222100D2" w:rsidR="0071178A" w:rsidRDefault="0071178A" w:rsidP="0071178A">
            <w:r>
              <w:t>LV load supply</w:t>
            </w:r>
          </w:p>
        </w:tc>
      </w:tr>
      <w:tr w:rsidR="0071178A" w14:paraId="6453FAC7" w14:textId="77777777" w:rsidTr="00665B2D">
        <w:tc>
          <w:tcPr>
            <w:tcW w:w="1413" w:type="dxa"/>
            <w:vAlign w:val="center"/>
          </w:tcPr>
          <w:p w14:paraId="1442009E" w14:textId="67293A00" w:rsidR="0071178A" w:rsidRDefault="0071178A" w:rsidP="0071178A">
            <w:r>
              <w:t>IF_12</w:t>
            </w:r>
          </w:p>
        </w:tc>
        <w:tc>
          <w:tcPr>
            <w:tcW w:w="2268" w:type="dxa"/>
            <w:vAlign w:val="center"/>
          </w:tcPr>
          <w:p w14:paraId="431E5EED" w14:textId="33A2F74E" w:rsidR="0071178A" w:rsidRDefault="0071178A" w:rsidP="0071178A">
            <w:r>
              <w:t>12V Output</w:t>
            </w:r>
          </w:p>
        </w:tc>
        <w:tc>
          <w:tcPr>
            <w:tcW w:w="1559" w:type="dxa"/>
            <w:vAlign w:val="center"/>
          </w:tcPr>
          <w:p w14:paraId="7F2C8668" w14:textId="0DF634FE" w:rsidR="0071178A" w:rsidRDefault="0071178A" w:rsidP="0071178A">
            <w:r>
              <w:t>Output</w:t>
            </w:r>
          </w:p>
        </w:tc>
        <w:tc>
          <w:tcPr>
            <w:tcW w:w="3969" w:type="dxa"/>
            <w:vAlign w:val="center"/>
          </w:tcPr>
          <w:p w14:paraId="6A2D3B97" w14:textId="395BBCF4" w:rsidR="0071178A" w:rsidRDefault="0071178A" w:rsidP="0071178A">
            <w:r>
              <w:t>Auxiliary battery charging</w:t>
            </w:r>
          </w:p>
        </w:tc>
      </w:tr>
      <w:tr w:rsidR="00665B2D" w14:paraId="6ED804D2" w14:textId="77777777" w:rsidTr="00665B2D">
        <w:tc>
          <w:tcPr>
            <w:tcW w:w="1413" w:type="dxa"/>
            <w:vAlign w:val="center"/>
          </w:tcPr>
          <w:p w14:paraId="7C5E17E0" w14:textId="17D3D118" w:rsidR="00665B2D" w:rsidRDefault="00665B2D" w:rsidP="00665B2D">
            <w:r>
              <w:t>IF_13</w:t>
            </w:r>
          </w:p>
        </w:tc>
        <w:tc>
          <w:tcPr>
            <w:tcW w:w="2268" w:type="dxa"/>
            <w:vAlign w:val="center"/>
          </w:tcPr>
          <w:p w14:paraId="40C6F891" w14:textId="453D4BA3" w:rsidR="00665B2D" w:rsidRDefault="00665B2D" w:rsidP="00665B2D">
            <w:r>
              <w:t>KL30</w:t>
            </w:r>
          </w:p>
        </w:tc>
        <w:tc>
          <w:tcPr>
            <w:tcW w:w="1559" w:type="dxa"/>
          </w:tcPr>
          <w:p w14:paraId="2C3AA6D2" w14:textId="44FE98D4" w:rsidR="00665B2D" w:rsidRDefault="00665B2D" w:rsidP="00665B2D">
            <w:r w:rsidRPr="000F69AB">
              <w:t>Input</w:t>
            </w:r>
          </w:p>
        </w:tc>
        <w:tc>
          <w:tcPr>
            <w:tcW w:w="3969" w:type="dxa"/>
            <w:vAlign w:val="center"/>
          </w:tcPr>
          <w:p w14:paraId="611E9F74" w14:textId="246323ED" w:rsidR="00665B2D" w:rsidRDefault="00665B2D" w:rsidP="00665B2D">
            <w:r>
              <w:t>Vehicle battery/ supply related wake up</w:t>
            </w:r>
          </w:p>
        </w:tc>
      </w:tr>
      <w:tr w:rsidR="00665B2D" w14:paraId="4CF5B143" w14:textId="77777777" w:rsidTr="00665B2D">
        <w:tc>
          <w:tcPr>
            <w:tcW w:w="1413" w:type="dxa"/>
            <w:vAlign w:val="center"/>
          </w:tcPr>
          <w:p w14:paraId="34F6136C" w14:textId="2C2CBB82" w:rsidR="00665B2D" w:rsidRDefault="00665B2D" w:rsidP="00665B2D">
            <w:r>
              <w:t>IF_14</w:t>
            </w:r>
          </w:p>
        </w:tc>
        <w:tc>
          <w:tcPr>
            <w:tcW w:w="2268" w:type="dxa"/>
            <w:vAlign w:val="center"/>
          </w:tcPr>
          <w:p w14:paraId="5F53D76C" w14:textId="7C919634" w:rsidR="00665B2D" w:rsidRDefault="00665B2D" w:rsidP="00665B2D">
            <w:r>
              <w:t>KL15</w:t>
            </w:r>
          </w:p>
        </w:tc>
        <w:tc>
          <w:tcPr>
            <w:tcW w:w="1559" w:type="dxa"/>
          </w:tcPr>
          <w:p w14:paraId="2E7C2520" w14:textId="7639E1F1" w:rsidR="00665B2D" w:rsidRDefault="00665B2D" w:rsidP="00665B2D">
            <w:r w:rsidRPr="000F69AB">
              <w:t>Input</w:t>
            </w:r>
          </w:p>
        </w:tc>
        <w:tc>
          <w:tcPr>
            <w:tcW w:w="3969" w:type="dxa"/>
            <w:vAlign w:val="center"/>
          </w:tcPr>
          <w:p w14:paraId="6BA8FCC3" w14:textId="69323111" w:rsidR="00665B2D" w:rsidRDefault="00665B2D" w:rsidP="00665B2D">
            <w:r>
              <w:t>Vehicle ignition/ wake up input</w:t>
            </w:r>
          </w:p>
        </w:tc>
      </w:tr>
      <w:tr w:rsidR="00665B2D" w14:paraId="35E4DCCF" w14:textId="77777777" w:rsidTr="00665B2D">
        <w:tc>
          <w:tcPr>
            <w:tcW w:w="1413" w:type="dxa"/>
            <w:vAlign w:val="center"/>
          </w:tcPr>
          <w:p w14:paraId="5F452933" w14:textId="66E1A9A5" w:rsidR="00665B2D" w:rsidRDefault="00665B2D" w:rsidP="00665B2D">
            <w:r>
              <w:t>IF_15</w:t>
            </w:r>
          </w:p>
        </w:tc>
        <w:tc>
          <w:tcPr>
            <w:tcW w:w="2268" w:type="dxa"/>
            <w:vAlign w:val="center"/>
          </w:tcPr>
          <w:p w14:paraId="7B4A696F" w14:textId="297C810A" w:rsidR="00665B2D" w:rsidRDefault="00665B2D" w:rsidP="00665B2D">
            <w:r>
              <w:t>Diagnostic Interface</w:t>
            </w:r>
          </w:p>
        </w:tc>
        <w:tc>
          <w:tcPr>
            <w:tcW w:w="1559" w:type="dxa"/>
            <w:vAlign w:val="center"/>
          </w:tcPr>
          <w:p w14:paraId="70BBB458" w14:textId="21C36F8E" w:rsidR="00665B2D" w:rsidRDefault="00665B2D" w:rsidP="00665B2D">
            <w:r>
              <w:t>Bidirectional</w:t>
            </w:r>
          </w:p>
        </w:tc>
        <w:tc>
          <w:tcPr>
            <w:tcW w:w="3969" w:type="dxa"/>
            <w:vAlign w:val="center"/>
          </w:tcPr>
          <w:p w14:paraId="6C0278E5" w14:textId="04E4F717" w:rsidR="00665B2D" w:rsidRDefault="00665B2D" w:rsidP="00665B2D">
            <w:r>
              <w:t>Diagnostic communication Interface</w:t>
            </w:r>
          </w:p>
        </w:tc>
      </w:tr>
      <w:tr w:rsidR="00665B2D" w14:paraId="28D92299" w14:textId="77777777" w:rsidTr="00665B2D">
        <w:tc>
          <w:tcPr>
            <w:tcW w:w="1413" w:type="dxa"/>
            <w:vAlign w:val="center"/>
          </w:tcPr>
          <w:p w14:paraId="27F7AF2B" w14:textId="6A0D6958" w:rsidR="00665B2D" w:rsidRDefault="00665B2D" w:rsidP="00665B2D">
            <w:r>
              <w:lastRenderedPageBreak/>
              <w:t>IF_16</w:t>
            </w:r>
          </w:p>
        </w:tc>
        <w:tc>
          <w:tcPr>
            <w:tcW w:w="2268" w:type="dxa"/>
            <w:vAlign w:val="center"/>
          </w:tcPr>
          <w:p w14:paraId="6407C069" w14:textId="155EFE84" w:rsidR="00665B2D" w:rsidRDefault="00665B2D" w:rsidP="00665B2D">
            <w:r>
              <w:t>Aggregate Comm.</w:t>
            </w:r>
          </w:p>
        </w:tc>
        <w:tc>
          <w:tcPr>
            <w:tcW w:w="1559" w:type="dxa"/>
            <w:vAlign w:val="center"/>
          </w:tcPr>
          <w:p w14:paraId="186D7A67" w14:textId="619B5D1F" w:rsidR="00665B2D" w:rsidRDefault="00665B2D" w:rsidP="00665B2D">
            <w:r>
              <w:t>Bidirectional</w:t>
            </w:r>
          </w:p>
        </w:tc>
        <w:tc>
          <w:tcPr>
            <w:tcW w:w="3969" w:type="dxa"/>
            <w:vAlign w:val="center"/>
          </w:tcPr>
          <w:p w14:paraId="3AFD775E" w14:textId="5877FAFA" w:rsidR="00665B2D" w:rsidRDefault="00665B2D" w:rsidP="00665B2D">
            <w:r>
              <w:t>Comm. Between CPU domain and associated power-electronic aggregates</w:t>
            </w:r>
          </w:p>
        </w:tc>
      </w:tr>
    </w:tbl>
    <w:p w14:paraId="5E0267A4" w14:textId="6C438EDC" w:rsidR="00C42268" w:rsidRPr="00465D1E" w:rsidRDefault="00C42268" w:rsidP="00465D1E"/>
    <w:p w14:paraId="46AC8E17" w14:textId="29EC586E" w:rsidR="00842BB8" w:rsidRDefault="6A42DF7E" w:rsidP="15A043A8">
      <w:pPr>
        <w:pStyle w:val="Heading1"/>
        <w:rPr>
          <w:rFonts w:cstheme="minorBidi"/>
        </w:rPr>
      </w:pPr>
      <w:bookmarkStart w:id="39" w:name="_Toc237257023"/>
      <w:r w:rsidRPr="15A043A8">
        <w:rPr>
          <w:rFonts w:cstheme="minorBidi"/>
        </w:rPr>
        <w:t xml:space="preserve">Embedded </w:t>
      </w:r>
      <w:r w:rsidR="28E1061D" w:rsidRPr="15A043A8">
        <w:rPr>
          <w:rFonts w:cstheme="minorBidi"/>
        </w:rPr>
        <w:t xml:space="preserve">System </w:t>
      </w:r>
      <w:r w:rsidR="3BD18439" w:rsidRPr="15A043A8">
        <w:rPr>
          <w:rFonts w:cstheme="minorBidi"/>
        </w:rPr>
        <w:t>Requirements</w:t>
      </w:r>
      <w:r w:rsidR="60CC26C8" w:rsidRPr="15A043A8">
        <w:rPr>
          <w:rFonts w:cstheme="minorBidi"/>
        </w:rPr>
        <w:t>:</w:t>
      </w:r>
      <w:bookmarkEnd w:id="36"/>
      <w:bookmarkEnd w:id="37"/>
      <w:bookmarkEnd w:id="39"/>
    </w:p>
    <w:p w14:paraId="34B78C3C" w14:textId="77777777" w:rsidR="006A2517" w:rsidRPr="006A2517" w:rsidRDefault="006A2517" w:rsidP="006A2517"/>
    <w:p w14:paraId="58A0EDB6" w14:textId="39418675" w:rsidR="00994811" w:rsidRPr="00E83030" w:rsidRDefault="2A0323F9" w:rsidP="00E83030">
      <w:pPr>
        <w:pStyle w:val="Heading2"/>
        <w:rPr>
          <w:rFonts w:cstheme="minorBidi"/>
        </w:rPr>
      </w:pPr>
      <w:bookmarkStart w:id="40" w:name="_Toc79429341"/>
      <w:bookmarkStart w:id="41" w:name="_Toc237257024"/>
      <w:r w:rsidRPr="15A043A8">
        <w:rPr>
          <w:rFonts w:cstheme="minorBidi"/>
        </w:rPr>
        <w:t>Design</w:t>
      </w:r>
      <w:r w:rsidR="3BD18439" w:rsidRPr="15A043A8">
        <w:rPr>
          <w:rFonts w:cstheme="minorBidi"/>
        </w:rPr>
        <w:t xml:space="preserve"> </w:t>
      </w:r>
      <w:r w:rsidR="00DE592C">
        <w:rPr>
          <w:rFonts w:cstheme="minorBidi"/>
        </w:rPr>
        <w:t xml:space="preserve">&amp; </w:t>
      </w:r>
      <w:r w:rsidR="00E76CC3">
        <w:rPr>
          <w:rFonts w:cstheme="minorBidi"/>
        </w:rPr>
        <w:t xml:space="preserve">External </w:t>
      </w:r>
      <w:r w:rsidR="00DE592C">
        <w:rPr>
          <w:rFonts w:cstheme="minorBidi"/>
        </w:rPr>
        <w:t xml:space="preserve">Interface </w:t>
      </w:r>
      <w:r w:rsidR="18F9C815" w:rsidRPr="15A043A8">
        <w:rPr>
          <w:rFonts w:cstheme="minorBidi"/>
        </w:rPr>
        <w:t>R</w:t>
      </w:r>
      <w:r w:rsidR="3BD18439" w:rsidRPr="15A043A8">
        <w:rPr>
          <w:rFonts w:cstheme="minorBidi"/>
        </w:rPr>
        <w:t>equirement</w:t>
      </w:r>
      <w:bookmarkEnd w:id="40"/>
      <w:r w:rsidR="3946A67F" w:rsidRPr="15A043A8">
        <w:rPr>
          <w:rFonts w:cstheme="minorBidi"/>
        </w:rPr>
        <w:t>s</w:t>
      </w:r>
      <w:bookmarkEnd w:id="41"/>
    </w:p>
    <w:tbl>
      <w:tblPr>
        <w:tblStyle w:val="TableGrid"/>
        <w:tblW w:w="9781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135"/>
        <w:gridCol w:w="1984"/>
        <w:gridCol w:w="4155"/>
        <w:gridCol w:w="1045"/>
        <w:gridCol w:w="1462"/>
      </w:tblGrid>
      <w:tr w:rsidR="00362EF0" w14:paraId="79872CD3" w14:textId="77777777" w:rsidTr="007F53A5">
        <w:tc>
          <w:tcPr>
            <w:tcW w:w="1135" w:type="dxa"/>
          </w:tcPr>
          <w:p w14:paraId="3E29034E" w14:textId="5094FD78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Req_ID</w:t>
            </w:r>
            <w:proofErr w:type="spellEnd"/>
          </w:p>
        </w:tc>
        <w:tc>
          <w:tcPr>
            <w:tcW w:w="1984" w:type="dxa"/>
          </w:tcPr>
          <w:p w14:paraId="4670A72B" w14:textId="63AA9DCC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Req_Name</w:t>
            </w:r>
            <w:proofErr w:type="spellEnd"/>
          </w:p>
        </w:tc>
        <w:tc>
          <w:tcPr>
            <w:tcW w:w="4155" w:type="dxa"/>
          </w:tcPr>
          <w:p w14:paraId="6ACA02AC" w14:textId="798B7836" w:rsidR="00362EF0" w:rsidRPr="00362EF0" w:rsidRDefault="00362EF0" w:rsidP="00994811">
            <w:pPr>
              <w:rPr>
                <w:b/>
                <w:lang w:val="en-GB" w:eastAsia="de-DE"/>
              </w:rPr>
            </w:pPr>
            <w:proofErr w:type="spellStart"/>
            <w:r w:rsidRPr="00362EF0">
              <w:rPr>
                <w:b/>
                <w:lang w:val="en-GB" w:eastAsia="de-DE"/>
              </w:rPr>
              <w:t>Req_Description</w:t>
            </w:r>
            <w:proofErr w:type="spellEnd"/>
          </w:p>
        </w:tc>
        <w:tc>
          <w:tcPr>
            <w:tcW w:w="1045" w:type="dxa"/>
          </w:tcPr>
          <w:p w14:paraId="62D56975" w14:textId="39B745D9" w:rsidR="00362EF0" w:rsidRPr="00362EF0" w:rsidRDefault="00362EF0" w:rsidP="00994811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Priorities (H/M/L)</w:t>
            </w:r>
          </w:p>
        </w:tc>
        <w:tc>
          <w:tcPr>
            <w:tcW w:w="1462" w:type="dxa"/>
          </w:tcPr>
          <w:p w14:paraId="303B99C7" w14:textId="4738647E" w:rsidR="00362EF0" w:rsidRPr="00362EF0" w:rsidRDefault="00362EF0" w:rsidP="00994811">
            <w:pPr>
              <w:rPr>
                <w:b/>
                <w:lang w:val="en-GB" w:eastAsia="de-DE"/>
              </w:rPr>
            </w:pPr>
            <w:r w:rsidRPr="00362EF0">
              <w:rPr>
                <w:b/>
                <w:lang w:val="en-GB" w:eastAsia="de-DE"/>
              </w:rPr>
              <w:t>Categories (Critical/Non-critical)</w:t>
            </w:r>
          </w:p>
        </w:tc>
      </w:tr>
      <w:tr w:rsidR="00362EF0" w14:paraId="19477214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798FB609" w14:textId="13D52006" w:rsidR="00362EF0" w:rsidRDefault="00362EF0" w:rsidP="00994811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General Requirements</w:t>
            </w:r>
          </w:p>
        </w:tc>
      </w:tr>
      <w:tr w:rsidR="00150CE5" w14:paraId="4B93A4BD" w14:textId="77777777" w:rsidTr="00892EEC">
        <w:tc>
          <w:tcPr>
            <w:tcW w:w="1135" w:type="dxa"/>
          </w:tcPr>
          <w:p w14:paraId="64F03803" w14:textId="588C13B7" w:rsidR="00574734" w:rsidRPr="007F53A5" w:rsidRDefault="007F53A5" w:rsidP="00574734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t>Xin1_Sys_Gen_101</w:t>
            </w:r>
          </w:p>
        </w:tc>
        <w:tc>
          <w:tcPr>
            <w:tcW w:w="1984" w:type="dxa"/>
          </w:tcPr>
          <w:p w14:paraId="6EA1C79E" w14:textId="034B6085" w:rsidR="00574734" w:rsidRDefault="00574734" w:rsidP="0004322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Operating Voltage Range</w:t>
            </w:r>
          </w:p>
        </w:tc>
        <w:tc>
          <w:tcPr>
            <w:tcW w:w="4155" w:type="dxa"/>
            <w:shd w:val="clear" w:color="auto" w:fill="auto"/>
          </w:tcPr>
          <w:p w14:paraId="4F73F441" w14:textId="60081754" w:rsidR="00574734" w:rsidRDefault="00574734" w:rsidP="006A1A50">
            <w:pPr>
              <w:tabs>
                <w:tab w:val="left" w:pos="992"/>
              </w:tabs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operate normally when supplied with an input voltage within the </w:t>
            </w:r>
            <w:r w:rsidR="006A1A50">
              <w:rPr>
                <w:lang w:val="en-GB" w:eastAsia="de-DE"/>
              </w:rPr>
              <w:t xml:space="preserve">operating </w:t>
            </w:r>
            <w:r w:rsidRPr="00362EF0">
              <w:rPr>
                <w:lang w:val="en-GB" w:eastAsia="de-DE"/>
              </w:rPr>
              <w:t>range.</w:t>
            </w:r>
          </w:p>
        </w:tc>
        <w:tc>
          <w:tcPr>
            <w:tcW w:w="1045" w:type="dxa"/>
            <w:vAlign w:val="center"/>
          </w:tcPr>
          <w:p w14:paraId="2E6E4532" w14:textId="4775DF30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615200" w14:textId="10000104" w:rsidR="00574734" w:rsidRDefault="00574734" w:rsidP="00574734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3D550A4C" w14:textId="77777777" w:rsidTr="007F53A5">
        <w:tc>
          <w:tcPr>
            <w:tcW w:w="1135" w:type="dxa"/>
          </w:tcPr>
          <w:p w14:paraId="7A23BF39" w14:textId="152451D7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Xin1_Sys_Gen_102</w:t>
            </w:r>
          </w:p>
        </w:tc>
        <w:tc>
          <w:tcPr>
            <w:tcW w:w="1984" w:type="dxa"/>
            <w:vAlign w:val="center"/>
          </w:tcPr>
          <w:p w14:paraId="486BE25F" w14:textId="73377076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Power-Up</w:t>
            </w:r>
          </w:p>
        </w:tc>
        <w:tc>
          <w:tcPr>
            <w:tcW w:w="4155" w:type="dxa"/>
            <w:vAlign w:val="center"/>
          </w:tcPr>
          <w:p w14:paraId="6DD8294E" w14:textId="115B5007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transition to Initialization state within </w:t>
            </w:r>
            <w:r>
              <w:rPr>
                <w:lang w:val="en-GB" w:eastAsia="de-DE"/>
              </w:rPr>
              <w:t>“</w:t>
            </w:r>
            <w:r w:rsidRPr="00892EEC">
              <w:rPr>
                <w:lang w:val="en-GB" w:eastAsia="de-DE"/>
              </w:rPr>
              <w:t>T</w:t>
            </w:r>
            <w:r w:rsidR="00892EEC" w:rsidRPr="00892EEC">
              <w:rPr>
                <w:lang w:val="en-GB" w:eastAsia="de-DE"/>
              </w:rPr>
              <w:t>_powerup</w:t>
            </w:r>
            <w:r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application of vehicle supply power.</w:t>
            </w:r>
          </w:p>
        </w:tc>
        <w:tc>
          <w:tcPr>
            <w:tcW w:w="1045" w:type="dxa"/>
            <w:vAlign w:val="center"/>
          </w:tcPr>
          <w:p w14:paraId="18B58A87" w14:textId="3BB3F6F9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79013D2" w14:textId="35499F5A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227D485E" w14:textId="77777777" w:rsidTr="007F53A5">
        <w:tc>
          <w:tcPr>
            <w:tcW w:w="1135" w:type="dxa"/>
          </w:tcPr>
          <w:p w14:paraId="0278E97E" w14:textId="43E25473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Xin1_Sys_Gen_103</w:t>
            </w:r>
          </w:p>
        </w:tc>
        <w:tc>
          <w:tcPr>
            <w:tcW w:w="1984" w:type="dxa"/>
            <w:vAlign w:val="center"/>
          </w:tcPr>
          <w:p w14:paraId="73A23F1E" w14:textId="37F00FF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Start</w:t>
            </w:r>
            <w:r w:rsidR="00892EEC">
              <w:rPr>
                <w:lang w:val="en-GB" w:eastAsia="de-DE"/>
              </w:rPr>
              <w:t>-</w:t>
            </w:r>
            <w:r w:rsidRPr="00362EF0">
              <w:rPr>
                <w:lang w:val="en-GB" w:eastAsia="de-DE"/>
              </w:rPr>
              <w:t>up Time</w:t>
            </w:r>
          </w:p>
        </w:tc>
        <w:tc>
          <w:tcPr>
            <w:tcW w:w="4155" w:type="dxa"/>
            <w:vAlign w:val="center"/>
          </w:tcPr>
          <w:p w14:paraId="325C5285" w14:textId="03AE7859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complete initialization and enter operational mode within </w:t>
            </w:r>
            <w:r>
              <w:rPr>
                <w:lang w:val="en-GB" w:eastAsia="de-DE"/>
              </w:rPr>
              <w:t>“</w:t>
            </w:r>
            <w:r w:rsidRPr="00892EEC">
              <w:rPr>
                <w:lang w:val="en-GB" w:eastAsia="de-DE"/>
              </w:rPr>
              <w:t>T</w:t>
            </w:r>
            <w:r w:rsidR="00892EEC" w:rsidRPr="00892EEC">
              <w:rPr>
                <w:lang w:val="en-GB" w:eastAsia="de-DE"/>
              </w:rPr>
              <w:t>_startup</w:t>
            </w:r>
            <w:r>
              <w:rPr>
                <w:lang w:val="en-GB" w:eastAsia="de-DE"/>
              </w:rPr>
              <w:t>”</w:t>
            </w:r>
            <w:r w:rsidRPr="00362EF0">
              <w:rPr>
                <w:lang w:val="en-GB" w:eastAsia="de-DE"/>
              </w:rPr>
              <w:t xml:space="preserve"> s after power-up.</w:t>
            </w:r>
          </w:p>
        </w:tc>
        <w:tc>
          <w:tcPr>
            <w:tcW w:w="1045" w:type="dxa"/>
            <w:vAlign w:val="center"/>
          </w:tcPr>
          <w:p w14:paraId="1AD68306" w14:textId="2CF858D8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26D3454" w14:textId="0004C14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48E91C6B" w14:textId="77777777" w:rsidTr="007F53A5">
        <w:tc>
          <w:tcPr>
            <w:tcW w:w="1135" w:type="dxa"/>
          </w:tcPr>
          <w:p w14:paraId="3B4E0D6C" w14:textId="762A71FF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Xin1_Sys_Gen_104</w:t>
            </w:r>
          </w:p>
        </w:tc>
        <w:tc>
          <w:tcPr>
            <w:tcW w:w="1984" w:type="dxa"/>
            <w:vAlign w:val="center"/>
          </w:tcPr>
          <w:p w14:paraId="3C65C8D1" w14:textId="328D7C9A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System Self-Test</w:t>
            </w:r>
          </w:p>
        </w:tc>
        <w:tc>
          <w:tcPr>
            <w:tcW w:w="4155" w:type="dxa"/>
            <w:vAlign w:val="center"/>
          </w:tcPr>
          <w:p w14:paraId="27D5D8F0" w14:textId="19F5A5F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execute a </w:t>
            </w:r>
            <w:r w:rsidR="00892EEC">
              <w:rPr>
                <w:lang w:val="en-GB" w:eastAsia="de-DE"/>
              </w:rPr>
              <w:t>start-</w:t>
            </w:r>
            <w:r w:rsidR="00892EEC" w:rsidRPr="00362EF0">
              <w:rPr>
                <w:lang w:val="en-GB" w:eastAsia="de-DE"/>
              </w:rPr>
              <w:t>up</w:t>
            </w:r>
            <w:r w:rsidRPr="00362EF0">
              <w:rPr>
                <w:lang w:val="en-GB" w:eastAsia="de-DE"/>
              </w:rPr>
              <w:t xml:space="preserve"> diagnostic check of all safety-related functions during initialization.</w:t>
            </w:r>
          </w:p>
        </w:tc>
        <w:tc>
          <w:tcPr>
            <w:tcW w:w="1045" w:type="dxa"/>
            <w:vAlign w:val="center"/>
          </w:tcPr>
          <w:p w14:paraId="51F02EF3" w14:textId="7715D8EF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  <w:bookmarkStart w:id="42" w:name="_GoBack"/>
            <w:bookmarkEnd w:id="42"/>
          </w:p>
        </w:tc>
        <w:tc>
          <w:tcPr>
            <w:tcW w:w="1462" w:type="dxa"/>
            <w:vAlign w:val="center"/>
          </w:tcPr>
          <w:p w14:paraId="06461039" w14:textId="728971A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2E7A0BF7" w14:textId="77777777" w:rsidTr="007F53A5">
        <w:tc>
          <w:tcPr>
            <w:tcW w:w="1135" w:type="dxa"/>
          </w:tcPr>
          <w:p w14:paraId="31F41A2D" w14:textId="5C52AD6D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Xin1_Sys_Gen_105</w:t>
            </w:r>
          </w:p>
        </w:tc>
        <w:tc>
          <w:tcPr>
            <w:tcW w:w="1984" w:type="dxa"/>
            <w:vAlign w:val="center"/>
          </w:tcPr>
          <w:p w14:paraId="7C9CFA00" w14:textId="3F1FDD65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Operational Status</w:t>
            </w:r>
          </w:p>
        </w:tc>
        <w:tc>
          <w:tcPr>
            <w:tcW w:w="4155" w:type="dxa"/>
            <w:vAlign w:val="center"/>
          </w:tcPr>
          <w:p w14:paraId="2D2FC10C" w14:textId="447D3C17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provide current system operating status to connected vehicle systems.</w:t>
            </w:r>
          </w:p>
        </w:tc>
        <w:tc>
          <w:tcPr>
            <w:tcW w:w="1045" w:type="dxa"/>
            <w:vAlign w:val="center"/>
          </w:tcPr>
          <w:p w14:paraId="1C0DA455" w14:textId="4600E162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266027B" w14:textId="2AD34B3D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039EBACC" w14:textId="77777777" w:rsidTr="007F53A5">
        <w:tc>
          <w:tcPr>
            <w:tcW w:w="1135" w:type="dxa"/>
          </w:tcPr>
          <w:p w14:paraId="1B29D00F" w14:textId="30C29124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Xin1_Sys_Gen_106</w:t>
            </w:r>
          </w:p>
        </w:tc>
        <w:tc>
          <w:tcPr>
            <w:tcW w:w="1984" w:type="dxa"/>
            <w:vAlign w:val="center"/>
          </w:tcPr>
          <w:p w14:paraId="2E1F944F" w14:textId="13771460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Fault Logging</w:t>
            </w:r>
          </w:p>
        </w:tc>
        <w:tc>
          <w:tcPr>
            <w:tcW w:w="4155" w:type="dxa"/>
            <w:vAlign w:val="center"/>
          </w:tcPr>
          <w:p w14:paraId="0C8971C5" w14:textId="25BEC72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 xml:space="preserve">The system shall store all detected faults in non-volatile memory within </w:t>
            </w:r>
            <w:r w:rsidR="00892EEC">
              <w:rPr>
                <w:lang w:val="en-GB" w:eastAsia="de-DE"/>
              </w:rPr>
              <w:t>“</w:t>
            </w:r>
            <w:r w:rsidRPr="00892EEC">
              <w:rPr>
                <w:lang w:val="en-GB" w:eastAsia="de-DE"/>
              </w:rPr>
              <w:t>T</w:t>
            </w:r>
            <w:r w:rsidR="00892EEC" w:rsidRPr="00892EEC">
              <w:rPr>
                <w:lang w:val="en-GB" w:eastAsia="de-DE"/>
              </w:rPr>
              <w:t>_FltDet”</w:t>
            </w:r>
            <w:r w:rsidRPr="00362EF0">
              <w:rPr>
                <w:lang w:val="en-GB" w:eastAsia="de-DE"/>
              </w:rPr>
              <w:t xml:space="preserve"> sec of Flt Detection</w:t>
            </w:r>
          </w:p>
        </w:tc>
        <w:tc>
          <w:tcPr>
            <w:tcW w:w="1045" w:type="dxa"/>
            <w:vAlign w:val="center"/>
          </w:tcPr>
          <w:p w14:paraId="0FDE4898" w14:textId="06FA2673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93A145" w14:textId="45A1C199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4A0DD0E2" w14:textId="77777777" w:rsidTr="007F53A5">
        <w:tc>
          <w:tcPr>
            <w:tcW w:w="1135" w:type="dxa"/>
          </w:tcPr>
          <w:p w14:paraId="60368188" w14:textId="19A38722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Xin1_Sys_Gen_107</w:t>
            </w:r>
          </w:p>
        </w:tc>
        <w:tc>
          <w:tcPr>
            <w:tcW w:w="1984" w:type="dxa"/>
            <w:vAlign w:val="center"/>
          </w:tcPr>
          <w:p w14:paraId="26141699" w14:textId="2F7B797F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Time Stamp Storage</w:t>
            </w:r>
          </w:p>
        </w:tc>
        <w:tc>
          <w:tcPr>
            <w:tcW w:w="4155" w:type="dxa"/>
            <w:vAlign w:val="center"/>
          </w:tcPr>
          <w:p w14:paraId="6BB3BD67" w14:textId="2EF0C179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associate each stored fault event with a timestamp.</w:t>
            </w:r>
          </w:p>
        </w:tc>
        <w:tc>
          <w:tcPr>
            <w:tcW w:w="1045" w:type="dxa"/>
            <w:vAlign w:val="center"/>
          </w:tcPr>
          <w:p w14:paraId="6975FFBE" w14:textId="698CF0C8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EE10871" w14:textId="5EFE1F91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6806002A" w14:textId="77777777" w:rsidTr="007F53A5">
        <w:tc>
          <w:tcPr>
            <w:tcW w:w="1135" w:type="dxa"/>
          </w:tcPr>
          <w:p w14:paraId="0F13556E" w14:textId="533CB53E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Xin1_Sys_Gen_108</w:t>
            </w:r>
          </w:p>
        </w:tc>
        <w:tc>
          <w:tcPr>
            <w:tcW w:w="1984" w:type="dxa"/>
            <w:vAlign w:val="center"/>
          </w:tcPr>
          <w:p w14:paraId="73C122F1" w14:textId="653B0B9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Safe-State Entry</w:t>
            </w:r>
          </w:p>
        </w:tc>
        <w:tc>
          <w:tcPr>
            <w:tcW w:w="4155" w:type="dxa"/>
            <w:vAlign w:val="center"/>
          </w:tcPr>
          <w:p w14:paraId="53666A6A" w14:textId="2539328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enter a safe state upon detection of a critical fault condition.</w:t>
            </w:r>
          </w:p>
        </w:tc>
        <w:tc>
          <w:tcPr>
            <w:tcW w:w="1045" w:type="dxa"/>
            <w:vAlign w:val="center"/>
          </w:tcPr>
          <w:p w14:paraId="1B0D4FE2" w14:textId="560DE1A1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8BE4FBD" w14:textId="6D95C32A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56D51F16" w14:textId="77777777" w:rsidTr="007F53A5">
        <w:tc>
          <w:tcPr>
            <w:tcW w:w="1135" w:type="dxa"/>
          </w:tcPr>
          <w:p w14:paraId="49414AC9" w14:textId="18D7E581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Xin1_Sys_Gen_109</w:t>
            </w:r>
          </w:p>
        </w:tc>
        <w:tc>
          <w:tcPr>
            <w:tcW w:w="1984" w:type="dxa"/>
            <w:vAlign w:val="center"/>
          </w:tcPr>
          <w:p w14:paraId="68DEE0B3" w14:textId="1E54D44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Controlled Shutdown</w:t>
            </w:r>
          </w:p>
        </w:tc>
        <w:tc>
          <w:tcPr>
            <w:tcW w:w="4155" w:type="dxa"/>
            <w:vAlign w:val="center"/>
          </w:tcPr>
          <w:p w14:paraId="495F3182" w14:textId="3760F3E6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perform a controlled shutdown when a shutdown request is received.</w:t>
            </w:r>
          </w:p>
        </w:tc>
        <w:tc>
          <w:tcPr>
            <w:tcW w:w="1045" w:type="dxa"/>
            <w:vAlign w:val="center"/>
          </w:tcPr>
          <w:p w14:paraId="63FB1314" w14:textId="256D0EC2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217D1B7" w14:textId="63DBDC8D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141A2A04" w14:textId="77777777" w:rsidTr="007F53A5">
        <w:tc>
          <w:tcPr>
            <w:tcW w:w="1135" w:type="dxa"/>
          </w:tcPr>
          <w:p w14:paraId="49168561" w14:textId="7D76C731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Xin1_Sys_Gen_110</w:t>
            </w:r>
          </w:p>
        </w:tc>
        <w:tc>
          <w:tcPr>
            <w:tcW w:w="1984" w:type="dxa"/>
            <w:vAlign w:val="center"/>
          </w:tcPr>
          <w:p w14:paraId="0007B3C8" w14:textId="69D63004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Voltage Monitoring</w:t>
            </w:r>
          </w:p>
        </w:tc>
        <w:tc>
          <w:tcPr>
            <w:tcW w:w="4155" w:type="dxa"/>
            <w:vAlign w:val="center"/>
          </w:tcPr>
          <w:p w14:paraId="4288B574" w14:textId="58FCF0B4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input supply voltage during operation.</w:t>
            </w:r>
          </w:p>
        </w:tc>
        <w:tc>
          <w:tcPr>
            <w:tcW w:w="1045" w:type="dxa"/>
            <w:vAlign w:val="center"/>
          </w:tcPr>
          <w:p w14:paraId="11A60D05" w14:textId="7AAB0EC4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A4E2CD1" w14:textId="0F626C31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27F2C606" w14:textId="77777777" w:rsidTr="007F53A5">
        <w:tc>
          <w:tcPr>
            <w:tcW w:w="1135" w:type="dxa"/>
          </w:tcPr>
          <w:p w14:paraId="4ACA97FF" w14:textId="6D48BA79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</w:t>
            </w:r>
            <w:r w:rsidRPr="00711884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984" w:type="dxa"/>
            <w:vAlign w:val="center"/>
          </w:tcPr>
          <w:p w14:paraId="5935E27C" w14:textId="4DDD585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Temperature Monitoring</w:t>
            </w:r>
          </w:p>
        </w:tc>
        <w:tc>
          <w:tcPr>
            <w:tcW w:w="4155" w:type="dxa"/>
            <w:vAlign w:val="center"/>
          </w:tcPr>
          <w:p w14:paraId="033E8884" w14:textId="3F93A2F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continuously monitor system temperature during operation.</w:t>
            </w:r>
          </w:p>
        </w:tc>
        <w:tc>
          <w:tcPr>
            <w:tcW w:w="1045" w:type="dxa"/>
            <w:vAlign w:val="center"/>
          </w:tcPr>
          <w:p w14:paraId="1107DEC9" w14:textId="1DE03DB2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5FA8CA6" w14:textId="3EAB8638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7352EA5E" w14:textId="77777777" w:rsidTr="007F53A5">
        <w:tc>
          <w:tcPr>
            <w:tcW w:w="1135" w:type="dxa"/>
          </w:tcPr>
          <w:p w14:paraId="27A3A8A0" w14:textId="2D450333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Xin1_Sys_Gen_112</w:t>
            </w:r>
          </w:p>
        </w:tc>
        <w:tc>
          <w:tcPr>
            <w:tcW w:w="1984" w:type="dxa"/>
            <w:vAlign w:val="center"/>
          </w:tcPr>
          <w:p w14:paraId="4C88D0CD" w14:textId="5548E0C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Diagnostic Reporting</w:t>
            </w:r>
          </w:p>
        </w:tc>
        <w:tc>
          <w:tcPr>
            <w:tcW w:w="4155" w:type="dxa"/>
            <w:vAlign w:val="center"/>
          </w:tcPr>
          <w:p w14:paraId="37BF17AC" w14:textId="67E4AC67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report detected diagnostic events via diagnostic communication interface.</w:t>
            </w:r>
          </w:p>
        </w:tc>
        <w:tc>
          <w:tcPr>
            <w:tcW w:w="1045" w:type="dxa"/>
            <w:vAlign w:val="center"/>
          </w:tcPr>
          <w:p w14:paraId="38FBFB19" w14:textId="4AB6D165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5DCD137" w14:textId="628BF1B2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7F53A5" w14:paraId="0AF7019A" w14:textId="77777777" w:rsidTr="00892EEC">
        <w:tc>
          <w:tcPr>
            <w:tcW w:w="1135" w:type="dxa"/>
          </w:tcPr>
          <w:p w14:paraId="4EF60B9D" w14:textId="1767E41A" w:rsidR="007F53A5" w:rsidRDefault="007F53A5" w:rsidP="007F53A5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Xin1_Sys_Gen_113</w:t>
            </w:r>
          </w:p>
        </w:tc>
        <w:tc>
          <w:tcPr>
            <w:tcW w:w="1984" w:type="dxa"/>
            <w:vAlign w:val="center"/>
          </w:tcPr>
          <w:p w14:paraId="50285C6D" w14:textId="2DC429F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Environmental Operating Range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376EABFF" w14:textId="598B66BC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The system shall operate within the ambient temperature range defined in the product specification.</w:t>
            </w:r>
          </w:p>
        </w:tc>
        <w:tc>
          <w:tcPr>
            <w:tcW w:w="1045" w:type="dxa"/>
            <w:vAlign w:val="center"/>
          </w:tcPr>
          <w:p w14:paraId="2BC92CC8" w14:textId="53F1315B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FC7B1A5" w14:textId="66FF61F3" w:rsidR="007F53A5" w:rsidRDefault="007F53A5" w:rsidP="007F53A5">
            <w:pPr>
              <w:rPr>
                <w:lang w:val="en-GB" w:eastAsia="de-DE"/>
              </w:rPr>
            </w:pPr>
            <w:r w:rsidRPr="00362EF0">
              <w:rPr>
                <w:lang w:val="en-GB" w:eastAsia="de-DE"/>
              </w:rPr>
              <w:t>Critical</w:t>
            </w:r>
          </w:p>
        </w:tc>
      </w:tr>
      <w:tr w:rsidR="00150CE5" w14:paraId="6E87135C" w14:textId="77777777" w:rsidTr="007F53A5">
        <w:tc>
          <w:tcPr>
            <w:tcW w:w="1135" w:type="dxa"/>
          </w:tcPr>
          <w:p w14:paraId="410531A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7F4FDE03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36051852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C82C5BF" w14:textId="77777777" w:rsidR="00574734" w:rsidRDefault="00574734" w:rsidP="00574734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FE926EC" w14:textId="77777777" w:rsidR="00574734" w:rsidRDefault="00574734" w:rsidP="00574734">
            <w:pPr>
              <w:rPr>
                <w:lang w:val="en-GB" w:eastAsia="de-DE"/>
              </w:rPr>
            </w:pPr>
          </w:p>
        </w:tc>
      </w:tr>
      <w:tr w:rsidR="00574734" w14:paraId="2E4185A5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68D77F74" w14:textId="19763EE0" w:rsidR="00574734" w:rsidRPr="004C1872" w:rsidRDefault="00574734" w:rsidP="00574734">
            <w:pPr>
              <w:rPr>
                <w:lang w:val="en-GB" w:eastAsia="de-DE"/>
              </w:rPr>
            </w:pPr>
            <w:r w:rsidRPr="004C1872">
              <w:rPr>
                <w:lang w:val="en-GB" w:eastAsia="de-DE"/>
              </w:rPr>
              <w:t>Communication Protocol Requirements</w:t>
            </w:r>
          </w:p>
        </w:tc>
      </w:tr>
      <w:tr w:rsidR="00150CE5" w14:paraId="3F9BA589" w14:textId="77777777" w:rsidTr="007F53A5">
        <w:tc>
          <w:tcPr>
            <w:tcW w:w="1135" w:type="dxa"/>
          </w:tcPr>
          <w:p w14:paraId="22B0D220" w14:textId="790C19A4" w:rsidR="00574734" w:rsidRDefault="00790C47" w:rsidP="00790C47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Xin1_Sys_Com_101</w:t>
            </w:r>
          </w:p>
        </w:tc>
        <w:tc>
          <w:tcPr>
            <w:tcW w:w="1984" w:type="dxa"/>
            <w:vAlign w:val="center"/>
          </w:tcPr>
          <w:p w14:paraId="7479DE87" w14:textId="6943A05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CAN Support</w:t>
            </w:r>
          </w:p>
        </w:tc>
        <w:tc>
          <w:tcPr>
            <w:tcW w:w="4155" w:type="dxa"/>
            <w:vAlign w:val="center"/>
          </w:tcPr>
          <w:p w14:paraId="025AD722" w14:textId="626BD731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CAN communication compliant with ISO 11898.</w:t>
            </w:r>
          </w:p>
        </w:tc>
        <w:tc>
          <w:tcPr>
            <w:tcW w:w="1045" w:type="dxa"/>
            <w:vAlign w:val="center"/>
          </w:tcPr>
          <w:p w14:paraId="71FBF104" w14:textId="5E2B509C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95A1319" w14:textId="3EC05A65" w:rsidR="00574734" w:rsidRDefault="00574734" w:rsidP="00574734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790C47" w14:paraId="1A3F13D5" w14:textId="77777777" w:rsidTr="007F53A5">
        <w:tc>
          <w:tcPr>
            <w:tcW w:w="1135" w:type="dxa"/>
          </w:tcPr>
          <w:p w14:paraId="512A517C" w14:textId="04B89F30" w:rsidR="00790C47" w:rsidRDefault="00790C47" w:rsidP="00790C47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14:paraId="5F84DE48" w14:textId="7458B9D7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UDS Support</w:t>
            </w:r>
          </w:p>
        </w:tc>
        <w:tc>
          <w:tcPr>
            <w:tcW w:w="4155" w:type="dxa"/>
            <w:vAlign w:val="center"/>
          </w:tcPr>
          <w:p w14:paraId="07506101" w14:textId="0ADE758E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diagnostic services compliant with ISO 14229.</w:t>
            </w:r>
          </w:p>
        </w:tc>
        <w:tc>
          <w:tcPr>
            <w:tcW w:w="1045" w:type="dxa"/>
            <w:vAlign w:val="center"/>
          </w:tcPr>
          <w:p w14:paraId="31A6059B" w14:textId="13507339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931E586" w14:textId="106112BF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790C47" w14:paraId="3768C74D" w14:textId="77777777" w:rsidTr="007F53A5">
        <w:tc>
          <w:tcPr>
            <w:tcW w:w="1135" w:type="dxa"/>
          </w:tcPr>
          <w:p w14:paraId="00E8972B" w14:textId="7EF32F70" w:rsidR="00790C47" w:rsidRDefault="00790C47" w:rsidP="00790C47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14:paraId="75FBF65A" w14:textId="7718F656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ISO15118 Support</w:t>
            </w:r>
          </w:p>
        </w:tc>
        <w:tc>
          <w:tcPr>
            <w:tcW w:w="4155" w:type="dxa"/>
            <w:vAlign w:val="center"/>
          </w:tcPr>
          <w:p w14:paraId="5E26E191" w14:textId="13AF2FFD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EV-EVSE communication compliant with ISO 15118.</w:t>
            </w:r>
          </w:p>
        </w:tc>
        <w:tc>
          <w:tcPr>
            <w:tcW w:w="1045" w:type="dxa"/>
            <w:vAlign w:val="center"/>
          </w:tcPr>
          <w:p w14:paraId="14A85B42" w14:textId="42D0C25E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C1B5D1" w14:textId="5DBD7899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790C47" w14:paraId="22BE1A4F" w14:textId="77777777" w:rsidTr="007F53A5">
        <w:tc>
          <w:tcPr>
            <w:tcW w:w="1135" w:type="dxa"/>
          </w:tcPr>
          <w:p w14:paraId="49B2AD8A" w14:textId="6B663543" w:rsidR="00790C47" w:rsidRDefault="00790C47" w:rsidP="00790C47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14:paraId="66B8556E" w14:textId="48C8675D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PLC Communication</w:t>
            </w:r>
          </w:p>
        </w:tc>
        <w:tc>
          <w:tcPr>
            <w:tcW w:w="4155" w:type="dxa"/>
            <w:vAlign w:val="center"/>
          </w:tcPr>
          <w:p w14:paraId="48B2560B" w14:textId="4B323633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support Power Line Communication between vehicle and EVSE.</w:t>
            </w:r>
          </w:p>
        </w:tc>
        <w:tc>
          <w:tcPr>
            <w:tcW w:w="1045" w:type="dxa"/>
            <w:vAlign w:val="center"/>
          </w:tcPr>
          <w:p w14:paraId="7C9BD236" w14:textId="60560D14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0DC693E" w14:textId="6040AE33" w:rsidR="00790C47" w:rsidRDefault="00790C47" w:rsidP="00790C47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27028B" w14:paraId="75A24895" w14:textId="77777777" w:rsidTr="007F53A5">
        <w:tc>
          <w:tcPr>
            <w:tcW w:w="1135" w:type="dxa"/>
          </w:tcPr>
          <w:p w14:paraId="42025F58" w14:textId="2A112EED" w:rsidR="0027028B" w:rsidRPr="005A380E" w:rsidRDefault="004C1872" w:rsidP="0027028B">
            <w:pPr>
              <w:rPr>
                <w:rFonts w:ascii="Calibri" w:hAnsi="Calibri" w:cs="Calibri"/>
                <w:color w:val="000000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984" w:type="dxa"/>
            <w:vAlign w:val="center"/>
          </w:tcPr>
          <w:p w14:paraId="70109AD1" w14:textId="48BA7FF3" w:rsidR="0027028B" w:rsidRPr="00574734" w:rsidRDefault="0027028B" w:rsidP="0027028B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Ethernet Support</w:t>
            </w:r>
          </w:p>
        </w:tc>
        <w:tc>
          <w:tcPr>
            <w:tcW w:w="4155" w:type="dxa"/>
            <w:vAlign w:val="center"/>
          </w:tcPr>
          <w:p w14:paraId="48103AB0" w14:textId="1E67BC89" w:rsidR="0027028B" w:rsidRPr="00574734" w:rsidRDefault="0027028B" w:rsidP="0027028B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 xml:space="preserve">The system shall support </w:t>
            </w:r>
            <w:r>
              <w:rPr>
                <w:lang w:val="en-GB" w:eastAsia="de-DE"/>
              </w:rPr>
              <w:t>Ethernet</w:t>
            </w:r>
            <w:r w:rsidRPr="00574734">
              <w:rPr>
                <w:lang w:val="en-GB" w:eastAsia="de-DE"/>
              </w:rPr>
              <w:t xml:space="preserve"> communication</w:t>
            </w:r>
          </w:p>
        </w:tc>
        <w:tc>
          <w:tcPr>
            <w:tcW w:w="1045" w:type="dxa"/>
            <w:vAlign w:val="center"/>
          </w:tcPr>
          <w:p w14:paraId="31A84808" w14:textId="77D8F18A" w:rsidR="0027028B" w:rsidRPr="00574734" w:rsidRDefault="0027028B" w:rsidP="0027028B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FE0296F" w14:textId="58B74466" w:rsidR="0027028B" w:rsidRPr="00574734" w:rsidRDefault="0027028B" w:rsidP="0027028B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34D0FCD9" w14:textId="77777777" w:rsidTr="007F53A5">
        <w:tc>
          <w:tcPr>
            <w:tcW w:w="1135" w:type="dxa"/>
          </w:tcPr>
          <w:p w14:paraId="720417AC" w14:textId="341C22B4" w:rsidR="004C1872" w:rsidRDefault="004C1872" w:rsidP="004C1872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984" w:type="dxa"/>
            <w:vAlign w:val="center"/>
          </w:tcPr>
          <w:p w14:paraId="220D1810" w14:textId="2C67D6FC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Message Monitoring</w:t>
            </w:r>
          </w:p>
        </w:tc>
        <w:tc>
          <w:tcPr>
            <w:tcW w:w="4155" w:type="dxa"/>
            <w:vAlign w:val="center"/>
          </w:tcPr>
          <w:p w14:paraId="6B60CF56" w14:textId="26AF5013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monitor reception of mandatory communication messages.</w:t>
            </w:r>
          </w:p>
        </w:tc>
        <w:tc>
          <w:tcPr>
            <w:tcW w:w="1045" w:type="dxa"/>
            <w:vAlign w:val="center"/>
          </w:tcPr>
          <w:p w14:paraId="7BFF18EA" w14:textId="2E9FAA2B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46BC0D2" w14:textId="3E4FEF1D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54C0AA04" w14:textId="77777777" w:rsidTr="00892EEC">
        <w:tc>
          <w:tcPr>
            <w:tcW w:w="1135" w:type="dxa"/>
          </w:tcPr>
          <w:p w14:paraId="0D465C59" w14:textId="366C2763" w:rsidR="004C1872" w:rsidRPr="005A380E" w:rsidRDefault="004C1872" w:rsidP="004C1872">
            <w:pPr>
              <w:rPr>
                <w:rFonts w:ascii="Calibri" w:hAnsi="Calibri" w:cs="Calibri"/>
                <w:color w:val="000000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07</w:t>
            </w:r>
          </w:p>
        </w:tc>
        <w:tc>
          <w:tcPr>
            <w:tcW w:w="1984" w:type="dxa"/>
            <w:vAlign w:val="center"/>
          </w:tcPr>
          <w:p w14:paraId="5F51847E" w14:textId="652C0837" w:rsidR="004C1872" w:rsidRPr="00574734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Bus-Off Detection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5554BE86" w14:textId="65441852" w:rsidR="004C1872" w:rsidRPr="00574734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CAN bus-off conditions.</w:t>
            </w:r>
          </w:p>
        </w:tc>
        <w:tc>
          <w:tcPr>
            <w:tcW w:w="1045" w:type="dxa"/>
            <w:vAlign w:val="center"/>
          </w:tcPr>
          <w:p w14:paraId="2F1DF1F9" w14:textId="0065E2AD" w:rsidR="004C1872" w:rsidRPr="00574734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D8A863" w14:textId="5FB5B500" w:rsidR="004C1872" w:rsidRPr="00574734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F1871C0" w14:textId="77777777" w:rsidTr="00892EEC">
        <w:tc>
          <w:tcPr>
            <w:tcW w:w="1135" w:type="dxa"/>
          </w:tcPr>
          <w:p w14:paraId="5080F263" w14:textId="2155EBFA" w:rsidR="004C1872" w:rsidRDefault="004C1872" w:rsidP="004C1872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08</w:t>
            </w:r>
          </w:p>
        </w:tc>
        <w:tc>
          <w:tcPr>
            <w:tcW w:w="1984" w:type="dxa"/>
            <w:vAlign w:val="center"/>
          </w:tcPr>
          <w:p w14:paraId="7DDFACD5" w14:textId="1B950DEB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Timeout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08F664AA" w14:textId="4043B6CE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detect communication timeout when a mandatory message is not received within the configured timeout period.</w:t>
            </w:r>
          </w:p>
        </w:tc>
        <w:tc>
          <w:tcPr>
            <w:tcW w:w="1045" w:type="dxa"/>
            <w:vAlign w:val="center"/>
          </w:tcPr>
          <w:p w14:paraId="6F8075D8" w14:textId="00C8CCCA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35C021" w14:textId="32650D97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2BC3BA33" w14:textId="77777777" w:rsidTr="007F53A5">
        <w:tc>
          <w:tcPr>
            <w:tcW w:w="1135" w:type="dxa"/>
          </w:tcPr>
          <w:p w14:paraId="47D0C2B1" w14:textId="2FB2902A" w:rsidR="004C1872" w:rsidRDefault="004C1872" w:rsidP="004C1872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09</w:t>
            </w:r>
          </w:p>
        </w:tc>
        <w:tc>
          <w:tcPr>
            <w:tcW w:w="1984" w:type="dxa"/>
            <w:vAlign w:val="center"/>
          </w:tcPr>
          <w:p w14:paraId="2EC9E861" w14:textId="69C73A23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Communication Recovery</w:t>
            </w:r>
          </w:p>
        </w:tc>
        <w:tc>
          <w:tcPr>
            <w:tcW w:w="4155" w:type="dxa"/>
            <w:vAlign w:val="center"/>
          </w:tcPr>
          <w:p w14:paraId="12E4902E" w14:textId="1B0E45B8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automatically resume communication following recovery from a temporary communication interruption.</w:t>
            </w:r>
          </w:p>
        </w:tc>
        <w:tc>
          <w:tcPr>
            <w:tcW w:w="1045" w:type="dxa"/>
            <w:vAlign w:val="center"/>
          </w:tcPr>
          <w:p w14:paraId="657BFE5D" w14:textId="0D955C58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60DA24D4" w14:textId="36044DCC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4C1872" w14:paraId="4FE186BA" w14:textId="77777777" w:rsidTr="00876023">
        <w:tc>
          <w:tcPr>
            <w:tcW w:w="1135" w:type="dxa"/>
          </w:tcPr>
          <w:p w14:paraId="2D3C7632" w14:textId="1A120E15" w:rsidR="004C1872" w:rsidRDefault="004C1872" w:rsidP="004C1872">
            <w:pPr>
              <w:rPr>
                <w:lang w:val="en-GB" w:eastAsia="de-DE"/>
              </w:rPr>
            </w:pPr>
            <w:r w:rsidRPr="005A380E">
              <w:rPr>
                <w:rFonts w:ascii="Calibri" w:hAnsi="Calibri" w:cs="Calibri"/>
                <w:color w:val="000000"/>
              </w:rPr>
              <w:t>Xin1_Sys_Com_1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14:paraId="038F2872" w14:textId="7ABB17D9" w:rsidR="004C1872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Gateway Synchronization</w:t>
            </w:r>
          </w:p>
        </w:tc>
        <w:tc>
          <w:tcPr>
            <w:tcW w:w="4155" w:type="dxa"/>
            <w:vAlign w:val="center"/>
          </w:tcPr>
          <w:p w14:paraId="260F4D72" w14:textId="768EEC8B" w:rsidR="004C1872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maintain synchronization with vehicle gateway communication timing.</w:t>
            </w:r>
          </w:p>
        </w:tc>
        <w:tc>
          <w:tcPr>
            <w:tcW w:w="1045" w:type="dxa"/>
            <w:vAlign w:val="center"/>
          </w:tcPr>
          <w:p w14:paraId="341AD273" w14:textId="6415957E" w:rsidR="004C1872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4085CEC" w14:textId="2B14EC80" w:rsidR="004C1872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2B3C266F" w14:textId="77777777" w:rsidTr="007F53A5">
        <w:tc>
          <w:tcPr>
            <w:tcW w:w="1135" w:type="dxa"/>
          </w:tcPr>
          <w:p w14:paraId="0665DD7F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CEF169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4B42ADAB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80D5AE7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3652B55" w14:textId="77777777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446B8793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251F7F83" w14:textId="232E7EAF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Functional Requirements</w:t>
            </w:r>
          </w:p>
        </w:tc>
      </w:tr>
      <w:tr w:rsidR="004C1872" w14:paraId="0CC25BC6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18479240" w14:textId="3E78099B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Vehicle operating mode and power management requirements</w:t>
            </w:r>
          </w:p>
        </w:tc>
      </w:tr>
      <w:tr w:rsidR="004C1872" w14:paraId="3DE4FCEE" w14:textId="77777777" w:rsidTr="007F53A5">
        <w:tc>
          <w:tcPr>
            <w:tcW w:w="1135" w:type="dxa"/>
          </w:tcPr>
          <w:p w14:paraId="17476917" w14:textId="3E9FAE5F" w:rsidR="004C1872" w:rsidRDefault="004C187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Xin1_Sys_Fun_101</w:t>
            </w:r>
          </w:p>
        </w:tc>
        <w:tc>
          <w:tcPr>
            <w:tcW w:w="1984" w:type="dxa"/>
            <w:vAlign w:val="center"/>
          </w:tcPr>
          <w:p w14:paraId="299746A3" w14:textId="2B51E65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 xml:space="preserve">Vehicle </w:t>
            </w:r>
            <w:r>
              <w:rPr>
                <w:lang w:val="en-GB" w:eastAsia="de-DE"/>
              </w:rPr>
              <w:t>Operating</w:t>
            </w:r>
            <w:r w:rsidRPr="00150CE5">
              <w:rPr>
                <w:lang w:val="en-GB" w:eastAsia="de-DE"/>
              </w:rPr>
              <w:t xml:space="preserve"> Mode Management</w:t>
            </w:r>
          </w:p>
        </w:tc>
        <w:tc>
          <w:tcPr>
            <w:tcW w:w="4155" w:type="dxa"/>
            <w:vAlign w:val="center"/>
          </w:tcPr>
          <w:p w14:paraId="2B7DA64B" w14:textId="55DFE0C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 xml:space="preserve">The system shall manage transitions between Off, Wake-up, </w:t>
            </w:r>
            <w:r>
              <w:rPr>
                <w:lang w:val="en-GB" w:eastAsia="de-DE"/>
              </w:rPr>
              <w:t xml:space="preserve">Initialization, Standby, </w:t>
            </w:r>
            <w:proofErr w:type="gramStart"/>
            <w:r>
              <w:rPr>
                <w:lang w:val="en-GB" w:eastAsia="de-DE"/>
              </w:rPr>
              <w:t>Ready</w:t>
            </w:r>
            <w:proofErr w:type="gramEnd"/>
            <w:r>
              <w:rPr>
                <w:lang w:val="en-GB" w:eastAsia="de-DE"/>
              </w:rPr>
              <w:t xml:space="preserve">, Drive, Charging, </w:t>
            </w:r>
            <w:proofErr w:type="spellStart"/>
            <w:r>
              <w:rPr>
                <w:lang w:val="en-GB" w:eastAsia="de-DE"/>
              </w:rPr>
              <w:t>Derated</w:t>
            </w:r>
            <w:proofErr w:type="spellEnd"/>
            <w:r>
              <w:rPr>
                <w:lang w:val="en-GB" w:eastAsia="de-DE"/>
              </w:rPr>
              <w:t xml:space="preserve">, Fault, </w:t>
            </w:r>
            <w:r w:rsidRPr="00150CE5">
              <w:rPr>
                <w:lang w:val="en-GB" w:eastAsia="de-DE"/>
              </w:rPr>
              <w:t>Shutdown</w:t>
            </w:r>
            <w:r>
              <w:rPr>
                <w:lang w:val="en-GB" w:eastAsia="de-DE"/>
              </w:rPr>
              <w:t xml:space="preserve"> and Safe state</w:t>
            </w:r>
            <w:r w:rsidRPr="00150CE5">
              <w:rPr>
                <w:lang w:val="en-GB" w:eastAsia="de-DE"/>
              </w:rPr>
              <w:t xml:space="preserve"> vehicle </w:t>
            </w:r>
            <w:r>
              <w:rPr>
                <w:lang w:val="en-GB" w:eastAsia="de-DE"/>
              </w:rPr>
              <w:t>operating</w:t>
            </w:r>
            <w:r w:rsidRPr="00150CE5">
              <w:rPr>
                <w:lang w:val="en-GB" w:eastAsia="de-DE"/>
              </w:rPr>
              <w:t xml:space="preserve"> modes.</w:t>
            </w:r>
          </w:p>
        </w:tc>
        <w:tc>
          <w:tcPr>
            <w:tcW w:w="1045" w:type="dxa"/>
            <w:vAlign w:val="center"/>
          </w:tcPr>
          <w:p w14:paraId="0E61653D" w14:textId="30E8374C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9758E68" w14:textId="579E32E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25F5B2DC" w14:textId="77777777" w:rsidTr="007F53A5">
        <w:tc>
          <w:tcPr>
            <w:tcW w:w="1135" w:type="dxa"/>
          </w:tcPr>
          <w:p w14:paraId="14C80570" w14:textId="223FF74B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58855E65" w14:textId="6B13AF0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Power Mode Coordination</w:t>
            </w:r>
          </w:p>
        </w:tc>
        <w:tc>
          <w:tcPr>
            <w:tcW w:w="4155" w:type="dxa"/>
            <w:vAlign w:val="center"/>
          </w:tcPr>
          <w:p w14:paraId="0F833830" w14:textId="6D2E2A41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operating modes of all Xin1 aggregates according to vehicle operating state.</w:t>
            </w:r>
          </w:p>
        </w:tc>
        <w:tc>
          <w:tcPr>
            <w:tcW w:w="1045" w:type="dxa"/>
            <w:vAlign w:val="center"/>
          </w:tcPr>
          <w:p w14:paraId="380F47B4" w14:textId="1F17FEE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D3E9C0F" w14:textId="769B483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0FFB5B89" w14:textId="77777777" w:rsidTr="007F53A5">
        <w:tc>
          <w:tcPr>
            <w:tcW w:w="1135" w:type="dxa"/>
          </w:tcPr>
          <w:p w14:paraId="437D018C" w14:textId="74E3E5BE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2DB12902" w14:textId="3E2E9E2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Activation</w:t>
            </w:r>
          </w:p>
        </w:tc>
        <w:tc>
          <w:tcPr>
            <w:tcW w:w="4155" w:type="dxa"/>
            <w:vAlign w:val="center"/>
          </w:tcPr>
          <w:p w14:paraId="007F00B5" w14:textId="1D762A4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activate only the aggregates required for the current vehicle operating mode.</w:t>
            </w:r>
          </w:p>
        </w:tc>
        <w:tc>
          <w:tcPr>
            <w:tcW w:w="1045" w:type="dxa"/>
            <w:vAlign w:val="center"/>
          </w:tcPr>
          <w:p w14:paraId="234ABE1A" w14:textId="594136D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6BB495" w14:textId="35E1CDC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0F18A15B" w14:textId="77777777" w:rsidTr="007F53A5">
        <w:tc>
          <w:tcPr>
            <w:tcW w:w="1135" w:type="dxa"/>
          </w:tcPr>
          <w:p w14:paraId="38F356B9" w14:textId="37BB7BEE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6A52BF06" w14:textId="329FB51E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Deactivation</w:t>
            </w:r>
          </w:p>
        </w:tc>
        <w:tc>
          <w:tcPr>
            <w:tcW w:w="4155" w:type="dxa"/>
            <w:vAlign w:val="center"/>
          </w:tcPr>
          <w:p w14:paraId="03773A2D" w14:textId="33F3FC5E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deactivate non-required aggregates during vehicle shutdown.</w:t>
            </w:r>
          </w:p>
        </w:tc>
        <w:tc>
          <w:tcPr>
            <w:tcW w:w="1045" w:type="dxa"/>
            <w:vAlign w:val="center"/>
          </w:tcPr>
          <w:p w14:paraId="0FFF8088" w14:textId="32256C0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F28D03" w14:textId="60AE2620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465A3505" w14:textId="77777777" w:rsidTr="007F53A5">
        <w:tc>
          <w:tcPr>
            <w:tcW w:w="1135" w:type="dxa"/>
          </w:tcPr>
          <w:p w14:paraId="3EF2DDCD" w14:textId="046B469D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lastRenderedPageBreak/>
              <w:t>Xin1_Sys_Fun_10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0633CEBA" w14:textId="13F994CF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HV Availability Monitoring</w:t>
            </w:r>
          </w:p>
        </w:tc>
        <w:tc>
          <w:tcPr>
            <w:tcW w:w="4155" w:type="dxa"/>
            <w:vAlign w:val="center"/>
          </w:tcPr>
          <w:p w14:paraId="0C8E7377" w14:textId="68CE945A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availability of HV power before enabling HV-dependent functions.</w:t>
            </w:r>
          </w:p>
        </w:tc>
        <w:tc>
          <w:tcPr>
            <w:tcW w:w="1045" w:type="dxa"/>
            <w:vAlign w:val="center"/>
          </w:tcPr>
          <w:p w14:paraId="4FF0510E" w14:textId="581E21A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1626219" w14:textId="16FDDF2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4EE2C59E" w14:textId="77777777" w:rsidTr="007F53A5">
        <w:tc>
          <w:tcPr>
            <w:tcW w:w="1135" w:type="dxa"/>
          </w:tcPr>
          <w:p w14:paraId="0DB0D5CA" w14:textId="16FB694B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5406591C" w14:textId="2466D30E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Energy Flow Supervision</w:t>
            </w:r>
          </w:p>
        </w:tc>
        <w:tc>
          <w:tcPr>
            <w:tcW w:w="4155" w:type="dxa"/>
            <w:vAlign w:val="center"/>
          </w:tcPr>
          <w:p w14:paraId="12955FE4" w14:textId="17BB8B8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supervise energy flow between HV source and connected aggregates.</w:t>
            </w:r>
          </w:p>
        </w:tc>
        <w:tc>
          <w:tcPr>
            <w:tcW w:w="1045" w:type="dxa"/>
            <w:vAlign w:val="center"/>
          </w:tcPr>
          <w:p w14:paraId="078C63B5" w14:textId="10E5039A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FD9BADF" w14:textId="3CC7F5F3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747A8FF3" w14:textId="77777777" w:rsidTr="007F53A5">
        <w:tc>
          <w:tcPr>
            <w:tcW w:w="1135" w:type="dxa"/>
          </w:tcPr>
          <w:p w14:paraId="6CC4189C" w14:textId="7329B81A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39F10D30" w14:textId="5E333E4C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Fault-Tolerant Operation</w:t>
            </w:r>
          </w:p>
        </w:tc>
        <w:tc>
          <w:tcPr>
            <w:tcW w:w="4155" w:type="dxa"/>
            <w:vAlign w:val="center"/>
          </w:tcPr>
          <w:p w14:paraId="6F93AF4B" w14:textId="6EE9CD5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maintain operation of unaffected aggregates following detection of a non-critical aggregate fault.</w:t>
            </w:r>
          </w:p>
        </w:tc>
        <w:tc>
          <w:tcPr>
            <w:tcW w:w="1045" w:type="dxa"/>
            <w:vAlign w:val="center"/>
          </w:tcPr>
          <w:p w14:paraId="0FB8CDAE" w14:textId="1A775361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FB74262" w14:textId="6EC682E2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3D74DF72" w14:textId="77777777" w:rsidTr="007F53A5">
        <w:tc>
          <w:tcPr>
            <w:tcW w:w="1135" w:type="dxa"/>
          </w:tcPr>
          <w:p w14:paraId="1CF16221" w14:textId="0479077F" w:rsidR="004C1872" w:rsidRDefault="004C1872" w:rsidP="004C1872">
            <w:pPr>
              <w:rPr>
                <w:lang w:val="en-GB" w:eastAsia="de-DE"/>
              </w:rPr>
            </w:pPr>
            <w:r w:rsidRPr="00847A90">
              <w:rPr>
                <w:rFonts w:ascii="Calibri" w:hAnsi="Calibri" w:cs="Calibri"/>
                <w:color w:val="000000"/>
              </w:rPr>
              <w:t>Xin1_Sys_Fun_10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734E4169" w14:textId="5097FF5A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Safe State Control</w:t>
            </w:r>
          </w:p>
        </w:tc>
        <w:tc>
          <w:tcPr>
            <w:tcW w:w="4155" w:type="dxa"/>
            <w:vAlign w:val="center"/>
          </w:tcPr>
          <w:p w14:paraId="1C30468B" w14:textId="722C053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initiate vehicle safe-state actions following detection of a critical system fault.</w:t>
            </w:r>
          </w:p>
        </w:tc>
        <w:tc>
          <w:tcPr>
            <w:tcW w:w="1045" w:type="dxa"/>
            <w:vAlign w:val="center"/>
          </w:tcPr>
          <w:p w14:paraId="030EFD78" w14:textId="1DD13A4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11E9632" w14:textId="7EB5258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7B7A8E14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5A94046C" w14:textId="3E6AA132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EVCU Functional Requirements</w:t>
            </w:r>
          </w:p>
        </w:tc>
      </w:tr>
      <w:tr w:rsidR="004C1872" w14:paraId="094EE9AF" w14:textId="77777777" w:rsidTr="007F53A5">
        <w:tc>
          <w:tcPr>
            <w:tcW w:w="1135" w:type="dxa"/>
          </w:tcPr>
          <w:p w14:paraId="27A99638" w14:textId="511FC70F" w:rsidR="004C1872" w:rsidRDefault="004C187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Xin1_Sys_Fun_201</w:t>
            </w:r>
          </w:p>
        </w:tc>
        <w:tc>
          <w:tcPr>
            <w:tcW w:w="1984" w:type="dxa"/>
            <w:vAlign w:val="center"/>
          </w:tcPr>
          <w:p w14:paraId="2FF4AD0C" w14:textId="110F00EF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State Determination</w:t>
            </w:r>
          </w:p>
        </w:tc>
        <w:tc>
          <w:tcPr>
            <w:tcW w:w="4155" w:type="dxa"/>
            <w:vAlign w:val="center"/>
          </w:tcPr>
          <w:p w14:paraId="589F82DE" w14:textId="07A3884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determine overall vehicle operational state using valid vehicle inputs.</w:t>
            </w:r>
          </w:p>
        </w:tc>
        <w:tc>
          <w:tcPr>
            <w:tcW w:w="1045" w:type="dxa"/>
            <w:vAlign w:val="center"/>
          </w:tcPr>
          <w:p w14:paraId="7A6C72DC" w14:textId="27AFA8C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D7F5790" w14:textId="18EB328A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33325C2F" w14:textId="77777777" w:rsidTr="007F53A5">
        <w:tc>
          <w:tcPr>
            <w:tcW w:w="1135" w:type="dxa"/>
          </w:tcPr>
          <w:p w14:paraId="3367A528" w14:textId="396C74BC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2A37CD6B" w14:textId="11FE93D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System State Management</w:t>
            </w:r>
          </w:p>
        </w:tc>
        <w:tc>
          <w:tcPr>
            <w:tcW w:w="4155" w:type="dxa"/>
            <w:vAlign w:val="center"/>
          </w:tcPr>
          <w:p w14:paraId="39D04C33" w14:textId="6E7AE31E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 using predefined system states and state transitions.</w:t>
            </w:r>
          </w:p>
        </w:tc>
        <w:tc>
          <w:tcPr>
            <w:tcW w:w="1045" w:type="dxa"/>
            <w:vAlign w:val="center"/>
          </w:tcPr>
          <w:p w14:paraId="07082190" w14:textId="7141C83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FC4D67" w14:textId="4A62380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5FE6D622" w14:textId="77777777" w:rsidTr="007F53A5">
        <w:tc>
          <w:tcPr>
            <w:tcW w:w="1135" w:type="dxa"/>
          </w:tcPr>
          <w:p w14:paraId="2E0742E7" w14:textId="53928265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679E6ADD" w14:textId="75EF779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Torque Coordination</w:t>
            </w:r>
          </w:p>
        </w:tc>
        <w:tc>
          <w:tcPr>
            <w:tcW w:w="4155" w:type="dxa"/>
            <w:vAlign w:val="center"/>
          </w:tcPr>
          <w:p w14:paraId="43767D0C" w14:textId="7ECBCDE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provide propulsion torque requests to the traction inverter.</w:t>
            </w:r>
          </w:p>
        </w:tc>
        <w:tc>
          <w:tcPr>
            <w:tcW w:w="1045" w:type="dxa"/>
            <w:vAlign w:val="center"/>
          </w:tcPr>
          <w:p w14:paraId="33A80A41" w14:textId="6BA6B5B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9E31BC" w14:textId="7595FA21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65571CD7" w14:textId="77777777" w:rsidTr="007F53A5">
        <w:tc>
          <w:tcPr>
            <w:tcW w:w="1135" w:type="dxa"/>
          </w:tcPr>
          <w:p w14:paraId="35B1B237" w14:textId="56078B38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7D0EB5FA" w14:textId="15A9BD4D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Aggregate Command Management</w:t>
            </w:r>
          </w:p>
        </w:tc>
        <w:tc>
          <w:tcPr>
            <w:tcW w:w="4155" w:type="dxa"/>
            <w:vAlign w:val="center"/>
          </w:tcPr>
          <w:p w14:paraId="38683B65" w14:textId="2BCFE972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manage operational commands issued to Xin1 aggregates.</w:t>
            </w:r>
          </w:p>
        </w:tc>
        <w:tc>
          <w:tcPr>
            <w:tcW w:w="1045" w:type="dxa"/>
            <w:vAlign w:val="center"/>
          </w:tcPr>
          <w:p w14:paraId="11BB6A09" w14:textId="623B964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DDF94AA" w14:textId="2300EFCC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44E2EBC7" w14:textId="77777777" w:rsidTr="007F53A5">
        <w:tc>
          <w:tcPr>
            <w:tcW w:w="1135" w:type="dxa"/>
          </w:tcPr>
          <w:p w14:paraId="72580A72" w14:textId="5276F149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3695AFAD" w14:textId="1A80543F" w:rsidR="004C1872" w:rsidRPr="00150CE5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Power Management</w:t>
            </w:r>
          </w:p>
        </w:tc>
        <w:tc>
          <w:tcPr>
            <w:tcW w:w="4155" w:type="dxa"/>
            <w:vAlign w:val="center"/>
          </w:tcPr>
          <w:p w14:paraId="278147DB" w14:textId="542289DF" w:rsidR="004C1872" w:rsidRPr="003876D7" w:rsidRDefault="004C1872" w:rsidP="004C1872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t>The system shall coordinate high-voltage power availability across all Xin1 aggregates.</w:t>
            </w:r>
          </w:p>
        </w:tc>
        <w:tc>
          <w:tcPr>
            <w:tcW w:w="1045" w:type="dxa"/>
            <w:vAlign w:val="center"/>
          </w:tcPr>
          <w:p w14:paraId="25AE6564" w14:textId="1FB8FE94" w:rsidR="004C1872" w:rsidRPr="00150CE5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747616" w14:textId="286B74AD" w:rsidR="004C1872" w:rsidRPr="00150CE5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073704C9" w14:textId="77777777" w:rsidTr="007F53A5">
        <w:tc>
          <w:tcPr>
            <w:tcW w:w="1135" w:type="dxa"/>
          </w:tcPr>
          <w:p w14:paraId="59FA5133" w14:textId="1686AFCE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7309FD59" w14:textId="75FC1BF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Interlock Monitoring</w:t>
            </w:r>
          </w:p>
        </w:tc>
        <w:tc>
          <w:tcPr>
            <w:tcW w:w="4155" w:type="dxa"/>
            <w:vAlign w:val="center"/>
          </w:tcPr>
          <w:p w14:paraId="614927C8" w14:textId="63C95E5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monitor vehicle interlock conditions before enabling torque production.</w:t>
            </w:r>
          </w:p>
        </w:tc>
        <w:tc>
          <w:tcPr>
            <w:tcW w:w="1045" w:type="dxa"/>
            <w:vAlign w:val="center"/>
          </w:tcPr>
          <w:p w14:paraId="4E880596" w14:textId="3F3535CD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34B34D7" w14:textId="775DDF8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58CC4B76" w14:textId="77777777" w:rsidTr="007F53A5">
        <w:tc>
          <w:tcPr>
            <w:tcW w:w="1135" w:type="dxa"/>
          </w:tcPr>
          <w:p w14:paraId="64BF3CFA" w14:textId="37C73BB4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1793383C" w14:textId="675500A7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Drive Enable Management</w:t>
            </w:r>
          </w:p>
        </w:tc>
        <w:tc>
          <w:tcPr>
            <w:tcW w:w="4155" w:type="dxa"/>
            <w:vAlign w:val="center"/>
          </w:tcPr>
          <w:p w14:paraId="05E1217A" w14:textId="4306F2F1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enable vehicle propulsion only when all propulsion preconditions are satisfied.</w:t>
            </w:r>
          </w:p>
        </w:tc>
        <w:tc>
          <w:tcPr>
            <w:tcW w:w="1045" w:type="dxa"/>
            <w:vAlign w:val="center"/>
          </w:tcPr>
          <w:p w14:paraId="28CE0A55" w14:textId="7CA2CD1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36F1D86" w14:textId="0CA28E0D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59594948" w14:textId="77777777" w:rsidTr="007F53A5">
        <w:tc>
          <w:tcPr>
            <w:tcW w:w="1135" w:type="dxa"/>
          </w:tcPr>
          <w:p w14:paraId="3077C708" w14:textId="34DB6193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7E1B5D96" w14:textId="53304018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Operational Monitoring</w:t>
            </w:r>
          </w:p>
        </w:tc>
        <w:tc>
          <w:tcPr>
            <w:tcW w:w="4155" w:type="dxa"/>
            <w:vAlign w:val="center"/>
          </w:tcPr>
          <w:p w14:paraId="7AE241F8" w14:textId="7D17BB7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continuously monitor all safety-related inputs during operation.</w:t>
            </w:r>
          </w:p>
        </w:tc>
        <w:tc>
          <w:tcPr>
            <w:tcW w:w="1045" w:type="dxa"/>
            <w:vAlign w:val="center"/>
          </w:tcPr>
          <w:p w14:paraId="5509B84F" w14:textId="1860241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0F09A38" w14:textId="1FC86FEC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7BC5B29A" w14:textId="77777777" w:rsidTr="007F53A5">
        <w:tc>
          <w:tcPr>
            <w:tcW w:w="1135" w:type="dxa"/>
          </w:tcPr>
          <w:p w14:paraId="515D4192" w14:textId="24B56376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14:paraId="01A965E5" w14:textId="337C986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Status Reporting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5AB6AC3A" w14:textId="4DEF253F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provide current operating status information to connected systems at the configured transmission rate.</w:t>
            </w:r>
          </w:p>
        </w:tc>
        <w:tc>
          <w:tcPr>
            <w:tcW w:w="1045" w:type="dxa"/>
            <w:vAlign w:val="center"/>
          </w:tcPr>
          <w:p w14:paraId="2CFA0317" w14:textId="003FAD8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E555C61" w14:textId="20B0E74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5A3D0C3F" w14:textId="77777777" w:rsidTr="007F53A5">
        <w:tc>
          <w:tcPr>
            <w:tcW w:w="1135" w:type="dxa"/>
          </w:tcPr>
          <w:p w14:paraId="6A61B514" w14:textId="26816638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14:paraId="416CB946" w14:textId="482B98E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Shutdown Control</w:t>
            </w:r>
          </w:p>
        </w:tc>
        <w:tc>
          <w:tcPr>
            <w:tcW w:w="4155" w:type="dxa"/>
            <w:vAlign w:val="center"/>
          </w:tcPr>
          <w:p w14:paraId="030C99AF" w14:textId="4B954A7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coordinate orderly shutdown of Xin1 aggregates during vehicle power-down.</w:t>
            </w:r>
          </w:p>
        </w:tc>
        <w:tc>
          <w:tcPr>
            <w:tcW w:w="1045" w:type="dxa"/>
            <w:vAlign w:val="center"/>
          </w:tcPr>
          <w:p w14:paraId="15708D98" w14:textId="395625FF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F4AA7C" w14:textId="38FC8A0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62D132E2" w14:textId="77777777" w:rsidTr="007F53A5">
        <w:tc>
          <w:tcPr>
            <w:tcW w:w="1135" w:type="dxa"/>
          </w:tcPr>
          <w:p w14:paraId="730BA560" w14:textId="6804BA5D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984" w:type="dxa"/>
            <w:vAlign w:val="center"/>
          </w:tcPr>
          <w:p w14:paraId="20D44192" w14:textId="4B47A840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Fault Handling</w:t>
            </w:r>
          </w:p>
        </w:tc>
        <w:tc>
          <w:tcPr>
            <w:tcW w:w="4155" w:type="dxa"/>
            <w:vAlign w:val="center"/>
          </w:tcPr>
          <w:p w14:paraId="09E454E2" w14:textId="170E6F34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transition to a safe state upon detection of a critical fault.</w:t>
            </w:r>
          </w:p>
        </w:tc>
        <w:tc>
          <w:tcPr>
            <w:tcW w:w="1045" w:type="dxa"/>
            <w:vAlign w:val="center"/>
          </w:tcPr>
          <w:p w14:paraId="17992996" w14:textId="2FC6D05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9DD1DE8" w14:textId="2A11D35B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44DDE286" w14:textId="77777777" w:rsidTr="007F53A5">
        <w:tc>
          <w:tcPr>
            <w:tcW w:w="1135" w:type="dxa"/>
          </w:tcPr>
          <w:p w14:paraId="0E99EDA2" w14:textId="458889B4" w:rsidR="004C1872" w:rsidRDefault="004C1872" w:rsidP="004C1872">
            <w:pPr>
              <w:rPr>
                <w:lang w:val="en-GB" w:eastAsia="de-DE"/>
              </w:rPr>
            </w:pPr>
            <w:r w:rsidRPr="0029617B">
              <w:rPr>
                <w:rFonts w:ascii="Calibri" w:hAnsi="Calibri" w:cs="Calibri"/>
                <w:color w:val="000000"/>
              </w:rPr>
              <w:t>Xin1_Sys_Fun_2</w:t>
            </w: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984" w:type="dxa"/>
            <w:vAlign w:val="center"/>
          </w:tcPr>
          <w:p w14:paraId="423E180C" w14:textId="46AB3649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Vehicle Diagnostics Coordination</w:t>
            </w:r>
          </w:p>
        </w:tc>
        <w:tc>
          <w:tcPr>
            <w:tcW w:w="4155" w:type="dxa"/>
            <w:vAlign w:val="center"/>
          </w:tcPr>
          <w:p w14:paraId="632D670A" w14:textId="314E5EC5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The system shall collect system-level health information from Xin1 aggregates.</w:t>
            </w:r>
          </w:p>
        </w:tc>
        <w:tc>
          <w:tcPr>
            <w:tcW w:w="1045" w:type="dxa"/>
            <w:vAlign w:val="center"/>
          </w:tcPr>
          <w:p w14:paraId="5FD6CCF0" w14:textId="269673A6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E80F904" w14:textId="6151C39E" w:rsidR="004C1872" w:rsidRDefault="004C1872" w:rsidP="004C1872">
            <w:pPr>
              <w:rPr>
                <w:lang w:val="en-GB" w:eastAsia="de-DE"/>
              </w:rPr>
            </w:pPr>
            <w:r w:rsidRPr="00150CE5">
              <w:rPr>
                <w:lang w:val="en-GB" w:eastAsia="de-DE"/>
              </w:rPr>
              <w:t>Critical</w:t>
            </w:r>
          </w:p>
        </w:tc>
      </w:tr>
      <w:tr w:rsidR="004C1872" w14:paraId="1FF4DBAE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3C9AF6A5" w14:textId="06C119E8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Traction Inverter Functional Requirements</w:t>
            </w:r>
          </w:p>
        </w:tc>
      </w:tr>
      <w:tr w:rsidR="004C1872" w14:paraId="0F3CE270" w14:textId="77777777" w:rsidTr="007F53A5">
        <w:tc>
          <w:tcPr>
            <w:tcW w:w="1135" w:type="dxa"/>
          </w:tcPr>
          <w:p w14:paraId="6DD82E81" w14:textId="3B51F818" w:rsidR="004C1872" w:rsidRDefault="004C187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Xin1_Sys_Fun_301</w:t>
            </w:r>
          </w:p>
        </w:tc>
        <w:tc>
          <w:tcPr>
            <w:tcW w:w="1984" w:type="dxa"/>
            <w:vAlign w:val="center"/>
          </w:tcPr>
          <w:p w14:paraId="197CFA82" w14:textId="4773EE11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Measurement</w:t>
            </w:r>
          </w:p>
        </w:tc>
        <w:tc>
          <w:tcPr>
            <w:tcW w:w="4155" w:type="dxa"/>
            <w:vAlign w:val="center"/>
          </w:tcPr>
          <w:p w14:paraId="6AA31994" w14:textId="4E090762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continuously measure motor phase current, DC link voltage, motor and power module temperature.</w:t>
            </w:r>
          </w:p>
        </w:tc>
        <w:tc>
          <w:tcPr>
            <w:tcW w:w="1045" w:type="dxa"/>
            <w:vAlign w:val="center"/>
          </w:tcPr>
          <w:p w14:paraId="0E192021" w14:textId="5DC1CB99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4F251E6" w14:textId="6EAC9D1F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6576211A" w14:textId="77777777" w:rsidTr="007F53A5">
        <w:tc>
          <w:tcPr>
            <w:tcW w:w="1135" w:type="dxa"/>
          </w:tcPr>
          <w:p w14:paraId="0F9C5D7C" w14:textId="4B4A9ED4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7CBB0528" w14:textId="12352B4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Request Processing</w:t>
            </w:r>
          </w:p>
        </w:tc>
        <w:tc>
          <w:tcPr>
            <w:tcW w:w="4155" w:type="dxa"/>
            <w:vAlign w:val="center"/>
          </w:tcPr>
          <w:p w14:paraId="2DC1C8B1" w14:textId="1CC9BF5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propulsion commands to the traction inverter when propulsion is permitted.</w:t>
            </w:r>
          </w:p>
        </w:tc>
        <w:tc>
          <w:tcPr>
            <w:tcW w:w="1045" w:type="dxa"/>
            <w:vAlign w:val="center"/>
          </w:tcPr>
          <w:p w14:paraId="7E3CFD32" w14:textId="02BE858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4CA71A3" w14:textId="7E3EF5F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0E69CE8D" w14:textId="77777777" w:rsidTr="007F53A5">
        <w:tc>
          <w:tcPr>
            <w:tcW w:w="1135" w:type="dxa"/>
          </w:tcPr>
          <w:p w14:paraId="7FE0C6B2" w14:textId="49C017E2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6D339C36" w14:textId="73E24E52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Regenerative Braking Coordination</w:t>
            </w:r>
          </w:p>
        </w:tc>
        <w:tc>
          <w:tcPr>
            <w:tcW w:w="4155" w:type="dxa"/>
            <w:vAlign w:val="center"/>
          </w:tcPr>
          <w:p w14:paraId="6FFCC611" w14:textId="4BE38D8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regenerative braking requests during vehicle deceleration.</w:t>
            </w:r>
          </w:p>
        </w:tc>
        <w:tc>
          <w:tcPr>
            <w:tcW w:w="1045" w:type="dxa"/>
            <w:vAlign w:val="center"/>
          </w:tcPr>
          <w:p w14:paraId="4F475D28" w14:textId="73BA84D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FCD9F6B" w14:textId="396B5F5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3BE05FDD" w14:textId="77777777" w:rsidTr="007F53A5">
        <w:tc>
          <w:tcPr>
            <w:tcW w:w="1135" w:type="dxa"/>
          </w:tcPr>
          <w:p w14:paraId="18E45499" w14:textId="13581D46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0A8E2164" w14:textId="2FE9239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Inhibit Management</w:t>
            </w:r>
          </w:p>
        </w:tc>
        <w:tc>
          <w:tcPr>
            <w:tcW w:w="4155" w:type="dxa"/>
            <w:vAlign w:val="center"/>
          </w:tcPr>
          <w:p w14:paraId="09A3A876" w14:textId="1E067A7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inhibit traction torque upon receipt of a valid torque inhibit request.</w:t>
            </w:r>
          </w:p>
        </w:tc>
        <w:tc>
          <w:tcPr>
            <w:tcW w:w="1045" w:type="dxa"/>
            <w:vAlign w:val="center"/>
          </w:tcPr>
          <w:p w14:paraId="66827402" w14:textId="7996278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5A952F5" w14:textId="6255F312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5731B1B0" w14:textId="77777777" w:rsidTr="007F53A5">
        <w:tc>
          <w:tcPr>
            <w:tcW w:w="1135" w:type="dxa"/>
          </w:tcPr>
          <w:p w14:paraId="29CA797A" w14:textId="4708DDC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57A30F24" w14:textId="5900445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Traction Availability Monitoring</w:t>
            </w:r>
          </w:p>
        </w:tc>
        <w:tc>
          <w:tcPr>
            <w:tcW w:w="4155" w:type="dxa"/>
            <w:vAlign w:val="center"/>
          </w:tcPr>
          <w:p w14:paraId="2588BF68" w14:textId="7A498DD2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traction inverter operational availability.</w:t>
            </w:r>
          </w:p>
        </w:tc>
        <w:tc>
          <w:tcPr>
            <w:tcW w:w="1045" w:type="dxa"/>
            <w:vAlign w:val="center"/>
          </w:tcPr>
          <w:p w14:paraId="0A23BEC5" w14:textId="72D2AC8B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85A31B5" w14:textId="212AC4A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4A9E572C" w14:textId="77777777" w:rsidTr="007F53A5">
        <w:tc>
          <w:tcPr>
            <w:tcW w:w="1135" w:type="dxa"/>
          </w:tcPr>
          <w:p w14:paraId="473B4C03" w14:textId="064EC0EA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48DFE3AF" w14:textId="60F4C643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14:paraId="502E8D2F" w14:textId="377B8060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limit propulsion capability when operating conditions exceed approved operating limits.</w:t>
            </w:r>
          </w:p>
        </w:tc>
        <w:tc>
          <w:tcPr>
            <w:tcW w:w="1045" w:type="dxa"/>
            <w:vAlign w:val="center"/>
          </w:tcPr>
          <w:p w14:paraId="24EB3166" w14:textId="3491A6AE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DD2CA0D" w14:textId="1944E4A5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4C8D693D" w14:textId="77777777" w:rsidTr="007F53A5">
        <w:tc>
          <w:tcPr>
            <w:tcW w:w="1135" w:type="dxa"/>
          </w:tcPr>
          <w:p w14:paraId="287A8AF9" w14:textId="38460168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00324ABA" w14:textId="7F2981F6" w:rsidR="004C1872" w:rsidRDefault="004C1872" w:rsidP="004C1872">
            <w:pPr>
              <w:rPr>
                <w:lang w:val="en-GB" w:eastAsia="de-DE"/>
              </w:rPr>
            </w:pP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Handling</w:t>
            </w:r>
          </w:p>
        </w:tc>
        <w:tc>
          <w:tcPr>
            <w:tcW w:w="4155" w:type="dxa"/>
            <w:vAlign w:val="center"/>
          </w:tcPr>
          <w:p w14:paraId="24697400" w14:textId="766BBF7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manage propulsion operation according to traction inverter </w:t>
            </w:r>
            <w:proofErr w:type="spellStart"/>
            <w:r w:rsidRPr="001716C8">
              <w:rPr>
                <w:lang w:val="en-GB" w:eastAsia="de-DE"/>
              </w:rPr>
              <w:t>derating</w:t>
            </w:r>
            <w:proofErr w:type="spellEnd"/>
            <w:r w:rsidRPr="001716C8">
              <w:rPr>
                <w:lang w:val="en-GB" w:eastAsia="de-DE"/>
              </w:rPr>
              <w:t xml:space="preserve"> information.</w:t>
            </w:r>
          </w:p>
        </w:tc>
        <w:tc>
          <w:tcPr>
            <w:tcW w:w="1045" w:type="dxa"/>
            <w:vAlign w:val="center"/>
          </w:tcPr>
          <w:p w14:paraId="7C93E0D7" w14:textId="1E9C1C4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259336" w14:textId="3F01867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6070DE45" w14:textId="77777777" w:rsidTr="007F53A5">
        <w:tc>
          <w:tcPr>
            <w:tcW w:w="1135" w:type="dxa"/>
          </w:tcPr>
          <w:p w14:paraId="680B3534" w14:textId="4D7EA82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11050940" w14:textId="44C32D8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Propulsion Fault Response</w:t>
            </w:r>
          </w:p>
        </w:tc>
        <w:tc>
          <w:tcPr>
            <w:tcW w:w="4155" w:type="dxa"/>
            <w:vAlign w:val="center"/>
          </w:tcPr>
          <w:p w14:paraId="09408B4F" w14:textId="0EB576C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remove propulsion request following detection of a critical traction inverter fault.</w:t>
            </w:r>
          </w:p>
        </w:tc>
        <w:tc>
          <w:tcPr>
            <w:tcW w:w="1045" w:type="dxa"/>
            <w:vAlign w:val="center"/>
          </w:tcPr>
          <w:p w14:paraId="0C2D0BE0" w14:textId="629A334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72D505D" w14:textId="459D5AA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26D0D273" w14:textId="77777777" w:rsidTr="007F53A5">
        <w:tc>
          <w:tcPr>
            <w:tcW w:w="1135" w:type="dxa"/>
          </w:tcPr>
          <w:p w14:paraId="650BD8C7" w14:textId="7D73DC5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14:paraId="128830B9" w14:textId="51BAB44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Direction Control</w:t>
            </w:r>
          </w:p>
        </w:tc>
        <w:tc>
          <w:tcPr>
            <w:tcW w:w="4155" w:type="dxa"/>
            <w:vAlign w:val="center"/>
          </w:tcPr>
          <w:p w14:paraId="0DC1E84D" w14:textId="02A3634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propulsion operation according to selected vehicle travel direction.</w:t>
            </w:r>
          </w:p>
        </w:tc>
        <w:tc>
          <w:tcPr>
            <w:tcW w:w="1045" w:type="dxa"/>
            <w:vAlign w:val="center"/>
          </w:tcPr>
          <w:p w14:paraId="62F98333" w14:textId="5123B5C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2B2255" w14:textId="140D3AD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7CF95781" w14:textId="77777777" w:rsidTr="00944975">
        <w:tc>
          <w:tcPr>
            <w:tcW w:w="1135" w:type="dxa"/>
          </w:tcPr>
          <w:p w14:paraId="5A12920F" w14:textId="690F91B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14:paraId="157A423D" w14:textId="7DDE498D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Torque Feedback Monitoring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0E4BCA25" w14:textId="1CC4F26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monitor torque feedback </w:t>
            </w:r>
            <w:r>
              <w:rPr>
                <w:lang w:val="en-GB" w:eastAsia="de-DE"/>
              </w:rPr>
              <w:t xml:space="preserve">(usually current) </w:t>
            </w:r>
            <w:r w:rsidRPr="001716C8">
              <w:rPr>
                <w:lang w:val="en-GB" w:eastAsia="de-DE"/>
              </w:rPr>
              <w:t>information provided by the traction inverter.</w:t>
            </w:r>
          </w:p>
        </w:tc>
        <w:tc>
          <w:tcPr>
            <w:tcW w:w="1045" w:type="dxa"/>
            <w:vAlign w:val="center"/>
          </w:tcPr>
          <w:p w14:paraId="0C96B8D3" w14:textId="6B76F08E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D3D1FCB" w14:textId="732F1C0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</w:t>
            </w:r>
            <w:r>
              <w:rPr>
                <w:lang w:val="en-GB" w:eastAsia="de-DE"/>
              </w:rPr>
              <w:t>l</w:t>
            </w:r>
          </w:p>
        </w:tc>
      </w:tr>
      <w:tr w:rsidR="004C1872" w14:paraId="77D1A78C" w14:textId="77777777" w:rsidTr="007F53A5">
        <w:tc>
          <w:tcPr>
            <w:tcW w:w="1135" w:type="dxa"/>
          </w:tcPr>
          <w:p w14:paraId="55D4E3B7" w14:textId="02CB5CD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984" w:type="dxa"/>
            <w:vAlign w:val="center"/>
          </w:tcPr>
          <w:p w14:paraId="6330B839" w14:textId="5884193E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Dual Inverter Coordination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14:paraId="5F184D41" w14:textId="52C2822E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operation of both traction inverters during propulsion.</w:t>
            </w:r>
          </w:p>
        </w:tc>
        <w:tc>
          <w:tcPr>
            <w:tcW w:w="1045" w:type="dxa"/>
            <w:vAlign w:val="center"/>
          </w:tcPr>
          <w:p w14:paraId="42589BB1" w14:textId="0B090704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C59B06A" w14:textId="3F51F0D0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4C1872" w14:paraId="5630A592" w14:textId="77777777" w:rsidTr="007F53A5">
        <w:tc>
          <w:tcPr>
            <w:tcW w:w="1135" w:type="dxa"/>
          </w:tcPr>
          <w:p w14:paraId="4115AC48" w14:textId="5DACDC7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984" w:type="dxa"/>
            <w:vAlign w:val="center"/>
          </w:tcPr>
          <w:p w14:paraId="777F1AE6" w14:textId="76E0AE1C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Demand Distribution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14:paraId="6237D41A" w14:textId="4E1012D8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distribute requested vehicle torque among available traction inverters.</w:t>
            </w:r>
          </w:p>
        </w:tc>
        <w:tc>
          <w:tcPr>
            <w:tcW w:w="1045" w:type="dxa"/>
            <w:vAlign w:val="center"/>
          </w:tcPr>
          <w:p w14:paraId="12D0CEAD" w14:textId="59AFC022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F958588" w14:textId="3C9AFD1C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4C1872" w14:paraId="630AE182" w14:textId="77777777" w:rsidTr="007F53A5">
        <w:tc>
          <w:tcPr>
            <w:tcW w:w="1135" w:type="dxa"/>
          </w:tcPr>
          <w:p w14:paraId="234CB2EC" w14:textId="550C7572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984" w:type="dxa"/>
            <w:vAlign w:val="center"/>
          </w:tcPr>
          <w:p w14:paraId="5078DC41" w14:textId="051176C6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Torque Balance Monitoring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14:paraId="47A67F42" w14:textId="2927547F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monitor delivered torque contribution from both traction inverters.</w:t>
            </w:r>
          </w:p>
        </w:tc>
        <w:tc>
          <w:tcPr>
            <w:tcW w:w="1045" w:type="dxa"/>
            <w:vAlign w:val="center"/>
          </w:tcPr>
          <w:p w14:paraId="596CD20E" w14:textId="64E147DA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EC33D13" w14:textId="40A087C5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4C1872" w14:paraId="2B9A3789" w14:textId="77777777" w:rsidTr="007F53A5">
        <w:tc>
          <w:tcPr>
            <w:tcW w:w="1135" w:type="dxa"/>
          </w:tcPr>
          <w:p w14:paraId="63D4B8AF" w14:textId="3035FC5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984" w:type="dxa"/>
            <w:vAlign w:val="center"/>
          </w:tcPr>
          <w:p w14:paraId="72BDF6A6" w14:textId="079D4C2A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Single Inverter Fault Handling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14:paraId="7CAC3FC7" w14:textId="700DF376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support degraded propulsion operation upon loss of one traction inverter when vehicle safety permits.</w:t>
            </w:r>
          </w:p>
        </w:tc>
        <w:tc>
          <w:tcPr>
            <w:tcW w:w="1045" w:type="dxa"/>
            <w:vAlign w:val="center"/>
          </w:tcPr>
          <w:p w14:paraId="7717B0B2" w14:textId="6241E522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2E2A329" w14:textId="4D215A9F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4C1872" w14:paraId="7E290B4F" w14:textId="77777777" w:rsidTr="007F53A5">
        <w:tc>
          <w:tcPr>
            <w:tcW w:w="1135" w:type="dxa"/>
          </w:tcPr>
          <w:p w14:paraId="56513BDD" w14:textId="07DEE288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Xin1_Sys_Fun_3</w:t>
            </w: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984" w:type="dxa"/>
            <w:vAlign w:val="center"/>
          </w:tcPr>
          <w:p w14:paraId="057276DD" w14:textId="5D113BFF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Regenerative Braking Coordination</w:t>
            </w:r>
            <w:r>
              <w:rPr>
                <w:lang w:val="en-GB" w:eastAsia="de-DE"/>
              </w:rPr>
              <w:t>*</w:t>
            </w:r>
          </w:p>
        </w:tc>
        <w:tc>
          <w:tcPr>
            <w:tcW w:w="4155" w:type="dxa"/>
            <w:vAlign w:val="center"/>
          </w:tcPr>
          <w:p w14:paraId="1346AD24" w14:textId="06BDA035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The system shall coordinate regenerative braking torque among available traction inverters.</w:t>
            </w:r>
          </w:p>
        </w:tc>
        <w:tc>
          <w:tcPr>
            <w:tcW w:w="1045" w:type="dxa"/>
            <w:vAlign w:val="center"/>
          </w:tcPr>
          <w:p w14:paraId="196D020A" w14:textId="33B7C255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F409CF" w14:textId="066C552E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Critical</w:t>
            </w:r>
          </w:p>
        </w:tc>
      </w:tr>
      <w:tr w:rsidR="004C1872" w14:paraId="5664075E" w14:textId="77777777" w:rsidTr="007F53A5">
        <w:tc>
          <w:tcPr>
            <w:tcW w:w="1135" w:type="dxa"/>
          </w:tcPr>
          <w:p w14:paraId="012E78A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6ED69014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3862361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AC117A6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CB4FD3E" w14:textId="77777777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39A27118" w14:textId="77777777" w:rsidTr="0027028B">
        <w:tc>
          <w:tcPr>
            <w:tcW w:w="9781" w:type="dxa"/>
            <w:gridSpan w:val="5"/>
          </w:tcPr>
          <w:p w14:paraId="0248B05C" w14:textId="17868BC1" w:rsidR="004C1872" w:rsidRDefault="004C1872" w:rsidP="004C1872">
            <w:pPr>
              <w:rPr>
                <w:lang w:val="en-GB" w:eastAsia="de-DE"/>
              </w:rPr>
            </w:pPr>
            <w:r>
              <w:rPr>
                <w:b/>
                <w:lang w:val="en-GB" w:eastAsia="de-DE"/>
              </w:rPr>
              <w:t xml:space="preserve">* </w:t>
            </w:r>
            <w:r w:rsidRPr="00944975">
              <w:rPr>
                <w:b/>
                <w:lang w:val="en-GB" w:eastAsia="de-DE"/>
              </w:rPr>
              <w:t>Note</w:t>
            </w:r>
            <w:r>
              <w:rPr>
                <w:lang w:val="en-GB" w:eastAsia="de-DE"/>
              </w:rPr>
              <w:t xml:space="preserve">: </w:t>
            </w:r>
            <w:r w:rsidRPr="00944975">
              <w:rPr>
                <w:b/>
                <w:lang w:val="en-GB" w:eastAsia="de-DE"/>
              </w:rPr>
              <w:t>The requirements in which dual is mentioned is applicable for full variant</w:t>
            </w:r>
            <w:r>
              <w:rPr>
                <w:lang w:val="en-GB" w:eastAsia="de-DE"/>
              </w:rPr>
              <w:t>.</w:t>
            </w:r>
          </w:p>
        </w:tc>
      </w:tr>
      <w:tr w:rsidR="004C1872" w14:paraId="0014D9A4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35EA7EF2" w14:textId="4838AF3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6 kW DCDC Converter Functions</w:t>
            </w:r>
          </w:p>
        </w:tc>
      </w:tr>
      <w:tr w:rsidR="004C1872" w14:paraId="5EAE6DA7" w14:textId="77777777" w:rsidTr="007F53A5">
        <w:tc>
          <w:tcPr>
            <w:tcW w:w="1135" w:type="dxa"/>
          </w:tcPr>
          <w:p w14:paraId="0A58837A" w14:textId="2D1770FD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>
              <w:rPr>
                <w:rFonts w:ascii="Calibri" w:hAnsi="Calibri" w:cs="Calibri"/>
                <w:color w:val="000000"/>
              </w:rPr>
              <w:t>401</w:t>
            </w:r>
          </w:p>
        </w:tc>
        <w:tc>
          <w:tcPr>
            <w:tcW w:w="1984" w:type="dxa"/>
            <w:vAlign w:val="center"/>
          </w:tcPr>
          <w:p w14:paraId="00B89E6A" w14:textId="7094C734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Measurement</w:t>
            </w:r>
          </w:p>
        </w:tc>
        <w:tc>
          <w:tcPr>
            <w:tcW w:w="4155" w:type="dxa"/>
            <w:vAlign w:val="center"/>
          </w:tcPr>
          <w:p w14:paraId="45A1F9BC" w14:textId="202BB47D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The system shall continuously measure motor output voltage and current, DC link voltage, board temperature.</w:t>
            </w:r>
          </w:p>
        </w:tc>
        <w:tc>
          <w:tcPr>
            <w:tcW w:w="1045" w:type="dxa"/>
            <w:vAlign w:val="center"/>
          </w:tcPr>
          <w:p w14:paraId="71F68819" w14:textId="68A472B6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9D0147B" w14:textId="7FDA4171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74958919" w14:textId="77777777" w:rsidTr="007F53A5">
        <w:tc>
          <w:tcPr>
            <w:tcW w:w="1135" w:type="dxa"/>
          </w:tcPr>
          <w:p w14:paraId="76C901E1" w14:textId="49E93C28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402</w:t>
            </w:r>
          </w:p>
        </w:tc>
        <w:tc>
          <w:tcPr>
            <w:tcW w:w="1984" w:type="dxa"/>
            <w:vAlign w:val="center"/>
          </w:tcPr>
          <w:p w14:paraId="185A00B6" w14:textId="2F71D91F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LV </w:t>
            </w:r>
            <w:r>
              <w:rPr>
                <w:lang w:val="en-GB" w:eastAsia="de-DE"/>
              </w:rPr>
              <w:t>battery charging</w:t>
            </w:r>
            <w:r w:rsidRPr="001716C8">
              <w:rPr>
                <w:lang w:val="en-GB" w:eastAsia="de-DE"/>
              </w:rPr>
              <w:t xml:space="preserve"> Support</w:t>
            </w:r>
          </w:p>
        </w:tc>
        <w:tc>
          <w:tcPr>
            <w:tcW w:w="4155" w:type="dxa"/>
            <w:vAlign w:val="center"/>
          </w:tcPr>
          <w:p w14:paraId="4FDA1637" w14:textId="6B588BD5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</w:t>
            </w:r>
            <w:r>
              <w:rPr>
                <w:lang w:val="en-GB" w:eastAsia="de-DE"/>
              </w:rPr>
              <w:t>support charging of the low voltage battery during normal vehicle operating condition.</w:t>
            </w:r>
          </w:p>
        </w:tc>
        <w:tc>
          <w:tcPr>
            <w:tcW w:w="1045" w:type="dxa"/>
            <w:vAlign w:val="center"/>
          </w:tcPr>
          <w:p w14:paraId="7C931C7C" w14:textId="16632340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32B8BF74" w14:textId="50F4F03B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367EC625" w14:textId="77777777" w:rsidTr="007F53A5">
        <w:tc>
          <w:tcPr>
            <w:tcW w:w="1135" w:type="dxa"/>
          </w:tcPr>
          <w:p w14:paraId="3AEE263F" w14:textId="18E08C4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403</w:t>
            </w:r>
          </w:p>
        </w:tc>
        <w:tc>
          <w:tcPr>
            <w:tcW w:w="1984" w:type="dxa"/>
            <w:vAlign w:val="center"/>
          </w:tcPr>
          <w:p w14:paraId="5D3E052B" w14:textId="712018A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LV Supply Support</w:t>
            </w:r>
          </w:p>
        </w:tc>
        <w:tc>
          <w:tcPr>
            <w:tcW w:w="4155" w:type="dxa"/>
            <w:vAlign w:val="center"/>
          </w:tcPr>
          <w:p w14:paraId="2F5938A2" w14:textId="48F98B2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</w:t>
            </w:r>
            <w:r>
              <w:rPr>
                <w:lang w:val="en-GB" w:eastAsia="de-DE"/>
              </w:rPr>
              <w:t>supply connected low voltage loads (24 V) within the available operating capability of the converter.</w:t>
            </w:r>
          </w:p>
        </w:tc>
        <w:tc>
          <w:tcPr>
            <w:tcW w:w="1045" w:type="dxa"/>
            <w:vAlign w:val="center"/>
          </w:tcPr>
          <w:p w14:paraId="0CDE7BEA" w14:textId="1275538B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E448A69" w14:textId="54BB700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37ED9D0C" w14:textId="77777777" w:rsidTr="007F53A5">
        <w:tc>
          <w:tcPr>
            <w:tcW w:w="1135" w:type="dxa"/>
          </w:tcPr>
          <w:p w14:paraId="388457C7" w14:textId="15825125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404</w:t>
            </w:r>
          </w:p>
        </w:tc>
        <w:tc>
          <w:tcPr>
            <w:tcW w:w="1984" w:type="dxa"/>
            <w:vAlign w:val="center"/>
          </w:tcPr>
          <w:p w14:paraId="48283B12" w14:textId="7898E618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Enable Control</w:t>
            </w:r>
          </w:p>
        </w:tc>
        <w:tc>
          <w:tcPr>
            <w:tcW w:w="4155" w:type="dxa"/>
            <w:vAlign w:val="center"/>
          </w:tcPr>
          <w:p w14:paraId="4A6EE9D8" w14:textId="5A68CF9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 xml:space="preserve">The system shall control activation of the 6 kW DCDC converter </w:t>
            </w:r>
            <w:r w:rsidRPr="003876D7">
              <w:rPr>
                <w:lang w:val="en-GB" w:eastAsia="de-DE"/>
              </w:rPr>
              <w:t>only after successful completion of the high-voltage enable sequence</w:t>
            </w:r>
            <w:r>
              <w:rPr>
                <w:lang w:val="en-GB" w:eastAsia="de-DE"/>
              </w:rPr>
              <w:t xml:space="preserve"> </w:t>
            </w:r>
            <w:r w:rsidRPr="001716C8">
              <w:rPr>
                <w:lang w:val="en-GB" w:eastAsia="de-DE"/>
              </w:rPr>
              <w:t>according to vehicle operating mode.</w:t>
            </w:r>
          </w:p>
        </w:tc>
        <w:tc>
          <w:tcPr>
            <w:tcW w:w="1045" w:type="dxa"/>
            <w:vAlign w:val="center"/>
          </w:tcPr>
          <w:p w14:paraId="1C0DE82D" w14:textId="104658A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C90BE9E" w14:textId="61388F78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2AA1E536" w14:textId="77777777" w:rsidTr="007F53A5">
        <w:tc>
          <w:tcPr>
            <w:tcW w:w="1135" w:type="dxa"/>
          </w:tcPr>
          <w:p w14:paraId="10C11BED" w14:textId="577A5909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405</w:t>
            </w:r>
          </w:p>
        </w:tc>
        <w:tc>
          <w:tcPr>
            <w:tcW w:w="1984" w:type="dxa"/>
            <w:vAlign w:val="center"/>
          </w:tcPr>
          <w:p w14:paraId="5B591170" w14:textId="6286FD84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Health Monitoring</w:t>
            </w:r>
          </w:p>
        </w:tc>
        <w:tc>
          <w:tcPr>
            <w:tcW w:w="4155" w:type="dxa"/>
            <w:vAlign w:val="center"/>
          </w:tcPr>
          <w:p w14:paraId="02FED453" w14:textId="6FB8AE28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6 kW DCDC converter.</w:t>
            </w:r>
          </w:p>
        </w:tc>
        <w:tc>
          <w:tcPr>
            <w:tcW w:w="1045" w:type="dxa"/>
            <w:vAlign w:val="center"/>
          </w:tcPr>
          <w:p w14:paraId="05243771" w14:textId="1AFE226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96FA1E0" w14:textId="2897E17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551B6E55" w14:textId="77777777" w:rsidTr="007F53A5">
        <w:tc>
          <w:tcPr>
            <w:tcW w:w="1135" w:type="dxa"/>
          </w:tcPr>
          <w:p w14:paraId="1FE300D1" w14:textId="717E1CBA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406</w:t>
            </w:r>
          </w:p>
        </w:tc>
        <w:tc>
          <w:tcPr>
            <w:tcW w:w="1984" w:type="dxa"/>
            <w:vAlign w:val="center"/>
          </w:tcPr>
          <w:p w14:paraId="62A30E3E" w14:textId="44317C7A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14:paraId="246642D5" w14:textId="6D4D9B62" w:rsidR="004C1872" w:rsidRPr="003876D7" w:rsidRDefault="004C1872" w:rsidP="004C1872">
            <w:pPr>
              <w:rPr>
                <w:rFonts w:cstheme="minorHAnsi"/>
                <w:color w:val="000000"/>
                <w:lang w:val="en-IN"/>
              </w:rPr>
            </w:pPr>
            <w:r w:rsidRPr="003876D7">
              <w:rPr>
                <w:rFonts w:cstheme="minorHAnsi"/>
                <w:color w:val="000000"/>
              </w:rPr>
              <w:t>The Xin1 System shall limit DC/DC converter output when operating conditions exceed approved operating limits.</w:t>
            </w:r>
          </w:p>
        </w:tc>
        <w:tc>
          <w:tcPr>
            <w:tcW w:w="1045" w:type="dxa"/>
            <w:vAlign w:val="center"/>
          </w:tcPr>
          <w:p w14:paraId="021EA4D9" w14:textId="353F832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CA6C689" w14:textId="2F07A17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4A168A16" w14:textId="77777777" w:rsidTr="007F53A5">
        <w:tc>
          <w:tcPr>
            <w:tcW w:w="1135" w:type="dxa"/>
          </w:tcPr>
          <w:p w14:paraId="18648753" w14:textId="0403024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407</w:t>
            </w:r>
          </w:p>
        </w:tc>
        <w:tc>
          <w:tcPr>
            <w:tcW w:w="1984" w:type="dxa"/>
            <w:vAlign w:val="center"/>
          </w:tcPr>
          <w:p w14:paraId="63A849D3" w14:textId="551B8E9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Fault Handling</w:t>
            </w:r>
          </w:p>
        </w:tc>
        <w:tc>
          <w:tcPr>
            <w:tcW w:w="4155" w:type="dxa"/>
            <w:vAlign w:val="center"/>
          </w:tcPr>
          <w:p w14:paraId="4A251937" w14:textId="1D3986FB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faults detected in the 6 kW DCDC converter.</w:t>
            </w:r>
          </w:p>
        </w:tc>
        <w:tc>
          <w:tcPr>
            <w:tcW w:w="1045" w:type="dxa"/>
            <w:vAlign w:val="center"/>
          </w:tcPr>
          <w:p w14:paraId="0C452C99" w14:textId="42FBFC0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4CCA659" w14:textId="3FE97D2E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10290B53" w14:textId="77777777" w:rsidTr="007F53A5">
        <w:tc>
          <w:tcPr>
            <w:tcW w:w="1135" w:type="dxa"/>
          </w:tcPr>
          <w:p w14:paraId="09FAD6A3" w14:textId="2D737121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408</w:t>
            </w:r>
          </w:p>
        </w:tc>
        <w:tc>
          <w:tcPr>
            <w:tcW w:w="1984" w:type="dxa"/>
            <w:vAlign w:val="center"/>
          </w:tcPr>
          <w:p w14:paraId="7708DA7E" w14:textId="7995B254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Dual DCDC Load Sharing</w:t>
            </w:r>
            <w:r>
              <w:rPr>
                <w:rFonts w:cstheme="minorHAnsi"/>
                <w:color w:val="000000"/>
              </w:rPr>
              <w:t>*</w:t>
            </w:r>
          </w:p>
        </w:tc>
        <w:tc>
          <w:tcPr>
            <w:tcW w:w="4155" w:type="dxa"/>
            <w:vAlign w:val="center"/>
          </w:tcPr>
          <w:p w14:paraId="29B30537" w14:textId="7103C7B3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The system shall coordinate operation of the two 6 kW DCDC converters when both are available.</w:t>
            </w:r>
          </w:p>
        </w:tc>
        <w:tc>
          <w:tcPr>
            <w:tcW w:w="1045" w:type="dxa"/>
            <w:vAlign w:val="center"/>
          </w:tcPr>
          <w:p w14:paraId="53DBE91E" w14:textId="3911032E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68B1172" w14:textId="0CAF2D72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26026C7" w14:textId="77777777" w:rsidTr="007F53A5">
        <w:tc>
          <w:tcPr>
            <w:tcW w:w="1135" w:type="dxa"/>
          </w:tcPr>
          <w:p w14:paraId="411C0856" w14:textId="006651A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409</w:t>
            </w:r>
          </w:p>
        </w:tc>
        <w:tc>
          <w:tcPr>
            <w:tcW w:w="1984" w:type="dxa"/>
            <w:vAlign w:val="center"/>
          </w:tcPr>
          <w:p w14:paraId="6B78AAEC" w14:textId="62042160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DCDC Redundancy Management</w:t>
            </w:r>
            <w:r>
              <w:rPr>
                <w:rFonts w:cstheme="minorHAnsi"/>
                <w:color w:val="000000"/>
              </w:rPr>
              <w:t>*</w:t>
            </w:r>
          </w:p>
        </w:tc>
        <w:tc>
          <w:tcPr>
            <w:tcW w:w="4155" w:type="dxa"/>
            <w:vAlign w:val="center"/>
          </w:tcPr>
          <w:p w14:paraId="0F421E37" w14:textId="3520A624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The system shall support continued LV power generation following failure of one 6 kW DCDC converter when system capability permits.</w:t>
            </w:r>
          </w:p>
        </w:tc>
        <w:tc>
          <w:tcPr>
            <w:tcW w:w="1045" w:type="dxa"/>
            <w:vAlign w:val="center"/>
          </w:tcPr>
          <w:p w14:paraId="768DEED5" w14:textId="40927B02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E104CD4" w14:textId="20863B46" w:rsidR="004C1872" w:rsidRPr="009F3040" w:rsidRDefault="004C1872" w:rsidP="004C1872">
            <w:pPr>
              <w:rPr>
                <w:rFonts w:cstheme="minorHAnsi"/>
                <w:lang w:val="en-GB" w:eastAsia="de-DE"/>
              </w:rPr>
            </w:pPr>
            <w:r w:rsidRPr="009F304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D4E32D8" w14:textId="77777777" w:rsidTr="007F53A5">
        <w:tc>
          <w:tcPr>
            <w:tcW w:w="1135" w:type="dxa"/>
          </w:tcPr>
          <w:p w14:paraId="5DBC3B18" w14:textId="12D1BC3A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1933DE0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75D9E2B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42DAC84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E42A203" w14:textId="3CF15EE1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02A165F0" w14:textId="77777777" w:rsidTr="0027028B">
        <w:tc>
          <w:tcPr>
            <w:tcW w:w="9781" w:type="dxa"/>
            <w:gridSpan w:val="5"/>
          </w:tcPr>
          <w:p w14:paraId="0D86ACD7" w14:textId="3F18E47D" w:rsidR="004C1872" w:rsidRDefault="004C1872" w:rsidP="004C1872">
            <w:pPr>
              <w:rPr>
                <w:lang w:val="en-GB" w:eastAsia="de-DE"/>
              </w:rPr>
            </w:pPr>
            <w:r>
              <w:rPr>
                <w:b/>
                <w:lang w:val="en-GB" w:eastAsia="de-DE"/>
              </w:rPr>
              <w:t xml:space="preserve">* </w:t>
            </w:r>
            <w:r w:rsidRPr="00944975">
              <w:rPr>
                <w:b/>
                <w:lang w:val="en-GB" w:eastAsia="de-DE"/>
              </w:rPr>
              <w:t>Note</w:t>
            </w:r>
            <w:r>
              <w:rPr>
                <w:lang w:val="en-GB" w:eastAsia="de-DE"/>
              </w:rPr>
              <w:t xml:space="preserve">: </w:t>
            </w:r>
            <w:r w:rsidRPr="00944975">
              <w:rPr>
                <w:b/>
                <w:lang w:val="en-GB" w:eastAsia="de-DE"/>
              </w:rPr>
              <w:t>The requirements in which dual is mentioned is applicable for full variant</w:t>
            </w:r>
            <w:r>
              <w:rPr>
                <w:lang w:val="en-GB" w:eastAsia="de-DE"/>
              </w:rPr>
              <w:t>.</w:t>
            </w:r>
          </w:p>
        </w:tc>
      </w:tr>
      <w:tr w:rsidR="004C1872" w14:paraId="7B9F8E0B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5E945577" w14:textId="7A93BF9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1 kW DCDC Converter Functions</w:t>
            </w:r>
          </w:p>
        </w:tc>
      </w:tr>
      <w:tr w:rsidR="004C1872" w14:paraId="0F9B4617" w14:textId="77777777" w:rsidTr="007F53A5">
        <w:tc>
          <w:tcPr>
            <w:tcW w:w="1135" w:type="dxa"/>
          </w:tcPr>
          <w:p w14:paraId="7762DFFA" w14:textId="2EF8E0A3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1984" w:type="dxa"/>
            <w:vAlign w:val="center"/>
          </w:tcPr>
          <w:p w14:paraId="2737766E" w14:textId="4654BB3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Auxiliary LV Support</w:t>
            </w:r>
          </w:p>
        </w:tc>
        <w:tc>
          <w:tcPr>
            <w:tcW w:w="4155" w:type="dxa"/>
            <w:vAlign w:val="center"/>
          </w:tcPr>
          <w:p w14:paraId="15C71023" w14:textId="3B9EF76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support low-voltage auxiliary loads through the 1 kW DCDC converter.</w:t>
            </w:r>
          </w:p>
        </w:tc>
        <w:tc>
          <w:tcPr>
            <w:tcW w:w="1045" w:type="dxa"/>
            <w:vAlign w:val="center"/>
          </w:tcPr>
          <w:p w14:paraId="10C2CEB5" w14:textId="5C85529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1C80ADE1" w14:textId="63BA98E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4C1872" w14:paraId="3833621B" w14:textId="77777777" w:rsidTr="007F53A5">
        <w:tc>
          <w:tcPr>
            <w:tcW w:w="1135" w:type="dxa"/>
          </w:tcPr>
          <w:p w14:paraId="1E148582" w14:textId="15AB4E1D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1984" w:type="dxa"/>
            <w:vAlign w:val="center"/>
          </w:tcPr>
          <w:p w14:paraId="14527D28" w14:textId="3DA14F09" w:rsidR="004C1872" w:rsidRPr="001716C8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Performance limitation</w:t>
            </w:r>
          </w:p>
        </w:tc>
        <w:tc>
          <w:tcPr>
            <w:tcW w:w="4155" w:type="dxa"/>
            <w:vAlign w:val="center"/>
          </w:tcPr>
          <w:p w14:paraId="3B983276" w14:textId="7061F371" w:rsidR="004C1872" w:rsidRPr="001716C8" w:rsidRDefault="004C1872" w:rsidP="004C1872">
            <w:pPr>
              <w:rPr>
                <w:lang w:val="en-GB" w:eastAsia="de-DE"/>
              </w:rPr>
            </w:pPr>
            <w:r w:rsidRPr="003876D7">
              <w:rPr>
                <w:rFonts w:cstheme="minorHAnsi"/>
                <w:color w:val="000000"/>
              </w:rPr>
              <w:t>The Xin1 System shall limit DC/DC converter output when operating conditions exceed approved operating limits.</w:t>
            </w:r>
          </w:p>
        </w:tc>
        <w:tc>
          <w:tcPr>
            <w:tcW w:w="1045" w:type="dxa"/>
            <w:vAlign w:val="center"/>
          </w:tcPr>
          <w:p w14:paraId="58D4A4EB" w14:textId="78C53AD2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0C7B338" w14:textId="76AEA9C0" w:rsidR="004C1872" w:rsidRPr="001716C8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11498F5F" w14:textId="77777777" w:rsidTr="007F53A5">
        <w:tc>
          <w:tcPr>
            <w:tcW w:w="1135" w:type="dxa"/>
          </w:tcPr>
          <w:p w14:paraId="52DCA06B" w14:textId="20AFACEB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1984" w:type="dxa"/>
            <w:vAlign w:val="center"/>
          </w:tcPr>
          <w:p w14:paraId="75030E52" w14:textId="0D49E3E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Operational Monitoring</w:t>
            </w:r>
          </w:p>
        </w:tc>
        <w:tc>
          <w:tcPr>
            <w:tcW w:w="4155" w:type="dxa"/>
            <w:vAlign w:val="center"/>
          </w:tcPr>
          <w:p w14:paraId="11495DBF" w14:textId="66BA102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operational status of the 1 kW DCDC converter.</w:t>
            </w:r>
          </w:p>
        </w:tc>
        <w:tc>
          <w:tcPr>
            <w:tcW w:w="1045" w:type="dxa"/>
            <w:vAlign w:val="center"/>
          </w:tcPr>
          <w:p w14:paraId="469E28E6" w14:textId="0B09BDB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3C93E874" w14:textId="0365CA5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4C1872" w14:paraId="40F5F33C" w14:textId="77777777" w:rsidTr="007F53A5">
        <w:tc>
          <w:tcPr>
            <w:tcW w:w="1135" w:type="dxa"/>
          </w:tcPr>
          <w:p w14:paraId="4E0DF233" w14:textId="032E1CF1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1984" w:type="dxa"/>
            <w:vAlign w:val="center"/>
          </w:tcPr>
          <w:p w14:paraId="08115B55" w14:textId="26207FB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Fault Detection</w:t>
            </w:r>
          </w:p>
        </w:tc>
        <w:tc>
          <w:tcPr>
            <w:tcW w:w="4155" w:type="dxa"/>
            <w:vAlign w:val="center"/>
          </w:tcPr>
          <w:p w14:paraId="1CE98653" w14:textId="47D090A8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faults affecting operation of the 1 kW DCDC converter.</w:t>
            </w:r>
          </w:p>
        </w:tc>
        <w:tc>
          <w:tcPr>
            <w:tcW w:w="1045" w:type="dxa"/>
            <w:vAlign w:val="center"/>
          </w:tcPr>
          <w:p w14:paraId="45D2EBB4" w14:textId="274A5C9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7A93228" w14:textId="3F346A0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4C1872" w14:paraId="36C1D453" w14:textId="77777777" w:rsidTr="007F53A5">
        <w:tc>
          <w:tcPr>
            <w:tcW w:w="1135" w:type="dxa"/>
          </w:tcPr>
          <w:p w14:paraId="3681224F" w14:textId="4AB3FADA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1984" w:type="dxa"/>
            <w:vAlign w:val="center"/>
          </w:tcPr>
          <w:p w14:paraId="130DFE8E" w14:textId="799DD4A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Converter Availability Reporting</w:t>
            </w:r>
          </w:p>
        </w:tc>
        <w:tc>
          <w:tcPr>
            <w:tcW w:w="4155" w:type="dxa"/>
            <w:vAlign w:val="center"/>
          </w:tcPr>
          <w:p w14:paraId="1AEB3680" w14:textId="36F3F57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availability status of the 1 kW DCDC converter.</w:t>
            </w:r>
          </w:p>
        </w:tc>
        <w:tc>
          <w:tcPr>
            <w:tcW w:w="1045" w:type="dxa"/>
            <w:vAlign w:val="center"/>
          </w:tcPr>
          <w:p w14:paraId="4C9686B8" w14:textId="481BC3B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5BB1FDA" w14:textId="2864CEF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Non-Critical</w:t>
            </w:r>
          </w:p>
        </w:tc>
      </w:tr>
      <w:tr w:rsidR="004C1872" w14:paraId="693EFA74" w14:textId="77777777" w:rsidTr="007F53A5">
        <w:tc>
          <w:tcPr>
            <w:tcW w:w="1135" w:type="dxa"/>
          </w:tcPr>
          <w:p w14:paraId="44FB3DBB" w14:textId="772A1DD3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757C170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348B8D0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68AE358F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7E499DFD" w14:textId="78C34B3B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7D914B53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73C5927A" w14:textId="7A85C429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Steering Auxiliary Inverter Functional Requirements</w:t>
            </w:r>
          </w:p>
        </w:tc>
      </w:tr>
      <w:tr w:rsidR="004C1872" w14:paraId="50EE02C7" w14:textId="77777777" w:rsidTr="007F53A5">
        <w:tc>
          <w:tcPr>
            <w:tcW w:w="1135" w:type="dxa"/>
          </w:tcPr>
          <w:p w14:paraId="4A03BCD7" w14:textId="1760FDFD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1984" w:type="dxa"/>
            <w:vAlign w:val="center"/>
          </w:tcPr>
          <w:p w14:paraId="0C707088" w14:textId="3A53CDB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Power Supply</w:t>
            </w:r>
          </w:p>
        </w:tc>
        <w:tc>
          <w:tcPr>
            <w:tcW w:w="4155" w:type="dxa"/>
            <w:vAlign w:val="center"/>
          </w:tcPr>
          <w:p w14:paraId="5099BE83" w14:textId="3C06A94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for steering assistance operation.</w:t>
            </w:r>
          </w:p>
        </w:tc>
        <w:tc>
          <w:tcPr>
            <w:tcW w:w="1045" w:type="dxa"/>
            <w:vAlign w:val="center"/>
          </w:tcPr>
          <w:p w14:paraId="352E8EC4" w14:textId="66983E6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627D39D" w14:textId="49CDFDF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5F57A27D" w14:textId="77777777" w:rsidTr="007F53A5">
        <w:tc>
          <w:tcPr>
            <w:tcW w:w="1135" w:type="dxa"/>
          </w:tcPr>
          <w:p w14:paraId="55ED76D7" w14:textId="1C536241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11F4FB30" w14:textId="492367B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Enable Control</w:t>
            </w:r>
          </w:p>
        </w:tc>
        <w:tc>
          <w:tcPr>
            <w:tcW w:w="4155" w:type="dxa"/>
            <w:vAlign w:val="center"/>
          </w:tcPr>
          <w:p w14:paraId="7E55152F" w14:textId="6E4F7C5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steering assistance only when steering operation conditions are satisfied.</w:t>
            </w:r>
          </w:p>
        </w:tc>
        <w:tc>
          <w:tcPr>
            <w:tcW w:w="1045" w:type="dxa"/>
            <w:vAlign w:val="center"/>
          </w:tcPr>
          <w:p w14:paraId="211AA77C" w14:textId="7A6349F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697F9D2" w14:textId="250172D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72B23EF0" w14:textId="77777777" w:rsidTr="007F53A5">
        <w:tc>
          <w:tcPr>
            <w:tcW w:w="1135" w:type="dxa"/>
          </w:tcPr>
          <w:p w14:paraId="40016DE7" w14:textId="1F6780E6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11E1FE41" w14:textId="60ADC7C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Availability Monitoring</w:t>
            </w:r>
          </w:p>
        </w:tc>
        <w:tc>
          <w:tcPr>
            <w:tcW w:w="4155" w:type="dxa"/>
            <w:vAlign w:val="center"/>
          </w:tcPr>
          <w:p w14:paraId="25E3B418" w14:textId="05D5D27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steering inverter operational status.</w:t>
            </w:r>
          </w:p>
        </w:tc>
        <w:tc>
          <w:tcPr>
            <w:tcW w:w="1045" w:type="dxa"/>
            <w:vAlign w:val="center"/>
          </w:tcPr>
          <w:p w14:paraId="2B80C434" w14:textId="76F9044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5F3BD4F" w14:textId="3FA6227D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1D8A4743" w14:textId="77777777" w:rsidTr="007F53A5">
        <w:tc>
          <w:tcPr>
            <w:tcW w:w="1135" w:type="dxa"/>
          </w:tcPr>
          <w:p w14:paraId="3B2562B7" w14:textId="0E8C26AA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2448E51E" w14:textId="18AE6C1D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Fault Detection</w:t>
            </w:r>
          </w:p>
        </w:tc>
        <w:tc>
          <w:tcPr>
            <w:tcW w:w="4155" w:type="dxa"/>
            <w:vAlign w:val="center"/>
          </w:tcPr>
          <w:p w14:paraId="1B8A7330" w14:textId="76765C04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steering aggregate faults.</w:t>
            </w:r>
          </w:p>
        </w:tc>
        <w:tc>
          <w:tcPr>
            <w:tcW w:w="1045" w:type="dxa"/>
            <w:vAlign w:val="center"/>
          </w:tcPr>
          <w:p w14:paraId="2971B043" w14:textId="35B4EA3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983BA2F" w14:textId="666DC81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03D8306D" w14:textId="77777777" w:rsidTr="007F53A5">
        <w:tc>
          <w:tcPr>
            <w:tcW w:w="1135" w:type="dxa"/>
          </w:tcPr>
          <w:p w14:paraId="1AD483A3" w14:textId="4B799DE0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65CABFDB" w14:textId="7DD281A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Degraded Mode</w:t>
            </w:r>
          </w:p>
        </w:tc>
        <w:tc>
          <w:tcPr>
            <w:tcW w:w="4155" w:type="dxa"/>
            <w:vAlign w:val="center"/>
          </w:tcPr>
          <w:p w14:paraId="2E2F24E1" w14:textId="0FC5579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steering degraded operation when steering functionality is limited.</w:t>
            </w:r>
          </w:p>
        </w:tc>
        <w:tc>
          <w:tcPr>
            <w:tcW w:w="1045" w:type="dxa"/>
            <w:vAlign w:val="center"/>
          </w:tcPr>
          <w:p w14:paraId="61A689ED" w14:textId="20BCEC1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D064029" w14:textId="3C0B9A9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0E2726D4" w14:textId="77777777" w:rsidTr="007F53A5">
        <w:tc>
          <w:tcPr>
            <w:tcW w:w="1135" w:type="dxa"/>
          </w:tcPr>
          <w:p w14:paraId="7763C35D" w14:textId="335495C4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494AB6CD" w14:textId="2267BE6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Steering Safe-State Support</w:t>
            </w:r>
          </w:p>
        </w:tc>
        <w:tc>
          <w:tcPr>
            <w:tcW w:w="4155" w:type="dxa"/>
            <w:vAlign w:val="center"/>
          </w:tcPr>
          <w:p w14:paraId="5253C597" w14:textId="010080B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support execution of steering system safe-state actions following a critical steering fault.</w:t>
            </w:r>
          </w:p>
        </w:tc>
        <w:tc>
          <w:tcPr>
            <w:tcW w:w="1045" w:type="dxa"/>
            <w:vAlign w:val="center"/>
          </w:tcPr>
          <w:p w14:paraId="72D01A01" w14:textId="0B56934C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48284A3" w14:textId="42664C8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21A8B1A" w14:textId="77777777" w:rsidTr="007F53A5">
        <w:tc>
          <w:tcPr>
            <w:tcW w:w="1135" w:type="dxa"/>
          </w:tcPr>
          <w:p w14:paraId="17C67CAC" w14:textId="798403F2" w:rsidR="004C1872" w:rsidRDefault="004C1872" w:rsidP="004C1872">
            <w:pPr>
              <w:rPr>
                <w:lang w:val="en-GB" w:eastAsia="de-DE"/>
              </w:rPr>
            </w:pPr>
            <w:r w:rsidRPr="00417664">
              <w:rPr>
                <w:rFonts w:ascii="Calibri" w:hAnsi="Calibri" w:cs="Calibri"/>
                <w:color w:val="000000"/>
              </w:rPr>
              <w:t>Xin1_Sys_Fun_60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34A9995E" w14:textId="0E6309E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Steering Shutdown Control</w:t>
            </w:r>
          </w:p>
        </w:tc>
        <w:tc>
          <w:tcPr>
            <w:tcW w:w="4155" w:type="dxa"/>
            <w:vAlign w:val="center"/>
          </w:tcPr>
          <w:p w14:paraId="696D7E8B" w14:textId="088052B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execute controlled steering aggregate shutdown during vehicle power-down.</w:t>
            </w:r>
          </w:p>
        </w:tc>
        <w:tc>
          <w:tcPr>
            <w:tcW w:w="1045" w:type="dxa"/>
            <w:vAlign w:val="center"/>
          </w:tcPr>
          <w:p w14:paraId="289C7AB5" w14:textId="3DF10D5E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61C2DED" w14:textId="58953012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6D56CB53" w14:textId="77777777" w:rsidTr="007F53A5">
        <w:tc>
          <w:tcPr>
            <w:tcW w:w="1135" w:type="dxa"/>
          </w:tcPr>
          <w:p w14:paraId="5F575283" w14:textId="43C91E05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34056546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4E0B07AB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183211C7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3E0ACEC" w14:textId="15D91361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29E3C9EF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4D5751A3" w14:textId="57EF63EB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Brake Pump Auxiliary Inverter Functional Requirements</w:t>
            </w:r>
          </w:p>
        </w:tc>
      </w:tr>
      <w:tr w:rsidR="004C1872" w14:paraId="5C4C2AB6" w14:textId="77777777" w:rsidTr="007F53A5">
        <w:tc>
          <w:tcPr>
            <w:tcW w:w="1135" w:type="dxa"/>
          </w:tcPr>
          <w:p w14:paraId="22C6A8FF" w14:textId="1B129141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701</w:t>
            </w:r>
          </w:p>
        </w:tc>
        <w:tc>
          <w:tcPr>
            <w:tcW w:w="1984" w:type="dxa"/>
            <w:vAlign w:val="center"/>
          </w:tcPr>
          <w:p w14:paraId="3A4E09F1" w14:textId="6946990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Power Support</w:t>
            </w:r>
          </w:p>
        </w:tc>
        <w:tc>
          <w:tcPr>
            <w:tcW w:w="4155" w:type="dxa"/>
            <w:vAlign w:val="center"/>
          </w:tcPr>
          <w:p w14:paraId="5EE02B14" w14:textId="546887C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provide electrical power to the brake pump aggregate.</w:t>
            </w:r>
          </w:p>
        </w:tc>
        <w:tc>
          <w:tcPr>
            <w:tcW w:w="1045" w:type="dxa"/>
            <w:vAlign w:val="center"/>
          </w:tcPr>
          <w:p w14:paraId="58E197DF" w14:textId="492CC4BD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18C3EA5" w14:textId="2E6296E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4436D2D0" w14:textId="77777777" w:rsidTr="007F53A5">
        <w:tc>
          <w:tcPr>
            <w:tcW w:w="1135" w:type="dxa"/>
          </w:tcPr>
          <w:p w14:paraId="4CFF0E22" w14:textId="3BBE5D9F" w:rsidR="004C1872" w:rsidRDefault="004C1872" w:rsidP="004C1872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6FCE105B" w14:textId="537F5446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Pump Enable Control</w:t>
            </w:r>
          </w:p>
        </w:tc>
        <w:tc>
          <w:tcPr>
            <w:tcW w:w="4155" w:type="dxa"/>
            <w:vAlign w:val="center"/>
          </w:tcPr>
          <w:p w14:paraId="4F566360" w14:textId="56D0DF5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enable brake pump operation when requested by vehicle braking functions.</w:t>
            </w:r>
          </w:p>
        </w:tc>
        <w:tc>
          <w:tcPr>
            <w:tcW w:w="1045" w:type="dxa"/>
            <w:vAlign w:val="center"/>
          </w:tcPr>
          <w:p w14:paraId="402F3E81" w14:textId="2613F0C2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F7DB287" w14:textId="3D97454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3FA3384F" w14:textId="77777777" w:rsidTr="007F53A5">
        <w:tc>
          <w:tcPr>
            <w:tcW w:w="1135" w:type="dxa"/>
          </w:tcPr>
          <w:p w14:paraId="06425374" w14:textId="5B759B13" w:rsidR="004C1872" w:rsidRDefault="004C1872" w:rsidP="004C1872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39882D1B" w14:textId="5B8756E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Monitoring</w:t>
            </w:r>
          </w:p>
        </w:tc>
        <w:tc>
          <w:tcPr>
            <w:tcW w:w="4155" w:type="dxa"/>
            <w:vAlign w:val="center"/>
          </w:tcPr>
          <w:p w14:paraId="383745D7" w14:textId="721D82F4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monitor brake pump operational status.</w:t>
            </w:r>
          </w:p>
        </w:tc>
        <w:tc>
          <w:tcPr>
            <w:tcW w:w="1045" w:type="dxa"/>
            <w:vAlign w:val="center"/>
          </w:tcPr>
          <w:p w14:paraId="3B7F2B90" w14:textId="7135BCD4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8B700B7" w14:textId="6CD985B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0AF1C9C7" w14:textId="77777777" w:rsidTr="007F53A5">
        <w:tc>
          <w:tcPr>
            <w:tcW w:w="1135" w:type="dxa"/>
          </w:tcPr>
          <w:p w14:paraId="73B401A4" w14:textId="3BDFB09A" w:rsidR="004C1872" w:rsidRDefault="004C1872" w:rsidP="004C1872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5BAFF3B4" w14:textId="718AEEFC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Aggregate Fault Detection</w:t>
            </w:r>
          </w:p>
        </w:tc>
        <w:tc>
          <w:tcPr>
            <w:tcW w:w="4155" w:type="dxa"/>
            <w:vAlign w:val="center"/>
          </w:tcPr>
          <w:p w14:paraId="08251570" w14:textId="79FF3BC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detect brake aggregate faults.</w:t>
            </w:r>
          </w:p>
        </w:tc>
        <w:tc>
          <w:tcPr>
            <w:tcW w:w="1045" w:type="dxa"/>
            <w:vAlign w:val="center"/>
          </w:tcPr>
          <w:p w14:paraId="11B42363" w14:textId="4FA4E914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6BE3B32" w14:textId="4D94F6A3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2F436D35" w14:textId="77777777" w:rsidTr="007F53A5">
        <w:tc>
          <w:tcPr>
            <w:tcW w:w="1135" w:type="dxa"/>
          </w:tcPr>
          <w:p w14:paraId="78D69E3F" w14:textId="4E9140A3" w:rsidR="004C1872" w:rsidRDefault="004C1872" w:rsidP="004C1872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5C81D79D" w14:textId="6C238579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Function Availability Reporting</w:t>
            </w:r>
          </w:p>
        </w:tc>
        <w:tc>
          <w:tcPr>
            <w:tcW w:w="4155" w:type="dxa"/>
            <w:vAlign w:val="center"/>
          </w:tcPr>
          <w:p w14:paraId="7C397E45" w14:textId="29C475B5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report brake aggregate availability status.</w:t>
            </w:r>
          </w:p>
        </w:tc>
        <w:tc>
          <w:tcPr>
            <w:tcW w:w="1045" w:type="dxa"/>
            <w:vAlign w:val="center"/>
          </w:tcPr>
          <w:p w14:paraId="44AE0DE9" w14:textId="70E4793E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4586C66" w14:textId="3C94DB31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23F5BA1D" w14:textId="77777777" w:rsidTr="007F53A5">
        <w:tc>
          <w:tcPr>
            <w:tcW w:w="1135" w:type="dxa"/>
          </w:tcPr>
          <w:p w14:paraId="48C15029" w14:textId="0531F5C2" w:rsidR="004C1872" w:rsidRDefault="004C1872" w:rsidP="004C1872">
            <w:pPr>
              <w:rPr>
                <w:lang w:val="en-GB" w:eastAsia="de-DE"/>
              </w:rPr>
            </w:pPr>
            <w:r w:rsidRPr="00106090">
              <w:rPr>
                <w:rFonts w:ascii="Calibri" w:hAnsi="Calibri" w:cs="Calibri"/>
                <w:color w:val="000000"/>
              </w:rPr>
              <w:t>Xin1_Sys_Fun_70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3B2D20CB" w14:textId="562F942F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Brake Safe-State Management</w:t>
            </w:r>
          </w:p>
        </w:tc>
        <w:tc>
          <w:tcPr>
            <w:tcW w:w="4155" w:type="dxa"/>
            <w:vAlign w:val="center"/>
          </w:tcPr>
          <w:p w14:paraId="4D4FD4CD" w14:textId="7A54BCEA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The system shall initiate brake safe-state actions when a critical brake aggregate fault is detected.</w:t>
            </w:r>
          </w:p>
        </w:tc>
        <w:tc>
          <w:tcPr>
            <w:tcW w:w="1045" w:type="dxa"/>
            <w:vAlign w:val="center"/>
          </w:tcPr>
          <w:p w14:paraId="0AA39A23" w14:textId="1FE06827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15CE624" w14:textId="4C89C810" w:rsidR="004C1872" w:rsidRDefault="004C1872" w:rsidP="004C1872">
            <w:pPr>
              <w:rPr>
                <w:lang w:val="en-GB" w:eastAsia="de-DE"/>
              </w:rPr>
            </w:pPr>
            <w:r w:rsidRPr="001716C8">
              <w:rPr>
                <w:lang w:val="en-GB" w:eastAsia="de-DE"/>
              </w:rPr>
              <w:t>Critical</w:t>
            </w:r>
          </w:p>
        </w:tc>
      </w:tr>
      <w:tr w:rsidR="004C1872" w14:paraId="11832B34" w14:textId="77777777" w:rsidTr="007F53A5">
        <w:tc>
          <w:tcPr>
            <w:tcW w:w="1135" w:type="dxa"/>
          </w:tcPr>
          <w:p w14:paraId="0C25A24F" w14:textId="253F3E02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1AD07530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4A2C66A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46B5263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4447682" w14:textId="64D046F6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137304B1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41EF4691" w14:textId="32904C6A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lang w:val="en-GB" w:eastAsia="de-DE"/>
              </w:rPr>
              <w:t>Charging System Functions (CCS2)</w:t>
            </w:r>
          </w:p>
        </w:tc>
      </w:tr>
      <w:tr w:rsidR="004C1872" w14:paraId="15B21C3C" w14:textId="77777777" w:rsidTr="007F53A5">
        <w:tc>
          <w:tcPr>
            <w:tcW w:w="1135" w:type="dxa"/>
          </w:tcPr>
          <w:p w14:paraId="3E87BB57" w14:textId="2799EE0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801</w:t>
            </w:r>
          </w:p>
        </w:tc>
        <w:tc>
          <w:tcPr>
            <w:tcW w:w="1984" w:type="dxa"/>
            <w:vAlign w:val="center"/>
          </w:tcPr>
          <w:p w14:paraId="782AC58E" w14:textId="154A2319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Connection Detection</w:t>
            </w:r>
          </w:p>
        </w:tc>
        <w:tc>
          <w:tcPr>
            <w:tcW w:w="4155" w:type="dxa"/>
            <w:vAlign w:val="center"/>
          </w:tcPr>
          <w:p w14:paraId="1BE9C755" w14:textId="58313638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detect connection of a CCS2 charging connector.</w:t>
            </w:r>
          </w:p>
        </w:tc>
        <w:tc>
          <w:tcPr>
            <w:tcW w:w="1045" w:type="dxa"/>
            <w:vAlign w:val="center"/>
          </w:tcPr>
          <w:p w14:paraId="7290CD56" w14:textId="72F9EEC3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82244B1" w14:textId="34160FA6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C70C8F3" w14:textId="77777777" w:rsidTr="007F53A5">
        <w:tc>
          <w:tcPr>
            <w:tcW w:w="1135" w:type="dxa"/>
          </w:tcPr>
          <w:p w14:paraId="0FF0F45A" w14:textId="0881B09B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29DAD645" w14:textId="75870544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Data Integrity Check</w:t>
            </w:r>
          </w:p>
        </w:tc>
        <w:tc>
          <w:tcPr>
            <w:tcW w:w="4155" w:type="dxa"/>
            <w:vAlign w:val="center"/>
          </w:tcPr>
          <w:p w14:paraId="4B5AEA09" w14:textId="57E1E9ED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The system shall validate communication message integrity using protocol- specific integrity checks before processing received data.</w:t>
            </w:r>
          </w:p>
        </w:tc>
        <w:tc>
          <w:tcPr>
            <w:tcW w:w="1045" w:type="dxa"/>
            <w:vAlign w:val="center"/>
          </w:tcPr>
          <w:p w14:paraId="79D1345B" w14:textId="10D81C6A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9D28622" w14:textId="348B7DB4" w:rsidR="004C1872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75EB6409" w14:textId="77777777" w:rsidTr="007F53A5">
        <w:tc>
          <w:tcPr>
            <w:tcW w:w="1135" w:type="dxa"/>
          </w:tcPr>
          <w:p w14:paraId="20DA60CD" w14:textId="20DB84F7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lastRenderedPageBreak/>
              <w:t>Xin1_Sys_Fun_80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74C068CB" w14:textId="79DB4F3A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Session Establishment</w:t>
            </w:r>
          </w:p>
        </w:tc>
        <w:tc>
          <w:tcPr>
            <w:tcW w:w="4155" w:type="dxa"/>
            <w:vAlign w:val="center"/>
          </w:tcPr>
          <w:p w14:paraId="14812929" w14:textId="6D7B4E17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The system shall establish communication sessions before exchanging charging control information.</w:t>
            </w:r>
          </w:p>
        </w:tc>
        <w:tc>
          <w:tcPr>
            <w:tcW w:w="1045" w:type="dxa"/>
            <w:vAlign w:val="center"/>
          </w:tcPr>
          <w:p w14:paraId="3A14D5A6" w14:textId="2E6FC975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C550D48" w14:textId="159EF722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02B0C08D" w14:textId="77777777" w:rsidTr="007F53A5">
        <w:tc>
          <w:tcPr>
            <w:tcW w:w="1135" w:type="dxa"/>
          </w:tcPr>
          <w:p w14:paraId="22071856" w14:textId="18324ED6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053D62F4" w14:textId="19D8B5D0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Session Management</w:t>
            </w:r>
          </w:p>
        </w:tc>
        <w:tc>
          <w:tcPr>
            <w:tcW w:w="4155" w:type="dxa"/>
            <w:vAlign w:val="center"/>
          </w:tcPr>
          <w:p w14:paraId="1F09D79A" w14:textId="29C3B29F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manage charging sessions according to CCS2 charging procedures.</w:t>
            </w:r>
          </w:p>
        </w:tc>
        <w:tc>
          <w:tcPr>
            <w:tcW w:w="1045" w:type="dxa"/>
            <w:vAlign w:val="center"/>
          </w:tcPr>
          <w:p w14:paraId="57A0E1D2" w14:textId="53A8513B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2041BF1" w14:textId="631D14C9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66D4A36" w14:textId="77777777" w:rsidTr="007F53A5">
        <w:tc>
          <w:tcPr>
            <w:tcW w:w="1135" w:type="dxa"/>
          </w:tcPr>
          <w:p w14:paraId="51D78616" w14:textId="2E31A76E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543FE1EB" w14:textId="0E32DE16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Authorization Management</w:t>
            </w:r>
          </w:p>
        </w:tc>
        <w:tc>
          <w:tcPr>
            <w:tcW w:w="4155" w:type="dxa"/>
            <w:vAlign w:val="center"/>
          </w:tcPr>
          <w:p w14:paraId="31CAE2BE" w14:textId="507EA05F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initiate charging only after successful charging authorization.</w:t>
            </w:r>
          </w:p>
        </w:tc>
        <w:tc>
          <w:tcPr>
            <w:tcW w:w="1045" w:type="dxa"/>
            <w:vAlign w:val="center"/>
          </w:tcPr>
          <w:p w14:paraId="4F695BDA" w14:textId="24DB4710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7F5A951" w14:textId="595795CB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4A7EF4E" w14:textId="77777777" w:rsidTr="007F53A5">
        <w:tc>
          <w:tcPr>
            <w:tcW w:w="1135" w:type="dxa"/>
          </w:tcPr>
          <w:p w14:paraId="69C4E5E3" w14:textId="5BADDF31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41B4215D" w14:textId="7B8EE927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EVSE Communication Management</w:t>
            </w:r>
          </w:p>
        </w:tc>
        <w:tc>
          <w:tcPr>
            <w:tcW w:w="4155" w:type="dxa"/>
            <w:vAlign w:val="center"/>
          </w:tcPr>
          <w:p w14:paraId="3670B5D7" w14:textId="34937893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exchange charging information with EVSE during charging operation.</w:t>
            </w:r>
          </w:p>
        </w:tc>
        <w:tc>
          <w:tcPr>
            <w:tcW w:w="1045" w:type="dxa"/>
            <w:vAlign w:val="center"/>
          </w:tcPr>
          <w:p w14:paraId="1CFCD6C5" w14:textId="18857F8A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C7F8FE" w14:textId="56AF3423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9AB664E" w14:textId="77777777" w:rsidTr="007F53A5">
        <w:tc>
          <w:tcPr>
            <w:tcW w:w="1135" w:type="dxa"/>
          </w:tcPr>
          <w:p w14:paraId="499464AB" w14:textId="492250AB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5CE6CC16" w14:textId="7B80435E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Current Limitation</w:t>
            </w:r>
          </w:p>
        </w:tc>
        <w:tc>
          <w:tcPr>
            <w:tcW w:w="4155" w:type="dxa"/>
            <w:vAlign w:val="center"/>
          </w:tcPr>
          <w:p w14:paraId="1D304B46" w14:textId="02A55AD9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ensure charging operation remains within communicated charging limits.</w:t>
            </w:r>
          </w:p>
        </w:tc>
        <w:tc>
          <w:tcPr>
            <w:tcW w:w="1045" w:type="dxa"/>
            <w:vAlign w:val="center"/>
          </w:tcPr>
          <w:p w14:paraId="60C489C1" w14:textId="1C9AE750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EE59C55" w14:textId="465745C2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447F2C3" w14:textId="77777777" w:rsidTr="007F53A5">
        <w:tc>
          <w:tcPr>
            <w:tcW w:w="1135" w:type="dxa"/>
          </w:tcPr>
          <w:p w14:paraId="3F80C13C" w14:textId="3809094B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49820139" w14:textId="4B636347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Fault Response</w:t>
            </w:r>
          </w:p>
        </w:tc>
        <w:tc>
          <w:tcPr>
            <w:tcW w:w="4155" w:type="dxa"/>
            <w:vAlign w:val="center"/>
          </w:tcPr>
          <w:p w14:paraId="1B75CD2A" w14:textId="3EE47754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upon detection of critical charging faults.</w:t>
            </w:r>
          </w:p>
        </w:tc>
        <w:tc>
          <w:tcPr>
            <w:tcW w:w="1045" w:type="dxa"/>
            <w:vAlign w:val="center"/>
          </w:tcPr>
          <w:p w14:paraId="114C757D" w14:textId="5DC2B7DE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D43FCD9" w14:textId="3F65EDF9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AE37276" w14:textId="77777777" w:rsidTr="007F53A5">
        <w:tc>
          <w:tcPr>
            <w:tcW w:w="1135" w:type="dxa"/>
          </w:tcPr>
          <w:p w14:paraId="07390C31" w14:textId="64A604F9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Xin1_Sys_Fun_80</w:t>
            </w: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984" w:type="dxa"/>
            <w:vAlign w:val="center"/>
          </w:tcPr>
          <w:p w14:paraId="32957643" w14:textId="5E842F47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Session Termination</w:t>
            </w:r>
          </w:p>
        </w:tc>
        <w:tc>
          <w:tcPr>
            <w:tcW w:w="4155" w:type="dxa"/>
            <w:vAlign w:val="center"/>
          </w:tcPr>
          <w:p w14:paraId="2AE6C69A" w14:textId="4D0DA4A5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terminate communication sessions when charging termination conditions are met.</w:t>
            </w:r>
          </w:p>
        </w:tc>
        <w:tc>
          <w:tcPr>
            <w:tcW w:w="1045" w:type="dxa"/>
            <w:vAlign w:val="center"/>
          </w:tcPr>
          <w:p w14:paraId="725DC8C0" w14:textId="781404D8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12EB608B" w14:textId="366EBB6B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2D7A43ED" w14:textId="77777777" w:rsidTr="007F53A5">
        <w:tc>
          <w:tcPr>
            <w:tcW w:w="1135" w:type="dxa"/>
          </w:tcPr>
          <w:p w14:paraId="32AAFB06" w14:textId="490C5121" w:rsidR="004C1872" w:rsidRDefault="004C1872" w:rsidP="004C1872">
            <w:pPr>
              <w:rPr>
                <w:lang w:val="en-GB" w:eastAsia="de-DE"/>
              </w:rPr>
            </w:pPr>
            <w:r w:rsidRPr="00AB56D4">
              <w:rPr>
                <w:rFonts w:ascii="Calibri" w:hAnsi="Calibri" w:cs="Calibri"/>
                <w:color w:val="000000"/>
              </w:rPr>
              <w:t>Xin1_Sys_Fun_8</w:t>
            </w: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1984" w:type="dxa"/>
            <w:vAlign w:val="center"/>
          </w:tcPr>
          <w:p w14:paraId="646CED38" w14:textId="162BCBBB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Completion Handling</w:t>
            </w:r>
          </w:p>
        </w:tc>
        <w:tc>
          <w:tcPr>
            <w:tcW w:w="4155" w:type="dxa"/>
            <w:vAlign w:val="center"/>
          </w:tcPr>
          <w:p w14:paraId="41D56798" w14:textId="38D28C78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terminate charging when charging completion conditions are satisfied.</w:t>
            </w:r>
          </w:p>
        </w:tc>
        <w:tc>
          <w:tcPr>
            <w:tcW w:w="1045" w:type="dxa"/>
            <w:vAlign w:val="center"/>
          </w:tcPr>
          <w:p w14:paraId="32F3FB6D" w14:textId="0B390566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50149D5" w14:textId="13908E7F" w:rsidR="004C1872" w:rsidRPr="00777A9C" w:rsidRDefault="004C1872" w:rsidP="004C1872">
            <w:pPr>
              <w:rPr>
                <w:rFonts w:cstheme="minorHAnsi"/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55D9AAF" w14:textId="77777777" w:rsidTr="007F53A5">
        <w:tc>
          <w:tcPr>
            <w:tcW w:w="1135" w:type="dxa"/>
          </w:tcPr>
          <w:p w14:paraId="468CA2E1" w14:textId="239A3ADA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811</w:t>
            </w:r>
          </w:p>
        </w:tc>
        <w:tc>
          <w:tcPr>
            <w:tcW w:w="1984" w:type="dxa"/>
            <w:vAlign w:val="center"/>
          </w:tcPr>
          <w:p w14:paraId="1C516C08" w14:textId="7C46C3F7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Charging Status Reporting</w:t>
            </w:r>
          </w:p>
        </w:tc>
        <w:tc>
          <w:tcPr>
            <w:tcW w:w="4155" w:type="dxa"/>
            <w:vAlign w:val="center"/>
          </w:tcPr>
          <w:p w14:paraId="7AAA1DA9" w14:textId="41D8D3AA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The system shall provide charging status information to vehicle systems.</w:t>
            </w:r>
          </w:p>
        </w:tc>
        <w:tc>
          <w:tcPr>
            <w:tcW w:w="1045" w:type="dxa"/>
            <w:vAlign w:val="center"/>
          </w:tcPr>
          <w:p w14:paraId="6B40C36B" w14:textId="363D0131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2E95D6C9" w14:textId="31DD1A99" w:rsidR="004C1872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149974DA" w14:textId="77777777" w:rsidTr="007F53A5">
        <w:tc>
          <w:tcPr>
            <w:tcW w:w="1135" w:type="dxa"/>
          </w:tcPr>
          <w:p w14:paraId="2A42496B" w14:textId="36F00ADA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4C075F1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51D7F1A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645EC75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23126AD7" w14:textId="0A09D9AA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49EB1C79" w14:textId="77777777" w:rsidTr="007F53A5">
        <w:tc>
          <w:tcPr>
            <w:tcW w:w="1135" w:type="dxa"/>
          </w:tcPr>
          <w:p w14:paraId="469CD5C4" w14:textId="00835DAE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9C18D0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614B402B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1EE9A58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480528A" w14:textId="6AB01786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676D89E6" w14:textId="77777777" w:rsidTr="007F53A5">
        <w:tc>
          <w:tcPr>
            <w:tcW w:w="1135" w:type="dxa"/>
          </w:tcPr>
          <w:p w14:paraId="0CBE92B8" w14:textId="205B4596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60F4875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135B590B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273B8BD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C82F7EA" w14:textId="3CE7B6C4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1CC990D4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79285ECB" w14:textId="522A540F" w:rsidR="004C1872" w:rsidRPr="00487789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HV Power Distribution &amp; PDU Functions</w:t>
            </w:r>
          </w:p>
        </w:tc>
      </w:tr>
      <w:tr w:rsidR="004C1872" w14:paraId="77FE80F4" w14:textId="77777777" w:rsidTr="007F53A5">
        <w:tc>
          <w:tcPr>
            <w:tcW w:w="1135" w:type="dxa"/>
          </w:tcPr>
          <w:p w14:paraId="7BC5CAE3" w14:textId="36A8887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6E05574E" w14:textId="129DCE62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Power Distribution Management</w:t>
            </w:r>
          </w:p>
        </w:tc>
        <w:tc>
          <w:tcPr>
            <w:tcW w:w="4155" w:type="dxa"/>
            <w:vAlign w:val="center"/>
          </w:tcPr>
          <w:p w14:paraId="5DF33A74" w14:textId="0FFECC84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control distribution of HV power to connected aggregates b</w:t>
            </w:r>
            <w:r>
              <w:rPr>
                <w:rFonts w:cstheme="minorHAnsi"/>
                <w:color w:val="000000"/>
              </w:rPr>
              <w:t>ased on vehicle operating state.</w:t>
            </w:r>
          </w:p>
        </w:tc>
        <w:tc>
          <w:tcPr>
            <w:tcW w:w="1045" w:type="dxa"/>
            <w:vAlign w:val="center"/>
          </w:tcPr>
          <w:p w14:paraId="57165C5D" w14:textId="546CB48D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FE24F07" w14:textId="0D3EFCA5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D5FAA8F" w14:textId="77777777" w:rsidTr="007F53A5">
        <w:tc>
          <w:tcPr>
            <w:tcW w:w="1135" w:type="dxa"/>
          </w:tcPr>
          <w:p w14:paraId="79A6006E" w14:textId="50879A23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706B7C76" w14:textId="58A19214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Energization</w:t>
            </w:r>
          </w:p>
        </w:tc>
        <w:tc>
          <w:tcPr>
            <w:tcW w:w="4155" w:type="dxa"/>
            <w:vAlign w:val="center"/>
          </w:tcPr>
          <w:p w14:paraId="6692A87C" w14:textId="496DE354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energize the HV bus only after successful completion of all HV enabling conditions.</w:t>
            </w:r>
          </w:p>
        </w:tc>
        <w:tc>
          <w:tcPr>
            <w:tcW w:w="1045" w:type="dxa"/>
            <w:vAlign w:val="center"/>
          </w:tcPr>
          <w:p w14:paraId="2356935C" w14:textId="17B6F418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6002FE" w14:textId="3EEDB4FB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78E0C3C" w14:textId="77777777" w:rsidTr="007F53A5">
        <w:tc>
          <w:tcPr>
            <w:tcW w:w="1135" w:type="dxa"/>
          </w:tcPr>
          <w:p w14:paraId="1A1EF316" w14:textId="161B9CA1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3060633E" w14:textId="1BE5B3BD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Bus De-energization</w:t>
            </w:r>
          </w:p>
        </w:tc>
        <w:tc>
          <w:tcPr>
            <w:tcW w:w="4155" w:type="dxa"/>
            <w:vAlign w:val="center"/>
          </w:tcPr>
          <w:p w14:paraId="7CCC099A" w14:textId="562D1AD9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de-energize the HV bus upon vehicle shutdown or critical safety event detection.</w:t>
            </w:r>
          </w:p>
        </w:tc>
        <w:tc>
          <w:tcPr>
            <w:tcW w:w="1045" w:type="dxa"/>
            <w:vAlign w:val="center"/>
          </w:tcPr>
          <w:p w14:paraId="3A994F1C" w14:textId="1B6BD1B9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67CA9E2" w14:textId="24C565C7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C9FB33A" w14:textId="77777777" w:rsidTr="007F53A5">
        <w:tc>
          <w:tcPr>
            <w:tcW w:w="1135" w:type="dxa"/>
          </w:tcPr>
          <w:p w14:paraId="3F781810" w14:textId="667ADB84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7D3FF57A" w14:textId="0AB82A65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Request Management</w:t>
            </w:r>
          </w:p>
        </w:tc>
        <w:tc>
          <w:tcPr>
            <w:tcW w:w="4155" w:type="dxa"/>
            <w:vAlign w:val="center"/>
          </w:tcPr>
          <w:p w14:paraId="19B93718" w14:textId="563F11CC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HV pre-charge before enabling HV power delivery to connected loads.</w:t>
            </w:r>
          </w:p>
        </w:tc>
        <w:tc>
          <w:tcPr>
            <w:tcW w:w="1045" w:type="dxa"/>
            <w:vAlign w:val="center"/>
          </w:tcPr>
          <w:p w14:paraId="71834B3D" w14:textId="4C9AA649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4EA53DA" w14:textId="1E344E3A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7A733F5" w14:textId="77777777" w:rsidTr="007F53A5">
        <w:tc>
          <w:tcPr>
            <w:tcW w:w="1135" w:type="dxa"/>
          </w:tcPr>
          <w:p w14:paraId="55AB9A86" w14:textId="3D603131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3353FA72" w14:textId="2764AB35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Pre-charge Completion Verification</w:t>
            </w:r>
          </w:p>
        </w:tc>
        <w:tc>
          <w:tcPr>
            <w:tcW w:w="4155" w:type="dxa"/>
            <w:vAlign w:val="center"/>
          </w:tcPr>
          <w:p w14:paraId="37BBB33E" w14:textId="5C08D470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verify successful HV pre-charge completion before closing main contactors.</w:t>
            </w:r>
          </w:p>
        </w:tc>
        <w:tc>
          <w:tcPr>
            <w:tcW w:w="1045" w:type="dxa"/>
            <w:vAlign w:val="center"/>
          </w:tcPr>
          <w:p w14:paraId="36D82478" w14:textId="59CAB1C4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CFBEC5C" w14:textId="3C0A23CA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589CC62" w14:textId="77777777" w:rsidTr="007F53A5">
        <w:tc>
          <w:tcPr>
            <w:tcW w:w="1135" w:type="dxa"/>
          </w:tcPr>
          <w:p w14:paraId="3480E9C3" w14:textId="100AC249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5094BAAD" w14:textId="71DE0377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Contactors Status Monitoring</w:t>
            </w:r>
          </w:p>
        </w:tc>
        <w:tc>
          <w:tcPr>
            <w:tcW w:w="4155" w:type="dxa"/>
            <w:vAlign w:val="center"/>
          </w:tcPr>
          <w:p w14:paraId="74CA5AB5" w14:textId="6D37F2A6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monitor status feedback from HV contactors.</w:t>
            </w:r>
          </w:p>
        </w:tc>
        <w:tc>
          <w:tcPr>
            <w:tcW w:w="1045" w:type="dxa"/>
            <w:vAlign w:val="center"/>
          </w:tcPr>
          <w:p w14:paraId="1206C61F" w14:textId="1664C56A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EB4A30" w14:textId="290CA49B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F610FF8" w14:textId="77777777" w:rsidTr="004C1872">
        <w:tc>
          <w:tcPr>
            <w:tcW w:w="1135" w:type="dxa"/>
          </w:tcPr>
          <w:p w14:paraId="03DA6ED9" w14:textId="73032A13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6DDB3AE5" w14:textId="2AC64640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0E6F48A6" w14:textId="1381DC3F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detect abnormal contactor behavior indicative of a welded contactor condition.</w:t>
            </w:r>
          </w:p>
        </w:tc>
        <w:tc>
          <w:tcPr>
            <w:tcW w:w="1045" w:type="dxa"/>
            <w:vAlign w:val="center"/>
          </w:tcPr>
          <w:p w14:paraId="5E42B9AE" w14:textId="77EB0BF0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0DA3CF3" w14:textId="00A94606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AD27ADD" w14:textId="77777777" w:rsidTr="007F53A5">
        <w:tc>
          <w:tcPr>
            <w:tcW w:w="1135" w:type="dxa"/>
          </w:tcPr>
          <w:p w14:paraId="19AE60D5" w14:textId="57FF77F2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Xin1_Sys_Fun_9</w:t>
            </w:r>
            <w:r w:rsidR="004C1872" w:rsidRPr="00BA09D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51C586A5" w14:textId="24A1A76C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Distribution Fault Handling</w:t>
            </w:r>
          </w:p>
        </w:tc>
        <w:tc>
          <w:tcPr>
            <w:tcW w:w="4155" w:type="dxa"/>
            <w:vAlign w:val="center"/>
          </w:tcPr>
          <w:p w14:paraId="21CB5BC8" w14:textId="68A09952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remove HV power from affected aggregates upon detection of a critical HV distribution fault.</w:t>
            </w:r>
          </w:p>
        </w:tc>
        <w:tc>
          <w:tcPr>
            <w:tcW w:w="1045" w:type="dxa"/>
            <w:vAlign w:val="center"/>
          </w:tcPr>
          <w:p w14:paraId="118CDA75" w14:textId="7426DCBE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3A562F7" w14:textId="5D5F5502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29F26AAD" w14:textId="77777777" w:rsidTr="007F53A5">
        <w:tc>
          <w:tcPr>
            <w:tcW w:w="1135" w:type="dxa"/>
          </w:tcPr>
          <w:p w14:paraId="57C06805" w14:textId="77804533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B636BB3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00276A61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0328AF22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AD35F0E" w14:textId="1AD4F9CF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47427DF0" w14:textId="77777777" w:rsidTr="0027028B">
        <w:tc>
          <w:tcPr>
            <w:tcW w:w="9781" w:type="dxa"/>
            <w:gridSpan w:val="5"/>
          </w:tcPr>
          <w:p w14:paraId="30B5BDE3" w14:textId="33BA73E6" w:rsidR="004C1872" w:rsidRPr="00810447" w:rsidRDefault="004C1872" w:rsidP="004C1872">
            <w:pPr>
              <w:rPr>
                <w:rFonts w:cstheme="minorHAnsi"/>
                <w:b/>
                <w:color w:val="000000"/>
              </w:rPr>
            </w:pPr>
            <w:r w:rsidRPr="00810447">
              <w:rPr>
                <w:rFonts w:cstheme="minorHAnsi"/>
                <w:b/>
                <w:color w:val="000000"/>
              </w:rPr>
              <w:t>Note: HV Power Distribution &amp; PDU Functions are performed based on inputs from BMS.</w:t>
            </w:r>
          </w:p>
        </w:tc>
      </w:tr>
      <w:tr w:rsidR="004C1872" w14:paraId="3586BE85" w14:textId="77777777" w:rsidTr="007F53A5">
        <w:tc>
          <w:tcPr>
            <w:tcW w:w="1135" w:type="dxa"/>
          </w:tcPr>
          <w:p w14:paraId="1ECEF410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475BB58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33A0D4EB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3C150CD2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0E9998C7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291E57D6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6B2C9A0A" w14:textId="5582ED43" w:rsidR="004C1872" w:rsidRPr="00487789" w:rsidRDefault="004C1872" w:rsidP="004C1872">
            <w:pPr>
              <w:rPr>
                <w:lang w:val="en-GB" w:eastAsia="de-DE"/>
              </w:rPr>
            </w:pPr>
            <w:r w:rsidRPr="00777A9C">
              <w:rPr>
                <w:rFonts w:cstheme="minorHAnsi"/>
                <w:color w:val="000000"/>
              </w:rPr>
              <w:t>HV Battery Integration Functions</w:t>
            </w:r>
          </w:p>
        </w:tc>
      </w:tr>
      <w:tr w:rsidR="004C1872" w14:paraId="4357908C" w14:textId="77777777" w:rsidTr="007F53A5">
        <w:tc>
          <w:tcPr>
            <w:tcW w:w="1135" w:type="dxa"/>
          </w:tcPr>
          <w:p w14:paraId="0C1C7D4B" w14:textId="0E52B93D" w:rsidR="004C1872" w:rsidRDefault="004C1872" w:rsidP="00842DE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>
              <w:rPr>
                <w:rFonts w:ascii="Calibri" w:hAnsi="Calibri" w:cs="Calibri"/>
                <w:color w:val="000000"/>
              </w:rPr>
              <w:t>1</w:t>
            </w:r>
            <w:r w:rsidR="00842DE2"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3BFF63D6" w14:textId="5E285F1F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HV Battery Status Acquisition</w:t>
            </w:r>
          </w:p>
        </w:tc>
        <w:tc>
          <w:tcPr>
            <w:tcW w:w="4155" w:type="dxa"/>
            <w:vAlign w:val="center"/>
          </w:tcPr>
          <w:p w14:paraId="4FA5EE6B" w14:textId="4DD609E5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receive battery status information from the BMS.</w:t>
            </w:r>
          </w:p>
        </w:tc>
        <w:tc>
          <w:tcPr>
            <w:tcW w:w="1045" w:type="dxa"/>
            <w:vAlign w:val="center"/>
          </w:tcPr>
          <w:p w14:paraId="2BB86B5E" w14:textId="274663AB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CFBCF96" w14:textId="439206CC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14A480E" w14:textId="77777777" w:rsidTr="007F53A5">
        <w:tc>
          <w:tcPr>
            <w:tcW w:w="1135" w:type="dxa"/>
          </w:tcPr>
          <w:p w14:paraId="5A38AE34" w14:textId="2676CD28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Xin1_Sys_Fun_10</w:t>
            </w:r>
            <w:r w:rsidR="004C1872" w:rsidRPr="00CC17D7">
              <w:rPr>
                <w:rFonts w:ascii="Calibri" w:hAnsi="Calibri" w:cs="Calibri"/>
                <w:color w:val="000000"/>
              </w:rPr>
              <w:t>0</w:t>
            </w:r>
            <w:r w:rsidR="00D93575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4B7FED89" w14:textId="0CDB5228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Battery Fault Handling</w:t>
            </w:r>
          </w:p>
        </w:tc>
        <w:tc>
          <w:tcPr>
            <w:tcW w:w="4155" w:type="dxa"/>
            <w:vAlign w:val="center"/>
          </w:tcPr>
          <w:p w14:paraId="05C88926" w14:textId="54EB7B2F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The system shall initiate protective actions upon receipt of a battery critical fault indication.</w:t>
            </w:r>
          </w:p>
        </w:tc>
        <w:tc>
          <w:tcPr>
            <w:tcW w:w="1045" w:type="dxa"/>
            <w:vAlign w:val="center"/>
          </w:tcPr>
          <w:p w14:paraId="79422B40" w14:textId="68E18BD2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823C25" w14:textId="226A4CE6" w:rsidR="004C1872" w:rsidRPr="00777A9C" w:rsidRDefault="004C1872" w:rsidP="004C1872">
            <w:pPr>
              <w:rPr>
                <w:rFonts w:cstheme="minorHAnsi"/>
                <w:color w:val="000000"/>
              </w:rPr>
            </w:pPr>
            <w:r w:rsidRPr="00777A9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2AE6E0F" w14:textId="77777777" w:rsidTr="007F53A5">
        <w:tc>
          <w:tcPr>
            <w:tcW w:w="1135" w:type="dxa"/>
          </w:tcPr>
          <w:p w14:paraId="1C53CC00" w14:textId="2A08E4D1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5C5D279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212847D2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2158114B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A9C2118" w14:textId="420A8E7B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589E927E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4CFB1D44" w14:textId="7A0C3999" w:rsidR="004C1872" w:rsidRPr="00487789" w:rsidRDefault="004C1872" w:rsidP="004C1872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Main CPU and Sub-CPU Coordination Functions</w:t>
            </w:r>
          </w:p>
        </w:tc>
      </w:tr>
      <w:tr w:rsidR="004C1872" w14:paraId="5B44DEA8" w14:textId="77777777" w:rsidTr="007F53A5">
        <w:tc>
          <w:tcPr>
            <w:tcW w:w="1135" w:type="dxa"/>
          </w:tcPr>
          <w:p w14:paraId="5666CEFA" w14:textId="35C15B1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11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411F398B" w14:textId="588D3E5D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Synchronization</w:t>
            </w:r>
          </w:p>
        </w:tc>
        <w:tc>
          <w:tcPr>
            <w:tcW w:w="4155" w:type="dxa"/>
            <w:vAlign w:val="center"/>
          </w:tcPr>
          <w:p w14:paraId="65EF5279" w14:textId="3D9E6CB2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maintain synchronization between Main CPU and Sub-CPU functions.</w:t>
            </w:r>
          </w:p>
        </w:tc>
        <w:tc>
          <w:tcPr>
            <w:tcW w:w="1045" w:type="dxa"/>
            <w:vAlign w:val="center"/>
          </w:tcPr>
          <w:p w14:paraId="293BE904" w14:textId="01BCCC9F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66F7FF" w14:textId="1DD4BC99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CFF1203" w14:textId="77777777" w:rsidTr="007F53A5">
        <w:tc>
          <w:tcPr>
            <w:tcW w:w="1135" w:type="dxa"/>
          </w:tcPr>
          <w:p w14:paraId="7C1EB7F5" w14:textId="2ACEA88D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="004C1872" w:rsidRPr="0089660E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4184258B" w14:textId="5D267AF5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Internal Communication Monitoring</w:t>
            </w:r>
          </w:p>
        </w:tc>
        <w:tc>
          <w:tcPr>
            <w:tcW w:w="4155" w:type="dxa"/>
            <w:vAlign w:val="center"/>
          </w:tcPr>
          <w:p w14:paraId="05A122F0" w14:textId="2847EB89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communication integrity between Main CPU and Sub-CPU.</w:t>
            </w:r>
          </w:p>
        </w:tc>
        <w:tc>
          <w:tcPr>
            <w:tcW w:w="1045" w:type="dxa"/>
            <w:vAlign w:val="center"/>
          </w:tcPr>
          <w:p w14:paraId="11C5F1B6" w14:textId="6A23BB23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1D68025" w14:textId="55B5C7A1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766A8E4" w14:textId="77777777" w:rsidTr="007F53A5">
        <w:tc>
          <w:tcPr>
            <w:tcW w:w="1135" w:type="dxa"/>
          </w:tcPr>
          <w:p w14:paraId="7062DF9E" w14:textId="5D9D1700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="004C1872" w:rsidRPr="0089660E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1C29AB22" w14:textId="5F69C157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Fault Detection</w:t>
            </w:r>
          </w:p>
        </w:tc>
        <w:tc>
          <w:tcPr>
            <w:tcW w:w="4155" w:type="dxa"/>
            <w:vAlign w:val="center"/>
          </w:tcPr>
          <w:p w14:paraId="0596FF36" w14:textId="772AFFD8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detect loss of communication with either processing unit.</w:t>
            </w:r>
          </w:p>
        </w:tc>
        <w:tc>
          <w:tcPr>
            <w:tcW w:w="1045" w:type="dxa"/>
            <w:vAlign w:val="center"/>
          </w:tcPr>
          <w:p w14:paraId="0CC97584" w14:textId="47A5E81F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7ADF397" w14:textId="5E623A30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7E21F82" w14:textId="77777777" w:rsidTr="007F53A5">
        <w:tc>
          <w:tcPr>
            <w:tcW w:w="1135" w:type="dxa"/>
          </w:tcPr>
          <w:p w14:paraId="186A2625" w14:textId="14C4AAD1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Xin1_Sys_Fun_11</w:t>
            </w:r>
            <w:r w:rsidR="004C1872" w:rsidRPr="0089660E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3B4621D3" w14:textId="0594C1E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Controller Degraded Operation</w:t>
            </w:r>
          </w:p>
        </w:tc>
        <w:tc>
          <w:tcPr>
            <w:tcW w:w="4155" w:type="dxa"/>
            <w:vAlign w:val="center"/>
          </w:tcPr>
          <w:p w14:paraId="0C8C60F7" w14:textId="36E03B06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enter a defined degraded mode following loss of non-critical processing functionality.</w:t>
            </w:r>
          </w:p>
        </w:tc>
        <w:tc>
          <w:tcPr>
            <w:tcW w:w="1045" w:type="dxa"/>
            <w:vAlign w:val="center"/>
          </w:tcPr>
          <w:p w14:paraId="007097E3" w14:textId="5345292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A7F7CC2" w14:textId="1A059D3B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7E6BF2F" w14:textId="77777777" w:rsidTr="007F53A5">
        <w:tc>
          <w:tcPr>
            <w:tcW w:w="1135" w:type="dxa"/>
          </w:tcPr>
          <w:p w14:paraId="50A27455" w14:textId="38282BA4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  <w:vAlign w:val="center"/>
          </w:tcPr>
          <w:p w14:paraId="0355C24A" w14:textId="7682987B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  <w:vAlign w:val="center"/>
          </w:tcPr>
          <w:p w14:paraId="0C0B4975" w14:textId="63DED44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  <w:vAlign w:val="center"/>
          </w:tcPr>
          <w:p w14:paraId="280DC64D" w14:textId="406AFFA9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37D45AD" w14:textId="7F609B06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778BA5EC" w14:textId="77777777" w:rsidTr="007F53A5">
        <w:tc>
          <w:tcPr>
            <w:tcW w:w="1135" w:type="dxa"/>
          </w:tcPr>
          <w:p w14:paraId="1A4156E7" w14:textId="4AAD8F55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7AF93D0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05C67FBD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2B1F1BBA" w14:textId="77777777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63776C89" w14:textId="62ED74FA" w:rsidR="004C1872" w:rsidRPr="00777A9C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2669C295" w14:textId="77777777" w:rsidTr="007F53A5">
        <w:tc>
          <w:tcPr>
            <w:tcW w:w="1135" w:type="dxa"/>
          </w:tcPr>
          <w:p w14:paraId="2DE46AE2" w14:textId="3D00595D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2EE51AB2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263DFA27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32B27BB1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044000C2" w14:textId="21F13163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021BD634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6085A51B" w14:textId="0E851131" w:rsidR="004C1872" w:rsidRPr="00487789" w:rsidRDefault="004C1872" w:rsidP="004C1872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Energy and Power Management Functions</w:t>
            </w:r>
          </w:p>
        </w:tc>
      </w:tr>
      <w:tr w:rsidR="004C1872" w14:paraId="7CCB1618" w14:textId="77777777" w:rsidTr="007F53A5">
        <w:tc>
          <w:tcPr>
            <w:tcW w:w="1135" w:type="dxa"/>
          </w:tcPr>
          <w:p w14:paraId="54FF10F1" w14:textId="752CC41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12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5839C06C" w14:textId="7A6DCCCE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Aggregate Power Demand Monitoring</w:t>
            </w:r>
          </w:p>
        </w:tc>
        <w:tc>
          <w:tcPr>
            <w:tcW w:w="4155" w:type="dxa"/>
            <w:vAlign w:val="center"/>
          </w:tcPr>
          <w:p w14:paraId="3A97C507" w14:textId="6156F72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monitor power demand of connected Xin1 aggregates.</w:t>
            </w:r>
          </w:p>
        </w:tc>
        <w:tc>
          <w:tcPr>
            <w:tcW w:w="1045" w:type="dxa"/>
            <w:vAlign w:val="center"/>
          </w:tcPr>
          <w:p w14:paraId="6B6E768E" w14:textId="6054071A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7C71DB3" w14:textId="3C511522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EA9182D" w14:textId="77777777" w:rsidTr="007F53A5">
        <w:tc>
          <w:tcPr>
            <w:tcW w:w="1135" w:type="dxa"/>
          </w:tcPr>
          <w:p w14:paraId="161B8E28" w14:textId="3CA5433C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="004C1872" w:rsidRPr="001805C7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3A295CB0" w14:textId="5504122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Power Budget Management</w:t>
            </w:r>
          </w:p>
        </w:tc>
        <w:tc>
          <w:tcPr>
            <w:tcW w:w="4155" w:type="dxa"/>
            <w:vAlign w:val="center"/>
          </w:tcPr>
          <w:p w14:paraId="5FD5A2B4" w14:textId="1838D8E1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manage aggregate operation within available vehicle power limits.</w:t>
            </w:r>
          </w:p>
        </w:tc>
        <w:tc>
          <w:tcPr>
            <w:tcW w:w="1045" w:type="dxa"/>
            <w:vAlign w:val="center"/>
          </w:tcPr>
          <w:p w14:paraId="21CFBA45" w14:textId="57E4F57F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929AB9A" w14:textId="72EEDF5D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977AF5A" w14:textId="77777777" w:rsidTr="007F53A5">
        <w:tc>
          <w:tcPr>
            <w:tcW w:w="1135" w:type="dxa"/>
          </w:tcPr>
          <w:p w14:paraId="0811390A" w14:textId="1A5791F0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="004C1872" w:rsidRPr="001805C7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17C5DB13" w14:textId="08707B62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Load Prioritization</w:t>
            </w:r>
          </w:p>
        </w:tc>
        <w:tc>
          <w:tcPr>
            <w:tcW w:w="4155" w:type="dxa"/>
            <w:vAlign w:val="center"/>
          </w:tcPr>
          <w:p w14:paraId="1C722259" w14:textId="5E3A1526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prioritize safety-related loads during power limitation conditions.</w:t>
            </w:r>
          </w:p>
        </w:tc>
        <w:tc>
          <w:tcPr>
            <w:tcW w:w="1045" w:type="dxa"/>
            <w:vAlign w:val="center"/>
          </w:tcPr>
          <w:p w14:paraId="619C7DE2" w14:textId="754A35A2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9620DE" w14:textId="7D1FA21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27DB9341" w14:textId="77777777" w:rsidTr="007F53A5">
        <w:tc>
          <w:tcPr>
            <w:tcW w:w="1135" w:type="dxa"/>
          </w:tcPr>
          <w:p w14:paraId="5F8EED34" w14:textId="1078667B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Xin1_Sys_Fun_12</w:t>
            </w:r>
            <w:r w:rsidR="004C1872" w:rsidRPr="001805C7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092ED81C" w14:textId="69240E7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Controlled Load Shedding</w:t>
            </w:r>
          </w:p>
        </w:tc>
        <w:tc>
          <w:tcPr>
            <w:tcW w:w="4155" w:type="dxa"/>
            <w:vAlign w:val="center"/>
          </w:tcPr>
          <w:p w14:paraId="65255315" w14:textId="274B5AE6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shed non-critical loads when available power becomes insufficient.</w:t>
            </w:r>
          </w:p>
        </w:tc>
        <w:tc>
          <w:tcPr>
            <w:tcW w:w="1045" w:type="dxa"/>
            <w:vAlign w:val="center"/>
          </w:tcPr>
          <w:p w14:paraId="63F12D36" w14:textId="10EAEC78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6604FA1" w14:textId="4534EDC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989FFB3" w14:textId="77777777" w:rsidTr="007F53A5">
        <w:tc>
          <w:tcPr>
            <w:tcW w:w="1135" w:type="dxa"/>
          </w:tcPr>
          <w:p w14:paraId="2DACEE32" w14:textId="595471C5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E3AB5E0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4155" w:type="dxa"/>
          </w:tcPr>
          <w:p w14:paraId="0D6037AE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045" w:type="dxa"/>
          </w:tcPr>
          <w:p w14:paraId="3F44D7DE" w14:textId="77777777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  <w:tc>
          <w:tcPr>
            <w:tcW w:w="1462" w:type="dxa"/>
          </w:tcPr>
          <w:p w14:paraId="4F1A2854" w14:textId="67F5BCAF" w:rsidR="004C1872" w:rsidRPr="00B94DB0" w:rsidRDefault="004C1872" w:rsidP="004C1872">
            <w:pPr>
              <w:rPr>
                <w:rFonts w:cstheme="minorHAnsi"/>
                <w:color w:val="000000"/>
              </w:rPr>
            </w:pPr>
          </w:p>
        </w:tc>
      </w:tr>
      <w:tr w:rsidR="004C1872" w14:paraId="10A0D837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02BFBC20" w14:textId="2E8CBB2F" w:rsidR="004C1872" w:rsidRPr="00487789" w:rsidRDefault="004C1872" w:rsidP="004C1872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Functional Degradation and Limp-Home Requirements</w:t>
            </w:r>
          </w:p>
        </w:tc>
      </w:tr>
      <w:tr w:rsidR="004C1872" w14:paraId="431F9F19" w14:textId="77777777" w:rsidTr="007F53A5">
        <w:tc>
          <w:tcPr>
            <w:tcW w:w="1135" w:type="dxa"/>
          </w:tcPr>
          <w:p w14:paraId="05937F7E" w14:textId="0EBBD9E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13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068EB029" w14:textId="39C437D7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Degraded Mode Determination</w:t>
            </w:r>
          </w:p>
        </w:tc>
        <w:tc>
          <w:tcPr>
            <w:tcW w:w="4155" w:type="dxa"/>
            <w:vAlign w:val="center"/>
          </w:tcPr>
          <w:p w14:paraId="2B08CEE4" w14:textId="379F057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determine vehicle operating capability based on the health status of all Xin1 aggregates.</w:t>
            </w:r>
          </w:p>
        </w:tc>
        <w:tc>
          <w:tcPr>
            <w:tcW w:w="1045" w:type="dxa"/>
            <w:vAlign w:val="center"/>
          </w:tcPr>
          <w:p w14:paraId="0BF5CAF0" w14:textId="6AA0FE84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F76FEF3" w14:textId="4F80926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ACE5354" w14:textId="77777777" w:rsidTr="007F53A5">
        <w:tc>
          <w:tcPr>
            <w:tcW w:w="1135" w:type="dxa"/>
          </w:tcPr>
          <w:p w14:paraId="2F274E6F" w14:textId="3E6D9E83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Xin1_Sys_Fun_13</w:t>
            </w:r>
            <w:r w:rsidR="004C1872" w:rsidRPr="00500A11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11F8D5B0" w14:textId="680C380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Limp-Home Activation</w:t>
            </w:r>
          </w:p>
        </w:tc>
        <w:tc>
          <w:tcPr>
            <w:tcW w:w="4155" w:type="dxa"/>
            <w:vAlign w:val="center"/>
          </w:tcPr>
          <w:p w14:paraId="122A80DB" w14:textId="37CF1D5F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support a limp-home operating mode when propulsion capability is partially available.</w:t>
            </w:r>
          </w:p>
        </w:tc>
        <w:tc>
          <w:tcPr>
            <w:tcW w:w="1045" w:type="dxa"/>
            <w:vAlign w:val="center"/>
          </w:tcPr>
          <w:p w14:paraId="039E02B7" w14:textId="1FA68667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FDADFF3" w14:textId="6C684DC9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32D8AB8" w14:textId="77777777" w:rsidTr="007F53A5">
        <w:tc>
          <w:tcPr>
            <w:tcW w:w="1135" w:type="dxa"/>
          </w:tcPr>
          <w:p w14:paraId="085FA67E" w14:textId="0374B947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="004C1872" w:rsidRPr="00500A11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5882F5AE" w14:textId="67DB5EF2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 xml:space="preserve">Propulsion </w:t>
            </w:r>
            <w:proofErr w:type="spellStart"/>
            <w:r w:rsidRPr="00B94DB0">
              <w:rPr>
                <w:rFonts w:cstheme="minorHAnsi"/>
                <w:color w:val="000000"/>
              </w:rPr>
              <w:t>Derating</w:t>
            </w:r>
            <w:proofErr w:type="spellEnd"/>
          </w:p>
        </w:tc>
        <w:tc>
          <w:tcPr>
            <w:tcW w:w="4155" w:type="dxa"/>
            <w:vAlign w:val="center"/>
          </w:tcPr>
          <w:p w14:paraId="3318001C" w14:textId="65D654D6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The system shall limit available propulsion power when a degraded operating condition is active.</w:t>
            </w:r>
          </w:p>
        </w:tc>
        <w:tc>
          <w:tcPr>
            <w:tcW w:w="1045" w:type="dxa"/>
            <w:vAlign w:val="center"/>
          </w:tcPr>
          <w:p w14:paraId="3AC8FB3A" w14:textId="6A81774C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B5ABDBB" w14:textId="03721D5A" w:rsidR="004C1872" w:rsidRPr="00B94DB0" w:rsidRDefault="004C1872" w:rsidP="004C1872">
            <w:pPr>
              <w:rPr>
                <w:rFonts w:cstheme="minorHAnsi"/>
                <w:color w:val="000000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DECB262" w14:textId="77777777" w:rsidTr="007F53A5">
        <w:tc>
          <w:tcPr>
            <w:tcW w:w="1135" w:type="dxa"/>
          </w:tcPr>
          <w:p w14:paraId="352FA23D" w14:textId="5D703A86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="004C1872" w:rsidRPr="00500A11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7F6FDF7D" w14:textId="0C55C49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Auxiliary Load Prioritization</w:t>
            </w:r>
          </w:p>
        </w:tc>
        <w:tc>
          <w:tcPr>
            <w:tcW w:w="4155" w:type="dxa"/>
            <w:vAlign w:val="center"/>
          </w:tcPr>
          <w:p w14:paraId="01DDBCBE" w14:textId="5164166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prioritize steering and braking functions during degraded operation.</w:t>
            </w:r>
          </w:p>
        </w:tc>
        <w:tc>
          <w:tcPr>
            <w:tcW w:w="1045" w:type="dxa"/>
            <w:vAlign w:val="center"/>
          </w:tcPr>
          <w:p w14:paraId="329E8217" w14:textId="07BC015A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5F187A0" w14:textId="2AB9D4B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2635E28B" w14:textId="77777777" w:rsidTr="007F53A5">
        <w:tc>
          <w:tcPr>
            <w:tcW w:w="1135" w:type="dxa"/>
          </w:tcPr>
          <w:p w14:paraId="1C84285B" w14:textId="0AD71336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="004C1872" w:rsidRPr="00500A11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150CDADE" w14:textId="76E24DB4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Driver Notification of Degradation</w:t>
            </w:r>
          </w:p>
        </w:tc>
        <w:tc>
          <w:tcPr>
            <w:tcW w:w="4155" w:type="dxa"/>
            <w:vAlign w:val="center"/>
          </w:tcPr>
          <w:p w14:paraId="293525C8" w14:textId="62CBE2B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provide indication of active degraded operating modes to the vehicle HMI.</w:t>
            </w:r>
          </w:p>
        </w:tc>
        <w:tc>
          <w:tcPr>
            <w:tcW w:w="1045" w:type="dxa"/>
            <w:vAlign w:val="center"/>
          </w:tcPr>
          <w:p w14:paraId="76F726CB" w14:textId="42C51E62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2984258" w14:textId="4B2B848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3A758E8" w14:textId="77777777" w:rsidTr="007F53A5">
        <w:tc>
          <w:tcPr>
            <w:tcW w:w="1135" w:type="dxa"/>
          </w:tcPr>
          <w:p w14:paraId="7C40A74A" w14:textId="7C621AE3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Xin1_Sys_Fun_13</w:t>
            </w:r>
            <w:r w:rsidR="004C1872" w:rsidRPr="00500A11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575ECCF3" w14:textId="600BB77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Degradation Recovery</w:t>
            </w:r>
          </w:p>
        </w:tc>
        <w:tc>
          <w:tcPr>
            <w:tcW w:w="4155" w:type="dxa"/>
            <w:vAlign w:val="center"/>
          </w:tcPr>
          <w:p w14:paraId="6AE964E9" w14:textId="3C8A7AC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exit degraded mode only after recovery conditions are satisfied.</w:t>
            </w:r>
          </w:p>
        </w:tc>
        <w:tc>
          <w:tcPr>
            <w:tcW w:w="1045" w:type="dxa"/>
            <w:vAlign w:val="center"/>
          </w:tcPr>
          <w:p w14:paraId="16D1284C" w14:textId="27949AE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103A394" w14:textId="6CC6AEB4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8280899" w14:textId="77777777" w:rsidTr="007F53A5">
        <w:tc>
          <w:tcPr>
            <w:tcW w:w="1135" w:type="dxa"/>
          </w:tcPr>
          <w:p w14:paraId="3421BD71" w14:textId="5DDFA570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D6D58DE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14:paraId="36F6F4B2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3B162569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5BA5F154" w14:textId="13311AD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</w:tr>
      <w:tr w:rsidR="004C1872" w14:paraId="767549BB" w14:textId="77777777" w:rsidTr="007F53A5">
        <w:trPr>
          <w:trHeight w:val="195"/>
        </w:trPr>
        <w:tc>
          <w:tcPr>
            <w:tcW w:w="9781" w:type="dxa"/>
            <w:gridSpan w:val="5"/>
            <w:shd w:val="clear" w:color="auto" w:fill="FFE599" w:themeFill="accent4" w:themeFillTint="66"/>
          </w:tcPr>
          <w:p w14:paraId="06A80285" w14:textId="46E67C08" w:rsidR="004C1872" w:rsidRPr="00487789" w:rsidRDefault="004C1872" w:rsidP="004C1872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and Safety Interlock Requirements</w:t>
            </w:r>
          </w:p>
        </w:tc>
      </w:tr>
      <w:tr w:rsidR="004C1872" w14:paraId="346CE137" w14:textId="77777777" w:rsidTr="007F53A5">
        <w:tc>
          <w:tcPr>
            <w:tcW w:w="1135" w:type="dxa"/>
          </w:tcPr>
          <w:p w14:paraId="0C9A8B97" w14:textId="283BB5C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1FE9CEB0" w14:textId="0BFC7C4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Monitoring</w:t>
            </w:r>
          </w:p>
        </w:tc>
        <w:tc>
          <w:tcPr>
            <w:tcW w:w="4155" w:type="dxa"/>
            <w:vAlign w:val="center"/>
          </w:tcPr>
          <w:p w14:paraId="67AAFD91" w14:textId="70390722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continuously monitor the HVIL status during vehicle operation and charging.</w:t>
            </w:r>
          </w:p>
        </w:tc>
        <w:tc>
          <w:tcPr>
            <w:tcW w:w="1045" w:type="dxa"/>
            <w:vAlign w:val="center"/>
          </w:tcPr>
          <w:p w14:paraId="25CE9665" w14:textId="56D3A4E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16C57B1" w14:textId="40986E3A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DD13858" w14:textId="77777777" w:rsidTr="007F53A5">
        <w:tc>
          <w:tcPr>
            <w:tcW w:w="1135" w:type="dxa"/>
          </w:tcPr>
          <w:p w14:paraId="5008D27F" w14:textId="2BDA18A3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14:paraId="7D803D78" w14:textId="4FA81F4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State Validation</w:t>
            </w:r>
          </w:p>
        </w:tc>
        <w:tc>
          <w:tcPr>
            <w:tcW w:w="4155" w:type="dxa"/>
            <w:vAlign w:val="center"/>
          </w:tcPr>
          <w:p w14:paraId="3BC31955" w14:textId="7FC46AE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HVIL integrity before HV bus energization.</w:t>
            </w:r>
          </w:p>
        </w:tc>
        <w:tc>
          <w:tcPr>
            <w:tcW w:w="1045" w:type="dxa"/>
            <w:vAlign w:val="center"/>
          </w:tcPr>
          <w:p w14:paraId="46AFABB8" w14:textId="2D466C7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C5B8384" w14:textId="6BB6EB31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6610325" w14:textId="77777777" w:rsidTr="007F53A5">
        <w:tc>
          <w:tcPr>
            <w:tcW w:w="1135" w:type="dxa"/>
          </w:tcPr>
          <w:p w14:paraId="1E6B5632" w14:textId="76ED8689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14:paraId="16D687EB" w14:textId="2C08E68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Open Response</w:t>
            </w:r>
          </w:p>
        </w:tc>
        <w:tc>
          <w:tcPr>
            <w:tcW w:w="4155" w:type="dxa"/>
            <w:vAlign w:val="center"/>
          </w:tcPr>
          <w:p w14:paraId="3F290E59" w14:textId="6C81269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protective actions upon detection of an HVIL open condition.</w:t>
            </w:r>
          </w:p>
        </w:tc>
        <w:tc>
          <w:tcPr>
            <w:tcW w:w="1045" w:type="dxa"/>
            <w:vAlign w:val="center"/>
          </w:tcPr>
          <w:p w14:paraId="25184D37" w14:textId="31B2FD6C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0570B80" w14:textId="01AA953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8EF46F6" w14:textId="77777777" w:rsidTr="007F53A5">
        <w:tc>
          <w:tcPr>
            <w:tcW w:w="1135" w:type="dxa"/>
          </w:tcPr>
          <w:p w14:paraId="22C26D86" w14:textId="3EA6C276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14:paraId="17F0614F" w14:textId="30B99AC8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HVIL Fault Reporting</w:t>
            </w:r>
          </w:p>
        </w:tc>
        <w:tc>
          <w:tcPr>
            <w:tcW w:w="4155" w:type="dxa"/>
            <w:vAlign w:val="center"/>
          </w:tcPr>
          <w:p w14:paraId="7BD1CCF1" w14:textId="5B73CA0A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report HVIL faults to vehicle diagnostic systems.</w:t>
            </w:r>
          </w:p>
        </w:tc>
        <w:tc>
          <w:tcPr>
            <w:tcW w:w="1045" w:type="dxa"/>
            <w:vAlign w:val="center"/>
          </w:tcPr>
          <w:p w14:paraId="3AB03110" w14:textId="041AC43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45701DD" w14:textId="08DEF90F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BAA7B2E" w14:textId="77777777" w:rsidTr="007F53A5">
        <w:tc>
          <w:tcPr>
            <w:tcW w:w="1135" w:type="dxa"/>
          </w:tcPr>
          <w:p w14:paraId="3E8236BD" w14:textId="16B49FF6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984" w:type="dxa"/>
            <w:vAlign w:val="center"/>
          </w:tcPr>
          <w:p w14:paraId="247AD5AA" w14:textId="6DAF791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Enable Prevention</w:t>
            </w:r>
          </w:p>
        </w:tc>
        <w:tc>
          <w:tcPr>
            <w:tcW w:w="4155" w:type="dxa"/>
            <w:vAlign w:val="center"/>
          </w:tcPr>
          <w:p w14:paraId="1763AEE8" w14:textId="7FC514AF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prevent HV activation when HVIL integrity is not confirmed.</w:t>
            </w:r>
          </w:p>
        </w:tc>
        <w:tc>
          <w:tcPr>
            <w:tcW w:w="1045" w:type="dxa"/>
            <w:vAlign w:val="center"/>
          </w:tcPr>
          <w:p w14:paraId="6639AD15" w14:textId="46B779B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DB1DE50" w14:textId="3128E15B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E1AA740" w14:textId="77777777" w:rsidTr="007F53A5">
        <w:tc>
          <w:tcPr>
            <w:tcW w:w="1135" w:type="dxa"/>
          </w:tcPr>
          <w:p w14:paraId="16445E91" w14:textId="035C192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7ECA5C2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14:paraId="2C9FEF73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0EB1DECE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58BD3803" w14:textId="752ABB30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</w:tr>
      <w:tr w:rsidR="004C1872" w14:paraId="06FAC390" w14:textId="77777777" w:rsidTr="007F53A5">
        <w:tc>
          <w:tcPr>
            <w:tcW w:w="1135" w:type="dxa"/>
          </w:tcPr>
          <w:p w14:paraId="720B2FCB" w14:textId="04B6D58A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3235713D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14:paraId="4745F99E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6285EEAC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4722393D" w14:textId="2B0BF4B0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</w:tr>
      <w:tr w:rsidR="004C1872" w14:paraId="4BA86561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192F6E55" w14:textId="59E115BE" w:rsidR="004C1872" w:rsidRPr="00487789" w:rsidRDefault="004C1872" w:rsidP="004C1872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and Emergency Event Requirements</w:t>
            </w:r>
          </w:p>
        </w:tc>
      </w:tr>
      <w:tr w:rsidR="004C1872" w14:paraId="53A83520" w14:textId="77777777" w:rsidTr="007F53A5">
        <w:tc>
          <w:tcPr>
            <w:tcW w:w="1135" w:type="dxa"/>
          </w:tcPr>
          <w:p w14:paraId="1646246A" w14:textId="3093DBAB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15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1BEFB8BF" w14:textId="2C22574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Signal Monitoring</w:t>
            </w:r>
          </w:p>
        </w:tc>
        <w:tc>
          <w:tcPr>
            <w:tcW w:w="4155" w:type="dxa"/>
            <w:vAlign w:val="center"/>
          </w:tcPr>
          <w:p w14:paraId="568F40BE" w14:textId="3C7B0D0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crash event indications received from vehicle safety systems.</w:t>
            </w:r>
          </w:p>
        </w:tc>
        <w:tc>
          <w:tcPr>
            <w:tcW w:w="1045" w:type="dxa"/>
            <w:vAlign w:val="center"/>
          </w:tcPr>
          <w:p w14:paraId="50B38C31" w14:textId="57AF4491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3162578" w14:textId="3643E19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CBD4181" w14:textId="77777777" w:rsidTr="007F53A5">
        <w:tc>
          <w:tcPr>
            <w:tcW w:w="1135" w:type="dxa"/>
          </w:tcPr>
          <w:p w14:paraId="0504A98D" w14:textId="035D1F4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15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14:paraId="1EE9265F" w14:textId="1624B75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Crash HV Shutdown</w:t>
            </w:r>
          </w:p>
        </w:tc>
        <w:tc>
          <w:tcPr>
            <w:tcW w:w="4155" w:type="dxa"/>
            <w:vAlign w:val="center"/>
          </w:tcPr>
          <w:p w14:paraId="7171BB10" w14:textId="199A32D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de-energize the HV bus upon receipt of a valid crash indication.</w:t>
            </w:r>
          </w:p>
        </w:tc>
        <w:tc>
          <w:tcPr>
            <w:tcW w:w="1045" w:type="dxa"/>
            <w:vAlign w:val="center"/>
          </w:tcPr>
          <w:p w14:paraId="332249A0" w14:textId="4B9D185A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56F5FDB" w14:textId="6EE63DCF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CA8D797" w14:textId="77777777" w:rsidTr="007F53A5">
        <w:tc>
          <w:tcPr>
            <w:tcW w:w="1135" w:type="dxa"/>
          </w:tcPr>
          <w:p w14:paraId="6386CFBF" w14:textId="21038114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15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14:paraId="45DCC314" w14:textId="2071CDD2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Torque Inhibition after Crash</w:t>
            </w:r>
          </w:p>
        </w:tc>
        <w:tc>
          <w:tcPr>
            <w:tcW w:w="4155" w:type="dxa"/>
            <w:vAlign w:val="center"/>
          </w:tcPr>
          <w:p w14:paraId="4134B74C" w14:textId="48F1A703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inhibit propulsion torque following a crash indication.</w:t>
            </w:r>
          </w:p>
        </w:tc>
        <w:tc>
          <w:tcPr>
            <w:tcW w:w="1045" w:type="dxa"/>
            <w:vAlign w:val="center"/>
          </w:tcPr>
          <w:p w14:paraId="1E68C111" w14:textId="79A100F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3C37694" w14:textId="74F5ED53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EDEF5DE" w14:textId="77777777" w:rsidTr="007F53A5">
        <w:tc>
          <w:tcPr>
            <w:tcW w:w="1135" w:type="dxa"/>
          </w:tcPr>
          <w:p w14:paraId="2463B52B" w14:textId="33D94C4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15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14:paraId="2029E919" w14:textId="6C1BF99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Charging Termination after Crash</w:t>
            </w:r>
          </w:p>
        </w:tc>
        <w:tc>
          <w:tcPr>
            <w:tcW w:w="4155" w:type="dxa"/>
            <w:vAlign w:val="center"/>
          </w:tcPr>
          <w:p w14:paraId="02E01996" w14:textId="0842CBA8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terminate charging following a crash indication.</w:t>
            </w:r>
          </w:p>
        </w:tc>
        <w:tc>
          <w:tcPr>
            <w:tcW w:w="1045" w:type="dxa"/>
            <w:vAlign w:val="center"/>
          </w:tcPr>
          <w:p w14:paraId="6A423721" w14:textId="058BAFB2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949CA35" w14:textId="2341018F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3BC87C1" w14:textId="77777777" w:rsidTr="007F53A5">
        <w:tc>
          <w:tcPr>
            <w:tcW w:w="1135" w:type="dxa"/>
          </w:tcPr>
          <w:p w14:paraId="6C0F8E52" w14:textId="33E4B5D4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2BD3D295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14:paraId="78425C17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24D3E6E0" w14:textId="777777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704CF76A" w14:textId="2871E180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</w:tr>
      <w:tr w:rsidR="004C1872" w14:paraId="6C832E2B" w14:textId="77777777" w:rsidTr="0027028B">
        <w:tc>
          <w:tcPr>
            <w:tcW w:w="9781" w:type="dxa"/>
            <w:gridSpan w:val="5"/>
          </w:tcPr>
          <w:p w14:paraId="508A80FC" w14:textId="26EDEF97" w:rsidR="004C1872" w:rsidRPr="0027028B" w:rsidRDefault="004C1872" w:rsidP="004C1872">
            <w:pPr>
              <w:rPr>
                <w:rFonts w:cstheme="minorHAnsi"/>
                <w:b/>
                <w:lang w:val="en-GB" w:eastAsia="de-DE"/>
              </w:rPr>
            </w:pPr>
            <w:r w:rsidRPr="0027028B">
              <w:rPr>
                <w:rFonts w:cstheme="minorHAnsi"/>
                <w:b/>
                <w:lang w:val="en-GB" w:eastAsia="de-DE"/>
              </w:rPr>
              <w:t xml:space="preserve">Note: </w:t>
            </w:r>
            <w:r w:rsidRPr="0027028B">
              <w:rPr>
                <w:rFonts w:cstheme="minorHAnsi"/>
                <w:b/>
                <w:color w:val="000000"/>
              </w:rPr>
              <w:t>Crash and Emergency Event Requirements will be performed based on inputs from BMS</w:t>
            </w:r>
          </w:p>
        </w:tc>
      </w:tr>
      <w:tr w:rsidR="004C1872" w14:paraId="0170C3F6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02293206" w14:textId="19C7FE42" w:rsidR="004C1872" w:rsidRPr="00487789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OTA/FOTA Requirements</w:t>
            </w:r>
          </w:p>
        </w:tc>
      </w:tr>
      <w:tr w:rsidR="004C1872" w14:paraId="72A79F07" w14:textId="77777777" w:rsidTr="007F53A5">
        <w:tc>
          <w:tcPr>
            <w:tcW w:w="1135" w:type="dxa"/>
          </w:tcPr>
          <w:p w14:paraId="5E1A5530" w14:textId="0C2C45DB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3342F257" w14:textId="462E105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Update Support</w:t>
            </w:r>
          </w:p>
        </w:tc>
        <w:tc>
          <w:tcPr>
            <w:tcW w:w="4155" w:type="dxa"/>
            <w:vAlign w:val="center"/>
          </w:tcPr>
          <w:p w14:paraId="2A57CD85" w14:textId="7036546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authorized software update functionality.</w:t>
            </w:r>
          </w:p>
        </w:tc>
        <w:tc>
          <w:tcPr>
            <w:tcW w:w="1045" w:type="dxa"/>
            <w:vAlign w:val="center"/>
          </w:tcPr>
          <w:p w14:paraId="05743FF6" w14:textId="6F50584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7C66F45" w14:textId="6187721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C3B21D0" w14:textId="77777777" w:rsidTr="007F53A5">
        <w:tc>
          <w:tcPr>
            <w:tcW w:w="1135" w:type="dxa"/>
          </w:tcPr>
          <w:p w14:paraId="238CBE24" w14:textId="2509174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14:paraId="69672273" w14:textId="66B7802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Package Validation</w:t>
            </w:r>
          </w:p>
        </w:tc>
        <w:tc>
          <w:tcPr>
            <w:tcW w:w="4155" w:type="dxa"/>
            <w:vAlign w:val="center"/>
          </w:tcPr>
          <w:p w14:paraId="34A17889" w14:textId="28BD751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verify integrity and authenticity of update packages before installation.</w:t>
            </w:r>
          </w:p>
        </w:tc>
        <w:tc>
          <w:tcPr>
            <w:tcW w:w="1045" w:type="dxa"/>
            <w:vAlign w:val="center"/>
          </w:tcPr>
          <w:p w14:paraId="3199E2AF" w14:textId="07421AC0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79A0EEA" w14:textId="49AFDBD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5B4CBAC" w14:textId="77777777" w:rsidTr="007F53A5">
        <w:tc>
          <w:tcPr>
            <w:tcW w:w="1135" w:type="dxa"/>
          </w:tcPr>
          <w:p w14:paraId="338D1DAD" w14:textId="385517C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14:paraId="47B84C17" w14:textId="05F8AFF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Update Status Reporting</w:t>
            </w:r>
          </w:p>
        </w:tc>
        <w:tc>
          <w:tcPr>
            <w:tcW w:w="4155" w:type="dxa"/>
            <w:vAlign w:val="center"/>
          </w:tcPr>
          <w:p w14:paraId="044BEAD2" w14:textId="30838F7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report software update status information.</w:t>
            </w:r>
          </w:p>
        </w:tc>
        <w:tc>
          <w:tcPr>
            <w:tcW w:w="1045" w:type="dxa"/>
            <w:vAlign w:val="center"/>
          </w:tcPr>
          <w:p w14:paraId="6F7C334F" w14:textId="4222AD6E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AC9404F" w14:textId="116F10A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03E68907" w14:textId="77777777" w:rsidTr="007F53A5">
        <w:tc>
          <w:tcPr>
            <w:tcW w:w="1135" w:type="dxa"/>
          </w:tcPr>
          <w:p w14:paraId="63F66F6E" w14:textId="3B668FD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14:paraId="001DC906" w14:textId="67D791F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Failed Update Handling</w:t>
            </w:r>
          </w:p>
        </w:tc>
        <w:tc>
          <w:tcPr>
            <w:tcW w:w="4155" w:type="dxa"/>
            <w:vAlign w:val="center"/>
          </w:tcPr>
          <w:p w14:paraId="11B59A8A" w14:textId="54088FE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activation of invalid software following unsuccessful update completion.</w:t>
            </w:r>
          </w:p>
        </w:tc>
        <w:tc>
          <w:tcPr>
            <w:tcW w:w="1045" w:type="dxa"/>
            <w:vAlign w:val="center"/>
          </w:tcPr>
          <w:p w14:paraId="7EF64BD0" w14:textId="6786119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9C77529" w14:textId="39A5E34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FD754C3" w14:textId="77777777" w:rsidTr="007F53A5">
        <w:tc>
          <w:tcPr>
            <w:tcW w:w="1135" w:type="dxa"/>
          </w:tcPr>
          <w:p w14:paraId="3E2390EF" w14:textId="1FF4C6F2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16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984" w:type="dxa"/>
            <w:vAlign w:val="center"/>
          </w:tcPr>
          <w:p w14:paraId="757BEDEC" w14:textId="5CAFC3B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Version Reporting</w:t>
            </w:r>
          </w:p>
        </w:tc>
        <w:tc>
          <w:tcPr>
            <w:tcW w:w="4155" w:type="dxa"/>
            <w:vAlign w:val="center"/>
          </w:tcPr>
          <w:p w14:paraId="2E63736B" w14:textId="5DF394F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installed software version information through diagnostic interfaces.</w:t>
            </w:r>
          </w:p>
        </w:tc>
        <w:tc>
          <w:tcPr>
            <w:tcW w:w="1045" w:type="dxa"/>
            <w:vAlign w:val="center"/>
          </w:tcPr>
          <w:p w14:paraId="384F8CF0" w14:textId="64A60FD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5EDEAE73" w14:textId="39A84C7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0E463D78" w14:textId="77777777" w:rsidTr="007F53A5">
        <w:tc>
          <w:tcPr>
            <w:tcW w:w="1135" w:type="dxa"/>
          </w:tcPr>
          <w:p w14:paraId="22DB6E4B" w14:textId="28102853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7230897" w14:textId="7777777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4155" w:type="dxa"/>
          </w:tcPr>
          <w:p w14:paraId="760D5E6C" w14:textId="7777777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045" w:type="dxa"/>
          </w:tcPr>
          <w:p w14:paraId="79EC3FB4" w14:textId="7777777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  <w:tc>
          <w:tcPr>
            <w:tcW w:w="1462" w:type="dxa"/>
          </w:tcPr>
          <w:p w14:paraId="7754E0F0" w14:textId="45DC1B4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</w:p>
        </w:tc>
      </w:tr>
      <w:tr w:rsidR="004C1872" w14:paraId="3D015E7A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330AB653" w14:textId="6C7E56FD" w:rsidR="004C1872" w:rsidRPr="00487789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Vehicle Wake-up and Sleep Management Requirements</w:t>
            </w:r>
          </w:p>
        </w:tc>
      </w:tr>
      <w:tr w:rsidR="004C1872" w14:paraId="2BB7DCD7" w14:textId="77777777" w:rsidTr="007F53A5">
        <w:tc>
          <w:tcPr>
            <w:tcW w:w="1135" w:type="dxa"/>
          </w:tcPr>
          <w:p w14:paraId="78923D5E" w14:textId="5C35763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1D493131" w14:textId="77371FA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Detection</w:t>
            </w:r>
          </w:p>
        </w:tc>
        <w:tc>
          <w:tcPr>
            <w:tcW w:w="4155" w:type="dxa"/>
            <w:vAlign w:val="center"/>
          </w:tcPr>
          <w:p w14:paraId="1BF0E9F6" w14:textId="18C7243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valid vehicle wake-up requests.</w:t>
            </w:r>
          </w:p>
        </w:tc>
        <w:tc>
          <w:tcPr>
            <w:tcW w:w="1045" w:type="dxa"/>
            <w:vAlign w:val="center"/>
          </w:tcPr>
          <w:p w14:paraId="044C4EF3" w14:textId="2AC508E8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7D65D0" w14:textId="07C9839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10F978B" w14:textId="77777777" w:rsidTr="007F53A5">
        <w:tc>
          <w:tcPr>
            <w:tcW w:w="1135" w:type="dxa"/>
          </w:tcPr>
          <w:p w14:paraId="479FFCBF" w14:textId="213C412C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984" w:type="dxa"/>
            <w:vAlign w:val="center"/>
          </w:tcPr>
          <w:p w14:paraId="5FB000A7" w14:textId="0B7F3DB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Aggregate Wake-up Coordination</w:t>
            </w:r>
          </w:p>
        </w:tc>
        <w:tc>
          <w:tcPr>
            <w:tcW w:w="4155" w:type="dxa"/>
            <w:vAlign w:val="center"/>
          </w:tcPr>
          <w:p w14:paraId="7E15FBA1" w14:textId="2B6F283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coordinate startup of Xin1 aggregates following wake-up.</w:t>
            </w:r>
          </w:p>
        </w:tc>
        <w:tc>
          <w:tcPr>
            <w:tcW w:w="1045" w:type="dxa"/>
            <w:vAlign w:val="center"/>
          </w:tcPr>
          <w:p w14:paraId="2C633E15" w14:textId="62668930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651895C" w14:textId="5F0CA2D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ACBCE10" w14:textId="77777777" w:rsidTr="007F53A5">
        <w:tc>
          <w:tcPr>
            <w:tcW w:w="1135" w:type="dxa"/>
          </w:tcPr>
          <w:p w14:paraId="3E35728F" w14:textId="13ED8993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984" w:type="dxa"/>
            <w:vAlign w:val="center"/>
          </w:tcPr>
          <w:p w14:paraId="2378A13B" w14:textId="1D0327C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Sequence Control</w:t>
            </w:r>
          </w:p>
        </w:tc>
        <w:tc>
          <w:tcPr>
            <w:tcW w:w="4155" w:type="dxa"/>
            <w:vAlign w:val="center"/>
          </w:tcPr>
          <w:p w14:paraId="65CE20A2" w14:textId="1D19CD78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execute aggregate startup according to the configured startup sequence.</w:t>
            </w:r>
          </w:p>
        </w:tc>
        <w:tc>
          <w:tcPr>
            <w:tcW w:w="1045" w:type="dxa"/>
            <w:vAlign w:val="center"/>
          </w:tcPr>
          <w:p w14:paraId="2FC6DCA4" w14:textId="01EC35B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B0B47BB" w14:textId="1203DD8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33CCBB7" w14:textId="77777777" w:rsidTr="007F53A5">
        <w:tc>
          <w:tcPr>
            <w:tcW w:w="1135" w:type="dxa"/>
          </w:tcPr>
          <w:p w14:paraId="77AD22D6" w14:textId="41495343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04</w:t>
            </w:r>
          </w:p>
        </w:tc>
        <w:tc>
          <w:tcPr>
            <w:tcW w:w="1984" w:type="dxa"/>
            <w:vAlign w:val="center"/>
          </w:tcPr>
          <w:p w14:paraId="481E62A7" w14:textId="5752951C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Entry Determination</w:t>
            </w:r>
          </w:p>
        </w:tc>
        <w:tc>
          <w:tcPr>
            <w:tcW w:w="4155" w:type="dxa"/>
            <w:vAlign w:val="center"/>
          </w:tcPr>
          <w:p w14:paraId="50BB84B2" w14:textId="162F2FDC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determine eligibility for vehicle sleep mode.</w:t>
            </w:r>
          </w:p>
        </w:tc>
        <w:tc>
          <w:tcPr>
            <w:tcW w:w="1045" w:type="dxa"/>
            <w:vAlign w:val="center"/>
          </w:tcPr>
          <w:p w14:paraId="44DE8D4F" w14:textId="2B4BD8D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8DFF813" w14:textId="3B24C2AE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0E410DD1" w14:textId="77777777" w:rsidTr="007F53A5">
        <w:tc>
          <w:tcPr>
            <w:tcW w:w="1135" w:type="dxa"/>
          </w:tcPr>
          <w:p w14:paraId="3E600B04" w14:textId="1E00ED9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05</w:t>
            </w:r>
          </w:p>
        </w:tc>
        <w:tc>
          <w:tcPr>
            <w:tcW w:w="1984" w:type="dxa"/>
            <w:vAlign w:val="center"/>
          </w:tcPr>
          <w:p w14:paraId="059362A3" w14:textId="5B105C5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Mode Coordination</w:t>
            </w:r>
          </w:p>
        </w:tc>
        <w:tc>
          <w:tcPr>
            <w:tcW w:w="4155" w:type="dxa"/>
            <w:vAlign w:val="center"/>
          </w:tcPr>
          <w:p w14:paraId="023BB3F3" w14:textId="1DB43B2C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coordinate transition of aggregates into sleep mode.</w:t>
            </w:r>
          </w:p>
        </w:tc>
        <w:tc>
          <w:tcPr>
            <w:tcW w:w="1045" w:type="dxa"/>
            <w:vAlign w:val="center"/>
          </w:tcPr>
          <w:p w14:paraId="4773359D" w14:textId="264EC33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9DC94B1" w14:textId="3EFCB13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E73D31F" w14:textId="77777777" w:rsidTr="007F53A5">
        <w:tc>
          <w:tcPr>
            <w:tcW w:w="1135" w:type="dxa"/>
          </w:tcPr>
          <w:p w14:paraId="353FC978" w14:textId="6D874F5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06</w:t>
            </w:r>
          </w:p>
        </w:tc>
        <w:tc>
          <w:tcPr>
            <w:tcW w:w="1984" w:type="dxa"/>
            <w:vAlign w:val="center"/>
          </w:tcPr>
          <w:p w14:paraId="6B20E359" w14:textId="5B8676B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Sleep Prevention</w:t>
            </w:r>
          </w:p>
        </w:tc>
        <w:tc>
          <w:tcPr>
            <w:tcW w:w="4155" w:type="dxa"/>
            <w:vAlign w:val="center"/>
          </w:tcPr>
          <w:p w14:paraId="67BEB69B" w14:textId="5085B7A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prevent entry into sleep mode while critical operations are active.</w:t>
            </w:r>
          </w:p>
        </w:tc>
        <w:tc>
          <w:tcPr>
            <w:tcW w:w="1045" w:type="dxa"/>
            <w:vAlign w:val="center"/>
          </w:tcPr>
          <w:p w14:paraId="1A703A18" w14:textId="34E2713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E715FC4" w14:textId="672CB41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D9E812D" w14:textId="77777777" w:rsidTr="007F53A5">
        <w:tc>
          <w:tcPr>
            <w:tcW w:w="1135" w:type="dxa"/>
          </w:tcPr>
          <w:p w14:paraId="7C771BD5" w14:textId="03136959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07</w:t>
            </w:r>
          </w:p>
        </w:tc>
        <w:tc>
          <w:tcPr>
            <w:tcW w:w="1984" w:type="dxa"/>
            <w:vAlign w:val="center"/>
          </w:tcPr>
          <w:p w14:paraId="0073B6D7" w14:textId="08CCEFD8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Wake-up Failure Detection</w:t>
            </w:r>
          </w:p>
        </w:tc>
        <w:tc>
          <w:tcPr>
            <w:tcW w:w="4155" w:type="dxa"/>
            <w:vAlign w:val="center"/>
          </w:tcPr>
          <w:p w14:paraId="7239FE57" w14:textId="3919EB3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unsuccessful aggregate wake-up attempts.</w:t>
            </w:r>
          </w:p>
        </w:tc>
        <w:tc>
          <w:tcPr>
            <w:tcW w:w="1045" w:type="dxa"/>
            <w:vAlign w:val="center"/>
          </w:tcPr>
          <w:p w14:paraId="35DF3E34" w14:textId="32625EB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06213CD" w14:textId="3D2868B8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4F0B146" w14:textId="77777777" w:rsidTr="007F53A5">
        <w:tc>
          <w:tcPr>
            <w:tcW w:w="1135" w:type="dxa"/>
          </w:tcPr>
          <w:p w14:paraId="24CE9628" w14:textId="7AEC6B2B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17</w:t>
            </w:r>
            <w:r>
              <w:rPr>
                <w:rFonts w:ascii="Calibri" w:hAnsi="Calibri" w:cs="Calibri"/>
                <w:color w:val="000000"/>
              </w:rPr>
              <w:t>08</w:t>
            </w:r>
          </w:p>
        </w:tc>
        <w:tc>
          <w:tcPr>
            <w:tcW w:w="1984" w:type="dxa"/>
            <w:vAlign w:val="center"/>
          </w:tcPr>
          <w:p w14:paraId="24634B35" w14:textId="4F0C155C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Low Power Monitoring</w:t>
            </w:r>
          </w:p>
        </w:tc>
        <w:tc>
          <w:tcPr>
            <w:tcW w:w="4155" w:type="dxa"/>
            <w:vAlign w:val="center"/>
          </w:tcPr>
          <w:p w14:paraId="1048FF75" w14:textId="1D9C414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aggregate status during low power mode.</w:t>
            </w:r>
          </w:p>
        </w:tc>
        <w:tc>
          <w:tcPr>
            <w:tcW w:w="1045" w:type="dxa"/>
            <w:vAlign w:val="center"/>
          </w:tcPr>
          <w:p w14:paraId="5B7CDEC1" w14:textId="0E80AC3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07A753E" w14:textId="1F3B7FD2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74E316F5" w14:textId="77777777" w:rsidTr="007F53A5">
        <w:tc>
          <w:tcPr>
            <w:tcW w:w="1135" w:type="dxa"/>
          </w:tcPr>
          <w:p w14:paraId="30CDBDE5" w14:textId="7D367E2F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FFAD08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341DEEA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7B597E4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34EE63A" w14:textId="7DB3FE7A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372F42FC" w14:textId="77777777" w:rsidTr="007F53A5">
        <w:tc>
          <w:tcPr>
            <w:tcW w:w="1135" w:type="dxa"/>
          </w:tcPr>
          <w:p w14:paraId="46F4B7AE" w14:textId="78B61E44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35375FA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285D9AE1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A0B8454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6E05526" w14:textId="433238B4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34625E7B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471965C7" w14:textId="675857EE" w:rsidR="004C1872" w:rsidRPr="00487789" w:rsidRDefault="004C1872" w:rsidP="004C1872">
            <w:pPr>
              <w:rPr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Communication Management Requirements</w:t>
            </w:r>
          </w:p>
        </w:tc>
      </w:tr>
      <w:tr w:rsidR="004C1872" w14:paraId="33C61721" w14:textId="77777777" w:rsidTr="007F53A5">
        <w:tc>
          <w:tcPr>
            <w:tcW w:w="1135" w:type="dxa"/>
          </w:tcPr>
          <w:p w14:paraId="3CCF70B2" w14:textId="18B291C1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Xin1_Sys_Fun_</w:t>
            </w:r>
            <w:r w:rsidR="00842DE2">
              <w:rPr>
                <w:rFonts w:ascii="Calibri" w:hAnsi="Calibri" w:cs="Calibri"/>
                <w:color w:val="000000"/>
              </w:rPr>
              <w:t>18</w:t>
            </w: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1984" w:type="dxa"/>
            <w:vAlign w:val="center"/>
          </w:tcPr>
          <w:p w14:paraId="7D233899" w14:textId="0135B14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CAN Network Management</w:t>
            </w:r>
          </w:p>
        </w:tc>
        <w:tc>
          <w:tcPr>
            <w:tcW w:w="4155" w:type="dxa"/>
            <w:vAlign w:val="center"/>
          </w:tcPr>
          <w:p w14:paraId="4B3F40EA" w14:textId="03DDCCC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CAN network management.</w:t>
            </w:r>
          </w:p>
        </w:tc>
        <w:tc>
          <w:tcPr>
            <w:tcW w:w="1045" w:type="dxa"/>
            <w:vAlign w:val="center"/>
          </w:tcPr>
          <w:p w14:paraId="54AA2A3F" w14:textId="6F05B0AE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F23998A" w14:textId="3691E21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2AC0A084" w14:textId="77777777" w:rsidTr="007F53A5">
        <w:tc>
          <w:tcPr>
            <w:tcW w:w="1135" w:type="dxa"/>
          </w:tcPr>
          <w:p w14:paraId="51721837" w14:textId="2F7E4B4D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2117DDE9" w14:textId="6F1F600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Ethernet Network Management</w:t>
            </w:r>
          </w:p>
        </w:tc>
        <w:tc>
          <w:tcPr>
            <w:tcW w:w="4155" w:type="dxa"/>
            <w:vAlign w:val="center"/>
          </w:tcPr>
          <w:p w14:paraId="2BA8E4A6" w14:textId="21B4823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participate in vehicle Ethernet network management.</w:t>
            </w:r>
          </w:p>
        </w:tc>
        <w:tc>
          <w:tcPr>
            <w:tcW w:w="1045" w:type="dxa"/>
            <w:vAlign w:val="center"/>
          </w:tcPr>
          <w:p w14:paraId="09588634" w14:textId="24F4CB3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42140D3" w14:textId="4176B8C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6113B1F" w14:textId="77777777" w:rsidTr="007F53A5">
        <w:tc>
          <w:tcPr>
            <w:tcW w:w="1135" w:type="dxa"/>
          </w:tcPr>
          <w:p w14:paraId="3ADAB4D5" w14:textId="35BDC4BB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735810CA" w14:textId="3554EBA2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Communication Availability Monitoring</w:t>
            </w:r>
          </w:p>
        </w:tc>
        <w:tc>
          <w:tcPr>
            <w:tcW w:w="4155" w:type="dxa"/>
            <w:vAlign w:val="center"/>
          </w:tcPr>
          <w:p w14:paraId="1489052E" w14:textId="15E06D30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monitor availability of vehicle communication networks.</w:t>
            </w:r>
          </w:p>
        </w:tc>
        <w:tc>
          <w:tcPr>
            <w:tcW w:w="1045" w:type="dxa"/>
            <w:vAlign w:val="center"/>
          </w:tcPr>
          <w:p w14:paraId="6798697C" w14:textId="5DC97AE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D13A797" w14:textId="2B8D9D7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81C13A5" w14:textId="77777777" w:rsidTr="007F53A5">
        <w:tc>
          <w:tcPr>
            <w:tcW w:w="1135" w:type="dxa"/>
          </w:tcPr>
          <w:p w14:paraId="651ABABC" w14:textId="5D05F0C3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4D7AB43C" w14:textId="03939FF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Bus-Off Detection</w:t>
            </w:r>
          </w:p>
        </w:tc>
        <w:tc>
          <w:tcPr>
            <w:tcW w:w="4155" w:type="dxa"/>
            <w:vAlign w:val="center"/>
          </w:tcPr>
          <w:p w14:paraId="776137E3" w14:textId="516CF90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CAN bus-off conditions.</w:t>
            </w:r>
          </w:p>
        </w:tc>
        <w:tc>
          <w:tcPr>
            <w:tcW w:w="1045" w:type="dxa"/>
            <w:vAlign w:val="center"/>
          </w:tcPr>
          <w:p w14:paraId="67A9F45A" w14:textId="5C9B99F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100851" w14:textId="0BDBF2A0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5FB971C9" w14:textId="77777777" w:rsidTr="007F53A5">
        <w:tc>
          <w:tcPr>
            <w:tcW w:w="1135" w:type="dxa"/>
          </w:tcPr>
          <w:p w14:paraId="782A8378" w14:textId="6845F3C9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12028D54" w14:textId="32226DEC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Network Recovery</w:t>
            </w:r>
          </w:p>
        </w:tc>
        <w:tc>
          <w:tcPr>
            <w:tcW w:w="4155" w:type="dxa"/>
            <w:vAlign w:val="center"/>
          </w:tcPr>
          <w:p w14:paraId="06F49760" w14:textId="6DDFB2A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recovery following transient network failures.</w:t>
            </w:r>
          </w:p>
        </w:tc>
        <w:tc>
          <w:tcPr>
            <w:tcW w:w="1045" w:type="dxa"/>
            <w:vAlign w:val="center"/>
          </w:tcPr>
          <w:p w14:paraId="705FF8C4" w14:textId="39D67CA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CD76E91" w14:textId="57BE1F7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3511C2A" w14:textId="77777777" w:rsidTr="007F53A5">
        <w:tc>
          <w:tcPr>
            <w:tcW w:w="1135" w:type="dxa"/>
          </w:tcPr>
          <w:p w14:paraId="684F264D" w14:textId="40398DD1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3F7D4299" w14:textId="7FBA056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Gateway Synchronization</w:t>
            </w:r>
          </w:p>
        </w:tc>
        <w:tc>
          <w:tcPr>
            <w:tcW w:w="4155" w:type="dxa"/>
            <w:vAlign w:val="center"/>
          </w:tcPr>
          <w:p w14:paraId="4370AD44" w14:textId="1E6F798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maintain synchronization with vehicle gateway communication timing.</w:t>
            </w:r>
          </w:p>
        </w:tc>
        <w:tc>
          <w:tcPr>
            <w:tcW w:w="1045" w:type="dxa"/>
            <w:vAlign w:val="center"/>
          </w:tcPr>
          <w:p w14:paraId="54B3E0B2" w14:textId="3595C972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3BFE216" w14:textId="08FF822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4DB30A86" w14:textId="77777777" w:rsidTr="007F53A5">
        <w:tc>
          <w:tcPr>
            <w:tcW w:w="1135" w:type="dxa"/>
          </w:tcPr>
          <w:p w14:paraId="19B25D9D" w14:textId="016CB67F" w:rsidR="004C1872" w:rsidRDefault="00842DE2" w:rsidP="004C1872">
            <w:pPr>
              <w:rPr>
                <w:lang w:val="en-GB" w:eastAsia="de-DE"/>
              </w:rPr>
            </w:pPr>
            <w:r>
              <w:rPr>
                <w:rFonts w:ascii="Calibri" w:hAnsi="Calibri" w:cs="Calibri"/>
                <w:color w:val="000000"/>
              </w:rPr>
              <w:t>Xin1_Sys_Fun_18</w:t>
            </w:r>
            <w:r w:rsidR="004C1872" w:rsidRPr="00F05CA9">
              <w:rPr>
                <w:rFonts w:ascii="Calibri" w:hAnsi="Calibri" w:cs="Calibri"/>
                <w:color w:val="000000"/>
              </w:rPr>
              <w:t>0</w:t>
            </w:r>
            <w:r w:rsidR="004C1872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6ABE0827" w14:textId="03006F5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Missing Message Detection</w:t>
            </w:r>
          </w:p>
        </w:tc>
        <w:tc>
          <w:tcPr>
            <w:tcW w:w="4155" w:type="dxa"/>
            <w:vAlign w:val="center"/>
          </w:tcPr>
          <w:p w14:paraId="174BC23F" w14:textId="42BC8EA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detect timeout of mandatory vehicle communication messages.</w:t>
            </w:r>
          </w:p>
        </w:tc>
        <w:tc>
          <w:tcPr>
            <w:tcW w:w="1045" w:type="dxa"/>
            <w:vAlign w:val="center"/>
          </w:tcPr>
          <w:p w14:paraId="5067AAF3" w14:textId="56B8CCD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41611BB" w14:textId="467ACA5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CD8DF0F" w14:textId="77777777" w:rsidTr="007F53A5">
        <w:tc>
          <w:tcPr>
            <w:tcW w:w="1135" w:type="dxa"/>
          </w:tcPr>
          <w:p w14:paraId="68A79D7B" w14:textId="4A3DA1B0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151599E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28E7C563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E8C2947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218649E" w14:textId="6437C2EB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1155A0A6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7E5AE1F" w14:textId="15DD41F3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and End-of-Line Requirements</w:t>
            </w:r>
          </w:p>
        </w:tc>
      </w:tr>
      <w:tr w:rsidR="004C1872" w14:paraId="09E0FD87" w14:textId="77777777" w:rsidTr="007F53A5">
        <w:tc>
          <w:tcPr>
            <w:tcW w:w="1135" w:type="dxa"/>
          </w:tcPr>
          <w:p w14:paraId="57F3902D" w14:textId="0FD4116A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Eol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14:paraId="35EEEFD5" w14:textId="1EC6911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Manufacturing Test Mode</w:t>
            </w:r>
          </w:p>
        </w:tc>
        <w:tc>
          <w:tcPr>
            <w:tcW w:w="4155" w:type="dxa"/>
            <w:vAlign w:val="center"/>
          </w:tcPr>
          <w:p w14:paraId="2A737DEB" w14:textId="42B94386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a manufacturing test mode.</w:t>
            </w:r>
          </w:p>
        </w:tc>
        <w:tc>
          <w:tcPr>
            <w:tcW w:w="1045" w:type="dxa"/>
            <w:vAlign w:val="center"/>
          </w:tcPr>
          <w:p w14:paraId="2BB27B69" w14:textId="5860448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79353937" w14:textId="1A6C9B2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43A839F3" w14:textId="77777777" w:rsidTr="007F53A5">
        <w:tc>
          <w:tcPr>
            <w:tcW w:w="1135" w:type="dxa"/>
          </w:tcPr>
          <w:p w14:paraId="176AD1FA" w14:textId="4BA9A162" w:rsidR="004C1872" w:rsidRDefault="004C1872" w:rsidP="004C1872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7806248E" w14:textId="241D6C91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End-of-Line Diagnostics</w:t>
            </w:r>
          </w:p>
        </w:tc>
        <w:tc>
          <w:tcPr>
            <w:tcW w:w="4155" w:type="dxa"/>
            <w:vAlign w:val="center"/>
          </w:tcPr>
          <w:p w14:paraId="1EB55965" w14:textId="17DAB1D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execution of end-of-line diagnostic procedures.</w:t>
            </w:r>
          </w:p>
        </w:tc>
        <w:tc>
          <w:tcPr>
            <w:tcW w:w="1045" w:type="dxa"/>
            <w:vAlign w:val="center"/>
          </w:tcPr>
          <w:p w14:paraId="2E332A45" w14:textId="3BE67E85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7BE963D7" w14:textId="344E449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34A21C74" w14:textId="77777777" w:rsidTr="007F53A5">
        <w:tc>
          <w:tcPr>
            <w:tcW w:w="1135" w:type="dxa"/>
          </w:tcPr>
          <w:p w14:paraId="2B798927" w14:textId="1FB61690" w:rsidR="004C1872" w:rsidRPr="0093294B" w:rsidRDefault="004C1872" w:rsidP="004C1872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708F725C" w14:textId="07DB8419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Communication</w:t>
            </w:r>
          </w:p>
        </w:tc>
        <w:tc>
          <w:tcPr>
            <w:tcW w:w="4155" w:type="dxa"/>
            <w:vAlign w:val="center"/>
          </w:tcPr>
          <w:p w14:paraId="4A23216B" w14:textId="5C448540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provide the communication access required by the approved end-of-line test system.</w:t>
            </w:r>
          </w:p>
        </w:tc>
        <w:tc>
          <w:tcPr>
            <w:tcW w:w="1045" w:type="dxa"/>
            <w:vAlign w:val="center"/>
          </w:tcPr>
          <w:p w14:paraId="40C5D239" w14:textId="3815BA2C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01EB212" w14:textId="3493FE21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4CD19D7A" w14:textId="77777777" w:rsidTr="007F53A5">
        <w:tc>
          <w:tcPr>
            <w:tcW w:w="1135" w:type="dxa"/>
          </w:tcPr>
          <w:p w14:paraId="52BD92A4" w14:textId="278C627D" w:rsidR="004C1872" w:rsidRPr="0093294B" w:rsidRDefault="004C1872" w:rsidP="004C1872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4DAF7E9C" w14:textId="1404CB8A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Parameter Verification</w:t>
            </w:r>
          </w:p>
        </w:tc>
        <w:tc>
          <w:tcPr>
            <w:tcW w:w="4155" w:type="dxa"/>
            <w:vAlign w:val="center"/>
          </w:tcPr>
          <w:p w14:paraId="60990920" w14:textId="4B72388A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support verification of applicable configuration and calibration parameters during end-of-line testing.</w:t>
            </w:r>
          </w:p>
        </w:tc>
        <w:tc>
          <w:tcPr>
            <w:tcW w:w="1045" w:type="dxa"/>
            <w:vAlign w:val="center"/>
          </w:tcPr>
          <w:p w14:paraId="6A000463" w14:textId="2C891128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1DB53C28" w14:textId="2163E4DB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6587AE31" w14:textId="77777777" w:rsidTr="007F53A5">
        <w:tc>
          <w:tcPr>
            <w:tcW w:w="1135" w:type="dxa"/>
          </w:tcPr>
          <w:p w14:paraId="1CB8169F" w14:textId="4FAB1686" w:rsidR="004C1872" w:rsidRPr="0093294B" w:rsidRDefault="004C1872" w:rsidP="004C1872">
            <w:pPr>
              <w:rPr>
                <w:rFonts w:ascii="Calibri" w:hAnsi="Calibri" w:cs="Calibri"/>
                <w:color w:val="000000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5D48A202" w14:textId="4127D5DA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EOL Identification</w:t>
            </w:r>
          </w:p>
        </w:tc>
        <w:tc>
          <w:tcPr>
            <w:tcW w:w="4155" w:type="dxa"/>
            <w:vAlign w:val="center"/>
          </w:tcPr>
          <w:p w14:paraId="467C152C" w14:textId="6299BDA2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8448C5">
              <w:rPr>
                <w:rFonts w:eastAsia="Times New Roman" w:cstheme="minorHAnsi"/>
                <w:szCs w:val="24"/>
                <w:lang w:eastAsia="en-IN"/>
              </w:rPr>
              <w:t>Xin1 shall support verification of applicable diagnostic and protection functions during end-of-line testing.</w:t>
            </w:r>
          </w:p>
        </w:tc>
        <w:tc>
          <w:tcPr>
            <w:tcW w:w="1045" w:type="dxa"/>
            <w:vAlign w:val="center"/>
          </w:tcPr>
          <w:p w14:paraId="214508C9" w14:textId="104F5750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706ECBA7" w14:textId="4ED562EA" w:rsidR="004C1872" w:rsidRPr="00651CAF" w:rsidRDefault="004C1872" w:rsidP="004C1872">
            <w:pPr>
              <w:rPr>
                <w:rFonts w:cstheme="minorHAnsi"/>
                <w:color w:val="000000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03A3C6CF" w14:textId="77777777" w:rsidTr="007F53A5">
        <w:tc>
          <w:tcPr>
            <w:tcW w:w="1135" w:type="dxa"/>
          </w:tcPr>
          <w:p w14:paraId="27C3E915" w14:textId="4F9A2688" w:rsidR="004C1872" w:rsidRDefault="004C1872" w:rsidP="004C1872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21D1A140" w14:textId="3F65908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VIN Storage Support</w:t>
            </w:r>
          </w:p>
        </w:tc>
        <w:tc>
          <w:tcPr>
            <w:tcW w:w="4155" w:type="dxa"/>
            <w:vAlign w:val="center"/>
          </w:tcPr>
          <w:p w14:paraId="0223C6D5" w14:textId="36670A79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support storage and retrieval of vehicle identification information.</w:t>
            </w:r>
          </w:p>
        </w:tc>
        <w:tc>
          <w:tcPr>
            <w:tcW w:w="1045" w:type="dxa"/>
            <w:vAlign w:val="center"/>
          </w:tcPr>
          <w:p w14:paraId="318F7DCC" w14:textId="2A09A5F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8D9B93A" w14:textId="17B2AEF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2E402436" w14:textId="77777777" w:rsidTr="007F53A5">
        <w:tc>
          <w:tcPr>
            <w:tcW w:w="1135" w:type="dxa"/>
          </w:tcPr>
          <w:p w14:paraId="3D0E936B" w14:textId="2015C90E" w:rsidR="004C1872" w:rsidRDefault="004C1872" w:rsidP="004C1872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733A4DC1" w14:textId="3246D6B0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Software Identification Reporting</w:t>
            </w:r>
          </w:p>
        </w:tc>
        <w:tc>
          <w:tcPr>
            <w:tcW w:w="4155" w:type="dxa"/>
            <w:vAlign w:val="center"/>
          </w:tcPr>
          <w:p w14:paraId="1EC5D5CF" w14:textId="62A6E977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software identification information.</w:t>
            </w:r>
          </w:p>
        </w:tc>
        <w:tc>
          <w:tcPr>
            <w:tcW w:w="1045" w:type="dxa"/>
            <w:vAlign w:val="center"/>
          </w:tcPr>
          <w:p w14:paraId="26A820DF" w14:textId="385757A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1B01C71B" w14:textId="5BDF050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19B45F06" w14:textId="77777777" w:rsidTr="007F53A5">
        <w:tc>
          <w:tcPr>
            <w:tcW w:w="1135" w:type="dxa"/>
          </w:tcPr>
          <w:p w14:paraId="6DB9F771" w14:textId="49357E1F" w:rsidR="004C1872" w:rsidRDefault="004C1872" w:rsidP="004C1872">
            <w:pPr>
              <w:rPr>
                <w:lang w:val="en-GB" w:eastAsia="de-DE"/>
              </w:rPr>
            </w:pPr>
            <w:r w:rsidRPr="0093294B">
              <w:rPr>
                <w:rFonts w:ascii="Calibri" w:hAnsi="Calibri" w:cs="Calibri"/>
                <w:color w:val="000000"/>
              </w:rPr>
              <w:t>Xin1_Sys_Eol_10</w:t>
            </w: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1256A35D" w14:textId="6AB4F9AF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Hardware Identification Reporting</w:t>
            </w:r>
          </w:p>
        </w:tc>
        <w:tc>
          <w:tcPr>
            <w:tcW w:w="4155" w:type="dxa"/>
            <w:vAlign w:val="center"/>
          </w:tcPr>
          <w:p w14:paraId="20C5DD43" w14:textId="3BDB911B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 system shall provide hardware identification information.</w:t>
            </w:r>
          </w:p>
        </w:tc>
        <w:tc>
          <w:tcPr>
            <w:tcW w:w="1045" w:type="dxa"/>
            <w:vAlign w:val="center"/>
          </w:tcPr>
          <w:p w14:paraId="61C608D6" w14:textId="715A8D2D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54DEE1C" w14:textId="1C8A638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40CAA268" w14:textId="77777777" w:rsidTr="007F53A5">
        <w:tc>
          <w:tcPr>
            <w:tcW w:w="1135" w:type="dxa"/>
          </w:tcPr>
          <w:p w14:paraId="37AE1B28" w14:textId="29F58D23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2D54AD4B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2488CEF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F78C6D4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47707879" w14:textId="208F0668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317B954A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3FD8FA0" w14:textId="154F5C27" w:rsidR="004C1872" w:rsidRPr="003A0790" w:rsidRDefault="004C1872" w:rsidP="004C1872">
            <w:pPr>
              <w:rPr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Requirements</w:t>
            </w:r>
          </w:p>
        </w:tc>
      </w:tr>
      <w:tr w:rsidR="004C1872" w14:paraId="08C0205F" w14:textId="77777777" w:rsidTr="007F53A5">
        <w:tc>
          <w:tcPr>
            <w:tcW w:w="1135" w:type="dxa"/>
          </w:tcPr>
          <w:p w14:paraId="6D1AF925" w14:textId="16BCC4E3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Ser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14:paraId="3ED4E24C" w14:textId="6E98014E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Entry</w:t>
            </w:r>
          </w:p>
        </w:tc>
        <w:tc>
          <w:tcPr>
            <w:tcW w:w="4155" w:type="dxa"/>
            <w:vAlign w:val="center"/>
          </w:tcPr>
          <w:p w14:paraId="07FA6025" w14:textId="5876F0B1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entry into authorized service mode.</w:t>
            </w:r>
          </w:p>
        </w:tc>
        <w:tc>
          <w:tcPr>
            <w:tcW w:w="1045" w:type="dxa"/>
            <w:vAlign w:val="center"/>
          </w:tcPr>
          <w:p w14:paraId="2B471973" w14:textId="65FC8ABE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61A8187B" w14:textId="261CABDA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6A10F6F9" w14:textId="77777777" w:rsidTr="007F53A5">
        <w:tc>
          <w:tcPr>
            <w:tcW w:w="1135" w:type="dxa"/>
          </w:tcPr>
          <w:p w14:paraId="4DA68F63" w14:textId="27D6FF46" w:rsidR="004C1872" w:rsidRDefault="004C1872" w:rsidP="004C1872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09D7AF9F" w14:textId="34ED9DB5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Mode Exit</w:t>
            </w:r>
          </w:p>
        </w:tc>
        <w:tc>
          <w:tcPr>
            <w:tcW w:w="4155" w:type="dxa"/>
            <w:vAlign w:val="center"/>
          </w:tcPr>
          <w:p w14:paraId="32791465" w14:textId="1AC7E586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support exit from service mode.</w:t>
            </w:r>
          </w:p>
        </w:tc>
        <w:tc>
          <w:tcPr>
            <w:tcW w:w="1045" w:type="dxa"/>
            <w:vAlign w:val="center"/>
          </w:tcPr>
          <w:p w14:paraId="6A1031EB" w14:textId="01BD0513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A57EC4D" w14:textId="2C3C118C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0C7E2D8E" w14:textId="77777777" w:rsidTr="007F53A5">
        <w:tc>
          <w:tcPr>
            <w:tcW w:w="1135" w:type="dxa"/>
          </w:tcPr>
          <w:p w14:paraId="23CC9A14" w14:textId="00E40892" w:rsidR="004C1872" w:rsidRDefault="004C1872" w:rsidP="004C1872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7B3FC76E" w14:textId="49E340A0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Function Isolation</w:t>
            </w:r>
          </w:p>
        </w:tc>
        <w:tc>
          <w:tcPr>
            <w:tcW w:w="4155" w:type="dxa"/>
            <w:vAlign w:val="center"/>
          </w:tcPr>
          <w:p w14:paraId="58D2C2D1" w14:textId="2E330C53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prevent unintended vehicle propulsion during service mode.</w:t>
            </w:r>
          </w:p>
        </w:tc>
        <w:tc>
          <w:tcPr>
            <w:tcW w:w="1045" w:type="dxa"/>
            <w:vAlign w:val="center"/>
          </w:tcPr>
          <w:p w14:paraId="2888AF82" w14:textId="776C8997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EC1D111" w14:textId="1E975E6D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742BF65A" w14:textId="77777777" w:rsidTr="007F53A5">
        <w:tc>
          <w:tcPr>
            <w:tcW w:w="1135" w:type="dxa"/>
          </w:tcPr>
          <w:p w14:paraId="5FA652C9" w14:textId="463AAA42" w:rsidR="004C1872" w:rsidRDefault="004C1872" w:rsidP="004C1872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0AC2DDB0" w14:textId="635D0C95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Diagnostics Access</w:t>
            </w:r>
          </w:p>
        </w:tc>
        <w:tc>
          <w:tcPr>
            <w:tcW w:w="4155" w:type="dxa"/>
            <w:vAlign w:val="center"/>
          </w:tcPr>
          <w:p w14:paraId="70BF554B" w14:textId="03B8961C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permit diagnostic access while in service mode.</w:t>
            </w:r>
          </w:p>
        </w:tc>
        <w:tc>
          <w:tcPr>
            <w:tcW w:w="1045" w:type="dxa"/>
            <w:vAlign w:val="center"/>
          </w:tcPr>
          <w:p w14:paraId="77380C76" w14:textId="5B636BD0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3C431290" w14:textId="39EB25B7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4150B617" w14:textId="77777777" w:rsidTr="007F53A5">
        <w:tc>
          <w:tcPr>
            <w:tcW w:w="1135" w:type="dxa"/>
          </w:tcPr>
          <w:p w14:paraId="5596C4F1" w14:textId="172B960D" w:rsidR="004C1872" w:rsidRDefault="004C1872" w:rsidP="004C1872">
            <w:pPr>
              <w:rPr>
                <w:lang w:val="en-GB" w:eastAsia="de-DE"/>
              </w:rPr>
            </w:pPr>
            <w:r w:rsidRPr="00D0043E">
              <w:rPr>
                <w:rFonts w:ascii="Calibri" w:hAnsi="Calibri" w:cs="Calibri"/>
                <w:color w:val="000000"/>
              </w:rPr>
              <w:t>Xin1_Sys_Ser_10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140E4146" w14:textId="164803F2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Service Event Logging</w:t>
            </w:r>
          </w:p>
        </w:tc>
        <w:tc>
          <w:tcPr>
            <w:tcW w:w="4155" w:type="dxa"/>
            <w:vAlign w:val="center"/>
          </w:tcPr>
          <w:p w14:paraId="01EAC73E" w14:textId="63CC2671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record service mode events.</w:t>
            </w:r>
          </w:p>
        </w:tc>
        <w:tc>
          <w:tcPr>
            <w:tcW w:w="1045" w:type="dxa"/>
            <w:vAlign w:val="center"/>
          </w:tcPr>
          <w:p w14:paraId="26EA3A77" w14:textId="29EBB17E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M</w:t>
            </w:r>
          </w:p>
        </w:tc>
        <w:tc>
          <w:tcPr>
            <w:tcW w:w="1462" w:type="dxa"/>
            <w:vAlign w:val="center"/>
          </w:tcPr>
          <w:p w14:paraId="02D1AFC4" w14:textId="7B5D678F" w:rsidR="004C1872" w:rsidRPr="006770CC" w:rsidRDefault="004C1872" w:rsidP="004C1872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Non-Critical</w:t>
            </w:r>
          </w:p>
        </w:tc>
      </w:tr>
      <w:tr w:rsidR="004C1872" w14:paraId="0E127A7F" w14:textId="77777777" w:rsidTr="007F53A5">
        <w:tc>
          <w:tcPr>
            <w:tcW w:w="1135" w:type="dxa"/>
          </w:tcPr>
          <w:p w14:paraId="50665990" w14:textId="29394E12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186C58E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2A557CB4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C9DCE00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3CF4955A" w14:textId="46AB005A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1FE6B37E" w14:textId="77777777" w:rsidTr="007F53A5">
        <w:tc>
          <w:tcPr>
            <w:tcW w:w="1135" w:type="dxa"/>
          </w:tcPr>
          <w:p w14:paraId="417874C1" w14:textId="0B152EA4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4523E42F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0CF5B146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489E87DF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4CF4DC2" w14:textId="75605120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59DF1671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52EFF036" w14:textId="2079A29E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Connector Requirements</w:t>
            </w:r>
          </w:p>
        </w:tc>
      </w:tr>
      <w:tr w:rsidR="004C1872" w14:paraId="2EAB05F8" w14:textId="77777777" w:rsidTr="007F53A5">
        <w:tc>
          <w:tcPr>
            <w:tcW w:w="1135" w:type="dxa"/>
          </w:tcPr>
          <w:p w14:paraId="5E6CCA2F" w14:textId="52C4106E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</w:t>
            </w:r>
            <w:r>
              <w:rPr>
                <w:rFonts w:ascii="Calibri" w:hAnsi="Calibri" w:cs="Calibri"/>
                <w:color w:val="000000"/>
              </w:rPr>
              <w:t>Con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14:paraId="0E9564D0" w14:textId="48604EDA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Mating</w:t>
            </w:r>
          </w:p>
        </w:tc>
        <w:tc>
          <w:tcPr>
            <w:tcW w:w="4155" w:type="dxa"/>
            <w:vAlign w:val="center"/>
          </w:tcPr>
          <w:p w14:paraId="14493D15" w14:textId="31BDDB43" w:rsidR="004C1872" w:rsidRDefault="004C1872" w:rsidP="004C1872">
            <w:pPr>
              <w:rPr>
                <w:lang w:val="en-GB" w:eastAsia="de-DE"/>
              </w:rPr>
            </w:pPr>
            <w:r w:rsidRPr="00B46406">
              <w:rPr>
                <w:lang w:val="en-GB" w:eastAsia="de-DE"/>
              </w:rPr>
              <w:t>The system shall support connector mating cycles as specified in the connector supplier specification</w:t>
            </w:r>
            <w:r w:rsidRPr="00574734">
              <w:rPr>
                <w:lang w:val="en-GB" w:eastAsia="de-DE"/>
              </w:rPr>
              <w:t>.</w:t>
            </w:r>
          </w:p>
        </w:tc>
        <w:tc>
          <w:tcPr>
            <w:tcW w:w="1045" w:type="dxa"/>
            <w:vAlign w:val="center"/>
          </w:tcPr>
          <w:p w14:paraId="58B906F9" w14:textId="5B91598D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4D4D6F13" w14:textId="5D87F676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4C1872" w14:paraId="04253845" w14:textId="77777777" w:rsidTr="007F53A5">
        <w:tc>
          <w:tcPr>
            <w:tcW w:w="1135" w:type="dxa"/>
          </w:tcPr>
          <w:p w14:paraId="7210BB4E" w14:textId="345BC39F" w:rsidR="004C1872" w:rsidRDefault="004C1872" w:rsidP="004C1872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06EE92BB" w14:textId="20517B63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Lock Detection</w:t>
            </w:r>
          </w:p>
        </w:tc>
        <w:tc>
          <w:tcPr>
            <w:tcW w:w="4155" w:type="dxa"/>
            <w:vAlign w:val="center"/>
          </w:tcPr>
          <w:p w14:paraId="097FB8EC" w14:textId="70F7463A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verify connector lock status before enabling operation.</w:t>
            </w:r>
          </w:p>
        </w:tc>
        <w:tc>
          <w:tcPr>
            <w:tcW w:w="1045" w:type="dxa"/>
            <w:vAlign w:val="center"/>
          </w:tcPr>
          <w:p w14:paraId="03E5F6ED" w14:textId="594E00ED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83E96A0" w14:textId="03D88F2A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14947555" w14:textId="77777777" w:rsidTr="00B46406">
        <w:tc>
          <w:tcPr>
            <w:tcW w:w="1135" w:type="dxa"/>
          </w:tcPr>
          <w:p w14:paraId="14703201" w14:textId="060A5FAD" w:rsidR="004C1872" w:rsidRDefault="004C1872" w:rsidP="004C1872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2F3B185F" w14:textId="5F1C02DB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IP Protection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0922BD58" w14:textId="50A679A1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use connectors meeting the ingress protection rating specified in the system specification.</w:t>
            </w:r>
          </w:p>
        </w:tc>
        <w:tc>
          <w:tcPr>
            <w:tcW w:w="1045" w:type="dxa"/>
            <w:vAlign w:val="center"/>
          </w:tcPr>
          <w:p w14:paraId="14C6A1BA" w14:textId="1D94E8D0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3371E5C" w14:textId="7886D9E2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2E1A36B4" w14:textId="77777777" w:rsidTr="00B46406">
        <w:tc>
          <w:tcPr>
            <w:tcW w:w="1135" w:type="dxa"/>
          </w:tcPr>
          <w:p w14:paraId="1E66036A" w14:textId="19C3F15E" w:rsidR="004C1872" w:rsidRDefault="004C1872" w:rsidP="004C1872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4A9DC290" w14:textId="3E337D57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Contact Resistance</w:t>
            </w:r>
          </w:p>
        </w:tc>
        <w:tc>
          <w:tcPr>
            <w:tcW w:w="4155" w:type="dxa"/>
            <w:shd w:val="clear" w:color="auto" w:fill="auto"/>
            <w:vAlign w:val="center"/>
          </w:tcPr>
          <w:p w14:paraId="213DEBFA" w14:textId="585C46C0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The system shall maintain connector contact resistance within the specified limits throughout its service life.</w:t>
            </w:r>
          </w:p>
        </w:tc>
        <w:tc>
          <w:tcPr>
            <w:tcW w:w="1045" w:type="dxa"/>
            <w:vAlign w:val="center"/>
          </w:tcPr>
          <w:p w14:paraId="5F928B3E" w14:textId="67130CEA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13F4B6EC" w14:textId="1621CDC2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Non-Critical</w:t>
            </w:r>
          </w:p>
        </w:tc>
      </w:tr>
      <w:tr w:rsidR="004C1872" w14:paraId="15E973EA" w14:textId="77777777" w:rsidTr="007F53A5">
        <w:tc>
          <w:tcPr>
            <w:tcW w:w="1135" w:type="dxa"/>
          </w:tcPr>
          <w:p w14:paraId="3EB16F5B" w14:textId="521AE363" w:rsidR="004C1872" w:rsidRDefault="004C1872" w:rsidP="004C1872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3809D957" w14:textId="0B01FA6C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Connector Presence Detection</w:t>
            </w:r>
          </w:p>
        </w:tc>
        <w:tc>
          <w:tcPr>
            <w:tcW w:w="4155" w:type="dxa"/>
            <w:vAlign w:val="center"/>
          </w:tcPr>
          <w:p w14:paraId="6CE3ABEE" w14:textId="69EB1F45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 xml:space="preserve">The system shall detect connector disconnection during operation within </w:t>
            </w:r>
            <w:r w:rsidRPr="00B94DB0">
              <w:rPr>
                <w:color w:val="FF0000"/>
                <w:lang w:val="en-GB" w:eastAsia="de-DE"/>
              </w:rPr>
              <w:t>T</w:t>
            </w:r>
            <w:r w:rsidRPr="00150CE5">
              <w:rPr>
                <w:lang w:val="en-GB" w:eastAsia="de-DE"/>
              </w:rPr>
              <w:t xml:space="preserve"> </w:t>
            </w:r>
            <w:proofErr w:type="spellStart"/>
            <w:r w:rsidRPr="00150CE5">
              <w:rPr>
                <w:lang w:val="en-GB" w:eastAsia="de-DE"/>
              </w:rPr>
              <w:t>ms</w:t>
            </w:r>
            <w:proofErr w:type="spellEnd"/>
            <w:r w:rsidRPr="00574734">
              <w:rPr>
                <w:lang w:val="en-GB" w:eastAsia="de-DE"/>
              </w:rPr>
              <w:t>.</w:t>
            </w:r>
          </w:p>
        </w:tc>
        <w:tc>
          <w:tcPr>
            <w:tcW w:w="1045" w:type="dxa"/>
            <w:vAlign w:val="center"/>
          </w:tcPr>
          <w:p w14:paraId="7547B4AE" w14:textId="5C1295A7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AEB74B7" w14:textId="6EE52CCF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14FB1E07" w14:textId="77777777" w:rsidTr="000E27E4">
        <w:tc>
          <w:tcPr>
            <w:tcW w:w="1135" w:type="dxa"/>
          </w:tcPr>
          <w:p w14:paraId="38108CE8" w14:textId="2726B982" w:rsidR="004C1872" w:rsidRDefault="004C1872" w:rsidP="004C1872">
            <w:pPr>
              <w:rPr>
                <w:lang w:val="en-GB" w:eastAsia="de-DE"/>
              </w:rPr>
            </w:pPr>
            <w:r w:rsidRPr="00502392">
              <w:rPr>
                <w:rFonts w:ascii="Calibri" w:hAnsi="Calibri" w:cs="Calibri"/>
                <w:color w:val="000000"/>
              </w:rPr>
              <w:t>Xin1_Sys_Con_10</w:t>
            </w: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6DFA8342" w14:textId="7D6A7C75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Environmental Suitability</w:t>
            </w:r>
          </w:p>
        </w:tc>
        <w:tc>
          <w:tcPr>
            <w:tcW w:w="4155" w:type="dxa"/>
            <w:vAlign w:val="center"/>
          </w:tcPr>
          <w:p w14:paraId="3E8A7928" w14:textId="187546F9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>Connectors shall satisfy the applicable environmental, sealing, vibration and temperature requirements</w:t>
            </w:r>
          </w:p>
        </w:tc>
        <w:tc>
          <w:tcPr>
            <w:tcW w:w="1045" w:type="dxa"/>
            <w:vAlign w:val="center"/>
          </w:tcPr>
          <w:p w14:paraId="6156C8DF" w14:textId="2D12FA0C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9650EF1" w14:textId="4C0F71C1" w:rsidR="004C1872" w:rsidRDefault="004C1872" w:rsidP="004C1872">
            <w:pPr>
              <w:rPr>
                <w:lang w:val="en-GB" w:eastAsia="de-DE"/>
              </w:rPr>
            </w:pPr>
            <w:r w:rsidRPr="00574734">
              <w:rPr>
                <w:lang w:val="en-GB" w:eastAsia="de-DE"/>
              </w:rPr>
              <w:t>Critical</w:t>
            </w:r>
          </w:p>
        </w:tc>
      </w:tr>
      <w:tr w:rsidR="004C1872" w14:paraId="1AC2A887" w14:textId="77777777" w:rsidTr="007F53A5">
        <w:tc>
          <w:tcPr>
            <w:tcW w:w="1135" w:type="dxa"/>
          </w:tcPr>
          <w:p w14:paraId="3A7BF9AD" w14:textId="7D514B03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4126406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7381C3EC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4463563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247AEC29" w14:textId="394092EC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6DD008F6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137E42A9" w14:textId="503C6D79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</w:r>
            <w:r w:rsidRPr="00574734">
              <w:rPr>
                <w:lang w:val="en-GB" w:eastAsia="de-DE"/>
              </w:rPr>
              <w:t>Compliance to Standard &amp; Reg</w:t>
            </w:r>
            <w:r>
              <w:rPr>
                <w:lang w:val="en-GB" w:eastAsia="de-DE"/>
              </w:rPr>
              <w:t>ulations</w:t>
            </w:r>
          </w:p>
        </w:tc>
      </w:tr>
      <w:tr w:rsidR="004C1872" w14:paraId="07B60D72" w14:textId="77777777" w:rsidTr="007F53A5">
        <w:tc>
          <w:tcPr>
            <w:tcW w:w="1135" w:type="dxa"/>
          </w:tcPr>
          <w:p w14:paraId="60F4AEB7" w14:textId="207C962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Std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14:paraId="25DF8B4F" w14:textId="68385B2E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Functional Safety Compliance</w:t>
            </w:r>
          </w:p>
        </w:tc>
        <w:tc>
          <w:tcPr>
            <w:tcW w:w="4155" w:type="dxa"/>
            <w:vAlign w:val="center"/>
          </w:tcPr>
          <w:p w14:paraId="0BF00D99" w14:textId="550EECB8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functional safety requirements derived from ISO 26262.</w:t>
            </w:r>
          </w:p>
        </w:tc>
        <w:tc>
          <w:tcPr>
            <w:tcW w:w="1045" w:type="dxa"/>
            <w:vAlign w:val="center"/>
          </w:tcPr>
          <w:p w14:paraId="13466D64" w14:textId="389C3619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FDF61C2" w14:textId="7D33E6CC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1A68F7FA" w14:textId="77777777" w:rsidTr="007F53A5">
        <w:tc>
          <w:tcPr>
            <w:tcW w:w="1135" w:type="dxa"/>
          </w:tcPr>
          <w:p w14:paraId="6E2E8A34" w14:textId="6328833F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984" w:type="dxa"/>
            <w:vAlign w:val="center"/>
          </w:tcPr>
          <w:p w14:paraId="0A78EB26" w14:textId="7346BBB4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Cybersecurity Compliance</w:t>
            </w:r>
          </w:p>
        </w:tc>
        <w:tc>
          <w:tcPr>
            <w:tcW w:w="4155" w:type="dxa"/>
            <w:vAlign w:val="center"/>
          </w:tcPr>
          <w:p w14:paraId="5BE1C6D4" w14:textId="7B9BD34F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cybersecurity requirements derived from ISO 21434.</w:t>
            </w:r>
          </w:p>
        </w:tc>
        <w:tc>
          <w:tcPr>
            <w:tcW w:w="1045" w:type="dxa"/>
            <w:vAlign w:val="center"/>
          </w:tcPr>
          <w:p w14:paraId="7F958B6D" w14:textId="240685B2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712E1B1" w14:textId="385656D1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53798D37" w14:textId="77777777" w:rsidTr="007F53A5">
        <w:tc>
          <w:tcPr>
            <w:tcW w:w="1135" w:type="dxa"/>
          </w:tcPr>
          <w:p w14:paraId="5C2EA380" w14:textId="71FBD928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984" w:type="dxa"/>
            <w:vAlign w:val="center"/>
          </w:tcPr>
          <w:p w14:paraId="04433C59" w14:textId="3C9856C6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Communication Compliance</w:t>
            </w:r>
          </w:p>
        </w:tc>
        <w:tc>
          <w:tcPr>
            <w:tcW w:w="4155" w:type="dxa"/>
            <w:vAlign w:val="center"/>
          </w:tcPr>
          <w:p w14:paraId="226EDA75" w14:textId="3B45CA83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EV-EVSE communication requirements specified by ISO 15118.</w:t>
            </w:r>
          </w:p>
        </w:tc>
        <w:tc>
          <w:tcPr>
            <w:tcW w:w="1045" w:type="dxa"/>
            <w:vAlign w:val="center"/>
          </w:tcPr>
          <w:p w14:paraId="11BF6FDB" w14:textId="7F76E298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7832E49F" w14:textId="6139E9B3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35F54E72" w14:textId="77777777" w:rsidTr="007F53A5">
        <w:tc>
          <w:tcPr>
            <w:tcW w:w="1135" w:type="dxa"/>
          </w:tcPr>
          <w:p w14:paraId="792B4EB8" w14:textId="049CD081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984" w:type="dxa"/>
            <w:vAlign w:val="center"/>
          </w:tcPr>
          <w:p w14:paraId="0D77DD96" w14:textId="3FAF28C6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EMC Compliance</w:t>
            </w:r>
          </w:p>
        </w:tc>
        <w:tc>
          <w:tcPr>
            <w:tcW w:w="4155" w:type="dxa"/>
            <w:vAlign w:val="center"/>
          </w:tcPr>
          <w:p w14:paraId="4A7C76F8" w14:textId="3DBBFC9C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automotive EMC requirements.</w:t>
            </w:r>
          </w:p>
        </w:tc>
        <w:tc>
          <w:tcPr>
            <w:tcW w:w="1045" w:type="dxa"/>
            <w:vAlign w:val="center"/>
          </w:tcPr>
          <w:p w14:paraId="23ECD9C5" w14:textId="6FD6CDDA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06B0D98" w14:textId="62766C79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022FB746" w14:textId="77777777" w:rsidTr="007F53A5">
        <w:tc>
          <w:tcPr>
            <w:tcW w:w="1135" w:type="dxa"/>
          </w:tcPr>
          <w:p w14:paraId="1ECF372B" w14:textId="3BD65952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984" w:type="dxa"/>
            <w:vAlign w:val="center"/>
          </w:tcPr>
          <w:p w14:paraId="0E84389A" w14:textId="17B6AA04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Environmental Compliance</w:t>
            </w:r>
          </w:p>
        </w:tc>
        <w:tc>
          <w:tcPr>
            <w:tcW w:w="4155" w:type="dxa"/>
            <w:vAlign w:val="center"/>
          </w:tcPr>
          <w:p w14:paraId="017C2678" w14:textId="55A52807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vehicle environmental requirements specified in applicable OEM standards.</w:t>
            </w:r>
          </w:p>
        </w:tc>
        <w:tc>
          <w:tcPr>
            <w:tcW w:w="1045" w:type="dxa"/>
            <w:vAlign w:val="center"/>
          </w:tcPr>
          <w:p w14:paraId="12DC77C1" w14:textId="3BFD86CF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EAD665" w14:textId="7FAD8340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42287F1A" w14:textId="77777777" w:rsidTr="007F53A5">
        <w:tc>
          <w:tcPr>
            <w:tcW w:w="1135" w:type="dxa"/>
          </w:tcPr>
          <w:p w14:paraId="7B96BAB3" w14:textId="41744DCA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984" w:type="dxa"/>
            <w:vAlign w:val="center"/>
          </w:tcPr>
          <w:p w14:paraId="60856B69" w14:textId="3D176A2D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Electrical Safety Compliance</w:t>
            </w:r>
          </w:p>
        </w:tc>
        <w:tc>
          <w:tcPr>
            <w:tcW w:w="4155" w:type="dxa"/>
            <w:vAlign w:val="center"/>
          </w:tcPr>
          <w:p w14:paraId="7976968C" w14:textId="4651159E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comply with applicable electrical safety requirements for high-voltage vehicle systems.</w:t>
            </w:r>
          </w:p>
        </w:tc>
        <w:tc>
          <w:tcPr>
            <w:tcW w:w="1045" w:type="dxa"/>
            <w:vAlign w:val="center"/>
          </w:tcPr>
          <w:p w14:paraId="557A7F48" w14:textId="2FB71D00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5771C1E6" w14:textId="14077933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0904428E" w14:textId="77777777" w:rsidTr="007F53A5">
        <w:tc>
          <w:tcPr>
            <w:tcW w:w="1135" w:type="dxa"/>
          </w:tcPr>
          <w:p w14:paraId="26A0ED87" w14:textId="0B9AB651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984" w:type="dxa"/>
            <w:vAlign w:val="center"/>
          </w:tcPr>
          <w:p w14:paraId="06C508CC" w14:textId="1E99222C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Compliance</w:t>
            </w:r>
          </w:p>
        </w:tc>
        <w:tc>
          <w:tcPr>
            <w:tcW w:w="4155" w:type="dxa"/>
            <w:vAlign w:val="center"/>
          </w:tcPr>
          <w:p w14:paraId="4FEF28CA" w14:textId="73C0AE60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diagnostics compliant with ISO 14229.</w:t>
            </w:r>
          </w:p>
        </w:tc>
        <w:tc>
          <w:tcPr>
            <w:tcW w:w="1045" w:type="dxa"/>
            <w:vAlign w:val="center"/>
          </w:tcPr>
          <w:p w14:paraId="24FCAD71" w14:textId="41EE8226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0C969CA6" w14:textId="00B2032F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3C3DF262" w14:textId="77777777" w:rsidTr="007F53A5">
        <w:tc>
          <w:tcPr>
            <w:tcW w:w="1135" w:type="dxa"/>
          </w:tcPr>
          <w:p w14:paraId="037A088C" w14:textId="6D09DA83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Xin1_Sys_Std_10</w:t>
            </w:r>
            <w:r w:rsidR="00B46406"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984" w:type="dxa"/>
            <w:vAlign w:val="center"/>
          </w:tcPr>
          <w:p w14:paraId="7BA696DB" w14:textId="0AF2CEE9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CAN Compliance</w:t>
            </w:r>
          </w:p>
        </w:tc>
        <w:tc>
          <w:tcPr>
            <w:tcW w:w="4155" w:type="dxa"/>
            <w:vAlign w:val="center"/>
          </w:tcPr>
          <w:p w14:paraId="40F65202" w14:textId="1FF864D6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communication compliant with ISO 11898.</w:t>
            </w:r>
          </w:p>
        </w:tc>
        <w:tc>
          <w:tcPr>
            <w:tcW w:w="1045" w:type="dxa"/>
            <w:vAlign w:val="center"/>
          </w:tcPr>
          <w:p w14:paraId="44B4F9B5" w14:textId="17413552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6DDC6C91" w14:textId="6DFDD184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64E52DDB" w14:textId="77777777" w:rsidTr="007F53A5">
        <w:tc>
          <w:tcPr>
            <w:tcW w:w="1135" w:type="dxa"/>
          </w:tcPr>
          <w:p w14:paraId="2F886F3F" w14:textId="27C7F6DF" w:rsidR="004C1872" w:rsidRDefault="004C1872" w:rsidP="004C1872">
            <w:pPr>
              <w:rPr>
                <w:lang w:val="en-GB" w:eastAsia="de-DE"/>
              </w:rPr>
            </w:pPr>
            <w:r w:rsidRPr="00BD4108">
              <w:rPr>
                <w:rFonts w:ascii="Calibri" w:hAnsi="Calibri" w:cs="Calibri"/>
                <w:color w:val="000000"/>
              </w:rPr>
              <w:t>Xin1_Sys_Std_1</w:t>
            </w:r>
            <w:r w:rsidR="00B46406">
              <w:rPr>
                <w:rFonts w:ascii="Calibri" w:hAnsi="Calibri" w:cs="Calibri"/>
                <w:color w:val="000000"/>
              </w:rPr>
              <w:t>09</w:t>
            </w:r>
          </w:p>
        </w:tc>
        <w:tc>
          <w:tcPr>
            <w:tcW w:w="1984" w:type="dxa"/>
            <w:vAlign w:val="center"/>
          </w:tcPr>
          <w:p w14:paraId="20208EF8" w14:textId="197CCED8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Software Update Compliance</w:t>
            </w:r>
          </w:p>
        </w:tc>
        <w:tc>
          <w:tcPr>
            <w:tcW w:w="4155" w:type="dxa"/>
            <w:vAlign w:val="center"/>
          </w:tcPr>
          <w:p w14:paraId="1C1973B9" w14:textId="6417F5BB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support software update mechanisms compliant with applicable OEM cybersecurity requirements.</w:t>
            </w:r>
          </w:p>
        </w:tc>
        <w:tc>
          <w:tcPr>
            <w:tcW w:w="1045" w:type="dxa"/>
            <w:vAlign w:val="center"/>
          </w:tcPr>
          <w:p w14:paraId="17793974" w14:textId="063AE8CB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M</w:t>
            </w:r>
          </w:p>
        </w:tc>
        <w:tc>
          <w:tcPr>
            <w:tcW w:w="1462" w:type="dxa"/>
            <w:vAlign w:val="center"/>
          </w:tcPr>
          <w:p w14:paraId="209DE84A" w14:textId="38C46561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Non-Critical</w:t>
            </w:r>
          </w:p>
        </w:tc>
      </w:tr>
      <w:tr w:rsidR="004C1872" w14:paraId="00B19C32" w14:textId="77777777" w:rsidTr="007F53A5">
        <w:tc>
          <w:tcPr>
            <w:tcW w:w="1135" w:type="dxa"/>
          </w:tcPr>
          <w:p w14:paraId="73B0BE46" w14:textId="7D97A5FB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5E8076BE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015845D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27C3BBF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30CE4C7" w14:textId="68115FDE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04A48B48" w14:textId="77777777" w:rsidTr="007F53A5">
        <w:tc>
          <w:tcPr>
            <w:tcW w:w="1135" w:type="dxa"/>
          </w:tcPr>
          <w:p w14:paraId="38C1E98E" w14:textId="64DF5D76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229B9B1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15C576B9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3684C42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3426188" w14:textId="0CA9B05B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0CE79DA2" w14:textId="77777777" w:rsidTr="007F53A5">
        <w:tc>
          <w:tcPr>
            <w:tcW w:w="9781" w:type="dxa"/>
            <w:gridSpan w:val="5"/>
            <w:shd w:val="clear" w:color="auto" w:fill="BFBFBF" w:themeFill="background1" w:themeFillShade="BF"/>
          </w:tcPr>
          <w:p w14:paraId="0135ED92" w14:textId="2368F5C8" w:rsidR="004C1872" w:rsidRDefault="004C1872" w:rsidP="004C1872">
            <w:pPr>
              <w:rPr>
                <w:lang w:val="en-GB" w:eastAsia="de-DE"/>
              </w:rPr>
            </w:pPr>
            <w:r>
              <w:rPr>
                <w:lang w:val="en-GB" w:eastAsia="de-DE"/>
              </w:rPr>
              <w:tab/>
              <w:t>External Interface Requirement</w:t>
            </w:r>
          </w:p>
        </w:tc>
      </w:tr>
      <w:tr w:rsidR="004C1872" w14:paraId="56210796" w14:textId="77777777" w:rsidTr="007F53A5">
        <w:tc>
          <w:tcPr>
            <w:tcW w:w="1135" w:type="dxa"/>
            <w:vAlign w:val="center"/>
          </w:tcPr>
          <w:p w14:paraId="2C970E0B" w14:textId="4A104776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101</w:t>
            </w:r>
          </w:p>
        </w:tc>
        <w:tc>
          <w:tcPr>
            <w:tcW w:w="1984" w:type="dxa"/>
            <w:vAlign w:val="center"/>
          </w:tcPr>
          <w:p w14:paraId="3A029832" w14:textId="2550766C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BMS Interface</w:t>
            </w:r>
          </w:p>
        </w:tc>
        <w:tc>
          <w:tcPr>
            <w:tcW w:w="4155" w:type="dxa"/>
            <w:vAlign w:val="center"/>
          </w:tcPr>
          <w:p w14:paraId="10959058" w14:textId="1ADBDA90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charging-related information with the Battery Management System.</w:t>
            </w:r>
          </w:p>
        </w:tc>
        <w:tc>
          <w:tcPr>
            <w:tcW w:w="1045" w:type="dxa"/>
            <w:vAlign w:val="center"/>
          </w:tcPr>
          <w:p w14:paraId="54CF376A" w14:textId="7F5C8B2B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C8DC73C" w14:textId="0E47A8DE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41E92C2B" w14:textId="77777777" w:rsidTr="007F53A5">
        <w:tc>
          <w:tcPr>
            <w:tcW w:w="1135" w:type="dxa"/>
            <w:vAlign w:val="center"/>
          </w:tcPr>
          <w:p w14:paraId="4C2CE793" w14:textId="1FE82239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201</w:t>
            </w:r>
          </w:p>
        </w:tc>
        <w:tc>
          <w:tcPr>
            <w:tcW w:w="1984" w:type="dxa"/>
            <w:vAlign w:val="center"/>
          </w:tcPr>
          <w:p w14:paraId="71BCC352" w14:textId="5AE04542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EVSE Interface</w:t>
            </w:r>
          </w:p>
        </w:tc>
        <w:tc>
          <w:tcPr>
            <w:tcW w:w="4155" w:type="dxa"/>
            <w:vAlign w:val="center"/>
          </w:tcPr>
          <w:p w14:paraId="719E2795" w14:textId="68CDDB54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exchange charging control information with EVSE.</w:t>
            </w:r>
          </w:p>
        </w:tc>
        <w:tc>
          <w:tcPr>
            <w:tcW w:w="1045" w:type="dxa"/>
            <w:vAlign w:val="center"/>
          </w:tcPr>
          <w:p w14:paraId="5B6176A3" w14:textId="3C640400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451140A1" w14:textId="702EC6EF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12BE16A8" w14:textId="77777777" w:rsidTr="007F53A5">
        <w:tc>
          <w:tcPr>
            <w:tcW w:w="9781" w:type="dxa"/>
            <w:gridSpan w:val="5"/>
            <w:shd w:val="clear" w:color="auto" w:fill="FFE599" w:themeFill="accent4" w:themeFillTint="66"/>
            <w:vAlign w:val="center"/>
          </w:tcPr>
          <w:p w14:paraId="199C0D7C" w14:textId="31D91607" w:rsidR="004C1872" w:rsidRPr="002339ED" w:rsidRDefault="004C1872" w:rsidP="004C1872">
            <w:pPr>
              <w:rPr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Digital and Analog I/O Functions</w:t>
            </w:r>
          </w:p>
        </w:tc>
      </w:tr>
      <w:tr w:rsidR="004C1872" w14:paraId="7A501D41" w14:textId="77777777" w:rsidTr="007F53A5">
        <w:tc>
          <w:tcPr>
            <w:tcW w:w="1135" w:type="dxa"/>
            <w:vAlign w:val="center"/>
          </w:tcPr>
          <w:p w14:paraId="295032A2" w14:textId="50F7DE76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301</w:t>
            </w:r>
          </w:p>
        </w:tc>
        <w:tc>
          <w:tcPr>
            <w:tcW w:w="1984" w:type="dxa"/>
            <w:vAlign w:val="center"/>
          </w:tcPr>
          <w:p w14:paraId="04B32F7F" w14:textId="14D0DF8C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Diagnostic Interface</w:t>
            </w:r>
          </w:p>
        </w:tc>
        <w:tc>
          <w:tcPr>
            <w:tcW w:w="4155" w:type="dxa"/>
            <w:vAlign w:val="center"/>
          </w:tcPr>
          <w:p w14:paraId="6931C8EA" w14:textId="2C1CBCF3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The system shall provide diagnostic access through the vehicle diagnostic interface.</w:t>
            </w:r>
          </w:p>
        </w:tc>
        <w:tc>
          <w:tcPr>
            <w:tcW w:w="1045" w:type="dxa"/>
            <w:vAlign w:val="center"/>
          </w:tcPr>
          <w:p w14:paraId="35F5B889" w14:textId="65898DDE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H</w:t>
            </w:r>
          </w:p>
        </w:tc>
        <w:tc>
          <w:tcPr>
            <w:tcW w:w="1462" w:type="dxa"/>
            <w:vAlign w:val="center"/>
          </w:tcPr>
          <w:p w14:paraId="2EB53F74" w14:textId="45D607FD" w:rsidR="004C1872" w:rsidRDefault="004C1872" w:rsidP="004C1872">
            <w:pPr>
              <w:rPr>
                <w:lang w:val="en-GB" w:eastAsia="de-DE"/>
              </w:rPr>
            </w:pPr>
            <w:r w:rsidRPr="002339ED">
              <w:rPr>
                <w:lang w:val="en-GB" w:eastAsia="de-DE"/>
              </w:rPr>
              <w:t>Critical</w:t>
            </w:r>
          </w:p>
        </w:tc>
      </w:tr>
      <w:tr w:rsidR="004C1872" w14:paraId="4E48E2DA" w14:textId="77777777" w:rsidTr="00A97450">
        <w:tc>
          <w:tcPr>
            <w:tcW w:w="1135" w:type="dxa"/>
            <w:vAlign w:val="center"/>
          </w:tcPr>
          <w:p w14:paraId="6E7F37D4" w14:textId="3D5C0590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302</w:t>
            </w:r>
          </w:p>
        </w:tc>
        <w:tc>
          <w:tcPr>
            <w:tcW w:w="1984" w:type="dxa"/>
            <w:vAlign w:val="center"/>
          </w:tcPr>
          <w:p w14:paraId="218DAB8A" w14:textId="53DF7B1C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Acquisition</w:t>
            </w:r>
          </w:p>
        </w:tc>
        <w:tc>
          <w:tcPr>
            <w:tcW w:w="4155" w:type="dxa"/>
            <w:vAlign w:val="center"/>
          </w:tcPr>
          <w:p w14:paraId="52FA99C9" w14:textId="3F82BBB0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acquire configured analog signals required for vehicle operation.</w:t>
            </w:r>
          </w:p>
        </w:tc>
        <w:tc>
          <w:tcPr>
            <w:tcW w:w="1045" w:type="dxa"/>
            <w:vAlign w:val="center"/>
          </w:tcPr>
          <w:p w14:paraId="72EA86E3" w14:textId="1567129A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45AE9F" w14:textId="47796863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3213C09D" w14:textId="77777777" w:rsidTr="00A97450">
        <w:tc>
          <w:tcPr>
            <w:tcW w:w="1135" w:type="dxa"/>
            <w:vAlign w:val="center"/>
          </w:tcPr>
          <w:p w14:paraId="5D339DE9" w14:textId="0EE6B9DF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303</w:t>
            </w:r>
          </w:p>
        </w:tc>
        <w:tc>
          <w:tcPr>
            <w:tcW w:w="1984" w:type="dxa"/>
            <w:vAlign w:val="center"/>
          </w:tcPr>
          <w:p w14:paraId="203DCFE2" w14:textId="1AFD0C7C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Analog Signal Plausibility Check</w:t>
            </w:r>
          </w:p>
        </w:tc>
        <w:tc>
          <w:tcPr>
            <w:tcW w:w="4155" w:type="dxa"/>
            <w:vAlign w:val="center"/>
          </w:tcPr>
          <w:p w14:paraId="7E5CDB94" w14:textId="78D4C377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validate analog signal values before use by vehicle functions.</w:t>
            </w:r>
          </w:p>
        </w:tc>
        <w:tc>
          <w:tcPr>
            <w:tcW w:w="1045" w:type="dxa"/>
            <w:vAlign w:val="center"/>
          </w:tcPr>
          <w:p w14:paraId="4B60ABBC" w14:textId="155BA4F1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6A92596" w14:textId="6E4F08DF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94B430A" w14:textId="77777777" w:rsidTr="00A97450">
        <w:tc>
          <w:tcPr>
            <w:tcW w:w="1135" w:type="dxa"/>
            <w:vAlign w:val="center"/>
          </w:tcPr>
          <w:p w14:paraId="3AD107B3" w14:textId="1E6AB491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304</w:t>
            </w:r>
          </w:p>
        </w:tc>
        <w:tc>
          <w:tcPr>
            <w:tcW w:w="1984" w:type="dxa"/>
            <w:vAlign w:val="center"/>
          </w:tcPr>
          <w:p w14:paraId="00212E81" w14:textId="076F65D6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Digital Input Monitoring</w:t>
            </w:r>
          </w:p>
        </w:tc>
        <w:tc>
          <w:tcPr>
            <w:tcW w:w="4155" w:type="dxa"/>
            <w:vAlign w:val="center"/>
          </w:tcPr>
          <w:p w14:paraId="1401C17D" w14:textId="57A26788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configured digital inputs.</w:t>
            </w:r>
          </w:p>
        </w:tc>
        <w:tc>
          <w:tcPr>
            <w:tcW w:w="1045" w:type="dxa"/>
            <w:vAlign w:val="center"/>
          </w:tcPr>
          <w:p w14:paraId="22689BD9" w14:textId="0C6AAD5E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22FA7F6" w14:textId="4327113C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155E2943" w14:textId="77777777" w:rsidTr="00A97450">
        <w:tc>
          <w:tcPr>
            <w:tcW w:w="1135" w:type="dxa"/>
            <w:vAlign w:val="center"/>
          </w:tcPr>
          <w:p w14:paraId="775792B9" w14:textId="5E6C3207" w:rsidR="004C1872" w:rsidRDefault="004C1872" w:rsidP="004C1872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305</w:t>
            </w:r>
          </w:p>
        </w:tc>
        <w:tc>
          <w:tcPr>
            <w:tcW w:w="1984" w:type="dxa"/>
            <w:vAlign w:val="center"/>
          </w:tcPr>
          <w:p w14:paraId="75A4B6F8" w14:textId="026FE2F5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Output Command Verification</w:t>
            </w:r>
          </w:p>
        </w:tc>
        <w:tc>
          <w:tcPr>
            <w:tcW w:w="4155" w:type="dxa"/>
            <w:vAlign w:val="center"/>
          </w:tcPr>
          <w:p w14:paraId="4B0C3A5C" w14:textId="19627619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execution of safety-related output commands when feedback information is available.</w:t>
            </w:r>
          </w:p>
        </w:tc>
        <w:tc>
          <w:tcPr>
            <w:tcW w:w="1045" w:type="dxa"/>
            <w:vAlign w:val="center"/>
          </w:tcPr>
          <w:p w14:paraId="2F27B569" w14:textId="71594D30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1675CC1" w14:textId="2D248818" w:rsidR="004C1872" w:rsidRPr="00B94DB0" w:rsidRDefault="004C1872" w:rsidP="004C1872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4C1872" w14:paraId="68FBF706" w14:textId="77777777" w:rsidTr="007F53A5">
        <w:tc>
          <w:tcPr>
            <w:tcW w:w="1135" w:type="dxa"/>
          </w:tcPr>
          <w:p w14:paraId="5861BE50" w14:textId="42C0433A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38CEEE23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75927DD8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FF2AC1A" w14:textId="77777777" w:rsidR="004C1872" w:rsidRDefault="004C1872" w:rsidP="004C1872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BC112D2" w14:textId="03006F73" w:rsidR="004C1872" w:rsidRDefault="004C1872" w:rsidP="004C1872">
            <w:pPr>
              <w:rPr>
                <w:lang w:val="en-GB" w:eastAsia="de-DE"/>
              </w:rPr>
            </w:pPr>
          </w:p>
        </w:tc>
      </w:tr>
      <w:tr w:rsidR="004C1872" w14:paraId="635154BB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18467DB5" w14:textId="447CCE3A" w:rsidR="004C1872" w:rsidRPr="00945EFE" w:rsidRDefault="004C1872" w:rsidP="004C1872">
            <w:pPr>
              <w:rPr>
                <w:rFonts w:cstheme="minorHAnsi"/>
                <w:lang w:val="en-GB" w:eastAsia="de-DE"/>
              </w:rPr>
            </w:pPr>
            <w:r w:rsidRPr="00945EFE">
              <w:rPr>
                <w:rFonts w:cstheme="minorHAnsi"/>
                <w:color w:val="000000"/>
              </w:rPr>
              <w:t>Thermal Management Coordination Requirements</w:t>
            </w:r>
          </w:p>
        </w:tc>
      </w:tr>
      <w:tr w:rsidR="00D93575" w14:paraId="29C1A3BB" w14:textId="77777777" w:rsidTr="00A97450">
        <w:tc>
          <w:tcPr>
            <w:tcW w:w="1135" w:type="dxa"/>
            <w:vAlign w:val="center"/>
          </w:tcPr>
          <w:p w14:paraId="299A30BA" w14:textId="70525976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401</w:t>
            </w:r>
          </w:p>
        </w:tc>
        <w:tc>
          <w:tcPr>
            <w:tcW w:w="1984" w:type="dxa"/>
            <w:vAlign w:val="center"/>
          </w:tcPr>
          <w:p w14:paraId="1B4C0658" w14:textId="2932C44F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Coolant Status Monitoring</w:t>
            </w:r>
          </w:p>
        </w:tc>
        <w:tc>
          <w:tcPr>
            <w:tcW w:w="4155" w:type="dxa"/>
            <w:vAlign w:val="center"/>
          </w:tcPr>
          <w:p w14:paraId="4E9C2F57" w14:textId="29DB158F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availability of coolant flow information when provided by external systems.</w:t>
            </w:r>
          </w:p>
        </w:tc>
        <w:tc>
          <w:tcPr>
            <w:tcW w:w="1045" w:type="dxa"/>
            <w:vAlign w:val="center"/>
          </w:tcPr>
          <w:p w14:paraId="58D1007C" w14:textId="53D2BD5F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50C73C1" w14:textId="659BAA2E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55A83B2D" w14:textId="77777777" w:rsidTr="00A97450">
        <w:tc>
          <w:tcPr>
            <w:tcW w:w="1135" w:type="dxa"/>
            <w:vAlign w:val="center"/>
          </w:tcPr>
          <w:p w14:paraId="04B31700" w14:textId="0C8DD80E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402</w:t>
            </w:r>
          </w:p>
        </w:tc>
        <w:tc>
          <w:tcPr>
            <w:tcW w:w="1984" w:type="dxa"/>
            <w:vAlign w:val="center"/>
          </w:tcPr>
          <w:p w14:paraId="65861B36" w14:textId="4021914E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Aggregate Temperature Supervision</w:t>
            </w:r>
          </w:p>
        </w:tc>
        <w:tc>
          <w:tcPr>
            <w:tcW w:w="4155" w:type="dxa"/>
            <w:vAlign w:val="center"/>
          </w:tcPr>
          <w:p w14:paraId="64CEDA01" w14:textId="62D04509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supervise thermal status of all power electronic aggregates.</w:t>
            </w:r>
          </w:p>
        </w:tc>
        <w:tc>
          <w:tcPr>
            <w:tcW w:w="1045" w:type="dxa"/>
            <w:vAlign w:val="center"/>
          </w:tcPr>
          <w:p w14:paraId="6E8E4E13" w14:textId="6AF55318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4561674" w14:textId="60819DFA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78B1B7B8" w14:textId="77777777" w:rsidTr="00A97450">
        <w:tc>
          <w:tcPr>
            <w:tcW w:w="1135" w:type="dxa"/>
            <w:vAlign w:val="center"/>
          </w:tcPr>
          <w:p w14:paraId="5BD76A6C" w14:textId="1EFBF263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403</w:t>
            </w:r>
          </w:p>
        </w:tc>
        <w:tc>
          <w:tcPr>
            <w:tcW w:w="1984" w:type="dxa"/>
            <w:vAlign w:val="center"/>
          </w:tcPr>
          <w:p w14:paraId="721A8693" w14:textId="52B0122E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>
              <w:rPr>
                <w:rFonts w:cstheme="minorHAnsi"/>
                <w:lang w:val="en-GB" w:eastAsia="de-DE"/>
              </w:rPr>
              <w:t>TCS coordination</w:t>
            </w:r>
          </w:p>
        </w:tc>
        <w:tc>
          <w:tcPr>
            <w:tcW w:w="4155" w:type="dxa"/>
            <w:vAlign w:val="center"/>
          </w:tcPr>
          <w:p w14:paraId="7EA9B155" w14:textId="1A177EA2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>
              <w:rPr>
                <w:rFonts w:cstheme="minorHAnsi"/>
                <w:lang w:val="en-GB" w:eastAsia="de-DE"/>
              </w:rPr>
              <w:t>The system shall coordinate with TCS for enable/disable of coolant flow based on temperature</w:t>
            </w:r>
          </w:p>
        </w:tc>
        <w:tc>
          <w:tcPr>
            <w:tcW w:w="1045" w:type="dxa"/>
            <w:vAlign w:val="center"/>
          </w:tcPr>
          <w:p w14:paraId="4F04F480" w14:textId="572A04C6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C24BEA0" w14:textId="02061665" w:rsidR="00D93575" w:rsidRPr="00945EFE" w:rsidRDefault="00D93575" w:rsidP="00D93575">
            <w:pPr>
              <w:rPr>
                <w:rFonts w:cstheme="minorHAnsi"/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5635B205" w14:textId="77777777" w:rsidTr="007F53A5">
        <w:tc>
          <w:tcPr>
            <w:tcW w:w="1135" w:type="dxa"/>
          </w:tcPr>
          <w:p w14:paraId="54E20581" w14:textId="6E55A7C5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7DFA02D9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7B4C28A1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33BF949C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57B502B5" w14:textId="4F4D94E3" w:rsidR="00D93575" w:rsidRDefault="00D93575" w:rsidP="00D93575">
            <w:pPr>
              <w:rPr>
                <w:lang w:val="en-GB" w:eastAsia="de-DE"/>
              </w:rPr>
            </w:pPr>
          </w:p>
        </w:tc>
      </w:tr>
      <w:tr w:rsidR="00D93575" w14:paraId="5BE8F1B1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66335FA4" w14:textId="2CC9A862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24V and 12V Battery Management Requirements</w:t>
            </w:r>
          </w:p>
        </w:tc>
      </w:tr>
      <w:tr w:rsidR="00D93575" w14:paraId="4876B5E6" w14:textId="77777777" w:rsidTr="00A97450">
        <w:tc>
          <w:tcPr>
            <w:tcW w:w="1135" w:type="dxa"/>
            <w:vAlign w:val="center"/>
          </w:tcPr>
          <w:p w14:paraId="051684FB" w14:textId="65D4A2BE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501</w:t>
            </w:r>
          </w:p>
        </w:tc>
        <w:tc>
          <w:tcPr>
            <w:tcW w:w="1984" w:type="dxa"/>
            <w:vAlign w:val="center"/>
          </w:tcPr>
          <w:p w14:paraId="4BF8548B" w14:textId="5182F1D5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24V </w:t>
            </w:r>
            <w:r>
              <w:rPr>
                <w:rFonts w:cstheme="minorHAnsi"/>
                <w:color w:val="000000"/>
              </w:rPr>
              <w:t xml:space="preserve">LV </w:t>
            </w:r>
            <w:r w:rsidRPr="006770CC">
              <w:rPr>
                <w:rFonts w:cstheme="minorHAnsi"/>
                <w:color w:val="000000"/>
              </w:rPr>
              <w:t>Battery Monitoring</w:t>
            </w:r>
          </w:p>
        </w:tc>
        <w:tc>
          <w:tcPr>
            <w:tcW w:w="4155" w:type="dxa"/>
            <w:vAlign w:val="center"/>
          </w:tcPr>
          <w:p w14:paraId="10D03DA7" w14:textId="3F32741C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The system shall monitor status of connected 24V </w:t>
            </w:r>
            <w:r>
              <w:rPr>
                <w:rFonts w:cstheme="minorHAnsi"/>
                <w:color w:val="000000"/>
              </w:rPr>
              <w:t xml:space="preserve">LV </w:t>
            </w:r>
            <w:r w:rsidRPr="006770CC">
              <w:rPr>
                <w:rFonts w:cstheme="minorHAnsi"/>
                <w:color w:val="000000"/>
              </w:rPr>
              <w:t>batteries.</w:t>
            </w:r>
          </w:p>
        </w:tc>
        <w:tc>
          <w:tcPr>
            <w:tcW w:w="1045" w:type="dxa"/>
            <w:vAlign w:val="center"/>
          </w:tcPr>
          <w:p w14:paraId="1FD9EB63" w14:textId="3A8E93BC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062805E4" w14:textId="4273BF99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38819475" w14:textId="77777777" w:rsidTr="00A97450">
        <w:tc>
          <w:tcPr>
            <w:tcW w:w="1135" w:type="dxa"/>
            <w:vAlign w:val="center"/>
          </w:tcPr>
          <w:p w14:paraId="0D2D09A1" w14:textId="39BE76D0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502</w:t>
            </w:r>
          </w:p>
        </w:tc>
        <w:tc>
          <w:tcPr>
            <w:tcW w:w="1984" w:type="dxa"/>
            <w:vAlign w:val="center"/>
          </w:tcPr>
          <w:p w14:paraId="13D72D7F" w14:textId="24B78903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12V </w:t>
            </w:r>
            <w:r>
              <w:rPr>
                <w:rFonts w:cstheme="minorHAnsi"/>
                <w:color w:val="000000"/>
              </w:rPr>
              <w:t xml:space="preserve">Auxiliary </w:t>
            </w:r>
            <w:r w:rsidRPr="006770CC">
              <w:rPr>
                <w:rFonts w:cstheme="minorHAnsi"/>
                <w:color w:val="000000"/>
              </w:rPr>
              <w:t>Battery Monitoring</w:t>
            </w:r>
          </w:p>
        </w:tc>
        <w:tc>
          <w:tcPr>
            <w:tcW w:w="4155" w:type="dxa"/>
            <w:vAlign w:val="center"/>
          </w:tcPr>
          <w:p w14:paraId="40F929F8" w14:textId="42A4EAA9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 xml:space="preserve">The system shall monitor status of connected 12V </w:t>
            </w:r>
            <w:r>
              <w:rPr>
                <w:rFonts w:cstheme="minorHAnsi"/>
                <w:color w:val="000000"/>
              </w:rPr>
              <w:t>auxiliary</w:t>
            </w:r>
            <w:r w:rsidRPr="006770CC">
              <w:rPr>
                <w:rFonts w:cstheme="minorHAnsi"/>
                <w:color w:val="000000"/>
              </w:rPr>
              <w:t xml:space="preserve"> batteries.</w:t>
            </w:r>
          </w:p>
        </w:tc>
        <w:tc>
          <w:tcPr>
            <w:tcW w:w="1045" w:type="dxa"/>
            <w:vAlign w:val="center"/>
          </w:tcPr>
          <w:p w14:paraId="31CBD7DA" w14:textId="420B6C1D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42487FB" w14:textId="5BA266DD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4D9283BC" w14:textId="77777777" w:rsidTr="00A97450">
        <w:tc>
          <w:tcPr>
            <w:tcW w:w="1135" w:type="dxa"/>
            <w:vAlign w:val="center"/>
          </w:tcPr>
          <w:p w14:paraId="5E29121C" w14:textId="6EEB01F0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503</w:t>
            </w:r>
          </w:p>
        </w:tc>
        <w:tc>
          <w:tcPr>
            <w:tcW w:w="1984" w:type="dxa"/>
            <w:vAlign w:val="center"/>
          </w:tcPr>
          <w:p w14:paraId="68A8B28E" w14:textId="7EF036DD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Voltage Supervision</w:t>
            </w:r>
          </w:p>
        </w:tc>
        <w:tc>
          <w:tcPr>
            <w:tcW w:w="4155" w:type="dxa"/>
            <w:vAlign w:val="center"/>
          </w:tcPr>
          <w:p w14:paraId="2AD6F17D" w14:textId="6075C4A7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monitor battery voltage throughout vehicle operation.</w:t>
            </w:r>
          </w:p>
        </w:tc>
        <w:tc>
          <w:tcPr>
            <w:tcW w:w="1045" w:type="dxa"/>
            <w:vAlign w:val="center"/>
          </w:tcPr>
          <w:p w14:paraId="12FB2493" w14:textId="21062AFD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7B6DEEA" w14:textId="242B0A3E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5E612268" w14:textId="77777777" w:rsidTr="00A97450">
        <w:tc>
          <w:tcPr>
            <w:tcW w:w="1135" w:type="dxa"/>
            <w:vAlign w:val="center"/>
          </w:tcPr>
          <w:p w14:paraId="08D49D24" w14:textId="4501F823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504</w:t>
            </w:r>
          </w:p>
        </w:tc>
        <w:tc>
          <w:tcPr>
            <w:tcW w:w="1984" w:type="dxa"/>
            <w:vAlign w:val="center"/>
          </w:tcPr>
          <w:p w14:paraId="5F9D1963" w14:textId="17E52EF9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Low Voltage Detection</w:t>
            </w:r>
          </w:p>
        </w:tc>
        <w:tc>
          <w:tcPr>
            <w:tcW w:w="4155" w:type="dxa"/>
            <w:vAlign w:val="center"/>
          </w:tcPr>
          <w:p w14:paraId="28E3C45B" w14:textId="4E47BD87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detect low-voltage battery conditions.</w:t>
            </w:r>
          </w:p>
        </w:tc>
        <w:tc>
          <w:tcPr>
            <w:tcW w:w="1045" w:type="dxa"/>
            <w:vAlign w:val="center"/>
          </w:tcPr>
          <w:p w14:paraId="44F0A549" w14:textId="313ED14A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F01AD45" w14:textId="15E38B6C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7862F268" w14:textId="77777777" w:rsidTr="00A97450">
        <w:tc>
          <w:tcPr>
            <w:tcW w:w="1135" w:type="dxa"/>
            <w:vAlign w:val="center"/>
          </w:tcPr>
          <w:p w14:paraId="4F71D0AA" w14:textId="0F927AB4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505</w:t>
            </w:r>
          </w:p>
        </w:tc>
        <w:tc>
          <w:tcPr>
            <w:tcW w:w="1984" w:type="dxa"/>
            <w:vAlign w:val="center"/>
          </w:tcPr>
          <w:p w14:paraId="5C5EDE47" w14:textId="403AA588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LV Charging Coordination</w:t>
            </w:r>
          </w:p>
        </w:tc>
        <w:tc>
          <w:tcPr>
            <w:tcW w:w="4155" w:type="dxa"/>
            <w:vAlign w:val="center"/>
          </w:tcPr>
          <w:p w14:paraId="3E821F70" w14:textId="24ED26DA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coordinate charging of LV batteries using available DCDC converters.</w:t>
            </w:r>
          </w:p>
        </w:tc>
        <w:tc>
          <w:tcPr>
            <w:tcW w:w="1045" w:type="dxa"/>
            <w:vAlign w:val="center"/>
          </w:tcPr>
          <w:p w14:paraId="20FCD6C5" w14:textId="38F847DF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EC7F732" w14:textId="1D13E73E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7AD40785" w14:textId="77777777" w:rsidTr="00A97450">
        <w:tc>
          <w:tcPr>
            <w:tcW w:w="1135" w:type="dxa"/>
            <w:vAlign w:val="center"/>
          </w:tcPr>
          <w:p w14:paraId="06FA774C" w14:textId="1B311503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506</w:t>
            </w:r>
          </w:p>
        </w:tc>
        <w:tc>
          <w:tcPr>
            <w:tcW w:w="1984" w:type="dxa"/>
            <w:vAlign w:val="center"/>
          </w:tcPr>
          <w:p w14:paraId="51BF474B" w14:textId="64E63490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Battery Fault Reporting</w:t>
            </w:r>
          </w:p>
        </w:tc>
        <w:tc>
          <w:tcPr>
            <w:tcW w:w="4155" w:type="dxa"/>
            <w:vAlign w:val="center"/>
          </w:tcPr>
          <w:p w14:paraId="321EFA4A" w14:textId="6E7B5E10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The system shall report faults affecting LV battery support.</w:t>
            </w:r>
          </w:p>
        </w:tc>
        <w:tc>
          <w:tcPr>
            <w:tcW w:w="1045" w:type="dxa"/>
            <w:vAlign w:val="center"/>
          </w:tcPr>
          <w:p w14:paraId="6974ADE4" w14:textId="0DD47F48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C3FE8D5" w14:textId="1ACD2BBB" w:rsidR="00D93575" w:rsidRPr="006770CC" w:rsidRDefault="00D93575" w:rsidP="00D93575">
            <w:pPr>
              <w:rPr>
                <w:rFonts w:cstheme="minorHAnsi"/>
                <w:lang w:val="en-GB" w:eastAsia="de-DE"/>
              </w:rPr>
            </w:pPr>
            <w:r w:rsidRPr="006770CC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76795595" w14:textId="77777777" w:rsidTr="007F53A5">
        <w:tc>
          <w:tcPr>
            <w:tcW w:w="1135" w:type="dxa"/>
          </w:tcPr>
          <w:p w14:paraId="333178D8" w14:textId="7EA96E99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0BF5D64E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712B2E06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20918528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09AE1571" w14:textId="3BA68783" w:rsidR="00D93575" w:rsidRDefault="00D93575" w:rsidP="00D93575">
            <w:pPr>
              <w:rPr>
                <w:lang w:val="en-GB" w:eastAsia="de-DE"/>
              </w:rPr>
            </w:pPr>
          </w:p>
        </w:tc>
      </w:tr>
      <w:tr w:rsidR="00D93575" w14:paraId="2DE18697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5C75CA5F" w14:textId="10EEFE82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Gateway / HPC Functions</w:t>
            </w:r>
          </w:p>
        </w:tc>
      </w:tr>
      <w:tr w:rsidR="00D93575" w14:paraId="70C98661" w14:textId="77777777" w:rsidTr="00A97450">
        <w:tc>
          <w:tcPr>
            <w:tcW w:w="1135" w:type="dxa"/>
            <w:vAlign w:val="center"/>
          </w:tcPr>
          <w:p w14:paraId="3FF50DCC" w14:textId="6E63EE2C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lastRenderedPageBreak/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601</w:t>
            </w:r>
          </w:p>
        </w:tc>
        <w:tc>
          <w:tcPr>
            <w:tcW w:w="1984" w:type="dxa"/>
            <w:vAlign w:val="center"/>
          </w:tcPr>
          <w:p w14:paraId="371F14C4" w14:textId="346A5C65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HPC Communication Interface</w:t>
            </w:r>
          </w:p>
        </w:tc>
        <w:tc>
          <w:tcPr>
            <w:tcW w:w="4155" w:type="dxa"/>
            <w:vAlign w:val="center"/>
          </w:tcPr>
          <w:p w14:paraId="3E6C6BE2" w14:textId="6F675978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exchange operational information with the HPC/Gateway controller.</w:t>
            </w:r>
          </w:p>
        </w:tc>
        <w:tc>
          <w:tcPr>
            <w:tcW w:w="1045" w:type="dxa"/>
            <w:vAlign w:val="center"/>
          </w:tcPr>
          <w:p w14:paraId="60739E48" w14:textId="6AE03512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E8C208C" w14:textId="4090E88C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64227293" w14:textId="77777777" w:rsidTr="007F53A5">
        <w:tc>
          <w:tcPr>
            <w:tcW w:w="1135" w:type="dxa"/>
          </w:tcPr>
          <w:p w14:paraId="6B86940C" w14:textId="0DB53919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24EA7630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51C4E395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095BA44C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1BBAB0EF" w14:textId="5AE491AB" w:rsidR="00D93575" w:rsidRDefault="00D93575" w:rsidP="00D93575">
            <w:pPr>
              <w:rPr>
                <w:lang w:val="en-GB" w:eastAsia="de-DE"/>
              </w:rPr>
            </w:pPr>
          </w:p>
        </w:tc>
      </w:tr>
      <w:tr w:rsidR="00D93575" w14:paraId="2AD2B037" w14:textId="77777777" w:rsidTr="007F53A5">
        <w:tc>
          <w:tcPr>
            <w:tcW w:w="9781" w:type="dxa"/>
            <w:gridSpan w:val="5"/>
            <w:shd w:val="clear" w:color="auto" w:fill="FFE599" w:themeFill="accent4" w:themeFillTint="66"/>
          </w:tcPr>
          <w:p w14:paraId="76D02970" w14:textId="56FA498D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PDU, Pre-Charge and Contactor Requirements</w:t>
            </w:r>
          </w:p>
        </w:tc>
      </w:tr>
      <w:tr w:rsidR="00D93575" w14:paraId="4BF6AE68" w14:textId="77777777" w:rsidTr="00A97450">
        <w:tc>
          <w:tcPr>
            <w:tcW w:w="1135" w:type="dxa"/>
            <w:vAlign w:val="center"/>
          </w:tcPr>
          <w:p w14:paraId="54756C6E" w14:textId="1421E2D8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701</w:t>
            </w:r>
          </w:p>
        </w:tc>
        <w:tc>
          <w:tcPr>
            <w:tcW w:w="1984" w:type="dxa"/>
            <w:vAlign w:val="center"/>
          </w:tcPr>
          <w:p w14:paraId="37CDA356" w14:textId="34C433B7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Control</w:t>
            </w:r>
          </w:p>
        </w:tc>
        <w:tc>
          <w:tcPr>
            <w:tcW w:w="4155" w:type="dxa"/>
            <w:vAlign w:val="center"/>
          </w:tcPr>
          <w:p w14:paraId="66FFD8E1" w14:textId="6600BEEE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initiate HV bus pre-charge before energizing HV loads.</w:t>
            </w:r>
          </w:p>
        </w:tc>
        <w:tc>
          <w:tcPr>
            <w:tcW w:w="1045" w:type="dxa"/>
            <w:vAlign w:val="center"/>
          </w:tcPr>
          <w:p w14:paraId="00302A40" w14:textId="45A9AD4B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52D18C0D" w14:textId="04DA10E9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1FB33865" w14:textId="77777777" w:rsidTr="00A97450">
        <w:tc>
          <w:tcPr>
            <w:tcW w:w="1135" w:type="dxa"/>
            <w:vAlign w:val="center"/>
          </w:tcPr>
          <w:p w14:paraId="518DB248" w14:textId="50429F84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702</w:t>
            </w:r>
          </w:p>
        </w:tc>
        <w:tc>
          <w:tcPr>
            <w:tcW w:w="1984" w:type="dxa"/>
            <w:vAlign w:val="center"/>
          </w:tcPr>
          <w:p w14:paraId="43FD6094" w14:textId="443665CC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Pre-Charge Verification</w:t>
            </w:r>
          </w:p>
        </w:tc>
        <w:tc>
          <w:tcPr>
            <w:tcW w:w="4155" w:type="dxa"/>
            <w:vAlign w:val="center"/>
          </w:tcPr>
          <w:p w14:paraId="6A6EE13C" w14:textId="75EC13E1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verify successful completion of pre-charge before closing HV main contactors.</w:t>
            </w:r>
          </w:p>
        </w:tc>
        <w:tc>
          <w:tcPr>
            <w:tcW w:w="1045" w:type="dxa"/>
            <w:vAlign w:val="center"/>
          </w:tcPr>
          <w:p w14:paraId="3AC3A1F9" w14:textId="7CC39798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7E29ABDD" w14:textId="634DBAF7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0B1DD1DC" w14:textId="77777777" w:rsidTr="00A97450">
        <w:tc>
          <w:tcPr>
            <w:tcW w:w="1135" w:type="dxa"/>
            <w:vAlign w:val="center"/>
          </w:tcPr>
          <w:p w14:paraId="39873EF4" w14:textId="125B480E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703</w:t>
            </w:r>
          </w:p>
        </w:tc>
        <w:tc>
          <w:tcPr>
            <w:tcW w:w="1984" w:type="dxa"/>
            <w:vAlign w:val="center"/>
          </w:tcPr>
          <w:p w14:paraId="1486DC54" w14:textId="11E13447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Main Contactor Control</w:t>
            </w:r>
          </w:p>
        </w:tc>
        <w:tc>
          <w:tcPr>
            <w:tcW w:w="4155" w:type="dxa"/>
            <w:vAlign w:val="center"/>
          </w:tcPr>
          <w:p w14:paraId="14BF3326" w14:textId="079F3042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control HV contactors according to vehicle operating state.</w:t>
            </w:r>
          </w:p>
        </w:tc>
        <w:tc>
          <w:tcPr>
            <w:tcW w:w="1045" w:type="dxa"/>
            <w:vAlign w:val="center"/>
          </w:tcPr>
          <w:p w14:paraId="0619E7DD" w14:textId="010B0AC1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2AE0BF76" w14:textId="0851DDE8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519A9186" w14:textId="77777777" w:rsidTr="00A97450">
        <w:tc>
          <w:tcPr>
            <w:tcW w:w="1135" w:type="dxa"/>
            <w:vAlign w:val="center"/>
          </w:tcPr>
          <w:p w14:paraId="12089D0C" w14:textId="3F5102AD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704</w:t>
            </w:r>
          </w:p>
        </w:tc>
        <w:tc>
          <w:tcPr>
            <w:tcW w:w="1984" w:type="dxa"/>
            <w:vAlign w:val="center"/>
          </w:tcPr>
          <w:p w14:paraId="6F7D8AB5" w14:textId="1EF0D54B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Feedback Monitoring</w:t>
            </w:r>
          </w:p>
        </w:tc>
        <w:tc>
          <w:tcPr>
            <w:tcW w:w="4155" w:type="dxa"/>
            <w:vAlign w:val="center"/>
          </w:tcPr>
          <w:p w14:paraId="3E3F282E" w14:textId="183350CA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monitor HV contactor feedback status.</w:t>
            </w:r>
          </w:p>
        </w:tc>
        <w:tc>
          <w:tcPr>
            <w:tcW w:w="1045" w:type="dxa"/>
            <w:vAlign w:val="center"/>
          </w:tcPr>
          <w:p w14:paraId="17F5523E" w14:textId="03AF0980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3960CCB8" w14:textId="745CB1C0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6574238F" w14:textId="77777777" w:rsidTr="00A97450">
        <w:tc>
          <w:tcPr>
            <w:tcW w:w="1135" w:type="dxa"/>
            <w:vAlign w:val="center"/>
          </w:tcPr>
          <w:p w14:paraId="31CDA3FD" w14:textId="67ED0027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705</w:t>
            </w:r>
          </w:p>
        </w:tc>
        <w:tc>
          <w:tcPr>
            <w:tcW w:w="1984" w:type="dxa"/>
            <w:vAlign w:val="center"/>
          </w:tcPr>
          <w:p w14:paraId="3918E060" w14:textId="20E0F1A9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Contactor Fault Detection</w:t>
            </w:r>
          </w:p>
        </w:tc>
        <w:tc>
          <w:tcPr>
            <w:tcW w:w="4155" w:type="dxa"/>
            <w:vAlign w:val="center"/>
          </w:tcPr>
          <w:p w14:paraId="0A6496F3" w14:textId="70A3A4E0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detect abnormal HV contactor behavior.</w:t>
            </w:r>
          </w:p>
        </w:tc>
        <w:tc>
          <w:tcPr>
            <w:tcW w:w="1045" w:type="dxa"/>
            <w:vAlign w:val="center"/>
          </w:tcPr>
          <w:p w14:paraId="4FFF941C" w14:textId="50F92653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1AE1D9FB" w14:textId="060764AB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40E14C53" w14:textId="77777777" w:rsidTr="00A97450">
        <w:tc>
          <w:tcPr>
            <w:tcW w:w="1135" w:type="dxa"/>
            <w:vAlign w:val="center"/>
          </w:tcPr>
          <w:p w14:paraId="128CE859" w14:textId="7C98C221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706</w:t>
            </w:r>
          </w:p>
        </w:tc>
        <w:tc>
          <w:tcPr>
            <w:tcW w:w="1984" w:type="dxa"/>
            <w:vAlign w:val="center"/>
          </w:tcPr>
          <w:p w14:paraId="42BA5807" w14:textId="08A4236A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Welded Contactor Detection</w:t>
            </w:r>
          </w:p>
        </w:tc>
        <w:tc>
          <w:tcPr>
            <w:tcW w:w="4155" w:type="dxa"/>
            <w:vAlign w:val="center"/>
          </w:tcPr>
          <w:p w14:paraId="01CFD924" w14:textId="1BEF4DEC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detect indications of a welded contactor condition.</w:t>
            </w:r>
          </w:p>
        </w:tc>
        <w:tc>
          <w:tcPr>
            <w:tcW w:w="1045" w:type="dxa"/>
            <w:vAlign w:val="center"/>
          </w:tcPr>
          <w:p w14:paraId="1DC9F054" w14:textId="468D1F9A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67158D79" w14:textId="5532D046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7226A0AA" w14:textId="77777777" w:rsidTr="00A97450">
        <w:tc>
          <w:tcPr>
            <w:tcW w:w="1135" w:type="dxa"/>
            <w:vAlign w:val="center"/>
          </w:tcPr>
          <w:p w14:paraId="1E39DF2D" w14:textId="2CA06593" w:rsidR="00D93575" w:rsidRDefault="00D93575" w:rsidP="00D93575">
            <w:pPr>
              <w:rPr>
                <w:lang w:val="en-GB" w:eastAsia="de-DE"/>
              </w:rPr>
            </w:pPr>
            <w:r w:rsidRPr="007D794B">
              <w:rPr>
                <w:rFonts w:ascii="Calibri" w:hAnsi="Calibri" w:cs="Calibri"/>
                <w:color w:val="000000"/>
              </w:rPr>
              <w:t>Xin1_Sys_</w:t>
            </w:r>
            <w:r>
              <w:rPr>
                <w:rFonts w:ascii="Calibri" w:hAnsi="Calibri" w:cs="Calibri"/>
                <w:color w:val="000000"/>
              </w:rPr>
              <w:t>Ext</w:t>
            </w:r>
            <w:r w:rsidRPr="007D794B">
              <w:rPr>
                <w:rFonts w:ascii="Calibri" w:hAnsi="Calibri" w:cs="Calibri"/>
                <w:color w:val="000000"/>
              </w:rPr>
              <w:t>_</w:t>
            </w:r>
            <w:r>
              <w:rPr>
                <w:rFonts w:ascii="Calibri" w:hAnsi="Calibri" w:cs="Calibri"/>
                <w:color w:val="000000"/>
              </w:rPr>
              <w:t>707</w:t>
            </w:r>
          </w:p>
        </w:tc>
        <w:tc>
          <w:tcPr>
            <w:tcW w:w="1984" w:type="dxa"/>
            <w:vAlign w:val="center"/>
          </w:tcPr>
          <w:p w14:paraId="2D337EB7" w14:textId="4704A09C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HV Bus Isolation</w:t>
            </w:r>
          </w:p>
        </w:tc>
        <w:tc>
          <w:tcPr>
            <w:tcW w:w="4155" w:type="dxa"/>
            <w:vAlign w:val="center"/>
          </w:tcPr>
          <w:p w14:paraId="2B910341" w14:textId="179259B1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The system shall disconnect HV power upon detection of a safety-critical HV fault.</w:t>
            </w:r>
          </w:p>
        </w:tc>
        <w:tc>
          <w:tcPr>
            <w:tcW w:w="1045" w:type="dxa"/>
            <w:vAlign w:val="center"/>
          </w:tcPr>
          <w:p w14:paraId="7536A71B" w14:textId="64879DAF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H</w:t>
            </w:r>
          </w:p>
        </w:tc>
        <w:tc>
          <w:tcPr>
            <w:tcW w:w="1462" w:type="dxa"/>
            <w:vAlign w:val="center"/>
          </w:tcPr>
          <w:p w14:paraId="4CB5B67C" w14:textId="2DDFADEB" w:rsidR="00D93575" w:rsidRDefault="00D93575" w:rsidP="00D93575">
            <w:pPr>
              <w:rPr>
                <w:lang w:val="en-GB" w:eastAsia="de-DE"/>
              </w:rPr>
            </w:pPr>
            <w:r w:rsidRPr="00B94DB0">
              <w:rPr>
                <w:rFonts w:cstheme="minorHAnsi"/>
                <w:color w:val="000000"/>
              </w:rPr>
              <w:t>Critical</w:t>
            </w:r>
          </w:p>
        </w:tc>
      </w:tr>
      <w:tr w:rsidR="00D93575" w14:paraId="34A611EE" w14:textId="77777777" w:rsidTr="007F53A5">
        <w:tc>
          <w:tcPr>
            <w:tcW w:w="1135" w:type="dxa"/>
          </w:tcPr>
          <w:p w14:paraId="4EEE8FFE" w14:textId="2354B1C9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984" w:type="dxa"/>
          </w:tcPr>
          <w:p w14:paraId="3116F564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4155" w:type="dxa"/>
          </w:tcPr>
          <w:p w14:paraId="58D0C94E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045" w:type="dxa"/>
          </w:tcPr>
          <w:p w14:paraId="5CC79637" w14:textId="77777777" w:rsidR="00D93575" w:rsidRDefault="00D93575" w:rsidP="00D93575">
            <w:pPr>
              <w:rPr>
                <w:lang w:val="en-GB" w:eastAsia="de-DE"/>
              </w:rPr>
            </w:pPr>
          </w:p>
        </w:tc>
        <w:tc>
          <w:tcPr>
            <w:tcW w:w="1462" w:type="dxa"/>
          </w:tcPr>
          <w:p w14:paraId="6FDAB6DC" w14:textId="5B8F4B9D" w:rsidR="00D93575" w:rsidRDefault="00D93575" w:rsidP="00D93575">
            <w:pPr>
              <w:rPr>
                <w:lang w:val="en-GB" w:eastAsia="de-DE"/>
              </w:rPr>
            </w:pPr>
          </w:p>
        </w:tc>
      </w:tr>
      <w:tr w:rsidR="00D93575" w14:paraId="4D61D82D" w14:textId="77777777" w:rsidTr="00A72335">
        <w:tc>
          <w:tcPr>
            <w:tcW w:w="9781" w:type="dxa"/>
            <w:gridSpan w:val="5"/>
          </w:tcPr>
          <w:p w14:paraId="58EE69E8" w14:textId="2D35AF76" w:rsidR="00D93575" w:rsidRDefault="00D93575" w:rsidP="00D93575">
            <w:pPr>
              <w:rPr>
                <w:lang w:val="en-GB" w:eastAsia="de-DE"/>
              </w:rPr>
            </w:pPr>
            <w:r w:rsidRPr="0027028B">
              <w:rPr>
                <w:rFonts w:cstheme="minorHAnsi"/>
                <w:b/>
                <w:lang w:val="en-GB" w:eastAsia="de-DE"/>
              </w:rPr>
              <w:t xml:space="preserve">Note: </w:t>
            </w:r>
            <w:r w:rsidRPr="00D93575">
              <w:rPr>
                <w:rFonts w:cstheme="minorHAnsi"/>
                <w:b/>
                <w:color w:val="000000"/>
              </w:rPr>
              <w:t>PDU, Pre-Charge and Contactor Requirements</w:t>
            </w:r>
            <w:r w:rsidRPr="0027028B">
              <w:rPr>
                <w:rFonts w:cstheme="minorHAnsi"/>
                <w:b/>
                <w:color w:val="000000"/>
              </w:rPr>
              <w:t xml:space="preserve"> </w:t>
            </w:r>
            <w:r w:rsidRPr="0027028B">
              <w:rPr>
                <w:rFonts w:cstheme="minorHAnsi"/>
                <w:b/>
                <w:color w:val="000000"/>
              </w:rPr>
              <w:t>will be performed based on inputs from BMS</w:t>
            </w:r>
          </w:p>
        </w:tc>
      </w:tr>
    </w:tbl>
    <w:p w14:paraId="7E3CFA14" w14:textId="2EC8943B" w:rsidR="00C42268" w:rsidRPr="00994811" w:rsidRDefault="00C42268" w:rsidP="00994811">
      <w:pPr>
        <w:rPr>
          <w:lang w:val="en-GB" w:eastAsia="de-DE"/>
        </w:rPr>
      </w:pPr>
    </w:p>
    <w:p w14:paraId="06F2CB6A" w14:textId="5CFB1651" w:rsidR="0000590A" w:rsidRDefault="3B351ED2" w:rsidP="0000590A">
      <w:pPr>
        <w:pStyle w:val="Heading2"/>
        <w:spacing w:before="40"/>
        <w:rPr>
          <w:rFonts w:cstheme="minorBidi"/>
        </w:rPr>
      </w:pPr>
      <w:bookmarkStart w:id="43" w:name="_Toc237257025"/>
      <w:bookmarkStart w:id="44" w:name="_Toc10622708"/>
      <w:bookmarkStart w:id="45" w:name="_Toc79429342"/>
      <w:r w:rsidRPr="15A043A8">
        <w:rPr>
          <w:rFonts w:cstheme="minorBidi"/>
        </w:rPr>
        <w:t>Diagnostics Requirements</w:t>
      </w:r>
      <w:bookmarkEnd w:id="43"/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843"/>
        <w:gridCol w:w="6946"/>
        <w:gridCol w:w="992"/>
      </w:tblGrid>
      <w:tr w:rsidR="000F24A7" w14:paraId="5968B875" w14:textId="77777777" w:rsidTr="009720E2">
        <w:tc>
          <w:tcPr>
            <w:tcW w:w="1843" w:type="dxa"/>
          </w:tcPr>
          <w:p w14:paraId="02A339CB" w14:textId="77777777" w:rsidR="000F24A7" w:rsidRDefault="000F24A7" w:rsidP="008464C1">
            <w:proofErr w:type="spellStart"/>
            <w:r>
              <w:t>SysR</w:t>
            </w:r>
            <w:proofErr w:type="spellEnd"/>
            <w:r>
              <w:t xml:space="preserve"> ID</w:t>
            </w:r>
          </w:p>
        </w:tc>
        <w:tc>
          <w:tcPr>
            <w:tcW w:w="6946" w:type="dxa"/>
          </w:tcPr>
          <w:p w14:paraId="4AECC53C" w14:textId="77777777" w:rsidR="000F24A7" w:rsidRDefault="000F24A7" w:rsidP="008464C1">
            <w:proofErr w:type="spellStart"/>
            <w:r>
              <w:t>Req</w:t>
            </w:r>
            <w:proofErr w:type="spellEnd"/>
            <w:r>
              <w:t xml:space="preserve"> </w:t>
            </w:r>
            <w:proofErr w:type="spellStart"/>
            <w:r>
              <w:t>Desrciption</w:t>
            </w:r>
            <w:proofErr w:type="spellEnd"/>
          </w:p>
        </w:tc>
        <w:tc>
          <w:tcPr>
            <w:tcW w:w="992" w:type="dxa"/>
          </w:tcPr>
          <w:p w14:paraId="78577A3E" w14:textId="77777777" w:rsidR="000F24A7" w:rsidRDefault="000F24A7" w:rsidP="008464C1">
            <w:r>
              <w:t>Priority</w:t>
            </w:r>
          </w:p>
        </w:tc>
      </w:tr>
      <w:tr w:rsidR="000F24A7" w14:paraId="202C3C20" w14:textId="77777777" w:rsidTr="009720E2">
        <w:tc>
          <w:tcPr>
            <w:tcW w:w="1843" w:type="dxa"/>
            <w:vAlign w:val="center"/>
          </w:tcPr>
          <w:p w14:paraId="21793ADF" w14:textId="75606362" w:rsidR="000F24A7" w:rsidRDefault="000F24A7" w:rsidP="000F24A7">
            <w:r>
              <w:rPr>
                <w:rFonts w:ascii="Calibri" w:hAnsi="Calibri" w:cs="Calibri"/>
                <w:color w:val="000000"/>
              </w:rPr>
              <w:t>XIN1-SYS-DIA-101</w:t>
            </w:r>
          </w:p>
        </w:tc>
        <w:tc>
          <w:tcPr>
            <w:tcW w:w="6946" w:type="dxa"/>
            <w:vAlign w:val="center"/>
          </w:tcPr>
          <w:p w14:paraId="42D432BC" w14:textId="01676955" w:rsidR="000F24A7" w:rsidRDefault="000F24A7" w:rsidP="000F24A7">
            <w:r>
              <w:rPr>
                <w:rFonts w:ascii="Calibri" w:hAnsi="Calibri" w:cs="Calibri"/>
                <w:color w:val="000000"/>
              </w:rPr>
              <w:t>The Xin1 System shall provide diagnostic communication capability when the vehicle is in a diagnostic-supported operating state.</w:t>
            </w:r>
          </w:p>
        </w:tc>
        <w:tc>
          <w:tcPr>
            <w:tcW w:w="992" w:type="dxa"/>
          </w:tcPr>
          <w:p w14:paraId="61AB3933" w14:textId="0CEA2DD5" w:rsidR="000F24A7" w:rsidRDefault="008815ED" w:rsidP="000F24A7">
            <w:r>
              <w:t>H</w:t>
            </w:r>
          </w:p>
        </w:tc>
      </w:tr>
      <w:tr w:rsidR="008815ED" w14:paraId="5ADD8B27" w14:textId="77777777" w:rsidTr="009720E2">
        <w:tc>
          <w:tcPr>
            <w:tcW w:w="1843" w:type="dxa"/>
            <w:vAlign w:val="center"/>
          </w:tcPr>
          <w:p w14:paraId="5C0B6CD1" w14:textId="0DD18DA2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XIN1-SYS-DIA-102</w:t>
            </w:r>
          </w:p>
        </w:tc>
        <w:tc>
          <w:tcPr>
            <w:tcW w:w="6946" w:type="dxa"/>
            <w:vAlign w:val="center"/>
          </w:tcPr>
          <w:p w14:paraId="3D5A876C" w14:textId="77408312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establish diagnostic service availability before accepting diagnostic requests.</w:t>
            </w:r>
          </w:p>
        </w:tc>
        <w:tc>
          <w:tcPr>
            <w:tcW w:w="992" w:type="dxa"/>
          </w:tcPr>
          <w:p w14:paraId="550A1532" w14:textId="6D8C3687" w:rsidR="008815ED" w:rsidRDefault="008815ED" w:rsidP="008815ED">
            <w:r w:rsidRPr="0055347E">
              <w:t>H</w:t>
            </w:r>
          </w:p>
        </w:tc>
      </w:tr>
      <w:tr w:rsidR="008815ED" w14:paraId="6C88B8FA" w14:textId="77777777" w:rsidTr="009720E2">
        <w:tc>
          <w:tcPr>
            <w:tcW w:w="1843" w:type="dxa"/>
            <w:vAlign w:val="center"/>
          </w:tcPr>
          <w:p w14:paraId="00302B04" w14:textId="3B332A09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XIN1-SYS-DIA-103</w:t>
            </w:r>
          </w:p>
        </w:tc>
        <w:tc>
          <w:tcPr>
            <w:tcW w:w="6946" w:type="dxa"/>
            <w:vAlign w:val="center"/>
          </w:tcPr>
          <w:p w14:paraId="52EEF5BE" w14:textId="00F1354B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inhibit diagnostic services that are not permitted in the current operating state.</w:t>
            </w:r>
          </w:p>
        </w:tc>
        <w:tc>
          <w:tcPr>
            <w:tcW w:w="992" w:type="dxa"/>
          </w:tcPr>
          <w:p w14:paraId="34566A32" w14:textId="3714CB16" w:rsidR="008815ED" w:rsidRDefault="008815ED" w:rsidP="008815ED">
            <w:r w:rsidRPr="0055347E">
              <w:t>H</w:t>
            </w:r>
          </w:p>
        </w:tc>
      </w:tr>
      <w:tr w:rsidR="008815ED" w14:paraId="5622D1D9" w14:textId="77777777" w:rsidTr="009720E2">
        <w:tc>
          <w:tcPr>
            <w:tcW w:w="1843" w:type="dxa"/>
          </w:tcPr>
          <w:p w14:paraId="6A98AC21" w14:textId="77777777" w:rsidR="008815ED" w:rsidRDefault="008815ED" w:rsidP="008815ED">
            <w:pPr>
              <w:rPr>
                <w:rFonts w:ascii="Calibri" w:hAnsi="Calibri" w:cs="Calibri"/>
                <w:color w:val="000000"/>
                <w:lang w:val="en-IN"/>
              </w:rPr>
            </w:pPr>
            <w:r>
              <w:rPr>
                <w:rFonts w:ascii="Calibri" w:hAnsi="Calibri" w:cs="Calibri"/>
                <w:color w:val="000000"/>
              </w:rPr>
              <w:t>XIN1-SYS-DIA-104</w:t>
            </w:r>
          </w:p>
          <w:p w14:paraId="542D4E6C" w14:textId="77777777" w:rsidR="008815ED" w:rsidRDefault="008815ED" w:rsidP="008815ED"/>
        </w:tc>
        <w:tc>
          <w:tcPr>
            <w:tcW w:w="6946" w:type="dxa"/>
            <w:vAlign w:val="center"/>
          </w:tcPr>
          <w:p w14:paraId="69266BF5" w14:textId="40961E8A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report diagnostic service availability to external diagnostic equipment.</w:t>
            </w:r>
          </w:p>
        </w:tc>
        <w:tc>
          <w:tcPr>
            <w:tcW w:w="992" w:type="dxa"/>
          </w:tcPr>
          <w:p w14:paraId="02089756" w14:textId="33BFD027" w:rsidR="008815ED" w:rsidRDefault="008815ED" w:rsidP="008815ED">
            <w:r w:rsidRPr="0055347E">
              <w:t>H</w:t>
            </w:r>
          </w:p>
        </w:tc>
      </w:tr>
      <w:tr w:rsidR="008815ED" w14:paraId="1B4C42E2" w14:textId="77777777" w:rsidTr="009720E2">
        <w:tc>
          <w:tcPr>
            <w:tcW w:w="1843" w:type="dxa"/>
            <w:vAlign w:val="center"/>
          </w:tcPr>
          <w:p w14:paraId="10D95CAF" w14:textId="4BDD5EDD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XIN1-SYS-DIA-201</w:t>
            </w:r>
          </w:p>
        </w:tc>
        <w:tc>
          <w:tcPr>
            <w:tcW w:w="6946" w:type="dxa"/>
            <w:vAlign w:val="center"/>
          </w:tcPr>
          <w:p w14:paraId="7DC559CC" w14:textId="02978DA3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detect diagnostic events generated by Xin1 aggregates.</w:t>
            </w:r>
          </w:p>
        </w:tc>
        <w:tc>
          <w:tcPr>
            <w:tcW w:w="992" w:type="dxa"/>
          </w:tcPr>
          <w:p w14:paraId="1712D81B" w14:textId="60A134BE" w:rsidR="008815ED" w:rsidRDefault="008815ED" w:rsidP="008815ED">
            <w:r w:rsidRPr="0055347E">
              <w:t>H</w:t>
            </w:r>
          </w:p>
        </w:tc>
      </w:tr>
      <w:tr w:rsidR="008815ED" w14:paraId="0670B795" w14:textId="77777777" w:rsidTr="009720E2">
        <w:tc>
          <w:tcPr>
            <w:tcW w:w="1843" w:type="dxa"/>
            <w:vAlign w:val="center"/>
          </w:tcPr>
          <w:p w14:paraId="57AEA700" w14:textId="068D19C8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XIN1-SYS-DIA-202</w:t>
            </w:r>
          </w:p>
        </w:tc>
        <w:tc>
          <w:tcPr>
            <w:tcW w:w="6946" w:type="dxa"/>
            <w:vAlign w:val="center"/>
          </w:tcPr>
          <w:p w14:paraId="62498F1A" w14:textId="0B215E7D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classify diagnostic events according to the configured diagnostic strategy.</w:t>
            </w:r>
          </w:p>
        </w:tc>
        <w:tc>
          <w:tcPr>
            <w:tcW w:w="992" w:type="dxa"/>
          </w:tcPr>
          <w:p w14:paraId="3B03CC0F" w14:textId="23714F4B" w:rsidR="008815ED" w:rsidRDefault="008815ED" w:rsidP="008815ED">
            <w:r w:rsidRPr="0055347E">
              <w:t>H</w:t>
            </w:r>
          </w:p>
        </w:tc>
      </w:tr>
      <w:tr w:rsidR="008815ED" w14:paraId="07D871B0" w14:textId="77777777" w:rsidTr="009720E2">
        <w:tc>
          <w:tcPr>
            <w:tcW w:w="1843" w:type="dxa"/>
            <w:vAlign w:val="center"/>
          </w:tcPr>
          <w:p w14:paraId="2D3F84C7" w14:textId="6E22CACC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XIN1-SYS-DIA-203</w:t>
            </w:r>
          </w:p>
        </w:tc>
        <w:tc>
          <w:tcPr>
            <w:tcW w:w="6946" w:type="dxa"/>
            <w:vAlign w:val="center"/>
          </w:tcPr>
          <w:p w14:paraId="78D5A23A" w14:textId="1A32A4B3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store diagnostic event information for subsequent retrieval.</w:t>
            </w:r>
          </w:p>
        </w:tc>
        <w:tc>
          <w:tcPr>
            <w:tcW w:w="992" w:type="dxa"/>
          </w:tcPr>
          <w:p w14:paraId="36BD8667" w14:textId="4CFBA3CC" w:rsidR="008815ED" w:rsidRDefault="008815ED" w:rsidP="008815ED">
            <w:r w:rsidRPr="0055347E">
              <w:t>H</w:t>
            </w:r>
          </w:p>
        </w:tc>
      </w:tr>
      <w:tr w:rsidR="008815ED" w14:paraId="0230E70C" w14:textId="77777777" w:rsidTr="009720E2">
        <w:tc>
          <w:tcPr>
            <w:tcW w:w="1843" w:type="dxa"/>
            <w:vAlign w:val="center"/>
          </w:tcPr>
          <w:p w14:paraId="325BD189" w14:textId="47CAD657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XIN1-SYS-DIA-204</w:t>
            </w:r>
          </w:p>
        </w:tc>
        <w:tc>
          <w:tcPr>
            <w:tcW w:w="6946" w:type="dxa"/>
            <w:vAlign w:val="center"/>
          </w:tcPr>
          <w:p w14:paraId="078243AC" w14:textId="23E535D8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associate diagnostic events with the originating aggregate.</w:t>
            </w:r>
          </w:p>
        </w:tc>
        <w:tc>
          <w:tcPr>
            <w:tcW w:w="992" w:type="dxa"/>
          </w:tcPr>
          <w:p w14:paraId="2B6ADB3A" w14:textId="6CC7A1BF" w:rsidR="008815ED" w:rsidRDefault="008815ED" w:rsidP="008815ED">
            <w:r w:rsidRPr="0055347E">
              <w:t>H</w:t>
            </w:r>
          </w:p>
        </w:tc>
      </w:tr>
      <w:tr w:rsidR="008815ED" w14:paraId="2B03C27C" w14:textId="77777777" w:rsidTr="009720E2">
        <w:tc>
          <w:tcPr>
            <w:tcW w:w="1843" w:type="dxa"/>
            <w:vAlign w:val="center"/>
          </w:tcPr>
          <w:p w14:paraId="291C6C30" w14:textId="4B8DA68A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XIN1-SYS-DIA-205</w:t>
            </w:r>
          </w:p>
        </w:tc>
        <w:tc>
          <w:tcPr>
            <w:tcW w:w="6946" w:type="dxa"/>
            <w:vAlign w:val="center"/>
          </w:tcPr>
          <w:p w14:paraId="426F2317" w14:textId="2B4F6D5C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maintain diagnostic event records until they are cleared in accordance with the diagnostic strategy.</w:t>
            </w:r>
          </w:p>
        </w:tc>
        <w:tc>
          <w:tcPr>
            <w:tcW w:w="992" w:type="dxa"/>
          </w:tcPr>
          <w:p w14:paraId="3CA1F5EF" w14:textId="41951805" w:rsidR="008815ED" w:rsidRDefault="008815ED" w:rsidP="008815ED">
            <w:r w:rsidRPr="0055347E">
              <w:t>H</w:t>
            </w:r>
          </w:p>
        </w:tc>
      </w:tr>
      <w:tr w:rsidR="008815ED" w14:paraId="07604F1F" w14:textId="77777777" w:rsidTr="009720E2">
        <w:tc>
          <w:tcPr>
            <w:tcW w:w="1843" w:type="dxa"/>
            <w:vAlign w:val="center"/>
          </w:tcPr>
          <w:p w14:paraId="4A48E7B0" w14:textId="3D486B29" w:rsidR="008815ED" w:rsidRDefault="008815ED" w:rsidP="008815ED">
            <w:r>
              <w:rPr>
                <w:rFonts w:ascii="Calibri" w:hAnsi="Calibri" w:cs="Calibri"/>
                <w:color w:val="000000"/>
              </w:rPr>
              <w:lastRenderedPageBreak/>
              <w:t>XIN1-SYS-DIA-301</w:t>
            </w:r>
          </w:p>
        </w:tc>
        <w:tc>
          <w:tcPr>
            <w:tcW w:w="6946" w:type="dxa"/>
            <w:vAlign w:val="center"/>
          </w:tcPr>
          <w:p w14:paraId="69ED2034" w14:textId="022CC582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assign a Diagnostic Trouble Code (DTC) to reportable diagnostic events in accordance with the vehicle diagnostic specification.</w:t>
            </w:r>
          </w:p>
        </w:tc>
        <w:tc>
          <w:tcPr>
            <w:tcW w:w="992" w:type="dxa"/>
          </w:tcPr>
          <w:p w14:paraId="48F95FDA" w14:textId="0FC74692" w:rsidR="008815ED" w:rsidRDefault="008815ED" w:rsidP="008815ED">
            <w:r w:rsidRPr="0055347E">
              <w:t>H</w:t>
            </w:r>
          </w:p>
        </w:tc>
      </w:tr>
      <w:tr w:rsidR="008815ED" w14:paraId="37430BE9" w14:textId="77777777" w:rsidTr="009720E2">
        <w:tc>
          <w:tcPr>
            <w:tcW w:w="1843" w:type="dxa"/>
            <w:vAlign w:val="center"/>
          </w:tcPr>
          <w:p w14:paraId="14C814A8" w14:textId="1E43DA10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XIN1-SYS-DIA-302</w:t>
            </w:r>
          </w:p>
        </w:tc>
        <w:tc>
          <w:tcPr>
            <w:tcW w:w="6946" w:type="dxa"/>
            <w:vAlign w:val="center"/>
          </w:tcPr>
          <w:p w14:paraId="5ACD33F1" w14:textId="0AA1AE19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provide stored DTC information to authorized diagnostic equipment.</w:t>
            </w:r>
          </w:p>
        </w:tc>
        <w:tc>
          <w:tcPr>
            <w:tcW w:w="992" w:type="dxa"/>
          </w:tcPr>
          <w:p w14:paraId="0D4E8643" w14:textId="6AEAFED7" w:rsidR="008815ED" w:rsidRDefault="008815ED" w:rsidP="008815ED">
            <w:r w:rsidRPr="0055347E">
              <w:t>H</w:t>
            </w:r>
          </w:p>
        </w:tc>
      </w:tr>
      <w:tr w:rsidR="008815ED" w14:paraId="29CF5489" w14:textId="77777777" w:rsidTr="009720E2">
        <w:tc>
          <w:tcPr>
            <w:tcW w:w="1843" w:type="dxa"/>
            <w:vAlign w:val="center"/>
          </w:tcPr>
          <w:p w14:paraId="222CB8D9" w14:textId="2C116D4F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XIN1-SYS-DIA-303</w:t>
            </w:r>
          </w:p>
        </w:tc>
        <w:tc>
          <w:tcPr>
            <w:tcW w:w="6946" w:type="dxa"/>
            <w:vAlign w:val="center"/>
          </w:tcPr>
          <w:p w14:paraId="28BC1016" w14:textId="77A0AC74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prevent unauthorized modification of stored DTC information.</w:t>
            </w:r>
          </w:p>
        </w:tc>
        <w:tc>
          <w:tcPr>
            <w:tcW w:w="992" w:type="dxa"/>
          </w:tcPr>
          <w:p w14:paraId="51C1D8C2" w14:textId="543F79F6" w:rsidR="008815ED" w:rsidRDefault="008815ED" w:rsidP="008815ED">
            <w:r w:rsidRPr="0055347E">
              <w:t>H</w:t>
            </w:r>
          </w:p>
        </w:tc>
      </w:tr>
      <w:tr w:rsidR="008815ED" w14:paraId="2D79BC88" w14:textId="77777777" w:rsidTr="009720E2">
        <w:tc>
          <w:tcPr>
            <w:tcW w:w="1843" w:type="dxa"/>
            <w:vAlign w:val="center"/>
          </w:tcPr>
          <w:p w14:paraId="11EAE217" w14:textId="339B2CD7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XIN1-SYS-DIA-304</w:t>
            </w:r>
          </w:p>
        </w:tc>
        <w:tc>
          <w:tcPr>
            <w:tcW w:w="6946" w:type="dxa"/>
            <w:vAlign w:val="center"/>
          </w:tcPr>
          <w:p w14:paraId="7AF0496B" w14:textId="6A04D7E3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clearing of DTC information only under conditions defined by the vehicle diagnostic specification.</w:t>
            </w:r>
          </w:p>
        </w:tc>
        <w:tc>
          <w:tcPr>
            <w:tcW w:w="992" w:type="dxa"/>
          </w:tcPr>
          <w:p w14:paraId="6F3D8F7F" w14:textId="2236B5F3" w:rsidR="008815ED" w:rsidRDefault="008815ED" w:rsidP="008815ED">
            <w:r w:rsidRPr="0055347E">
              <w:t>H</w:t>
            </w:r>
          </w:p>
        </w:tc>
      </w:tr>
      <w:tr w:rsidR="008815ED" w14:paraId="5E0E4AB8" w14:textId="77777777" w:rsidTr="009720E2">
        <w:tc>
          <w:tcPr>
            <w:tcW w:w="1843" w:type="dxa"/>
            <w:vAlign w:val="center"/>
          </w:tcPr>
          <w:p w14:paraId="3242817A" w14:textId="56C22484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XIN1-SYS-DIA-401</w:t>
            </w:r>
          </w:p>
        </w:tc>
        <w:tc>
          <w:tcPr>
            <w:tcW w:w="6946" w:type="dxa"/>
            <w:vAlign w:val="center"/>
          </w:tcPr>
          <w:p w14:paraId="3C6DF784" w14:textId="5B5B00F3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receive supported diagnostic requests from authorized diagnostic equipment.</w:t>
            </w:r>
          </w:p>
        </w:tc>
        <w:tc>
          <w:tcPr>
            <w:tcW w:w="992" w:type="dxa"/>
          </w:tcPr>
          <w:p w14:paraId="61BD66C2" w14:textId="27EEEE1D" w:rsidR="008815ED" w:rsidRDefault="008815ED" w:rsidP="008815ED">
            <w:r w:rsidRPr="0055347E">
              <w:t>H</w:t>
            </w:r>
          </w:p>
        </w:tc>
      </w:tr>
      <w:tr w:rsidR="008815ED" w14:paraId="35C045D5" w14:textId="77777777" w:rsidTr="009720E2">
        <w:tc>
          <w:tcPr>
            <w:tcW w:w="1843" w:type="dxa"/>
            <w:vAlign w:val="center"/>
          </w:tcPr>
          <w:p w14:paraId="65554E88" w14:textId="70FFC06E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XIN1-SYS-DIA-402</w:t>
            </w:r>
          </w:p>
        </w:tc>
        <w:tc>
          <w:tcPr>
            <w:tcW w:w="6946" w:type="dxa"/>
            <w:vAlign w:val="center"/>
          </w:tcPr>
          <w:p w14:paraId="14B2A182" w14:textId="4D405F51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validate diagnostic requests before processing them.</w:t>
            </w:r>
          </w:p>
        </w:tc>
        <w:tc>
          <w:tcPr>
            <w:tcW w:w="992" w:type="dxa"/>
          </w:tcPr>
          <w:p w14:paraId="23EAB37F" w14:textId="1431A947" w:rsidR="008815ED" w:rsidRDefault="008815ED" w:rsidP="008815ED">
            <w:r w:rsidRPr="0055347E">
              <w:t>H</w:t>
            </w:r>
          </w:p>
        </w:tc>
      </w:tr>
      <w:tr w:rsidR="008815ED" w14:paraId="325DB487" w14:textId="77777777" w:rsidTr="009720E2">
        <w:tc>
          <w:tcPr>
            <w:tcW w:w="1843" w:type="dxa"/>
            <w:vAlign w:val="center"/>
          </w:tcPr>
          <w:p w14:paraId="492E84E3" w14:textId="1E862C0E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XIN1-SYS-DIA-403</w:t>
            </w:r>
          </w:p>
        </w:tc>
        <w:tc>
          <w:tcPr>
            <w:tcW w:w="6946" w:type="dxa"/>
            <w:vAlign w:val="center"/>
          </w:tcPr>
          <w:p w14:paraId="18ACDD2C" w14:textId="399575A0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reject unsupported or invalid diagnostic requests.</w:t>
            </w:r>
          </w:p>
        </w:tc>
        <w:tc>
          <w:tcPr>
            <w:tcW w:w="992" w:type="dxa"/>
          </w:tcPr>
          <w:p w14:paraId="3AAD9942" w14:textId="5037BAFF" w:rsidR="008815ED" w:rsidRDefault="008815ED" w:rsidP="008815ED">
            <w:r w:rsidRPr="0055347E">
              <w:t>H</w:t>
            </w:r>
          </w:p>
        </w:tc>
      </w:tr>
      <w:tr w:rsidR="008815ED" w14:paraId="1FE9002B" w14:textId="77777777" w:rsidTr="009720E2">
        <w:tc>
          <w:tcPr>
            <w:tcW w:w="1843" w:type="dxa"/>
            <w:vAlign w:val="center"/>
          </w:tcPr>
          <w:p w14:paraId="4FE35EE2" w14:textId="1C54E4BD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XIN1-SYS-DIA-404</w:t>
            </w:r>
          </w:p>
        </w:tc>
        <w:tc>
          <w:tcPr>
            <w:tcW w:w="6946" w:type="dxa"/>
            <w:vAlign w:val="center"/>
          </w:tcPr>
          <w:p w14:paraId="60BBD4A6" w14:textId="35CE54BD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transmit diagnostic responses in accordance with the vehicle diagnostic specification.</w:t>
            </w:r>
          </w:p>
        </w:tc>
        <w:tc>
          <w:tcPr>
            <w:tcW w:w="992" w:type="dxa"/>
          </w:tcPr>
          <w:p w14:paraId="20D9C843" w14:textId="050D96F1" w:rsidR="008815ED" w:rsidRDefault="008815ED" w:rsidP="008815ED">
            <w:r w:rsidRPr="0055347E">
              <w:t>H</w:t>
            </w:r>
          </w:p>
        </w:tc>
      </w:tr>
      <w:tr w:rsidR="008815ED" w14:paraId="523E620F" w14:textId="77777777" w:rsidTr="009720E2">
        <w:tc>
          <w:tcPr>
            <w:tcW w:w="1843" w:type="dxa"/>
            <w:vAlign w:val="center"/>
          </w:tcPr>
          <w:p w14:paraId="48B825B2" w14:textId="7FD7DD5B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XIN1-SYS-DIA-405</w:t>
            </w:r>
          </w:p>
        </w:tc>
        <w:tc>
          <w:tcPr>
            <w:tcW w:w="6946" w:type="dxa"/>
            <w:vAlign w:val="center"/>
          </w:tcPr>
          <w:p w14:paraId="5B8B00B8" w14:textId="4795B9CA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detect communication errors affecting diagnostic services.</w:t>
            </w:r>
          </w:p>
        </w:tc>
        <w:tc>
          <w:tcPr>
            <w:tcW w:w="992" w:type="dxa"/>
          </w:tcPr>
          <w:p w14:paraId="7EA771A0" w14:textId="756447E8" w:rsidR="008815ED" w:rsidRDefault="008815ED" w:rsidP="008815ED">
            <w:r w:rsidRPr="0055347E">
              <w:t>H</w:t>
            </w:r>
          </w:p>
        </w:tc>
      </w:tr>
      <w:tr w:rsidR="008815ED" w14:paraId="27646501" w14:textId="77777777" w:rsidTr="009720E2">
        <w:tc>
          <w:tcPr>
            <w:tcW w:w="1843" w:type="dxa"/>
            <w:vAlign w:val="center"/>
          </w:tcPr>
          <w:p w14:paraId="3E44C07A" w14:textId="641DF97C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XIN1-SYS-DIA-501</w:t>
            </w:r>
          </w:p>
        </w:tc>
        <w:tc>
          <w:tcPr>
            <w:tcW w:w="6946" w:type="dxa"/>
            <w:vAlign w:val="center"/>
          </w:tcPr>
          <w:p w14:paraId="6E98D8CA" w14:textId="3F5F40BB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UDS diagnostics in accordance with ISO 14229</w:t>
            </w:r>
          </w:p>
        </w:tc>
        <w:tc>
          <w:tcPr>
            <w:tcW w:w="992" w:type="dxa"/>
          </w:tcPr>
          <w:p w14:paraId="78C1C0BB" w14:textId="23277D81" w:rsidR="008815ED" w:rsidRDefault="008815ED" w:rsidP="008815ED">
            <w:r w:rsidRPr="0055347E">
              <w:t>H</w:t>
            </w:r>
          </w:p>
        </w:tc>
      </w:tr>
      <w:tr w:rsidR="008815ED" w14:paraId="7063668A" w14:textId="77777777" w:rsidTr="009720E2">
        <w:tc>
          <w:tcPr>
            <w:tcW w:w="1843" w:type="dxa"/>
            <w:vAlign w:val="center"/>
          </w:tcPr>
          <w:p w14:paraId="518391CE" w14:textId="6CF8E5D5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XIN1-SYS-DIA-502</w:t>
            </w:r>
          </w:p>
        </w:tc>
        <w:tc>
          <w:tcPr>
            <w:tcW w:w="6946" w:type="dxa"/>
            <w:vAlign w:val="center"/>
          </w:tcPr>
          <w:p w14:paraId="3F7D7FC0" w14:textId="44430E9D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diagnostic services defined by the applicable vehicle diagnostic specification.</w:t>
            </w:r>
          </w:p>
        </w:tc>
        <w:tc>
          <w:tcPr>
            <w:tcW w:w="992" w:type="dxa"/>
          </w:tcPr>
          <w:p w14:paraId="4C9AC283" w14:textId="3D0678D5" w:rsidR="008815ED" w:rsidRDefault="008815ED" w:rsidP="008815ED">
            <w:r w:rsidRPr="0055347E">
              <w:t>H</w:t>
            </w:r>
          </w:p>
        </w:tc>
      </w:tr>
      <w:tr w:rsidR="008815ED" w14:paraId="176B6013" w14:textId="77777777" w:rsidTr="009720E2">
        <w:tc>
          <w:tcPr>
            <w:tcW w:w="1843" w:type="dxa"/>
            <w:vAlign w:val="center"/>
          </w:tcPr>
          <w:p w14:paraId="3061B059" w14:textId="239609C7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XIN1-SYS-DIA-503</w:t>
            </w:r>
          </w:p>
        </w:tc>
        <w:tc>
          <w:tcPr>
            <w:tcW w:w="6946" w:type="dxa"/>
            <w:vAlign w:val="center"/>
          </w:tcPr>
          <w:p w14:paraId="2EB715AF" w14:textId="5B947E37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ensure that diagnostic service availability is dependent on the current operating state where required by the vehicle diagnostic specification.</w:t>
            </w:r>
          </w:p>
        </w:tc>
        <w:tc>
          <w:tcPr>
            <w:tcW w:w="992" w:type="dxa"/>
          </w:tcPr>
          <w:p w14:paraId="40C79BC3" w14:textId="5E0E34F4" w:rsidR="008815ED" w:rsidRDefault="008815ED" w:rsidP="008815ED">
            <w:r w:rsidRPr="00524347">
              <w:t>H</w:t>
            </w:r>
          </w:p>
        </w:tc>
      </w:tr>
      <w:tr w:rsidR="008815ED" w14:paraId="02D97467" w14:textId="77777777" w:rsidTr="009720E2">
        <w:tc>
          <w:tcPr>
            <w:tcW w:w="1843" w:type="dxa"/>
            <w:vAlign w:val="center"/>
          </w:tcPr>
          <w:p w14:paraId="0D517EF7" w14:textId="4E01D243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XIN1-SYS-DIA-504</w:t>
            </w:r>
          </w:p>
        </w:tc>
        <w:tc>
          <w:tcPr>
            <w:tcW w:w="6946" w:type="dxa"/>
            <w:vAlign w:val="center"/>
          </w:tcPr>
          <w:p w14:paraId="0A8076D7" w14:textId="6ABAF45F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ensure that execution of diagnostic services does not compromise vehicle safety.</w:t>
            </w:r>
          </w:p>
        </w:tc>
        <w:tc>
          <w:tcPr>
            <w:tcW w:w="992" w:type="dxa"/>
          </w:tcPr>
          <w:p w14:paraId="7D5BD6EA" w14:textId="62126BDA" w:rsidR="008815ED" w:rsidRDefault="008815ED" w:rsidP="008815ED">
            <w:r w:rsidRPr="00524347">
              <w:t>H</w:t>
            </w:r>
          </w:p>
        </w:tc>
      </w:tr>
      <w:tr w:rsidR="008815ED" w14:paraId="0C86CA40" w14:textId="77777777" w:rsidTr="009720E2">
        <w:tc>
          <w:tcPr>
            <w:tcW w:w="1843" w:type="dxa"/>
          </w:tcPr>
          <w:p w14:paraId="6B53579A" w14:textId="03B85E99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XIN1-SYS-DIA-505</w:t>
            </w:r>
          </w:p>
        </w:tc>
        <w:tc>
          <w:tcPr>
            <w:tcW w:w="6946" w:type="dxa"/>
            <w:vAlign w:val="center"/>
          </w:tcPr>
          <w:p w14:paraId="77549406" w14:textId="213DCC09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authenticated diagnostic services where required by the cybersecurity concept.</w:t>
            </w:r>
          </w:p>
        </w:tc>
        <w:tc>
          <w:tcPr>
            <w:tcW w:w="992" w:type="dxa"/>
          </w:tcPr>
          <w:p w14:paraId="02BF9C4D" w14:textId="77C063A8" w:rsidR="008815ED" w:rsidRDefault="008815ED" w:rsidP="008815ED">
            <w:r w:rsidRPr="00524347">
              <w:t>H</w:t>
            </w:r>
          </w:p>
        </w:tc>
      </w:tr>
      <w:tr w:rsidR="008815ED" w14:paraId="17A620A8" w14:textId="77777777" w:rsidTr="009720E2">
        <w:tc>
          <w:tcPr>
            <w:tcW w:w="1843" w:type="dxa"/>
            <w:vAlign w:val="center"/>
          </w:tcPr>
          <w:p w14:paraId="2A09BA48" w14:textId="240BC8A3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XIN1-SYS-DIA-601</w:t>
            </w:r>
          </w:p>
        </w:tc>
        <w:tc>
          <w:tcPr>
            <w:tcW w:w="6946" w:type="dxa"/>
            <w:vAlign w:val="center"/>
          </w:tcPr>
          <w:p w14:paraId="523C19D9" w14:textId="5A55A299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diagnostic functions required for manufacturing and end-of-line verification.</w:t>
            </w:r>
          </w:p>
        </w:tc>
        <w:tc>
          <w:tcPr>
            <w:tcW w:w="992" w:type="dxa"/>
          </w:tcPr>
          <w:p w14:paraId="66B88DE5" w14:textId="2ABC1F97" w:rsidR="008815ED" w:rsidRDefault="008815ED" w:rsidP="008815ED">
            <w:r w:rsidRPr="00524347">
              <w:t>H</w:t>
            </w:r>
          </w:p>
        </w:tc>
      </w:tr>
      <w:tr w:rsidR="008815ED" w14:paraId="3432299A" w14:textId="77777777" w:rsidTr="009720E2">
        <w:tc>
          <w:tcPr>
            <w:tcW w:w="1843" w:type="dxa"/>
            <w:vAlign w:val="center"/>
          </w:tcPr>
          <w:p w14:paraId="5B3F84ED" w14:textId="731CE04A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XIN1-SYS-DIA-602</w:t>
            </w:r>
          </w:p>
        </w:tc>
        <w:tc>
          <w:tcPr>
            <w:tcW w:w="6946" w:type="dxa"/>
            <w:vAlign w:val="center"/>
          </w:tcPr>
          <w:p w14:paraId="2EDB6545" w14:textId="224BB0A2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support service diagnostic functions required for maintenance activities.</w:t>
            </w:r>
          </w:p>
        </w:tc>
        <w:tc>
          <w:tcPr>
            <w:tcW w:w="992" w:type="dxa"/>
          </w:tcPr>
          <w:p w14:paraId="31C8D47F" w14:textId="0E14AB91" w:rsidR="008815ED" w:rsidRDefault="008815ED" w:rsidP="008815ED">
            <w:r w:rsidRPr="00524347">
              <w:t>H</w:t>
            </w:r>
          </w:p>
        </w:tc>
      </w:tr>
      <w:tr w:rsidR="008815ED" w14:paraId="476EEB43" w14:textId="77777777" w:rsidTr="009720E2">
        <w:tc>
          <w:tcPr>
            <w:tcW w:w="1843" w:type="dxa"/>
            <w:vAlign w:val="center"/>
          </w:tcPr>
          <w:p w14:paraId="0372D0D7" w14:textId="35D5773C" w:rsidR="008815ED" w:rsidRDefault="008815ED" w:rsidP="008815ED">
            <w:r>
              <w:rPr>
                <w:rFonts w:ascii="Calibri" w:hAnsi="Calibri" w:cs="Calibri"/>
                <w:color w:val="000000"/>
              </w:rPr>
              <w:t>XIN1-SYS-DIA-603</w:t>
            </w:r>
          </w:p>
        </w:tc>
        <w:tc>
          <w:tcPr>
            <w:tcW w:w="6946" w:type="dxa"/>
            <w:vAlign w:val="center"/>
          </w:tcPr>
          <w:p w14:paraId="66C2898E" w14:textId="4CC403A7" w:rsidR="008815ED" w:rsidRDefault="008815ED" w:rsidP="008815ED">
            <w:r>
              <w:rPr>
                <w:rFonts w:ascii="Calibri" w:hAnsi="Calibri" w:cs="Calibri"/>
                <w:color w:val="000000"/>
              </w:rPr>
              <w:t>The Xin1 System shall provide diagnostic information necessary to support fault isolation during vehicle service.</w:t>
            </w:r>
          </w:p>
        </w:tc>
        <w:tc>
          <w:tcPr>
            <w:tcW w:w="992" w:type="dxa"/>
          </w:tcPr>
          <w:p w14:paraId="5023ECAE" w14:textId="4A0686A2" w:rsidR="008815ED" w:rsidRDefault="008815ED" w:rsidP="008815ED">
            <w:r w:rsidRPr="00524347">
              <w:t>H</w:t>
            </w:r>
          </w:p>
        </w:tc>
      </w:tr>
      <w:tr w:rsidR="000F24A7" w14:paraId="25A4FE81" w14:textId="77777777" w:rsidTr="009720E2">
        <w:tc>
          <w:tcPr>
            <w:tcW w:w="1843" w:type="dxa"/>
          </w:tcPr>
          <w:p w14:paraId="0544419C" w14:textId="77777777" w:rsidR="000F24A7" w:rsidRDefault="000F24A7" w:rsidP="008464C1"/>
        </w:tc>
        <w:tc>
          <w:tcPr>
            <w:tcW w:w="6946" w:type="dxa"/>
          </w:tcPr>
          <w:p w14:paraId="2695B01A" w14:textId="4D7AA1A9" w:rsidR="000F24A7" w:rsidRDefault="000F24A7" w:rsidP="008464C1"/>
        </w:tc>
        <w:tc>
          <w:tcPr>
            <w:tcW w:w="992" w:type="dxa"/>
          </w:tcPr>
          <w:p w14:paraId="57919249" w14:textId="77777777" w:rsidR="000F24A7" w:rsidRDefault="000F24A7" w:rsidP="008464C1"/>
        </w:tc>
      </w:tr>
      <w:tr w:rsidR="000F24A7" w14:paraId="532F6A72" w14:textId="77777777" w:rsidTr="009720E2">
        <w:tc>
          <w:tcPr>
            <w:tcW w:w="1843" w:type="dxa"/>
          </w:tcPr>
          <w:p w14:paraId="04A90D04" w14:textId="77777777" w:rsidR="000F24A7" w:rsidRDefault="000F24A7" w:rsidP="008464C1"/>
        </w:tc>
        <w:tc>
          <w:tcPr>
            <w:tcW w:w="6946" w:type="dxa"/>
          </w:tcPr>
          <w:p w14:paraId="64650075" w14:textId="77777777" w:rsidR="000F24A7" w:rsidRDefault="000F24A7" w:rsidP="008464C1"/>
        </w:tc>
        <w:tc>
          <w:tcPr>
            <w:tcW w:w="992" w:type="dxa"/>
          </w:tcPr>
          <w:p w14:paraId="11CF7694" w14:textId="77777777" w:rsidR="000F24A7" w:rsidRDefault="000F24A7" w:rsidP="008464C1"/>
        </w:tc>
      </w:tr>
    </w:tbl>
    <w:p w14:paraId="184B2479" w14:textId="77777777" w:rsidR="0000590A" w:rsidRDefault="0000590A" w:rsidP="0000590A"/>
    <w:p w14:paraId="565EC10E" w14:textId="624657B1" w:rsidR="0000590A" w:rsidRDefault="0000590A" w:rsidP="0000590A">
      <w:pPr>
        <w:pStyle w:val="Heading2"/>
        <w:spacing w:before="40"/>
        <w:rPr>
          <w:rFonts w:cstheme="minorBidi"/>
        </w:rPr>
      </w:pPr>
      <w:bookmarkStart w:id="46" w:name="_Toc237257026"/>
      <w:r>
        <w:rPr>
          <w:rFonts w:cstheme="minorBidi"/>
        </w:rPr>
        <w:t>Functional Safety (</w:t>
      </w:r>
      <w:proofErr w:type="spellStart"/>
      <w:r>
        <w:rPr>
          <w:rFonts w:cstheme="minorBidi"/>
        </w:rPr>
        <w:t>FuSa</w:t>
      </w:r>
      <w:proofErr w:type="spellEnd"/>
      <w:r>
        <w:rPr>
          <w:rFonts w:cstheme="minorBidi"/>
        </w:rPr>
        <w:t>) and Cyber Security Requirements</w:t>
      </w:r>
      <w:bookmarkEnd w:id="46"/>
    </w:p>
    <w:p w14:paraId="3F9F166A" w14:textId="5D9C2914" w:rsidR="005E039E" w:rsidRPr="00D74650" w:rsidRDefault="00E961BE" w:rsidP="005E039E">
      <w:r w:rsidRPr="00D74650">
        <w:t xml:space="preserve">Refer to </w:t>
      </w:r>
      <w:r w:rsidR="005E039E" w:rsidRPr="00D74650">
        <w:t xml:space="preserve">Functional Safety Requirements </w:t>
      </w:r>
      <w:r w:rsidRPr="00D74650">
        <w:t>Document “Xin1_FSR_V001”.</w:t>
      </w:r>
      <w:r w:rsidRPr="00D74650">
        <w:br/>
        <w:t>Cyber Security</w:t>
      </w:r>
      <w:r w:rsidR="005E039E" w:rsidRPr="00D74650">
        <w:t xml:space="preserve"> </w:t>
      </w:r>
      <w:r w:rsidRPr="00D74650">
        <w:t xml:space="preserve">Requirements will be based as per </w:t>
      </w:r>
      <w:r w:rsidRPr="00D74650">
        <w:rPr>
          <w:b/>
        </w:rPr>
        <w:t>target vehicle requirements</w:t>
      </w:r>
      <w:r w:rsidRPr="00D74650">
        <w:t xml:space="preserve"> (13.5m intercity bus).</w:t>
      </w:r>
    </w:p>
    <w:p w14:paraId="2827645B" w14:textId="77777777" w:rsidR="00994811" w:rsidRPr="00994811" w:rsidRDefault="00994811" w:rsidP="00994811"/>
    <w:p w14:paraId="6518B28E" w14:textId="61A13C8B" w:rsidR="00B40BC4" w:rsidRDefault="2A0323F9" w:rsidP="15A043A8">
      <w:pPr>
        <w:pStyle w:val="Heading2"/>
        <w:spacing w:before="40"/>
        <w:rPr>
          <w:rFonts w:cstheme="minorBidi"/>
        </w:rPr>
      </w:pPr>
      <w:bookmarkStart w:id="47" w:name="_Toc237257027"/>
      <w:r w:rsidRPr="15A043A8">
        <w:rPr>
          <w:rFonts w:cstheme="minorBidi"/>
        </w:rPr>
        <w:lastRenderedPageBreak/>
        <w:t>Testing and Validation</w:t>
      </w:r>
      <w:r w:rsidR="059241CC" w:rsidRPr="15A043A8">
        <w:rPr>
          <w:rFonts w:cstheme="minorBidi"/>
        </w:rPr>
        <w:t xml:space="preserve"> R</w:t>
      </w:r>
      <w:r w:rsidR="3BD18439" w:rsidRPr="15A043A8">
        <w:rPr>
          <w:rFonts w:cstheme="minorBidi"/>
        </w:rPr>
        <w:t>equirement</w:t>
      </w:r>
      <w:bookmarkEnd w:id="44"/>
      <w:bookmarkEnd w:id="45"/>
      <w:r w:rsidR="3C396D06" w:rsidRPr="15A043A8">
        <w:rPr>
          <w:rFonts w:cstheme="minorBidi"/>
        </w:rPr>
        <w:t>s</w:t>
      </w:r>
      <w:bookmarkEnd w:id="47"/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484"/>
        <w:gridCol w:w="1637"/>
        <w:gridCol w:w="5615"/>
        <w:gridCol w:w="1045"/>
      </w:tblGrid>
      <w:tr w:rsidR="00D33B9E" w14:paraId="35CD53E6" w14:textId="77777777" w:rsidTr="009720E2">
        <w:tc>
          <w:tcPr>
            <w:tcW w:w="1484" w:type="dxa"/>
          </w:tcPr>
          <w:p w14:paraId="7E44ADA8" w14:textId="6AC8DF95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Req_ID</w:t>
            </w:r>
            <w:proofErr w:type="spellEnd"/>
          </w:p>
        </w:tc>
        <w:tc>
          <w:tcPr>
            <w:tcW w:w="1635" w:type="dxa"/>
          </w:tcPr>
          <w:p w14:paraId="2BC7099B" w14:textId="37363FA8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Req_Name</w:t>
            </w:r>
            <w:proofErr w:type="spellEnd"/>
          </w:p>
        </w:tc>
        <w:tc>
          <w:tcPr>
            <w:tcW w:w="5617" w:type="dxa"/>
          </w:tcPr>
          <w:p w14:paraId="0DC857A7" w14:textId="3734D27E" w:rsidR="00D33B9E" w:rsidRDefault="00D33B9E" w:rsidP="00D33B9E">
            <w:proofErr w:type="spellStart"/>
            <w:r w:rsidRPr="00362EF0">
              <w:rPr>
                <w:b/>
                <w:lang w:val="en-GB" w:eastAsia="de-DE"/>
              </w:rPr>
              <w:t>Req_Description</w:t>
            </w:r>
            <w:proofErr w:type="spellEnd"/>
          </w:p>
        </w:tc>
        <w:tc>
          <w:tcPr>
            <w:tcW w:w="1045" w:type="dxa"/>
          </w:tcPr>
          <w:p w14:paraId="59D75B10" w14:textId="007C0A0A" w:rsidR="00D33B9E" w:rsidRDefault="00D33B9E" w:rsidP="00D33B9E">
            <w:r w:rsidRPr="00362EF0">
              <w:rPr>
                <w:b/>
                <w:lang w:val="en-GB" w:eastAsia="de-DE"/>
              </w:rPr>
              <w:t>Priorities (H/M/L)</w:t>
            </w:r>
          </w:p>
        </w:tc>
      </w:tr>
      <w:tr w:rsidR="00D33B9E" w14:paraId="1AA8B510" w14:textId="77777777" w:rsidTr="009720E2">
        <w:tc>
          <w:tcPr>
            <w:tcW w:w="9781" w:type="dxa"/>
            <w:gridSpan w:val="4"/>
            <w:shd w:val="clear" w:color="auto" w:fill="BFBFBF" w:themeFill="background1" w:themeFillShade="BF"/>
          </w:tcPr>
          <w:p w14:paraId="47F199DE" w14:textId="7BAB1405" w:rsidR="00D33B9E" w:rsidRDefault="00D33B9E" w:rsidP="00D33B9E">
            <w:r>
              <w:t>MIL Validation Requirements</w:t>
            </w:r>
          </w:p>
        </w:tc>
      </w:tr>
      <w:tr w:rsidR="00D33B9E" w14:paraId="646E87C0" w14:textId="77777777" w:rsidTr="009720E2">
        <w:tc>
          <w:tcPr>
            <w:tcW w:w="1484" w:type="dxa"/>
            <w:vAlign w:val="center"/>
          </w:tcPr>
          <w:p w14:paraId="03626BBC" w14:textId="05203EF3" w:rsidR="00D33B9E" w:rsidRDefault="00D33B9E" w:rsidP="00D33B9E">
            <w:r>
              <w:t>VAL_MIL_001</w:t>
            </w:r>
          </w:p>
        </w:tc>
        <w:tc>
          <w:tcPr>
            <w:tcW w:w="1635" w:type="dxa"/>
            <w:vAlign w:val="center"/>
          </w:tcPr>
          <w:p w14:paraId="71CBB9C0" w14:textId="411B9644" w:rsidR="00D33B9E" w:rsidRDefault="00D33B9E" w:rsidP="00D33B9E">
            <w:r>
              <w:t>MIL Verification Support</w:t>
            </w:r>
          </w:p>
        </w:tc>
        <w:tc>
          <w:tcPr>
            <w:tcW w:w="5617" w:type="dxa"/>
            <w:vAlign w:val="center"/>
          </w:tcPr>
          <w:p w14:paraId="2FA1EC45" w14:textId="5A608C10" w:rsidR="00D33B9E" w:rsidRDefault="00D33B9E" w:rsidP="00D33B9E">
            <w:r>
              <w:t>The system shall support verification of system functional requirements using a Model-in-the-Loop (MIL) environment.</w:t>
            </w:r>
          </w:p>
        </w:tc>
        <w:tc>
          <w:tcPr>
            <w:tcW w:w="1045" w:type="dxa"/>
            <w:vAlign w:val="center"/>
          </w:tcPr>
          <w:p w14:paraId="71F1CDBC" w14:textId="44EA2817" w:rsidR="00D33B9E" w:rsidRDefault="00D33B9E" w:rsidP="00D33B9E">
            <w:r>
              <w:t>H</w:t>
            </w:r>
          </w:p>
        </w:tc>
      </w:tr>
      <w:tr w:rsidR="00D33B9E" w14:paraId="398DED2B" w14:textId="77777777" w:rsidTr="009720E2">
        <w:tc>
          <w:tcPr>
            <w:tcW w:w="1484" w:type="dxa"/>
            <w:vAlign w:val="center"/>
          </w:tcPr>
          <w:p w14:paraId="7F5AC4A9" w14:textId="6610D1DF" w:rsidR="00D33B9E" w:rsidRDefault="00D33B9E" w:rsidP="00D33B9E">
            <w:r>
              <w:t>VAL_MIL_002</w:t>
            </w:r>
          </w:p>
        </w:tc>
        <w:tc>
          <w:tcPr>
            <w:tcW w:w="1635" w:type="dxa"/>
            <w:vAlign w:val="center"/>
          </w:tcPr>
          <w:p w14:paraId="58378785" w14:textId="2E5037D9" w:rsidR="00D33B9E" w:rsidRDefault="00D33B9E" w:rsidP="00D33B9E">
            <w:r>
              <w:t>Functional Behavior Validation</w:t>
            </w:r>
          </w:p>
        </w:tc>
        <w:tc>
          <w:tcPr>
            <w:tcW w:w="5617" w:type="dxa"/>
            <w:vAlign w:val="center"/>
          </w:tcPr>
          <w:p w14:paraId="6556EA88" w14:textId="567B3F85" w:rsidR="00D33B9E" w:rsidRDefault="00D33B9E" w:rsidP="00D33B9E">
            <w:r>
              <w:t>The system shall demonstrate compliance with functional requirements under nominal operating conditions during MIL validation.</w:t>
            </w:r>
          </w:p>
        </w:tc>
        <w:tc>
          <w:tcPr>
            <w:tcW w:w="1045" w:type="dxa"/>
            <w:vAlign w:val="center"/>
          </w:tcPr>
          <w:p w14:paraId="52704EDA" w14:textId="5140BA4A" w:rsidR="00D33B9E" w:rsidRDefault="00D33B9E" w:rsidP="00D33B9E">
            <w:r>
              <w:t>H</w:t>
            </w:r>
          </w:p>
        </w:tc>
      </w:tr>
      <w:tr w:rsidR="00D33B9E" w14:paraId="6C5397B1" w14:textId="77777777" w:rsidTr="009720E2">
        <w:tc>
          <w:tcPr>
            <w:tcW w:w="1484" w:type="dxa"/>
            <w:vAlign w:val="center"/>
          </w:tcPr>
          <w:p w14:paraId="14D05AA6" w14:textId="3B379514" w:rsidR="00D33B9E" w:rsidRDefault="00D33B9E" w:rsidP="00D33B9E">
            <w:r>
              <w:t>VAL_MIL_003</w:t>
            </w:r>
          </w:p>
        </w:tc>
        <w:tc>
          <w:tcPr>
            <w:tcW w:w="1635" w:type="dxa"/>
            <w:vAlign w:val="center"/>
          </w:tcPr>
          <w:p w14:paraId="1832457C" w14:textId="5E5F0531" w:rsidR="00D33B9E" w:rsidRDefault="00D33B9E" w:rsidP="00D33B9E">
            <w:r>
              <w:t>Fault Scenario Validation</w:t>
            </w:r>
          </w:p>
        </w:tc>
        <w:tc>
          <w:tcPr>
            <w:tcW w:w="5617" w:type="dxa"/>
            <w:vAlign w:val="center"/>
          </w:tcPr>
          <w:p w14:paraId="5BA05BD8" w14:textId="7E571C56" w:rsidR="00D33B9E" w:rsidRDefault="00D33B9E" w:rsidP="00D33B9E">
            <w:r>
              <w:t>The system shall support validation of fault handling requirements during MIL simulation.</w:t>
            </w:r>
          </w:p>
        </w:tc>
        <w:tc>
          <w:tcPr>
            <w:tcW w:w="1045" w:type="dxa"/>
            <w:vAlign w:val="center"/>
          </w:tcPr>
          <w:p w14:paraId="31F05758" w14:textId="6EE712E3" w:rsidR="00D33B9E" w:rsidRDefault="00D33B9E" w:rsidP="00D33B9E">
            <w:r>
              <w:t>H</w:t>
            </w:r>
          </w:p>
        </w:tc>
      </w:tr>
      <w:tr w:rsidR="00D33B9E" w14:paraId="2CEA2038" w14:textId="77777777" w:rsidTr="009720E2">
        <w:tc>
          <w:tcPr>
            <w:tcW w:w="1484" w:type="dxa"/>
            <w:vAlign w:val="center"/>
          </w:tcPr>
          <w:p w14:paraId="5DEF6180" w14:textId="31CC9437" w:rsidR="00D33B9E" w:rsidRDefault="00D33B9E" w:rsidP="00D33B9E">
            <w:r>
              <w:t>VAL_MIL_004</w:t>
            </w:r>
          </w:p>
        </w:tc>
        <w:tc>
          <w:tcPr>
            <w:tcW w:w="1635" w:type="dxa"/>
            <w:vAlign w:val="center"/>
          </w:tcPr>
          <w:p w14:paraId="437C639C" w14:textId="105EBE4D" w:rsidR="00D33B9E" w:rsidRDefault="00D33B9E" w:rsidP="00D33B9E">
            <w:r>
              <w:t>State Transition Validation</w:t>
            </w:r>
          </w:p>
        </w:tc>
        <w:tc>
          <w:tcPr>
            <w:tcW w:w="5617" w:type="dxa"/>
            <w:vAlign w:val="center"/>
          </w:tcPr>
          <w:p w14:paraId="16063808" w14:textId="1DB74BEB" w:rsidR="00D33B9E" w:rsidRDefault="00D33B9E" w:rsidP="00D33B9E">
            <w:r>
              <w:t>The system shall demonstrate correct execution of defined operating state transitions during MIL validation.</w:t>
            </w:r>
          </w:p>
        </w:tc>
        <w:tc>
          <w:tcPr>
            <w:tcW w:w="1045" w:type="dxa"/>
            <w:vAlign w:val="center"/>
          </w:tcPr>
          <w:p w14:paraId="07A05504" w14:textId="1BE835D6" w:rsidR="00D33B9E" w:rsidRDefault="00D33B9E" w:rsidP="00D33B9E">
            <w:r>
              <w:t>H</w:t>
            </w:r>
          </w:p>
        </w:tc>
      </w:tr>
      <w:tr w:rsidR="00D33B9E" w14:paraId="508D6E76" w14:textId="77777777" w:rsidTr="009720E2">
        <w:tc>
          <w:tcPr>
            <w:tcW w:w="1484" w:type="dxa"/>
            <w:vAlign w:val="center"/>
          </w:tcPr>
          <w:p w14:paraId="2CE2CCCD" w14:textId="366626D0" w:rsidR="00D33B9E" w:rsidRDefault="00D33B9E" w:rsidP="00D33B9E">
            <w:r>
              <w:t>VAL_MIL_005</w:t>
            </w:r>
          </w:p>
        </w:tc>
        <w:tc>
          <w:tcPr>
            <w:tcW w:w="1635" w:type="dxa"/>
            <w:vAlign w:val="center"/>
          </w:tcPr>
          <w:p w14:paraId="13D7A0C1" w14:textId="07EBCBC3" w:rsidR="00D33B9E" w:rsidRDefault="00D33B9E" w:rsidP="00D33B9E">
            <w:r>
              <w:t>Requirement Coverage</w:t>
            </w:r>
          </w:p>
        </w:tc>
        <w:tc>
          <w:tcPr>
            <w:tcW w:w="5617" w:type="dxa"/>
            <w:vAlign w:val="center"/>
          </w:tcPr>
          <w:p w14:paraId="523EBC24" w14:textId="7BF4B547" w:rsidR="00D33B9E" w:rsidRDefault="00D33B9E" w:rsidP="00D33B9E">
            <w:r>
              <w:t>The system shall achieve 100% validation coverage of applicable system requirements allocated to MIL verification activities.</w:t>
            </w:r>
          </w:p>
        </w:tc>
        <w:tc>
          <w:tcPr>
            <w:tcW w:w="1045" w:type="dxa"/>
            <w:vAlign w:val="center"/>
          </w:tcPr>
          <w:p w14:paraId="4BC49B7A" w14:textId="75DB62E5" w:rsidR="00D33B9E" w:rsidRDefault="00D33B9E" w:rsidP="00D33B9E">
            <w:r>
              <w:t>H</w:t>
            </w:r>
          </w:p>
        </w:tc>
      </w:tr>
      <w:tr w:rsidR="00D33B9E" w14:paraId="73E46B54" w14:textId="77777777" w:rsidTr="009720E2">
        <w:tc>
          <w:tcPr>
            <w:tcW w:w="1484" w:type="dxa"/>
          </w:tcPr>
          <w:p w14:paraId="5CD38838" w14:textId="77777777" w:rsidR="00D33B9E" w:rsidRDefault="00D33B9E" w:rsidP="00D33B9E"/>
        </w:tc>
        <w:tc>
          <w:tcPr>
            <w:tcW w:w="1635" w:type="dxa"/>
          </w:tcPr>
          <w:p w14:paraId="3A1DC701" w14:textId="77777777" w:rsidR="00D33B9E" w:rsidRDefault="00D33B9E" w:rsidP="00D33B9E"/>
        </w:tc>
        <w:tc>
          <w:tcPr>
            <w:tcW w:w="5617" w:type="dxa"/>
          </w:tcPr>
          <w:p w14:paraId="2368321A" w14:textId="77777777" w:rsidR="00D33B9E" w:rsidRDefault="00D33B9E" w:rsidP="00D33B9E"/>
        </w:tc>
        <w:tc>
          <w:tcPr>
            <w:tcW w:w="1045" w:type="dxa"/>
          </w:tcPr>
          <w:p w14:paraId="6F56E6E2" w14:textId="77777777" w:rsidR="00D33B9E" w:rsidRDefault="00D33B9E" w:rsidP="00D33B9E"/>
        </w:tc>
      </w:tr>
      <w:tr w:rsidR="00D33B9E" w14:paraId="35BE1A60" w14:textId="77777777" w:rsidTr="009720E2">
        <w:tc>
          <w:tcPr>
            <w:tcW w:w="9781" w:type="dxa"/>
            <w:gridSpan w:val="4"/>
            <w:shd w:val="clear" w:color="auto" w:fill="BFBFBF" w:themeFill="background1" w:themeFillShade="BF"/>
          </w:tcPr>
          <w:p w14:paraId="44D836E0" w14:textId="34A5D712" w:rsidR="00D33B9E" w:rsidRDefault="00D33B9E" w:rsidP="00D33B9E">
            <w:r>
              <w:t>SIL Validation Requirements</w:t>
            </w:r>
          </w:p>
        </w:tc>
      </w:tr>
      <w:tr w:rsidR="00D33B9E" w14:paraId="2AED9A72" w14:textId="77777777" w:rsidTr="009720E2">
        <w:tc>
          <w:tcPr>
            <w:tcW w:w="1484" w:type="dxa"/>
            <w:vAlign w:val="center"/>
          </w:tcPr>
          <w:p w14:paraId="59069709" w14:textId="1B61D6DE" w:rsidR="00D33B9E" w:rsidRDefault="00D33B9E" w:rsidP="00D33B9E">
            <w:r>
              <w:t>VAL_SIL_001</w:t>
            </w:r>
          </w:p>
        </w:tc>
        <w:tc>
          <w:tcPr>
            <w:tcW w:w="1635" w:type="dxa"/>
            <w:vAlign w:val="center"/>
          </w:tcPr>
          <w:p w14:paraId="6CDD1D04" w14:textId="137CD00D" w:rsidR="00D33B9E" w:rsidRDefault="00D33B9E" w:rsidP="00D33B9E">
            <w:r>
              <w:t>SIL Verification Support</w:t>
            </w:r>
          </w:p>
        </w:tc>
        <w:tc>
          <w:tcPr>
            <w:tcW w:w="5617" w:type="dxa"/>
            <w:vAlign w:val="center"/>
          </w:tcPr>
          <w:p w14:paraId="79AF201B" w14:textId="36464E8D" w:rsidR="00D33B9E" w:rsidRDefault="00D33B9E" w:rsidP="00D33B9E">
            <w:r>
              <w:t>The system shall support verification of software-executable functions using a Software-in-the-Loop environment.</w:t>
            </w:r>
          </w:p>
        </w:tc>
        <w:tc>
          <w:tcPr>
            <w:tcW w:w="1045" w:type="dxa"/>
            <w:vAlign w:val="center"/>
          </w:tcPr>
          <w:p w14:paraId="4E6F9D2D" w14:textId="42404A2B" w:rsidR="00D33B9E" w:rsidRDefault="00D33B9E" w:rsidP="00D33B9E">
            <w:r>
              <w:t>H</w:t>
            </w:r>
          </w:p>
        </w:tc>
      </w:tr>
      <w:tr w:rsidR="00D33B9E" w14:paraId="56AC52C1" w14:textId="77777777" w:rsidTr="009720E2">
        <w:tc>
          <w:tcPr>
            <w:tcW w:w="1484" w:type="dxa"/>
            <w:vAlign w:val="center"/>
          </w:tcPr>
          <w:p w14:paraId="784ACBBF" w14:textId="376A3062" w:rsidR="00D33B9E" w:rsidRDefault="00D33B9E" w:rsidP="00D33B9E">
            <w:r>
              <w:t>VAL_SIL_002</w:t>
            </w:r>
          </w:p>
        </w:tc>
        <w:tc>
          <w:tcPr>
            <w:tcW w:w="1635" w:type="dxa"/>
            <w:vAlign w:val="center"/>
          </w:tcPr>
          <w:p w14:paraId="68775166" w14:textId="7FCEF47E" w:rsidR="00D33B9E" w:rsidRDefault="00D33B9E" w:rsidP="00D33B9E">
            <w:r>
              <w:t>Functional Consistency Verification</w:t>
            </w:r>
          </w:p>
        </w:tc>
        <w:tc>
          <w:tcPr>
            <w:tcW w:w="5617" w:type="dxa"/>
            <w:vAlign w:val="center"/>
          </w:tcPr>
          <w:p w14:paraId="447AAF5D" w14:textId="41867E42" w:rsidR="00D33B9E" w:rsidRDefault="00D33B9E" w:rsidP="00D33B9E">
            <w:r>
              <w:t>The system shall exhibit behavior equivalent to MIL results for identical test conditions during SIL validation.</w:t>
            </w:r>
          </w:p>
        </w:tc>
        <w:tc>
          <w:tcPr>
            <w:tcW w:w="1045" w:type="dxa"/>
            <w:vAlign w:val="center"/>
          </w:tcPr>
          <w:p w14:paraId="31A65F8C" w14:textId="5FA686D0" w:rsidR="00D33B9E" w:rsidRDefault="00D33B9E" w:rsidP="00D33B9E">
            <w:r>
              <w:t>H</w:t>
            </w:r>
          </w:p>
        </w:tc>
      </w:tr>
      <w:tr w:rsidR="00D33B9E" w14:paraId="0F9D59F9" w14:textId="77777777" w:rsidTr="009720E2">
        <w:tc>
          <w:tcPr>
            <w:tcW w:w="1484" w:type="dxa"/>
            <w:vAlign w:val="center"/>
          </w:tcPr>
          <w:p w14:paraId="2BEF883C" w14:textId="128EB56D" w:rsidR="00D33B9E" w:rsidRDefault="00D33B9E" w:rsidP="00D33B9E">
            <w:r>
              <w:t>VAL_SIL_003</w:t>
            </w:r>
          </w:p>
        </w:tc>
        <w:tc>
          <w:tcPr>
            <w:tcW w:w="1635" w:type="dxa"/>
            <w:vAlign w:val="center"/>
          </w:tcPr>
          <w:p w14:paraId="1F4A42A3" w14:textId="07D2E49A" w:rsidR="00D33B9E" w:rsidRDefault="00D33B9E" w:rsidP="00D33B9E">
            <w:r>
              <w:t>Interface Validation</w:t>
            </w:r>
          </w:p>
        </w:tc>
        <w:tc>
          <w:tcPr>
            <w:tcW w:w="5617" w:type="dxa"/>
            <w:vAlign w:val="center"/>
          </w:tcPr>
          <w:p w14:paraId="7EEB1CB6" w14:textId="40989ECB" w:rsidR="00D33B9E" w:rsidRDefault="00D33B9E" w:rsidP="00D33B9E">
            <w:r>
              <w:t>The system shall support validation of software interfaces and communication interactions during SIL testing.</w:t>
            </w:r>
          </w:p>
        </w:tc>
        <w:tc>
          <w:tcPr>
            <w:tcW w:w="1045" w:type="dxa"/>
            <w:vAlign w:val="center"/>
          </w:tcPr>
          <w:p w14:paraId="1CB9667C" w14:textId="3A10AA16" w:rsidR="00D33B9E" w:rsidRDefault="00D33B9E" w:rsidP="00D33B9E">
            <w:r>
              <w:t>H</w:t>
            </w:r>
          </w:p>
        </w:tc>
      </w:tr>
      <w:tr w:rsidR="00D33B9E" w14:paraId="35037CC2" w14:textId="77777777" w:rsidTr="009720E2">
        <w:tc>
          <w:tcPr>
            <w:tcW w:w="1484" w:type="dxa"/>
            <w:vAlign w:val="center"/>
          </w:tcPr>
          <w:p w14:paraId="22915E68" w14:textId="2C59EDC1" w:rsidR="00D33B9E" w:rsidRDefault="00D33B9E" w:rsidP="00D33B9E">
            <w:r>
              <w:t>VAL_SIL_004</w:t>
            </w:r>
          </w:p>
        </w:tc>
        <w:tc>
          <w:tcPr>
            <w:tcW w:w="1635" w:type="dxa"/>
            <w:vAlign w:val="center"/>
          </w:tcPr>
          <w:p w14:paraId="3DDF710E" w14:textId="1102BDD6" w:rsidR="00D33B9E" w:rsidRDefault="00D33B9E" w:rsidP="00D33B9E">
            <w:r>
              <w:t>Diagnostic Validation</w:t>
            </w:r>
          </w:p>
        </w:tc>
        <w:tc>
          <w:tcPr>
            <w:tcW w:w="5617" w:type="dxa"/>
            <w:vAlign w:val="center"/>
          </w:tcPr>
          <w:p w14:paraId="4001058B" w14:textId="3139817A" w:rsidR="00D33B9E" w:rsidRDefault="00D33B9E" w:rsidP="00D33B9E">
            <w:r>
              <w:t>The system shall support verification of diagnostic functions during SIL validation.</w:t>
            </w:r>
          </w:p>
        </w:tc>
        <w:tc>
          <w:tcPr>
            <w:tcW w:w="1045" w:type="dxa"/>
            <w:vAlign w:val="center"/>
          </w:tcPr>
          <w:p w14:paraId="023E8F13" w14:textId="0628EAC8" w:rsidR="00D33B9E" w:rsidRDefault="00D33B9E" w:rsidP="00D33B9E">
            <w:r>
              <w:t>H</w:t>
            </w:r>
          </w:p>
        </w:tc>
      </w:tr>
      <w:tr w:rsidR="00D33B9E" w14:paraId="57F0703F" w14:textId="77777777" w:rsidTr="009720E2">
        <w:tc>
          <w:tcPr>
            <w:tcW w:w="1484" w:type="dxa"/>
            <w:vAlign w:val="center"/>
          </w:tcPr>
          <w:p w14:paraId="5E565DA7" w14:textId="6AC3BCBE" w:rsidR="00D33B9E" w:rsidRDefault="00D33B9E" w:rsidP="00D33B9E">
            <w:r>
              <w:t>VAL_SIL_005</w:t>
            </w:r>
          </w:p>
        </w:tc>
        <w:tc>
          <w:tcPr>
            <w:tcW w:w="1635" w:type="dxa"/>
            <w:vAlign w:val="center"/>
          </w:tcPr>
          <w:p w14:paraId="3253B738" w14:textId="722CA6CD" w:rsidR="00D33B9E" w:rsidRDefault="00D33B9E" w:rsidP="00D33B9E">
            <w:r>
              <w:t>Fault Injection Validation</w:t>
            </w:r>
          </w:p>
        </w:tc>
        <w:tc>
          <w:tcPr>
            <w:tcW w:w="5617" w:type="dxa"/>
            <w:vAlign w:val="center"/>
          </w:tcPr>
          <w:p w14:paraId="50A8BA3B" w14:textId="36080840" w:rsidR="00D33B9E" w:rsidRDefault="00D33B9E" w:rsidP="00D33B9E">
            <w:r>
              <w:t>The system shall support execution of fault injection scenarios during SIL validation.</w:t>
            </w:r>
          </w:p>
        </w:tc>
        <w:tc>
          <w:tcPr>
            <w:tcW w:w="1045" w:type="dxa"/>
            <w:vAlign w:val="center"/>
          </w:tcPr>
          <w:p w14:paraId="73FD4FEF" w14:textId="6D3149CD" w:rsidR="00D33B9E" w:rsidRDefault="00D33B9E" w:rsidP="00D33B9E">
            <w:r>
              <w:t>H</w:t>
            </w:r>
          </w:p>
        </w:tc>
      </w:tr>
      <w:tr w:rsidR="00D33B9E" w14:paraId="48E92B8E" w14:textId="77777777" w:rsidTr="009720E2">
        <w:tc>
          <w:tcPr>
            <w:tcW w:w="1484" w:type="dxa"/>
            <w:vAlign w:val="center"/>
          </w:tcPr>
          <w:p w14:paraId="3E0EF46F" w14:textId="16E9336A" w:rsidR="00D33B9E" w:rsidRDefault="00D33B9E" w:rsidP="00D33B9E">
            <w:r>
              <w:t>VAL_SIL_006</w:t>
            </w:r>
          </w:p>
        </w:tc>
        <w:tc>
          <w:tcPr>
            <w:tcW w:w="1635" w:type="dxa"/>
            <w:vAlign w:val="center"/>
          </w:tcPr>
          <w:p w14:paraId="5EC40E1B" w14:textId="0B661964" w:rsidR="00D33B9E" w:rsidRDefault="00D33B9E" w:rsidP="00D33B9E">
            <w:r>
              <w:t>Regression Verification</w:t>
            </w:r>
          </w:p>
        </w:tc>
        <w:tc>
          <w:tcPr>
            <w:tcW w:w="5617" w:type="dxa"/>
            <w:vAlign w:val="center"/>
          </w:tcPr>
          <w:p w14:paraId="225DFC19" w14:textId="66E8C76D" w:rsidR="00D33B9E" w:rsidRDefault="00D33B9E" w:rsidP="00D33B9E">
            <w:r>
              <w:t>The system shall support regression validation following software modifications.</w:t>
            </w:r>
          </w:p>
        </w:tc>
        <w:tc>
          <w:tcPr>
            <w:tcW w:w="1045" w:type="dxa"/>
            <w:vAlign w:val="center"/>
          </w:tcPr>
          <w:p w14:paraId="0A9D2034" w14:textId="0B377FFC" w:rsidR="00D33B9E" w:rsidRDefault="00D33B9E" w:rsidP="00D33B9E">
            <w:r>
              <w:t>H</w:t>
            </w:r>
          </w:p>
        </w:tc>
      </w:tr>
      <w:tr w:rsidR="00D33B9E" w14:paraId="57AC198F" w14:textId="77777777" w:rsidTr="009720E2">
        <w:tc>
          <w:tcPr>
            <w:tcW w:w="1484" w:type="dxa"/>
          </w:tcPr>
          <w:p w14:paraId="3438B70F" w14:textId="77777777" w:rsidR="00D33B9E" w:rsidRDefault="00D33B9E" w:rsidP="00D33B9E"/>
        </w:tc>
        <w:tc>
          <w:tcPr>
            <w:tcW w:w="1635" w:type="dxa"/>
          </w:tcPr>
          <w:p w14:paraId="7ED3976F" w14:textId="77777777" w:rsidR="00D33B9E" w:rsidRDefault="00D33B9E" w:rsidP="00D33B9E"/>
        </w:tc>
        <w:tc>
          <w:tcPr>
            <w:tcW w:w="5617" w:type="dxa"/>
          </w:tcPr>
          <w:p w14:paraId="16656720" w14:textId="77777777" w:rsidR="00D33B9E" w:rsidRDefault="00D33B9E" w:rsidP="00D33B9E"/>
        </w:tc>
        <w:tc>
          <w:tcPr>
            <w:tcW w:w="1045" w:type="dxa"/>
          </w:tcPr>
          <w:p w14:paraId="4B31FC62" w14:textId="77777777" w:rsidR="00D33B9E" w:rsidRDefault="00D33B9E" w:rsidP="00D33B9E"/>
        </w:tc>
      </w:tr>
      <w:tr w:rsidR="00D33B9E" w14:paraId="3B5911A4" w14:textId="77777777" w:rsidTr="009720E2">
        <w:tc>
          <w:tcPr>
            <w:tcW w:w="9781" w:type="dxa"/>
            <w:gridSpan w:val="4"/>
            <w:shd w:val="clear" w:color="auto" w:fill="BFBFBF" w:themeFill="background1" w:themeFillShade="BF"/>
          </w:tcPr>
          <w:p w14:paraId="5BA09AA2" w14:textId="7078F7E3" w:rsidR="00D33B9E" w:rsidRDefault="00D33B9E" w:rsidP="00D33B9E">
            <w:r>
              <w:t>HIL Validation Requirements</w:t>
            </w:r>
          </w:p>
        </w:tc>
      </w:tr>
      <w:tr w:rsidR="00D33B9E" w14:paraId="6842962D" w14:textId="77777777" w:rsidTr="009720E2">
        <w:tc>
          <w:tcPr>
            <w:tcW w:w="1484" w:type="dxa"/>
            <w:vAlign w:val="center"/>
          </w:tcPr>
          <w:p w14:paraId="6306A3C8" w14:textId="6A2259AB" w:rsidR="00D33B9E" w:rsidRDefault="00D33B9E" w:rsidP="00D33B9E">
            <w:r>
              <w:t>VAL_HIL_001</w:t>
            </w:r>
          </w:p>
        </w:tc>
        <w:tc>
          <w:tcPr>
            <w:tcW w:w="1635" w:type="dxa"/>
            <w:vAlign w:val="center"/>
          </w:tcPr>
          <w:p w14:paraId="10C61C61" w14:textId="42D6EAC2" w:rsidR="00D33B9E" w:rsidRDefault="00D33B9E" w:rsidP="00D33B9E">
            <w:r>
              <w:t>HIL Validation Support</w:t>
            </w:r>
          </w:p>
        </w:tc>
        <w:tc>
          <w:tcPr>
            <w:tcW w:w="5617" w:type="dxa"/>
            <w:vAlign w:val="center"/>
          </w:tcPr>
          <w:p w14:paraId="1B3B7E39" w14:textId="49F8F50F" w:rsidR="00D33B9E" w:rsidRDefault="00D33B9E" w:rsidP="00D33B9E">
            <w:r>
              <w:t>The system shall support validation using a Hardware-in-the-Loop environment.</w:t>
            </w:r>
          </w:p>
        </w:tc>
        <w:tc>
          <w:tcPr>
            <w:tcW w:w="1045" w:type="dxa"/>
            <w:vAlign w:val="center"/>
          </w:tcPr>
          <w:p w14:paraId="54660109" w14:textId="6EDE1F75" w:rsidR="00D33B9E" w:rsidRDefault="00D33B9E" w:rsidP="00D33B9E">
            <w:r>
              <w:t>H</w:t>
            </w:r>
          </w:p>
        </w:tc>
      </w:tr>
      <w:tr w:rsidR="00D33B9E" w14:paraId="3C331A5A" w14:textId="77777777" w:rsidTr="009720E2">
        <w:tc>
          <w:tcPr>
            <w:tcW w:w="1484" w:type="dxa"/>
            <w:vAlign w:val="center"/>
          </w:tcPr>
          <w:p w14:paraId="5D88295E" w14:textId="5A69B1A1" w:rsidR="00D33B9E" w:rsidRDefault="00D33B9E" w:rsidP="00D33B9E">
            <w:r>
              <w:t>VAL_HIL_002</w:t>
            </w:r>
          </w:p>
        </w:tc>
        <w:tc>
          <w:tcPr>
            <w:tcW w:w="1635" w:type="dxa"/>
            <w:vAlign w:val="center"/>
          </w:tcPr>
          <w:p w14:paraId="4BA7E000" w14:textId="23D05D82" w:rsidR="00D33B9E" w:rsidRDefault="00D33B9E" w:rsidP="00D33B9E">
            <w:r>
              <w:t>Real-Time Execution Verification</w:t>
            </w:r>
          </w:p>
        </w:tc>
        <w:tc>
          <w:tcPr>
            <w:tcW w:w="5617" w:type="dxa"/>
            <w:vAlign w:val="center"/>
          </w:tcPr>
          <w:p w14:paraId="02494C93" w14:textId="0BA00CE9" w:rsidR="00D33B9E" w:rsidRDefault="00D33B9E" w:rsidP="00D33B9E">
            <w:r>
              <w:t>The system shall demonstrate compliance with real-time timing requirements during HIL validation.</w:t>
            </w:r>
          </w:p>
        </w:tc>
        <w:tc>
          <w:tcPr>
            <w:tcW w:w="1045" w:type="dxa"/>
            <w:vAlign w:val="center"/>
          </w:tcPr>
          <w:p w14:paraId="510B5E72" w14:textId="161C0177" w:rsidR="00D33B9E" w:rsidRDefault="00D33B9E" w:rsidP="00D33B9E">
            <w:r>
              <w:t>H</w:t>
            </w:r>
          </w:p>
        </w:tc>
      </w:tr>
      <w:tr w:rsidR="00D33B9E" w14:paraId="3D7C6A1A" w14:textId="77777777" w:rsidTr="009720E2">
        <w:tc>
          <w:tcPr>
            <w:tcW w:w="1484" w:type="dxa"/>
            <w:vAlign w:val="center"/>
          </w:tcPr>
          <w:p w14:paraId="0F86BE7F" w14:textId="4B70FC42" w:rsidR="00D33B9E" w:rsidRDefault="00D33B9E" w:rsidP="00D33B9E">
            <w:r>
              <w:t>VAL_HIL_003</w:t>
            </w:r>
          </w:p>
        </w:tc>
        <w:tc>
          <w:tcPr>
            <w:tcW w:w="1635" w:type="dxa"/>
            <w:vAlign w:val="center"/>
          </w:tcPr>
          <w:p w14:paraId="3F46D2C5" w14:textId="488A5B80" w:rsidR="00D33B9E" w:rsidRDefault="00D33B9E" w:rsidP="00D33B9E">
            <w:r>
              <w:t>Communication Verification</w:t>
            </w:r>
          </w:p>
        </w:tc>
        <w:tc>
          <w:tcPr>
            <w:tcW w:w="5617" w:type="dxa"/>
            <w:vAlign w:val="center"/>
          </w:tcPr>
          <w:p w14:paraId="1B10B818" w14:textId="7EE50A13" w:rsidR="00D33B9E" w:rsidRDefault="00D33B9E" w:rsidP="00D33B9E">
            <w:r>
              <w:t>The system shall support validation of CAN and Ethernet communication interfaces in HIL environments.</w:t>
            </w:r>
          </w:p>
        </w:tc>
        <w:tc>
          <w:tcPr>
            <w:tcW w:w="1045" w:type="dxa"/>
            <w:vAlign w:val="center"/>
          </w:tcPr>
          <w:p w14:paraId="6B73331A" w14:textId="33C06D2B" w:rsidR="00D33B9E" w:rsidRDefault="00D33B9E" w:rsidP="00D33B9E">
            <w:r>
              <w:t>H</w:t>
            </w:r>
          </w:p>
        </w:tc>
      </w:tr>
      <w:tr w:rsidR="00D33B9E" w14:paraId="1136673D" w14:textId="77777777" w:rsidTr="009720E2">
        <w:tc>
          <w:tcPr>
            <w:tcW w:w="1484" w:type="dxa"/>
            <w:vAlign w:val="center"/>
          </w:tcPr>
          <w:p w14:paraId="68FF3272" w14:textId="7828E49B" w:rsidR="00D33B9E" w:rsidRDefault="00D33B9E" w:rsidP="00D33B9E">
            <w:r>
              <w:t>VAL_HIL_004</w:t>
            </w:r>
          </w:p>
        </w:tc>
        <w:tc>
          <w:tcPr>
            <w:tcW w:w="1635" w:type="dxa"/>
            <w:vAlign w:val="center"/>
          </w:tcPr>
          <w:p w14:paraId="213F38CD" w14:textId="53D71448" w:rsidR="00D33B9E" w:rsidRDefault="00D33B9E" w:rsidP="00D33B9E">
            <w:r>
              <w:t>Fault Injection Capability</w:t>
            </w:r>
          </w:p>
        </w:tc>
        <w:tc>
          <w:tcPr>
            <w:tcW w:w="5617" w:type="dxa"/>
            <w:vAlign w:val="center"/>
          </w:tcPr>
          <w:p w14:paraId="1172CDD8" w14:textId="7D31DF4D" w:rsidR="00D33B9E" w:rsidRDefault="00D33B9E" w:rsidP="00D33B9E">
            <w:r>
              <w:t>The system shall support verification of fault response behavior using HIL fault injection methods.</w:t>
            </w:r>
          </w:p>
        </w:tc>
        <w:tc>
          <w:tcPr>
            <w:tcW w:w="1045" w:type="dxa"/>
            <w:vAlign w:val="center"/>
          </w:tcPr>
          <w:p w14:paraId="7C4F81E0" w14:textId="7D50824F" w:rsidR="00D33B9E" w:rsidRDefault="00D33B9E" w:rsidP="00D33B9E">
            <w:r>
              <w:t>H</w:t>
            </w:r>
          </w:p>
        </w:tc>
      </w:tr>
      <w:tr w:rsidR="00D33B9E" w14:paraId="52083EB5" w14:textId="77777777" w:rsidTr="009720E2">
        <w:tc>
          <w:tcPr>
            <w:tcW w:w="1484" w:type="dxa"/>
            <w:vAlign w:val="center"/>
          </w:tcPr>
          <w:p w14:paraId="6F23422F" w14:textId="14A3FBED" w:rsidR="00D33B9E" w:rsidRDefault="00D33B9E" w:rsidP="00D33B9E">
            <w:r>
              <w:lastRenderedPageBreak/>
              <w:t>VAL_HIL_005</w:t>
            </w:r>
          </w:p>
        </w:tc>
        <w:tc>
          <w:tcPr>
            <w:tcW w:w="1635" w:type="dxa"/>
            <w:vAlign w:val="center"/>
          </w:tcPr>
          <w:p w14:paraId="36AEF9AA" w14:textId="720463E0" w:rsidR="00D33B9E" w:rsidRDefault="00D33B9E" w:rsidP="00D33B9E">
            <w:r>
              <w:t>Safe-State Verification</w:t>
            </w:r>
          </w:p>
        </w:tc>
        <w:tc>
          <w:tcPr>
            <w:tcW w:w="5617" w:type="dxa"/>
            <w:vAlign w:val="center"/>
          </w:tcPr>
          <w:p w14:paraId="71ACBA82" w14:textId="2D786BBB" w:rsidR="00D33B9E" w:rsidRDefault="00D33B9E" w:rsidP="00D33B9E">
            <w:r>
              <w:t>The system shall demonstrate transition to defined safe states under safety-critical fault conditions during HIL validation.</w:t>
            </w:r>
          </w:p>
        </w:tc>
        <w:tc>
          <w:tcPr>
            <w:tcW w:w="1045" w:type="dxa"/>
            <w:vAlign w:val="center"/>
          </w:tcPr>
          <w:p w14:paraId="0A7BFF92" w14:textId="7FC9B960" w:rsidR="00D33B9E" w:rsidRDefault="00D33B9E" w:rsidP="00D33B9E">
            <w:r>
              <w:t>H</w:t>
            </w:r>
          </w:p>
        </w:tc>
      </w:tr>
      <w:tr w:rsidR="00D33B9E" w14:paraId="3DCD613A" w14:textId="77777777" w:rsidTr="009720E2">
        <w:tc>
          <w:tcPr>
            <w:tcW w:w="1484" w:type="dxa"/>
            <w:vAlign w:val="center"/>
          </w:tcPr>
          <w:p w14:paraId="215A8836" w14:textId="78D98CE9" w:rsidR="00D33B9E" w:rsidRDefault="00D33B9E" w:rsidP="00D33B9E">
            <w:r>
              <w:t>VAL_HIL_006</w:t>
            </w:r>
          </w:p>
        </w:tc>
        <w:tc>
          <w:tcPr>
            <w:tcW w:w="1635" w:type="dxa"/>
            <w:vAlign w:val="center"/>
          </w:tcPr>
          <w:p w14:paraId="29284D05" w14:textId="4CFFBC5B" w:rsidR="00D33B9E" w:rsidRDefault="00D33B9E" w:rsidP="00D33B9E">
            <w:r>
              <w:t>HVIL Validation</w:t>
            </w:r>
          </w:p>
        </w:tc>
        <w:tc>
          <w:tcPr>
            <w:tcW w:w="5617" w:type="dxa"/>
            <w:vAlign w:val="center"/>
          </w:tcPr>
          <w:p w14:paraId="0A1F84A6" w14:textId="09E9D6B0" w:rsidR="00D33B9E" w:rsidRDefault="00D33B9E" w:rsidP="00D33B9E">
            <w:r>
              <w:t>The system shall support validation of HVIL fault detection and associated fault reactions during HIL testing.</w:t>
            </w:r>
          </w:p>
        </w:tc>
        <w:tc>
          <w:tcPr>
            <w:tcW w:w="1045" w:type="dxa"/>
            <w:vAlign w:val="center"/>
          </w:tcPr>
          <w:p w14:paraId="763080E2" w14:textId="6ADDD96E" w:rsidR="00D33B9E" w:rsidRDefault="00D33B9E" w:rsidP="00D33B9E">
            <w:r>
              <w:t>H</w:t>
            </w:r>
          </w:p>
        </w:tc>
      </w:tr>
      <w:tr w:rsidR="00D33B9E" w14:paraId="61976B4E" w14:textId="77777777" w:rsidTr="009720E2">
        <w:tc>
          <w:tcPr>
            <w:tcW w:w="1484" w:type="dxa"/>
            <w:vAlign w:val="center"/>
          </w:tcPr>
          <w:p w14:paraId="0B17C31E" w14:textId="5BEB3357" w:rsidR="00D33B9E" w:rsidRDefault="00D33B9E" w:rsidP="00D33B9E">
            <w:r>
              <w:t>VAL_HIL_007</w:t>
            </w:r>
          </w:p>
        </w:tc>
        <w:tc>
          <w:tcPr>
            <w:tcW w:w="1635" w:type="dxa"/>
            <w:vAlign w:val="center"/>
          </w:tcPr>
          <w:p w14:paraId="29A50F98" w14:textId="691D7D79" w:rsidR="00D33B9E" w:rsidRDefault="00D33B9E" w:rsidP="00D33B9E">
            <w:r>
              <w:t>Propulsion Validation</w:t>
            </w:r>
          </w:p>
        </w:tc>
        <w:tc>
          <w:tcPr>
            <w:tcW w:w="5617" w:type="dxa"/>
            <w:vAlign w:val="center"/>
          </w:tcPr>
          <w:p w14:paraId="3C540ED0" w14:textId="2B63883D" w:rsidR="00D33B9E" w:rsidRDefault="00D33B9E" w:rsidP="00D33B9E">
            <w:r>
              <w:t>The system shall support validation of traction inverter functions under simulated operating conditions during HIL testing.</w:t>
            </w:r>
          </w:p>
        </w:tc>
        <w:tc>
          <w:tcPr>
            <w:tcW w:w="1045" w:type="dxa"/>
            <w:vAlign w:val="center"/>
          </w:tcPr>
          <w:p w14:paraId="7FC91E2C" w14:textId="246E5A9D" w:rsidR="00D33B9E" w:rsidRDefault="00D33B9E" w:rsidP="00D33B9E">
            <w:r>
              <w:t>H</w:t>
            </w:r>
          </w:p>
        </w:tc>
      </w:tr>
      <w:tr w:rsidR="00D33B9E" w14:paraId="65C9B2CF" w14:textId="77777777" w:rsidTr="009720E2">
        <w:tc>
          <w:tcPr>
            <w:tcW w:w="1484" w:type="dxa"/>
            <w:vAlign w:val="center"/>
          </w:tcPr>
          <w:p w14:paraId="0A346B09" w14:textId="3896F355" w:rsidR="00D33B9E" w:rsidRDefault="00D33B9E" w:rsidP="00D33B9E">
            <w:r>
              <w:t>VAL_HIL_008</w:t>
            </w:r>
          </w:p>
        </w:tc>
        <w:tc>
          <w:tcPr>
            <w:tcW w:w="1635" w:type="dxa"/>
            <w:vAlign w:val="center"/>
          </w:tcPr>
          <w:p w14:paraId="17FAF351" w14:textId="1201C37F" w:rsidR="00D33B9E" w:rsidRDefault="00D33B9E" w:rsidP="00D33B9E">
            <w:r>
              <w:t>Steering Validation</w:t>
            </w:r>
          </w:p>
        </w:tc>
        <w:tc>
          <w:tcPr>
            <w:tcW w:w="5617" w:type="dxa"/>
            <w:vAlign w:val="center"/>
          </w:tcPr>
          <w:p w14:paraId="11552300" w14:textId="68B59AC7" w:rsidR="00D33B9E" w:rsidRDefault="00D33B9E" w:rsidP="00D33B9E">
            <w:r>
              <w:t>The system shall support validation of steering inverter related functions during HIL testing.</w:t>
            </w:r>
          </w:p>
        </w:tc>
        <w:tc>
          <w:tcPr>
            <w:tcW w:w="1045" w:type="dxa"/>
            <w:vAlign w:val="center"/>
          </w:tcPr>
          <w:p w14:paraId="0A2C6FCD" w14:textId="19FFB49D" w:rsidR="00D33B9E" w:rsidRDefault="00D33B9E" w:rsidP="00D33B9E">
            <w:r>
              <w:t>H</w:t>
            </w:r>
          </w:p>
        </w:tc>
      </w:tr>
      <w:tr w:rsidR="00D33B9E" w14:paraId="6CCFD920" w14:textId="77777777" w:rsidTr="009720E2">
        <w:tc>
          <w:tcPr>
            <w:tcW w:w="1484" w:type="dxa"/>
            <w:vAlign w:val="center"/>
          </w:tcPr>
          <w:p w14:paraId="05DD96E7" w14:textId="01C0A93B" w:rsidR="00D33B9E" w:rsidRDefault="00D33B9E" w:rsidP="00D33B9E">
            <w:r>
              <w:t>VAL_HIL_009</w:t>
            </w:r>
          </w:p>
        </w:tc>
        <w:tc>
          <w:tcPr>
            <w:tcW w:w="1635" w:type="dxa"/>
            <w:vAlign w:val="center"/>
          </w:tcPr>
          <w:p w14:paraId="20F2DE62" w14:textId="5728E6C4" w:rsidR="00D33B9E" w:rsidRDefault="00D33B9E" w:rsidP="00D33B9E">
            <w:r>
              <w:t>Brake Pump Validation</w:t>
            </w:r>
          </w:p>
        </w:tc>
        <w:tc>
          <w:tcPr>
            <w:tcW w:w="5617" w:type="dxa"/>
            <w:vAlign w:val="center"/>
          </w:tcPr>
          <w:p w14:paraId="204A0D80" w14:textId="5729DF18" w:rsidR="00D33B9E" w:rsidRDefault="00D33B9E" w:rsidP="00D33B9E">
            <w:r>
              <w:t>The system shall support validation of brake pump inverter related functions during HIL testing.</w:t>
            </w:r>
          </w:p>
        </w:tc>
        <w:tc>
          <w:tcPr>
            <w:tcW w:w="1045" w:type="dxa"/>
            <w:vAlign w:val="center"/>
          </w:tcPr>
          <w:p w14:paraId="53F4AE4E" w14:textId="7C609027" w:rsidR="00D33B9E" w:rsidRDefault="00D33B9E" w:rsidP="00D33B9E">
            <w:r>
              <w:t>H</w:t>
            </w:r>
          </w:p>
        </w:tc>
      </w:tr>
      <w:tr w:rsidR="00D33B9E" w14:paraId="54FFAC9A" w14:textId="77777777" w:rsidTr="009720E2">
        <w:tc>
          <w:tcPr>
            <w:tcW w:w="1484" w:type="dxa"/>
            <w:vAlign w:val="center"/>
          </w:tcPr>
          <w:p w14:paraId="7CC984F3" w14:textId="1F8732B6" w:rsidR="00D33B9E" w:rsidRDefault="00D33B9E" w:rsidP="00D33B9E">
            <w:r>
              <w:t>VAL_HIL_010</w:t>
            </w:r>
          </w:p>
        </w:tc>
        <w:tc>
          <w:tcPr>
            <w:tcW w:w="1635" w:type="dxa"/>
            <w:vAlign w:val="center"/>
          </w:tcPr>
          <w:p w14:paraId="59FE66DF" w14:textId="20B1446A" w:rsidR="00D33B9E" w:rsidRDefault="00D33B9E" w:rsidP="00D33B9E">
            <w:r>
              <w:t>Charging Validation</w:t>
            </w:r>
          </w:p>
        </w:tc>
        <w:tc>
          <w:tcPr>
            <w:tcW w:w="5617" w:type="dxa"/>
            <w:vAlign w:val="center"/>
          </w:tcPr>
          <w:p w14:paraId="0FBD57F3" w14:textId="4B9A573F" w:rsidR="00D33B9E" w:rsidRDefault="00D33B9E" w:rsidP="00D33B9E">
            <w:r>
              <w:t>The system shall support validation of CCS2 charging communication and charging control functions during HIL testing.</w:t>
            </w:r>
          </w:p>
        </w:tc>
        <w:tc>
          <w:tcPr>
            <w:tcW w:w="1045" w:type="dxa"/>
            <w:vAlign w:val="center"/>
          </w:tcPr>
          <w:p w14:paraId="6DE3BE12" w14:textId="7B11E353" w:rsidR="00D33B9E" w:rsidRDefault="00D33B9E" w:rsidP="00D33B9E">
            <w:r>
              <w:t>H</w:t>
            </w:r>
          </w:p>
        </w:tc>
      </w:tr>
      <w:tr w:rsidR="00D33B9E" w14:paraId="5ED4056D" w14:textId="77777777" w:rsidTr="009720E2">
        <w:tc>
          <w:tcPr>
            <w:tcW w:w="1484" w:type="dxa"/>
          </w:tcPr>
          <w:p w14:paraId="6F8D77B8" w14:textId="77777777" w:rsidR="00D33B9E" w:rsidRDefault="00D33B9E" w:rsidP="00D33B9E"/>
        </w:tc>
        <w:tc>
          <w:tcPr>
            <w:tcW w:w="1635" w:type="dxa"/>
          </w:tcPr>
          <w:p w14:paraId="2136BDA4" w14:textId="77777777" w:rsidR="00D33B9E" w:rsidRDefault="00D33B9E" w:rsidP="00D33B9E"/>
        </w:tc>
        <w:tc>
          <w:tcPr>
            <w:tcW w:w="5617" w:type="dxa"/>
          </w:tcPr>
          <w:p w14:paraId="4C15F05A" w14:textId="77777777" w:rsidR="00D33B9E" w:rsidRDefault="00D33B9E" w:rsidP="00D33B9E"/>
        </w:tc>
        <w:tc>
          <w:tcPr>
            <w:tcW w:w="1045" w:type="dxa"/>
          </w:tcPr>
          <w:p w14:paraId="00B29A3F" w14:textId="77777777" w:rsidR="00D33B9E" w:rsidRDefault="00D33B9E" w:rsidP="00D33B9E"/>
        </w:tc>
      </w:tr>
      <w:tr w:rsidR="00D33B9E" w14:paraId="46ABD345" w14:textId="77777777" w:rsidTr="009720E2">
        <w:tc>
          <w:tcPr>
            <w:tcW w:w="9781" w:type="dxa"/>
            <w:gridSpan w:val="4"/>
            <w:shd w:val="clear" w:color="auto" w:fill="BFBFBF" w:themeFill="background1" w:themeFillShade="BF"/>
          </w:tcPr>
          <w:p w14:paraId="20B12381" w14:textId="35B20EAA" w:rsidR="00D33B9E" w:rsidRDefault="00D33B9E" w:rsidP="00D33B9E">
            <w:r w:rsidRPr="000F62AA">
              <w:rPr>
                <w:rFonts w:eastAsia="Times New Roman" w:cstheme="minorHAnsi"/>
                <w:color w:val="000000"/>
                <w:lang w:val="en-IN" w:eastAsia="en-IN"/>
              </w:rPr>
              <w:t>Lab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>-</w:t>
            </w:r>
            <w:r w:rsidRPr="000F62AA">
              <w:rPr>
                <w:rFonts w:eastAsia="Times New Roman" w:cstheme="minorHAnsi"/>
                <w:color w:val="000000"/>
                <w:lang w:val="en-IN" w:eastAsia="en-IN"/>
              </w:rPr>
              <w:t>car</w:t>
            </w:r>
            <w:r>
              <w:rPr>
                <w:rFonts w:eastAsia="Times New Roman" w:cstheme="minorHAnsi"/>
                <w:color w:val="000000"/>
                <w:lang w:val="en-IN" w:eastAsia="en-IN"/>
              </w:rPr>
              <w:t xml:space="preserve"> Validation Requirements</w:t>
            </w:r>
          </w:p>
        </w:tc>
      </w:tr>
      <w:tr w:rsidR="00D33B9E" w14:paraId="494381A9" w14:textId="77777777" w:rsidTr="009720E2">
        <w:tc>
          <w:tcPr>
            <w:tcW w:w="1484" w:type="dxa"/>
            <w:vAlign w:val="center"/>
          </w:tcPr>
          <w:p w14:paraId="48D4DBE0" w14:textId="5AB0E653" w:rsidR="00D33B9E" w:rsidRDefault="00D33B9E" w:rsidP="00D33B9E">
            <w:r>
              <w:t>VAL_LAB_001</w:t>
            </w:r>
          </w:p>
        </w:tc>
        <w:tc>
          <w:tcPr>
            <w:tcW w:w="1635" w:type="dxa"/>
            <w:vAlign w:val="center"/>
          </w:tcPr>
          <w:p w14:paraId="29040A1A" w14:textId="4F80D48B" w:rsidR="00D33B9E" w:rsidRDefault="00D33B9E" w:rsidP="00D33B9E">
            <w:r>
              <w:t>Lab-Car Validation Support</w:t>
            </w:r>
          </w:p>
        </w:tc>
        <w:tc>
          <w:tcPr>
            <w:tcW w:w="5617" w:type="dxa"/>
            <w:vAlign w:val="center"/>
          </w:tcPr>
          <w:p w14:paraId="1B04463D" w14:textId="1C66C2E6" w:rsidR="00D33B9E" w:rsidRDefault="00D33B9E" w:rsidP="00D33B9E">
            <w:r>
              <w:t>The system shall support integration testing within a Lab-Car environment.</w:t>
            </w:r>
          </w:p>
        </w:tc>
        <w:tc>
          <w:tcPr>
            <w:tcW w:w="1045" w:type="dxa"/>
            <w:vAlign w:val="center"/>
          </w:tcPr>
          <w:p w14:paraId="0E074DE2" w14:textId="2D4FA256" w:rsidR="00D33B9E" w:rsidRDefault="00D33B9E" w:rsidP="00D33B9E">
            <w:r>
              <w:t>H</w:t>
            </w:r>
          </w:p>
        </w:tc>
      </w:tr>
      <w:tr w:rsidR="00D33B9E" w14:paraId="67B6D627" w14:textId="77777777" w:rsidTr="009720E2">
        <w:tc>
          <w:tcPr>
            <w:tcW w:w="1484" w:type="dxa"/>
            <w:vAlign w:val="center"/>
          </w:tcPr>
          <w:p w14:paraId="3DD210D4" w14:textId="63137A3B" w:rsidR="00D33B9E" w:rsidRDefault="00D33B9E" w:rsidP="00D33B9E">
            <w:r>
              <w:t>VAL_LAB_002</w:t>
            </w:r>
          </w:p>
        </w:tc>
        <w:tc>
          <w:tcPr>
            <w:tcW w:w="1635" w:type="dxa"/>
            <w:vAlign w:val="center"/>
          </w:tcPr>
          <w:p w14:paraId="3EDC6617" w14:textId="7D452416" w:rsidR="00D33B9E" w:rsidRDefault="00D33B9E" w:rsidP="00D33B9E">
            <w:r>
              <w:t>Multi-ECU Integration Validation</w:t>
            </w:r>
          </w:p>
        </w:tc>
        <w:tc>
          <w:tcPr>
            <w:tcW w:w="5617" w:type="dxa"/>
            <w:vAlign w:val="center"/>
          </w:tcPr>
          <w:p w14:paraId="2845485D" w14:textId="60866D75" w:rsidR="00D33B9E" w:rsidRDefault="00D33B9E" w:rsidP="00D33B9E">
            <w:r>
              <w:t>The system shall support verification of interactions with external ECUs in a Lab-Car setup.</w:t>
            </w:r>
          </w:p>
        </w:tc>
        <w:tc>
          <w:tcPr>
            <w:tcW w:w="1045" w:type="dxa"/>
            <w:vAlign w:val="center"/>
          </w:tcPr>
          <w:p w14:paraId="04F5E09F" w14:textId="2021F8F3" w:rsidR="00D33B9E" w:rsidRDefault="00D33B9E" w:rsidP="00D33B9E">
            <w:r>
              <w:t>H</w:t>
            </w:r>
          </w:p>
        </w:tc>
      </w:tr>
      <w:tr w:rsidR="00D33B9E" w14:paraId="4F29A7B3" w14:textId="77777777" w:rsidTr="009720E2">
        <w:tc>
          <w:tcPr>
            <w:tcW w:w="1484" w:type="dxa"/>
            <w:vAlign w:val="center"/>
          </w:tcPr>
          <w:p w14:paraId="6C427E51" w14:textId="525834C7" w:rsidR="00D33B9E" w:rsidRDefault="00D33B9E" w:rsidP="00D33B9E">
            <w:r>
              <w:t>VAL_LAB_003</w:t>
            </w:r>
          </w:p>
        </w:tc>
        <w:tc>
          <w:tcPr>
            <w:tcW w:w="1635" w:type="dxa"/>
            <w:vAlign w:val="center"/>
          </w:tcPr>
          <w:p w14:paraId="4DF4D5B2" w14:textId="1CEDA078" w:rsidR="00D33B9E" w:rsidRDefault="00D33B9E" w:rsidP="00D33B9E">
            <w:r>
              <w:t>System Startup Verification</w:t>
            </w:r>
          </w:p>
        </w:tc>
        <w:tc>
          <w:tcPr>
            <w:tcW w:w="5617" w:type="dxa"/>
            <w:vAlign w:val="center"/>
          </w:tcPr>
          <w:p w14:paraId="44B6F9A3" w14:textId="6331DDD4" w:rsidR="00D33B9E" w:rsidRDefault="00D33B9E" w:rsidP="00D33B9E">
            <w:r>
              <w:t>The system shall demonstrate successful startup and shutdown sequences in a Lab-Car environment.</w:t>
            </w:r>
          </w:p>
        </w:tc>
        <w:tc>
          <w:tcPr>
            <w:tcW w:w="1045" w:type="dxa"/>
            <w:vAlign w:val="center"/>
          </w:tcPr>
          <w:p w14:paraId="3A93B23D" w14:textId="0B17FDBD" w:rsidR="00D33B9E" w:rsidRDefault="00D33B9E" w:rsidP="00D33B9E">
            <w:r>
              <w:t>H</w:t>
            </w:r>
          </w:p>
        </w:tc>
      </w:tr>
      <w:tr w:rsidR="00D33B9E" w14:paraId="4CB37161" w14:textId="77777777" w:rsidTr="009720E2">
        <w:tc>
          <w:tcPr>
            <w:tcW w:w="1484" w:type="dxa"/>
            <w:vAlign w:val="center"/>
          </w:tcPr>
          <w:p w14:paraId="0C135A31" w14:textId="326DE878" w:rsidR="00D33B9E" w:rsidRDefault="00D33B9E" w:rsidP="00D33B9E">
            <w:r>
              <w:t>VAL_LAB_004</w:t>
            </w:r>
          </w:p>
        </w:tc>
        <w:tc>
          <w:tcPr>
            <w:tcW w:w="1635" w:type="dxa"/>
            <w:vAlign w:val="center"/>
          </w:tcPr>
          <w:p w14:paraId="5D77CD4F" w14:textId="3D7C0EE6" w:rsidR="00D33B9E" w:rsidRDefault="00D33B9E" w:rsidP="00D33B9E">
            <w:r>
              <w:t>Network Validation</w:t>
            </w:r>
          </w:p>
        </w:tc>
        <w:tc>
          <w:tcPr>
            <w:tcW w:w="5617" w:type="dxa"/>
            <w:vAlign w:val="center"/>
          </w:tcPr>
          <w:p w14:paraId="580C42CA" w14:textId="5B545615" w:rsidR="00D33B9E" w:rsidRDefault="00D33B9E" w:rsidP="00D33B9E">
            <w:r>
              <w:t>The system shall support validation of network communication under integrated vehicle conditions.</w:t>
            </w:r>
          </w:p>
        </w:tc>
        <w:tc>
          <w:tcPr>
            <w:tcW w:w="1045" w:type="dxa"/>
            <w:vAlign w:val="center"/>
          </w:tcPr>
          <w:p w14:paraId="696B1938" w14:textId="4D775D3D" w:rsidR="00D33B9E" w:rsidRDefault="00D33B9E" w:rsidP="00D33B9E">
            <w:r>
              <w:t>H</w:t>
            </w:r>
          </w:p>
        </w:tc>
      </w:tr>
      <w:tr w:rsidR="00D33B9E" w14:paraId="0263CED1" w14:textId="77777777" w:rsidTr="009720E2">
        <w:tc>
          <w:tcPr>
            <w:tcW w:w="1484" w:type="dxa"/>
            <w:vAlign w:val="center"/>
          </w:tcPr>
          <w:p w14:paraId="1B116FA1" w14:textId="7740BF6E" w:rsidR="00D33B9E" w:rsidRDefault="00D33B9E" w:rsidP="00D33B9E">
            <w:r>
              <w:t>VAL_LAB_005</w:t>
            </w:r>
          </w:p>
        </w:tc>
        <w:tc>
          <w:tcPr>
            <w:tcW w:w="1635" w:type="dxa"/>
            <w:vAlign w:val="center"/>
          </w:tcPr>
          <w:p w14:paraId="06F441B8" w14:textId="09FCC9BD" w:rsidR="00D33B9E" w:rsidRDefault="00D33B9E" w:rsidP="00D33B9E">
            <w:r>
              <w:t>Vehicle State Validation</w:t>
            </w:r>
          </w:p>
        </w:tc>
        <w:tc>
          <w:tcPr>
            <w:tcW w:w="5617" w:type="dxa"/>
            <w:vAlign w:val="center"/>
          </w:tcPr>
          <w:p w14:paraId="6389D53B" w14:textId="41D404FE" w:rsidR="00D33B9E" w:rsidRDefault="00D33B9E" w:rsidP="00D33B9E">
            <w:r>
              <w:t>The system shall demonstrate correct behavior for supported vehicle operating states in Lab-Car testing.</w:t>
            </w:r>
          </w:p>
        </w:tc>
        <w:tc>
          <w:tcPr>
            <w:tcW w:w="1045" w:type="dxa"/>
            <w:vAlign w:val="center"/>
          </w:tcPr>
          <w:p w14:paraId="39C62AC6" w14:textId="7DD059FD" w:rsidR="00D33B9E" w:rsidRDefault="00D33B9E" w:rsidP="00D33B9E">
            <w:r>
              <w:t>H</w:t>
            </w:r>
          </w:p>
        </w:tc>
      </w:tr>
      <w:tr w:rsidR="00D33B9E" w14:paraId="7B542005" w14:textId="77777777" w:rsidTr="009720E2">
        <w:tc>
          <w:tcPr>
            <w:tcW w:w="1484" w:type="dxa"/>
            <w:vAlign w:val="center"/>
          </w:tcPr>
          <w:p w14:paraId="4A01D615" w14:textId="3D193752" w:rsidR="00D33B9E" w:rsidRDefault="00D33B9E" w:rsidP="00D33B9E">
            <w:r>
              <w:t>VAL_LAB_006</w:t>
            </w:r>
          </w:p>
        </w:tc>
        <w:tc>
          <w:tcPr>
            <w:tcW w:w="1635" w:type="dxa"/>
            <w:vAlign w:val="center"/>
          </w:tcPr>
          <w:p w14:paraId="437EB946" w14:textId="0B6C1ABC" w:rsidR="00D33B9E" w:rsidRDefault="00D33B9E" w:rsidP="00D33B9E">
            <w:r>
              <w:t>Fault Propagation Validation</w:t>
            </w:r>
          </w:p>
        </w:tc>
        <w:tc>
          <w:tcPr>
            <w:tcW w:w="5617" w:type="dxa"/>
            <w:vAlign w:val="center"/>
          </w:tcPr>
          <w:p w14:paraId="6F969482" w14:textId="4D4A5EE2" w:rsidR="00D33B9E" w:rsidRDefault="00D33B9E" w:rsidP="00D33B9E">
            <w:r>
              <w:t>The system shall demonstrate proper fault containment and fault propagation behavior during integrated testing.</w:t>
            </w:r>
          </w:p>
        </w:tc>
        <w:tc>
          <w:tcPr>
            <w:tcW w:w="1045" w:type="dxa"/>
            <w:vAlign w:val="center"/>
          </w:tcPr>
          <w:p w14:paraId="7ECC3682" w14:textId="3926F3F8" w:rsidR="00D33B9E" w:rsidRDefault="00D33B9E" w:rsidP="00D33B9E">
            <w:r>
              <w:t>H</w:t>
            </w:r>
          </w:p>
        </w:tc>
      </w:tr>
      <w:tr w:rsidR="00D33B9E" w14:paraId="1A1A9439" w14:textId="77777777" w:rsidTr="009720E2">
        <w:tc>
          <w:tcPr>
            <w:tcW w:w="1484" w:type="dxa"/>
            <w:vAlign w:val="center"/>
          </w:tcPr>
          <w:p w14:paraId="3C979715" w14:textId="266A5234" w:rsidR="00D33B9E" w:rsidRDefault="00D33B9E" w:rsidP="00D33B9E">
            <w:r>
              <w:t>VAL_LAB_007</w:t>
            </w:r>
          </w:p>
        </w:tc>
        <w:tc>
          <w:tcPr>
            <w:tcW w:w="1635" w:type="dxa"/>
            <w:vAlign w:val="center"/>
          </w:tcPr>
          <w:p w14:paraId="1E8BCA49" w14:textId="57E057F3" w:rsidR="00D33B9E" w:rsidRDefault="00D33B9E" w:rsidP="00D33B9E">
            <w:r>
              <w:t>Redundancy Validation</w:t>
            </w:r>
          </w:p>
        </w:tc>
        <w:tc>
          <w:tcPr>
            <w:tcW w:w="5617" w:type="dxa"/>
            <w:vAlign w:val="center"/>
          </w:tcPr>
          <w:p w14:paraId="73DC1B32" w14:textId="549AF4EB" w:rsidR="00D33B9E" w:rsidRDefault="00D33B9E" w:rsidP="00D33B9E">
            <w:r>
              <w:t>The system shall support validation of DCDC redundancy and degraded mode operation in Lab-Car testing.</w:t>
            </w:r>
          </w:p>
        </w:tc>
        <w:tc>
          <w:tcPr>
            <w:tcW w:w="1045" w:type="dxa"/>
            <w:vAlign w:val="center"/>
          </w:tcPr>
          <w:p w14:paraId="5E0C54B5" w14:textId="57B2CDEF" w:rsidR="00D33B9E" w:rsidRDefault="00D33B9E" w:rsidP="00D33B9E">
            <w:r>
              <w:t>H</w:t>
            </w:r>
          </w:p>
        </w:tc>
      </w:tr>
      <w:tr w:rsidR="00D33B9E" w14:paraId="5A10C878" w14:textId="77777777" w:rsidTr="009720E2">
        <w:tc>
          <w:tcPr>
            <w:tcW w:w="1484" w:type="dxa"/>
            <w:vAlign w:val="center"/>
          </w:tcPr>
          <w:p w14:paraId="08B51AD6" w14:textId="01933F9E" w:rsidR="00D33B9E" w:rsidRDefault="00D33B9E" w:rsidP="00D33B9E">
            <w:r>
              <w:t>VAL_LAB_008</w:t>
            </w:r>
          </w:p>
        </w:tc>
        <w:tc>
          <w:tcPr>
            <w:tcW w:w="1635" w:type="dxa"/>
            <w:vAlign w:val="center"/>
          </w:tcPr>
          <w:p w14:paraId="26D34C33" w14:textId="08FC3232" w:rsidR="00D33B9E" w:rsidRDefault="00D33B9E" w:rsidP="00D33B9E">
            <w:r>
              <w:t>Energy Management Validation</w:t>
            </w:r>
          </w:p>
        </w:tc>
        <w:tc>
          <w:tcPr>
            <w:tcW w:w="5617" w:type="dxa"/>
            <w:vAlign w:val="center"/>
          </w:tcPr>
          <w:p w14:paraId="131F0CCF" w14:textId="4E1E5892" w:rsidR="00D33B9E" w:rsidRDefault="00D33B9E" w:rsidP="00D33B9E">
            <w:r>
              <w:t>The system shall support verification of load prioritization and power management strategies during Lab-Car validation.</w:t>
            </w:r>
          </w:p>
        </w:tc>
        <w:tc>
          <w:tcPr>
            <w:tcW w:w="1045" w:type="dxa"/>
            <w:vAlign w:val="center"/>
          </w:tcPr>
          <w:p w14:paraId="293B113B" w14:textId="7D38A50D" w:rsidR="00D33B9E" w:rsidRDefault="00D33B9E" w:rsidP="00D33B9E">
            <w:r>
              <w:t>H</w:t>
            </w:r>
          </w:p>
        </w:tc>
      </w:tr>
      <w:tr w:rsidR="00D33B9E" w14:paraId="2F8B160A" w14:textId="77777777" w:rsidTr="009720E2">
        <w:tc>
          <w:tcPr>
            <w:tcW w:w="1484" w:type="dxa"/>
            <w:vAlign w:val="center"/>
          </w:tcPr>
          <w:p w14:paraId="50E77ABC" w14:textId="560016F2" w:rsidR="00D33B9E" w:rsidRDefault="00D33B9E" w:rsidP="00D33B9E"/>
        </w:tc>
        <w:tc>
          <w:tcPr>
            <w:tcW w:w="1635" w:type="dxa"/>
            <w:vAlign w:val="center"/>
          </w:tcPr>
          <w:p w14:paraId="5B5C61A7" w14:textId="320DC9B6" w:rsidR="00D33B9E" w:rsidRDefault="00D33B9E" w:rsidP="00D33B9E"/>
        </w:tc>
        <w:tc>
          <w:tcPr>
            <w:tcW w:w="5617" w:type="dxa"/>
            <w:vAlign w:val="center"/>
          </w:tcPr>
          <w:p w14:paraId="021B17F7" w14:textId="3C30AA9B" w:rsidR="00D33B9E" w:rsidRDefault="00D33B9E" w:rsidP="00D33B9E"/>
        </w:tc>
        <w:tc>
          <w:tcPr>
            <w:tcW w:w="1045" w:type="dxa"/>
            <w:vAlign w:val="center"/>
          </w:tcPr>
          <w:p w14:paraId="64731F77" w14:textId="566D5A5E" w:rsidR="00D33B9E" w:rsidRDefault="00D33B9E" w:rsidP="00D33B9E"/>
        </w:tc>
      </w:tr>
      <w:tr w:rsidR="00D33B9E" w14:paraId="37A1E0EA" w14:textId="77777777" w:rsidTr="009720E2">
        <w:tc>
          <w:tcPr>
            <w:tcW w:w="9781" w:type="dxa"/>
            <w:gridSpan w:val="4"/>
            <w:shd w:val="clear" w:color="auto" w:fill="BFBFBF" w:themeFill="background1" w:themeFillShade="BF"/>
          </w:tcPr>
          <w:p w14:paraId="35812CD6" w14:textId="68FDC358" w:rsidR="00D33B9E" w:rsidRDefault="00D33B9E" w:rsidP="00D33B9E">
            <w:r>
              <w:rPr>
                <w:rFonts w:eastAsia="Times New Roman" w:cstheme="minorHAnsi"/>
                <w:color w:val="000000"/>
                <w:lang w:val="en-IN" w:eastAsia="en-IN"/>
              </w:rPr>
              <w:t>Vehicle Level Validation Requirements</w:t>
            </w:r>
          </w:p>
        </w:tc>
      </w:tr>
      <w:tr w:rsidR="00D33B9E" w14:paraId="55098346" w14:textId="77777777" w:rsidTr="009720E2">
        <w:tc>
          <w:tcPr>
            <w:tcW w:w="1484" w:type="dxa"/>
            <w:vAlign w:val="center"/>
          </w:tcPr>
          <w:p w14:paraId="583E3C4F" w14:textId="0B3C6CC9" w:rsidR="00D33B9E" w:rsidRDefault="00D33B9E" w:rsidP="00D33B9E">
            <w:r>
              <w:t>VAL_VEH_001</w:t>
            </w:r>
          </w:p>
        </w:tc>
        <w:tc>
          <w:tcPr>
            <w:tcW w:w="1635" w:type="dxa"/>
            <w:vAlign w:val="center"/>
          </w:tcPr>
          <w:p w14:paraId="669C9197" w14:textId="28260941" w:rsidR="00D33B9E" w:rsidRDefault="00D33B9E" w:rsidP="00D33B9E">
            <w:r>
              <w:t>Vehicle Validation Support</w:t>
            </w:r>
          </w:p>
        </w:tc>
        <w:tc>
          <w:tcPr>
            <w:tcW w:w="5617" w:type="dxa"/>
            <w:vAlign w:val="center"/>
          </w:tcPr>
          <w:p w14:paraId="1F8A4777" w14:textId="563DB8DC" w:rsidR="00D33B9E" w:rsidRDefault="00D33B9E" w:rsidP="00D33B9E">
            <w:r>
              <w:t>The system shall support validation in a representative vehicle environment.</w:t>
            </w:r>
          </w:p>
        </w:tc>
        <w:tc>
          <w:tcPr>
            <w:tcW w:w="1045" w:type="dxa"/>
            <w:vAlign w:val="center"/>
          </w:tcPr>
          <w:p w14:paraId="16E47281" w14:textId="18E9BD3F" w:rsidR="00D33B9E" w:rsidRDefault="00D33B9E" w:rsidP="00D33B9E">
            <w:r>
              <w:t>H</w:t>
            </w:r>
          </w:p>
        </w:tc>
      </w:tr>
      <w:tr w:rsidR="00D33B9E" w14:paraId="3F818425" w14:textId="77777777" w:rsidTr="009720E2">
        <w:tc>
          <w:tcPr>
            <w:tcW w:w="1484" w:type="dxa"/>
            <w:vAlign w:val="center"/>
          </w:tcPr>
          <w:p w14:paraId="68FDE80C" w14:textId="5A0DCDE3" w:rsidR="00D33B9E" w:rsidRDefault="00D33B9E" w:rsidP="00D33B9E">
            <w:r>
              <w:t>VAL_VEH_002</w:t>
            </w:r>
          </w:p>
        </w:tc>
        <w:tc>
          <w:tcPr>
            <w:tcW w:w="1635" w:type="dxa"/>
            <w:vAlign w:val="center"/>
          </w:tcPr>
          <w:p w14:paraId="6FBC0978" w14:textId="5EA0598D" w:rsidR="00D33B9E" w:rsidRDefault="00D33B9E" w:rsidP="00D33B9E">
            <w:r>
              <w:t>End-to-End Functional Validation</w:t>
            </w:r>
          </w:p>
        </w:tc>
        <w:tc>
          <w:tcPr>
            <w:tcW w:w="5617" w:type="dxa"/>
            <w:vAlign w:val="center"/>
          </w:tcPr>
          <w:p w14:paraId="1BC43D21" w14:textId="48985921" w:rsidR="00D33B9E" w:rsidRDefault="00D33B9E" w:rsidP="00D33B9E">
            <w:r>
              <w:t>The system shall demonstrate compliance with all vehicle-level functional requirements during vehicle testing.</w:t>
            </w:r>
          </w:p>
        </w:tc>
        <w:tc>
          <w:tcPr>
            <w:tcW w:w="1045" w:type="dxa"/>
            <w:vAlign w:val="center"/>
          </w:tcPr>
          <w:p w14:paraId="5269CA44" w14:textId="17A017D7" w:rsidR="00D33B9E" w:rsidRDefault="00D33B9E" w:rsidP="00D33B9E">
            <w:r>
              <w:t>H</w:t>
            </w:r>
          </w:p>
        </w:tc>
      </w:tr>
      <w:tr w:rsidR="00D33B9E" w14:paraId="5B31D937" w14:textId="77777777" w:rsidTr="009720E2">
        <w:tc>
          <w:tcPr>
            <w:tcW w:w="1484" w:type="dxa"/>
            <w:vAlign w:val="center"/>
          </w:tcPr>
          <w:p w14:paraId="66B7596E" w14:textId="73BF4634" w:rsidR="00D33B9E" w:rsidRDefault="00D33B9E" w:rsidP="00D33B9E">
            <w:r>
              <w:lastRenderedPageBreak/>
              <w:t>VAL_VEH_003</w:t>
            </w:r>
          </w:p>
        </w:tc>
        <w:tc>
          <w:tcPr>
            <w:tcW w:w="1635" w:type="dxa"/>
            <w:vAlign w:val="center"/>
          </w:tcPr>
          <w:p w14:paraId="22EEB092" w14:textId="0BF53473" w:rsidR="00D33B9E" w:rsidRDefault="00D33B9E" w:rsidP="00D33B9E">
            <w:r>
              <w:t>Propulsion Validation</w:t>
            </w:r>
          </w:p>
        </w:tc>
        <w:tc>
          <w:tcPr>
            <w:tcW w:w="5617" w:type="dxa"/>
            <w:vAlign w:val="center"/>
          </w:tcPr>
          <w:p w14:paraId="39F8A230" w14:textId="58E9E77C" w:rsidR="00D33B9E" w:rsidRDefault="00D33B9E" w:rsidP="00D33B9E">
            <w:r>
              <w:t>The system shall demonstrate correct operation of dual traction inverter functions during vehicle testing.</w:t>
            </w:r>
          </w:p>
        </w:tc>
        <w:tc>
          <w:tcPr>
            <w:tcW w:w="1045" w:type="dxa"/>
            <w:vAlign w:val="center"/>
          </w:tcPr>
          <w:p w14:paraId="1272DA6A" w14:textId="2062535F" w:rsidR="00D33B9E" w:rsidRDefault="00D33B9E" w:rsidP="00D33B9E">
            <w:r>
              <w:t>H</w:t>
            </w:r>
          </w:p>
        </w:tc>
      </w:tr>
      <w:tr w:rsidR="00D33B9E" w14:paraId="4E7745C8" w14:textId="77777777" w:rsidTr="009720E2">
        <w:tc>
          <w:tcPr>
            <w:tcW w:w="1484" w:type="dxa"/>
            <w:vAlign w:val="center"/>
          </w:tcPr>
          <w:p w14:paraId="2267027A" w14:textId="77251663" w:rsidR="00D33B9E" w:rsidRDefault="00D33B9E" w:rsidP="00D33B9E">
            <w:r>
              <w:t>VAL_VEH_004</w:t>
            </w:r>
          </w:p>
        </w:tc>
        <w:tc>
          <w:tcPr>
            <w:tcW w:w="1635" w:type="dxa"/>
            <w:vAlign w:val="center"/>
          </w:tcPr>
          <w:p w14:paraId="64D6C095" w14:textId="64D8BA9D" w:rsidR="00D33B9E" w:rsidRDefault="00D33B9E" w:rsidP="00D33B9E">
            <w:r>
              <w:t>Steering Validation</w:t>
            </w:r>
          </w:p>
        </w:tc>
        <w:tc>
          <w:tcPr>
            <w:tcW w:w="5617" w:type="dxa"/>
            <w:vAlign w:val="center"/>
          </w:tcPr>
          <w:p w14:paraId="1DA71229" w14:textId="697C138A" w:rsidR="00D33B9E" w:rsidRDefault="00D33B9E" w:rsidP="00D33B9E">
            <w:r>
              <w:t>The system shall demonstrate correct operation of steering support functions during vehicle testing.</w:t>
            </w:r>
          </w:p>
        </w:tc>
        <w:tc>
          <w:tcPr>
            <w:tcW w:w="1045" w:type="dxa"/>
            <w:vAlign w:val="center"/>
          </w:tcPr>
          <w:p w14:paraId="2D70764D" w14:textId="580694A9" w:rsidR="00D33B9E" w:rsidRDefault="00D33B9E" w:rsidP="00D33B9E">
            <w:r>
              <w:t>H</w:t>
            </w:r>
          </w:p>
        </w:tc>
      </w:tr>
      <w:tr w:rsidR="00D33B9E" w14:paraId="1EA75C7B" w14:textId="77777777" w:rsidTr="009720E2">
        <w:tc>
          <w:tcPr>
            <w:tcW w:w="1484" w:type="dxa"/>
            <w:vAlign w:val="center"/>
          </w:tcPr>
          <w:p w14:paraId="50BCF361" w14:textId="0F81F715" w:rsidR="00D33B9E" w:rsidRDefault="00D33B9E" w:rsidP="00D33B9E">
            <w:r>
              <w:t>VAL_VEH_005</w:t>
            </w:r>
          </w:p>
        </w:tc>
        <w:tc>
          <w:tcPr>
            <w:tcW w:w="1635" w:type="dxa"/>
            <w:vAlign w:val="center"/>
          </w:tcPr>
          <w:p w14:paraId="7BD1B563" w14:textId="07F09263" w:rsidR="00D33B9E" w:rsidRDefault="00D33B9E" w:rsidP="00D33B9E">
            <w:r>
              <w:t>Brake Validation</w:t>
            </w:r>
          </w:p>
        </w:tc>
        <w:tc>
          <w:tcPr>
            <w:tcW w:w="5617" w:type="dxa"/>
            <w:vAlign w:val="center"/>
          </w:tcPr>
          <w:p w14:paraId="37289F69" w14:textId="332C8475" w:rsidR="00D33B9E" w:rsidRDefault="00D33B9E" w:rsidP="00D33B9E">
            <w:r>
              <w:t>The system shall demonstrate correct operation of brake pump support functions during vehicle testing.</w:t>
            </w:r>
          </w:p>
        </w:tc>
        <w:tc>
          <w:tcPr>
            <w:tcW w:w="1045" w:type="dxa"/>
            <w:vAlign w:val="center"/>
          </w:tcPr>
          <w:p w14:paraId="2C785025" w14:textId="4DE24196" w:rsidR="00D33B9E" w:rsidRDefault="00D33B9E" w:rsidP="00D33B9E">
            <w:r>
              <w:t>H</w:t>
            </w:r>
          </w:p>
        </w:tc>
      </w:tr>
      <w:tr w:rsidR="00D33B9E" w14:paraId="1B3BE6A2" w14:textId="77777777" w:rsidTr="009720E2">
        <w:tc>
          <w:tcPr>
            <w:tcW w:w="1484" w:type="dxa"/>
            <w:vAlign w:val="center"/>
          </w:tcPr>
          <w:p w14:paraId="1593A7A3" w14:textId="7BFB0376" w:rsidR="00D33B9E" w:rsidRDefault="00D33B9E" w:rsidP="00D33B9E">
            <w:r>
              <w:t>VAL_VEH_006</w:t>
            </w:r>
          </w:p>
        </w:tc>
        <w:tc>
          <w:tcPr>
            <w:tcW w:w="1635" w:type="dxa"/>
            <w:vAlign w:val="center"/>
          </w:tcPr>
          <w:p w14:paraId="5C92E098" w14:textId="67C0BC40" w:rsidR="00D33B9E" w:rsidRDefault="00D33B9E" w:rsidP="00D33B9E">
            <w:r>
              <w:t>Charging Validation</w:t>
            </w:r>
          </w:p>
        </w:tc>
        <w:tc>
          <w:tcPr>
            <w:tcW w:w="5617" w:type="dxa"/>
            <w:vAlign w:val="center"/>
          </w:tcPr>
          <w:p w14:paraId="09BF12E5" w14:textId="6802E327" w:rsidR="00D33B9E" w:rsidRDefault="00D33B9E" w:rsidP="00D33B9E">
            <w:r>
              <w:t>The system shall demonstrate CCS2 charging functionality under vehicle operating conditions.</w:t>
            </w:r>
          </w:p>
        </w:tc>
        <w:tc>
          <w:tcPr>
            <w:tcW w:w="1045" w:type="dxa"/>
            <w:vAlign w:val="center"/>
          </w:tcPr>
          <w:p w14:paraId="02448F58" w14:textId="51D12B54" w:rsidR="00D33B9E" w:rsidRDefault="00D33B9E" w:rsidP="00D33B9E">
            <w:r>
              <w:t>H</w:t>
            </w:r>
          </w:p>
        </w:tc>
      </w:tr>
      <w:tr w:rsidR="00D33B9E" w14:paraId="4385D696" w14:textId="77777777" w:rsidTr="009720E2">
        <w:tc>
          <w:tcPr>
            <w:tcW w:w="1484" w:type="dxa"/>
            <w:vAlign w:val="center"/>
          </w:tcPr>
          <w:p w14:paraId="640B8927" w14:textId="60781F63" w:rsidR="00D33B9E" w:rsidRDefault="00D33B9E" w:rsidP="00D33B9E">
            <w:r>
              <w:t>VAL_VEH_007</w:t>
            </w:r>
          </w:p>
        </w:tc>
        <w:tc>
          <w:tcPr>
            <w:tcW w:w="1635" w:type="dxa"/>
            <w:vAlign w:val="center"/>
          </w:tcPr>
          <w:p w14:paraId="299985C5" w14:textId="7B590C0D" w:rsidR="00D33B9E" w:rsidRDefault="00D33B9E" w:rsidP="00D33B9E">
            <w:r>
              <w:t>DCDC Validation</w:t>
            </w:r>
          </w:p>
        </w:tc>
        <w:tc>
          <w:tcPr>
            <w:tcW w:w="5617" w:type="dxa"/>
            <w:vAlign w:val="center"/>
          </w:tcPr>
          <w:p w14:paraId="01AD9FED" w14:textId="22304EED" w:rsidR="00D33B9E" w:rsidRDefault="00D33B9E" w:rsidP="00D33B9E">
            <w:r>
              <w:t>The system shall demonstrate correct operation of 6 kW and 1 kW DCDC functions during vehicle testing.</w:t>
            </w:r>
          </w:p>
        </w:tc>
        <w:tc>
          <w:tcPr>
            <w:tcW w:w="1045" w:type="dxa"/>
            <w:vAlign w:val="center"/>
          </w:tcPr>
          <w:p w14:paraId="7CDCF3E7" w14:textId="3250ABD8" w:rsidR="00D33B9E" w:rsidRDefault="00D33B9E" w:rsidP="00D33B9E">
            <w:r>
              <w:t>H</w:t>
            </w:r>
          </w:p>
        </w:tc>
      </w:tr>
      <w:tr w:rsidR="00D33B9E" w14:paraId="031E5A67" w14:textId="77777777" w:rsidTr="009720E2">
        <w:tc>
          <w:tcPr>
            <w:tcW w:w="1484" w:type="dxa"/>
            <w:vAlign w:val="center"/>
          </w:tcPr>
          <w:p w14:paraId="581DFCF5" w14:textId="5BDD5DD3" w:rsidR="00D33B9E" w:rsidRDefault="00D33B9E" w:rsidP="00D33B9E">
            <w:r>
              <w:t>VAL_VEH_008</w:t>
            </w:r>
          </w:p>
        </w:tc>
        <w:tc>
          <w:tcPr>
            <w:tcW w:w="1635" w:type="dxa"/>
            <w:vAlign w:val="center"/>
          </w:tcPr>
          <w:p w14:paraId="117E1C52" w14:textId="5665581E" w:rsidR="00D33B9E" w:rsidRDefault="00D33B9E" w:rsidP="00D33B9E">
            <w:r>
              <w:t>Gateway Validation</w:t>
            </w:r>
          </w:p>
        </w:tc>
        <w:tc>
          <w:tcPr>
            <w:tcW w:w="5617" w:type="dxa"/>
            <w:vAlign w:val="center"/>
          </w:tcPr>
          <w:p w14:paraId="2E113D0C" w14:textId="08F26964" w:rsidR="00D33B9E" w:rsidRDefault="00D33B9E" w:rsidP="00D33B9E">
            <w:r>
              <w:t>The system shall demonstrate correct CAN and Ethernet gateway functionality during vehicle testing.</w:t>
            </w:r>
          </w:p>
        </w:tc>
        <w:tc>
          <w:tcPr>
            <w:tcW w:w="1045" w:type="dxa"/>
            <w:vAlign w:val="center"/>
          </w:tcPr>
          <w:p w14:paraId="665FC53B" w14:textId="56C1E9C8" w:rsidR="00D33B9E" w:rsidRDefault="00D33B9E" w:rsidP="00D33B9E">
            <w:r>
              <w:t>H</w:t>
            </w:r>
          </w:p>
        </w:tc>
      </w:tr>
      <w:tr w:rsidR="00D33B9E" w14:paraId="19AFDC1F" w14:textId="77777777" w:rsidTr="009720E2">
        <w:tc>
          <w:tcPr>
            <w:tcW w:w="1484" w:type="dxa"/>
            <w:vAlign w:val="center"/>
          </w:tcPr>
          <w:p w14:paraId="3E7EDF76" w14:textId="6832904B" w:rsidR="00D33B9E" w:rsidRDefault="00D33B9E" w:rsidP="00D33B9E">
            <w:r>
              <w:t>VAL_VEH_009</w:t>
            </w:r>
          </w:p>
        </w:tc>
        <w:tc>
          <w:tcPr>
            <w:tcW w:w="1635" w:type="dxa"/>
            <w:vAlign w:val="center"/>
          </w:tcPr>
          <w:p w14:paraId="244F74A2" w14:textId="76D68A00" w:rsidR="00D33B9E" w:rsidRDefault="00D33B9E" w:rsidP="00D33B9E">
            <w:r>
              <w:t>Thermal Validation</w:t>
            </w:r>
          </w:p>
        </w:tc>
        <w:tc>
          <w:tcPr>
            <w:tcW w:w="5617" w:type="dxa"/>
            <w:vAlign w:val="center"/>
          </w:tcPr>
          <w:p w14:paraId="173A2F44" w14:textId="1F790C67" w:rsidR="00D33B9E" w:rsidRDefault="00D33B9E" w:rsidP="00D33B9E">
            <w:r>
              <w:t>The system shall demonstrate compliance with thermal performance requirements during vehicle testing.</w:t>
            </w:r>
          </w:p>
        </w:tc>
        <w:tc>
          <w:tcPr>
            <w:tcW w:w="1045" w:type="dxa"/>
            <w:vAlign w:val="center"/>
          </w:tcPr>
          <w:p w14:paraId="2E33F0F6" w14:textId="01DD7C33" w:rsidR="00D33B9E" w:rsidRDefault="00D33B9E" w:rsidP="00D33B9E">
            <w:r>
              <w:t>H</w:t>
            </w:r>
          </w:p>
        </w:tc>
      </w:tr>
      <w:tr w:rsidR="00D33B9E" w14:paraId="12E73EEC" w14:textId="77777777" w:rsidTr="009720E2">
        <w:tc>
          <w:tcPr>
            <w:tcW w:w="1484" w:type="dxa"/>
            <w:vAlign w:val="center"/>
          </w:tcPr>
          <w:p w14:paraId="0A9C4112" w14:textId="28F26D85" w:rsidR="00D33B9E" w:rsidRDefault="00D33B9E" w:rsidP="00D33B9E">
            <w:r>
              <w:t>VAL_VEH_010</w:t>
            </w:r>
          </w:p>
        </w:tc>
        <w:tc>
          <w:tcPr>
            <w:tcW w:w="1635" w:type="dxa"/>
            <w:vAlign w:val="center"/>
          </w:tcPr>
          <w:p w14:paraId="2778FEAC" w14:textId="77605B9C" w:rsidR="00D33B9E" w:rsidRDefault="00D33B9E" w:rsidP="00D33B9E">
            <w:r>
              <w:t>Functional Safety Validation</w:t>
            </w:r>
          </w:p>
        </w:tc>
        <w:tc>
          <w:tcPr>
            <w:tcW w:w="5617" w:type="dxa"/>
            <w:vAlign w:val="center"/>
          </w:tcPr>
          <w:p w14:paraId="67CEC9A0" w14:textId="46A76DC7" w:rsidR="00D33B9E" w:rsidRDefault="00D33B9E" w:rsidP="00D33B9E">
            <w:r>
              <w:t>The system shall demonstrate compliance with allocated functional safety requirements during vehicle testing.</w:t>
            </w:r>
          </w:p>
        </w:tc>
        <w:tc>
          <w:tcPr>
            <w:tcW w:w="1045" w:type="dxa"/>
            <w:vAlign w:val="center"/>
          </w:tcPr>
          <w:p w14:paraId="0319E15C" w14:textId="202B39BF" w:rsidR="00D33B9E" w:rsidRDefault="00D33B9E" w:rsidP="00D33B9E">
            <w:r>
              <w:t>H</w:t>
            </w:r>
          </w:p>
        </w:tc>
      </w:tr>
      <w:tr w:rsidR="00D33B9E" w14:paraId="5392E7A8" w14:textId="77777777" w:rsidTr="009720E2">
        <w:tc>
          <w:tcPr>
            <w:tcW w:w="1484" w:type="dxa"/>
            <w:vAlign w:val="center"/>
          </w:tcPr>
          <w:p w14:paraId="4C659590" w14:textId="35530EAF" w:rsidR="00D33B9E" w:rsidRDefault="00D33B9E" w:rsidP="00D33B9E">
            <w:r>
              <w:t>VAL_VEH_011</w:t>
            </w:r>
          </w:p>
        </w:tc>
        <w:tc>
          <w:tcPr>
            <w:tcW w:w="1635" w:type="dxa"/>
            <w:vAlign w:val="center"/>
          </w:tcPr>
          <w:p w14:paraId="70279E22" w14:textId="4E670F30" w:rsidR="00D33B9E" w:rsidRDefault="00D33B9E" w:rsidP="00D33B9E">
            <w:r>
              <w:t>Cybersecurity Validation</w:t>
            </w:r>
          </w:p>
        </w:tc>
        <w:tc>
          <w:tcPr>
            <w:tcW w:w="5617" w:type="dxa"/>
            <w:vAlign w:val="center"/>
          </w:tcPr>
          <w:p w14:paraId="3AEA82FA" w14:textId="62BE8671" w:rsidR="00D33B9E" w:rsidRDefault="00D33B9E" w:rsidP="00D33B9E">
            <w:r>
              <w:t>The system shall demonstrate compliance with allocated cybersecurity requirements during vehicle testing.</w:t>
            </w:r>
          </w:p>
        </w:tc>
        <w:tc>
          <w:tcPr>
            <w:tcW w:w="1045" w:type="dxa"/>
            <w:vAlign w:val="center"/>
          </w:tcPr>
          <w:p w14:paraId="51AF77C7" w14:textId="42388D5E" w:rsidR="00D33B9E" w:rsidRDefault="00D33B9E" w:rsidP="00D33B9E">
            <w:r>
              <w:t>H</w:t>
            </w:r>
          </w:p>
        </w:tc>
      </w:tr>
      <w:tr w:rsidR="00D33B9E" w14:paraId="54FB9E6B" w14:textId="77777777" w:rsidTr="009720E2">
        <w:tc>
          <w:tcPr>
            <w:tcW w:w="1484" w:type="dxa"/>
            <w:vAlign w:val="center"/>
          </w:tcPr>
          <w:p w14:paraId="6338CC46" w14:textId="0E9433B5" w:rsidR="00D33B9E" w:rsidRDefault="00D33B9E" w:rsidP="00D33B9E">
            <w:r>
              <w:t>VAL_VEH_012</w:t>
            </w:r>
          </w:p>
        </w:tc>
        <w:tc>
          <w:tcPr>
            <w:tcW w:w="1635" w:type="dxa"/>
            <w:vAlign w:val="center"/>
          </w:tcPr>
          <w:p w14:paraId="150188DA" w14:textId="66905116" w:rsidR="00D33B9E" w:rsidRDefault="00D33B9E" w:rsidP="00D33B9E">
            <w:r>
              <w:t>Crash Event Validation</w:t>
            </w:r>
          </w:p>
        </w:tc>
        <w:tc>
          <w:tcPr>
            <w:tcW w:w="5617" w:type="dxa"/>
            <w:vAlign w:val="center"/>
          </w:tcPr>
          <w:p w14:paraId="76EBCA7D" w14:textId="4983AAE2" w:rsidR="00D33B9E" w:rsidRDefault="00D33B9E" w:rsidP="00D33B9E">
            <w:r>
              <w:t>The system shall demonstrate correct HV shutdown and fault reaction behavior following crash event indications.</w:t>
            </w:r>
          </w:p>
        </w:tc>
        <w:tc>
          <w:tcPr>
            <w:tcW w:w="1045" w:type="dxa"/>
            <w:vAlign w:val="center"/>
          </w:tcPr>
          <w:p w14:paraId="4EC41F8F" w14:textId="5B3F7D89" w:rsidR="00D33B9E" w:rsidRDefault="00D33B9E" w:rsidP="00D33B9E">
            <w:r>
              <w:t>H</w:t>
            </w:r>
          </w:p>
        </w:tc>
      </w:tr>
      <w:tr w:rsidR="00D33B9E" w14:paraId="7C1C437F" w14:textId="77777777" w:rsidTr="009720E2">
        <w:tc>
          <w:tcPr>
            <w:tcW w:w="1484" w:type="dxa"/>
            <w:vAlign w:val="center"/>
          </w:tcPr>
          <w:p w14:paraId="53F9572C" w14:textId="2DBFDE04" w:rsidR="00D33B9E" w:rsidRDefault="00D33B9E" w:rsidP="00D33B9E">
            <w:r>
              <w:t>VAL_VEH_013</w:t>
            </w:r>
          </w:p>
        </w:tc>
        <w:tc>
          <w:tcPr>
            <w:tcW w:w="1635" w:type="dxa"/>
            <w:vAlign w:val="center"/>
          </w:tcPr>
          <w:p w14:paraId="1F9206D5" w14:textId="34B512D9" w:rsidR="00D33B9E" w:rsidRDefault="00D33B9E" w:rsidP="00D33B9E">
            <w:r>
              <w:t>Degraded Mode Validation</w:t>
            </w:r>
          </w:p>
        </w:tc>
        <w:tc>
          <w:tcPr>
            <w:tcW w:w="5617" w:type="dxa"/>
            <w:vAlign w:val="center"/>
          </w:tcPr>
          <w:p w14:paraId="401CD6AC" w14:textId="21A0EF0B" w:rsidR="00D33B9E" w:rsidRDefault="00D33B9E" w:rsidP="00D33B9E">
            <w:r>
              <w:t>The system shall demonstrate correct degraded and limp-home behavior during vehicle testing.</w:t>
            </w:r>
          </w:p>
        </w:tc>
        <w:tc>
          <w:tcPr>
            <w:tcW w:w="1045" w:type="dxa"/>
            <w:vAlign w:val="center"/>
          </w:tcPr>
          <w:p w14:paraId="2D644E4A" w14:textId="35FF352A" w:rsidR="00D33B9E" w:rsidRDefault="00D33B9E" w:rsidP="00D33B9E">
            <w:r>
              <w:t>H</w:t>
            </w:r>
          </w:p>
        </w:tc>
      </w:tr>
      <w:tr w:rsidR="00D33B9E" w14:paraId="6C565D7F" w14:textId="77777777" w:rsidTr="009720E2">
        <w:tc>
          <w:tcPr>
            <w:tcW w:w="1484" w:type="dxa"/>
            <w:vAlign w:val="center"/>
          </w:tcPr>
          <w:p w14:paraId="63565E70" w14:textId="1AA760A1" w:rsidR="00D33B9E" w:rsidRDefault="00D33B9E" w:rsidP="00D33B9E">
            <w:r>
              <w:t>VAL_VEH_014</w:t>
            </w:r>
          </w:p>
        </w:tc>
        <w:tc>
          <w:tcPr>
            <w:tcW w:w="1635" w:type="dxa"/>
            <w:vAlign w:val="center"/>
          </w:tcPr>
          <w:p w14:paraId="0371DFE8" w14:textId="2232C832" w:rsidR="00D33B9E" w:rsidRDefault="00D33B9E" w:rsidP="00D33B9E">
            <w:r>
              <w:t>Diagnostic Validation</w:t>
            </w:r>
          </w:p>
        </w:tc>
        <w:tc>
          <w:tcPr>
            <w:tcW w:w="5617" w:type="dxa"/>
            <w:vAlign w:val="center"/>
          </w:tcPr>
          <w:p w14:paraId="42A78C5E" w14:textId="1136F97D" w:rsidR="00D33B9E" w:rsidRDefault="00D33B9E" w:rsidP="00D33B9E">
            <w:r>
              <w:t>The system shall demonstrate compliance with diagnostic and service requirements during vehicle testing.</w:t>
            </w:r>
          </w:p>
        </w:tc>
        <w:tc>
          <w:tcPr>
            <w:tcW w:w="1045" w:type="dxa"/>
            <w:vAlign w:val="center"/>
          </w:tcPr>
          <w:p w14:paraId="30C0B7C2" w14:textId="050DE34A" w:rsidR="00D33B9E" w:rsidRDefault="00D33B9E" w:rsidP="00D33B9E">
            <w:r>
              <w:t>H</w:t>
            </w:r>
          </w:p>
        </w:tc>
      </w:tr>
      <w:tr w:rsidR="00D33B9E" w14:paraId="5E44EA31" w14:textId="77777777" w:rsidTr="009720E2">
        <w:tc>
          <w:tcPr>
            <w:tcW w:w="1484" w:type="dxa"/>
            <w:vAlign w:val="center"/>
          </w:tcPr>
          <w:p w14:paraId="484DD10A" w14:textId="00D54E2D" w:rsidR="00D33B9E" w:rsidRDefault="00D33B9E" w:rsidP="00D33B9E">
            <w:r>
              <w:t>VAL_VEH_015</w:t>
            </w:r>
          </w:p>
        </w:tc>
        <w:tc>
          <w:tcPr>
            <w:tcW w:w="1635" w:type="dxa"/>
            <w:vAlign w:val="center"/>
          </w:tcPr>
          <w:p w14:paraId="6C5948DE" w14:textId="1224C1FB" w:rsidR="00D33B9E" w:rsidRDefault="00D33B9E" w:rsidP="00D33B9E">
            <w:r>
              <w:t>Requirement Coverage Validation</w:t>
            </w:r>
          </w:p>
        </w:tc>
        <w:tc>
          <w:tcPr>
            <w:tcW w:w="5617" w:type="dxa"/>
            <w:vAlign w:val="center"/>
          </w:tcPr>
          <w:p w14:paraId="384D5D7E" w14:textId="2732856A" w:rsidR="00D33B9E" w:rsidRDefault="00D33B9E" w:rsidP="00D33B9E">
            <w:r>
              <w:t>The system shall achieve 100% verification status for all allocated vehicle-level requirements prior to release approval.</w:t>
            </w:r>
          </w:p>
        </w:tc>
        <w:tc>
          <w:tcPr>
            <w:tcW w:w="1045" w:type="dxa"/>
            <w:vAlign w:val="center"/>
          </w:tcPr>
          <w:p w14:paraId="0B087388" w14:textId="58350092" w:rsidR="00D33B9E" w:rsidRDefault="00D33B9E" w:rsidP="00D33B9E">
            <w:r>
              <w:t>H</w:t>
            </w:r>
          </w:p>
        </w:tc>
      </w:tr>
      <w:tr w:rsidR="00D33B9E" w14:paraId="1BB368C4" w14:textId="77777777" w:rsidTr="009720E2">
        <w:tc>
          <w:tcPr>
            <w:tcW w:w="1484" w:type="dxa"/>
          </w:tcPr>
          <w:p w14:paraId="5536F15D" w14:textId="77777777" w:rsidR="00D33B9E" w:rsidRDefault="00D33B9E" w:rsidP="00D33B9E"/>
        </w:tc>
        <w:tc>
          <w:tcPr>
            <w:tcW w:w="1635" w:type="dxa"/>
          </w:tcPr>
          <w:p w14:paraId="37D672B9" w14:textId="77777777" w:rsidR="00D33B9E" w:rsidRDefault="00D33B9E" w:rsidP="00D33B9E"/>
        </w:tc>
        <w:tc>
          <w:tcPr>
            <w:tcW w:w="5617" w:type="dxa"/>
          </w:tcPr>
          <w:p w14:paraId="38FBF94D" w14:textId="77777777" w:rsidR="00D33B9E" w:rsidRDefault="00D33B9E" w:rsidP="00D33B9E"/>
        </w:tc>
        <w:tc>
          <w:tcPr>
            <w:tcW w:w="1045" w:type="dxa"/>
          </w:tcPr>
          <w:p w14:paraId="3597CD80" w14:textId="77777777" w:rsidR="00D33B9E" w:rsidRDefault="00D33B9E" w:rsidP="00D33B9E"/>
        </w:tc>
      </w:tr>
      <w:tr w:rsidR="00D33B9E" w14:paraId="12A2DD3D" w14:textId="77777777" w:rsidTr="009720E2">
        <w:tc>
          <w:tcPr>
            <w:tcW w:w="1484" w:type="dxa"/>
          </w:tcPr>
          <w:p w14:paraId="4CC6E2B2" w14:textId="77777777" w:rsidR="00D33B9E" w:rsidRDefault="00D33B9E" w:rsidP="00D33B9E"/>
        </w:tc>
        <w:tc>
          <w:tcPr>
            <w:tcW w:w="1635" w:type="dxa"/>
          </w:tcPr>
          <w:p w14:paraId="04F3A90D" w14:textId="77777777" w:rsidR="00D33B9E" w:rsidRDefault="00D33B9E" w:rsidP="00D33B9E"/>
        </w:tc>
        <w:tc>
          <w:tcPr>
            <w:tcW w:w="5617" w:type="dxa"/>
          </w:tcPr>
          <w:p w14:paraId="12A8F7CC" w14:textId="77777777" w:rsidR="00D33B9E" w:rsidRDefault="00D33B9E" w:rsidP="00D33B9E"/>
        </w:tc>
        <w:tc>
          <w:tcPr>
            <w:tcW w:w="1045" w:type="dxa"/>
          </w:tcPr>
          <w:p w14:paraId="7736F6B1" w14:textId="77777777" w:rsidR="00D33B9E" w:rsidRDefault="00D33B9E" w:rsidP="00D33B9E"/>
        </w:tc>
      </w:tr>
      <w:tr w:rsidR="00D33B9E" w14:paraId="6D2B7130" w14:textId="77777777" w:rsidTr="009720E2">
        <w:tc>
          <w:tcPr>
            <w:tcW w:w="1484" w:type="dxa"/>
          </w:tcPr>
          <w:p w14:paraId="0D0E273C" w14:textId="77777777" w:rsidR="00D33B9E" w:rsidRDefault="00D33B9E" w:rsidP="00D33B9E"/>
        </w:tc>
        <w:tc>
          <w:tcPr>
            <w:tcW w:w="1635" w:type="dxa"/>
          </w:tcPr>
          <w:p w14:paraId="7303D381" w14:textId="77777777" w:rsidR="00D33B9E" w:rsidRDefault="00D33B9E" w:rsidP="00D33B9E"/>
        </w:tc>
        <w:tc>
          <w:tcPr>
            <w:tcW w:w="5617" w:type="dxa"/>
          </w:tcPr>
          <w:p w14:paraId="74D5EA3B" w14:textId="77777777" w:rsidR="00D33B9E" w:rsidRDefault="00D33B9E" w:rsidP="00D33B9E"/>
        </w:tc>
        <w:tc>
          <w:tcPr>
            <w:tcW w:w="1045" w:type="dxa"/>
          </w:tcPr>
          <w:p w14:paraId="4D87C8B4" w14:textId="77777777" w:rsidR="00D33B9E" w:rsidRDefault="00D33B9E" w:rsidP="00D33B9E"/>
        </w:tc>
      </w:tr>
      <w:tr w:rsidR="00D33B9E" w14:paraId="34AF592A" w14:textId="77777777" w:rsidTr="009720E2">
        <w:tc>
          <w:tcPr>
            <w:tcW w:w="1484" w:type="dxa"/>
          </w:tcPr>
          <w:p w14:paraId="36A22970" w14:textId="77777777" w:rsidR="00D33B9E" w:rsidRDefault="00D33B9E" w:rsidP="00D33B9E"/>
        </w:tc>
        <w:tc>
          <w:tcPr>
            <w:tcW w:w="1635" w:type="dxa"/>
          </w:tcPr>
          <w:p w14:paraId="061C6FDA" w14:textId="77777777" w:rsidR="00D33B9E" w:rsidRDefault="00D33B9E" w:rsidP="00D33B9E"/>
        </w:tc>
        <w:tc>
          <w:tcPr>
            <w:tcW w:w="5617" w:type="dxa"/>
          </w:tcPr>
          <w:p w14:paraId="0BFBC096" w14:textId="77777777" w:rsidR="00D33B9E" w:rsidRDefault="00D33B9E" w:rsidP="00D33B9E"/>
        </w:tc>
        <w:tc>
          <w:tcPr>
            <w:tcW w:w="1045" w:type="dxa"/>
          </w:tcPr>
          <w:p w14:paraId="5417EB6B" w14:textId="77777777" w:rsidR="00D33B9E" w:rsidRDefault="00D33B9E" w:rsidP="00D33B9E"/>
        </w:tc>
      </w:tr>
    </w:tbl>
    <w:p w14:paraId="019C7AF0" w14:textId="3199C214" w:rsidR="00D33B9E" w:rsidRPr="00D33B9E" w:rsidRDefault="00D33B9E" w:rsidP="00D33B9E"/>
    <w:p w14:paraId="18A38896" w14:textId="7F377F41" w:rsidR="00B93225" w:rsidRDefault="7E3BCD5C" w:rsidP="15A043A8">
      <w:pPr>
        <w:pStyle w:val="Heading1"/>
        <w:rPr>
          <w:rFonts w:cstheme="minorBidi"/>
        </w:rPr>
      </w:pPr>
      <w:bookmarkStart w:id="48" w:name="_Toc119060821"/>
      <w:bookmarkStart w:id="49" w:name="_Toc237257028"/>
      <w:bookmarkStart w:id="50" w:name="_Toc514511982"/>
      <w:bookmarkStart w:id="51" w:name="_Toc79429349"/>
      <w:r w:rsidRPr="15A043A8">
        <w:rPr>
          <w:rFonts w:cstheme="minorBidi"/>
        </w:rPr>
        <w:t>User Interface Requirement</w:t>
      </w:r>
      <w:bookmarkEnd w:id="48"/>
      <w:bookmarkEnd w:id="49"/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1985"/>
        <w:gridCol w:w="7796"/>
      </w:tblGrid>
      <w:tr w:rsidR="00551316" w14:paraId="06F17EA4" w14:textId="77777777" w:rsidTr="009720E2">
        <w:tc>
          <w:tcPr>
            <w:tcW w:w="1985" w:type="dxa"/>
            <w:shd w:val="clear" w:color="auto" w:fill="BFBFBF" w:themeFill="background1" w:themeFillShade="BF"/>
          </w:tcPr>
          <w:p w14:paraId="1C062F89" w14:textId="47D566CD" w:rsidR="00551316" w:rsidRDefault="00551316" w:rsidP="00551316">
            <w:proofErr w:type="spellStart"/>
            <w:r>
              <w:t>Req</w:t>
            </w:r>
            <w:proofErr w:type="spellEnd"/>
            <w:r>
              <w:t xml:space="preserve"> ID</w:t>
            </w:r>
          </w:p>
        </w:tc>
        <w:tc>
          <w:tcPr>
            <w:tcW w:w="7796" w:type="dxa"/>
            <w:shd w:val="clear" w:color="auto" w:fill="BFBFBF" w:themeFill="background1" w:themeFillShade="BF"/>
          </w:tcPr>
          <w:p w14:paraId="345A4ABA" w14:textId="37B91CD0" w:rsidR="00551316" w:rsidRDefault="00551316" w:rsidP="00551316">
            <w:r>
              <w:t>Requirement</w:t>
            </w:r>
          </w:p>
        </w:tc>
      </w:tr>
      <w:tr w:rsidR="00551316" w14:paraId="4B61FEDD" w14:textId="77777777" w:rsidTr="009720E2">
        <w:trPr>
          <w:trHeight w:val="283"/>
        </w:trPr>
        <w:tc>
          <w:tcPr>
            <w:tcW w:w="1985" w:type="dxa"/>
          </w:tcPr>
          <w:p w14:paraId="79940E79" w14:textId="15BD7B57" w:rsidR="00551316" w:rsidRPr="00551316" w:rsidRDefault="00551316" w:rsidP="00551316">
            <w:pPr>
              <w:rPr>
                <w:rFonts w:ascii="Calibri" w:hAnsi="Calibri"/>
                <w:color w:val="000000"/>
                <w:lang w:val="en-IN"/>
              </w:rPr>
            </w:pPr>
            <w:r>
              <w:rPr>
                <w:rFonts w:ascii="Calibri" w:hAnsi="Calibri"/>
                <w:color w:val="000000"/>
              </w:rPr>
              <w:t>XIN1-SYS-UI-001</w:t>
            </w:r>
          </w:p>
        </w:tc>
        <w:tc>
          <w:tcPr>
            <w:tcW w:w="7796" w:type="dxa"/>
          </w:tcPr>
          <w:p w14:paraId="3FFC414D" w14:textId="41BE8F4E" w:rsidR="00551316" w:rsidRPr="00551316" w:rsidRDefault="00551316" w:rsidP="00551316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provide diagnostic status through service tools. </w:t>
            </w:r>
          </w:p>
        </w:tc>
      </w:tr>
      <w:tr w:rsidR="00551316" w14:paraId="75699A63" w14:textId="77777777" w:rsidTr="009720E2">
        <w:tc>
          <w:tcPr>
            <w:tcW w:w="1985" w:type="dxa"/>
          </w:tcPr>
          <w:p w14:paraId="097B409A" w14:textId="6DFD52C3" w:rsidR="00551316" w:rsidRDefault="00551316" w:rsidP="00551316">
            <w:r>
              <w:rPr>
                <w:rFonts w:ascii="Calibri" w:hAnsi="Calibri"/>
                <w:color w:val="000000"/>
              </w:rPr>
              <w:t>XIN1-SYS-UI-002</w:t>
            </w:r>
          </w:p>
        </w:tc>
        <w:tc>
          <w:tcPr>
            <w:tcW w:w="7796" w:type="dxa"/>
          </w:tcPr>
          <w:p w14:paraId="5869FF07" w14:textId="14DB16B0" w:rsidR="00551316" w:rsidRPr="000D3B8C" w:rsidRDefault="000D3B8C" w:rsidP="00551316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reading diagnostic trouble codes and associated diagnostic information</w:t>
            </w:r>
          </w:p>
        </w:tc>
      </w:tr>
      <w:tr w:rsidR="00551316" w14:paraId="5505787D" w14:textId="77777777" w:rsidTr="009720E2">
        <w:tc>
          <w:tcPr>
            <w:tcW w:w="1985" w:type="dxa"/>
          </w:tcPr>
          <w:p w14:paraId="6F54C8EA" w14:textId="32589B2F" w:rsidR="00551316" w:rsidRDefault="00551316" w:rsidP="00551316">
            <w:r>
              <w:rPr>
                <w:rFonts w:ascii="Calibri" w:hAnsi="Calibri"/>
                <w:color w:val="000000"/>
              </w:rPr>
              <w:t>XIN1-SYS-UI-003</w:t>
            </w:r>
          </w:p>
        </w:tc>
        <w:tc>
          <w:tcPr>
            <w:tcW w:w="7796" w:type="dxa"/>
          </w:tcPr>
          <w:p w14:paraId="22ACAA14" w14:textId="75813D83" w:rsidR="00551316" w:rsidRPr="000D3B8C" w:rsidRDefault="000D3B8C" w:rsidP="00551316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clearing diagnostic information when the applicable service conditions are satisfied.</w:t>
            </w:r>
          </w:p>
        </w:tc>
      </w:tr>
      <w:tr w:rsidR="00551316" w14:paraId="07FE9D74" w14:textId="77777777" w:rsidTr="009720E2">
        <w:tc>
          <w:tcPr>
            <w:tcW w:w="1985" w:type="dxa"/>
          </w:tcPr>
          <w:p w14:paraId="4DEC283A" w14:textId="0B681F21" w:rsidR="00551316" w:rsidRDefault="00551316" w:rsidP="00551316">
            <w:r>
              <w:rPr>
                <w:rFonts w:ascii="Calibri" w:hAnsi="Calibri"/>
                <w:color w:val="000000"/>
              </w:rPr>
              <w:t>XIN1-SYS-UI-004</w:t>
            </w:r>
          </w:p>
        </w:tc>
        <w:tc>
          <w:tcPr>
            <w:tcW w:w="7796" w:type="dxa"/>
          </w:tcPr>
          <w:p w14:paraId="77D02A95" w14:textId="28CC6D06" w:rsidR="00551316" w:rsidRPr="000D3B8C" w:rsidRDefault="000D3B8C" w:rsidP="00551316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accessing authorized service functions.</w:t>
            </w:r>
          </w:p>
        </w:tc>
      </w:tr>
      <w:tr w:rsidR="000D3B8C" w14:paraId="09797FCA" w14:textId="77777777" w:rsidTr="009720E2">
        <w:tc>
          <w:tcPr>
            <w:tcW w:w="1985" w:type="dxa"/>
          </w:tcPr>
          <w:p w14:paraId="61AC30E1" w14:textId="6B5B434D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XIN1-SYS-UI-005</w:t>
            </w:r>
          </w:p>
        </w:tc>
        <w:tc>
          <w:tcPr>
            <w:tcW w:w="7796" w:type="dxa"/>
          </w:tcPr>
          <w:p w14:paraId="25DC24B8" w14:textId="701D653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restrict access to protected service functions to authorized users or service tools</w:t>
            </w:r>
          </w:p>
        </w:tc>
      </w:tr>
      <w:tr w:rsidR="000D3B8C" w14:paraId="2BB01E9B" w14:textId="77777777" w:rsidTr="009720E2">
        <w:tc>
          <w:tcPr>
            <w:tcW w:w="1985" w:type="dxa"/>
          </w:tcPr>
          <w:p w14:paraId="1C022BD0" w14:textId="47CB4687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lastRenderedPageBreak/>
              <w:t>XIN1-SYS-UI-006</w:t>
            </w:r>
          </w:p>
        </w:tc>
        <w:tc>
          <w:tcPr>
            <w:tcW w:w="7796" w:type="dxa"/>
          </w:tcPr>
          <w:p w14:paraId="1A578C5A" w14:textId="3C23FC91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authorized software flashing</w:t>
            </w:r>
          </w:p>
        </w:tc>
      </w:tr>
      <w:tr w:rsidR="000D3B8C" w14:paraId="4042A10F" w14:textId="77777777" w:rsidTr="009720E2">
        <w:tc>
          <w:tcPr>
            <w:tcW w:w="1985" w:type="dxa"/>
          </w:tcPr>
          <w:p w14:paraId="2F213395" w14:textId="17DC4901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XIN1-SYS-UI-007</w:t>
            </w:r>
          </w:p>
        </w:tc>
        <w:tc>
          <w:tcPr>
            <w:tcW w:w="7796" w:type="dxa"/>
          </w:tcPr>
          <w:p w14:paraId="27C4B438" w14:textId="0CFE7D08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authorized calibration activities</w:t>
            </w:r>
          </w:p>
        </w:tc>
      </w:tr>
      <w:tr w:rsidR="000D3B8C" w14:paraId="55736B7A" w14:textId="77777777" w:rsidTr="009720E2">
        <w:tc>
          <w:tcPr>
            <w:tcW w:w="1985" w:type="dxa"/>
          </w:tcPr>
          <w:p w14:paraId="572998AF" w14:textId="47F2A833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XIN1-SYS-UI-008</w:t>
            </w:r>
          </w:p>
        </w:tc>
        <w:tc>
          <w:tcPr>
            <w:tcW w:w="7796" w:type="dxa"/>
          </w:tcPr>
          <w:p w14:paraId="71D3626A" w14:textId="1C758475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prevent unauthorized modification of protected calibration parameters</w:t>
            </w:r>
          </w:p>
        </w:tc>
      </w:tr>
      <w:tr w:rsidR="000D3B8C" w14:paraId="7F06C08F" w14:textId="77777777" w:rsidTr="009720E2">
        <w:tc>
          <w:tcPr>
            <w:tcW w:w="1985" w:type="dxa"/>
          </w:tcPr>
          <w:p w14:paraId="5C328CDE" w14:textId="33169288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XIN1-SYS-UI-009</w:t>
            </w:r>
          </w:p>
        </w:tc>
        <w:tc>
          <w:tcPr>
            <w:tcW w:w="7796" w:type="dxa"/>
          </w:tcPr>
          <w:p w14:paraId="1A530C2C" w14:textId="079F763D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prevent unauthorized modification of safety- or security-relevant configuration parameters</w:t>
            </w:r>
          </w:p>
        </w:tc>
      </w:tr>
      <w:tr w:rsidR="000D3B8C" w14:paraId="634484B3" w14:textId="77777777" w:rsidTr="009720E2">
        <w:tc>
          <w:tcPr>
            <w:tcW w:w="1985" w:type="dxa"/>
          </w:tcPr>
          <w:p w14:paraId="41162037" w14:textId="3A321821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XIN1-SYS-UI-010</w:t>
            </w:r>
          </w:p>
        </w:tc>
        <w:tc>
          <w:tcPr>
            <w:tcW w:w="7796" w:type="dxa"/>
          </w:tcPr>
          <w:p w14:paraId="08DEB7F9" w14:textId="4DCCE5FF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system status information required for service and maintenance activities</w:t>
            </w:r>
          </w:p>
        </w:tc>
      </w:tr>
      <w:tr w:rsidR="000D3B8C" w14:paraId="2EDC5D45" w14:textId="77777777" w:rsidTr="009720E2">
        <w:tc>
          <w:tcPr>
            <w:tcW w:w="1985" w:type="dxa"/>
          </w:tcPr>
          <w:p w14:paraId="1F4A09AE" w14:textId="1DD6BDCE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XIN1-SYS-UI-011</w:t>
            </w:r>
          </w:p>
        </w:tc>
        <w:tc>
          <w:tcPr>
            <w:tcW w:w="7796" w:type="dxa"/>
          </w:tcPr>
          <w:p w14:paraId="7662296E" w14:textId="2DFC712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fault status information required for service and troubleshooting activities</w:t>
            </w:r>
          </w:p>
        </w:tc>
      </w:tr>
      <w:tr w:rsidR="000D3B8C" w14:paraId="3CC810C5" w14:textId="77777777" w:rsidTr="009720E2">
        <w:tc>
          <w:tcPr>
            <w:tcW w:w="1985" w:type="dxa"/>
          </w:tcPr>
          <w:p w14:paraId="56F2E0BA" w14:textId="0422EEBE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XIN1-SYS-UI-012</w:t>
            </w:r>
          </w:p>
        </w:tc>
        <w:tc>
          <w:tcPr>
            <w:tcW w:w="7796" w:type="dxa"/>
          </w:tcPr>
          <w:p w14:paraId="3EA43668" w14:textId="3385ED6A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information to identify the operating state of applicable Xin1 functions</w:t>
            </w:r>
          </w:p>
        </w:tc>
      </w:tr>
      <w:tr w:rsidR="000D3B8C" w14:paraId="094BE03A" w14:textId="77777777" w:rsidTr="009720E2">
        <w:tc>
          <w:tcPr>
            <w:tcW w:w="1985" w:type="dxa"/>
          </w:tcPr>
          <w:p w14:paraId="62381900" w14:textId="5AA3BAE7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XIN1-SYS-UI-013</w:t>
            </w:r>
          </w:p>
        </w:tc>
        <w:tc>
          <w:tcPr>
            <w:tcW w:w="7796" w:type="dxa"/>
          </w:tcPr>
          <w:p w14:paraId="1D240120" w14:textId="41F0179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information to identify active and stored diagnostic faults</w:t>
            </w:r>
          </w:p>
        </w:tc>
      </w:tr>
      <w:tr w:rsidR="000D3B8C" w14:paraId="1F701343" w14:textId="77777777" w:rsidTr="009720E2">
        <w:tc>
          <w:tcPr>
            <w:tcW w:w="1985" w:type="dxa"/>
          </w:tcPr>
          <w:p w14:paraId="3EE5BC01" w14:textId="6FFD4897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XIN1-SYS-UI-014</w:t>
            </w:r>
          </w:p>
        </w:tc>
        <w:tc>
          <w:tcPr>
            <w:tcW w:w="7796" w:type="dxa"/>
          </w:tcPr>
          <w:p w14:paraId="0E6A4F47" w14:textId="359DA4E0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authorized service-mode operation</w:t>
            </w:r>
          </w:p>
        </w:tc>
      </w:tr>
      <w:tr w:rsidR="000D3B8C" w14:paraId="3A07EF48" w14:textId="77777777" w:rsidTr="009720E2">
        <w:tc>
          <w:tcPr>
            <w:tcW w:w="1985" w:type="dxa"/>
          </w:tcPr>
          <w:p w14:paraId="299FBB39" w14:textId="7C73CCFB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XIN1-SYS-UI-015</w:t>
            </w:r>
          </w:p>
        </w:tc>
        <w:tc>
          <w:tcPr>
            <w:tcW w:w="7796" w:type="dxa"/>
          </w:tcPr>
          <w:p w14:paraId="6FDE30ED" w14:textId="05D6BF36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prevent service-mode functions from causing unintended activation of safety-critical functions</w:t>
            </w:r>
          </w:p>
        </w:tc>
      </w:tr>
      <w:tr w:rsidR="000D3B8C" w14:paraId="6F6FF361" w14:textId="77777777" w:rsidTr="009720E2">
        <w:tc>
          <w:tcPr>
            <w:tcW w:w="1985" w:type="dxa"/>
          </w:tcPr>
          <w:p w14:paraId="3B195330" w14:textId="747C4179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XIN1-SYS-UI-016</w:t>
            </w:r>
          </w:p>
        </w:tc>
        <w:tc>
          <w:tcPr>
            <w:tcW w:w="7796" w:type="dxa"/>
          </w:tcPr>
          <w:p w14:paraId="559926BD" w14:textId="71629D57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appropriate feedback to the authorized service interface for accepted or rejected service requests</w:t>
            </w:r>
          </w:p>
        </w:tc>
      </w:tr>
      <w:tr w:rsidR="000D3B8C" w14:paraId="3D423CB5" w14:textId="77777777" w:rsidTr="009720E2">
        <w:tc>
          <w:tcPr>
            <w:tcW w:w="1985" w:type="dxa"/>
          </w:tcPr>
          <w:p w14:paraId="34D8BE75" w14:textId="69412618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XIN1-SYS-UI-017</w:t>
            </w:r>
          </w:p>
        </w:tc>
        <w:tc>
          <w:tcPr>
            <w:tcW w:w="7796" w:type="dxa"/>
          </w:tcPr>
          <w:p w14:paraId="7A0F6FD5" w14:textId="621CBAA7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appropriate feedback for software flashing status and completion status</w:t>
            </w:r>
          </w:p>
        </w:tc>
      </w:tr>
      <w:tr w:rsidR="000D3B8C" w14:paraId="6444DB38" w14:textId="77777777" w:rsidTr="009720E2">
        <w:tc>
          <w:tcPr>
            <w:tcW w:w="1985" w:type="dxa"/>
          </w:tcPr>
          <w:p w14:paraId="311FCF2F" w14:textId="22130016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XIN1-SYS-UI-018</w:t>
            </w:r>
          </w:p>
        </w:tc>
        <w:tc>
          <w:tcPr>
            <w:tcW w:w="7796" w:type="dxa"/>
          </w:tcPr>
          <w:p w14:paraId="2C5C1957" w14:textId="70A3927B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appropriate feedback for authorized calibration operations</w:t>
            </w:r>
          </w:p>
        </w:tc>
      </w:tr>
      <w:tr w:rsidR="000D3B8C" w14:paraId="4552F6BF" w14:textId="77777777" w:rsidTr="009720E2">
        <w:tc>
          <w:tcPr>
            <w:tcW w:w="1985" w:type="dxa"/>
          </w:tcPr>
          <w:p w14:paraId="409AF186" w14:textId="094D43D6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XIN1-SYS-UI-019</w:t>
            </w:r>
          </w:p>
        </w:tc>
        <w:tc>
          <w:tcPr>
            <w:tcW w:w="7796" w:type="dxa"/>
          </w:tcPr>
          <w:p w14:paraId="13307707" w14:textId="4C3DC22E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maintain the defined safety mechanisms while service and diagnostic functions are active</w:t>
            </w:r>
          </w:p>
        </w:tc>
      </w:tr>
      <w:tr w:rsidR="000D3B8C" w14:paraId="6A092F23" w14:textId="77777777" w:rsidTr="009720E2">
        <w:tc>
          <w:tcPr>
            <w:tcW w:w="1985" w:type="dxa"/>
          </w:tcPr>
          <w:p w14:paraId="1AD0E7DD" w14:textId="11B63012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XIN1-SYS-UI-020</w:t>
            </w:r>
          </w:p>
        </w:tc>
        <w:tc>
          <w:tcPr>
            <w:tcW w:w="7796" w:type="dxa"/>
          </w:tcPr>
          <w:p w14:paraId="5B5BC108" w14:textId="055CC6F6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prevent unauthorized service operations from adversely affecting normal vehicle operation</w:t>
            </w:r>
          </w:p>
        </w:tc>
      </w:tr>
      <w:tr w:rsidR="000D3B8C" w14:paraId="5ADBD301" w14:textId="77777777" w:rsidTr="009720E2">
        <w:tc>
          <w:tcPr>
            <w:tcW w:w="1985" w:type="dxa"/>
          </w:tcPr>
          <w:p w14:paraId="7D624CBE" w14:textId="2A3C6EA3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XIN1-SYS-UI-021</w:t>
            </w:r>
          </w:p>
        </w:tc>
        <w:tc>
          <w:tcPr>
            <w:tcW w:w="7796" w:type="dxa"/>
          </w:tcPr>
          <w:p w14:paraId="3F271EF8" w14:textId="61085A69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retrieval of applicable system information required during maintenance</w:t>
            </w:r>
          </w:p>
        </w:tc>
      </w:tr>
      <w:tr w:rsidR="000D3B8C" w14:paraId="7E00A738" w14:textId="77777777" w:rsidTr="009720E2">
        <w:tc>
          <w:tcPr>
            <w:tcW w:w="1985" w:type="dxa"/>
          </w:tcPr>
          <w:p w14:paraId="3E3AAF12" w14:textId="6E2395C9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XIN1-SYS-UI-022</w:t>
            </w:r>
          </w:p>
        </w:tc>
        <w:tc>
          <w:tcPr>
            <w:tcW w:w="7796" w:type="dxa"/>
          </w:tcPr>
          <w:p w14:paraId="6C5B19FB" w14:textId="6AE06E0E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retrieval of applicable software and configuration identification information</w:t>
            </w:r>
          </w:p>
        </w:tc>
      </w:tr>
      <w:tr w:rsidR="000D3B8C" w14:paraId="744C150C" w14:textId="77777777" w:rsidTr="009720E2">
        <w:tc>
          <w:tcPr>
            <w:tcW w:w="1985" w:type="dxa"/>
          </w:tcPr>
          <w:p w14:paraId="7A1C050E" w14:textId="48AA17CE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XIN1-SYS-UI-023</w:t>
            </w:r>
          </w:p>
        </w:tc>
        <w:tc>
          <w:tcPr>
            <w:tcW w:w="7796" w:type="dxa"/>
          </w:tcPr>
          <w:p w14:paraId="1FFAD1B7" w14:textId="071E0E8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retrieval of applicable hardware identification information</w:t>
            </w:r>
          </w:p>
        </w:tc>
      </w:tr>
      <w:tr w:rsidR="000D3B8C" w14:paraId="13EF7A07" w14:textId="77777777" w:rsidTr="009720E2">
        <w:tc>
          <w:tcPr>
            <w:tcW w:w="1985" w:type="dxa"/>
          </w:tcPr>
          <w:p w14:paraId="25D056B6" w14:textId="52CA2722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XIN1-SYS-UI-024</w:t>
            </w:r>
          </w:p>
        </w:tc>
        <w:tc>
          <w:tcPr>
            <w:tcW w:w="7796" w:type="dxa"/>
          </w:tcPr>
          <w:p w14:paraId="449B4694" w14:textId="57F6A8A8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for retrieval of applicable diagnostic and event information required for troubleshooting</w:t>
            </w:r>
          </w:p>
        </w:tc>
      </w:tr>
      <w:tr w:rsidR="000D3B8C" w14:paraId="01DFC231" w14:textId="77777777" w:rsidTr="009720E2">
        <w:tc>
          <w:tcPr>
            <w:tcW w:w="1985" w:type="dxa"/>
          </w:tcPr>
          <w:p w14:paraId="3B2E20EB" w14:textId="6DB8DAF4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XIN1-SYS-UI-025</w:t>
            </w:r>
          </w:p>
        </w:tc>
        <w:tc>
          <w:tcPr>
            <w:tcW w:w="7796" w:type="dxa"/>
          </w:tcPr>
          <w:p w14:paraId="73B1AA50" w14:textId="0BABB2F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terminate or restrict protected service access when the applicable authorization or service conditions are no longer valid</w:t>
            </w:r>
          </w:p>
        </w:tc>
      </w:tr>
      <w:tr w:rsidR="000D3B8C" w14:paraId="5F323A9D" w14:textId="77777777" w:rsidTr="009720E2">
        <w:tc>
          <w:tcPr>
            <w:tcW w:w="1985" w:type="dxa"/>
          </w:tcPr>
          <w:p w14:paraId="0029807C" w14:textId="6D957B75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XIN1-SYS-UI-026</w:t>
            </w:r>
          </w:p>
        </w:tc>
        <w:tc>
          <w:tcPr>
            <w:tcW w:w="7796" w:type="dxa"/>
          </w:tcPr>
          <w:p w14:paraId="5332CEBE" w14:textId="7AD4197E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ensure that service-interface operations comply with the applicable cybersecurity access-control requirements</w:t>
            </w:r>
          </w:p>
        </w:tc>
      </w:tr>
      <w:tr w:rsidR="000D3B8C" w14:paraId="735E65AD" w14:textId="77777777" w:rsidTr="009720E2">
        <w:tc>
          <w:tcPr>
            <w:tcW w:w="1985" w:type="dxa"/>
          </w:tcPr>
          <w:p w14:paraId="24FF82B0" w14:textId="461EA108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XIN1-SYS-UI-027</w:t>
            </w:r>
          </w:p>
        </w:tc>
        <w:tc>
          <w:tcPr>
            <w:tcW w:w="7796" w:type="dxa"/>
          </w:tcPr>
          <w:p w14:paraId="794551C2" w14:textId="68C4CD8C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ensure that service-interface operations comply with the applicable functional safety requirements</w:t>
            </w:r>
          </w:p>
        </w:tc>
      </w:tr>
      <w:tr w:rsidR="000D3B8C" w14:paraId="151F177D" w14:textId="77777777" w:rsidTr="009720E2">
        <w:tc>
          <w:tcPr>
            <w:tcW w:w="1985" w:type="dxa"/>
          </w:tcPr>
          <w:p w14:paraId="074CA2B6" w14:textId="1582991B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XIN1-SYS-UI-028</w:t>
            </w:r>
          </w:p>
        </w:tc>
        <w:tc>
          <w:tcPr>
            <w:tcW w:w="7796" w:type="dxa"/>
          </w:tcPr>
          <w:p w14:paraId="220AD877" w14:textId="7D541FB1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provide the required interface information to support end-of-line testing and vehicle service activities</w:t>
            </w:r>
          </w:p>
        </w:tc>
      </w:tr>
      <w:tr w:rsidR="000D3B8C" w14:paraId="7423E4C6" w14:textId="77777777" w:rsidTr="009720E2">
        <w:tc>
          <w:tcPr>
            <w:tcW w:w="1985" w:type="dxa"/>
          </w:tcPr>
          <w:p w14:paraId="64D4CA1C" w14:textId="135D33EA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XIN1-SYS-UI-029</w:t>
            </w:r>
          </w:p>
        </w:tc>
        <w:tc>
          <w:tcPr>
            <w:tcW w:w="7796" w:type="dxa"/>
          </w:tcPr>
          <w:p w14:paraId="525A7ABF" w14:textId="757E97A4" w:rsidR="000D3B8C" w:rsidRPr="000D3B8C" w:rsidRDefault="000D3B8C" w:rsidP="000D3B8C">
            <w:pPr>
              <w:rPr>
                <w:rFonts w:cstheme="minorHAnsi"/>
                <w:color w:val="000000"/>
              </w:rPr>
            </w:pPr>
            <w:r w:rsidRPr="00B00616">
              <w:rPr>
                <w:rFonts w:eastAsia="Times New Roman" w:cstheme="minorHAnsi"/>
                <w:szCs w:val="24"/>
                <w:lang w:eastAsia="en-IN"/>
              </w:rPr>
              <w:t>Xin1 shall support controlled access to service functions required for production, commissioning, maintenance and authorized troubleshooting</w:t>
            </w:r>
          </w:p>
        </w:tc>
      </w:tr>
      <w:tr w:rsidR="000D3B8C" w14:paraId="2F1D38C0" w14:textId="77777777" w:rsidTr="009720E2">
        <w:tc>
          <w:tcPr>
            <w:tcW w:w="1985" w:type="dxa"/>
          </w:tcPr>
          <w:p w14:paraId="200C75A5" w14:textId="01853B70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XIN1-SYS-UI-030</w:t>
            </w:r>
          </w:p>
        </w:tc>
        <w:tc>
          <w:tcPr>
            <w:tcW w:w="7796" w:type="dxa"/>
          </w:tcPr>
          <w:p w14:paraId="1909FC35" w14:textId="137E6737" w:rsidR="000D3B8C" w:rsidRPr="00551316" w:rsidRDefault="000D3B8C" w:rsidP="000D3B8C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communicate fault information to vehicle cluster. </w:t>
            </w:r>
          </w:p>
        </w:tc>
      </w:tr>
      <w:tr w:rsidR="000D3B8C" w14:paraId="43131B97" w14:textId="77777777" w:rsidTr="009720E2">
        <w:tc>
          <w:tcPr>
            <w:tcW w:w="1985" w:type="dxa"/>
          </w:tcPr>
          <w:p w14:paraId="65292559" w14:textId="712720D3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XIN1-SYS-UI-031</w:t>
            </w:r>
          </w:p>
        </w:tc>
        <w:tc>
          <w:tcPr>
            <w:tcW w:w="7796" w:type="dxa"/>
          </w:tcPr>
          <w:p w14:paraId="768ABA1F" w14:textId="734A661F" w:rsidR="000D3B8C" w:rsidRPr="00551316" w:rsidRDefault="000D3B8C" w:rsidP="000D3B8C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 xml:space="preserve">System shall communicate charging status to vehicle displays. </w:t>
            </w:r>
          </w:p>
        </w:tc>
      </w:tr>
      <w:tr w:rsidR="000D3B8C" w14:paraId="17592764" w14:textId="77777777" w:rsidTr="009720E2">
        <w:tc>
          <w:tcPr>
            <w:tcW w:w="1985" w:type="dxa"/>
          </w:tcPr>
          <w:p w14:paraId="4F165216" w14:textId="0275D497" w:rsidR="000D3B8C" w:rsidRDefault="000D3B8C" w:rsidP="000D3B8C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XIN1-SYS-UI-032</w:t>
            </w:r>
          </w:p>
        </w:tc>
        <w:tc>
          <w:tcPr>
            <w:tcW w:w="7796" w:type="dxa"/>
          </w:tcPr>
          <w:p w14:paraId="2657F4DA" w14:textId="083C957F" w:rsidR="000D3B8C" w:rsidRPr="00551316" w:rsidRDefault="000D3B8C" w:rsidP="000D3B8C">
            <w:pPr>
              <w:rPr>
                <w:rFonts w:ascii="Calibri" w:hAnsi="Calibri"/>
                <w:color w:val="000000"/>
              </w:rPr>
            </w:pPr>
            <w:r w:rsidRPr="00551316">
              <w:rPr>
                <w:rFonts w:ascii="Calibri" w:hAnsi="Calibri"/>
                <w:color w:val="000000"/>
              </w:rPr>
              <w:t>System shall provide warning indications for safety-related faults.</w:t>
            </w:r>
          </w:p>
        </w:tc>
      </w:tr>
    </w:tbl>
    <w:p w14:paraId="450F45CA" w14:textId="04A97501" w:rsidR="00B93225" w:rsidRDefault="7E3BCD5C" w:rsidP="15A043A8">
      <w:pPr>
        <w:pStyle w:val="Heading1"/>
        <w:spacing w:after="240"/>
        <w:rPr>
          <w:rFonts w:cstheme="minorBidi"/>
        </w:rPr>
      </w:pPr>
      <w:bookmarkStart w:id="52" w:name="_Toc237257029"/>
      <w:r w:rsidRPr="15A043A8">
        <w:rPr>
          <w:rFonts w:cstheme="minorBidi"/>
        </w:rPr>
        <w:lastRenderedPageBreak/>
        <w:t>Considerations/Constraints (Sys / H</w:t>
      </w:r>
      <w:r w:rsidR="7F9C398A" w:rsidRPr="15A043A8">
        <w:rPr>
          <w:rFonts w:cstheme="minorBidi"/>
        </w:rPr>
        <w:t>W)</w:t>
      </w:r>
      <w:bookmarkEnd w:id="52"/>
    </w:p>
    <w:p w14:paraId="73FA6447" w14:textId="488AFDD1" w:rsidR="00F505A2" w:rsidRPr="00F505A2" w:rsidRDefault="00F505A2" w:rsidP="00F505A2">
      <w:r>
        <w:t>The following considerations/assumptions/constraints are considered:</w:t>
      </w:r>
    </w:p>
    <w:p w14:paraId="65EF1CA5" w14:textId="77777777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  <w:lang w:val="en-IN"/>
        </w:rPr>
      </w:pPr>
      <w:r w:rsidRPr="000D4593">
        <w:rPr>
          <w:rFonts w:cs="Segoe UI"/>
          <w:szCs w:val="21"/>
        </w:rPr>
        <w:t>HV operating range shall be compatible with battery architecture.</w:t>
      </w:r>
    </w:p>
    <w:p w14:paraId="212AE09A" w14:textId="4AAFD2C5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 xml:space="preserve">Ambient operating temperature shall be -40°C to +85°C. </w:t>
      </w:r>
    </w:p>
    <w:p w14:paraId="04F734B0" w14:textId="515C1A19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 xml:space="preserve">Humidity range shall be 10% to 95% RH. </w:t>
      </w:r>
    </w:p>
    <w:p w14:paraId="1AACF505" w14:textId="77777777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Communication architecture shall remain CAN compatible.</w:t>
      </w:r>
    </w:p>
    <w:p w14:paraId="78407351" w14:textId="141540EF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Cooling system shall be available during propulsion and charging modes.</w:t>
      </w:r>
    </w:p>
    <w:p w14:paraId="6081A7C5" w14:textId="30698B99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The Battery Management System (BMS) provides validated battery status information.</w:t>
      </w:r>
    </w:p>
    <w:p w14:paraId="5BB4BDD0" w14:textId="48399508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The vehicle communication network is available before propulsion enable.</w:t>
      </w:r>
    </w:p>
    <w:p w14:paraId="3FE2BAB1" w14:textId="66037F85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All external sensors satisfy their respective interface specifications.</w:t>
      </w:r>
    </w:p>
    <w:p w14:paraId="7820E1E1" w14:textId="3342FF9E" w:rsidR="00551316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Vehicle actuators comply with their electrical interface requirements.</w:t>
      </w:r>
    </w:p>
    <w:p w14:paraId="63D30C60" w14:textId="6F37B3BF" w:rsidR="0000590A" w:rsidRPr="000D4593" w:rsidRDefault="00551316" w:rsidP="00F505A2">
      <w:pPr>
        <w:numPr>
          <w:ilvl w:val="0"/>
          <w:numId w:val="24"/>
        </w:numPr>
        <w:tabs>
          <w:tab w:val="clear" w:pos="720"/>
          <w:tab w:val="num" w:pos="851"/>
        </w:tabs>
        <w:spacing w:before="100" w:beforeAutospacing="1" w:after="100" w:afterAutospacing="1" w:line="300" w:lineRule="atLeast"/>
        <w:ind w:left="1418" w:hanging="851"/>
        <w:rPr>
          <w:rFonts w:cs="Segoe UI"/>
          <w:szCs w:val="21"/>
        </w:rPr>
      </w:pPr>
      <w:r w:rsidRPr="000D4593">
        <w:rPr>
          <w:rFonts w:cs="Segoe UI"/>
          <w:szCs w:val="21"/>
        </w:rPr>
        <w:t>The Xin1 System is installed in accordance with the vehicle integration guidelines.</w:t>
      </w:r>
    </w:p>
    <w:p w14:paraId="2775BCBE" w14:textId="459B4BEF" w:rsidR="006D72E3" w:rsidRDefault="5EF13238" w:rsidP="15A043A8">
      <w:pPr>
        <w:pStyle w:val="Heading1"/>
        <w:rPr>
          <w:rFonts w:cstheme="minorBidi"/>
        </w:rPr>
      </w:pPr>
      <w:bookmarkStart w:id="53" w:name="_Toc159591850"/>
      <w:bookmarkStart w:id="54" w:name="_Toc237257030"/>
      <w:r w:rsidRPr="15A043A8">
        <w:rPr>
          <w:rFonts w:cstheme="minorBidi"/>
        </w:rPr>
        <w:t>Other Requirements</w:t>
      </w:r>
      <w:bookmarkEnd w:id="50"/>
      <w:bookmarkEnd w:id="51"/>
      <w:bookmarkEnd w:id="53"/>
      <w:bookmarkEnd w:id="54"/>
    </w:p>
    <w:p w14:paraId="41B810AC" w14:textId="11F06122" w:rsidR="004126F2" w:rsidRPr="000F62AA" w:rsidRDefault="5EF13238" w:rsidP="15A043A8">
      <w:pPr>
        <w:pStyle w:val="Heading2"/>
        <w:rPr>
          <w:rFonts w:cstheme="minorBidi"/>
        </w:rPr>
      </w:pPr>
      <w:bookmarkStart w:id="55" w:name="_Toc514511989"/>
      <w:bookmarkStart w:id="56" w:name="_Toc79429350"/>
      <w:bookmarkStart w:id="57" w:name="_Toc159591852"/>
      <w:bookmarkStart w:id="58" w:name="_Toc237257031"/>
      <w:r w:rsidRPr="15A043A8">
        <w:rPr>
          <w:rFonts w:cstheme="minorBidi"/>
        </w:rPr>
        <w:t xml:space="preserve">Project </w:t>
      </w:r>
      <w:bookmarkEnd w:id="55"/>
      <w:bookmarkEnd w:id="56"/>
      <w:r w:rsidR="059241CC" w:rsidRPr="15A043A8">
        <w:rPr>
          <w:rFonts w:cstheme="minorBidi"/>
        </w:rPr>
        <w:t>T</w:t>
      </w:r>
      <w:r w:rsidR="20ABBD97" w:rsidRPr="15A043A8">
        <w:rPr>
          <w:rFonts w:cstheme="minorBidi"/>
        </w:rPr>
        <w:t>imeline</w:t>
      </w:r>
      <w:bookmarkEnd w:id="57"/>
      <w:bookmarkEnd w:id="58"/>
    </w:p>
    <w:p w14:paraId="669BFF66" w14:textId="54F7D586" w:rsidR="00F505A2" w:rsidRDefault="7E3BCD5C" w:rsidP="00F505A2">
      <w:pPr>
        <w:pStyle w:val="Heading2"/>
        <w:rPr>
          <w:rFonts w:cstheme="minorBidi"/>
        </w:rPr>
      </w:pPr>
      <w:bookmarkStart w:id="59" w:name="_Toc159591856"/>
      <w:bookmarkStart w:id="60" w:name="_Toc237257032"/>
      <w:bookmarkStart w:id="61" w:name="_Toc37829502"/>
      <w:bookmarkStart w:id="62" w:name="_Toc53130000"/>
      <w:bookmarkStart w:id="63" w:name="_Toc79429358"/>
      <w:r w:rsidRPr="002C774A">
        <w:rPr>
          <w:rFonts w:cstheme="minorBidi"/>
        </w:rPr>
        <w:t>Maintenance Schedule</w:t>
      </w:r>
      <w:bookmarkEnd w:id="59"/>
      <w:bookmarkEnd w:id="60"/>
    </w:p>
    <w:p w14:paraId="42C7554A" w14:textId="727F6C90" w:rsidR="000D4593" w:rsidRPr="00D74650" w:rsidRDefault="000D4593" w:rsidP="000D4593">
      <w:pPr>
        <w:rPr>
          <w:rFonts w:cstheme="minorHAnsi"/>
        </w:rPr>
      </w:pPr>
      <w:r w:rsidRPr="00C86A83">
        <w:rPr>
          <w:rFonts w:eastAsia="Times New Roman" w:cstheme="minorHAnsi"/>
          <w:sz w:val="24"/>
          <w:szCs w:val="24"/>
          <w:lang w:eastAsia="en-IN"/>
        </w:rPr>
        <w:t xml:space="preserve">Xin1 maintenance activities shall be performed according to the </w:t>
      </w:r>
      <w:r w:rsidRPr="00D74650">
        <w:rPr>
          <w:rFonts w:eastAsia="Times New Roman" w:cstheme="minorHAnsi"/>
          <w:sz w:val="24"/>
          <w:szCs w:val="24"/>
          <w:lang w:eastAsia="en-IN"/>
        </w:rPr>
        <w:t>applicable vehicle service strategy and maintenance plan</w:t>
      </w:r>
      <w:r w:rsidR="00E961BE" w:rsidRPr="00D74650">
        <w:rPr>
          <w:rFonts w:eastAsia="Times New Roman" w:cstheme="minorHAnsi"/>
          <w:sz w:val="24"/>
          <w:szCs w:val="24"/>
          <w:lang w:eastAsia="en-IN"/>
        </w:rPr>
        <w:t xml:space="preserve"> of Target vehicle (13.5 m intercity bus)</w:t>
      </w:r>
      <w:r w:rsidRPr="00D74650">
        <w:rPr>
          <w:rFonts w:eastAsia="Times New Roman" w:cstheme="minorHAnsi"/>
          <w:sz w:val="24"/>
          <w:szCs w:val="24"/>
          <w:lang w:eastAsia="en-IN"/>
        </w:rPr>
        <w:t>.</w:t>
      </w:r>
      <w:r w:rsidRPr="00D74650">
        <w:rPr>
          <w:rFonts w:eastAsia="Times New Roman" w:cstheme="minorHAnsi"/>
          <w:sz w:val="24"/>
          <w:szCs w:val="24"/>
          <w:lang w:eastAsia="en-IN"/>
        </w:rPr>
        <w:br/>
      </w:r>
    </w:p>
    <w:p w14:paraId="6E1D6490" w14:textId="78483BC0" w:rsidR="006D72E3" w:rsidRDefault="5EF13238" w:rsidP="15A043A8">
      <w:pPr>
        <w:pStyle w:val="Heading2"/>
        <w:spacing w:before="0"/>
        <w:rPr>
          <w:rFonts w:cstheme="minorBidi"/>
        </w:rPr>
      </w:pPr>
      <w:bookmarkStart w:id="64" w:name="_Toc159591857"/>
      <w:bookmarkStart w:id="65" w:name="_Toc237257033"/>
      <w:r w:rsidRPr="15A043A8">
        <w:rPr>
          <w:rFonts w:cstheme="minorBidi"/>
        </w:rPr>
        <w:t xml:space="preserve">Calibration </w:t>
      </w:r>
      <w:r w:rsidR="1E536709" w:rsidRPr="15A043A8">
        <w:rPr>
          <w:rFonts w:cstheme="minorBidi"/>
        </w:rPr>
        <w:t xml:space="preserve">&amp; Code </w:t>
      </w:r>
      <w:r w:rsidR="0BB31676" w:rsidRPr="15A043A8">
        <w:rPr>
          <w:rFonts w:cstheme="minorBidi"/>
        </w:rPr>
        <w:t>F</w:t>
      </w:r>
      <w:r w:rsidR="1E536709" w:rsidRPr="15A043A8">
        <w:rPr>
          <w:rFonts w:cstheme="minorBidi"/>
        </w:rPr>
        <w:t xml:space="preserve">lashing </w:t>
      </w:r>
      <w:r w:rsidR="0BB31676" w:rsidRPr="15A043A8">
        <w:rPr>
          <w:rFonts w:cstheme="minorBidi"/>
        </w:rPr>
        <w:t>S</w:t>
      </w:r>
      <w:r w:rsidRPr="15A043A8">
        <w:rPr>
          <w:rFonts w:cstheme="minorBidi"/>
        </w:rPr>
        <w:t>equence</w:t>
      </w:r>
      <w:bookmarkEnd w:id="64"/>
      <w:bookmarkEnd w:id="65"/>
      <w:r w:rsidRPr="15A043A8">
        <w:rPr>
          <w:rFonts w:cstheme="minorBidi"/>
        </w:rPr>
        <w:t xml:space="preserve"> </w:t>
      </w:r>
      <w:bookmarkEnd w:id="61"/>
      <w:bookmarkEnd w:id="62"/>
      <w:bookmarkEnd w:id="63"/>
    </w:p>
    <w:p w14:paraId="7EE38628" w14:textId="6E7D4EA7" w:rsidR="00692EEC" w:rsidRPr="00D74650" w:rsidRDefault="00692EEC" w:rsidP="00692EEC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4"/>
          <w:lang w:eastAsia="en-IN"/>
        </w:rPr>
      </w:pPr>
      <w:r w:rsidRPr="002C4C03">
        <w:rPr>
          <w:rFonts w:eastAsia="Times New Roman" w:cstheme="minorHAnsi"/>
          <w:szCs w:val="24"/>
          <w:lang w:eastAsia="en-IN"/>
        </w:rPr>
        <w:t>Xin1 shall support controlled and authorized calibration and software flashing activities during development, production, commissioning, service and maintenance</w:t>
      </w:r>
      <w:r w:rsidR="00E961BE">
        <w:rPr>
          <w:rFonts w:eastAsia="Times New Roman" w:cstheme="minorHAnsi"/>
          <w:szCs w:val="24"/>
          <w:lang w:eastAsia="en-IN"/>
        </w:rPr>
        <w:t xml:space="preserve">, </w:t>
      </w:r>
      <w:r w:rsidR="00E961BE" w:rsidRPr="00D74650">
        <w:rPr>
          <w:rFonts w:eastAsia="Times New Roman" w:cstheme="minorHAnsi"/>
          <w:szCs w:val="24"/>
          <w:lang w:eastAsia="en-IN"/>
        </w:rPr>
        <w:t xml:space="preserve">as practiced in </w:t>
      </w:r>
      <w:r w:rsidR="00E961BE" w:rsidRPr="00D74650">
        <w:rPr>
          <w:rFonts w:eastAsia="Times New Roman" w:cstheme="minorHAnsi"/>
          <w:szCs w:val="24"/>
          <w:lang w:eastAsia="en-IN"/>
        </w:rPr>
        <w:t>Target vehicle (13.5 m intercity bus).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8"/>
        <w:gridCol w:w="7138"/>
      </w:tblGrid>
      <w:tr w:rsidR="00692EEC" w14:paraId="72ECAF65" w14:textId="77777777" w:rsidTr="00692EEC">
        <w:tc>
          <w:tcPr>
            <w:tcW w:w="1878" w:type="dxa"/>
          </w:tcPr>
          <w:p w14:paraId="4410CC19" w14:textId="77777777" w:rsidR="00692EEC" w:rsidRDefault="00692EEC" w:rsidP="00692EEC">
            <w:r>
              <w:t>Req.ID</w:t>
            </w:r>
          </w:p>
        </w:tc>
        <w:tc>
          <w:tcPr>
            <w:tcW w:w="7138" w:type="dxa"/>
          </w:tcPr>
          <w:p w14:paraId="5372B73E" w14:textId="77777777" w:rsidR="00692EEC" w:rsidRDefault="00692EEC" w:rsidP="00692EEC">
            <w:r>
              <w:t>Requirement</w:t>
            </w:r>
          </w:p>
        </w:tc>
      </w:tr>
      <w:tr w:rsidR="00692EEC" w14:paraId="68BF0BE2" w14:textId="77777777" w:rsidTr="00692EEC">
        <w:tc>
          <w:tcPr>
            <w:tcW w:w="1878" w:type="dxa"/>
            <w:vAlign w:val="center"/>
          </w:tcPr>
          <w:p w14:paraId="7D11A8C7" w14:textId="754B6709" w:rsidR="00692EEC" w:rsidRPr="000D4593" w:rsidRDefault="00E961BE" w:rsidP="00692EEC">
            <w:pPr>
              <w:rPr>
                <w:rFonts w:cstheme="minorHAnsi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XIN_SYS_C</w:t>
            </w:r>
            <w:r w:rsidR="00692EEC">
              <w:rPr>
                <w:rFonts w:eastAsia="Times New Roman" w:cstheme="minorHAnsi"/>
                <w:szCs w:val="24"/>
                <w:lang w:eastAsia="en-IN"/>
              </w:rPr>
              <w:t>al_</w:t>
            </w:r>
            <w:r w:rsidR="00692EEC" w:rsidRPr="00C86A83">
              <w:rPr>
                <w:rFonts w:eastAsia="Times New Roman" w:cstheme="minorHAnsi"/>
                <w:szCs w:val="24"/>
                <w:lang w:eastAsia="en-IN"/>
              </w:rPr>
              <w:t>0</w:t>
            </w:r>
            <w:r w:rsidR="00692EEC">
              <w:rPr>
                <w:rFonts w:eastAsia="Times New Roman" w:cstheme="minorHAnsi"/>
                <w:szCs w:val="24"/>
                <w:lang w:eastAsia="en-IN"/>
              </w:rPr>
              <w:t>01</w:t>
            </w:r>
          </w:p>
        </w:tc>
        <w:tc>
          <w:tcPr>
            <w:tcW w:w="7138" w:type="dxa"/>
            <w:vAlign w:val="center"/>
          </w:tcPr>
          <w:p w14:paraId="2984DA7F" w14:textId="5C4AD5FC" w:rsidR="00692EEC" w:rsidRPr="00692EEC" w:rsidRDefault="00692EEC" w:rsidP="00692EEC">
            <w:pPr>
              <w:rPr>
                <w:rFonts w:cstheme="minorHAnsi"/>
              </w:rPr>
            </w:pPr>
            <w:r w:rsidRPr="002C4C03">
              <w:rPr>
                <w:rFonts w:eastAsia="Times New Roman" w:cstheme="minorHAnsi"/>
                <w:szCs w:val="24"/>
                <w:lang w:eastAsia="en-IN"/>
              </w:rPr>
              <w:t>Xin1 shall support authorized software flashing through the defined programming interface.</w:t>
            </w:r>
          </w:p>
        </w:tc>
      </w:tr>
      <w:tr w:rsidR="00692EEC" w14:paraId="74601995" w14:textId="77777777" w:rsidTr="00692EEC">
        <w:tc>
          <w:tcPr>
            <w:tcW w:w="1878" w:type="dxa"/>
            <w:vAlign w:val="center"/>
          </w:tcPr>
          <w:p w14:paraId="0437BD77" w14:textId="4454D094" w:rsidR="00692EEC" w:rsidRPr="000D4593" w:rsidRDefault="00E961BE" w:rsidP="00692EEC">
            <w:pPr>
              <w:rPr>
                <w:rFonts w:cstheme="minorHAnsi"/>
              </w:rPr>
            </w:pPr>
            <w:r>
              <w:rPr>
                <w:rFonts w:eastAsia="Times New Roman" w:cstheme="minorHAnsi"/>
                <w:szCs w:val="24"/>
                <w:lang w:eastAsia="en-IN"/>
              </w:rPr>
              <w:t>XIN_SYS_C</w:t>
            </w:r>
            <w:r w:rsidR="00692EEC">
              <w:rPr>
                <w:rFonts w:eastAsia="Times New Roman" w:cstheme="minorHAnsi"/>
                <w:szCs w:val="24"/>
                <w:lang w:eastAsia="en-IN"/>
              </w:rPr>
              <w:t>al_</w:t>
            </w:r>
            <w:r w:rsidR="00692EEC" w:rsidRPr="00C86A83">
              <w:rPr>
                <w:rFonts w:eastAsia="Times New Roman" w:cstheme="minorHAnsi"/>
                <w:szCs w:val="24"/>
                <w:lang w:eastAsia="en-IN"/>
              </w:rPr>
              <w:t>0</w:t>
            </w:r>
            <w:r w:rsidR="00692EEC">
              <w:rPr>
                <w:rFonts w:eastAsia="Times New Roman" w:cstheme="minorHAnsi"/>
                <w:szCs w:val="24"/>
                <w:lang w:eastAsia="en-IN"/>
              </w:rPr>
              <w:t>02</w:t>
            </w:r>
          </w:p>
        </w:tc>
        <w:tc>
          <w:tcPr>
            <w:tcW w:w="7138" w:type="dxa"/>
            <w:vAlign w:val="center"/>
          </w:tcPr>
          <w:p w14:paraId="696C21F8" w14:textId="214D67F3" w:rsidR="00692EEC" w:rsidRPr="00692EEC" w:rsidRDefault="00692EEC" w:rsidP="00692EEC">
            <w:pPr>
              <w:rPr>
                <w:rFonts w:cstheme="minorHAnsi"/>
              </w:rPr>
            </w:pPr>
            <w:r w:rsidRPr="002C4C03">
              <w:rPr>
                <w:rFonts w:eastAsia="Times New Roman" w:cstheme="minorHAnsi"/>
                <w:szCs w:val="24"/>
                <w:lang w:eastAsia="en-IN"/>
              </w:rPr>
              <w:t>Xin1 shall support authorized calibration of applicable configurable system parameters.</w:t>
            </w:r>
          </w:p>
        </w:tc>
      </w:tr>
    </w:tbl>
    <w:p w14:paraId="06293601" w14:textId="77777777" w:rsidR="00692EEC" w:rsidRPr="00692EEC" w:rsidRDefault="00692EEC" w:rsidP="00692EEC"/>
    <w:p w14:paraId="3B4B4A75" w14:textId="4479FA54" w:rsidR="00F505A2" w:rsidRPr="00AF1DD1" w:rsidRDefault="00F505A2" w:rsidP="00F505A2">
      <w:pPr>
        <w:rPr>
          <w:rFonts w:cs="Segoe UI"/>
          <w:sz w:val="21"/>
          <w:szCs w:val="21"/>
        </w:rPr>
      </w:pPr>
      <w:r w:rsidRPr="00F505A2">
        <w:rPr>
          <w:rFonts w:cs="Segoe UI"/>
          <w:sz w:val="21"/>
          <w:szCs w:val="21"/>
        </w:rPr>
        <w:t xml:space="preserve">The </w:t>
      </w:r>
      <w:r w:rsidR="00A65D37" w:rsidRPr="00D74650">
        <w:rPr>
          <w:rFonts w:cs="Segoe UI"/>
          <w:sz w:val="21"/>
          <w:szCs w:val="21"/>
        </w:rPr>
        <w:t>code flashing</w:t>
      </w:r>
      <w:r w:rsidR="00AF1DD1" w:rsidRPr="00D74650">
        <w:rPr>
          <w:rFonts w:cs="Segoe UI"/>
          <w:sz w:val="21"/>
          <w:szCs w:val="21"/>
        </w:rPr>
        <w:t xml:space="preserve"> sequence for Xin1 will be same as followed in Target Vehicle (13.5 m intercity bus).</w:t>
      </w:r>
    </w:p>
    <w:p w14:paraId="0D552699" w14:textId="7E0FCA47" w:rsidR="003C6975" w:rsidRDefault="7E3BCD5C" w:rsidP="15A043A8">
      <w:pPr>
        <w:pStyle w:val="Heading2"/>
        <w:spacing w:before="0"/>
        <w:rPr>
          <w:rFonts w:cstheme="minorBidi"/>
        </w:rPr>
      </w:pPr>
      <w:bookmarkStart w:id="66" w:name="_Toc159591858"/>
      <w:bookmarkStart w:id="67" w:name="_Toc237257034"/>
      <w:r w:rsidRPr="15A043A8">
        <w:rPr>
          <w:rFonts w:cstheme="minorBidi"/>
        </w:rPr>
        <w:t>Warranty</w:t>
      </w:r>
      <w:bookmarkEnd w:id="66"/>
      <w:bookmarkEnd w:id="67"/>
    </w:p>
    <w:p w14:paraId="4DCA1678" w14:textId="68E29EDD" w:rsidR="00F505A2" w:rsidRPr="00D74650" w:rsidRDefault="00F505A2" w:rsidP="00F505A2">
      <w:pPr>
        <w:spacing w:after="0" w:line="300" w:lineRule="atLeast"/>
        <w:rPr>
          <w:rFonts w:eastAsia="Times New Roman" w:cs="Segoe UI"/>
          <w:sz w:val="21"/>
          <w:szCs w:val="21"/>
          <w:lang w:val="en-IN" w:eastAsia="en-IN"/>
        </w:rPr>
      </w:pPr>
      <w:r w:rsidRPr="00D74650">
        <w:rPr>
          <w:rFonts w:eastAsia="Times New Roman" w:cs="Segoe UI"/>
          <w:sz w:val="21"/>
          <w:szCs w:val="21"/>
          <w:lang w:val="en-IN" w:eastAsia="en-IN"/>
        </w:rPr>
        <w:t xml:space="preserve">Warranty </w:t>
      </w:r>
      <w:r w:rsidR="00AF1DD1" w:rsidRPr="00D74650">
        <w:rPr>
          <w:rFonts w:eastAsia="Times New Roman" w:cs="Segoe UI"/>
          <w:sz w:val="21"/>
          <w:szCs w:val="21"/>
          <w:lang w:val="en-IN" w:eastAsia="en-IN"/>
        </w:rPr>
        <w:t xml:space="preserve">terms </w:t>
      </w:r>
      <w:r w:rsidRPr="00D74650">
        <w:rPr>
          <w:rFonts w:eastAsia="Times New Roman" w:cs="Segoe UI"/>
          <w:sz w:val="21"/>
          <w:szCs w:val="21"/>
          <w:lang w:val="en-IN" w:eastAsia="en-IN"/>
        </w:rPr>
        <w:t>is to</w:t>
      </w:r>
      <w:r w:rsidR="00AF1DD1" w:rsidRPr="00D74650">
        <w:rPr>
          <w:rFonts w:eastAsia="Times New Roman" w:cs="Segoe UI"/>
          <w:sz w:val="21"/>
          <w:szCs w:val="21"/>
          <w:lang w:val="en-IN" w:eastAsia="en-IN"/>
        </w:rPr>
        <w:t xml:space="preserve"> be same as defined for Target Vehicle (</w:t>
      </w:r>
      <w:r w:rsidR="00AF1DD1" w:rsidRPr="00D74650">
        <w:rPr>
          <w:rFonts w:cs="Segoe UI"/>
          <w:sz w:val="21"/>
          <w:szCs w:val="21"/>
        </w:rPr>
        <w:t>13.5 m intercity bus</w:t>
      </w:r>
      <w:r w:rsidR="00AF1DD1" w:rsidRPr="00D74650">
        <w:rPr>
          <w:rFonts w:eastAsia="Times New Roman" w:cs="Segoe UI"/>
          <w:sz w:val="21"/>
          <w:szCs w:val="21"/>
          <w:lang w:val="en-IN" w:eastAsia="en-IN"/>
        </w:rPr>
        <w:t>)</w:t>
      </w:r>
      <w:r w:rsidRPr="00D74650">
        <w:rPr>
          <w:rFonts w:eastAsia="Times New Roman" w:cs="Segoe UI"/>
          <w:sz w:val="21"/>
          <w:szCs w:val="21"/>
          <w:lang w:val="en-IN" w:eastAsia="en-IN"/>
        </w:rPr>
        <w:t>.</w:t>
      </w:r>
    </w:p>
    <w:p w14:paraId="3ED01069" w14:textId="77777777" w:rsidR="00F505A2" w:rsidRPr="00F505A2" w:rsidRDefault="00F505A2" w:rsidP="00F505A2"/>
    <w:p w14:paraId="066B75E3" w14:textId="4728BF92" w:rsidR="003C6975" w:rsidRDefault="6F3FBE07" w:rsidP="003C6975">
      <w:pPr>
        <w:pStyle w:val="Heading2"/>
      </w:pPr>
      <w:bookmarkStart w:id="68" w:name="_Toc159591859"/>
      <w:bookmarkStart w:id="69" w:name="_Toc237257035"/>
      <w:r>
        <w:lastRenderedPageBreak/>
        <w:t>L</w:t>
      </w:r>
      <w:r w:rsidR="6865D88B">
        <w:t>ogistical</w:t>
      </w:r>
      <w:r>
        <w:t xml:space="preserve"> </w:t>
      </w:r>
      <w:r w:rsidR="6865D88B">
        <w:t>R</w:t>
      </w:r>
      <w:r>
        <w:t>equirement</w:t>
      </w:r>
      <w:r w:rsidR="6865D88B">
        <w:t>s</w:t>
      </w:r>
      <w:r>
        <w:t>:</w:t>
      </w:r>
      <w:bookmarkEnd w:id="68"/>
      <w:bookmarkEnd w:id="69"/>
    </w:p>
    <w:p w14:paraId="014A205B" w14:textId="68CF0C8D" w:rsidR="001C7D89" w:rsidRPr="00D74650" w:rsidRDefault="00E66C9D" w:rsidP="00E66C9D">
      <w:pPr>
        <w:spacing w:before="100" w:beforeAutospacing="1" w:after="100" w:afterAutospacing="1" w:line="240" w:lineRule="auto"/>
        <w:rPr>
          <w:rFonts w:eastAsia="Times New Roman" w:cs="Segoe UI"/>
          <w:sz w:val="21"/>
          <w:szCs w:val="21"/>
          <w:lang w:val="en-IN" w:eastAsia="en-IN"/>
        </w:rPr>
      </w:pPr>
      <w:r w:rsidRPr="00C86A83">
        <w:rPr>
          <w:rFonts w:eastAsia="Times New Roman" w:cstheme="minorHAnsi"/>
          <w:szCs w:val="24"/>
          <w:lang w:eastAsia="en-IN"/>
        </w:rPr>
        <w:t>The Xin1 system shall support the logistical and identification requirements necessary for production, delivery, installation, service and traceability</w:t>
      </w:r>
      <w:r w:rsidR="00AF1DD1">
        <w:rPr>
          <w:rFonts w:eastAsia="Times New Roman" w:cstheme="minorHAnsi"/>
          <w:szCs w:val="24"/>
          <w:lang w:eastAsia="en-IN"/>
        </w:rPr>
        <w:t xml:space="preserve">, </w:t>
      </w:r>
      <w:r w:rsidR="00AF1DD1" w:rsidRPr="00D74650">
        <w:rPr>
          <w:rFonts w:eastAsia="Times New Roman" w:cs="Segoe UI"/>
          <w:sz w:val="21"/>
          <w:szCs w:val="21"/>
          <w:lang w:val="en-IN" w:eastAsia="en-IN"/>
        </w:rPr>
        <w:t>as defined for Target Vehicle (</w:t>
      </w:r>
      <w:r w:rsidR="00AF1DD1" w:rsidRPr="00D74650">
        <w:rPr>
          <w:rFonts w:cs="Segoe UI"/>
          <w:sz w:val="21"/>
          <w:szCs w:val="21"/>
        </w:rPr>
        <w:t>13.5 m intercity bus</w:t>
      </w:r>
      <w:r w:rsidR="00AF1DD1" w:rsidRPr="00D74650">
        <w:rPr>
          <w:rFonts w:eastAsia="Times New Roman" w:cs="Segoe UI"/>
          <w:sz w:val="21"/>
          <w:szCs w:val="21"/>
          <w:lang w:val="en-IN" w:eastAsia="en-IN"/>
        </w:rPr>
        <w:t>).</w:t>
      </w:r>
    </w:p>
    <w:p w14:paraId="6095C7EE" w14:textId="056418A2" w:rsidR="00355E4B" w:rsidRDefault="0CCA3E91" w:rsidP="15A043A8">
      <w:pPr>
        <w:pStyle w:val="Heading1"/>
        <w:rPr>
          <w:rFonts w:cstheme="minorBidi"/>
        </w:rPr>
      </w:pPr>
      <w:bookmarkStart w:id="70" w:name="_Toc159591860"/>
      <w:bookmarkStart w:id="71" w:name="_Toc237257036"/>
      <w:r w:rsidRPr="15A043A8">
        <w:rPr>
          <w:rFonts w:cstheme="minorBidi"/>
        </w:rPr>
        <w:t>System requirements Signoff details</w:t>
      </w:r>
      <w:bookmarkEnd w:id="70"/>
      <w:bookmarkEnd w:id="71"/>
    </w:p>
    <w:p w14:paraId="0EB4FED3" w14:textId="12488E91" w:rsidR="006B5C32" w:rsidRDefault="05975BD9" w:rsidP="0643833A">
      <w:pPr>
        <w:jc w:val="both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521"/>
        <w:gridCol w:w="2537"/>
        <w:gridCol w:w="2254"/>
      </w:tblGrid>
      <w:tr w:rsidR="006B5C32" w:rsidRPr="006B5C32" w14:paraId="3B3EF1CA" w14:textId="77777777" w:rsidTr="6D7ECA0F">
        <w:tc>
          <w:tcPr>
            <w:tcW w:w="704" w:type="dxa"/>
          </w:tcPr>
          <w:p w14:paraId="33FD4E84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Sr.no</w:t>
            </w:r>
          </w:p>
        </w:tc>
        <w:tc>
          <w:tcPr>
            <w:tcW w:w="3521" w:type="dxa"/>
          </w:tcPr>
          <w:p w14:paraId="17B9E2D1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Function</w:t>
            </w:r>
          </w:p>
        </w:tc>
        <w:tc>
          <w:tcPr>
            <w:tcW w:w="2537" w:type="dxa"/>
          </w:tcPr>
          <w:p w14:paraId="513F1CA1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Name</w:t>
            </w:r>
          </w:p>
        </w:tc>
        <w:tc>
          <w:tcPr>
            <w:tcW w:w="2254" w:type="dxa"/>
          </w:tcPr>
          <w:p w14:paraId="7D3A28DF" w14:textId="77777777" w:rsidR="006B5C32" w:rsidRPr="006B5C32" w:rsidRDefault="006B5C32" w:rsidP="00D15D7F">
            <w:pPr>
              <w:jc w:val="both"/>
              <w:rPr>
                <w:rFonts w:cstheme="minorHAnsi"/>
                <w:b/>
              </w:rPr>
            </w:pPr>
            <w:r w:rsidRPr="006B5C32">
              <w:rPr>
                <w:rFonts w:cstheme="minorHAnsi"/>
                <w:b/>
              </w:rPr>
              <w:t>Designation</w:t>
            </w:r>
          </w:p>
        </w:tc>
      </w:tr>
      <w:tr w:rsidR="006B5C32" w:rsidRPr="006B5C32" w14:paraId="34975FA2" w14:textId="77777777" w:rsidTr="6D7ECA0F">
        <w:tc>
          <w:tcPr>
            <w:tcW w:w="704" w:type="dxa"/>
          </w:tcPr>
          <w:p w14:paraId="78CEB91B" w14:textId="77777777" w:rsidR="006B5C32" w:rsidRPr="006B5C32" w:rsidRDefault="006B5C32" w:rsidP="00D15D7F">
            <w:pPr>
              <w:jc w:val="both"/>
              <w:rPr>
                <w:rFonts w:cstheme="minorHAnsi"/>
              </w:rPr>
            </w:pPr>
            <w:r w:rsidRPr="006B5C32">
              <w:rPr>
                <w:rFonts w:cstheme="minorHAnsi"/>
              </w:rPr>
              <w:t>1</w:t>
            </w:r>
          </w:p>
        </w:tc>
        <w:tc>
          <w:tcPr>
            <w:tcW w:w="3521" w:type="dxa"/>
          </w:tcPr>
          <w:p w14:paraId="2DA04223" w14:textId="1B7763CC" w:rsidR="006B5C32" w:rsidRPr="006B5C32" w:rsidRDefault="006B5C32" w:rsidP="00772C34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7815FFF8" w14:textId="7131B84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7F09C354" w14:textId="04920761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68B75D4E" w14:textId="77777777" w:rsidTr="6D7ECA0F">
        <w:tc>
          <w:tcPr>
            <w:tcW w:w="704" w:type="dxa"/>
          </w:tcPr>
          <w:p w14:paraId="2E3C95E8" w14:textId="77777777" w:rsidR="006B5C32" w:rsidRPr="006B5C32" w:rsidRDefault="006B5C32" w:rsidP="00D15D7F">
            <w:pPr>
              <w:jc w:val="both"/>
            </w:pPr>
            <w:r w:rsidRPr="006B5C32">
              <w:t>2</w:t>
            </w:r>
          </w:p>
        </w:tc>
        <w:tc>
          <w:tcPr>
            <w:tcW w:w="3521" w:type="dxa"/>
          </w:tcPr>
          <w:p w14:paraId="654FA6C4" w14:textId="3645AE1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3BBDA3F7" w14:textId="7899906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754810BF" w14:textId="4E3C4115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39EC39FF" w14:textId="77777777" w:rsidTr="6D7ECA0F">
        <w:tc>
          <w:tcPr>
            <w:tcW w:w="704" w:type="dxa"/>
          </w:tcPr>
          <w:p w14:paraId="5D836528" w14:textId="77777777" w:rsidR="006B5C32" w:rsidRPr="006B5C32" w:rsidRDefault="006B5C32" w:rsidP="00D15D7F">
            <w:pPr>
              <w:jc w:val="both"/>
            </w:pPr>
            <w:r w:rsidRPr="006B5C32">
              <w:t>3</w:t>
            </w:r>
          </w:p>
        </w:tc>
        <w:tc>
          <w:tcPr>
            <w:tcW w:w="3521" w:type="dxa"/>
          </w:tcPr>
          <w:p w14:paraId="14CC97FC" w14:textId="31D04C26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07EF59F8" w14:textId="3757792C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045B3426" w14:textId="2A3466C6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</w:tr>
      <w:tr w:rsidR="006B5C32" w:rsidRPr="006B5C32" w14:paraId="685F5BBF" w14:textId="77777777" w:rsidTr="6D7ECA0F">
        <w:tc>
          <w:tcPr>
            <w:tcW w:w="704" w:type="dxa"/>
          </w:tcPr>
          <w:p w14:paraId="3679BB36" w14:textId="77777777" w:rsidR="006B5C32" w:rsidRPr="006B5C32" w:rsidRDefault="006B5C32" w:rsidP="00D15D7F">
            <w:pPr>
              <w:jc w:val="both"/>
            </w:pPr>
            <w:r w:rsidRPr="006B5C32">
              <w:t>4</w:t>
            </w:r>
          </w:p>
        </w:tc>
        <w:tc>
          <w:tcPr>
            <w:tcW w:w="3521" w:type="dxa"/>
          </w:tcPr>
          <w:p w14:paraId="770FDCB5" w14:textId="2D5D8D8A" w:rsidR="006B5C32" w:rsidRPr="006B5C32" w:rsidRDefault="006B5C32" w:rsidP="00772C34">
            <w:pPr>
              <w:jc w:val="both"/>
              <w:rPr>
                <w:rFonts w:cstheme="minorHAnsi"/>
              </w:rPr>
            </w:pPr>
          </w:p>
        </w:tc>
        <w:tc>
          <w:tcPr>
            <w:tcW w:w="2537" w:type="dxa"/>
          </w:tcPr>
          <w:p w14:paraId="369300A5" w14:textId="4AE0CE77" w:rsidR="006B5C32" w:rsidRPr="006B5C32" w:rsidRDefault="006B5C32" w:rsidP="00D15D7F">
            <w:pPr>
              <w:jc w:val="both"/>
              <w:rPr>
                <w:rFonts w:cstheme="minorHAnsi"/>
              </w:rPr>
            </w:pPr>
          </w:p>
        </w:tc>
        <w:tc>
          <w:tcPr>
            <w:tcW w:w="2254" w:type="dxa"/>
          </w:tcPr>
          <w:p w14:paraId="408C7B34" w14:textId="1F062C5E" w:rsidR="006B5C32" w:rsidRPr="006B5C32" w:rsidRDefault="006B5C32" w:rsidP="6D7ECA0F">
            <w:pPr>
              <w:keepNext/>
              <w:jc w:val="both"/>
            </w:pPr>
          </w:p>
        </w:tc>
      </w:tr>
    </w:tbl>
    <w:p w14:paraId="39029CB3" w14:textId="790BA698" w:rsidR="00085008" w:rsidRPr="00C754EF" w:rsidRDefault="00085008" w:rsidP="00085008">
      <w:pPr>
        <w:pStyle w:val="Caption"/>
        <w:rPr>
          <w:color w:val="FF0000"/>
          <w:sz w:val="20"/>
        </w:rPr>
      </w:pPr>
      <w:bookmarkStart w:id="72" w:name="_Toc159600986"/>
      <w:bookmarkStart w:id="73" w:name="_Toc160717906"/>
      <w:r>
        <w:rPr>
          <w:noProof/>
          <w:sz w:val="20"/>
        </w:rPr>
        <w:t>System Requirement Signoff</w:t>
      </w:r>
      <w:bookmarkEnd w:id="72"/>
      <w:bookmarkEnd w:id="73"/>
    </w:p>
    <w:p w14:paraId="4B5E3F69" w14:textId="0D6E35DF" w:rsidR="00B7117D" w:rsidRPr="00972092" w:rsidRDefault="36AACC14" w:rsidP="15A043A8">
      <w:pPr>
        <w:pStyle w:val="Heading1"/>
        <w:rPr>
          <w:rFonts w:cstheme="minorBidi"/>
        </w:rPr>
      </w:pPr>
      <w:bookmarkStart w:id="74" w:name="_Toc49683"/>
      <w:bookmarkStart w:id="75" w:name="_Toc159591861"/>
      <w:bookmarkStart w:id="76" w:name="_Toc237257037"/>
      <w:r w:rsidRPr="15A043A8">
        <w:rPr>
          <w:rFonts w:cstheme="minorBidi"/>
        </w:rPr>
        <w:t>Append</w:t>
      </w:r>
      <w:bookmarkEnd w:id="74"/>
      <w:r w:rsidR="287DD58A" w:rsidRPr="15A043A8">
        <w:rPr>
          <w:rFonts w:cstheme="minorBidi"/>
        </w:rPr>
        <w:t>ix</w:t>
      </w:r>
      <w:bookmarkEnd w:id="75"/>
      <w:bookmarkEnd w:id="76"/>
      <w:r w:rsidR="739E9F9D" w:rsidRPr="15A043A8">
        <w:rPr>
          <w:rFonts w:cstheme="minorBidi"/>
        </w:rPr>
        <w:t xml:space="preserve"> </w:t>
      </w:r>
    </w:p>
    <w:sectPr w:rsidR="00B7117D" w:rsidRPr="00972092" w:rsidSect="005D60E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888818" w14:textId="77777777" w:rsidR="00B81201" w:rsidRDefault="00B81201" w:rsidP="00DE1575">
      <w:pPr>
        <w:spacing w:after="0" w:line="240" w:lineRule="auto"/>
      </w:pPr>
      <w:r>
        <w:separator/>
      </w:r>
    </w:p>
  </w:endnote>
  <w:endnote w:type="continuationSeparator" w:id="0">
    <w:p w14:paraId="1CD9BD35" w14:textId="77777777" w:rsidR="00B81201" w:rsidRDefault="00B81201" w:rsidP="00DE1575">
      <w:pPr>
        <w:spacing w:after="0" w:line="240" w:lineRule="auto"/>
      </w:pPr>
      <w:r>
        <w:continuationSeparator/>
      </w:r>
    </w:p>
  </w:endnote>
  <w:endnote w:type="continuationNotice" w:id="1">
    <w:p w14:paraId="6D95A40F" w14:textId="77777777" w:rsidR="00B81201" w:rsidRDefault="00B8120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733" w:type="dxa"/>
      <w:tblInd w:w="-8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9" w:type="dxa"/>
        <w:right w:w="29" w:type="dxa"/>
      </w:tblCellMar>
      <w:tblLook w:val="01E0" w:firstRow="1" w:lastRow="1" w:firstColumn="1" w:lastColumn="1" w:noHBand="0" w:noVBand="0"/>
    </w:tblPr>
    <w:tblGrid>
      <w:gridCol w:w="3962"/>
      <w:gridCol w:w="3551"/>
      <w:gridCol w:w="3220"/>
    </w:tblGrid>
    <w:tr w:rsidR="0027028B" w:rsidRPr="00667235" w14:paraId="03608B51" w14:textId="77777777" w:rsidTr="005D60E2">
      <w:trPr>
        <w:trHeight w:val="193"/>
      </w:trPr>
      <w:tc>
        <w:tcPr>
          <w:tcW w:w="3962" w:type="dxa"/>
        </w:tcPr>
        <w:p w14:paraId="19CA863A" w14:textId="1ED6946A" w:rsidR="0027028B" w:rsidRPr="005D60E2" w:rsidRDefault="0027028B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Prepared by: </w:t>
          </w: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Ratneswar Sahoo</w:t>
          </w:r>
        </w:p>
      </w:tc>
      <w:tc>
        <w:tcPr>
          <w:tcW w:w="3551" w:type="dxa"/>
        </w:tcPr>
        <w:p w14:paraId="098C31B8" w14:textId="0BBF46C5" w:rsidR="0027028B" w:rsidRPr="005D60E2" w:rsidRDefault="0027028B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Reviewed by: Pankaj </w:t>
          </w:r>
          <w:proofErr w:type="spellStart"/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Deosarkar</w:t>
          </w:r>
          <w:proofErr w:type="spellEnd"/>
        </w:p>
      </w:tc>
      <w:tc>
        <w:tcPr>
          <w:tcW w:w="3220" w:type="dxa"/>
        </w:tcPr>
        <w:p w14:paraId="625C20BB" w14:textId="0E60711B" w:rsidR="0027028B" w:rsidRPr="005D60E2" w:rsidRDefault="0027028B" w:rsidP="005D60E2">
          <w:pPr>
            <w:pStyle w:val="Footer"/>
            <w:spacing w:before="60" w:after="60"/>
            <w:ind w:right="29"/>
            <w:rPr>
              <w:rStyle w:val="PageNumber"/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 xml:space="preserve">Approved by: </w:t>
          </w:r>
          <w:r>
            <w:rPr>
              <w:rStyle w:val="PageNumber"/>
              <w:rFonts w:ascii="Arial" w:hAnsi="Arial" w:cs="Arial"/>
              <w:color w:val="808080"/>
              <w:sz w:val="16"/>
              <w:szCs w:val="16"/>
            </w:rPr>
            <w:t>Rajiv Kumar</w:t>
          </w:r>
        </w:p>
      </w:tc>
    </w:tr>
    <w:tr w:rsidR="0027028B" w:rsidRPr="00667235" w14:paraId="07426CD1" w14:textId="77777777" w:rsidTr="005D60E2">
      <w:trPr>
        <w:trHeight w:val="301"/>
      </w:trPr>
      <w:tc>
        <w:tcPr>
          <w:tcW w:w="3962" w:type="dxa"/>
        </w:tcPr>
        <w:p w14:paraId="29CD4CB0" w14:textId="77777777" w:rsidR="0027028B" w:rsidRPr="005D60E2" w:rsidRDefault="0027028B" w:rsidP="005D60E2">
          <w:pPr>
            <w:pStyle w:val="Footer"/>
            <w:spacing w:before="60" w:after="60"/>
            <w:ind w:right="91"/>
            <w:rPr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Fonts w:ascii="Arial" w:hAnsi="Arial" w:cs="Arial"/>
              <w:color w:val="808080"/>
              <w:sz w:val="16"/>
              <w:szCs w:val="16"/>
            </w:rPr>
            <w:t>© Tata Motors Limited</w:t>
          </w:r>
        </w:p>
      </w:tc>
      <w:tc>
        <w:tcPr>
          <w:tcW w:w="3551" w:type="dxa"/>
        </w:tcPr>
        <w:p w14:paraId="4403C07F" w14:textId="77777777" w:rsidR="0027028B" w:rsidRPr="005D60E2" w:rsidRDefault="0027028B" w:rsidP="005D60E2">
          <w:pPr>
            <w:pStyle w:val="Footer"/>
            <w:tabs>
              <w:tab w:val="left" w:pos="2250"/>
            </w:tabs>
            <w:spacing w:before="60" w:after="60"/>
            <w:ind w:right="360"/>
            <w:rPr>
              <w:rFonts w:ascii="Arial" w:hAnsi="Arial" w:cs="Arial"/>
              <w:color w:val="808080"/>
              <w:sz w:val="16"/>
              <w:szCs w:val="16"/>
            </w:rPr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117B9130" wp14:editId="4C7D9090">
                    <wp:simplePos x="0" y="0"/>
                    <wp:positionH relativeFrom="column">
                      <wp:posOffset>-317500</wp:posOffset>
                    </wp:positionH>
                    <wp:positionV relativeFrom="paragraph">
                      <wp:posOffset>119380</wp:posOffset>
                    </wp:positionV>
                    <wp:extent cx="2619375" cy="32385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619375" cy="3238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79FE6E8" w14:textId="77777777" w:rsidR="0027028B" w:rsidRPr="00BD3F5E" w:rsidRDefault="0027028B" w:rsidP="00BD3F5E">
                                <w:pPr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BD3F5E">
                                  <w:rPr>
                                    <w:rFonts w:ascii="Symbol" w:eastAsia="Symbol" w:hAnsi="Symbol" w:cs="Symbol"/>
                                    <w:b/>
                                    <w:sz w:val="28"/>
                                    <w:szCs w:val="28"/>
                                  </w:rPr>
                                  <w:t></w:t>
                                </w:r>
                                <w:r w:rsidRPr="00BD3F5E">
                                  <w:rPr>
                                    <w:rFonts w:ascii="Arial" w:hAnsi="Arial" w:cs="Arial"/>
                                    <w:b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Pr="00BD3F5E">
                                  <w:rPr>
                                    <w:rFonts w:ascii="Arial" w:hAnsi="Arial" w:cs="Arial"/>
                                    <w:b/>
                                  </w:rPr>
                                  <w:t>Copyright Tata Motors Limited</w:t>
                                </w:r>
                              </w:p>
                              <w:p w14:paraId="1C69FA5F" w14:textId="77777777" w:rsidR="0027028B" w:rsidRDefault="0027028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17B913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8" type="#_x0000_t202" style="position:absolute;margin-left:-25pt;margin-top:9.4pt;width:206.2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" filled="f" stroked="f" strokeweight=".5pt">
                    <v:textbox>
                      <w:txbxContent>
                        <w:p w14:paraId="079FE6E8" w14:textId="77777777" w:rsidR="00692EEC" w:rsidRPr="00BD3F5E" w:rsidRDefault="00692EEC" w:rsidP="00BD3F5E">
                          <w:pP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BD3F5E">
                            <w:rPr>
                              <w:rFonts w:ascii="Symbol" w:eastAsia="Symbol" w:hAnsi="Symbol" w:cs="Symbol"/>
                              <w:b/>
                              <w:sz w:val="28"/>
                              <w:szCs w:val="28"/>
                            </w:rPr>
                            <w:t></w:t>
                          </w:r>
                          <w:r w:rsidRPr="00BD3F5E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BD3F5E">
                            <w:rPr>
                              <w:rFonts w:ascii="Arial" w:hAnsi="Arial" w:cs="Arial"/>
                              <w:b/>
                            </w:rPr>
                            <w:t>Copyright Tata Motors Limited</w:t>
                          </w:r>
                        </w:p>
                        <w:p w14:paraId="1C69FA5F" w14:textId="77777777" w:rsidR="00692EEC" w:rsidRDefault="00692EEC"/>
                      </w:txbxContent>
                    </v:textbox>
                  </v:shape>
                </w:pict>
              </mc:Fallback>
            </mc:AlternateContent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t>Confidential document copyright protected</w:t>
          </w:r>
        </w:p>
      </w:tc>
      <w:tc>
        <w:tcPr>
          <w:tcW w:w="3220" w:type="dxa"/>
        </w:tcPr>
        <w:p w14:paraId="28B6C8CF" w14:textId="3EAF1766" w:rsidR="0027028B" w:rsidRPr="005D60E2" w:rsidRDefault="0027028B" w:rsidP="005D60E2">
          <w:pPr>
            <w:pStyle w:val="Footer"/>
            <w:spacing w:before="60" w:after="60"/>
            <w:ind w:right="29"/>
            <w:jc w:val="right"/>
            <w:rPr>
              <w:rFonts w:ascii="Arial" w:hAnsi="Arial" w:cs="Arial"/>
              <w:color w:val="808080"/>
              <w:sz w:val="16"/>
              <w:szCs w:val="16"/>
            </w:rPr>
          </w:pPr>
          <w:r w:rsidRPr="005D60E2">
            <w:rPr>
              <w:rFonts w:ascii="Arial" w:hAnsi="Arial" w:cs="Arial"/>
              <w:color w:val="808080"/>
              <w:sz w:val="16"/>
              <w:szCs w:val="16"/>
            </w:rPr>
            <w:fldChar w:fldCharType="begin"/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instrText xml:space="preserve"> PAGE   \* MERGEFORMAT </w:instrText>
          </w:r>
          <w:r w:rsidRPr="005D60E2">
            <w:rPr>
              <w:rFonts w:ascii="Arial" w:hAnsi="Arial" w:cs="Arial"/>
              <w:color w:val="808080"/>
              <w:sz w:val="16"/>
              <w:szCs w:val="16"/>
            </w:rPr>
            <w:fldChar w:fldCharType="separate"/>
          </w:r>
          <w:r w:rsidR="00DA66F3">
            <w:rPr>
              <w:rFonts w:ascii="Arial" w:hAnsi="Arial" w:cs="Arial"/>
              <w:noProof/>
              <w:color w:val="808080"/>
              <w:sz w:val="16"/>
              <w:szCs w:val="16"/>
            </w:rPr>
            <w:t>22</w:t>
          </w:r>
          <w:r w:rsidRPr="005D60E2">
            <w:rPr>
              <w:rFonts w:ascii="Arial" w:hAnsi="Arial" w:cs="Arial"/>
              <w:noProof/>
              <w:color w:val="808080"/>
              <w:sz w:val="16"/>
              <w:szCs w:val="16"/>
            </w:rPr>
            <w:fldChar w:fldCharType="end"/>
          </w:r>
        </w:p>
      </w:tc>
    </w:tr>
  </w:tbl>
  <w:p w14:paraId="1A554992" w14:textId="77777777" w:rsidR="0027028B" w:rsidRPr="00BD3F5E" w:rsidRDefault="0027028B" w:rsidP="00BD3F5E">
    <w:pPr>
      <w:pStyle w:val="Footer"/>
      <w:tabs>
        <w:tab w:val="clear" w:pos="4513"/>
        <w:tab w:val="clear" w:pos="9026"/>
        <w:tab w:val="left" w:pos="6810"/>
      </w:tabs>
      <w:rPr>
        <w:rFonts w:ascii="Arial" w:hAnsi="Arial" w:cs="Arial"/>
      </w:rPr>
    </w:pPr>
    <w:r>
      <w:tab/>
    </w:r>
    <w:r w:rsidRPr="00BD3F5E">
      <w:rPr>
        <w:rFonts w:ascii="Arial" w:hAnsi="Arial" w:cs="Arial"/>
        <w:sz w:val="16"/>
      </w:rPr>
      <w:t>PA20-F262 (R1), July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5D0711" w14:textId="77777777" w:rsidR="00B81201" w:rsidRDefault="00B81201" w:rsidP="00DE1575">
      <w:pPr>
        <w:spacing w:after="0" w:line="240" w:lineRule="auto"/>
      </w:pPr>
      <w:r>
        <w:separator/>
      </w:r>
    </w:p>
  </w:footnote>
  <w:footnote w:type="continuationSeparator" w:id="0">
    <w:p w14:paraId="2509F53B" w14:textId="77777777" w:rsidR="00B81201" w:rsidRDefault="00B81201" w:rsidP="00DE1575">
      <w:pPr>
        <w:spacing w:after="0" w:line="240" w:lineRule="auto"/>
      </w:pPr>
      <w:r>
        <w:continuationSeparator/>
      </w:r>
    </w:p>
  </w:footnote>
  <w:footnote w:type="continuationNotice" w:id="1">
    <w:p w14:paraId="5F92CB68" w14:textId="77777777" w:rsidR="00B81201" w:rsidRDefault="00B8120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48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18"/>
      <w:gridCol w:w="4188"/>
      <w:gridCol w:w="1970"/>
      <w:gridCol w:w="2772"/>
    </w:tblGrid>
    <w:tr w:rsidR="0027028B" w:rsidRPr="004E4502" w14:paraId="04495CA9" w14:textId="77777777" w:rsidTr="0099309A">
      <w:trPr>
        <w:trHeight w:val="983"/>
      </w:trPr>
      <w:tc>
        <w:tcPr>
          <w:tcW w:w="1418" w:type="dxa"/>
          <w:vAlign w:val="center"/>
        </w:tcPr>
        <w:p w14:paraId="61C8A990" w14:textId="77777777" w:rsidR="0027028B" w:rsidRDefault="0027028B" w:rsidP="00524283">
          <w:pPr>
            <w:pStyle w:val="Header"/>
            <w:tabs>
              <w:tab w:val="left" w:pos="-288"/>
              <w:tab w:val="left" w:pos="533"/>
            </w:tabs>
            <w:ind w:right="758"/>
          </w:pPr>
          <w:r>
            <w:rPr>
              <w:noProof/>
              <w:lang w:val="en-IN" w:eastAsia="en-IN"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7A054BE2" wp14:editId="383D2433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8890</wp:posOffset>
                    </wp:positionV>
                    <wp:extent cx="755015" cy="676275"/>
                    <wp:effectExtent l="0" t="0" r="0" b="3175"/>
                    <wp:wrapNone/>
                    <wp:docPr id="3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5015" cy="676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7DF92A1" w14:textId="77777777" w:rsidR="0027028B" w:rsidRDefault="0027028B" w:rsidP="00524283">
                                <w:r>
                                  <w:rPr>
                                    <w:noProof/>
                                    <w:lang w:val="en-IN" w:eastAsia="en-IN"/>
                                  </w:rPr>
                                  <w:drawing>
                                    <wp:inline distT="0" distB="0" distL="0" distR="0" wp14:anchorId="7389DBCB" wp14:editId="0AC1FD93">
                                      <wp:extent cx="533364" cy="419100"/>
                                      <wp:effectExtent l="0" t="0" r="635" b="0"/>
                                      <wp:docPr id="960194816" name="Picture 960194816" descr="Description: tata_logo_small[1]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43" descr="Description: tata_logo_small[1]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533364" cy="4191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non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A054B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7" type="#_x0000_t202" style="position:absolute;margin-left:-1.15pt;margin-top:.7pt;width:59.45pt;height:53.25pt;z-index:251658241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" filled="f" stroked="f">
                    <v:textbox style="mso-fit-shape-to-text:t">
                      <w:txbxContent>
                        <w:p w14:paraId="17DF92A1" w14:textId="77777777" w:rsidR="00692EEC" w:rsidRDefault="00692EEC" w:rsidP="00524283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7389DBCB" wp14:editId="0AC1FD93">
                                <wp:extent cx="533364" cy="419100"/>
                                <wp:effectExtent l="0" t="0" r="635" b="0"/>
                                <wp:docPr id="960194816" name="Picture 960194816" descr="Description: tata_logo_small[1]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3" descr="Description: tata_logo_small[1]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33364" cy="4191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  <w:tc>
        <w:tcPr>
          <w:tcW w:w="4188" w:type="dxa"/>
          <w:vAlign w:val="center"/>
        </w:tcPr>
        <w:p w14:paraId="7708DDA9" w14:textId="77777777" w:rsidR="0027028B" w:rsidRPr="00524283" w:rsidRDefault="0027028B" w:rsidP="00524283">
          <w:pPr>
            <w:pStyle w:val="Header"/>
            <w:jc w:val="center"/>
            <w:rPr>
              <w:rFonts w:ascii="Arial" w:hAnsi="Arial" w:cs="Arial"/>
              <w:b/>
              <w:bCs/>
              <w:sz w:val="28"/>
              <w:szCs w:val="28"/>
            </w:rPr>
          </w:pPr>
          <w:r w:rsidRPr="00524283">
            <w:rPr>
              <w:rFonts w:ascii="Arial" w:hAnsi="Arial" w:cs="Arial"/>
              <w:b/>
              <w:bCs/>
              <w:sz w:val="28"/>
              <w:szCs w:val="28"/>
            </w:rPr>
            <w:t>TATA  MOTORS  LTD</w:t>
          </w:r>
        </w:p>
        <w:p w14:paraId="2A2C9EEC" w14:textId="77777777" w:rsidR="0027028B" w:rsidRPr="00524283" w:rsidRDefault="0027028B" w:rsidP="00524283">
          <w:pPr>
            <w:pStyle w:val="Header"/>
            <w:tabs>
              <w:tab w:val="left" w:pos="735"/>
              <w:tab w:val="center" w:pos="2250"/>
            </w:tabs>
            <w:jc w:val="center"/>
            <w:rPr>
              <w:rFonts w:ascii="Arial" w:hAnsi="Arial" w:cs="Arial"/>
              <w:bCs/>
              <w:sz w:val="12"/>
              <w:szCs w:val="12"/>
            </w:rPr>
          </w:pPr>
          <w:r w:rsidRPr="00524283">
            <w:rPr>
              <w:rFonts w:ascii="Arial" w:hAnsi="Arial" w:cs="Arial"/>
              <w:bCs/>
              <w:sz w:val="18"/>
              <w:szCs w:val="20"/>
            </w:rPr>
            <w:t xml:space="preserve">ENGINEERING RESEARCH CENTRE </w:t>
          </w:r>
          <w:proofErr w:type="spellStart"/>
          <w:r w:rsidRPr="00524283">
            <w:rPr>
              <w:rFonts w:ascii="Arial" w:hAnsi="Arial" w:cs="Arial"/>
              <w:bCs/>
              <w:sz w:val="20"/>
              <w:szCs w:val="20"/>
            </w:rPr>
            <w:t>Pimpri</w:t>
          </w:r>
          <w:proofErr w:type="spellEnd"/>
          <w:r w:rsidRPr="00524283">
            <w:rPr>
              <w:rFonts w:ascii="Arial" w:hAnsi="Arial" w:cs="Arial"/>
              <w:bCs/>
              <w:sz w:val="20"/>
              <w:szCs w:val="20"/>
            </w:rPr>
            <w:t>, Pune – 411 018</w:t>
          </w:r>
        </w:p>
      </w:tc>
      <w:tc>
        <w:tcPr>
          <w:tcW w:w="1970" w:type="dxa"/>
        </w:tcPr>
        <w:p w14:paraId="0CD98766" w14:textId="77777777" w:rsidR="0027028B" w:rsidRPr="00524283" w:rsidRDefault="0027028B" w:rsidP="00524283">
          <w:pPr>
            <w:pStyle w:val="Header"/>
            <w:spacing w:before="360"/>
            <w:ind w:right="-108"/>
            <w:rPr>
              <w:rFonts w:ascii="Arial" w:hAnsi="Arial" w:cs="Arial"/>
              <w:b/>
              <w:bCs/>
              <w:sz w:val="24"/>
            </w:rPr>
          </w:pPr>
          <w:r w:rsidRPr="00524283">
            <w:rPr>
              <w:rFonts w:ascii="Arial" w:hAnsi="Arial" w:cs="Arial"/>
              <w:b/>
              <w:bCs/>
              <w:sz w:val="24"/>
            </w:rPr>
            <w:t>Department</w:t>
          </w:r>
        </w:p>
      </w:tc>
      <w:tc>
        <w:tcPr>
          <w:tcW w:w="2772" w:type="dxa"/>
          <w:vAlign w:val="center"/>
        </w:tcPr>
        <w:p w14:paraId="102C085C" w14:textId="2E263ADD" w:rsidR="0027028B" w:rsidRPr="00524283" w:rsidRDefault="0027028B" w:rsidP="00524283">
          <w:pPr>
            <w:pStyle w:val="Header"/>
            <w:jc w:val="center"/>
            <w:rPr>
              <w:rFonts w:ascii="Arial" w:hAnsi="Arial" w:cs="Arial"/>
              <w:b/>
              <w:bCs/>
              <w:color w:val="FF0000"/>
              <w:sz w:val="24"/>
            </w:rPr>
          </w:pPr>
          <w:r>
            <w:rPr>
              <w:rFonts w:ascii="Arial" w:hAnsi="Arial" w:cs="Arial"/>
              <w:b/>
              <w:bCs/>
              <w:color w:val="FF0000"/>
              <w:sz w:val="24"/>
            </w:rPr>
            <w:t>XXXXX</w:t>
          </w:r>
        </w:p>
      </w:tc>
    </w:tr>
    <w:tr w:rsidR="0027028B" w:rsidRPr="004E4502" w14:paraId="464B137D" w14:textId="77777777" w:rsidTr="0099309A">
      <w:trPr>
        <w:trHeight w:val="564"/>
      </w:trPr>
      <w:tc>
        <w:tcPr>
          <w:tcW w:w="10348" w:type="dxa"/>
          <w:gridSpan w:val="4"/>
          <w:vAlign w:val="center"/>
        </w:tcPr>
        <w:p w14:paraId="0D746B75" w14:textId="72B65C98" w:rsidR="0027028B" w:rsidRPr="00524283" w:rsidRDefault="0027028B" w:rsidP="00524283">
          <w:pPr>
            <w:pStyle w:val="Header"/>
            <w:jc w:val="center"/>
            <w:rPr>
              <w:rFonts w:ascii="Arial" w:hAnsi="Arial" w:cs="Arial"/>
              <w:b/>
              <w:sz w:val="24"/>
            </w:rPr>
          </w:pPr>
          <w:r>
            <w:rPr>
              <w:rFonts w:ascii="Arial" w:hAnsi="Arial" w:cs="Arial"/>
              <w:b/>
              <w:sz w:val="24"/>
            </w:rPr>
            <w:t>System Requirement</w:t>
          </w:r>
          <w:r w:rsidRPr="00524283">
            <w:rPr>
              <w:rFonts w:ascii="Arial" w:hAnsi="Arial" w:cs="Arial"/>
              <w:b/>
              <w:sz w:val="24"/>
            </w:rPr>
            <w:t xml:space="preserve"> Document </w:t>
          </w:r>
        </w:p>
      </w:tc>
    </w:tr>
  </w:tbl>
  <w:p w14:paraId="49376DCA" w14:textId="77777777" w:rsidR="0027028B" w:rsidRDefault="0027028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SnifSu63Nsxsa" int2:id="WO3aQvtg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EC74CCF0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3360536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8B155B"/>
    <w:multiLevelType w:val="hybridMultilevel"/>
    <w:tmpl w:val="B3B24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F01E5C"/>
    <w:multiLevelType w:val="hybridMultilevel"/>
    <w:tmpl w:val="0F7EB3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7205B9"/>
    <w:multiLevelType w:val="hybridMultilevel"/>
    <w:tmpl w:val="C55E504A"/>
    <w:lvl w:ilvl="0" w:tplc="95AE9B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24C00"/>
    <w:multiLevelType w:val="hybridMultilevel"/>
    <w:tmpl w:val="D4F8D0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920090"/>
    <w:multiLevelType w:val="hybridMultilevel"/>
    <w:tmpl w:val="74E017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D040106"/>
    <w:multiLevelType w:val="hybridMultilevel"/>
    <w:tmpl w:val="FEDE55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944A93"/>
    <w:multiLevelType w:val="multilevel"/>
    <w:tmpl w:val="6E8E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00245"/>
    <w:multiLevelType w:val="hybridMultilevel"/>
    <w:tmpl w:val="B0B6AD22"/>
    <w:lvl w:ilvl="0" w:tplc="8A788A92">
      <w:start w:val="1"/>
      <w:numFmt w:val="upperRoman"/>
      <w:pStyle w:val="Heading1Temp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25D13"/>
    <w:multiLevelType w:val="multilevel"/>
    <w:tmpl w:val="FCAE2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70198E"/>
    <w:multiLevelType w:val="multilevel"/>
    <w:tmpl w:val="B3C06DFE"/>
    <w:lvl w:ilvl="0">
      <w:start w:val="1"/>
      <w:numFmt w:val="decimal"/>
      <w:pStyle w:val="Heading1"/>
      <w:lvlText w:val="%1"/>
      <w:lvlJc w:val="left"/>
      <w:pPr>
        <w:ind w:left="857" w:hanging="432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ind w:left="1002" w:hanging="576"/>
      </w:pPr>
      <w:rPr>
        <w:b/>
        <w:sz w:val="22"/>
        <w:szCs w:val="22"/>
      </w:rPr>
    </w:lvl>
    <w:lvl w:ilvl="2">
      <w:start w:val="1"/>
      <w:numFmt w:val="decimal"/>
      <w:pStyle w:val="Heading3"/>
      <w:lvlText w:val="%1.%2.%3"/>
      <w:lvlJc w:val="left"/>
      <w:pPr>
        <w:ind w:left="171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2282" w:hanging="864"/>
      </w:pPr>
      <w:rPr>
        <w:sz w:val="22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3E47336"/>
    <w:multiLevelType w:val="hybridMultilevel"/>
    <w:tmpl w:val="38CC7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D7091B"/>
    <w:multiLevelType w:val="multilevel"/>
    <w:tmpl w:val="FEFCA8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C47825"/>
    <w:multiLevelType w:val="hybridMultilevel"/>
    <w:tmpl w:val="EA3A7B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0A297B"/>
    <w:multiLevelType w:val="hybridMultilevel"/>
    <w:tmpl w:val="FFFFFFFF"/>
    <w:lvl w:ilvl="0" w:tplc="33D618DE">
      <w:start w:val="1"/>
      <w:numFmt w:val="decimal"/>
      <w:lvlText w:val="%1."/>
      <w:lvlJc w:val="left"/>
      <w:pPr>
        <w:ind w:left="720" w:hanging="360"/>
      </w:pPr>
    </w:lvl>
    <w:lvl w:ilvl="1" w:tplc="4A60C9AA">
      <w:start w:val="1"/>
      <w:numFmt w:val="lowerLetter"/>
      <w:lvlText w:val="%2."/>
      <w:lvlJc w:val="left"/>
      <w:pPr>
        <w:ind w:left="1440" w:hanging="360"/>
      </w:pPr>
    </w:lvl>
    <w:lvl w:ilvl="2" w:tplc="F2D457BA">
      <w:start w:val="1"/>
      <w:numFmt w:val="lowerRoman"/>
      <w:lvlText w:val="%3."/>
      <w:lvlJc w:val="right"/>
      <w:pPr>
        <w:ind w:left="2160" w:hanging="180"/>
      </w:pPr>
    </w:lvl>
    <w:lvl w:ilvl="3" w:tplc="DBFE4B4E">
      <w:start w:val="1"/>
      <w:numFmt w:val="decimal"/>
      <w:lvlText w:val="%4."/>
      <w:lvlJc w:val="left"/>
      <w:pPr>
        <w:ind w:left="2880" w:hanging="360"/>
      </w:pPr>
    </w:lvl>
    <w:lvl w:ilvl="4" w:tplc="77349BD2">
      <w:start w:val="1"/>
      <w:numFmt w:val="lowerLetter"/>
      <w:lvlText w:val="%5."/>
      <w:lvlJc w:val="left"/>
      <w:pPr>
        <w:ind w:left="3600" w:hanging="360"/>
      </w:pPr>
    </w:lvl>
    <w:lvl w:ilvl="5" w:tplc="325668CC">
      <w:start w:val="1"/>
      <w:numFmt w:val="lowerRoman"/>
      <w:lvlText w:val="%6."/>
      <w:lvlJc w:val="right"/>
      <w:pPr>
        <w:ind w:left="4320" w:hanging="180"/>
      </w:pPr>
    </w:lvl>
    <w:lvl w:ilvl="6" w:tplc="D916C48E">
      <w:start w:val="1"/>
      <w:numFmt w:val="decimal"/>
      <w:lvlText w:val="%7."/>
      <w:lvlJc w:val="left"/>
      <w:pPr>
        <w:ind w:left="5040" w:hanging="360"/>
      </w:pPr>
    </w:lvl>
    <w:lvl w:ilvl="7" w:tplc="037ABA1A">
      <w:start w:val="1"/>
      <w:numFmt w:val="lowerLetter"/>
      <w:lvlText w:val="%8."/>
      <w:lvlJc w:val="left"/>
      <w:pPr>
        <w:ind w:left="5760" w:hanging="360"/>
      </w:pPr>
    </w:lvl>
    <w:lvl w:ilvl="8" w:tplc="EE3062B0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7E3554"/>
    <w:multiLevelType w:val="hybridMultilevel"/>
    <w:tmpl w:val="0EBA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3A4889"/>
    <w:multiLevelType w:val="hybridMultilevel"/>
    <w:tmpl w:val="E5126630"/>
    <w:lvl w:ilvl="0" w:tplc="0409000F">
      <w:start w:val="1"/>
      <w:numFmt w:val="bullet"/>
      <w:lvlText w:val=""/>
      <w:lvlJc w:val="left"/>
      <w:pPr>
        <w:ind w:left="228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ind w:left="948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1668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388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108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3828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4548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</w:abstractNum>
  <w:abstractNum w:abstractNumId="18" w15:restartNumberingAfterBreak="0">
    <w:nsid w:val="578FD7D2"/>
    <w:multiLevelType w:val="multilevel"/>
    <w:tmpl w:val="35CA0E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8"/>
      <w:numFmt w:val="decimal"/>
      <w:lvlText w:val="%1.%2.%3.%4"/>
      <w:lvlJc w:val="left"/>
      <w:pPr>
        <w:ind w:left="2282" w:hanging="864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8C4A1D"/>
    <w:multiLevelType w:val="hybridMultilevel"/>
    <w:tmpl w:val="E0BE7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5A3ABE"/>
    <w:multiLevelType w:val="multilevel"/>
    <w:tmpl w:val="B6EE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D14BCC"/>
    <w:multiLevelType w:val="hybridMultilevel"/>
    <w:tmpl w:val="FFFFFFFF"/>
    <w:lvl w:ilvl="0" w:tplc="CDF60C5E">
      <w:start w:val="1"/>
      <w:numFmt w:val="decimal"/>
      <w:lvlText w:val="%1."/>
      <w:lvlJc w:val="left"/>
      <w:pPr>
        <w:ind w:left="720" w:hanging="360"/>
      </w:pPr>
    </w:lvl>
    <w:lvl w:ilvl="1" w:tplc="B34C07E4">
      <w:start w:val="1"/>
      <w:numFmt w:val="lowerLetter"/>
      <w:lvlText w:val="%2."/>
      <w:lvlJc w:val="left"/>
      <w:pPr>
        <w:ind w:left="1440" w:hanging="360"/>
      </w:pPr>
    </w:lvl>
    <w:lvl w:ilvl="2" w:tplc="1AAED578">
      <w:start w:val="1"/>
      <w:numFmt w:val="lowerRoman"/>
      <w:lvlText w:val="%3."/>
      <w:lvlJc w:val="right"/>
      <w:pPr>
        <w:ind w:left="2160" w:hanging="180"/>
      </w:pPr>
    </w:lvl>
    <w:lvl w:ilvl="3" w:tplc="F5EABB10">
      <w:start w:val="1"/>
      <w:numFmt w:val="decimal"/>
      <w:lvlText w:val="%4."/>
      <w:lvlJc w:val="left"/>
      <w:pPr>
        <w:ind w:left="2880" w:hanging="360"/>
      </w:pPr>
    </w:lvl>
    <w:lvl w:ilvl="4" w:tplc="EBACD980">
      <w:start w:val="1"/>
      <w:numFmt w:val="lowerLetter"/>
      <w:lvlText w:val="%5."/>
      <w:lvlJc w:val="left"/>
      <w:pPr>
        <w:ind w:left="3600" w:hanging="360"/>
      </w:pPr>
    </w:lvl>
    <w:lvl w:ilvl="5" w:tplc="9F807A6C">
      <w:start w:val="1"/>
      <w:numFmt w:val="lowerRoman"/>
      <w:lvlText w:val="%6."/>
      <w:lvlJc w:val="right"/>
      <w:pPr>
        <w:ind w:left="4320" w:hanging="180"/>
      </w:pPr>
    </w:lvl>
    <w:lvl w:ilvl="6" w:tplc="0B32D5C8">
      <w:start w:val="1"/>
      <w:numFmt w:val="decimal"/>
      <w:lvlText w:val="%7."/>
      <w:lvlJc w:val="left"/>
      <w:pPr>
        <w:ind w:left="5040" w:hanging="360"/>
      </w:pPr>
    </w:lvl>
    <w:lvl w:ilvl="7" w:tplc="0CA09466">
      <w:start w:val="1"/>
      <w:numFmt w:val="lowerLetter"/>
      <w:lvlText w:val="%8."/>
      <w:lvlJc w:val="left"/>
      <w:pPr>
        <w:ind w:left="5760" w:hanging="360"/>
      </w:pPr>
    </w:lvl>
    <w:lvl w:ilvl="8" w:tplc="A0CEB0D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2F4F89"/>
    <w:multiLevelType w:val="multilevel"/>
    <w:tmpl w:val="8592AD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8"/>
      <w:numFmt w:val="decimal"/>
      <w:lvlText w:val="%1.%2.%3.%4"/>
      <w:lvlJc w:val="left"/>
      <w:pPr>
        <w:ind w:left="1290" w:hanging="864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AC749D"/>
    <w:multiLevelType w:val="multilevel"/>
    <w:tmpl w:val="1CD67F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973738"/>
    <w:multiLevelType w:val="hybridMultilevel"/>
    <w:tmpl w:val="22E4F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6D4320"/>
    <w:multiLevelType w:val="hybridMultilevel"/>
    <w:tmpl w:val="BA7829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22"/>
  </w:num>
  <w:num w:numId="3">
    <w:abstractNumId w:val="15"/>
  </w:num>
  <w:num w:numId="4">
    <w:abstractNumId w:val="21"/>
  </w:num>
  <w:num w:numId="5">
    <w:abstractNumId w:val="9"/>
  </w:num>
  <w:num w:numId="6">
    <w:abstractNumId w:val="17"/>
  </w:num>
  <w:num w:numId="7">
    <w:abstractNumId w:val="1"/>
  </w:num>
  <w:num w:numId="8">
    <w:abstractNumId w:val="0"/>
  </w:num>
  <w:num w:numId="9">
    <w:abstractNumId w:val="11"/>
  </w:num>
  <w:num w:numId="10">
    <w:abstractNumId w:val="16"/>
  </w:num>
  <w:num w:numId="11">
    <w:abstractNumId w:val="11"/>
  </w:num>
  <w:num w:numId="12">
    <w:abstractNumId w:val="23"/>
  </w:num>
  <w:num w:numId="13">
    <w:abstractNumId w:val="14"/>
  </w:num>
  <w:num w:numId="14">
    <w:abstractNumId w:val="10"/>
  </w:num>
  <w:num w:numId="15">
    <w:abstractNumId w:val="13"/>
  </w:num>
  <w:num w:numId="16">
    <w:abstractNumId w:val="19"/>
  </w:num>
  <w:num w:numId="17">
    <w:abstractNumId w:val="4"/>
  </w:num>
  <w:num w:numId="18">
    <w:abstractNumId w:val="25"/>
  </w:num>
  <w:num w:numId="19">
    <w:abstractNumId w:val="6"/>
  </w:num>
  <w:num w:numId="20">
    <w:abstractNumId w:val="3"/>
  </w:num>
  <w:num w:numId="21">
    <w:abstractNumId w:val="2"/>
  </w:num>
  <w:num w:numId="22">
    <w:abstractNumId w:val="5"/>
  </w:num>
  <w:num w:numId="23">
    <w:abstractNumId w:val="20"/>
  </w:num>
  <w:num w:numId="24">
    <w:abstractNumId w:val="8"/>
  </w:num>
  <w:num w:numId="25">
    <w:abstractNumId w:val="12"/>
  </w:num>
  <w:num w:numId="26">
    <w:abstractNumId w:val="7"/>
  </w:num>
  <w:num w:numId="27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GxMDIxNTWzNDc0MjVS0lEKTi0uzszPAykwN6oFADqKzQ0tAAAA"/>
  </w:docVars>
  <w:rsids>
    <w:rsidRoot w:val="00DE1575"/>
    <w:rsid w:val="00000212"/>
    <w:rsid w:val="00002A8E"/>
    <w:rsid w:val="00003666"/>
    <w:rsid w:val="00005120"/>
    <w:rsid w:val="00005723"/>
    <w:rsid w:val="0000590A"/>
    <w:rsid w:val="00005D46"/>
    <w:rsid w:val="0000606F"/>
    <w:rsid w:val="0000644D"/>
    <w:rsid w:val="00006AFC"/>
    <w:rsid w:val="00006DC6"/>
    <w:rsid w:val="00010048"/>
    <w:rsid w:val="000107D0"/>
    <w:rsid w:val="0001118D"/>
    <w:rsid w:val="00012F2D"/>
    <w:rsid w:val="000131B0"/>
    <w:rsid w:val="00014E2C"/>
    <w:rsid w:val="00014EC0"/>
    <w:rsid w:val="000157F5"/>
    <w:rsid w:val="00015849"/>
    <w:rsid w:val="00015CA9"/>
    <w:rsid w:val="000175D4"/>
    <w:rsid w:val="000179DC"/>
    <w:rsid w:val="00020573"/>
    <w:rsid w:val="00020A5D"/>
    <w:rsid w:val="000211B2"/>
    <w:rsid w:val="000230E1"/>
    <w:rsid w:val="000234ED"/>
    <w:rsid w:val="000240F2"/>
    <w:rsid w:val="00024C73"/>
    <w:rsid w:val="00025EFD"/>
    <w:rsid w:val="00026C8A"/>
    <w:rsid w:val="00030EF4"/>
    <w:rsid w:val="00031499"/>
    <w:rsid w:val="00031C88"/>
    <w:rsid w:val="00031DE2"/>
    <w:rsid w:val="00032463"/>
    <w:rsid w:val="0003341A"/>
    <w:rsid w:val="00034A8D"/>
    <w:rsid w:val="00034D52"/>
    <w:rsid w:val="000357E5"/>
    <w:rsid w:val="00035C63"/>
    <w:rsid w:val="00036C12"/>
    <w:rsid w:val="00036D00"/>
    <w:rsid w:val="000372FC"/>
    <w:rsid w:val="0003735E"/>
    <w:rsid w:val="00037BF5"/>
    <w:rsid w:val="0004123E"/>
    <w:rsid w:val="000414EE"/>
    <w:rsid w:val="00041F46"/>
    <w:rsid w:val="00042509"/>
    <w:rsid w:val="00042631"/>
    <w:rsid w:val="00042711"/>
    <w:rsid w:val="00042C90"/>
    <w:rsid w:val="0004312D"/>
    <w:rsid w:val="000431C9"/>
    <w:rsid w:val="00043225"/>
    <w:rsid w:val="0004384E"/>
    <w:rsid w:val="00044A61"/>
    <w:rsid w:val="00046657"/>
    <w:rsid w:val="00047EC9"/>
    <w:rsid w:val="00050006"/>
    <w:rsid w:val="000504DD"/>
    <w:rsid w:val="00050750"/>
    <w:rsid w:val="000510C1"/>
    <w:rsid w:val="000519E0"/>
    <w:rsid w:val="00052D70"/>
    <w:rsid w:val="00053635"/>
    <w:rsid w:val="00054739"/>
    <w:rsid w:val="00054C8B"/>
    <w:rsid w:val="00055954"/>
    <w:rsid w:val="00056066"/>
    <w:rsid w:val="000564E7"/>
    <w:rsid w:val="00057567"/>
    <w:rsid w:val="00057F25"/>
    <w:rsid w:val="0006053B"/>
    <w:rsid w:val="00060CBF"/>
    <w:rsid w:val="0006214A"/>
    <w:rsid w:val="0006360A"/>
    <w:rsid w:val="000645D3"/>
    <w:rsid w:val="00064DB3"/>
    <w:rsid w:val="00065414"/>
    <w:rsid w:val="000663AA"/>
    <w:rsid w:val="00066A95"/>
    <w:rsid w:val="0006745F"/>
    <w:rsid w:val="00067591"/>
    <w:rsid w:val="000703C7"/>
    <w:rsid w:val="0007142F"/>
    <w:rsid w:val="00071C35"/>
    <w:rsid w:val="0007211D"/>
    <w:rsid w:val="000733E8"/>
    <w:rsid w:val="00073AC8"/>
    <w:rsid w:val="00073EE4"/>
    <w:rsid w:val="00074863"/>
    <w:rsid w:val="000748AF"/>
    <w:rsid w:val="000755B4"/>
    <w:rsid w:val="00075FD8"/>
    <w:rsid w:val="0007698F"/>
    <w:rsid w:val="00076FB5"/>
    <w:rsid w:val="00076FEB"/>
    <w:rsid w:val="000776E1"/>
    <w:rsid w:val="00077D09"/>
    <w:rsid w:val="0008057C"/>
    <w:rsid w:val="00080C4D"/>
    <w:rsid w:val="00081B6D"/>
    <w:rsid w:val="00082A6B"/>
    <w:rsid w:val="000833D1"/>
    <w:rsid w:val="0008390A"/>
    <w:rsid w:val="00084902"/>
    <w:rsid w:val="00085008"/>
    <w:rsid w:val="00085312"/>
    <w:rsid w:val="00085668"/>
    <w:rsid w:val="0008603A"/>
    <w:rsid w:val="00087706"/>
    <w:rsid w:val="000879E3"/>
    <w:rsid w:val="00087A75"/>
    <w:rsid w:val="00087C21"/>
    <w:rsid w:val="00087D41"/>
    <w:rsid w:val="00090314"/>
    <w:rsid w:val="0009035A"/>
    <w:rsid w:val="000919EC"/>
    <w:rsid w:val="00092BDF"/>
    <w:rsid w:val="00092E50"/>
    <w:rsid w:val="00093311"/>
    <w:rsid w:val="000935DF"/>
    <w:rsid w:val="00093626"/>
    <w:rsid w:val="00093F40"/>
    <w:rsid w:val="000940AE"/>
    <w:rsid w:val="00095E56"/>
    <w:rsid w:val="000976AB"/>
    <w:rsid w:val="0009774C"/>
    <w:rsid w:val="000A00C1"/>
    <w:rsid w:val="000A01F2"/>
    <w:rsid w:val="000A028A"/>
    <w:rsid w:val="000A0B39"/>
    <w:rsid w:val="000A0D1F"/>
    <w:rsid w:val="000A124E"/>
    <w:rsid w:val="000A13C9"/>
    <w:rsid w:val="000A18A8"/>
    <w:rsid w:val="000A1A05"/>
    <w:rsid w:val="000A250E"/>
    <w:rsid w:val="000A30DB"/>
    <w:rsid w:val="000A46E6"/>
    <w:rsid w:val="000A584D"/>
    <w:rsid w:val="000A5A96"/>
    <w:rsid w:val="000A687B"/>
    <w:rsid w:val="000A6A58"/>
    <w:rsid w:val="000A7D21"/>
    <w:rsid w:val="000B0582"/>
    <w:rsid w:val="000B1162"/>
    <w:rsid w:val="000B19D9"/>
    <w:rsid w:val="000B20F7"/>
    <w:rsid w:val="000B21CF"/>
    <w:rsid w:val="000B22B7"/>
    <w:rsid w:val="000B30AC"/>
    <w:rsid w:val="000B4B93"/>
    <w:rsid w:val="000B5703"/>
    <w:rsid w:val="000B5769"/>
    <w:rsid w:val="000B57A6"/>
    <w:rsid w:val="000B64D8"/>
    <w:rsid w:val="000B6B99"/>
    <w:rsid w:val="000B7126"/>
    <w:rsid w:val="000B78D3"/>
    <w:rsid w:val="000C05B4"/>
    <w:rsid w:val="000C120B"/>
    <w:rsid w:val="000C15F4"/>
    <w:rsid w:val="000C1999"/>
    <w:rsid w:val="000C2389"/>
    <w:rsid w:val="000C3E07"/>
    <w:rsid w:val="000C3E53"/>
    <w:rsid w:val="000C49D5"/>
    <w:rsid w:val="000C4A59"/>
    <w:rsid w:val="000C5E91"/>
    <w:rsid w:val="000C5F0C"/>
    <w:rsid w:val="000C7356"/>
    <w:rsid w:val="000C73BE"/>
    <w:rsid w:val="000D038F"/>
    <w:rsid w:val="000D08D1"/>
    <w:rsid w:val="000D0935"/>
    <w:rsid w:val="000D101C"/>
    <w:rsid w:val="000D13A2"/>
    <w:rsid w:val="000D169D"/>
    <w:rsid w:val="000D1B2C"/>
    <w:rsid w:val="000D1E41"/>
    <w:rsid w:val="000D2969"/>
    <w:rsid w:val="000D29C6"/>
    <w:rsid w:val="000D3B8C"/>
    <w:rsid w:val="000D3BFA"/>
    <w:rsid w:val="000D4253"/>
    <w:rsid w:val="000D433C"/>
    <w:rsid w:val="000D4593"/>
    <w:rsid w:val="000D4693"/>
    <w:rsid w:val="000D5F31"/>
    <w:rsid w:val="000D61C2"/>
    <w:rsid w:val="000D6242"/>
    <w:rsid w:val="000D63AC"/>
    <w:rsid w:val="000D6C42"/>
    <w:rsid w:val="000D7068"/>
    <w:rsid w:val="000D7679"/>
    <w:rsid w:val="000E0B19"/>
    <w:rsid w:val="000E14EE"/>
    <w:rsid w:val="000E1923"/>
    <w:rsid w:val="000E238E"/>
    <w:rsid w:val="000E2579"/>
    <w:rsid w:val="000E27E4"/>
    <w:rsid w:val="000E3247"/>
    <w:rsid w:val="000E37E9"/>
    <w:rsid w:val="000E3B1A"/>
    <w:rsid w:val="000E3BFD"/>
    <w:rsid w:val="000E3E9D"/>
    <w:rsid w:val="000E479A"/>
    <w:rsid w:val="000E5095"/>
    <w:rsid w:val="000E6662"/>
    <w:rsid w:val="000E7FF4"/>
    <w:rsid w:val="000F0CAD"/>
    <w:rsid w:val="000F1151"/>
    <w:rsid w:val="000F24A7"/>
    <w:rsid w:val="000F468E"/>
    <w:rsid w:val="000F54A5"/>
    <w:rsid w:val="000F5A11"/>
    <w:rsid w:val="000F5BFA"/>
    <w:rsid w:val="000F62AA"/>
    <w:rsid w:val="000F636C"/>
    <w:rsid w:val="000F6681"/>
    <w:rsid w:val="000F70B7"/>
    <w:rsid w:val="000F75FE"/>
    <w:rsid w:val="00100A0D"/>
    <w:rsid w:val="00100D1F"/>
    <w:rsid w:val="00100FBB"/>
    <w:rsid w:val="00101846"/>
    <w:rsid w:val="001030DB"/>
    <w:rsid w:val="001039F5"/>
    <w:rsid w:val="001046B7"/>
    <w:rsid w:val="00104776"/>
    <w:rsid w:val="00104D76"/>
    <w:rsid w:val="0010612F"/>
    <w:rsid w:val="001061BA"/>
    <w:rsid w:val="00106471"/>
    <w:rsid w:val="00106611"/>
    <w:rsid w:val="00106C67"/>
    <w:rsid w:val="00106DD7"/>
    <w:rsid w:val="0010723E"/>
    <w:rsid w:val="00107C9A"/>
    <w:rsid w:val="00107D5D"/>
    <w:rsid w:val="001106F8"/>
    <w:rsid w:val="001110A3"/>
    <w:rsid w:val="001121A8"/>
    <w:rsid w:val="001122EC"/>
    <w:rsid w:val="001128C5"/>
    <w:rsid w:val="00112E1A"/>
    <w:rsid w:val="00114A25"/>
    <w:rsid w:val="001150EE"/>
    <w:rsid w:val="00116C8A"/>
    <w:rsid w:val="00116E3B"/>
    <w:rsid w:val="001171B4"/>
    <w:rsid w:val="001208FF"/>
    <w:rsid w:val="00120BBC"/>
    <w:rsid w:val="00120E77"/>
    <w:rsid w:val="00123093"/>
    <w:rsid w:val="00123B36"/>
    <w:rsid w:val="001247B5"/>
    <w:rsid w:val="00125966"/>
    <w:rsid w:val="0012632E"/>
    <w:rsid w:val="0012666F"/>
    <w:rsid w:val="001279D7"/>
    <w:rsid w:val="0012BA91"/>
    <w:rsid w:val="001302DB"/>
    <w:rsid w:val="00130653"/>
    <w:rsid w:val="00131C55"/>
    <w:rsid w:val="00133063"/>
    <w:rsid w:val="00133073"/>
    <w:rsid w:val="001332B7"/>
    <w:rsid w:val="00133EED"/>
    <w:rsid w:val="00134A36"/>
    <w:rsid w:val="00135A67"/>
    <w:rsid w:val="00135EA4"/>
    <w:rsid w:val="00136697"/>
    <w:rsid w:val="00140B07"/>
    <w:rsid w:val="00140EF8"/>
    <w:rsid w:val="00140FFC"/>
    <w:rsid w:val="00143347"/>
    <w:rsid w:val="001437F7"/>
    <w:rsid w:val="0014380D"/>
    <w:rsid w:val="00143AD1"/>
    <w:rsid w:val="00145032"/>
    <w:rsid w:val="00145EA4"/>
    <w:rsid w:val="00146336"/>
    <w:rsid w:val="001466F3"/>
    <w:rsid w:val="00147102"/>
    <w:rsid w:val="00147221"/>
    <w:rsid w:val="00147376"/>
    <w:rsid w:val="001478B1"/>
    <w:rsid w:val="00150189"/>
    <w:rsid w:val="00150B35"/>
    <w:rsid w:val="00150CE5"/>
    <w:rsid w:val="00152292"/>
    <w:rsid w:val="00152D53"/>
    <w:rsid w:val="00152DB9"/>
    <w:rsid w:val="001532A4"/>
    <w:rsid w:val="00154A09"/>
    <w:rsid w:val="00154A8E"/>
    <w:rsid w:val="00155DD9"/>
    <w:rsid w:val="0015604F"/>
    <w:rsid w:val="001563B2"/>
    <w:rsid w:val="00157088"/>
    <w:rsid w:val="0015733D"/>
    <w:rsid w:val="00157DE3"/>
    <w:rsid w:val="001601C0"/>
    <w:rsid w:val="00160894"/>
    <w:rsid w:val="00160B0E"/>
    <w:rsid w:val="00160F46"/>
    <w:rsid w:val="00161CCF"/>
    <w:rsid w:val="00163612"/>
    <w:rsid w:val="00164691"/>
    <w:rsid w:val="00165501"/>
    <w:rsid w:val="0016593F"/>
    <w:rsid w:val="00165B2E"/>
    <w:rsid w:val="0017042A"/>
    <w:rsid w:val="0017157D"/>
    <w:rsid w:val="001716C8"/>
    <w:rsid w:val="00171D15"/>
    <w:rsid w:val="00171F25"/>
    <w:rsid w:val="001723B9"/>
    <w:rsid w:val="00172609"/>
    <w:rsid w:val="001726EF"/>
    <w:rsid w:val="00172A30"/>
    <w:rsid w:val="001749FD"/>
    <w:rsid w:val="00174CD4"/>
    <w:rsid w:val="00175B48"/>
    <w:rsid w:val="00175DBE"/>
    <w:rsid w:val="00176200"/>
    <w:rsid w:val="00176B91"/>
    <w:rsid w:val="00177FD1"/>
    <w:rsid w:val="001811F0"/>
    <w:rsid w:val="001815F4"/>
    <w:rsid w:val="00181DB5"/>
    <w:rsid w:val="00181F82"/>
    <w:rsid w:val="001824C8"/>
    <w:rsid w:val="00182B6B"/>
    <w:rsid w:val="00182D39"/>
    <w:rsid w:val="00183329"/>
    <w:rsid w:val="00183405"/>
    <w:rsid w:val="001841FA"/>
    <w:rsid w:val="00184835"/>
    <w:rsid w:val="00184BFE"/>
    <w:rsid w:val="0018563E"/>
    <w:rsid w:val="00185A00"/>
    <w:rsid w:val="00186671"/>
    <w:rsid w:val="001872BE"/>
    <w:rsid w:val="00190741"/>
    <w:rsid w:val="00191247"/>
    <w:rsid w:val="0019125E"/>
    <w:rsid w:val="001916D9"/>
    <w:rsid w:val="00191B95"/>
    <w:rsid w:val="0019231F"/>
    <w:rsid w:val="0019253A"/>
    <w:rsid w:val="00192C1B"/>
    <w:rsid w:val="00192EA8"/>
    <w:rsid w:val="001930F0"/>
    <w:rsid w:val="00193AA7"/>
    <w:rsid w:val="00194B57"/>
    <w:rsid w:val="00196016"/>
    <w:rsid w:val="0019682E"/>
    <w:rsid w:val="00196AEA"/>
    <w:rsid w:val="00197EE5"/>
    <w:rsid w:val="001A0D65"/>
    <w:rsid w:val="001A1963"/>
    <w:rsid w:val="001A20A0"/>
    <w:rsid w:val="001A25CD"/>
    <w:rsid w:val="001A27D0"/>
    <w:rsid w:val="001A3C33"/>
    <w:rsid w:val="001A4FDB"/>
    <w:rsid w:val="001A5424"/>
    <w:rsid w:val="001A5881"/>
    <w:rsid w:val="001A5DDA"/>
    <w:rsid w:val="001B077A"/>
    <w:rsid w:val="001B0892"/>
    <w:rsid w:val="001B0B5F"/>
    <w:rsid w:val="001B2E9A"/>
    <w:rsid w:val="001B3634"/>
    <w:rsid w:val="001B44A9"/>
    <w:rsid w:val="001B5361"/>
    <w:rsid w:val="001B5D27"/>
    <w:rsid w:val="001B69D0"/>
    <w:rsid w:val="001B6A01"/>
    <w:rsid w:val="001B6B8C"/>
    <w:rsid w:val="001B76B8"/>
    <w:rsid w:val="001B7F04"/>
    <w:rsid w:val="001C0965"/>
    <w:rsid w:val="001C0C86"/>
    <w:rsid w:val="001C1E89"/>
    <w:rsid w:val="001C235E"/>
    <w:rsid w:val="001C2525"/>
    <w:rsid w:val="001C2819"/>
    <w:rsid w:val="001C2829"/>
    <w:rsid w:val="001C2A72"/>
    <w:rsid w:val="001C521F"/>
    <w:rsid w:val="001C5ED3"/>
    <w:rsid w:val="001C5F20"/>
    <w:rsid w:val="001C69BF"/>
    <w:rsid w:val="001C7CD1"/>
    <w:rsid w:val="001C7D89"/>
    <w:rsid w:val="001D078D"/>
    <w:rsid w:val="001D091E"/>
    <w:rsid w:val="001D266B"/>
    <w:rsid w:val="001D2DA6"/>
    <w:rsid w:val="001D3153"/>
    <w:rsid w:val="001D355D"/>
    <w:rsid w:val="001D35B4"/>
    <w:rsid w:val="001D35F2"/>
    <w:rsid w:val="001D3731"/>
    <w:rsid w:val="001D3DC4"/>
    <w:rsid w:val="001D4946"/>
    <w:rsid w:val="001D4E75"/>
    <w:rsid w:val="001D5231"/>
    <w:rsid w:val="001D535C"/>
    <w:rsid w:val="001D5859"/>
    <w:rsid w:val="001D5AD9"/>
    <w:rsid w:val="001D6BB8"/>
    <w:rsid w:val="001D6CE7"/>
    <w:rsid w:val="001D7DB1"/>
    <w:rsid w:val="001E170F"/>
    <w:rsid w:val="001E1F50"/>
    <w:rsid w:val="001E2769"/>
    <w:rsid w:val="001E32B2"/>
    <w:rsid w:val="001E3711"/>
    <w:rsid w:val="001E4049"/>
    <w:rsid w:val="001E4DFA"/>
    <w:rsid w:val="001E4DFE"/>
    <w:rsid w:val="001E57EC"/>
    <w:rsid w:val="001E5833"/>
    <w:rsid w:val="001E592E"/>
    <w:rsid w:val="001E6176"/>
    <w:rsid w:val="001E6603"/>
    <w:rsid w:val="001EBB3C"/>
    <w:rsid w:val="001F094D"/>
    <w:rsid w:val="001F0CDD"/>
    <w:rsid w:val="001F1247"/>
    <w:rsid w:val="001F1A4B"/>
    <w:rsid w:val="001F1D63"/>
    <w:rsid w:val="001F2249"/>
    <w:rsid w:val="001F2385"/>
    <w:rsid w:val="001F3D51"/>
    <w:rsid w:val="001F4E76"/>
    <w:rsid w:val="001F533E"/>
    <w:rsid w:val="001F6800"/>
    <w:rsid w:val="00200124"/>
    <w:rsid w:val="0020086D"/>
    <w:rsid w:val="002010DD"/>
    <w:rsid w:val="0020178B"/>
    <w:rsid w:val="00201EF9"/>
    <w:rsid w:val="002026EE"/>
    <w:rsid w:val="00203340"/>
    <w:rsid w:val="0020365B"/>
    <w:rsid w:val="00203846"/>
    <w:rsid w:val="00203C85"/>
    <w:rsid w:val="00203D2B"/>
    <w:rsid w:val="00204C8B"/>
    <w:rsid w:val="0020508F"/>
    <w:rsid w:val="002063A9"/>
    <w:rsid w:val="00206F6F"/>
    <w:rsid w:val="00207640"/>
    <w:rsid w:val="00210AC5"/>
    <w:rsid w:val="002110D7"/>
    <w:rsid w:val="002120B3"/>
    <w:rsid w:val="002139C4"/>
    <w:rsid w:val="00213C77"/>
    <w:rsid w:val="002140F9"/>
    <w:rsid w:val="00214166"/>
    <w:rsid w:val="00215EDC"/>
    <w:rsid w:val="00216D3A"/>
    <w:rsid w:val="0021775D"/>
    <w:rsid w:val="0022422E"/>
    <w:rsid w:val="0022664B"/>
    <w:rsid w:val="002266EC"/>
    <w:rsid w:val="00226968"/>
    <w:rsid w:val="00230C21"/>
    <w:rsid w:val="00231AEB"/>
    <w:rsid w:val="00232200"/>
    <w:rsid w:val="00232289"/>
    <w:rsid w:val="00232854"/>
    <w:rsid w:val="00232A50"/>
    <w:rsid w:val="002337E1"/>
    <w:rsid w:val="002339ED"/>
    <w:rsid w:val="00234120"/>
    <w:rsid w:val="002343F0"/>
    <w:rsid w:val="00235598"/>
    <w:rsid w:val="00236289"/>
    <w:rsid w:val="00236BC3"/>
    <w:rsid w:val="0023772B"/>
    <w:rsid w:val="00237B07"/>
    <w:rsid w:val="00240AB2"/>
    <w:rsid w:val="00240C71"/>
    <w:rsid w:val="00240D0A"/>
    <w:rsid w:val="002416EB"/>
    <w:rsid w:val="00241DCF"/>
    <w:rsid w:val="00242415"/>
    <w:rsid w:val="0024350D"/>
    <w:rsid w:val="00244B07"/>
    <w:rsid w:val="00244F3B"/>
    <w:rsid w:val="0024558F"/>
    <w:rsid w:val="00245C14"/>
    <w:rsid w:val="00246336"/>
    <w:rsid w:val="002465D7"/>
    <w:rsid w:val="00247FE5"/>
    <w:rsid w:val="002515E4"/>
    <w:rsid w:val="00251A75"/>
    <w:rsid w:val="00252278"/>
    <w:rsid w:val="00252A8E"/>
    <w:rsid w:val="00253222"/>
    <w:rsid w:val="00253921"/>
    <w:rsid w:val="0025393A"/>
    <w:rsid w:val="00253AC8"/>
    <w:rsid w:val="00253B5E"/>
    <w:rsid w:val="00253CEE"/>
    <w:rsid w:val="002542BC"/>
    <w:rsid w:val="00254813"/>
    <w:rsid w:val="002558D8"/>
    <w:rsid w:val="00255AEC"/>
    <w:rsid w:val="00255AFB"/>
    <w:rsid w:val="00255B0D"/>
    <w:rsid w:val="00255B7A"/>
    <w:rsid w:val="002563E5"/>
    <w:rsid w:val="00256576"/>
    <w:rsid w:val="00256674"/>
    <w:rsid w:val="0025690E"/>
    <w:rsid w:val="00256EEE"/>
    <w:rsid w:val="002574D5"/>
    <w:rsid w:val="00261DE0"/>
    <w:rsid w:val="00262CAE"/>
    <w:rsid w:val="00262F8C"/>
    <w:rsid w:val="00263A48"/>
    <w:rsid w:val="00264549"/>
    <w:rsid w:val="002653C7"/>
    <w:rsid w:val="00266C81"/>
    <w:rsid w:val="002679A1"/>
    <w:rsid w:val="0027028B"/>
    <w:rsid w:val="002703C9"/>
    <w:rsid w:val="002705D4"/>
    <w:rsid w:val="00271088"/>
    <w:rsid w:val="0027154B"/>
    <w:rsid w:val="0027185A"/>
    <w:rsid w:val="0027238F"/>
    <w:rsid w:val="002728BA"/>
    <w:rsid w:val="00272FC1"/>
    <w:rsid w:val="00273C3F"/>
    <w:rsid w:val="002748FF"/>
    <w:rsid w:val="00274F18"/>
    <w:rsid w:val="00275F68"/>
    <w:rsid w:val="002760A2"/>
    <w:rsid w:val="00276DE5"/>
    <w:rsid w:val="002775CB"/>
    <w:rsid w:val="00277A26"/>
    <w:rsid w:val="00281682"/>
    <w:rsid w:val="00281829"/>
    <w:rsid w:val="00282222"/>
    <w:rsid w:val="0028224B"/>
    <w:rsid w:val="002827D2"/>
    <w:rsid w:val="00283F49"/>
    <w:rsid w:val="00283FC0"/>
    <w:rsid w:val="0028606A"/>
    <w:rsid w:val="0028655C"/>
    <w:rsid w:val="00286FA5"/>
    <w:rsid w:val="002903CE"/>
    <w:rsid w:val="00290500"/>
    <w:rsid w:val="00291264"/>
    <w:rsid w:val="0029192A"/>
    <w:rsid w:val="00291CD4"/>
    <w:rsid w:val="00291E2C"/>
    <w:rsid w:val="0029203F"/>
    <w:rsid w:val="00292525"/>
    <w:rsid w:val="00293A92"/>
    <w:rsid w:val="002942B3"/>
    <w:rsid w:val="00295D45"/>
    <w:rsid w:val="00296079"/>
    <w:rsid w:val="0029702F"/>
    <w:rsid w:val="002974A0"/>
    <w:rsid w:val="00297D13"/>
    <w:rsid w:val="002A083D"/>
    <w:rsid w:val="002A15A2"/>
    <w:rsid w:val="002A19A3"/>
    <w:rsid w:val="002A1A14"/>
    <w:rsid w:val="002A31AA"/>
    <w:rsid w:val="002A3F84"/>
    <w:rsid w:val="002A4A90"/>
    <w:rsid w:val="002A4E74"/>
    <w:rsid w:val="002A4F37"/>
    <w:rsid w:val="002A4FF3"/>
    <w:rsid w:val="002A58F6"/>
    <w:rsid w:val="002A5DC5"/>
    <w:rsid w:val="002A6401"/>
    <w:rsid w:val="002A6617"/>
    <w:rsid w:val="002A7651"/>
    <w:rsid w:val="002B0315"/>
    <w:rsid w:val="002B095E"/>
    <w:rsid w:val="002B1373"/>
    <w:rsid w:val="002B19C6"/>
    <w:rsid w:val="002B1A83"/>
    <w:rsid w:val="002B2D1A"/>
    <w:rsid w:val="002B2F06"/>
    <w:rsid w:val="002B4EF0"/>
    <w:rsid w:val="002B5194"/>
    <w:rsid w:val="002B6E61"/>
    <w:rsid w:val="002B78A1"/>
    <w:rsid w:val="002B7DDC"/>
    <w:rsid w:val="002C0D71"/>
    <w:rsid w:val="002C1114"/>
    <w:rsid w:val="002C1821"/>
    <w:rsid w:val="002C1DFC"/>
    <w:rsid w:val="002C271B"/>
    <w:rsid w:val="002C2F04"/>
    <w:rsid w:val="002C3A6A"/>
    <w:rsid w:val="002C4111"/>
    <w:rsid w:val="002C43FE"/>
    <w:rsid w:val="002C4B18"/>
    <w:rsid w:val="002C5A4D"/>
    <w:rsid w:val="002C774A"/>
    <w:rsid w:val="002D050B"/>
    <w:rsid w:val="002D05C1"/>
    <w:rsid w:val="002D07B8"/>
    <w:rsid w:val="002D0BCF"/>
    <w:rsid w:val="002D1E86"/>
    <w:rsid w:val="002D2B00"/>
    <w:rsid w:val="002D30FF"/>
    <w:rsid w:val="002D4587"/>
    <w:rsid w:val="002D4A67"/>
    <w:rsid w:val="002D5ECD"/>
    <w:rsid w:val="002D6189"/>
    <w:rsid w:val="002D68D6"/>
    <w:rsid w:val="002D6F31"/>
    <w:rsid w:val="002D701D"/>
    <w:rsid w:val="002D7BB0"/>
    <w:rsid w:val="002D7D12"/>
    <w:rsid w:val="002E2562"/>
    <w:rsid w:val="002E26C7"/>
    <w:rsid w:val="002E2FB0"/>
    <w:rsid w:val="002E3695"/>
    <w:rsid w:val="002E39B8"/>
    <w:rsid w:val="002E3BA8"/>
    <w:rsid w:val="002E4841"/>
    <w:rsid w:val="002E4E4C"/>
    <w:rsid w:val="002E51E3"/>
    <w:rsid w:val="002E56D6"/>
    <w:rsid w:val="002E68EB"/>
    <w:rsid w:val="002E7C64"/>
    <w:rsid w:val="002F03A9"/>
    <w:rsid w:val="002F03AE"/>
    <w:rsid w:val="002F2E77"/>
    <w:rsid w:val="002F37CB"/>
    <w:rsid w:val="002F396E"/>
    <w:rsid w:val="002F6A94"/>
    <w:rsid w:val="00300415"/>
    <w:rsid w:val="00300915"/>
    <w:rsid w:val="00300A31"/>
    <w:rsid w:val="00301219"/>
    <w:rsid w:val="00301A57"/>
    <w:rsid w:val="0030581F"/>
    <w:rsid w:val="00306199"/>
    <w:rsid w:val="003064FF"/>
    <w:rsid w:val="00307174"/>
    <w:rsid w:val="0030750E"/>
    <w:rsid w:val="003075C1"/>
    <w:rsid w:val="003078A2"/>
    <w:rsid w:val="0031058A"/>
    <w:rsid w:val="003112B1"/>
    <w:rsid w:val="00311F67"/>
    <w:rsid w:val="00312947"/>
    <w:rsid w:val="00312B88"/>
    <w:rsid w:val="00313627"/>
    <w:rsid w:val="00314762"/>
    <w:rsid w:val="003152E4"/>
    <w:rsid w:val="00315320"/>
    <w:rsid w:val="00315F39"/>
    <w:rsid w:val="00315F80"/>
    <w:rsid w:val="00316117"/>
    <w:rsid w:val="00316CE8"/>
    <w:rsid w:val="00317004"/>
    <w:rsid w:val="00317888"/>
    <w:rsid w:val="00317AC3"/>
    <w:rsid w:val="00320CDA"/>
    <w:rsid w:val="00320DAA"/>
    <w:rsid w:val="00320F2D"/>
    <w:rsid w:val="003211B1"/>
    <w:rsid w:val="00321799"/>
    <w:rsid w:val="00321C83"/>
    <w:rsid w:val="00321CA8"/>
    <w:rsid w:val="00321F31"/>
    <w:rsid w:val="00323401"/>
    <w:rsid w:val="0032362D"/>
    <w:rsid w:val="00323ED2"/>
    <w:rsid w:val="00325911"/>
    <w:rsid w:val="00325941"/>
    <w:rsid w:val="0032642D"/>
    <w:rsid w:val="0032651F"/>
    <w:rsid w:val="00330E05"/>
    <w:rsid w:val="00332871"/>
    <w:rsid w:val="003340D3"/>
    <w:rsid w:val="0033545B"/>
    <w:rsid w:val="00335B4E"/>
    <w:rsid w:val="003374C9"/>
    <w:rsid w:val="00337594"/>
    <w:rsid w:val="00340165"/>
    <w:rsid w:val="00340895"/>
    <w:rsid w:val="003418D6"/>
    <w:rsid w:val="0034255A"/>
    <w:rsid w:val="003425FF"/>
    <w:rsid w:val="00343089"/>
    <w:rsid w:val="00343680"/>
    <w:rsid w:val="00343FB7"/>
    <w:rsid w:val="00343FE3"/>
    <w:rsid w:val="0034525A"/>
    <w:rsid w:val="0034626E"/>
    <w:rsid w:val="00346557"/>
    <w:rsid w:val="00346E6F"/>
    <w:rsid w:val="003471CF"/>
    <w:rsid w:val="0034730D"/>
    <w:rsid w:val="0034775F"/>
    <w:rsid w:val="00347A48"/>
    <w:rsid w:val="00347B72"/>
    <w:rsid w:val="0035070B"/>
    <w:rsid w:val="0035144C"/>
    <w:rsid w:val="0035161A"/>
    <w:rsid w:val="0035201D"/>
    <w:rsid w:val="00352656"/>
    <w:rsid w:val="00352BB2"/>
    <w:rsid w:val="0035525F"/>
    <w:rsid w:val="00355E4B"/>
    <w:rsid w:val="003578E0"/>
    <w:rsid w:val="00357CA5"/>
    <w:rsid w:val="00357D48"/>
    <w:rsid w:val="00360FA2"/>
    <w:rsid w:val="003617AB"/>
    <w:rsid w:val="00361C8A"/>
    <w:rsid w:val="00362EF0"/>
    <w:rsid w:val="00364ADE"/>
    <w:rsid w:val="00365977"/>
    <w:rsid w:val="00365D5A"/>
    <w:rsid w:val="003663AE"/>
    <w:rsid w:val="00367E21"/>
    <w:rsid w:val="00367F5A"/>
    <w:rsid w:val="00370657"/>
    <w:rsid w:val="00370C51"/>
    <w:rsid w:val="00372402"/>
    <w:rsid w:val="00372D73"/>
    <w:rsid w:val="00373B01"/>
    <w:rsid w:val="003749A2"/>
    <w:rsid w:val="00375635"/>
    <w:rsid w:val="00375AEC"/>
    <w:rsid w:val="00375C91"/>
    <w:rsid w:val="003808E7"/>
    <w:rsid w:val="00381A17"/>
    <w:rsid w:val="0038320E"/>
    <w:rsid w:val="00384DAB"/>
    <w:rsid w:val="003853D0"/>
    <w:rsid w:val="003856B9"/>
    <w:rsid w:val="003860ED"/>
    <w:rsid w:val="003875DA"/>
    <w:rsid w:val="003876D7"/>
    <w:rsid w:val="00387C24"/>
    <w:rsid w:val="00387FED"/>
    <w:rsid w:val="00391139"/>
    <w:rsid w:val="00392221"/>
    <w:rsid w:val="003923EA"/>
    <w:rsid w:val="00392790"/>
    <w:rsid w:val="00392804"/>
    <w:rsid w:val="00393439"/>
    <w:rsid w:val="0039354B"/>
    <w:rsid w:val="00393AD5"/>
    <w:rsid w:val="003947C3"/>
    <w:rsid w:val="00395DF1"/>
    <w:rsid w:val="003A04AA"/>
    <w:rsid w:val="003A0790"/>
    <w:rsid w:val="003A1930"/>
    <w:rsid w:val="003A2607"/>
    <w:rsid w:val="003A2A90"/>
    <w:rsid w:val="003A2C9E"/>
    <w:rsid w:val="003A2E01"/>
    <w:rsid w:val="003A3319"/>
    <w:rsid w:val="003A374E"/>
    <w:rsid w:val="003A3E28"/>
    <w:rsid w:val="003A3E37"/>
    <w:rsid w:val="003A4041"/>
    <w:rsid w:val="003A43C8"/>
    <w:rsid w:val="003A4888"/>
    <w:rsid w:val="003A70A8"/>
    <w:rsid w:val="003A7F41"/>
    <w:rsid w:val="003B1357"/>
    <w:rsid w:val="003B1567"/>
    <w:rsid w:val="003B1BF9"/>
    <w:rsid w:val="003B2AE6"/>
    <w:rsid w:val="003B2CDF"/>
    <w:rsid w:val="003B3417"/>
    <w:rsid w:val="003B3608"/>
    <w:rsid w:val="003B36BC"/>
    <w:rsid w:val="003B3A16"/>
    <w:rsid w:val="003B4647"/>
    <w:rsid w:val="003B533C"/>
    <w:rsid w:val="003B74E1"/>
    <w:rsid w:val="003B7ED6"/>
    <w:rsid w:val="003C0DAE"/>
    <w:rsid w:val="003C1908"/>
    <w:rsid w:val="003C1937"/>
    <w:rsid w:val="003C19B8"/>
    <w:rsid w:val="003C2ECC"/>
    <w:rsid w:val="003C3921"/>
    <w:rsid w:val="003C47F2"/>
    <w:rsid w:val="003C4B0F"/>
    <w:rsid w:val="003C6506"/>
    <w:rsid w:val="003C6975"/>
    <w:rsid w:val="003C6B4E"/>
    <w:rsid w:val="003C75E7"/>
    <w:rsid w:val="003C7D42"/>
    <w:rsid w:val="003D00D4"/>
    <w:rsid w:val="003D0398"/>
    <w:rsid w:val="003D0726"/>
    <w:rsid w:val="003D15F5"/>
    <w:rsid w:val="003D1A8B"/>
    <w:rsid w:val="003D24E0"/>
    <w:rsid w:val="003D2B3B"/>
    <w:rsid w:val="003D2CFC"/>
    <w:rsid w:val="003D30D7"/>
    <w:rsid w:val="003D3D94"/>
    <w:rsid w:val="003D42CB"/>
    <w:rsid w:val="003D458A"/>
    <w:rsid w:val="003D4906"/>
    <w:rsid w:val="003D4DDB"/>
    <w:rsid w:val="003D6658"/>
    <w:rsid w:val="003D684B"/>
    <w:rsid w:val="003E023F"/>
    <w:rsid w:val="003E161F"/>
    <w:rsid w:val="003E1E38"/>
    <w:rsid w:val="003E1F72"/>
    <w:rsid w:val="003E299C"/>
    <w:rsid w:val="003E3A4E"/>
    <w:rsid w:val="003E4500"/>
    <w:rsid w:val="003E4F28"/>
    <w:rsid w:val="003E5C5F"/>
    <w:rsid w:val="003E7154"/>
    <w:rsid w:val="003E7ABE"/>
    <w:rsid w:val="003E7BA6"/>
    <w:rsid w:val="003F0F2C"/>
    <w:rsid w:val="003F138A"/>
    <w:rsid w:val="003F2377"/>
    <w:rsid w:val="003F2481"/>
    <w:rsid w:val="003F2C26"/>
    <w:rsid w:val="003F32E0"/>
    <w:rsid w:val="003F387C"/>
    <w:rsid w:val="003F3E0C"/>
    <w:rsid w:val="003F4528"/>
    <w:rsid w:val="003F4D41"/>
    <w:rsid w:val="003F540E"/>
    <w:rsid w:val="003F5B76"/>
    <w:rsid w:val="003F602C"/>
    <w:rsid w:val="003F76CE"/>
    <w:rsid w:val="0040122F"/>
    <w:rsid w:val="004015CA"/>
    <w:rsid w:val="004019DB"/>
    <w:rsid w:val="004021C0"/>
    <w:rsid w:val="00402CCD"/>
    <w:rsid w:val="004032D9"/>
    <w:rsid w:val="004038FB"/>
    <w:rsid w:val="004041ED"/>
    <w:rsid w:val="00404FEE"/>
    <w:rsid w:val="00405719"/>
    <w:rsid w:val="004069AA"/>
    <w:rsid w:val="00407674"/>
    <w:rsid w:val="004100CF"/>
    <w:rsid w:val="00410ADE"/>
    <w:rsid w:val="00410CDD"/>
    <w:rsid w:val="004110A0"/>
    <w:rsid w:val="004112F3"/>
    <w:rsid w:val="0041144E"/>
    <w:rsid w:val="00411D23"/>
    <w:rsid w:val="004125E9"/>
    <w:rsid w:val="004126F2"/>
    <w:rsid w:val="004127CA"/>
    <w:rsid w:val="00412A89"/>
    <w:rsid w:val="00413138"/>
    <w:rsid w:val="00413D0E"/>
    <w:rsid w:val="00413D24"/>
    <w:rsid w:val="004146CE"/>
    <w:rsid w:val="00414B30"/>
    <w:rsid w:val="00414F37"/>
    <w:rsid w:val="004165AF"/>
    <w:rsid w:val="00416B74"/>
    <w:rsid w:val="00416D75"/>
    <w:rsid w:val="0042064F"/>
    <w:rsid w:val="00420E14"/>
    <w:rsid w:val="00421092"/>
    <w:rsid w:val="00421DB2"/>
    <w:rsid w:val="00423F03"/>
    <w:rsid w:val="004242AB"/>
    <w:rsid w:val="004245DC"/>
    <w:rsid w:val="00424870"/>
    <w:rsid w:val="00425A8F"/>
    <w:rsid w:val="00427A1C"/>
    <w:rsid w:val="00427C8E"/>
    <w:rsid w:val="00431175"/>
    <w:rsid w:val="00431EC5"/>
    <w:rsid w:val="0043273D"/>
    <w:rsid w:val="00434182"/>
    <w:rsid w:val="00434AEE"/>
    <w:rsid w:val="004352A8"/>
    <w:rsid w:val="00436317"/>
    <w:rsid w:val="00436E5E"/>
    <w:rsid w:val="00442F69"/>
    <w:rsid w:val="00443D3F"/>
    <w:rsid w:val="004447F0"/>
    <w:rsid w:val="0044492D"/>
    <w:rsid w:val="0044519D"/>
    <w:rsid w:val="004455ED"/>
    <w:rsid w:val="00445D6E"/>
    <w:rsid w:val="00447520"/>
    <w:rsid w:val="0045007F"/>
    <w:rsid w:val="0045270E"/>
    <w:rsid w:val="00453F00"/>
    <w:rsid w:val="0045450A"/>
    <w:rsid w:val="0045468D"/>
    <w:rsid w:val="00454CDA"/>
    <w:rsid w:val="00456050"/>
    <w:rsid w:val="004560D3"/>
    <w:rsid w:val="0045687E"/>
    <w:rsid w:val="00456894"/>
    <w:rsid w:val="00456AA6"/>
    <w:rsid w:val="004575B1"/>
    <w:rsid w:val="00457C4F"/>
    <w:rsid w:val="00457E76"/>
    <w:rsid w:val="004601C9"/>
    <w:rsid w:val="00460549"/>
    <w:rsid w:val="00461275"/>
    <w:rsid w:val="00461B45"/>
    <w:rsid w:val="00463976"/>
    <w:rsid w:val="00464830"/>
    <w:rsid w:val="004649E0"/>
    <w:rsid w:val="0046533B"/>
    <w:rsid w:val="004655CF"/>
    <w:rsid w:val="0046572B"/>
    <w:rsid w:val="00465D1E"/>
    <w:rsid w:val="00465D2D"/>
    <w:rsid w:val="00466229"/>
    <w:rsid w:val="00467C2D"/>
    <w:rsid w:val="004703D1"/>
    <w:rsid w:val="004705A2"/>
    <w:rsid w:val="004709D0"/>
    <w:rsid w:val="0047112C"/>
    <w:rsid w:val="00471314"/>
    <w:rsid w:val="00471626"/>
    <w:rsid w:val="004716AF"/>
    <w:rsid w:val="00471E4A"/>
    <w:rsid w:val="0047203C"/>
    <w:rsid w:val="00472BA6"/>
    <w:rsid w:val="00473708"/>
    <w:rsid w:val="00473DE8"/>
    <w:rsid w:val="004747D7"/>
    <w:rsid w:val="00476356"/>
    <w:rsid w:val="0047667E"/>
    <w:rsid w:val="00480406"/>
    <w:rsid w:val="004808FA"/>
    <w:rsid w:val="00480F8A"/>
    <w:rsid w:val="00481D3E"/>
    <w:rsid w:val="004821C3"/>
    <w:rsid w:val="00482A72"/>
    <w:rsid w:val="0048342D"/>
    <w:rsid w:val="00483471"/>
    <w:rsid w:val="00483972"/>
    <w:rsid w:val="004844AC"/>
    <w:rsid w:val="0048682C"/>
    <w:rsid w:val="00486C25"/>
    <w:rsid w:val="00486CCB"/>
    <w:rsid w:val="004870D3"/>
    <w:rsid w:val="004871F7"/>
    <w:rsid w:val="00487789"/>
    <w:rsid w:val="00490459"/>
    <w:rsid w:val="00490626"/>
    <w:rsid w:val="00490D7D"/>
    <w:rsid w:val="00491EED"/>
    <w:rsid w:val="00491F40"/>
    <w:rsid w:val="004925AB"/>
    <w:rsid w:val="004928C8"/>
    <w:rsid w:val="00492AD6"/>
    <w:rsid w:val="00492F6C"/>
    <w:rsid w:val="00493C84"/>
    <w:rsid w:val="00494BCB"/>
    <w:rsid w:val="00495267"/>
    <w:rsid w:val="0049567B"/>
    <w:rsid w:val="00495D5F"/>
    <w:rsid w:val="0049619A"/>
    <w:rsid w:val="0049663B"/>
    <w:rsid w:val="00497811"/>
    <w:rsid w:val="00497A19"/>
    <w:rsid w:val="00497D93"/>
    <w:rsid w:val="004A010A"/>
    <w:rsid w:val="004A0C76"/>
    <w:rsid w:val="004A1B1A"/>
    <w:rsid w:val="004A27DD"/>
    <w:rsid w:val="004A381F"/>
    <w:rsid w:val="004A399D"/>
    <w:rsid w:val="004A3D50"/>
    <w:rsid w:val="004A3FAB"/>
    <w:rsid w:val="004A6011"/>
    <w:rsid w:val="004A62EF"/>
    <w:rsid w:val="004A6A54"/>
    <w:rsid w:val="004B0BA8"/>
    <w:rsid w:val="004B0C16"/>
    <w:rsid w:val="004B0CEE"/>
    <w:rsid w:val="004B0FDC"/>
    <w:rsid w:val="004B1168"/>
    <w:rsid w:val="004B19FC"/>
    <w:rsid w:val="004B1CF1"/>
    <w:rsid w:val="004B27DE"/>
    <w:rsid w:val="004B2C0C"/>
    <w:rsid w:val="004B2C1E"/>
    <w:rsid w:val="004B2D45"/>
    <w:rsid w:val="004B3951"/>
    <w:rsid w:val="004B46CE"/>
    <w:rsid w:val="004B4B06"/>
    <w:rsid w:val="004B5B9C"/>
    <w:rsid w:val="004B6A8A"/>
    <w:rsid w:val="004B7C84"/>
    <w:rsid w:val="004C0662"/>
    <w:rsid w:val="004C0BF4"/>
    <w:rsid w:val="004C1411"/>
    <w:rsid w:val="004C1872"/>
    <w:rsid w:val="004C34B1"/>
    <w:rsid w:val="004C3700"/>
    <w:rsid w:val="004C37E9"/>
    <w:rsid w:val="004C41E8"/>
    <w:rsid w:val="004C43AC"/>
    <w:rsid w:val="004C5851"/>
    <w:rsid w:val="004C7B22"/>
    <w:rsid w:val="004D0857"/>
    <w:rsid w:val="004D1C8E"/>
    <w:rsid w:val="004D2DAC"/>
    <w:rsid w:val="004D3427"/>
    <w:rsid w:val="004D3DA6"/>
    <w:rsid w:val="004D5CB3"/>
    <w:rsid w:val="004D6B1D"/>
    <w:rsid w:val="004D75F8"/>
    <w:rsid w:val="004D787F"/>
    <w:rsid w:val="004D78F9"/>
    <w:rsid w:val="004D79BE"/>
    <w:rsid w:val="004D7D0D"/>
    <w:rsid w:val="004E03AA"/>
    <w:rsid w:val="004E04F9"/>
    <w:rsid w:val="004E054B"/>
    <w:rsid w:val="004E0990"/>
    <w:rsid w:val="004E129F"/>
    <w:rsid w:val="004E146E"/>
    <w:rsid w:val="004E189A"/>
    <w:rsid w:val="004E1B13"/>
    <w:rsid w:val="004E20B8"/>
    <w:rsid w:val="004E221F"/>
    <w:rsid w:val="004E244A"/>
    <w:rsid w:val="004E3D4E"/>
    <w:rsid w:val="004E43B8"/>
    <w:rsid w:val="004E4C40"/>
    <w:rsid w:val="004E5163"/>
    <w:rsid w:val="004E558B"/>
    <w:rsid w:val="004E5594"/>
    <w:rsid w:val="004E5F8A"/>
    <w:rsid w:val="004E7863"/>
    <w:rsid w:val="004E7932"/>
    <w:rsid w:val="004F022B"/>
    <w:rsid w:val="004F0BD9"/>
    <w:rsid w:val="004F11BA"/>
    <w:rsid w:val="004F22F1"/>
    <w:rsid w:val="004F24C8"/>
    <w:rsid w:val="004F2BDC"/>
    <w:rsid w:val="004F2CF1"/>
    <w:rsid w:val="004F30D0"/>
    <w:rsid w:val="004F3983"/>
    <w:rsid w:val="004F4DB1"/>
    <w:rsid w:val="004F4FAF"/>
    <w:rsid w:val="004F5D3D"/>
    <w:rsid w:val="004F6952"/>
    <w:rsid w:val="004F6B29"/>
    <w:rsid w:val="004F6F61"/>
    <w:rsid w:val="004F7315"/>
    <w:rsid w:val="004F7B6E"/>
    <w:rsid w:val="004F7D7E"/>
    <w:rsid w:val="005002BF"/>
    <w:rsid w:val="00500B32"/>
    <w:rsid w:val="00500B6F"/>
    <w:rsid w:val="0050132B"/>
    <w:rsid w:val="00501D0E"/>
    <w:rsid w:val="00502F73"/>
    <w:rsid w:val="0050307E"/>
    <w:rsid w:val="005037EB"/>
    <w:rsid w:val="00503DB0"/>
    <w:rsid w:val="00504155"/>
    <w:rsid w:val="00504194"/>
    <w:rsid w:val="00504201"/>
    <w:rsid w:val="0050432C"/>
    <w:rsid w:val="00504C28"/>
    <w:rsid w:val="005072A8"/>
    <w:rsid w:val="00507D10"/>
    <w:rsid w:val="005105C0"/>
    <w:rsid w:val="00511140"/>
    <w:rsid w:val="00512AA9"/>
    <w:rsid w:val="00512AF9"/>
    <w:rsid w:val="00513C1C"/>
    <w:rsid w:val="00514767"/>
    <w:rsid w:val="005161F2"/>
    <w:rsid w:val="00516815"/>
    <w:rsid w:val="00517AEC"/>
    <w:rsid w:val="00520AA1"/>
    <w:rsid w:val="00522030"/>
    <w:rsid w:val="0052292E"/>
    <w:rsid w:val="005229A5"/>
    <w:rsid w:val="00522CFF"/>
    <w:rsid w:val="0052301A"/>
    <w:rsid w:val="00524283"/>
    <w:rsid w:val="00524CC1"/>
    <w:rsid w:val="0052500F"/>
    <w:rsid w:val="0052524B"/>
    <w:rsid w:val="00525AF6"/>
    <w:rsid w:val="00526A98"/>
    <w:rsid w:val="005273B3"/>
    <w:rsid w:val="0052788D"/>
    <w:rsid w:val="00530078"/>
    <w:rsid w:val="0053069A"/>
    <w:rsid w:val="005308CC"/>
    <w:rsid w:val="00530E48"/>
    <w:rsid w:val="00531380"/>
    <w:rsid w:val="0053227A"/>
    <w:rsid w:val="0053262C"/>
    <w:rsid w:val="005328F4"/>
    <w:rsid w:val="00532A80"/>
    <w:rsid w:val="005331E3"/>
    <w:rsid w:val="0053392C"/>
    <w:rsid w:val="00533F1D"/>
    <w:rsid w:val="00534C5E"/>
    <w:rsid w:val="0053553A"/>
    <w:rsid w:val="00535B17"/>
    <w:rsid w:val="00535C53"/>
    <w:rsid w:val="0053602A"/>
    <w:rsid w:val="005362A9"/>
    <w:rsid w:val="00537298"/>
    <w:rsid w:val="005372F8"/>
    <w:rsid w:val="00540E8B"/>
    <w:rsid w:val="005414AB"/>
    <w:rsid w:val="00541540"/>
    <w:rsid w:val="005417B1"/>
    <w:rsid w:val="00541ABB"/>
    <w:rsid w:val="00541D2F"/>
    <w:rsid w:val="005423C5"/>
    <w:rsid w:val="0054268A"/>
    <w:rsid w:val="00542A94"/>
    <w:rsid w:val="00542D0E"/>
    <w:rsid w:val="0054401B"/>
    <w:rsid w:val="0054444C"/>
    <w:rsid w:val="00544BDE"/>
    <w:rsid w:val="00545FAB"/>
    <w:rsid w:val="005468EE"/>
    <w:rsid w:val="00547A32"/>
    <w:rsid w:val="00547B66"/>
    <w:rsid w:val="005501ED"/>
    <w:rsid w:val="0055067C"/>
    <w:rsid w:val="00550973"/>
    <w:rsid w:val="0055101A"/>
    <w:rsid w:val="00551316"/>
    <w:rsid w:val="00551929"/>
    <w:rsid w:val="005530FD"/>
    <w:rsid w:val="00553E6F"/>
    <w:rsid w:val="00554120"/>
    <w:rsid w:val="00554245"/>
    <w:rsid w:val="00554820"/>
    <w:rsid w:val="00554DF7"/>
    <w:rsid w:val="00554E3B"/>
    <w:rsid w:val="00555014"/>
    <w:rsid w:val="005561EF"/>
    <w:rsid w:val="0055626B"/>
    <w:rsid w:val="00556B2A"/>
    <w:rsid w:val="00556C5F"/>
    <w:rsid w:val="00560D13"/>
    <w:rsid w:val="00561749"/>
    <w:rsid w:val="00562141"/>
    <w:rsid w:val="005626D3"/>
    <w:rsid w:val="0056296D"/>
    <w:rsid w:val="00562B83"/>
    <w:rsid w:val="0056379B"/>
    <w:rsid w:val="005646CD"/>
    <w:rsid w:val="00564B93"/>
    <w:rsid w:val="005651F1"/>
    <w:rsid w:val="00565524"/>
    <w:rsid w:val="00565C45"/>
    <w:rsid w:val="00566C58"/>
    <w:rsid w:val="00566F8E"/>
    <w:rsid w:val="005678AC"/>
    <w:rsid w:val="00570931"/>
    <w:rsid w:val="00571026"/>
    <w:rsid w:val="00571578"/>
    <w:rsid w:val="00571607"/>
    <w:rsid w:val="005721B5"/>
    <w:rsid w:val="00572D9B"/>
    <w:rsid w:val="00572FCD"/>
    <w:rsid w:val="005735D8"/>
    <w:rsid w:val="00574734"/>
    <w:rsid w:val="00575767"/>
    <w:rsid w:val="00575ED2"/>
    <w:rsid w:val="00576D38"/>
    <w:rsid w:val="00576F68"/>
    <w:rsid w:val="0057705A"/>
    <w:rsid w:val="00580816"/>
    <w:rsid w:val="00581327"/>
    <w:rsid w:val="00583AC8"/>
    <w:rsid w:val="00583AE0"/>
    <w:rsid w:val="005853B4"/>
    <w:rsid w:val="00585816"/>
    <w:rsid w:val="00585C0A"/>
    <w:rsid w:val="00586846"/>
    <w:rsid w:val="00586F02"/>
    <w:rsid w:val="005870CC"/>
    <w:rsid w:val="0058731B"/>
    <w:rsid w:val="00587621"/>
    <w:rsid w:val="0059009C"/>
    <w:rsid w:val="00591948"/>
    <w:rsid w:val="0059292C"/>
    <w:rsid w:val="00592D20"/>
    <w:rsid w:val="00592D63"/>
    <w:rsid w:val="00593FA1"/>
    <w:rsid w:val="0059640D"/>
    <w:rsid w:val="00596523"/>
    <w:rsid w:val="00596DA1"/>
    <w:rsid w:val="00596DE9"/>
    <w:rsid w:val="0059718B"/>
    <w:rsid w:val="005A07CC"/>
    <w:rsid w:val="005A1573"/>
    <w:rsid w:val="005A1BDF"/>
    <w:rsid w:val="005A2B35"/>
    <w:rsid w:val="005A334C"/>
    <w:rsid w:val="005A476F"/>
    <w:rsid w:val="005A5CED"/>
    <w:rsid w:val="005A620C"/>
    <w:rsid w:val="005A663F"/>
    <w:rsid w:val="005A67F7"/>
    <w:rsid w:val="005A6BBB"/>
    <w:rsid w:val="005A7AD4"/>
    <w:rsid w:val="005A7B6F"/>
    <w:rsid w:val="005B2156"/>
    <w:rsid w:val="005B2210"/>
    <w:rsid w:val="005B3BB0"/>
    <w:rsid w:val="005B3C5A"/>
    <w:rsid w:val="005B40E3"/>
    <w:rsid w:val="005B4595"/>
    <w:rsid w:val="005B51E2"/>
    <w:rsid w:val="005B58C5"/>
    <w:rsid w:val="005B6255"/>
    <w:rsid w:val="005B6E88"/>
    <w:rsid w:val="005B72C8"/>
    <w:rsid w:val="005B7354"/>
    <w:rsid w:val="005B777C"/>
    <w:rsid w:val="005C0DD1"/>
    <w:rsid w:val="005C1AE7"/>
    <w:rsid w:val="005C2501"/>
    <w:rsid w:val="005C39FC"/>
    <w:rsid w:val="005C3BD4"/>
    <w:rsid w:val="005C41EE"/>
    <w:rsid w:val="005C48BD"/>
    <w:rsid w:val="005C5012"/>
    <w:rsid w:val="005C71BA"/>
    <w:rsid w:val="005C72FC"/>
    <w:rsid w:val="005C7767"/>
    <w:rsid w:val="005C79B3"/>
    <w:rsid w:val="005D03E8"/>
    <w:rsid w:val="005D0B02"/>
    <w:rsid w:val="005D0E0C"/>
    <w:rsid w:val="005D107C"/>
    <w:rsid w:val="005D1703"/>
    <w:rsid w:val="005D1FFE"/>
    <w:rsid w:val="005D21C0"/>
    <w:rsid w:val="005D25CB"/>
    <w:rsid w:val="005D433A"/>
    <w:rsid w:val="005D47FF"/>
    <w:rsid w:val="005D4DA0"/>
    <w:rsid w:val="005D5E2D"/>
    <w:rsid w:val="005D60E2"/>
    <w:rsid w:val="005D7022"/>
    <w:rsid w:val="005D7E6C"/>
    <w:rsid w:val="005E039E"/>
    <w:rsid w:val="005E0907"/>
    <w:rsid w:val="005E0E93"/>
    <w:rsid w:val="005E13B2"/>
    <w:rsid w:val="005E16C2"/>
    <w:rsid w:val="005E1F33"/>
    <w:rsid w:val="005E2466"/>
    <w:rsid w:val="005E259F"/>
    <w:rsid w:val="005E2809"/>
    <w:rsid w:val="005E2DAF"/>
    <w:rsid w:val="005E3101"/>
    <w:rsid w:val="005E3571"/>
    <w:rsid w:val="005E37B8"/>
    <w:rsid w:val="005E411C"/>
    <w:rsid w:val="005E489E"/>
    <w:rsid w:val="005E4B22"/>
    <w:rsid w:val="005E503B"/>
    <w:rsid w:val="005E525A"/>
    <w:rsid w:val="005E7864"/>
    <w:rsid w:val="005E7F7A"/>
    <w:rsid w:val="005F078E"/>
    <w:rsid w:val="005F0ADF"/>
    <w:rsid w:val="005F1295"/>
    <w:rsid w:val="005F3573"/>
    <w:rsid w:val="005F3A13"/>
    <w:rsid w:val="005F427B"/>
    <w:rsid w:val="005F432F"/>
    <w:rsid w:val="005F4689"/>
    <w:rsid w:val="005F5A4E"/>
    <w:rsid w:val="005F5B16"/>
    <w:rsid w:val="005F5BD1"/>
    <w:rsid w:val="005F7FC9"/>
    <w:rsid w:val="00600470"/>
    <w:rsid w:val="00602794"/>
    <w:rsid w:val="006029B0"/>
    <w:rsid w:val="00602C69"/>
    <w:rsid w:val="006045FA"/>
    <w:rsid w:val="00604EF6"/>
    <w:rsid w:val="006053CB"/>
    <w:rsid w:val="006054B4"/>
    <w:rsid w:val="006071CB"/>
    <w:rsid w:val="00607EA0"/>
    <w:rsid w:val="00610268"/>
    <w:rsid w:val="00610BBB"/>
    <w:rsid w:val="00612F69"/>
    <w:rsid w:val="00613260"/>
    <w:rsid w:val="00614540"/>
    <w:rsid w:val="0061526A"/>
    <w:rsid w:val="00615284"/>
    <w:rsid w:val="00615539"/>
    <w:rsid w:val="00615584"/>
    <w:rsid w:val="00615C61"/>
    <w:rsid w:val="00615C7A"/>
    <w:rsid w:val="0061697B"/>
    <w:rsid w:val="00617975"/>
    <w:rsid w:val="0062028A"/>
    <w:rsid w:val="006203CA"/>
    <w:rsid w:val="00621534"/>
    <w:rsid w:val="00621731"/>
    <w:rsid w:val="00622112"/>
    <w:rsid w:val="006223E5"/>
    <w:rsid w:val="006230E6"/>
    <w:rsid w:val="0062315B"/>
    <w:rsid w:val="006231B5"/>
    <w:rsid w:val="006240A9"/>
    <w:rsid w:val="00624385"/>
    <w:rsid w:val="006247C0"/>
    <w:rsid w:val="00627E19"/>
    <w:rsid w:val="00630A01"/>
    <w:rsid w:val="006318AB"/>
    <w:rsid w:val="00633D36"/>
    <w:rsid w:val="006346FF"/>
    <w:rsid w:val="006349BF"/>
    <w:rsid w:val="00635002"/>
    <w:rsid w:val="006350D9"/>
    <w:rsid w:val="00635229"/>
    <w:rsid w:val="00635A4A"/>
    <w:rsid w:val="00635B06"/>
    <w:rsid w:val="006408BB"/>
    <w:rsid w:val="006416E2"/>
    <w:rsid w:val="006416FC"/>
    <w:rsid w:val="0064175B"/>
    <w:rsid w:val="0064205D"/>
    <w:rsid w:val="00643007"/>
    <w:rsid w:val="00644F94"/>
    <w:rsid w:val="00646FB6"/>
    <w:rsid w:val="00647032"/>
    <w:rsid w:val="006478F2"/>
    <w:rsid w:val="0065131C"/>
    <w:rsid w:val="006519E9"/>
    <w:rsid w:val="00651CAF"/>
    <w:rsid w:val="006528FD"/>
    <w:rsid w:val="00653020"/>
    <w:rsid w:val="006537AA"/>
    <w:rsid w:val="00653F98"/>
    <w:rsid w:val="00654004"/>
    <w:rsid w:val="00654773"/>
    <w:rsid w:val="006548AA"/>
    <w:rsid w:val="00655328"/>
    <w:rsid w:val="006554EA"/>
    <w:rsid w:val="006557B6"/>
    <w:rsid w:val="00656406"/>
    <w:rsid w:val="00656807"/>
    <w:rsid w:val="0065694F"/>
    <w:rsid w:val="00656BCE"/>
    <w:rsid w:val="006574E6"/>
    <w:rsid w:val="00657E5A"/>
    <w:rsid w:val="0066036B"/>
    <w:rsid w:val="00660581"/>
    <w:rsid w:val="00660682"/>
    <w:rsid w:val="006606CF"/>
    <w:rsid w:val="006606F0"/>
    <w:rsid w:val="00660830"/>
    <w:rsid w:val="00660D25"/>
    <w:rsid w:val="00661A21"/>
    <w:rsid w:val="00662E43"/>
    <w:rsid w:val="00663B21"/>
    <w:rsid w:val="00664711"/>
    <w:rsid w:val="00664A18"/>
    <w:rsid w:val="00664C20"/>
    <w:rsid w:val="00664E0D"/>
    <w:rsid w:val="00664E33"/>
    <w:rsid w:val="00664FE8"/>
    <w:rsid w:val="00665B2D"/>
    <w:rsid w:val="00665C6C"/>
    <w:rsid w:val="0066622C"/>
    <w:rsid w:val="0066645E"/>
    <w:rsid w:val="00666EFE"/>
    <w:rsid w:val="00667226"/>
    <w:rsid w:val="00667AB8"/>
    <w:rsid w:val="00667EA4"/>
    <w:rsid w:val="00670250"/>
    <w:rsid w:val="0067041C"/>
    <w:rsid w:val="006718FD"/>
    <w:rsid w:val="006722C1"/>
    <w:rsid w:val="00672362"/>
    <w:rsid w:val="00672716"/>
    <w:rsid w:val="00672D1D"/>
    <w:rsid w:val="00672F01"/>
    <w:rsid w:val="00673C33"/>
    <w:rsid w:val="0067417E"/>
    <w:rsid w:val="00674A72"/>
    <w:rsid w:val="00674BF0"/>
    <w:rsid w:val="00674CE4"/>
    <w:rsid w:val="00675258"/>
    <w:rsid w:val="006762E3"/>
    <w:rsid w:val="006770CC"/>
    <w:rsid w:val="00680BEB"/>
    <w:rsid w:val="006815E6"/>
    <w:rsid w:val="0068175B"/>
    <w:rsid w:val="0068185F"/>
    <w:rsid w:val="006830A1"/>
    <w:rsid w:val="006837FA"/>
    <w:rsid w:val="00683A05"/>
    <w:rsid w:val="00683B6B"/>
    <w:rsid w:val="0068491C"/>
    <w:rsid w:val="00684CCF"/>
    <w:rsid w:val="00685DEC"/>
    <w:rsid w:val="00685FB6"/>
    <w:rsid w:val="00686039"/>
    <w:rsid w:val="00686F8F"/>
    <w:rsid w:val="00687193"/>
    <w:rsid w:val="006875B4"/>
    <w:rsid w:val="0068779E"/>
    <w:rsid w:val="00687D4C"/>
    <w:rsid w:val="00690320"/>
    <w:rsid w:val="006908C5"/>
    <w:rsid w:val="00691170"/>
    <w:rsid w:val="006913B4"/>
    <w:rsid w:val="00691EAC"/>
    <w:rsid w:val="00692166"/>
    <w:rsid w:val="00692EEC"/>
    <w:rsid w:val="006930A0"/>
    <w:rsid w:val="006930DC"/>
    <w:rsid w:val="00693932"/>
    <w:rsid w:val="0069439D"/>
    <w:rsid w:val="00694E05"/>
    <w:rsid w:val="006956E5"/>
    <w:rsid w:val="00695D73"/>
    <w:rsid w:val="00697731"/>
    <w:rsid w:val="006A0907"/>
    <w:rsid w:val="006A15F5"/>
    <w:rsid w:val="006A1A50"/>
    <w:rsid w:val="006A2517"/>
    <w:rsid w:val="006A424D"/>
    <w:rsid w:val="006A50BB"/>
    <w:rsid w:val="006A5ABC"/>
    <w:rsid w:val="006A5C7F"/>
    <w:rsid w:val="006A6280"/>
    <w:rsid w:val="006A675D"/>
    <w:rsid w:val="006A6BFB"/>
    <w:rsid w:val="006A7030"/>
    <w:rsid w:val="006A7D2C"/>
    <w:rsid w:val="006B15FB"/>
    <w:rsid w:val="006B196C"/>
    <w:rsid w:val="006B1BD2"/>
    <w:rsid w:val="006B437A"/>
    <w:rsid w:val="006B44BC"/>
    <w:rsid w:val="006B53DA"/>
    <w:rsid w:val="006B5C32"/>
    <w:rsid w:val="006B673B"/>
    <w:rsid w:val="006B6C24"/>
    <w:rsid w:val="006B6CA1"/>
    <w:rsid w:val="006B74B3"/>
    <w:rsid w:val="006B77EA"/>
    <w:rsid w:val="006C0358"/>
    <w:rsid w:val="006C04BC"/>
    <w:rsid w:val="006C13E7"/>
    <w:rsid w:val="006C1BC7"/>
    <w:rsid w:val="006C3066"/>
    <w:rsid w:val="006C33F7"/>
    <w:rsid w:val="006C367D"/>
    <w:rsid w:val="006C3BBE"/>
    <w:rsid w:val="006C3C65"/>
    <w:rsid w:val="006C4C65"/>
    <w:rsid w:val="006C4EB6"/>
    <w:rsid w:val="006C51BE"/>
    <w:rsid w:val="006C6A77"/>
    <w:rsid w:val="006C7AC0"/>
    <w:rsid w:val="006D00A5"/>
    <w:rsid w:val="006D0671"/>
    <w:rsid w:val="006D09A4"/>
    <w:rsid w:val="006D0A33"/>
    <w:rsid w:val="006D0A55"/>
    <w:rsid w:val="006D1208"/>
    <w:rsid w:val="006D1556"/>
    <w:rsid w:val="006D3333"/>
    <w:rsid w:val="006D36E7"/>
    <w:rsid w:val="006D385D"/>
    <w:rsid w:val="006D53B4"/>
    <w:rsid w:val="006D552B"/>
    <w:rsid w:val="006D61E9"/>
    <w:rsid w:val="006D6DA7"/>
    <w:rsid w:val="006D72E3"/>
    <w:rsid w:val="006D780B"/>
    <w:rsid w:val="006D7CDE"/>
    <w:rsid w:val="006D7E0D"/>
    <w:rsid w:val="006D7EE4"/>
    <w:rsid w:val="006E021B"/>
    <w:rsid w:val="006E0A35"/>
    <w:rsid w:val="006E1DE8"/>
    <w:rsid w:val="006E2039"/>
    <w:rsid w:val="006E26C1"/>
    <w:rsid w:val="006E27DD"/>
    <w:rsid w:val="006E2EC5"/>
    <w:rsid w:val="006E31AA"/>
    <w:rsid w:val="006E3D5C"/>
    <w:rsid w:val="006E4C74"/>
    <w:rsid w:val="006E51C6"/>
    <w:rsid w:val="006E5836"/>
    <w:rsid w:val="006E5AFF"/>
    <w:rsid w:val="006E6009"/>
    <w:rsid w:val="006E6E9E"/>
    <w:rsid w:val="006E6FB2"/>
    <w:rsid w:val="006E7240"/>
    <w:rsid w:val="006E7391"/>
    <w:rsid w:val="006E75F7"/>
    <w:rsid w:val="006F04F9"/>
    <w:rsid w:val="006F0AA7"/>
    <w:rsid w:val="006F147E"/>
    <w:rsid w:val="006F159F"/>
    <w:rsid w:val="006F1893"/>
    <w:rsid w:val="006F252B"/>
    <w:rsid w:val="006F3B85"/>
    <w:rsid w:val="006F4A3B"/>
    <w:rsid w:val="006F4F21"/>
    <w:rsid w:val="006F5184"/>
    <w:rsid w:val="006F5932"/>
    <w:rsid w:val="006F71AC"/>
    <w:rsid w:val="006F7B21"/>
    <w:rsid w:val="00700DBE"/>
    <w:rsid w:val="00701677"/>
    <w:rsid w:val="00701DD4"/>
    <w:rsid w:val="007023E0"/>
    <w:rsid w:val="0070275F"/>
    <w:rsid w:val="00702F39"/>
    <w:rsid w:val="007034DF"/>
    <w:rsid w:val="00703546"/>
    <w:rsid w:val="00703DEB"/>
    <w:rsid w:val="007045F2"/>
    <w:rsid w:val="0070461C"/>
    <w:rsid w:val="00704ADC"/>
    <w:rsid w:val="00704DE4"/>
    <w:rsid w:val="00705538"/>
    <w:rsid w:val="00706069"/>
    <w:rsid w:val="0070691F"/>
    <w:rsid w:val="0070725A"/>
    <w:rsid w:val="00710420"/>
    <w:rsid w:val="007104B1"/>
    <w:rsid w:val="0071178A"/>
    <w:rsid w:val="00711A35"/>
    <w:rsid w:val="00711C1E"/>
    <w:rsid w:val="00712962"/>
    <w:rsid w:val="00712CAB"/>
    <w:rsid w:val="00712EF4"/>
    <w:rsid w:val="0071444A"/>
    <w:rsid w:val="007144AE"/>
    <w:rsid w:val="00714523"/>
    <w:rsid w:val="007146EB"/>
    <w:rsid w:val="00714A68"/>
    <w:rsid w:val="00715BB9"/>
    <w:rsid w:val="00715D8F"/>
    <w:rsid w:val="00715FCF"/>
    <w:rsid w:val="00717C73"/>
    <w:rsid w:val="00722189"/>
    <w:rsid w:val="0072233D"/>
    <w:rsid w:val="00723E9C"/>
    <w:rsid w:val="0072426B"/>
    <w:rsid w:val="0072524F"/>
    <w:rsid w:val="00726185"/>
    <w:rsid w:val="007266C0"/>
    <w:rsid w:val="007272A9"/>
    <w:rsid w:val="00727D28"/>
    <w:rsid w:val="00730156"/>
    <w:rsid w:val="0073063A"/>
    <w:rsid w:val="00730CD3"/>
    <w:rsid w:val="007312E2"/>
    <w:rsid w:val="007318EF"/>
    <w:rsid w:val="00732AC6"/>
    <w:rsid w:val="0073356D"/>
    <w:rsid w:val="00733AE7"/>
    <w:rsid w:val="00736313"/>
    <w:rsid w:val="007365A6"/>
    <w:rsid w:val="00736F73"/>
    <w:rsid w:val="007378DC"/>
    <w:rsid w:val="0074073E"/>
    <w:rsid w:val="00741461"/>
    <w:rsid w:val="007415A1"/>
    <w:rsid w:val="007419D8"/>
    <w:rsid w:val="0074391A"/>
    <w:rsid w:val="00743AE1"/>
    <w:rsid w:val="007445FD"/>
    <w:rsid w:val="007457E8"/>
    <w:rsid w:val="00746C34"/>
    <w:rsid w:val="00746DE5"/>
    <w:rsid w:val="00747193"/>
    <w:rsid w:val="00747B37"/>
    <w:rsid w:val="007500B1"/>
    <w:rsid w:val="00750E9B"/>
    <w:rsid w:val="00751146"/>
    <w:rsid w:val="00751565"/>
    <w:rsid w:val="00751B7F"/>
    <w:rsid w:val="0075246B"/>
    <w:rsid w:val="0075255B"/>
    <w:rsid w:val="00754752"/>
    <w:rsid w:val="00754E7C"/>
    <w:rsid w:val="00755AE4"/>
    <w:rsid w:val="00755D64"/>
    <w:rsid w:val="0075640E"/>
    <w:rsid w:val="007566C9"/>
    <w:rsid w:val="00756757"/>
    <w:rsid w:val="00756DAE"/>
    <w:rsid w:val="00756EC3"/>
    <w:rsid w:val="0075744C"/>
    <w:rsid w:val="00757B63"/>
    <w:rsid w:val="0076109A"/>
    <w:rsid w:val="00761D38"/>
    <w:rsid w:val="0076260A"/>
    <w:rsid w:val="00762A73"/>
    <w:rsid w:val="00764370"/>
    <w:rsid w:val="0076450A"/>
    <w:rsid w:val="007647CB"/>
    <w:rsid w:val="0076623C"/>
    <w:rsid w:val="0076648C"/>
    <w:rsid w:val="00766712"/>
    <w:rsid w:val="007668D4"/>
    <w:rsid w:val="007669E5"/>
    <w:rsid w:val="00767994"/>
    <w:rsid w:val="007704B0"/>
    <w:rsid w:val="00770A3F"/>
    <w:rsid w:val="00771621"/>
    <w:rsid w:val="007717B6"/>
    <w:rsid w:val="0077214B"/>
    <w:rsid w:val="00772C34"/>
    <w:rsid w:val="00773365"/>
    <w:rsid w:val="00773A55"/>
    <w:rsid w:val="00774033"/>
    <w:rsid w:val="00774339"/>
    <w:rsid w:val="00774B48"/>
    <w:rsid w:val="007755A2"/>
    <w:rsid w:val="007759B0"/>
    <w:rsid w:val="00775C9A"/>
    <w:rsid w:val="00776243"/>
    <w:rsid w:val="00776438"/>
    <w:rsid w:val="0077673E"/>
    <w:rsid w:val="00777A88"/>
    <w:rsid w:val="00777A9C"/>
    <w:rsid w:val="00777F37"/>
    <w:rsid w:val="00780805"/>
    <w:rsid w:val="007809C9"/>
    <w:rsid w:val="00781AB9"/>
    <w:rsid w:val="00781FEB"/>
    <w:rsid w:val="0078234F"/>
    <w:rsid w:val="00785190"/>
    <w:rsid w:val="007852D4"/>
    <w:rsid w:val="00786473"/>
    <w:rsid w:val="007871C8"/>
    <w:rsid w:val="0078753B"/>
    <w:rsid w:val="00790C47"/>
    <w:rsid w:val="00791006"/>
    <w:rsid w:val="007918B3"/>
    <w:rsid w:val="00791B43"/>
    <w:rsid w:val="007925F9"/>
    <w:rsid w:val="00793079"/>
    <w:rsid w:val="007936A2"/>
    <w:rsid w:val="007937EB"/>
    <w:rsid w:val="00793AC8"/>
    <w:rsid w:val="00794347"/>
    <w:rsid w:val="007957AA"/>
    <w:rsid w:val="00795EDD"/>
    <w:rsid w:val="00795F56"/>
    <w:rsid w:val="007A0E21"/>
    <w:rsid w:val="007A22CA"/>
    <w:rsid w:val="007A2FF0"/>
    <w:rsid w:val="007A3531"/>
    <w:rsid w:val="007A564C"/>
    <w:rsid w:val="007A7654"/>
    <w:rsid w:val="007A782E"/>
    <w:rsid w:val="007B1C59"/>
    <w:rsid w:val="007B2358"/>
    <w:rsid w:val="007B2980"/>
    <w:rsid w:val="007B3E43"/>
    <w:rsid w:val="007B3F83"/>
    <w:rsid w:val="007B46CA"/>
    <w:rsid w:val="007B6289"/>
    <w:rsid w:val="007B64C4"/>
    <w:rsid w:val="007B6A85"/>
    <w:rsid w:val="007C0774"/>
    <w:rsid w:val="007C112E"/>
    <w:rsid w:val="007C1FEF"/>
    <w:rsid w:val="007C2093"/>
    <w:rsid w:val="007C3F58"/>
    <w:rsid w:val="007C415B"/>
    <w:rsid w:val="007C49F3"/>
    <w:rsid w:val="007C4D0C"/>
    <w:rsid w:val="007C5BAC"/>
    <w:rsid w:val="007C61C2"/>
    <w:rsid w:val="007C6275"/>
    <w:rsid w:val="007C7404"/>
    <w:rsid w:val="007C7F0E"/>
    <w:rsid w:val="007D071C"/>
    <w:rsid w:val="007D1B6F"/>
    <w:rsid w:val="007D2011"/>
    <w:rsid w:val="007D2419"/>
    <w:rsid w:val="007D2513"/>
    <w:rsid w:val="007D2A1D"/>
    <w:rsid w:val="007D304D"/>
    <w:rsid w:val="007D5AC6"/>
    <w:rsid w:val="007D6497"/>
    <w:rsid w:val="007D6AC9"/>
    <w:rsid w:val="007D7010"/>
    <w:rsid w:val="007D744B"/>
    <w:rsid w:val="007E0868"/>
    <w:rsid w:val="007E0F56"/>
    <w:rsid w:val="007E3439"/>
    <w:rsid w:val="007E3FB0"/>
    <w:rsid w:val="007E44A1"/>
    <w:rsid w:val="007E5AC6"/>
    <w:rsid w:val="007E5D11"/>
    <w:rsid w:val="007E5D3F"/>
    <w:rsid w:val="007E665A"/>
    <w:rsid w:val="007E6F16"/>
    <w:rsid w:val="007F0685"/>
    <w:rsid w:val="007F0A20"/>
    <w:rsid w:val="007F0F5F"/>
    <w:rsid w:val="007F1D10"/>
    <w:rsid w:val="007F1DAA"/>
    <w:rsid w:val="007F1EBE"/>
    <w:rsid w:val="007F24FC"/>
    <w:rsid w:val="007F317C"/>
    <w:rsid w:val="007F46A7"/>
    <w:rsid w:val="007F53A5"/>
    <w:rsid w:val="007F60D7"/>
    <w:rsid w:val="007F636B"/>
    <w:rsid w:val="007F6B8F"/>
    <w:rsid w:val="007F7CA9"/>
    <w:rsid w:val="007F7D54"/>
    <w:rsid w:val="007F7E8F"/>
    <w:rsid w:val="00800128"/>
    <w:rsid w:val="00800F42"/>
    <w:rsid w:val="00801C13"/>
    <w:rsid w:val="00802B44"/>
    <w:rsid w:val="00802D64"/>
    <w:rsid w:val="0080332E"/>
    <w:rsid w:val="00803501"/>
    <w:rsid w:val="008039DB"/>
    <w:rsid w:val="00803D4D"/>
    <w:rsid w:val="0080489F"/>
    <w:rsid w:val="008053E6"/>
    <w:rsid w:val="0080545D"/>
    <w:rsid w:val="00805D2C"/>
    <w:rsid w:val="008069F1"/>
    <w:rsid w:val="00806A54"/>
    <w:rsid w:val="00807971"/>
    <w:rsid w:val="008103D5"/>
    <w:rsid w:val="00810447"/>
    <w:rsid w:val="0081050A"/>
    <w:rsid w:val="00810CF5"/>
    <w:rsid w:val="00811550"/>
    <w:rsid w:val="00811CED"/>
    <w:rsid w:val="00811E07"/>
    <w:rsid w:val="00812937"/>
    <w:rsid w:val="00813798"/>
    <w:rsid w:val="00814171"/>
    <w:rsid w:val="0081544C"/>
    <w:rsid w:val="0081573B"/>
    <w:rsid w:val="008158D4"/>
    <w:rsid w:val="00816586"/>
    <w:rsid w:val="00820636"/>
    <w:rsid w:val="00820AC7"/>
    <w:rsid w:val="008219EA"/>
    <w:rsid w:val="00822463"/>
    <w:rsid w:val="00822DFF"/>
    <w:rsid w:val="00823B98"/>
    <w:rsid w:val="008240C0"/>
    <w:rsid w:val="00824689"/>
    <w:rsid w:val="00824966"/>
    <w:rsid w:val="008257C8"/>
    <w:rsid w:val="008261B9"/>
    <w:rsid w:val="00826EA5"/>
    <w:rsid w:val="0082747D"/>
    <w:rsid w:val="00830919"/>
    <w:rsid w:val="008313DC"/>
    <w:rsid w:val="00831A5F"/>
    <w:rsid w:val="00833E3B"/>
    <w:rsid w:val="008364B0"/>
    <w:rsid w:val="008365CC"/>
    <w:rsid w:val="00836728"/>
    <w:rsid w:val="00836CDC"/>
    <w:rsid w:val="00836DD4"/>
    <w:rsid w:val="0083783D"/>
    <w:rsid w:val="00841A0D"/>
    <w:rsid w:val="00842439"/>
    <w:rsid w:val="00842BB8"/>
    <w:rsid w:val="00842DE2"/>
    <w:rsid w:val="00843521"/>
    <w:rsid w:val="00843E76"/>
    <w:rsid w:val="008450BE"/>
    <w:rsid w:val="008456D7"/>
    <w:rsid w:val="00845AC8"/>
    <w:rsid w:val="008464C1"/>
    <w:rsid w:val="00846F74"/>
    <w:rsid w:val="0084717D"/>
    <w:rsid w:val="00847827"/>
    <w:rsid w:val="00847967"/>
    <w:rsid w:val="00847C77"/>
    <w:rsid w:val="00847D11"/>
    <w:rsid w:val="00847EA2"/>
    <w:rsid w:val="00847EDE"/>
    <w:rsid w:val="00847F69"/>
    <w:rsid w:val="00850CF0"/>
    <w:rsid w:val="008514F0"/>
    <w:rsid w:val="00851947"/>
    <w:rsid w:val="00851C5A"/>
    <w:rsid w:val="00851F08"/>
    <w:rsid w:val="00852F30"/>
    <w:rsid w:val="00853014"/>
    <w:rsid w:val="00853165"/>
    <w:rsid w:val="008539CD"/>
    <w:rsid w:val="00853CA7"/>
    <w:rsid w:val="00853FBC"/>
    <w:rsid w:val="00854327"/>
    <w:rsid w:val="0085457F"/>
    <w:rsid w:val="00854BAD"/>
    <w:rsid w:val="00855381"/>
    <w:rsid w:val="008553ED"/>
    <w:rsid w:val="008561C2"/>
    <w:rsid w:val="008604E5"/>
    <w:rsid w:val="00861E83"/>
    <w:rsid w:val="00862290"/>
    <w:rsid w:val="00863C0F"/>
    <w:rsid w:val="0086511E"/>
    <w:rsid w:val="00865CC8"/>
    <w:rsid w:val="0086601D"/>
    <w:rsid w:val="008664B8"/>
    <w:rsid w:val="008665F6"/>
    <w:rsid w:val="00866B39"/>
    <w:rsid w:val="00867237"/>
    <w:rsid w:val="0087126D"/>
    <w:rsid w:val="00871706"/>
    <w:rsid w:val="00871F27"/>
    <w:rsid w:val="00872291"/>
    <w:rsid w:val="00872F1C"/>
    <w:rsid w:val="00874A67"/>
    <w:rsid w:val="00876B22"/>
    <w:rsid w:val="00876CD3"/>
    <w:rsid w:val="00877976"/>
    <w:rsid w:val="00877985"/>
    <w:rsid w:val="008803BB"/>
    <w:rsid w:val="00880605"/>
    <w:rsid w:val="00880841"/>
    <w:rsid w:val="008815ED"/>
    <w:rsid w:val="0088168B"/>
    <w:rsid w:val="008817D2"/>
    <w:rsid w:val="00882415"/>
    <w:rsid w:val="00882E08"/>
    <w:rsid w:val="008838FB"/>
    <w:rsid w:val="00884995"/>
    <w:rsid w:val="00884B0F"/>
    <w:rsid w:val="00884FA3"/>
    <w:rsid w:val="0088583D"/>
    <w:rsid w:val="00886B53"/>
    <w:rsid w:val="0088761D"/>
    <w:rsid w:val="00887D5D"/>
    <w:rsid w:val="008916B7"/>
    <w:rsid w:val="00892EC5"/>
    <w:rsid w:val="00892EEC"/>
    <w:rsid w:val="00893342"/>
    <w:rsid w:val="00893865"/>
    <w:rsid w:val="008952EA"/>
    <w:rsid w:val="008955D4"/>
    <w:rsid w:val="008A112E"/>
    <w:rsid w:val="008A1F86"/>
    <w:rsid w:val="008A2D3A"/>
    <w:rsid w:val="008A3131"/>
    <w:rsid w:val="008A33B0"/>
    <w:rsid w:val="008A360A"/>
    <w:rsid w:val="008A3D0A"/>
    <w:rsid w:val="008A4623"/>
    <w:rsid w:val="008A587F"/>
    <w:rsid w:val="008A5CA5"/>
    <w:rsid w:val="008A69CB"/>
    <w:rsid w:val="008A6B0F"/>
    <w:rsid w:val="008A733D"/>
    <w:rsid w:val="008A7F0F"/>
    <w:rsid w:val="008B07C3"/>
    <w:rsid w:val="008B12A9"/>
    <w:rsid w:val="008B1332"/>
    <w:rsid w:val="008B1580"/>
    <w:rsid w:val="008B1B96"/>
    <w:rsid w:val="008B21CE"/>
    <w:rsid w:val="008B29AC"/>
    <w:rsid w:val="008B31F3"/>
    <w:rsid w:val="008B3537"/>
    <w:rsid w:val="008B35BF"/>
    <w:rsid w:val="008B3F4B"/>
    <w:rsid w:val="008B3FB8"/>
    <w:rsid w:val="008B4890"/>
    <w:rsid w:val="008B55A8"/>
    <w:rsid w:val="008B6350"/>
    <w:rsid w:val="008B67E3"/>
    <w:rsid w:val="008B6B5D"/>
    <w:rsid w:val="008B713F"/>
    <w:rsid w:val="008B736F"/>
    <w:rsid w:val="008B761D"/>
    <w:rsid w:val="008C0330"/>
    <w:rsid w:val="008C316B"/>
    <w:rsid w:val="008C3A06"/>
    <w:rsid w:val="008C3FB7"/>
    <w:rsid w:val="008C41C4"/>
    <w:rsid w:val="008C49BA"/>
    <w:rsid w:val="008C54EA"/>
    <w:rsid w:val="008C67F5"/>
    <w:rsid w:val="008C742F"/>
    <w:rsid w:val="008C7CD8"/>
    <w:rsid w:val="008D348E"/>
    <w:rsid w:val="008D3690"/>
    <w:rsid w:val="008D390E"/>
    <w:rsid w:val="008D46F1"/>
    <w:rsid w:val="008D5373"/>
    <w:rsid w:val="008D57B7"/>
    <w:rsid w:val="008D609F"/>
    <w:rsid w:val="008D66D2"/>
    <w:rsid w:val="008D755B"/>
    <w:rsid w:val="008E0D20"/>
    <w:rsid w:val="008E1196"/>
    <w:rsid w:val="008E11EE"/>
    <w:rsid w:val="008E1467"/>
    <w:rsid w:val="008E368C"/>
    <w:rsid w:val="008E3824"/>
    <w:rsid w:val="008E393B"/>
    <w:rsid w:val="008E3EA7"/>
    <w:rsid w:val="008E530F"/>
    <w:rsid w:val="008E57B5"/>
    <w:rsid w:val="008E625F"/>
    <w:rsid w:val="008E6795"/>
    <w:rsid w:val="008E6A81"/>
    <w:rsid w:val="008F0609"/>
    <w:rsid w:val="008F1117"/>
    <w:rsid w:val="008F22D3"/>
    <w:rsid w:val="008F29E0"/>
    <w:rsid w:val="008F2D40"/>
    <w:rsid w:val="008F2E82"/>
    <w:rsid w:val="008F3A35"/>
    <w:rsid w:val="008F5696"/>
    <w:rsid w:val="008F69E6"/>
    <w:rsid w:val="008F7466"/>
    <w:rsid w:val="008F7EAA"/>
    <w:rsid w:val="00901D6F"/>
    <w:rsid w:val="00902829"/>
    <w:rsid w:val="00904652"/>
    <w:rsid w:val="00904938"/>
    <w:rsid w:val="00904A8A"/>
    <w:rsid w:val="00905BDB"/>
    <w:rsid w:val="00906532"/>
    <w:rsid w:val="00906EAE"/>
    <w:rsid w:val="0090707B"/>
    <w:rsid w:val="009070B5"/>
    <w:rsid w:val="00907151"/>
    <w:rsid w:val="009074E1"/>
    <w:rsid w:val="00910507"/>
    <w:rsid w:val="00911290"/>
    <w:rsid w:val="00911ACC"/>
    <w:rsid w:val="00912857"/>
    <w:rsid w:val="00914619"/>
    <w:rsid w:val="009146F4"/>
    <w:rsid w:val="00914B0B"/>
    <w:rsid w:val="00914BDD"/>
    <w:rsid w:val="00914E89"/>
    <w:rsid w:val="00914FA8"/>
    <w:rsid w:val="00916684"/>
    <w:rsid w:val="00917C41"/>
    <w:rsid w:val="009205EC"/>
    <w:rsid w:val="00921131"/>
    <w:rsid w:val="00921301"/>
    <w:rsid w:val="00921D2B"/>
    <w:rsid w:val="00922041"/>
    <w:rsid w:val="00922887"/>
    <w:rsid w:val="00923D9C"/>
    <w:rsid w:val="00923ED8"/>
    <w:rsid w:val="00924411"/>
    <w:rsid w:val="00925B2A"/>
    <w:rsid w:val="00925D3D"/>
    <w:rsid w:val="00926017"/>
    <w:rsid w:val="0092614E"/>
    <w:rsid w:val="00926DC5"/>
    <w:rsid w:val="009272B3"/>
    <w:rsid w:val="009279D3"/>
    <w:rsid w:val="009279E3"/>
    <w:rsid w:val="00927A49"/>
    <w:rsid w:val="00927E04"/>
    <w:rsid w:val="00930A82"/>
    <w:rsid w:val="00930ED3"/>
    <w:rsid w:val="00931638"/>
    <w:rsid w:val="00931E2A"/>
    <w:rsid w:val="00933126"/>
    <w:rsid w:val="00933923"/>
    <w:rsid w:val="00933E45"/>
    <w:rsid w:val="009350D7"/>
    <w:rsid w:val="00935201"/>
    <w:rsid w:val="0093595E"/>
    <w:rsid w:val="00935BF1"/>
    <w:rsid w:val="00935FA6"/>
    <w:rsid w:val="00936083"/>
    <w:rsid w:val="00937600"/>
    <w:rsid w:val="009376EA"/>
    <w:rsid w:val="00937706"/>
    <w:rsid w:val="00937B15"/>
    <w:rsid w:val="009401CA"/>
    <w:rsid w:val="0094030C"/>
    <w:rsid w:val="00941993"/>
    <w:rsid w:val="00942140"/>
    <w:rsid w:val="009422E8"/>
    <w:rsid w:val="00943939"/>
    <w:rsid w:val="00943EF3"/>
    <w:rsid w:val="00943F3C"/>
    <w:rsid w:val="00944079"/>
    <w:rsid w:val="0094437F"/>
    <w:rsid w:val="00944975"/>
    <w:rsid w:val="00944A10"/>
    <w:rsid w:val="00944F7C"/>
    <w:rsid w:val="00945136"/>
    <w:rsid w:val="009454CD"/>
    <w:rsid w:val="00945EFE"/>
    <w:rsid w:val="00946641"/>
    <w:rsid w:val="00946DEA"/>
    <w:rsid w:val="0094711B"/>
    <w:rsid w:val="0095081E"/>
    <w:rsid w:val="009516A3"/>
    <w:rsid w:val="00952344"/>
    <w:rsid w:val="00952412"/>
    <w:rsid w:val="0095281E"/>
    <w:rsid w:val="00952841"/>
    <w:rsid w:val="009528D6"/>
    <w:rsid w:val="00952B17"/>
    <w:rsid w:val="00953718"/>
    <w:rsid w:val="00954034"/>
    <w:rsid w:val="00955A00"/>
    <w:rsid w:val="0095635E"/>
    <w:rsid w:val="00956490"/>
    <w:rsid w:val="00956961"/>
    <w:rsid w:val="00963034"/>
    <w:rsid w:val="00963516"/>
    <w:rsid w:val="00963E90"/>
    <w:rsid w:val="00964049"/>
    <w:rsid w:val="009645DD"/>
    <w:rsid w:val="00964726"/>
    <w:rsid w:val="009647A8"/>
    <w:rsid w:val="00964F65"/>
    <w:rsid w:val="00965108"/>
    <w:rsid w:val="0096573B"/>
    <w:rsid w:val="00966F31"/>
    <w:rsid w:val="009676F1"/>
    <w:rsid w:val="00970F99"/>
    <w:rsid w:val="00970FBE"/>
    <w:rsid w:val="00972092"/>
    <w:rsid w:val="009720E2"/>
    <w:rsid w:val="009722A6"/>
    <w:rsid w:val="009724C1"/>
    <w:rsid w:val="009725C8"/>
    <w:rsid w:val="009743F9"/>
    <w:rsid w:val="009745BD"/>
    <w:rsid w:val="009753E4"/>
    <w:rsid w:val="00977243"/>
    <w:rsid w:val="0097A436"/>
    <w:rsid w:val="00980A95"/>
    <w:rsid w:val="00980B80"/>
    <w:rsid w:val="00981425"/>
    <w:rsid w:val="00982720"/>
    <w:rsid w:val="009828EC"/>
    <w:rsid w:val="00982A84"/>
    <w:rsid w:val="0098338D"/>
    <w:rsid w:val="00985235"/>
    <w:rsid w:val="0098560F"/>
    <w:rsid w:val="00985CC5"/>
    <w:rsid w:val="009868F9"/>
    <w:rsid w:val="00986C76"/>
    <w:rsid w:val="00986FC4"/>
    <w:rsid w:val="00987819"/>
    <w:rsid w:val="0099010D"/>
    <w:rsid w:val="00990CA2"/>
    <w:rsid w:val="009915A8"/>
    <w:rsid w:val="0099171A"/>
    <w:rsid w:val="00991B50"/>
    <w:rsid w:val="009928B2"/>
    <w:rsid w:val="009929C3"/>
    <w:rsid w:val="00992F01"/>
    <w:rsid w:val="0099309A"/>
    <w:rsid w:val="0099361C"/>
    <w:rsid w:val="00994811"/>
    <w:rsid w:val="009948D7"/>
    <w:rsid w:val="00994A3F"/>
    <w:rsid w:val="009954E9"/>
    <w:rsid w:val="00995FF2"/>
    <w:rsid w:val="00996098"/>
    <w:rsid w:val="00996E1A"/>
    <w:rsid w:val="0099752E"/>
    <w:rsid w:val="009A1A8D"/>
    <w:rsid w:val="009A1EB1"/>
    <w:rsid w:val="009A20D5"/>
    <w:rsid w:val="009A2180"/>
    <w:rsid w:val="009A2984"/>
    <w:rsid w:val="009A40BC"/>
    <w:rsid w:val="009A4885"/>
    <w:rsid w:val="009A48E0"/>
    <w:rsid w:val="009A55E5"/>
    <w:rsid w:val="009A691D"/>
    <w:rsid w:val="009B0058"/>
    <w:rsid w:val="009B0FD1"/>
    <w:rsid w:val="009B14EC"/>
    <w:rsid w:val="009B152B"/>
    <w:rsid w:val="009B1D9C"/>
    <w:rsid w:val="009B2B72"/>
    <w:rsid w:val="009B2E02"/>
    <w:rsid w:val="009B5104"/>
    <w:rsid w:val="009B6207"/>
    <w:rsid w:val="009B6E28"/>
    <w:rsid w:val="009B7548"/>
    <w:rsid w:val="009C0237"/>
    <w:rsid w:val="009C12FE"/>
    <w:rsid w:val="009C1324"/>
    <w:rsid w:val="009C1701"/>
    <w:rsid w:val="009C1F66"/>
    <w:rsid w:val="009C3742"/>
    <w:rsid w:val="009C536B"/>
    <w:rsid w:val="009C5769"/>
    <w:rsid w:val="009C5A6F"/>
    <w:rsid w:val="009C6021"/>
    <w:rsid w:val="009C723C"/>
    <w:rsid w:val="009C79E5"/>
    <w:rsid w:val="009D289C"/>
    <w:rsid w:val="009D2E74"/>
    <w:rsid w:val="009D3257"/>
    <w:rsid w:val="009D353D"/>
    <w:rsid w:val="009D35A6"/>
    <w:rsid w:val="009D37F8"/>
    <w:rsid w:val="009D3D3E"/>
    <w:rsid w:val="009D3E71"/>
    <w:rsid w:val="009D4408"/>
    <w:rsid w:val="009D44FB"/>
    <w:rsid w:val="009D5298"/>
    <w:rsid w:val="009D64D8"/>
    <w:rsid w:val="009D6666"/>
    <w:rsid w:val="009E0A08"/>
    <w:rsid w:val="009E1518"/>
    <w:rsid w:val="009E1F3C"/>
    <w:rsid w:val="009E258F"/>
    <w:rsid w:val="009E28DB"/>
    <w:rsid w:val="009E334F"/>
    <w:rsid w:val="009E3A4B"/>
    <w:rsid w:val="009E43EC"/>
    <w:rsid w:val="009E47AE"/>
    <w:rsid w:val="009E4A12"/>
    <w:rsid w:val="009E4E12"/>
    <w:rsid w:val="009E4FBA"/>
    <w:rsid w:val="009E661E"/>
    <w:rsid w:val="009E6A2C"/>
    <w:rsid w:val="009E6ED0"/>
    <w:rsid w:val="009E7FE0"/>
    <w:rsid w:val="009F05A3"/>
    <w:rsid w:val="009F0DE4"/>
    <w:rsid w:val="009F1C5A"/>
    <w:rsid w:val="009F3040"/>
    <w:rsid w:val="009F362D"/>
    <w:rsid w:val="009F3D98"/>
    <w:rsid w:val="009F5C47"/>
    <w:rsid w:val="009F64C7"/>
    <w:rsid w:val="009F76EB"/>
    <w:rsid w:val="009F7CAA"/>
    <w:rsid w:val="00A0042B"/>
    <w:rsid w:val="00A006D9"/>
    <w:rsid w:val="00A00AE1"/>
    <w:rsid w:val="00A017D2"/>
    <w:rsid w:val="00A017EE"/>
    <w:rsid w:val="00A02BAA"/>
    <w:rsid w:val="00A037AD"/>
    <w:rsid w:val="00A041FC"/>
    <w:rsid w:val="00A04271"/>
    <w:rsid w:val="00A044CC"/>
    <w:rsid w:val="00A04884"/>
    <w:rsid w:val="00A048A7"/>
    <w:rsid w:val="00A05F20"/>
    <w:rsid w:val="00A0635F"/>
    <w:rsid w:val="00A065BF"/>
    <w:rsid w:val="00A06BED"/>
    <w:rsid w:val="00A077C6"/>
    <w:rsid w:val="00A07BE0"/>
    <w:rsid w:val="00A10C95"/>
    <w:rsid w:val="00A11013"/>
    <w:rsid w:val="00A117B9"/>
    <w:rsid w:val="00A1241F"/>
    <w:rsid w:val="00A12F56"/>
    <w:rsid w:val="00A12FAF"/>
    <w:rsid w:val="00A13B52"/>
    <w:rsid w:val="00A143BF"/>
    <w:rsid w:val="00A14A00"/>
    <w:rsid w:val="00A14E94"/>
    <w:rsid w:val="00A166A4"/>
    <w:rsid w:val="00A202CF"/>
    <w:rsid w:val="00A208C0"/>
    <w:rsid w:val="00A2118D"/>
    <w:rsid w:val="00A21FDF"/>
    <w:rsid w:val="00A22308"/>
    <w:rsid w:val="00A231F7"/>
    <w:rsid w:val="00A23253"/>
    <w:rsid w:val="00A233E5"/>
    <w:rsid w:val="00A235D4"/>
    <w:rsid w:val="00A2384D"/>
    <w:rsid w:val="00A24BA9"/>
    <w:rsid w:val="00A24E41"/>
    <w:rsid w:val="00A25118"/>
    <w:rsid w:val="00A25345"/>
    <w:rsid w:val="00A258D6"/>
    <w:rsid w:val="00A25D6F"/>
    <w:rsid w:val="00A266CC"/>
    <w:rsid w:val="00A2683E"/>
    <w:rsid w:val="00A315E9"/>
    <w:rsid w:val="00A3185C"/>
    <w:rsid w:val="00A3354A"/>
    <w:rsid w:val="00A33DE6"/>
    <w:rsid w:val="00A3474F"/>
    <w:rsid w:val="00A34856"/>
    <w:rsid w:val="00A34FDD"/>
    <w:rsid w:val="00A358CC"/>
    <w:rsid w:val="00A36640"/>
    <w:rsid w:val="00A36A3D"/>
    <w:rsid w:val="00A372A3"/>
    <w:rsid w:val="00A40253"/>
    <w:rsid w:val="00A4101C"/>
    <w:rsid w:val="00A41148"/>
    <w:rsid w:val="00A417B3"/>
    <w:rsid w:val="00A418C1"/>
    <w:rsid w:val="00A430A9"/>
    <w:rsid w:val="00A43CE0"/>
    <w:rsid w:val="00A4439E"/>
    <w:rsid w:val="00A448FD"/>
    <w:rsid w:val="00A45660"/>
    <w:rsid w:val="00A46A5A"/>
    <w:rsid w:val="00A47C42"/>
    <w:rsid w:val="00A50379"/>
    <w:rsid w:val="00A513DE"/>
    <w:rsid w:val="00A5153B"/>
    <w:rsid w:val="00A51FC6"/>
    <w:rsid w:val="00A526F6"/>
    <w:rsid w:val="00A527E5"/>
    <w:rsid w:val="00A52FB6"/>
    <w:rsid w:val="00A53A08"/>
    <w:rsid w:val="00A550D8"/>
    <w:rsid w:val="00A560C8"/>
    <w:rsid w:val="00A568D5"/>
    <w:rsid w:val="00A56A1C"/>
    <w:rsid w:val="00A57284"/>
    <w:rsid w:val="00A578B9"/>
    <w:rsid w:val="00A604DE"/>
    <w:rsid w:val="00A60896"/>
    <w:rsid w:val="00A6148A"/>
    <w:rsid w:val="00A635D4"/>
    <w:rsid w:val="00A63AC9"/>
    <w:rsid w:val="00A63C54"/>
    <w:rsid w:val="00A65D37"/>
    <w:rsid w:val="00A65D81"/>
    <w:rsid w:val="00A65F5E"/>
    <w:rsid w:val="00A65FF0"/>
    <w:rsid w:val="00A66A64"/>
    <w:rsid w:val="00A66D8D"/>
    <w:rsid w:val="00A674C7"/>
    <w:rsid w:val="00A678A9"/>
    <w:rsid w:val="00A678D0"/>
    <w:rsid w:val="00A67973"/>
    <w:rsid w:val="00A67B10"/>
    <w:rsid w:val="00A70229"/>
    <w:rsid w:val="00A70DD5"/>
    <w:rsid w:val="00A710EC"/>
    <w:rsid w:val="00A7113A"/>
    <w:rsid w:val="00A71491"/>
    <w:rsid w:val="00A72A1D"/>
    <w:rsid w:val="00A7554B"/>
    <w:rsid w:val="00A75CAB"/>
    <w:rsid w:val="00A76C7F"/>
    <w:rsid w:val="00A77382"/>
    <w:rsid w:val="00A77D78"/>
    <w:rsid w:val="00A77F97"/>
    <w:rsid w:val="00A80902"/>
    <w:rsid w:val="00A8096F"/>
    <w:rsid w:val="00A80AF6"/>
    <w:rsid w:val="00A80C7D"/>
    <w:rsid w:val="00A81A0C"/>
    <w:rsid w:val="00A82049"/>
    <w:rsid w:val="00A82928"/>
    <w:rsid w:val="00A83433"/>
    <w:rsid w:val="00A83843"/>
    <w:rsid w:val="00A83F72"/>
    <w:rsid w:val="00A8449B"/>
    <w:rsid w:val="00A845BF"/>
    <w:rsid w:val="00A84D19"/>
    <w:rsid w:val="00A85E3A"/>
    <w:rsid w:val="00A87188"/>
    <w:rsid w:val="00A90541"/>
    <w:rsid w:val="00A90B7F"/>
    <w:rsid w:val="00A915FD"/>
    <w:rsid w:val="00A91E1B"/>
    <w:rsid w:val="00A926BD"/>
    <w:rsid w:val="00A9398A"/>
    <w:rsid w:val="00A93BA0"/>
    <w:rsid w:val="00A94216"/>
    <w:rsid w:val="00A94307"/>
    <w:rsid w:val="00A94335"/>
    <w:rsid w:val="00A94D60"/>
    <w:rsid w:val="00A95303"/>
    <w:rsid w:val="00A953A1"/>
    <w:rsid w:val="00A95AE4"/>
    <w:rsid w:val="00A9658B"/>
    <w:rsid w:val="00A96E32"/>
    <w:rsid w:val="00A97067"/>
    <w:rsid w:val="00A97450"/>
    <w:rsid w:val="00A97E11"/>
    <w:rsid w:val="00AA0093"/>
    <w:rsid w:val="00AA011C"/>
    <w:rsid w:val="00AA054D"/>
    <w:rsid w:val="00AA0EA3"/>
    <w:rsid w:val="00AA2E0A"/>
    <w:rsid w:val="00AA3AAE"/>
    <w:rsid w:val="00AA3DB9"/>
    <w:rsid w:val="00AA4D92"/>
    <w:rsid w:val="00AA4F82"/>
    <w:rsid w:val="00AA5C0C"/>
    <w:rsid w:val="00AA5C41"/>
    <w:rsid w:val="00AA625E"/>
    <w:rsid w:val="00AA7DC4"/>
    <w:rsid w:val="00AB08F1"/>
    <w:rsid w:val="00AB0A80"/>
    <w:rsid w:val="00AB0BCB"/>
    <w:rsid w:val="00AB0C35"/>
    <w:rsid w:val="00AB1577"/>
    <w:rsid w:val="00AB24B6"/>
    <w:rsid w:val="00AB2687"/>
    <w:rsid w:val="00AB3257"/>
    <w:rsid w:val="00AB3294"/>
    <w:rsid w:val="00AB38E4"/>
    <w:rsid w:val="00AB3C17"/>
    <w:rsid w:val="00AB3E64"/>
    <w:rsid w:val="00AB3F07"/>
    <w:rsid w:val="00AB409A"/>
    <w:rsid w:val="00AB475B"/>
    <w:rsid w:val="00AB5011"/>
    <w:rsid w:val="00AB5719"/>
    <w:rsid w:val="00AB57BC"/>
    <w:rsid w:val="00AB671E"/>
    <w:rsid w:val="00AB6C86"/>
    <w:rsid w:val="00AB7657"/>
    <w:rsid w:val="00AB7DE0"/>
    <w:rsid w:val="00AC07DD"/>
    <w:rsid w:val="00AC0E65"/>
    <w:rsid w:val="00AC24B2"/>
    <w:rsid w:val="00AC2CC1"/>
    <w:rsid w:val="00AC3690"/>
    <w:rsid w:val="00AC3807"/>
    <w:rsid w:val="00AC4588"/>
    <w:rsid w:val="00AC4BD3"/>
    <w:rsid w:val="00AC4D84"/>
    <w:rsid w:val="00AC6BDA"/>
    <w:rsid w:val="00AC784E"/>
    <w:rsid w:val="00AD146D"/>
    <w:rsid w:val="00AD1E2F"/>
    <w:rsid w:val="00AD252F"/>
    <w:rsid w:val="00AD2563"/>
    <w:rsid w:val="00AD279B"/>
    <w:rsid w:val="00AD3BA1"/>
    <w:rsid w:val="00AD3F3D"/>
    <w:rsid w:val="00AD4D03"/>
    <w:rsid w:val="00AD4FAE"/>
    <w:rsid w:val="00AD64A9"/>
    <w:rsid w:val="00AD6831"/>
    <w:rsid w:val="00AD6DEB"/>
    <w:rsid w:val="00AD70F5"/>
    <w:rsid w:val="00AE0922"/>
    <w:rsid w:val="00AE1381"/>
    <w:rsid w:val="00AE13D1"/>
    <w:rsid w:val="00AE1DF0"/>
    <w:rsid w:val="00AE2012"/>
    <w:rsid w:val="00AE22BD"/>
    <w:rsid w:val="00AE2659"/>
    <w:rsid w:val="00AE29C8"/>
    <w:rsid w:val="00AE2A17"/>
    <w:rsid w:val="00AE2C26"/>
    <w:rsid w:val="00AE387B"/>
    <w:rsid w:val="00AE3F4D"/>
    <w:rsid w:val="00AE459D"/>
    <w:rsid w:val="00AE4B31"/>
    <w:rsid w:val="00AE4EBC"/>
    <w:rsid w:val="00AE5FBB"/>
    <w:rsid w:val="00AE6144"/>
    <w:rsid w:val="00AE63B0"/>
    <w:rsid w:val="00AE783D"/>
    <w:rsid w:val="00AE7DBD"/>
    <w:rsid w:val="00AF0202"/>
    <w:rsid w:val="00AF0AAE"/>
    <w:rsid w:val="00AF0D57"/>
    <w:rsid w:val="00AF1DD1"/>
    <w:rsid w:val="00AF2C30"/>
    <w:rsid w:val="00AF5A0E"/>
    <w:rsid w:val="00AF61D4"/>
    <w:rsid w:val="00AF663D"/>
    <w:rsid w:val="00AF7088"/>
    <w:rsid w:val="00B017F4"/>
    <w:rsid w:val="00B01B63"/>
    <w:rsid w:val="00B01C50"/>
    <w:rsid w:val="00B029DA"/>
    <w:rsid w:val="00B035E0"/>
    <w:rsid w:val="00B040BC"/>
    <w:rsid w:val="00B04334"/>
    <w:rsid w:val="00B0487C"/>
    <w:rsid w:val="00B06F8C"/>
    <w:rsid w:val="00B0770A"/>
    <w:rsid w:val="00B0787D"/>
    <w:rsid w:val="00B1047F"/>
    <w:rsid w:val="00B1110C"/>
    <w:rsid w:val="00B11208"/>
    <w:rsid w:val="00B11482"/>
    <w:rsid w:val="00B119F2"/>
    <w:rsid w:val="00B11D0F"/>
    <w:rsid w:val="00B13612"/>
    <w:rsid w:val="00B13DDB"/>
    <w:rsid w:val="00B154A0"/>
    <w:rsid w:val="00B15556"/>
    <w:rsid w:val="00B158F2"/>
    <w:rsid w:val="00B15ED0"/>
    <w:rsid w:val="00B178C7"/>
    <w:rsid w:val="00B17F9F"/>
    <w:rsid w:val="00B20356"/>
    <w:rsid w:val="00B213FA"/>
    <w:rsid w:val="00B21434"/>
    <w:rsid w:val="00B2259F"/>
    <w:rsid w:val="00B229C1"/>
    <w:rsid w:val="00B232D8"/>
    <w:rsid w:val="00B23B85"/>
    <w:rsid w:val="00B2491C"/>
    <w:rsid w:val="00B24B11"/>
    <w:rsid w:val="00B254B6"/>
    <w:rsid w:val="00B256E6"/>
    <w:rsid w:val="00B261F3"/>
    <w:rsid w:val="00B26613"/>
    <w:rsid w:val="00B26C5B"/>
    <w:rsid w:val="00B2739F"/>
    <w:rsid w:val="00B30719"/>
    <w:rsid w:val="00B30F4B"/>
    <w:rsid w:val="00B321AE"/>
    <w:rsid w:val="00B326CF"/>
    <w:rsid w:val="00B3366F"/>
    <w:rsid w:val="00B33726"/>
    <w:rsid w:val="00B33B22"/>
    <w:rsid w:val="00B33BCE"/>
    <w:rsid w:val="00B344F2"/>
    <w:rsid w:val="00B35588"/>
    <w:rsid w:val="00B35BF7"/>
    <w:rsid w:val="00B362D8"/>
    <w:rsid w:val="00B36B55"/>
    <w:rsid w:val="00B378CB"/>
    <w:rsid w:val="00B40B01"/>
    <w:rsid w:val="00B40BC4"/>
    <w:rsid w:val="00B4140A"/>
    <w:rsid w:val="00B4175B"/>
    <w:rsid w:val="00B4199D"/>
    <w:rsid w:val="00B41AF5"/>
    <w:rsid w:val="00B420CE"/>
    <w:rsid w:val="00B4228E"/>
    <w:rsid w:val="00B4316D"/>
    <w:rsid w:val="00B43CDF"/>
    <w:rsid w:val="00B455DE"/>
    <w:rsid w:val="00B45B9F"/>
    <w:rsid w:val="00B45E51"/>
    <w:rsid w:val="00B46406"/>
    <w:rsid w:val="00B47168"/>
    <w:rsid w:val="00B47A99"/>
    <w:rsid w:val="00B47AA5"/>
    <w:rsid w:val="00B502B9"/>
    <w:rsid w:val="00B50A3E"/>
    <w:rsid w:val="00B50C04"/>
    <w:rsid w:val="00B511CF"/>
    <w:rsid w:val="00B52638"/>
    <w:rsid w:val="00B5327C"/>
    <w:rsid w:val="00B536BD"/>
    <w:rsid w:val="00B55854"/>
    <w:rsid w:val="00B55A21"/>
    <w:rsid w:val="00B55EF1"/>
    <w:rsid w:val="00B56640"/>
    <w:rsid w:val="00B5685C"/>
    <w:rsid w:val="00B56E84"/>
    <w:rsid w:val="00B57488"/>
    <w:rsid w:val="00B602DA"/>
    <w:rsid w:val="00B60DEC"/>
    <w:rsid w:val="00B61631"/>
    <w:rsid w:val="00B6192A"/>
    <w:rsid w:val="00B62537"/>
    <w:rsid w:val="00B6286E"/>
    <w:rsid w:val="00B63430"/>
    <w:rsid w:val="00B6406A"/>
    <w:rsid w:val="00B6493C"/>
    <w:rsid w:val="00B64AD5"/>
    <w:rsid w:val="00B65E6A"/>
    <w:rsid w:val="00B66417"/>
    <w:rsid w:val="00B66B32"/>
    <w:rsid w:val="00B6726D"/>
    <w:rsid w:val="00B67628"/>
    <w:rsid w:val="00B677DB"/>
    <w:rsid w:val="00B67A53"/>
    <w:rsid w:val="00B67C2B"/>
    <w:rsid w:val="00B7069E"/>
    <w:rsid w:val="00B70CC3"/>
    <w:rsid w:val="00B71019"/>
    <w:rsid w:val="00B710F8"/>
    <w:rsid w:val="00B7117D"/>
    <w:rsid w:val="00B716C4"/>
    <w:rsid w:val="00B720D5"/>
    <w:rsid w:val="00B72AE2"/>
    <w:rsid w:val="00B72FD7"/>
    <w:rsid w:val="00B7318E"/>
    <w:rsid w:val="00B73918"/>
    <w:rsid w:val="00B73E57"/>
    <w:rsid w:val="00B75303"/>
    <w:rsid w:val="00B75811"/>
    <w:rsid w:val="00B75B20"/>
    <w:rsid w:val="00B762C5"/>
    <w:rsid w:val="00B7700C"/>
    <w:rsid w:val="00B77DEB"/>
    <w:rsid w:val="00B77E6F"/>
    <w:rsid w:val="00B77F43"/>
    <w:rsid w:val="00B8049C"/>
    <w:rsid w:val="00B81201"/>
    <w:rsid w:val="00B82B45"/>
    <w:rsid w:val="00B837BF"/>
    <w:rsid w:val="00B84339"/>
    <w:rsid w:val="00B85601"/>
    <w:rsid w:val="00B85744"/>
    <w:rsid w:val="00B85AE3"/>
    <w:rsid w:val="00B867EC"/>
    <w:rsid w:val="00B86DA5"/>
    <w:rsid w:val="00B86DD2"/>
    <w:rsid w:val="00B87E22"/>
    <w:rsid w:val="00B9006E"/>
    <w:rsid w:val="00B90B26"/>
    <w:rsid w:val="00B9208B"/>
    <w:rsid w:val="00B92182"/>
    <w:rsid w:val="00B93225"/>
    <w:rsid w:val="00B93CB6"/>
    <w:rsid w:val="00B93FD0"/>
    <w:rsid w:val="00B94204"/>
    <w:rsid w:val="00B94DB0"/>
    <w:rsid w:val="00B955CB"/>
    <w:rsid w:val="00B95722"/>
    <w:rsid w:val="00B95ADD"/>
    <w:rsid w:val="00B962F3"/>
    <w:rsid w:val="00B96C09"/>
    <w:rsid w:val="00B96E07"/>
    <w:rsid w:val="00B97397"/>
    <w:rsid w:val="00B97E17"/>
    <w:rsid w:val="00B97E54"/>
    <w:rsid w:val="00BA08E3"/>
    <w:rsid w:val="00BA0ACE"/>
    <w:rsid w:val="00BA141A"/>
    <w:rsid w:val="00BA159F"/>
    <w:rsid w:val="00BA18C0"/>
    <w:rsid w:val="00BA19EF"/>
    <w:rsid w:val="00BA2D08"/>
    <w:rsid w:val="00BA3A25"/>
    <w:rsid w:val="00BA3DDF"/>
    <w:rsid w:val="00BA5005"/>
    <w:rsid w:val="00BA57F9"/>
    <w:rsid w:val="00BA6662"/>
    <w:rsid w:val="00BA73CA"/>
    <w:rsid w:val="00BA77C5"/>
    <w:rsid w:val="00BB0507"/>
    <w:rsid w:val="00BB067B"/>
    <w:rsid w:val="00BB1C91"/>
    <w:rsid w:val="00BB1E8A"/>
    <w:rsid w:val="00BB2563"/>
    <w:rsid w:val="00BB31D2"/>
    <w:rsid w:val="00BB3504"/>
    <w:rsid w:val="00BB37B8"/>
    <w:rsid w:val="00BB4568"/>
    <w:rsid w:val="00BB5716"/>
    <w:rsid w:val="00BB5AB8"/>
    <w:rsid w:val="00BB6101"/>
    <w:rsid w:val="00BB6F78"/>
    <w:rsid w:val="00BB7F30"/>
    <w:rsid w:val="00BC02CC"/>
    <w:rsid w:val="00BC05DF"/>
    <w:rsid w:val="00BC0CDC"/>
    <w:rsid w:val="00BC124A"/>
    <w:rsid w:val="00BC193C"/>
    <w:rsid w:val="00BC31B4"/>
    <w:rsid w:val="00BC46FA"/>
    <w:rsid w:val="00BC4B69"/>
    <w:rsid w:val="00BC549A"/>
    <w:rsid w:val="00BC55AA"/>
    <w:rsid w:val="00BC5EFA"/>
    <w:rsid w:val="00BC5FC0"/>
    <w:rsid w:val="00BC67C3"/>
    <w:rsid w:val="00BC67F1"/>
    <w:rsid w:val="00BC6A81"/>
    <w:rsid w:val="00BC79BB"/>
    <w:rsid w:val="00BD0959"/>
    <w:rsid w:val="00BD0AAB"/>
    <w:rsid w:val="00BD0B1A"/>
    <w:rsid w:val="00BD20F5"/>
    <w:rsid w:val="00BD265D"/>
    <w:rsid w:val="00BD2F8F"/>
    <w:rsid w:val="00BD2FCA"/>
    <w:rsid w:val="00BD32CF"/>
    <w:rsid w:val="00BD360B"/>
    <w:rsid w:val="00BD3683"/>
    <w:rsid w:val="00BD3F5E"/>
    <w:rsid w:val="00BD4018"/>
    <w:rsid w:val="00BD4048"/>
    <w:rsid w:val="00BD4FC9"/>
    <w:rsid w:val="00BD58DA"/>
    <w:rsid w:val="00BD5B80"/>
    <w:rsid w:val="00BD5FD7"/>
    <w:rsid w:val="00BD6ED7"/>
    <w:rsid w:val="00BD70BD"/>
    <w:rsid w:val="00BD7A59"/>
    <w:rsid w:val="00BD7C6A"/>
    <w:rsid w:val="00BE1641"/>
    <w:rsid w:val="00BE1B58"/>
    <w:rsid w:val="00BE20A1"/>
    <w:rsid w:val="00BE20E5"/>
    <w:rsid w:val="00BE2EA0"/>
    <w:rsid w:val="00BE3B8B"/>
    <w:rsid w:val="00BE3E98"/>
    <w:rsid w:val="00BE3F9B"/>
    <w:rsid w:val="00BE450E"/>
    <w:rsid w:val="00BE4674"/>
    <w:rsid w:val="00BE566A"/>
    <w:rsid w:val="00BE613C"/>
    <w:rsid w:val="00BE6446"/>
    <w:rsid w:val="00BF0742"/>
    <w:rsid w:val="00BF08B3"/>
    <w:rsid w:val="00BF1E63"/>
    <w:rsid w:val="00BF1F22"/>
    <w:rsid w:val="00BF1FE9"/>
    <w:rsid w:val="00BF3BFE"/>
    <w:rsid w:val="00BF4A0A"/>
    <w:rsid w:val="00BF4E46"/>
    <w:rsid w:val="00BF4E8D"/>
    <w:rsid w:val="00BF6D82"/>
    <w:rsid w:val="00BF6DB5"/>
    <w:rsid w:val="00BF724D"/>
    <w:rsid w:val="00BF7807"/>
    <w:rsid w:val="00C009A8"/>
    <w:rsid w:val="00C01202"/>
    <w:rsid w:val="00C01564"/>
    <w:rsid w:val="00C018FB"/>
    <w:rsid w:val="00C0415C"/>
    <w:rsid w:val="00C0527B"/>
    <w:rsid w:val="00C054D4"/>
    <w:rsid w:val="00C05750"/>
    <w:rsid w:val="00C05AB6"/>
    <w:rsid w:val="00C05B6C"/>
    <w:rsid w:val="00C06872"/>
    <w:rsid w:val="00C06E53"/>
    <w:rsid w:val="00C07C79"/>
    <w:rsid w:val="00C07D9E"/>
    <w:rsid w:val="00C07DD1"/>
    <w:rsid w:val="00C10170"/>
    <w:rsid w:val="00C10412"/>
    <w:rsid w:val="00C10A95"/>
    <w:rsid w:val="00C10E35"/>
    <w:rsid w:val="00C13245"/>
    <w:rsid w:val="00C1571A"/>
    <w:rsid w:val="00C174A4"/>
    <w:rsid w:val="00C17943"/>
    <w:rsid w:val="00C17C79"/>
    <w:rsid w:val="00C20350"/>
    <w:rsid w:val="00C209BA"/>
    <w:rsid w:val="00C2134C"/>
    <w:rsid w:val="00C2282F"/>
    <w:rsid w:val="00C238B5"/>
    <w:rsid w:val="00C23982"/>
    <w:rsid w:val="00C23E9A"/>
    <w:rsid w:val="00C24D24"/>
    <w:rsid w:val="00C25508"/>
    <w:rsid w:val="00C25721"/>
    <w:rsid w:val="00C25F5D"/>
    <w:rsid w:val="00C26E27"/>
    <w:rsid w:val="00C27AF9"/>
    <w:rsid w:val="00C27C43"/>
    <w:rsid w:val="00C27C63"/>
    <w:rsid w:val="00C27F03"/>
    <w:rsid w:val="00C301FA"/>
    <w:rsid w:val="00C308F1"/>
    <w:rsid w:val="00C31757"/>
    <w:rsid w:val="00C31AD5"/>
    <w:rsid w:val="00C3223E"/>
    <w:rsid w:val="00C33271"/>
    <w:rsid w:val="00C3393A"/>
    <w:rsid w:val="00C34A6C"/>
    <w:rsid w:val="00C35F4A"/>
    <w:rsid w:val="00C367FC"/>
    <w:rsid w:val="00C37064"/>
    <w:rsid w:val="00C37478"/>
    <w:rsid w:val="00C37557"/>
    <w:rsid w:val="00C37F40"/>
    <w:rsid w:val="00C4197A"/>
    <w:rsid w:val="00C41E8B"/>
    <w:rsid w:val="00C421E3"/>
    <w:rsid w:val="00C42268"/>
    <w:rsid w:val="00C42379"/>
    <w:rsid w:val="00C4247B"/>
    <w:rsid w:val="00C43383"/>
    <w:rsid w:val="00C43795"/>
    <w:rsid w:val="00C44961"/>
    <w:rsid w:val="00C463CB"/>
    <w:rsid w:val="00C46426"/>
    <w:rsid w:val="00C47E44"/>
    <w:rsid w:val="00C50DEC"/>
    <w:rsid w:val="00C50F31"/>
    <w:rsid w:val="00C51871"/>
    <w:rsid w:val="00C51C0C"/>
    <w:rsid w:val="00C521F1"/>
    <w:rsid w:val="00C522C7"/>
    <w:rsid w:val="00C52A28"/>
    <w:rsid w:val="00C52F06"/>
    <w:rsid w:val="00C53837"/>
    <w:rsid w:val="00C5391C"/>
    <w:rsid w:val="00C53B09"/>
    <w:rsid w:val="00C54AD7"/>
    <w:rsid w:val="00C54E14"/>
    <w:rsid w:val="00C550F3"/>
    <w:rsid w:val="00C55F6F"/>
    <w:rsid w:val="00C56603"/>
    <w:rsid w:val="00C57077"/>
    <w:rsid w:val="00C572C5"/>
    <w:rsid w:val="00C57F6C"/>
    <w:rsid w:val="00C60356"/>
    <w:rsid w:val="00C6051A"/>
    <w:rsid w:val="00C60AC2"/>
    <w:rsid w:val="00C60DAE"/>
    <w:rsid w:val="00C6103D"/>
    <w:rsid w:val="00C626D7"/>
    <w:rsid w:val="00C628E7"/>
    <w:rsid w:val="00C639E6"/>
    <w:rsid w:val="00C63C77"/>
    <w:rsid w:val="00C64889"/>
    <w:rsid w:val="00C64D65"/>
    <w:rsid w:val="00C65A8A"/>
    <w:rsid w:val="00C66DC4"/>
    <w:rsid w:val="00C67356"/>
    <w:rsid w:val="00C70D38"/>
    <w:rsid w:val="00C71865"/>
    <w:rsid w:val="00C7194E"/>
    <w:rsid w:val="00C71FE1"/>
    <w:rsid w:val="00C72104"/>
    <w:rsid w:val="00C72312"/>
    <w:rsid w:val="00C73AD2"/>
    <w:rsid w:val="00C74737"/>
    <w:rsid w:val="00C74FAD"/>
    <w:rsid w:val="00C75612"/>
    <w:rsid w:val="00C768C4"/>
    <w:rsid w:val="00C76BFC"/>
    <w:rsid w:val="00C77120"/>
    <w:rsid w:val="00C773B9"/>
    <w:rsid w:val="00C7770F"/>
    <w:rsid w:val="00C77B8F"/>
    <w:rsid w:val="00C8041A"/>
    <w:rsid w:val="00C80AE2"/>
    <w:rsid w:val="00C80B48"/>
    <w:rsid w:val="00C80FDC"/>
    <w:rsid w:val="00C81AA6"/>
    <w:rsid w:val="00C829A7"/>
    <w:rsid w:val="00C82C52"/>
    <w:rsid w:val="00C8317C"/>
    <w:rsid w:val="00C847FC"/>
    <w:rsid w:val="00C850A8"/>
    <w:rsid w:val="00C854CE"/>
    <w:rsid w:val="00C857DF"/>
    <w:rsid w:val="00C85BCA"/>
    <w:rsid w:val="00C8763D"/>
    <w:rsid w:val="00C87D40"/>
    <w:rsid w:val="00C901BD"/>
    <w:rsid w:val="00C90EBA"/>
    <w:rsid w:val="00C91EA7"/>
    <w:rsid w:val="00C94709"/>
    <w:rsid w:val="00C951A9"/>
    <w:rsid w:val="00C955CC"/>
    <w:rsid w:val="00C95EAC"/>
    <w:rsid w:val="00C96217"/>
    <w:rsid w:val="00C96260"/>
    <w:rsid w:val="00C96C89"/>
    <w:rsid w:val="00C9795E"/>
    <w:rsid w:val="00C97E0A"/>
    <w:rsid w:val="00CA119F"/>
    <w:rsid w:val="00CA13E7"/>
    <w:rsid w:val="00CA1F45"/>
    <w:rsid w:val="00CA342D"/>
    <w:rsid w:val="00CA415E"/>
    <w:rsid w:val="00CA41AA"/>
    <w:rsid w:val="00CA49B6"/>
    <w:rsid w:val="00CA49C8"/>
    <w:rsid w:val="00CA50BF"/>
    <w:rsid w:val="00CA51C9"/>
    <w:rsid w:val="00CA706D"/>
    <w:rsid w:val="00CA7911"/>
    <w:rsid w:val="00CA7E83"/>
    <w:rsid w:val="00CA7EC5"/>
    <w:rsid w:val="00CB08CD"/>
    <w:rsid w:val="00CB0C9D"/>
    <w:rsid w:val="00CB16A4"/>
    <w:rsid w:val="00CB26D6"/>
    <w:rsid w:val="00CB2748"/>
    <w:rsid w:val="00CB360C"/>
    <w:rsid w:val="00CB4BD0"/>
    <w:rsid w:val="00CB4C02"/>
    <w:rsid w:val="00CB518C"/>
    <w:rsid w:val="00CB56DB"/>
    <w:rsid w:val="00CB5817"/>
    <w:rsid w:val="00CB596F"/>
    <w:rsid w:val="00CB5AD0"/>
    <w:rsid w:val="00CB626D"/>
    <w:rsid w:val="00CB79AF"/>
    <w:rsid w:val="00CC03FE"/>
    <w:rsid w:val="00CC08E4"/>
    <w:rsid w:val="00CC0EAF"/>
    <w:rsid w:val="00CC1288"/>
    <w:rsid w:val="00CC1C95"/>
    <w:rsid w:val="00CC2B11"/>
    <w:rsid w:val="00CC2F48"/>
    <w:rsid w:val="00CC3C57"/>
    <w:rsid w:val="00CC4146"/>
    <w:rsid w:val="00CC5157"/>
    <w:rsid w:val="00CC6971"/>
    <w:rsid w:val="00CC7C5C"/>
    <w:rsid w:val="00CD02A3"/>
    <w:rsid w:val="00CD04AC"/>
    <w:rsid w:val="00CD13A9"/>
    <w:rsid w:val="00CD2B2D"/>
    <w:rsid w:val="00CD3954"/>
    <w:rsid w:val="00CD3A11"/>
    <w:rsid w:val="00CD3B92"/>
    <w:rsid w:val="00CD5717"/>
    <w:rsid w:val="00CD5EFB"/>
    <w:rsid w:val="00CD6B9A"/>
    <w:rsid w:val="00CD7049"/>
    <w:rsid w:val="00CD75E6"/>
    <w:rsid w:val="00CE0238"/>
    <w:rsid w:val="00CE1A6E"/>
    <w:rsid w:val="00CE1D3B"/>
    <w:rsid w:val="00CE297E"/>
    <w:rsid w:val="00CE2BFF"/>
    <w:rsid w:val="00CE2EB5"/>
    <w:rsid w:val="00CE3946"/>
    <w:rsid w:val="00CE3BE9"/>
    <w:rsid w:val="00CE3CD2"/>
    <w:rsid w:val="00CE3E2A"/>
    <w:rsid w:val="00CE3F04"/>
    <w:rsid w:val="00CE401D"/>
    <w:rsid w:val="00CE405E"/>
    <w:rsid w:val="00CE4637"/>
    <w:rsid w:val="00CE4B66"/>
    <w:rsid w:val="00CE4C68"/>
    <w:rsid w:val="00CE4C86"/>
    <w:rsid w:val="00CE6260"/>
    <w:rsid w:val="00CE6317"/>
    <w:rsid w:val="00CE737B"/>
    <w:rsid w:val="00CF0C2A"/>
    <w:rsid w:val="00CF1415"/>
    <w:rsid w:val="00CF18D2"/>
    <w:rsid w:val="00CF1E53"/>
    <w:rsid w:val="00CF234F"/>
    <w:rsid w:val="00CF2A24"/>
    <w:rsid w:val="00CF2B06"/>
    <w:rsid w:val="00CF31ED"/>
    <w:rsid w:val="00CF3F95"/>
    <w:rsid w:val="00CF4892"/>
    <w:rsid w:val="00CF4D2E"/>
    <w:rsid w:val="00CF52CD"/>
    <w:rsid w:val="00CF5CB6"/>
    <w:rsid w:val="00CF6020"/>
    <w:rsid w:val="00CF66EB"/>
    <w:rsid w:val="00CF6C42"/>
    <w:rsid w:val="00CF6E9D"/>
    <w:rsid w:val="00CF7580"/>
    <w:rsid w:val="00CF75C0"/>
    <w:rsid w:val="00D00C33"/>
    <w:rsid w:val="00D01263"/>
    <w:rsid w:val="00D016D4"/>
    <w:rsid w:val="00D02A6E"/>
    <w:rsid w:val="00D02F98"/>
    <w:rsid w:val="00D032A0"/>
    <w:rsid w:val="00D04F9D"/>
    <w:rsid w:val="00D056C7"/>
    <w:rsid w:val="00D0619E"/>
    <w:rsid w:val="00D06E4E"/>
    <w:rsid w:val="00D07D44"/>
    <w:rsid w:val="00D1104B"/>
    <w:rsid w:val="00D11814"/>
    <w:rsid w:val="00D12399"/>
    <w:rsid w:val="00D12A06"/>
    <w:rsid w:val="00D12F2D"/>
    <w:rsid w:val="00D133D9"/>
    <w:rsid w:val="00D136E2"/>
    <w:rsid w:val="00D13946"/>
    <w:rsid w:val="00D1557C"/>
    <w:rsid w:val="00D1596D"/>
    <w:rsid w:val="00D15A77"/>
    <w:rsid w:val="00D15D7F"/>
    <w:rsid w:val="00D16092"/>
    <w:rsid w:val="00D16F6D"/>
    <w:rsid w:val="00D17A2C"/>
    <w:rsid w:val="00D17C38"/>
    <w:rsid w:val="00D17EA3"/>
    <w:rsid w:val="00D20193"/>
    <w:rsid w:val="00D20685"/>
    <w:rsid w:val="00D2164C"/>
    <w:rsid w:val="00D21764"/>
    <w:rsid w:val="00D218BE"/>
    <w:rsid w:val="00D21AF7"/>
    <w:rsid w:val="00D22996"/>
    <w:rsid w:val="00D23184"/>
    <w:rsid w:val="00D231ED"/>
    <w:rsid w:val="00D2417E"/>
    <w:rsid w:val="00D245CA"/>
    <w:rsid w:val="00D250DD"/>
    <w:rsid w:val="00D25B5B"/>
    <w:rsid w:val="00D2614F"/>
    <w:rsid w:val="00D264DF"/>
    <w:rsid w:val="00D27171"/>
    <w:rsid w:val="00D27352"/>
    <w:rsid w:val="00D30D14"/>
    <w:rsid w:val="00D312DA"/>
    <w:rsid w:val="00D3144F"/>
    <w:rsid w:val="00D314D8"/>
    <w:rsid w:val="00D318EE"/>
    <w:rsid w:val="00D3204F"/>
    <w:rsid w:val="00D321A5"/>
    <w:rsid w:val="00D327CB"/>
    <w:rsid w:val="00D32DF0"/>
    <w:rsid w:val="00D3358B"/>
    <w:rsid w:val="00D33B9E"/>
    <w:rsid w:val="00D3407E"/>
    <w:rsid w:val="00D3497F"/>
    <w:rsid w:val="00D34C40"/>
    <w:rsid w:val="00D37103"/>
    <w:rsid w:val="00D3785C"/>
    <w:rsid w:val="00D3786C"/>
    <w:rsid w:val="00D37C4E"/>
    <w:rsid w:val="00D40512"/>
    <w:rsid w:val="00D40F0C"/>
    <w:rsid w:val="00D415A7"/>
    <w:rsid w:val="00D42710"/>
    <w:rsid w:val="00D42A94"/>
    <w:rsid w:val="00D43005"/>
    <w:rsid w:val="00D4345C"/>
    <w:rsid w:val="00D447E8"/>
    <w:rsid w:val="00D45E1D"/>
    <w:rsid w:val="00D46DCB"/>
    <w:rsid w:val="00D47175"/>
    <w:rsid w:val="00D47CC0"/>
    <w:rsid w:val="00D501AE"/>
    <w:rsid w:val="00D517F7"/>
    <w:rsid w:val="00D51814"/>
    <w:rsid w:val="00D519B2"/>
    <w:rsid w:val="00D51AC2"/>
    <w:rsid w:val="00D52322"/>
    <w:rsid w:val="00D52FDE"/>
    <w:rsid w:val="00D54791"/>
    <w:rsid w:val="00D558D1"/>
    <w:rsid w:val="00D573F8"/>
    <w:rsid w:val="00D57F9D"/>
    <w:rsid w:val="00D5CBF2"/>
    <w:rsid w:val="00D61B49"/>
    <w:rsid w:val="00D629BC"/>
    <w:rsid w:val="00D63C00"/>
    <w:rsid w:val="00D63C1E"/>
    <w:rsid w:val="00D63CF0"/>
    <w:rsid w:val="00D64303"/>
    <w:rsid w:val="00D65957"/>
    <w:rsid w:val="00D66286"/>
    <w:rsid w:val="00D66960"/>
    <w:rsid w:val="00D67181"/>
    <w:rsid w:val="00D6778D"/>
    <w:rsid w:val="00D701F5"/>
    <w:rsid w:val="00D70312"/>
    <w:rsid w:val="00D70B48"/>
    <w:rsid w:val="00D71325"/>
    <w:rsid w:val="00D71549"/>
    <w:rsid w:val="00D726FC"/>
    <w:rsid w:val="00D72834"/>
    <w:rsid w:val="00D7347A"/>
    <w:rsid w:val="00D740F2"/>
    <w:rsid w:val="00D74650"/>
    <w:rsid w:val="00D75BF7"/>
    <w:rsid w:val="00D76375"/>
    <w:rsid w:val="00D76826"/>
    <w:rsid w:val="00D76A0F"/>
    <w:rsid w:val="00D774EB"/>
    <w:rsid w:val="00D77742"/>
    <w:rsid w:val="00D77BE9"/>
    <w:rsid w:val="00D80E8D"/>
    <w:rsid w:val="00D82E2F"/>
    <w:rsid w:val="00D8359F"/>
    <w:rsid w:val="00D83E61"/>
    <w:rsid w:val="00D84BD6"/>
    <w:rsid w:val="00D8591B"/>
    <w:rsid w:val="00D85ECB"/>
    <w:rsid w:val="00D85F55"/>
    <w:rsid w:val="00D85FFF"/>
    <w:rsid w:val="00D873F0"/>
    <w:rsid w:val="00D87779"/>
    <w:rsid w:val="00D8C0A8"/>
    <w:rsid w:val="00D9008E"/>
    <w:rsid w:val="00D903F1"/>
    <w:rsid w:val="00D907A7"/>
    <w:rsid w:val="00D91EA3"/>
    <w:rsid w:val="00D91EBC"/>
    <w:rsid w:val="00D9251C"/>
    <w:rsid w:val="00D92CFD"/>
    <w:rsid w:val="00D93575"/>
    <w:rsid w:val="00D93B98"/>
    <w:rsid w:val="00D93D3E"/>
    <w:rsid w:val="00D93D5F"/>
    <w:rsid w:val="00D94438"/>
    <w:rsid w:val="00D94552"/>
    <w:rsid w:val="00D9463C"/>
    <w:rsid w:val="00D949BD"/>
    <w:rsid w:val="00D94CC1"/>
    <w:rsid w:val="00D95239"/>
    <w:rsid w:val="00D969D2"/>
    <w:rsid w:val="00D976B1"/>
    <w:rsid w:val="00DA1B7D"/>
    <w:rsid w:val="00DA25E4"/>
    <w:rsid w:val="00DA32DD"/>
    <w:rsid w:val="00DA37FA"/>
    <w:rsid w:val="00DA3F00"/>
    <w:rsid w:val="00DA4A06"/>
    <w:rsid w:val="00DA4ACF"/>
    <w:rsid w:val="00DA61D5"/>
    <w:rsid w:val="00DA66F3"/>
    <w:rsid w:val="00DA6FD8"/>
    <w:rsid w:val="00DA7FA1"/>
    <w:rsid w:val="00DB0E5E"/>
    <w:rsid w:val="00DB1066"/>
    <w:rsid w:val="00DB19BF"/>
    <w:rsid w:val="00DB22E5"/>
    <w:rsid w:val="00DB24F9"/>
    <w:rsid w:val="00DB2872"/>
    <w:rsid w:val="00DB3E5D"/>
    <w:rsid w:val="00DB54DA"/>
    <w:rsid w:val="00DB59C9"/>
    <w:rsid w:val="00DB6AA9"/>
    <w:rsid w:val="00DB6C3A"/>
    <w:rsid w:val="00DB6DBE"/>
    <w:rsid w:val="00DC038D"/>
    <w:rsid w:val="00DC1E97"/>
    <w:rsid w:val="00DC3E44"/>
    <w:rsid w:val="00DC406A"/>
    <w:rsid w:val="00DC425F"/>
    <w:rsid w:val="00DC48DC"/>
    <w:rsid w:val="00DC49BB"/>
    <w:rsid w:val="00DC4B99"/>
    <w:rsid w:val="00DC68B1"/>
    <w:rsid w:val="00DC7251"/>
    <w:rsid w:val="00DD0F8C"/>
    <w:rsid w:val="00DD124F"/>
    <w:rsid w:val="00DD1AF3"/>
    <w:rsid w:val="00DD1C2C"/>
    <w:rsid w:val="00DD29A3"/>
    <w:rsid w:val="00DD305E"/>
    <w:rsid w:val="00DD30F5"/>
    <w:rsid w:val="00DD352A"/>
    <w:rsid w:val="00DD38A1"/>
    <w:rsid w:val="00DD4213"/>
    <w:rsid w:val="00DD46EB"/>
    <w:rsid w:val="00DD481A"/>
    <w:rsid w:val="00DD57F5"/>
    <w:rsid w:val="00DD5CEC"/>
    <w:rsid w:val="00DD79A1"/>
    <w:rsid w:val="00DE04DA"/>
    <w:rsid w:val="00DE142D"/>
    <w:rsid w:val="00DE1439"/>
    <w:rsid w:val="00DE1575"/>
    <w:rsid w:val="00DE2763"/>
    <w:rsid w:val="00DE2FC4"/>
    <w:rsid w:val="00DE311A"/>
    <w:rsid w:val="00DE375A"/>
    <w:rsid w:val="00DE4E4F"/>
    <w:rsid w:val="00DE512F"/>
    <w:rsid w:val="00DE592C"/>
    <w:rsid w:val="00DE6C90"/>
    <w:rsid w:val="00DE7378"/>
    <w:rsid w:val="00DE781D"/>
    <w:rsid w:val="00DF1753"/>
    <w:rsid w:val="00DF2275"/>
    <w:rsid w:val="00DF237A"/>
    <w:rsid w:val="00DF4131"/>
    <w:rsid w:val="00DF4929"/>
    <w:rsid w:val="00DF4A67"/>
    <w:rsid w:val="00DF4C26"/>
    <w:rsid w:val="00DF56EE"/>
    <w:rsid w:val="00DF6756"/>
    <w:rsid w:val="00DF7ADD"/>
    <w:rsid w:val="00E00211"/>
    <w:rsid w:val="00E006EB"/>
    <w:rsid w:val="00E009D5"/>
    <w:rsid w:val="00E021ED"/>
    <w:rsid w:val="00E02A64"/>
    <w:rsid w:val="00E03D1B"/>
    <w:rsid w:val="00E0678C"/>
    <w:rsid w:val="00E10ABD"/>
    <w:rsid w:val="00E1129B"/>
    <w:rsid w:val="00E13A76"/>
    <w:rsid w:val="00E140D5"/>
    <w:rsid w:val="00E1697F"/>
    <w:rsid w:val="00E16B39"/>
    <w:rsid w:val="00E178E3"/>
    <w:rsid w:val="00E17AFE"/>
    <w:rsid w:val="00E17B53"/>
    <w:rsid w:val="00E206BF"/>
    <w:rsid w:val="00E20872"/>
    <w:rsid w:val="00E2115A"/>
    <w:rsid w:val="00E2156B"/>
    <w:rsid w:val="00E21723"/>
    <w:rsid w:val="00E21A77"/>
    <w:rsid w:val="00E21B11"/>
    <w:rsid w:val="00E22901"/>
    <w:rsid w:val="00E23346"/>
    <w:rsid w:val="00E23C3C"/>
    <w:rsid w:val="00E23F39"/>
    <w:rsid w:val="00E24BAC"/>
    <w:rsid w:val="00E24E70"/>
    <w:rsid w:val="00E25758"/>
    <w:rsid w:val="00E25A56"/>
    <w:rsid w:val="00E25B10"/>
    <w:rsid w:val="00E2605C"/>
    <w:rsid w:val="00E26D88"/>
    <w:rsid w:val="00E26EA6"/>
    <w:rsid w:val="00E2736F"/>
    <w:rsid w:val="00E275DD"/>
    <w:rsid w:val="00E27C63"/>
    <w:rsid w:val="00E27FF3"/>
    <w:rsid w:val="00E30051"/>
    <w:rsid w:val="00E30A74"/>
    <w:rsid w:val="00E30D01"/>
    <w:rsid w:val="00E313EB"/>
    <w:rsid w:val="00E31C0E"/>
    <w:rsid w:val="00E31D9A"/>
    <w:rsid w:val="00E32112"/>
    <w:rsid w:val="00E324A7"/>
    <w:rsid w:val="00E33460"/>
    <w:rsid w:val="00E334BC"/>
    <w:rsid w:val="00E33E5E"/>
    <w:rsid w:val="00E340BA"/>
    <w:rsid w:val="00E350EB"/>
    <w:rsid w:val="00E3545C"/>
    <w:rsid w:val="00E36BEE"/>
    <w:rsid w:val="00E3750D"/>
    <w:rsid w:val="00E37F38"/>
    <w:rsid w:val="00E37F8D"/>
    <w:rsid w:val="00E40C4B"/>
    <w:rsid w:val="00E4227C"/>
    <w:rsid w:val="00E43366"/>
    <w:rsid w:val="00E442F8"/>
    <w:rsid w:val="00E445B5"/>
    <w:rsid w:val="00E4498F"/>
    <w:rsid w:val="00E44D1F"/>
    <w:rsid w:val="00E44FAD"/>
    <w:rsid w:val="00E471A7"/>
    <w:rsid w:val="00E47B37"/>
    <w:rsid w:val="00E51C59"/>
    <w:rsid w:val="00E51CC7"/>
    <w:rsid w:val="00E52503"/>
    <w:rsid w:val="00E5361E"/>
    <w:rsid w:val="00E53837"/>
    <w:rsid w:val="00E54161"/>
    <w:rsid w:val="00E54BAD"/>
    <w:rsid w:val="00E54F25"/>
    <w:rsid w:val="00E55F4B"/>
    <w:rsid w:val="00E565B0"/>
    <w:rsid w:val="00E56AF5"/>
    <w:rsid w:val="00E56E1B"/>
    <w:rsid w:val="00E61597"/>
    <w:rsid w:val="00E61FFB"/>
    <w:rsid w:val="00E6363A"/>
    <w:rsid w:val="00E64539"/>
    <w:rsid w:val="00E65684"/>
    <w:rsid w:val="00E659DF"/>
    <w:rsid w:val="00E66043"/>
    <w:rsid w:val="00E6607B"/>
    <w:rsid w:val="00E6619B"/>
    <w:rsid w:val="00E66339"/>
    <w:rsid w:val="00E6656B"/>
    <w:rsid w:val="00E66974"/>
    <w:rsid w:val="00E66C9D"/>
    <w:rsid w:val="00E6773E"/>
    <w:rsid w:val="00E67CB2"/>
    <w:rsid w:val="00E67D09"/>
    <w:rsid w:val="00E71C4E"/>
    <w:rsid w:val="00E7231F"/>
    <w:rsid w:val="00E7292B"/>
    <w:rsid w:val="00E72A40"/>
    <w:rsid w:val="00E72FCE"/>
    <w:rsid w:val="00E73B27"/>
    <w:rsid w:val="00E73E0D"/>
    <w:rsid w:val="00E750EE"/>
    <w:rsid w:val="00E76BB0"/>
    <w:rsid w:val="00E76CC3"/>
    <w:rsid w:val="00E76E21"/>
    <w:rsid w:val="00E777C2"/>
    <w:rsid w:val="00E779F1"/>
    <w:rsid w:val="00E802E9"/>
    <w:rsid w:val="00E804D6"/>
    <w:rsid w:val="00E80F71"/>
    <w:rsid w:val="00E810B3"/>
    <w:rsid w:val="00E82022"/>
    <w:rsid w:val="00E83030"/>
    <w:rsid w:val="00E8362E"/>
    <w:rsid w:val="00E83CCE"/>
    <w:rsid w:val="00E84878"/>
    <w:rsid w:val="00E849D6"/>
    <w:rsid w:val="00E854BE"/>
    <w:rsid w:val="00E86C17"/>
    <w:rsid w:val="00E9025A"/>
    <w:rsid w:val="00E9075A"/>
    <w:rsid w:val="00E90D68"/>
    <w:rsid w:val="00E91001"/>
    <w:rsid w:val="00E91671"/>
    <w:rsid w:val="00E9358C"/>
    <w:rsid w:val="00E936C7"/>
    <w:rsid w:val="00E95071"/>
    <w:rsid w:val="00E9513E"/>
    <w:rsid w:val="00E95192"/>
    <w:rsid w:val="00E96068"/>
    <w:rsid w:val="00E961BE"/>
    <w:rsid w:val="00E96707"/>
    <w:rsid w:val="00E96762"/>
    <w:rsid w:val="00E967D4"/>
    <w:rsid w:val="00EA0970"/>
    <w:rsid w:val="00EA0B41"/>
    <w:rsid w:val="00EA0C7A"/>
    <w:rsid w:val="00EA0C7D"/>
    <w:rsid w:val="00EA0EB3"/>
    <w:rsid w:val="00EA0FDB"/>
    <w:rsid w:val="00EA1484"/>
    <w:rsid w:val="00EA19C5"/>
    <w:rsid w:val="00EA2146"/>
    <w:rsid w:val="00EA302A"/>
    <w:rsid w:val="00EA361C"/>
    <w:rsid w:val="00EA3682"/>
    <w:rsid w:val="00EA3944"/>
    <w:rsid w:val="00EA3E8B"/>
    <w:rsid w:val="00EA4832"/>
    <w:rsid w:val="00EA5254"/>
    <w:rsid w:val="00EA7F74"/>
    <w:rsid w:val="00EB0348"/>
    <w:rsid w:val="00EB0C9F"/>
    <w:rsid w:val="00EB168B"/>
    <w:rsid w:val="00EB2653"/>
    <w:rsid w:val="00EB2958"/>
    <w:rsid w:val="00EB2E0A"/>
    <w:rsid w:val="00EB4287"/>
    <w:rsid w:val="00EB4F44"/>
    <w:rsid w:val="00EB5433"/>
    <w:rsid w:val="00EB5901"/>
    <w:rsid w:val="00EB65D4"/>
    <w:rsid w:val="00EB6BD8"/>
    <w:rsid w:val="00EB7005"/>
    <w:rsid w:val="00EB75F7"/>
    <w:rsid w:val="00EC0A3B"/>
    <w:rsid w:val="00EC1254"/>
    <w:rsid w:val="00EC14D2"/>
    <w:rsid w:val="00EC2506"/>
    <w:rsid w:val="00EC2B03"/>
    <w:rsid w:val="00EC2F8F"/>
    <w:rsid w:val="00EC30F2"/>
    <w:rsid w:val="00EC375E"/>
    <w:rsid w:val="00EC4023"/>
    <w:rsid w:val="00EC5392"/>
    <w:rsid w:val="00EC5451"/>
    <w:rsid w:val="00EC6074"/>
    <w:rsid w:val="00EC6EBD"/>
    <w:rsid w:val="00EC7C0A"/>
    <w:rsid w:val="00ED10B3"/>
    <w:rsid w:val="00ED2533"/>
    <w:rsid w:val="00ED5152"/>
    <w:rsid w:val="00ED56EB"/>
    <w:rsid w:val="00ED60F4"/>
    <w:rsid w:val="00ED69E4"/>
    <w:rsid w:val="00ED6C40"/>
    <w:rsid w:val="00ED798A"/>
    <w:rsid w:val="00EE0B9C"/>
    <w:rsid w:val="00EE0E01"/>
    <w:rsid w:val="00EE106A"/>
    <w:rsid w:val="00EE12A8"/>
    <w:rsid w:val="00EE1EA1"/>
    <w:rsid w:val="00EE2338"/>
    <w:rsid w:val="00EE23F7"/>
    <w:rsid w:val="00EE2A3D"/>
    <w:rsid w:val="00EE2C11"/>
    <w:rsid w:val="00EE3667"/>
    <w:rsid w:val="00EE5034"/>
    <w:rsid w:val="00EE55CB"/>
    <w:rsid w:val="00EE5D20"/>
    <w:rsid w:val="00EE6287"/>
    <w:rsid w:val="00EE6695"/>
    <w:rsid w:val="00EE682A"/>
    <w:rsid w:val="00EE684B"/>
    <w:rsid w:val="00EE7184"/>
    <w:rsid w:val="00EE7DDE"/>
    <w:rsid w:val="00EF06C7"/>
    <w:rsid w:val="00EF201E"/>
    <w:rsid w:val="00EF20DF"/>
    <w:rsid w:val="00EF25AA"/>
    <w:rsid w:val="00EF2AE4"/>
    <w:rsid w:val="00EF379D"/>
    <w:rsid w:val="00EF3CF3"/>
    <w:rsid w:val="00EF4337"/>
    <w:rsid w:val="00EF65BE"/>
    <w:rsid w:val="00EF673A"/>
    <w:rsid w:val="00EF69DA"/>
    <w:rsid w:val="00EF6B1D"/>
    <w:rsid w:val="00EF70CD"/>
    <w:rsid w:val="00EF76FA"/>
    <w:rsid w:val="00EF7823"/>
    <w:rsid w:val="00F00B6E"/>
    <w:rsid w:val="00F00E40"/>
    <w:rsid w:val="00F012E7"/>
    <w:rsid w:val="00F01E27"/>
    <w:rsid w:val="00F029C2"/>
    <w:rsid w:val="00F04050"/>
    <w:rsid w:val="00F05945"/>
    <w:rsid w:val="00F05DE2"/>
    <w:rsid w:val="00F07CA7"/>
    <w:rsid w:val="00F100C1"/>
    <w:rsid w:val="00F105A3"/>
    <w:rsid w:val="00F11263"/>
    <w:rsid w:val="00F116E0"/>
    <w:rsid w:val="00F1180B"/>
    <w:rsid w:val="00F119AB"/>
    <w:rsid w:val="00F1228B"/>
    <w:rsid w:val="00F12C1B"/>
    <w:rsid w:val="00F12D8A"/>
    <w:rsid w:val="00F13899"/>
    <w:rsid w:val="00F14357"/>
    <w:rsid w:val="00F14C1E"/>
    <w:rsid w:val="00F1533B"/>
    <w:rsid w:val="00F1599A"/>
    <w:rsid w:val="00F161F7"/>
    <w:rsid w:val="00F171B5"/>
    <w:rsid w:val="00F206D5"/>
    <w:rsid w:val="00F2188F"/>
    <w:rsid w:val="00F21D09"/>
    <w:rsid w:val="00F21D44"/>
    <w:rsid w:val="00F21DC8"/>
    <w:rsid w:val="00F22D55"/>
    <w:rsid w:val="00F22F1F"/>
    <w:rsid w:val="00F237BD"/>
    <w:rsid w:val="00F23E8B"/>
    <w:rsid w:val="00F23EFA"/>
    <w:rsid w:val="00F24184"/>
    <w:rsid w:val="00F241C9"/>
    <w:rsid w:val="00F24370"/>
    <w:rsid w:val="00F256D3"/>
    <w:rsid w:val="00F2588F"/>
    <w:rsid w:val="00F26EFF"/>
    <w:rsid w:val="00F2700B"/>
    <w:rsid w:val="00F272CC"/>
    <w:rsid w:val="00F275F3"/>
    <w:rsid w:val="00F2792A"/>
    <w:rsid w:val="00F279A4"/>
    <w:rsid w:val="00F30039"/>
    <w:rsid w:val="00F30053"/>
    <w:rsid w:val="00F3031C"/>
    <w:rsid w:val="00F32050"/>
    <w:rsid w:val="00F32283"/>
    <w:rsid w:val="00F34E3A"/>
    <w:rsid w:val="00F353E0"/>
    <w:rsid w:val="00F354FA"/>
    <w:rsid w:val="00F356C9"/>
    <w:rsid w:val="00F35D1A"/>
    <w:rsid w:val="00F35D27"/>
    <w:rsid w:val="00F35EE8"/>
    <w:rsid w:val="00F37975"/>
    <w:rsid w:val="00F37B09"/>
    <w:rsid w:val="00F37C8B"/>
    <w:rsid w:val="00F4017F"/>
    <w:rsid w:val="00F415B5"/>
    <w:rsid w:val="00F41777"/>
    <w:rsid w:val="00F42F22"/>
    <w:rsid w:val="00F43D18"/>
    <w:rsid w:val="00F45F84"/>
    <w:rsid w:val="00F46160"/>
    <w:rsid w:val="00F46D31"/>
    <w:rsid w:val="00F470B8"/>
    <w:rsid w:val="00F50145"/>
    <w:rsid w:val="00F505A2"/>
    <w:rsid w:val="00F5175C"/>
    <w:rsid w:val="00F517D4"/>
    <w:rsid w:val="00F51EF1"/>
    <w:rsid w:val="00F52857"/>
    <w:rsid w:val="00F52878"/>
    <w:rsid w:val="00F52EF6"/>
    <w:rsid w:val="00F53570"/>
    <w:rsid w:val="00F53994"/>
    <w:rsid w:val="00F53A70"/>
    <w:rsid w:val="00F53D00"/>
    <w:rsid w:val="00F552B7"/>
    <w:rsid w:val="00F5584B"/>
    <w:rsid w:val="00F5601D"/>
    <w:rsid w:val="00F56370"/>
    <w:rsid w:val="00F565E6"/>
    <w:rsid w:val="00F568ED"/>
    <w:rsid w:val="00F56FE6"/>
    <w:rsid w:val="00F5791B"/>
    <w:rsid w:val="00F60525"/>
    <w:rsid w:val="00F60AD6"/>
    <w:rsid w:val="00F60DBD"/>
    <w:rsid w:val="00F60EB8"/>
    <w:rsid w:val="00F61F8C"/>
    <w:rsid w:val="00F63218"/>
    <w:rsid w:val="00F641CB"/>
    <w:rsid w:val="00F64325"/>
    <w:rsid w:val="00F64497"/>
    <w:rsid w:val="00F6466E"/>
    <w:rsid w:val="00F64712"/>
    <w:rsid w:val="00F64979"/>
    <w:rsid w:val="00F64E81"/>
    <w:rsid w:val="00F6572A"/>
    <w:rsid w:val="00F66891"/>
    <w:rsid w:val="00F66EEB"/>
    <w:rsid w:val="00F6741B"/>
    <w:rsid w:val="00F67758"/>
    <w:rsid w:val="00F67882"/>
    <w:rsid w:val="00F704F3"/>
    <w:rsid w:val="00F7068D"/>
    <w:rsid w:val="00F7164E"/>
    <w:rsid w:val="00F717A0"/>
    <w:rsid w:val="00F7227C"/>
    <w:rsid w:val="00F74CCC"/>
    <w:rsid w:val="00F75902"/>
    <w:rsid w:val="00F76131"/>
    <w:rsid w:val="00F774D4"/>
    <w:rsid w:val="00F80F08"/>
    <w:rsid w:val="00F81E2D"/>
    <w:rsid w:val="00F824F7"/>
    <w:rsid w:val="00F82AF8"/>
    <w:rsid w:val="00F83AB5"/>
    <w:rsid w:val="00F84288"/>
    <w:rsid w:val="00F84FBB"/>
    <w:rsid w:val="00F858A2"/>
    <w:rsid w:val="00F85B34"/>
    <w:rsid w:val="00F86F7D"/>
    <w:rsid w:val="00F8740E"/>
    <w:rsid w:val="00F877F8"/>
    <w:rsid w:val="00F87885"/>
    <w:rsid w:val="00F90A9D"/>
    <w:rsid w:val="00F90BBF"/>
    <w:rsid w:val="00F91030"/>
    <w:rsid w:val="00F911E8"/>
    <w:rsid w:val="00F91E57"/>
    <w:rsid w:val="00F9212A"/>
    <w:rsid w:val="00F92F03"/>
    <w:rsid w:val="00F951B9"/>
    <w:rsid w:val="00F953D6"/>
    <w:rsid w:val="00F96957"/>
    <w:rsid w:val="00F97693"/>
    <w:rsid w:val="00FA08EC"/>
    <w:rsid w:val="00FA094F"/>
    <w:rsid w:val="00FA0B7F"/>
    <w:rsid w:val="00FA0B94"/>
    <w:rsid w:val="00FA0BA1"/>
    <w:rsid w:val="00FA0C7E"/>
    <w:rsid w:val="00FA148F"/>
    <w:rsid w:val="00FA1564"/>
    <w:rsid w:val="00FA2938"/>
    <w:rsid w:val="00FA3041"/>
    <w:rsid w:val="00FA35D6"/>
    <w:rsid w:val="00FA3BA5"/>
    <w:rsid w:val="00FA473A"/>
    <w:rsid w:val="00FA4B4E"/>
    <w:rsid w:val="00FA4C1E"/>
    <w:rsid w:val="00FA50B6"/>
    <w:rsid w:val="00FA540A"/>
    <w:rsid w:val="00FA5868"/>
    <w:rsid w:val="00FA645D"/>
    <w:rsid w:val="00FA67A6"/>
    <w:rsid w:val="00FA767A"/>
    <w:rsid w:val="00FA76E2"/>
    <w:rsid w:val="00FA7B20"/>
    <w:rsid w:val="00FB0023"/>
    <w:rsid w:val="00FB0729"/>
    <w:rsid w:val="00FB16E1"/>
    <w:rsid w:val="00FB17C5"/>
    <w:rsid w:val="00FB18DD"/>
    <w:rsid w:val="00FB1CEF"/>
    <w:rsid w:val="00FB26D2"/>
    <w:rsid w:val="00FB2735"/>
    <w:rsid w:val="00FB2786"/>
    <w:rsid w:val="00FB2BAE"/>
    <w:rsid w:val="00FB4017"/>
    <w:rsid w:val="00FB4C15"/>
    <w:rsid w:val="00FB4FAF"/>
    <w:rsid w:val="00FB57A8"/>
    <w:rsid w:val="00FB607A"/>
    <w:rsid w:val="00FB6F4C"/>
    <w:rsid w:val="00FB70CD"/>
    <w:rsid w:val="00FC09AA"/>
    <w:rsid w:val="00FC09BA"/>
    <w:rsid w:val="00FC20B8"/>
    <w:rsid w:val="00FC273D"/>
    <w:rsid w:val="00FC2811"/>
    <w:rsid w:val="00FC3475"/>
    <w:rsid w:val="00FC3825"/>
    <w:rsid w:val="00FC4D38"/>
    <w:rsid w:val="00FC6DB6"/>
    <w:rsid w:val="00FC712B"/>
    <w:rsid w:val="00FC716F"/>
    <w:rsid w:val="00FD06A5"/>
    <w:rsid w:val="00FD097A"/>
    <w:rsid w:val="00FD0C36"/>
    <w:rsid w:val="00FD2F77"/>
    <w:rsid w:val="00FD45C3"/>
    <w:rsid w:val="00FD4ADA"/>
    <w:rsid w:val="00FD5992"/>
    <w:rsid w:val="00FD5CD2"/>
    <w:rsid w:val="00FD65BA"/>
    <w:rsid w:val="00FD65D9"/>
    <w:rsid w:val="00FD6D07"/>
    <w:rsid w:val="00FD6DE4"/>
    <w:rsid w:val="00FD6E6C"/>
    <w:rsid w:val="00FD7745"/>
    <w:rsid w:val="00FE0065"/>
    <w:rsid w:val="00FE021B"/>
    <w:rsid w:val="00FE119A"/>
    <w:rsid w:val="00FE1802"/>
    <w:rsid w:val="00FE2C68"/>
    <w:rsid w:val="00FE3A6E"/>
    <w:rsid w:val="00FE3C58"/>
    <w:rsid w:val="00FE3D4F"/>
    <w:rsid w:val="00FE3E08"/>
    <w:rsid w:val="00FE492B"/>
    <w:rsid w:val="00FE4ECB"/>
    <w:rsid w:val="00FE6B5E"/>
    <w:rsid w:val="00FE6F1F"/>
    <w:rsid w:val="00FE76B2"/>
    <w:rsid w:val="00FF0102"/>
    <w:rsid w:val="00FF1243"/>
    <w:rsid w:val="00FF21DA"/>
    <w:rsid w:val="00FF2297"/>
    <w:rsid w:val="00FF2AA8"/>
    <w:rsid w:val="00FF3A6B"/>
    <w:rsid w:val="00FF4AA1"/>
    <w:rsid w:val="00FF4D39"/>
    <w:rsid w:val="00FF6A0B"/>
    <w:rsid w:val="00FF6A93"/>
    <w:rsid w:val="00FF6F16"/>
    <w:rsid w:val="00FF7A33"/>
    <w:rsid w:val="012AAD8F"/>
    <w:rsid w:val="01479F2A"/>
    <w:rsid w:val="0169FB65"/>
    <w:rsid w:val="01939070"/>
    <w:rsid w:val="01DAAEFE"/>
    <w:rsid w:val="01F2730C"/>
    <w:rsid w:val="0212EE29"/>
    <w:rsid w:val="022FEA3E"/>
    <w:rsid w:val="02337497"/>
    <w:rsid w:val="02428443"/>
    <w:rsid w:val="0274BF18"/>
    <w:rsid w:val="029037DF"/>
    <w:rsid w:val="0313285A"/>
    <w:rsid w:val="0329FDE6"/>
    <w:rsid w:val="03814998"/>
    <w:rsid w:val="03AB014B"/>
    <w:rsid w:val="03FB5DFA"/>
    <w:rsid w:val="04316AEB"/>
    <w:rsid w:val="043F69A3"/>
    <w:rsid w:val="046EBC14"/>
    <w:rsid w:val="0474E824"/>
    <w:rsid w:val="0490C03A"/>
    <w:rsid w:val="04D0DE56"/>
    <w:rsid w:val="056AF8DF"/>
    <w:rsid w:val="0572019B"/>
    <w:rsid w:val="058E4D20"/>
    <w:rsid w:val="059241CC"/>
    <w:rsid w:val="05942774"/>
    <w:rsid w:val="05975BD9"/>
    <w:rsid w:val="05CC5D86"/>
    <w:rsid w:val="061B104D"/>
    <w:rsid w:val="0643833A"/>
    <w:rsid w:val="06561F52"/>
    <w:rsid w:val="0694F7C4"/>
    <w:rsid w:val="069F1F5D"/>
    <w:rsid w:val="070D0CD8"/>
    <w:rsid w:val="072494E6"/>
    <w:rsid w:val="078ECB96"/>
    <w:rsid w:val="07DF40DA"/>
    <w:rsid w:val="080230F2"/>
    <w:rsid w:val="08267322"/>
    <w:rsid w:val="082D84D7"/>
    <w:rsid w:val="08368EB9"/>
    <w:rsid w:val="083B50A3"/>
    <w:rsid w:val="08D303CD"/>
    <w:rsid w:val="08DF276F"/>
    <w:rsid w:val="08E4009C"/>
    <w:rsid w:val="09534D16"/>
    <w:rsid w:val="09553AC0"/>
    <w:rsid w:val="09740B34"/>
    <w:rsid w:val="098FF55D"/>
    <w:rsid w:val="09F260C7"/>
    <w:rsid w:val="0A298267"/>
    <w:rsid w:val="0A37A723"/>
    <w:rsid w:val="0A55ABD1"/>
    <w:rsid w:val="0A912943"/>
    <w:rsid w:val="0B2FCBF1"/>
    <w:rsid w:val="0B6284F9"/>
    <w:rsid w:val="0B946F62"/>
    <w:rsid w:val="0BB31676"/>
    <w:rsid w:val="0BD37784"/>
    <w:rsid w:val="0C19AA1B"/>
    <w:rsid w:val="0C50CE62"/>
    <w:rsid w:val="0C61BDB4"/>
    <w:rsid w:val="0CA95FED"/>
    <w:rsid w:val="0CB10505"/>
    <w:rsid w:val="0CCA3E91"/>
    <w:rsid w:val="0CE1C264"/>
    <w:rsid w:val="0D09C7B1"/>
    <w:rsid w:val="0D102E3E"/>
    <w:rsid w:val="0D13B2CF"/>
    <w:rsid w:val="0D1E8F6C"/>
    <w:rsid w:val="0D5AB4E9"/>
    <w:rsid w:val="0DE28098"/>
    <w:rsid w:val="0E41AACF"/>
    <w:rsid w:val="0E5E23F1"/>
    <w:rsid w:val="0E7860CB"/>
    <w:rsid w:val="0EA009A9"/>
    <w:rsid w:val="0ED6F4EF"/>
    <w:rsid w:val="0ED8A229"/>
    <w:rsid w:val="0F0703FF"/>
    <w:rsid w:val="0F26F721"/>
    <w:rsid w:val="1010C64F"/>
    <w:rsid w:val="1016AE8D"/>
    <w:rsid w:val="103BDA0A"/>
    <w:rsid w:val="104B5391"/>
    <w:rsid w:val="108C9C96"/>
    <w:rsid w:val="10A198E1"/>
    <w:rsid w:val="10B5B586"/>
    <w:rsid w:val="10DE15B2"/>
    <w:rsid w:val="10E66942"/>
    <w:rsid w:val="1109968B"/>
    <w:rsid w:val="110E3387"/>
    <w:rsid w:val="11608968"/>
    <w:rsid w:val="1163EA12"/>
    <w:rsid w:val="11FBA14B"/>
    <w:rsid w:val="123332A4"/>
    <w:rsid w:val="123B1FB4"/>
    <w:rsid w:val="125185E7"/>
    <w:rsid w:val="1260D077"/>
    <w:rsid w:val="12A0C50A"/>
    <w:rsid w:val="12AB49FD"/>
    <w:rsid w:val="12D71C8C"/>
    <w:rsid w:val="1359D35B"/>
    <w:rsid w:val="13CA578E"/>
    <w:rsid w:val="13EE274A"/>
    <w:rsid w:val="1401D498"/>
    <w:rsid w:val="146136D7"/>
    <w:rsid w:val="14E3CF68"/>
    <w:rsid w:val="151DD31B"/>
    <w:rsid w:val="1548BE29"/>
    <w:rsid w:val="157C7A41"/>
    <w:rsid w:val="158A7E0D"/>
    <w:rsid w:val="158E4737"/>
    <w:rsid w:val="1596D377"/>
    <w:rsid w:val="15A043A8"/>
    <w:rsid w:val="1606DC5D"/>
    <w:rsid w:val="1647A34C"/>
    <w:rsid w:val="169247E9"/>
    <w:rsid w:val="16A790BC"/>
    <w:rsid w:val="16CF126E"/>
    <w:rsid w:val="170B8108"/>
    <w:rsid w:val="17205EBF"/>
    <w:rsid w:val="17B70C4E"/>
    <w:rsid w:val="17EAF4E0"/>
    <w:rsid w:val="184E699C"/>
    <w:rsid w:val="18CDC278"/>
    <w:rsid w:val="18D011FB"/>
    <w:rsid w:val="18E3A83B"/>
    <w:rsid w:val="18F9C815"/>
    <w:rsid w:val="19639205"/>
    <w:rsid w:val="1988DE49"/>
    <w:rsid w:val="199AFB26"/>
    <w:rsid w:val="19FF3CAB"/>
    <w:rsid w:val="1A6BE25C"/>
    <w:rsid w:val="1AB2CF98"/>
    <w:rsid w:val="1AF8954B"/>
    <w:rsid w:val="1BF347AC"/>
    <w:rsid w:val="1C1B0D84"/>
    <w:rsid w:val="1C20C859"/>
    <w:rsid w:val="1C25257F"/>
    <w:rsid w:val="1C5514C7"/>
    <w:rsid w:val="1C7B368F"/>
    <w:rsid w:val="1CAA696C"/>
    <w:rsid w:val="1CB42382"/>
    <w:rsid w:val="1D224A98"/>
    <w:rsid w:val="1D530540"/>
    <w:rsid w:val="1D86F523"/>
    <w:rsid w:val="1DB476FC"/>
    <w:rsid w:val="1DBC98BA"/>
    <w:rsid w:val="1DD664BD"/>
    <w:rsid w:val="1DDBC7CB"/>
    <w:rsid w:val="1DEABEC8"/>
    <w:rsid w:val="1DEE6E96"/>
    <w:rsid w:val="1E1EEA58"/>
    <w:rsid w:val="1E3DD127"/>
    <w:rsid w:val="1E51E189"/>
    <w:rsid w:val="1E536709"/>
    <w:rsid w:val="1E6824C8"/>
    <w:rsid w:val="1E8472F4"/>
    <w:rsid w:val="1E896131"/>
    <w:rsid w:val="1E993DAA"/>
    <w:rsid w:val="1E9FBE4B"/>
    <w:rsid w:val="1EBE1AF9"/>
    <w:rsid w:val="1EED5AFD"/>
    <w:rsid w:val="1F227138"/>
    <w:rsid w:val="1F4ABC77"/>
    <w:rsid w:val="1F4EE34B"/>
    <w:rsid w:val="1F71E563"/>
    <w:rsid w:val="1F968E9D"/>
    <w:rsid w:val="1FA77DD9"/>
    <w:rsid w:val="1FB969ED"/>
    <w:rsid w:val="1FC5BD52"/>
    <w:rsid w:val="1FE0C3CF"/>
    <w:rsid w:val="20085F41"/>
    <w:rsid w:val="20221904"/>
    <w:rsid w:val="202837C4"/>
    <w:rsid w:val="203303B1"/>
    <w:rsid w:val="2097A5AD"/>
    <w:rsid w:val="20ABBD97"/>
    <w:rsid w:val="2123D3B6"/>
    <w:rsid w:val="213B69E8"/>
    <w:rsid w:val="2146397E"/>
    <w:rsid w:val="21553A4E"/>
    <w:rsid w:val="2183222D"/>
    <w:rsid w:val="21F36EC7"/>
    <w:rsid w:val="221AB04B"/>
    <w:rsid w:val="22533488"/>
    <w:rsid w:val="22DC7259"/>
    <w:rsid w:val="22E99867"/>
    <w:rsid w:val="230A0CEE"/>
    <w:rsid w:val="2359E346"/>
    <w:rsid w:val="23B251F7"/>
    <w:rsid w:val="23B582FC"/>
    <w:rsid w:val="23F11DB3"/>
    <w:rsid w:val="242655E8"/>
    <w:rsid w:val="24898E36"/>
    <w:rsid w:val="2495230C"/>
    <w:rsid w:val="249BB3EA"/>
    <w:rsid w:val="24D5B388"/>
    <w:rsid w:val="24DEB6B4"/>
    <w:rsid w:val="251AF144"/>
    <w:rsid w:val="2551535D"/>
    <w:rsid w:val="257F42BD"/>
    <w:rsid w:val="258EF93D"/>
    <w:rsid w:val="25962B51"/>
    <w:rsid w:val="25AE8242"/>
    <w:rsid w:val="25AFBDBE"/>
    <w:rsid w:val="25B594C3"/>
    <w:rsid w:val="25EBC8E5"/>
    <w:rsid w:val="262D5229"/>
    <w:rsid w:val="26892F99"/>
    <w:rsid w:val="26AD8E1D"/>
    <w:rsid w:val="26C484EF"/>
    <w:rsid w:val="26C52268"/>
    <w:rsid w:val="26C92CDE"/>
    <w:rsid w:val="26E3A71A"/>
    <w:rsid w:val="26E73FF8"/>
    <w:rsid w:val="2715460F"/>
    <w:rsid w:val="2743AD17"/>
    <w:rsid w:val="2762C577"/>
    <w:rsid w:val="279FA922"/>
    <w:rsid w:val="27B57B02"/>
    <w:rsid w:val="27F0FC84"/>
    <w:rsid w:val="28224A23"/>
    <w:rsid w:val="285FA535"/>
    <w:rsid w:val="28696271"/>
    <w:rsid w:val="287DD58A"/>
    <w:rsid w:val="288FBCD6"/>
    <w:rsid w:val="28A6D11D"/>
    <w:rsid w:val="28C3E9F6"/>
    <w:rsid w:val="28C7DA6B"/>
    <w:rsid w:val="28E1061D"/>
    <w:rsid w:val="2915EA7B"/>
    <w:rsid w:val="291BF4B3"/>
    <w:rsid w:val="29712CA9"/>
    <w:rsid w:val="29B8918B"/>
    <w:rsid w:val="29C0BD9A"/>
    <w:rsid w:val="29DC1153"/>
    <w:rsid w:val="29EDA10E"/>
    <w:rsid w:val="2A0323F9"/>
    <w:rsid w:val="2A1CF7D6"/>
    <w:rsid w:val="2A530D01"/>
    <w:rsid w:val="2A57763C"/>
    <w:rsid w:val="2A755999"/>
    <w:rsid w:val="2A81F365"/>
    <w:rsid w:val="2ACFB656"/>
    <w:rsid w:val="2AFCE1C5"/>
    <w:rsid w:val="2B19667A"/>
    <w:rsid w:val="2B3EB6AA"/>
    <w:rsid w:val="2B4FD293"/>
    <w:rsid w:val="2B8AC828"/>
    <w:rsid w:val="2BB4895C"/>
    <w:rsid w:val="2BD3A521"/>
    <w:rsid w:val="2BD59D6F"/>
    <w:rsid w:val="2BF0B761"/>
    <w:rsid w:val="2BF7424F"/>
    <w:rsid w:val="2C1AC2D7"/>
    <w:rsid w:val="2C2239DE"/>
    <w:rsid w:val="2C847A43"/>
    <w:rsid w:val="2D03467E"/>
    <w:rsid w:val="2D1CCFA1"/>
    <w:rsid w:val="2D497A85"/>
    <w:rsid w:val="2D53C3B7"/>
    <w:rsid w:val="2D542C95"/>
    <w:rsid w:val="2D755D46"/>
    <w:rsid w:val="2D7705A2"/>
    <w:rsid w:val="2D9E5385"/>
    <w:rsid w:val="2E084250"/>
    <w:rsid w:val="2E326E1B"/>
    <w:rsid w:val="2E78DA0F"/>
    <w:rsid w:val="2E94417E"/>
    <w:rsid w:val="2E9942C8"/>
    <w:rsid w:val="2EFFF813"/>
    <w:rsid w:val="2F25E2BA"/>
    <w:rsid w:val="2FA3842F"/>
    <w:rsid w:val="2FDEE94A"/>
    <w:rsid w:val="3011B91B"/>
    <w:rsid w:val="302DD4C7"/>
    <w:rsid w:val="302FFF1E"/>
    <w:rsid w:val="3037ECA4"/>
    <w:rsid w:val="30C39749"/>
    <w:rsid w:val="30F84B78"/>
    <w:rsid w:val="3100D244"/>
    <w:rsid w:val="314A29EE"/>
    <w:rsid w:val="31509ABF"/>
    <w:rsid w:val="315B3E31"/>
    <w:rsid w:val="319CEC07"/>
    <w:rsid w:val="31A8BCE9"/>
    <w:rsid w:val="31A9C42A"/>
    <w:rsid w:val="31AEAB8D"/>
    <w:rsid w:val="31C7DAF0"/>
    <w:rsid w:val="31D36336"/>
    <w:rsid w:val="31D3BD05"/>
    <w:rsid w:val="32214110"/>
    <w:rsid w:val="328C72DD"/>
    <w:rsid w:val="329BCFE8"/>
    <w:rsid w:val="32E197C0"/>
    <w:rsid w:val="33433BC3"/>
    <w:rsid w:val="33567146"/>
    <w:rsid w:val="3357C550"/>
    <w:rsid w:val="339E6EC8"/>
    <w:rsid w:val="33BC95C4"/>
    <w:rsid w:val="33E321F0"/>
    <w:rsid w:val="33F06A99"/>
    <w:rsid w:val="33F5D5D4"/>
    <w:rsid w:val="340390B7"/>
    <w:rsid w:val="3410482B"/>
    <w:rsid w:val="341AE683"/>
    <w:rsid w:val="344D6C83"/>
    <w:rsid w:val="3462271B"/>
    <w:rsid w:val="34701576"/>
    <w:rsid w:val="347B69EA"/>
    <w:rsid w:val="34C91AAC"/>
    <w:rsid w:val="34E8D5A1"/>
    <w:rsid w:val="34FE8123"/>
    <w:rsid w:val="350B5DC7"/>
    <w:rsid w:val="3523AB1F"/>
    <w:rsid w:val="3546CD7B"/>
    <w:rsid w:val="357D9970"/>
    <w:rsid w:val="358252FC"/>
    <w:rsid w:val="35E0DE41"/>
    <w:rsid w:val="35EE503C"/>
    <w:rsid w:val="35FDF77C"/>
    <w:rsid w:val="363BD49E"/>
    <w:rsid w:val="3650C78F"/>
    <w:rsid w:val="36765741"/>
    <w:rsid w:val="368E0755"/>
    <w:rsid w:val="369761BB"/>
    <w:rsid w:val="36AACC14"/>
    <w:rsid w:val="36C1AD75"/>
    <w:rsid w:val="3759A7D3"/>
    <w:rsid w:val="3767595D"/>
    <w:rsid w:val="37850D45"/>
    <w:rsid w:val="37A715C1"/>
    <w:rsid w:val="37B104CD"/>
    <w:rsid w:val="37BFB1D2"/>
    <w:rsid w:val="37CF0097"/>
    <w:rsid w:val="37DFF76C"/>
    <w:rsid w:val="383C1E0E"/>
    <w:rsid w:val="38AEA796"/>
    <w:rsid w:val="38BF50BF"/>
    <w:rsid w:val="38CAB8DE"/>
    <w:rsid w:val="3946A67F"/>
    <w:rsid w:val="39504FE3"/>
    <w:rsid w:val="396EB92D"/>
    <w:rsid w:val="3973053F"/>
    <w:rsid w:val="3977CAE7"/>
    <w:rsid w:val="39D45B82"/>
    <w:rsid w:val="39D9193C"/>
    <w:rsid w:val="39EFCBB9"/>
    <w:rsid w:val="3A4A77F7"/>
    <w:rsid w:val="3A5B3220"/>
    <w:rsid w:val="3A7153F9"/>
    <w:rsid w:val="3A855290"/>
    <w:rsid w:val="3AC9278E"/>
    <w:rsid w:val="3ACD96EF"/>
    <w:rsid w:val="3ACEE92C"/>
    <w:rsid w:val="3AD3D248"/>
    <w:rsid w:val="3AD5D664"/>
    <w:rsid w:val="3B335FDE"/>
    <w:rsid w:val="3B351ED2"/>
    <w:rsid w:val="3B4F1420"/>
    <w:rsid w:val="3B55B3D8"/>
    <w:rsid w:val="3B602C53"/>
    <w:rsid w:val="3B72B1C5"/>
    <w:rsid w:val="3B7A9F4B"/>
    <w:rsid w:val="3BA394E1"/>
    <w:rsid w:val="3BD18439"/>
    <w:rsid w:val="3BD70824"/>
    <w:rsid w:val="3BE554EE"/>
    <w:rsid w:val="3BEAB77C"/>
    <w:rsid w:val="3C145B08"/>
    <w:rsid w:val="3C189C5F"/>
    <w:rsid w:val="3C396D06"/>
    <w:rsid w:val="3C420EEC"/>
    <w:rsid w:val="3CD11DE5"/>
    <w:rsid w:val="3D0E8226"/>
    <w:rsid w:val="3D5A37AB"/>
    <w:rsid w:val="3D68E4E9"/>
    <w:rsid w:val="3DE329DE"/>
    <w:rsid w:val="3DF16368"/>
    <w:rsid w:val="3E019DBD"/>
    <w:rsid w:val="3E42CDD6"/>
    <w:rsid w:val="3E50F7E1"/>
    <w:rsid w:val="3E551B55"/>
    <w:rsid w:val="3E62A3DB"/>
    <w:rsid w:val="3EC3DD85"/>
    <w:rsid w:val="3EE65738"/>
    <w:rsid w:val="3F4367F5"/>
    <w:rsid w:val="3F5B4FE0"/>
    <w:rsid w:val="3F7E3246"/>
    <w:rsid w:val="3FA67C4A"/>
    <w:rsid w:val="400D9E8C"/>
    <w:rsid w:val="4016B2A3"/>
    <w:rsid w:val="4023FCB1"/>
    <w:rsid w:val="40CF5B13"/>
    <w:rsid w:val="40EAEB4B"/>
    <w:rsid w:val="40F88AE3"/>
    <w:rsid w:val="40FD690A"/>
    <w:rsid w:val="4122CDB9"/>
    <w:rsid w:val="412BEF8B"/>
    <w:rsid w:val="417CF7BA"/>
    <w:rsid w:val="4184C464"/>
    <w:rsid w:val="41914FF5"/>
    <w:rsid w:val="42B2E077"/>
    <w:rsid w:val="42CF7810"/>
    <w:rsid w:val="42EF9ADC"/>
    <w:rsid w:val="430C176C"/>
    <w:rsid w:val="430F7C03"/>
    <w:rsid w:val="433D62A1"/>
    <w:rsid w:val="4353CAF7"/>
    <w:rsid w:val="436441C9"/>
    <w:rsid w:val="4385B130"/>
    <w:rsid w:val="4400F4A0"/>
    <w:rsid w:val="442B09A9"/>
    <w:rsid w:val="44834C11"/>
    <w:rsid w:val="44A7E7CD"/>
    <w:rsid w:val="44DA4224"/>
    <w:rsid w:val="45165B85"/>
    <w:rsid w:val="451BBD90"/>
    <w:rsid w:val="4542353F"/>
    <w:rsid w:val="4594826B"/>
    <w:rsid w:val="459CC501"/>
    <w:rsid w:val="45B48699"/>
    <w:rsid w:val="45C7E3EC"/>
    <w:rsid w:val="45D77CC1"/>
    <w:rsid w:val="45DB9C0F"/>
    <w:rsid w:val="45EC0292"/>
    <w:rsid w:val="4618890B"/>
    <w:rsid w:val="4642C406"/>
    <w:rsid w:val="46540DBE"/>
    <w:rsid w:val="46570963"/>
    <w:rsid w:val="467777D0"/>
    <w:rsid w:val="4685B0EA"/>
    <w:rsid w:val="4699496A"/>
    <w:rsid w:val="46A11E1A"/>
    <w:rsid w:val="46B1DD08"/>
    <w:rsid w:val="46BB279B"/>
    <w:rsid w:val="46BD51F2"/>
    <w:rsid w:val="46CCAFF7"/>
    <w:rsid w:val="46D7801A"/>
    <w:rsid w:val="470584CF"/>
    <w:rsid w:val="4720A4E0"/>
    <w:rsid w:val="4729C568"/>
    <w:rsid w:val="4730E885"/>
    <w:rsid w:val="474B80E3"/>
    <w:rsid w:val="478A7189"/>
    <w:rsid w:val="47B9882C"/>
    <w:rsid w:val="47C5E427"/>
    <w:rsid w:val="47E2ED26"/>
    <w:rsid w:val="47F47137"/>
    <w:rsid w:val="48124CDC"/>
    <w:rsid w:val="48210543"/>
    <w:rsid w:val="48EB3AA5"/>
    <w:rsid w:val="48FB16B7"/>
    <w:rsid w:val="4907937F"/>
    <w:rsid w:val="492EE098"/>
    <w:rsid w:val="4950447F"/>
    <w:rsid w:val="496D3DB7"/>
    <w:rsid w:val="49765BAA"/>
    <w:rsid w:val="49909808"/>
    <w:rsid w:val="499C265D"/>
    <w:rsid w:val="4A26569E"/>
    <w:rsid w:val="4A559A31"/>
    <w:rsid w:val="4A6447CA"/>
    <w:rsid w:val="4AB1889C"/>
    <w:rsid w:val="4AD8A2A1"/>
    <w:rsid w:val="4BBC443F"/>
    <w:rsid w:val="4BC06C6F"/>
    <w:rsid w:val="4BC80E12"/>
    <w:rsid w:val="4BD40FB0"/>
    <w:rsid w:val="4BD7F55D"/>
    <w:rsid w:val="4C0459A8"/>
    <w:rsid w:val="4C15ECF9"/>
    <w:rsid w:val="4C327EE7"/>
    <w:rsid w:val="4C587CEB"/>
    <w:rsid w:val="4D9F78E2"/>
    <w:rsid w:val="4DD0B61A"/>
    <w:rsid w:val="4DE04DAE"/>
    <w:rsid w:val="4E67A4E1"/>
    <w:rsid w:val="4EEEDC48"/>
    <w:rsid w:val="4F0C4722"/>
    <w:rsid w:val="4F21E071"/>
    <w:rsid w:val="4F25C097"/>
    <w:rsid w:val="4F498BE4"/>
    <w:rsid w:val="4F8B267B"/>
    <w:rsid w:val="4FA642F4"/>
    <w:rsid w:val="4FA78446"/>
    <w:rsid w:val="4FAE307A"/>
    <w:rsid w:val="4FD02742"/>
    <w:rsid w:val="50277EBA"/>
    <w:rsid w:val="50AB6680"/>
    <w:rsid w:val="50CB07AF"/>
    <w:rsid w:val="515B6C0F"/>
    <w:rsid w:val="5167F765"/>
    <w:rsid w:val="516B4652"/>
    <w:rsid w:val="516C07B7"/>
    <w:rsid w:val="517DBA7C"/>
    <w:rsid w:val="51C6474C"/>
    <w:rsid w:val="51D153DD"/>
    <w:rsid w:val="5210F17A"/>
    <w:rsid w:val="521CADEB"/>
    <w:rsid w:val="526AD114"/>
    <w:rsid w:val="52AE75C5"/>
    <w:rsid w:val="52B5278F"/>
    <w:rsid w:val="52D51978"/>
    <w:rsid w:val="538E4D72"/>
    <w:rsid w:val="53A29939"/>
    <w:rsid w:val="53A67804"/>
    <w:rsid w:val="53B4BF4F"/>
    <w:rsid w:val="53CDAE6E"/>
    <w:rsid w:val="540F6B8D"/>
    <w:rsid w:val="543DCC8F"/>
    <w:rsid w:val="544A4626"/>
    <w:rsid w:val="548402FC"/>
    <w:rsid w:val="54AD2E90"/>
    <w:rsid w:val="54D1408A"/>
    <w:rsid w:val="55A8998A"/>
    <w:rsid w:val="56123FF1"/>
    <w:rsid w:val="561523FE"/>
    <w:rsid w:val="56A43637"/>
    <w:rsid w:val="56A67395"/>
    <w:rsid w:val="56CDD5CE"/>
    <w:rsid w:val="56D2C0D5"/>
    <w:rsid w:val="56D5B58B"/>
    <w:rsid w:val="56F01F0E"/>
    <w:rsid w:val="56FA06F0"/>
    <w:rsid w:val="56FDBC13"/>
    <w:rsid w:val="5711A7AA"/>
    <w:rsid w:val="572F1A12"/>
    <w:rsid w:val="5738A68E"/>
    <w:rsid w:val="579D25A5"/>
    <w:rsid w:val="57AC115F"/>
    <w:rsid w:val="583B121B"/>
    <w:rsid w:val="5854A328"/>
    <w:rsid w:val="586318E2"/>
    <w:rsid w:val="588BEF6F"/>
    <w:rsid w:val="589DECD6"/>
    <w:rsid w:val="58A517CC"/>
    <w:rsid w:val="58B4B4E1"/>
    <w:rsid w:val="58B4D437"/>
    <w:rsid w:val="58D2E068"/>
    <w:rsid w:val="58EC54B5"/>
    <w:rsid w:val="59109090"/>
    <w:rsid w:val="5970C85C"/>
    <w:rsid w:val="5975A4B7"/>
    <w:rsid w:val="59C409E2"/>
    <w:rsid w:val="5A635669"/>
    <w:rsid w:val="5A6BE2C0"/>
    <w:rsid w:val="5AF965B7"/>
    <w:rsid w:val="5B31952C"/>
    <w:rsid w:val="5B9972E5"/>
    <w:rsid w:val="5BC39031"/>
    <w:rsid w:val="5BFF1DD9"/>
    <w:rsid w:val="5C1215F4"/>
    <w:rsid w:val="5C316D98"/>
    <w:rsid w:val="5C31E543"/>
    <w:rsid w:val="5C3A4208"/>
    <w:rsid w:val="5C4A2CD5"/>
    <w:rsid w:val="5C576DB8"/>
    <w:rsid w:val="5C680870"/>
    <w:rsid w:val="5C989BED"/>
    <w:rsid w:val="5CB068E8"/>
    <w:rsid w:val="5CD65009"/>
    <w:rsid w:val="5D8A8FB5"/>
    <w:rsid w:val="5DA13760"/>
    <w:rsid w:val="5DA3F9DB"/>
    <w:rsid w:val="5DB1F133"/>
    <w:rsid w:val="5E042979"/>
    <w:rsid w:val="5E6BA0F6"/>
    <w:rsid w:val="5E9F5710"/>
    <w:rsid w:val="5EAF2B24"/>
    <w:rsid w:val="5EBE7158"/>
    <w:rsid w:val="5EBF7C3C"/>
    <w:rsid w:val="5EE7BE8D"/>
    <w:rsid w:val="5EF13238"/>
    <w:rsid w:val="5F42ED0A"/>
    <w:rsid w:val="5F60167F"/>
    <w:rsid w:val="5F652D29"/>
    <w:rsid w:val="5F670834"/>
    <w:rsid w:val="5FADF4F5"/>
    <w:rsid w:val="5FE986BC"/>
    <w:rsid w:val="6028B904"/>
    <w:rsid w:val="60679363"/>
    <w:rsid w:val="6074E00C"/>
    <w:rsid w:val="60CC26C8"/>
    <w:rsid w:val="610654BF"/>
    <w:rsid w:val="611E585E"/>
    <w:rsid w:val="61C8892B"/>
    <w:rsid w:val="61EF9F77"/>
    <w:rsid w:val="620E3E96"/>
    <w:rsid w:val="6220532B"/>
    <w:rsid w:val="623A84F9"/>
    <w:rsid w:val="6261656F"/>
    <w:rsid w:val="6277EE66"/>
    <w:rsid w:val="62793B52"/>
    <w:rsid w:val="627D0740"/>
    <w:rsid w:val="62CC5EDC"/>
    <w:rsid w:val="62D7AD5D"/>
    <w:rsid w:val="62E34144"/>
    <w:rsid w:val="6323AFEB"/>
    <w:rsid w:val="63D68F9C"/>
    <w:rsid w:val="63EC7289"/>
    <w:rsid w:val="64267F2D"/>
    <w:rsid w:val="6447C0C5"/>
    <w:rsid w:val="64637244"/>
    <w:rsid w:val="64984FB8"/>
    <w:rsid w:val="649D4183"/>
    <w:rsid w:val="64A231D4"/>
    <w:rsid w:val="64BB30C9"/>
    <w:rsid w:val="64C0FCCA"/>
    <w:rsid w:val="64CF3713"/>
    <w:rsid w:val="64D06E1A"/>
    <w:rsid w:val="64D6D3BD"/>
    <w:rsid w:val="6545883D"/>
    <w:rsid w:val="6557F3AA"/>
    <w:rsid w:val="6574BC14"/>
    <w:rsid w:val="65947298"/>
    <w:rsid w:val="65D4BC22"/>
    <w:rsid w:val="65E18DC4"/>
    <w:rsid w:val="660F4E1F"/>
    <w:rsid w:val="662863BB"/>
    <w:rsid w:val="6662BAE7"/>
    <w:rsid w:val="666CC46A"/>
    <w:rsid w:val="6678655C"/>
    <w:rsid w:val="66A1AB8C"/>
    <w:rsid w:val="670642D8"/>
    <w:rsid w:val="670E8B78"/>
    <w:rsid w:val="67250537"/>
    <w:rsid w:val="6731B870"/>
    <w:rsid w:val="6784E235"/>
    <w:rsid w:val="67B226C2"/>
    <w:rsid w:val="67EFBDFD"/>
    <w:rsid w:val="683F1809"/>
    <w:rsid w:val="6865D88B"/>
    <w:rsid w:val="68685ADD"/>
    <w:rsid w:val="686D0DDA"/>
    <w:rsid w:val="68F95B17"/>
    <w:rsid w:val="692208C4"/>
    <w:rsid w:val="6952DBDF"/>
    <w:rsid w:val="697FDBBB"/>
    <w:rsid w:val="69C1054F"/>
    <w:rsid w:val="69D39B10"/>
    <w:rsid w:val="69E7F26B"/>
    <w:rsid w:val="69F6F1E4"/>
    <w:rsid w:val="6A3EFE89"/>
    <w:rsid w:val="6A42DF7E"/>
    <w:rsid w:val="6A45D120"/>
    <w:rsid w:val="6AB70249"/>
    <w:rsid w:val="6ABF341C"/>
    <w:rsid w:val="6B30C2D3"/>
    <w:rsid w:val="6B5B055C"/>
    <w:rsid w:val="6B5DCBBB"/>
    <w:rsid w:val="6B71380E"/>
    <w:rsid w:val="6B71CAD2"/>
    <w:rsid w:val="6BF65EE2"/>
    <w:rsid w:val="6C0C1E71"/>
    <w:rsid w:val="6C7E7CE2"/>
    <w:rsid w:val="6CC90929"/>
    <w:rsid w:val="6CE63412"/>
    <w:rsid w:val="6CE8F969"/>
    <w:rsid w:val="6CEBA358"/>
    <w:rsid w:val="6D2C4FE6"/>
    <w:rsid w:val="6D3712A8"/>
    <w:rsid w:val="6D3BF8C8"/>
    <w:rsid w:val="6D630806"/>
    <w:rsid w:val="6D7ECA0F"/>
    <w:rsid w:val="6D9531A7"/>
    <w:rsid w:val="6DD3FE24"/>
    <w:rsid w:val="6E04361B"/>
    <w:rsid w:val="6E0BB98A"/>
    <w:rsid w:val="6E1A6004"/>
    <w:rsid w:val="6EB5EA25"/>
    <w:rsid w:val="6EC21C28"/>
    <w:rsid w:val="6F27F6F1"/>
    <w:rsid w:val="6F32817B"/>
    <w:rsid w:val="6F3FBE07"/>
    <w:rsid w:val="6F40ECD5"/>
    <w:rsid w:val="6F4207B5"/>
    <w:rsid w:val="6F63EFC6"/>
    <w:rsid w:val="6F939D0F"/>
    <w:rsid w:val="6FB63065"/>
    <w:rsid w:val="6FB95863"/>
    <w:rsid w:val="6FF7BF34"/>
    <w:rsid w:val="701D72DD"/>
    <w:rsid w:val="702C69E1"/>
    <w:rsid w:val="7036BF92"/>
    <w:rsid w:val="705D8848"/>
    <w:rsid w:val="70620A56"/>
    <w:rsid w:val="707737AF"/>
    <w:rsid w:val="70D4E458"/>
    <w:rsid w:val="70E1EF57"/>
    <w:rsid w:val="710D953B"/>
    <w:rsid w:val="719117A9"/>
    <w:rsid w:val="71B48B2A"/>
    <w:rsid w:val="71CF7BCB"/>
    <w:rsid w:val="71F2B12A"/>
    <w:rsid w:val="72005F31"/>
    <w:rsid w:val="720D089A"/>
    <w:rsid w:val="7214BE33"/>
    <w:rsid w:val="723E5952"/>
    <w:rsid w:val="724209CF"/>
    <w:rsid w:val="7250E305"/>
    <w:rsid w:val="725DBD2C"/>
    <w:rsid w:val="726A223D"/>
    <w:rsid w:val="72BD3C01"/>
    <w:rsid w:val="733FFDAE"/>
    <w:rsid w:val="734F2B3C"/>
    <w:rsid w:val="735E52C9"/>
    <w:rsid w:val="738E818B"/>
    <w:rsid w:val="739E9F9D"/>
    <w:rsid w:val="73B4D49A"/>
    <w:rsid w:val="73B5D721"/>
    <w:rsid w:val="73BC9BBA"/>
    <w:rsid w:val="73D096AC"/>
    <w:rsid w:val="73D7C4C4"/>
    <w:rsid w:val="73E8999F"/>
    <w:rsid w:val="7409219D"/>
    <w:rsid w:val="7414A9E1"/>
    <w:rsid w:val="7475A1AB"/>
    <w:rsid w:val="74950E88"/>
    <w:rsid w:val="74DF7DFB"/>
    <w:rsid w:val="74EAD959"/>
    <w:rsid w:val="7518944D"/>
    <w:rsid w:val="752B629B"/>
    <w:rsid w:val="758883C7"/>
    <w:rsid w:val="75A30CAB"/>
    <w:rsid w:val="75AF707A"/>
    <w:rsid w:val="75E120D0"/>
    <w:rsid w:val="75F119C5"/>
    <w:rsid w:val="762D5F6F"/>
    <w:rsid w:val="76E81196"/>
    <w:rsid w:val="77927F35"/>
    <w:rsid w:val="779AC091"/>
    <w:rsid w:val="77CF8B65"/>
    <w:rsid w:val="77EA008E"/>
    <w:rsid w:val="781ED214"/>
    <w:rsid w:val="785C8485"/>
    <w:rsid w:val="78FD3985"/>
    <w:rsid w:val="791DAE03"/>
    <w:rsid w:val="79563556"/>
    <w:rsid w:val="7975EA3F"/>
    <w:rsid w:val="7978E7F2"/>
    <w:rsid w:val="79BE0A5D"/>
    <w:rsid w:val="79CDA048"/>
    <w:rsid w:val="79D563AC"/>
    <w:rsid w:val="79FEF77F"/>
    <w:rsid w:val="7A23321E"/>
    <w:rsid w:val="7A49ED86"/>
    <w:rsid w:val="7A4D2509"/>
    <w:rsid w:val="7A58B063"/>
    <w:rsid w:val="7A5BF4EA"/>
    <w:rsid w:val="7A77AA86"/>
    <w:rsid w:val="7A8A88A4"/>
    <w:rsid w:val="7AC69057"/>
    <w:rsid w:val="7ADF4E6A"/>
    <w:rsid w:val="7AE4D99A"/>
    <w:rsid w:val="7AFA205A"/>
    <w:rsid w:val="7B379CC0"/>
    <w:rsid w:val="7B586641"/>
    <w:rsid w:val="7B611876"/>
    <w:rsid w:val="7B765E11"/>
    <w:rsid w:val="7B8EB3F7"/>
    <w:rsid w:val="7BCBA098"/>
    <w:rsid w:val="7BDB52FD"/>
    <w:rsid w:val="7BDF2293"/>
    <w:rsid w:val="7BF7DC26"/>
    <w:rsid w:val="7C0C6AF3"/>
    <w:rsid w:val="7C29EE9B"/>
    <w:rsid w:val="7C6354B5"/>
    <w:rsid w:val="7CAF44FB"/>
    <w:rsid w:val="7D16B761"/>
    <w:rsid w:val="7D18F798"/>
    <w:rsid w:val="7D86BF60"/>
    <w:rsid w:val="7DB85E8A"/>
    <w:rsid w:val="7DF8AC39"/>
    <w:rsid w:val="7E25A0EA"/>
    <w:rsid w:val="7E3BCD5C"/>
    <w:rsid w:val="7E4695EB"/>
    <w:rsid w:val="7E7B7072"/>
    <w:rsid w:val="7EC3FFB7"/>
    <w:rsid w:val="7F1192FA"/>
    <w:rsid w:val="7F41017B"/>
    <w:rsid w:val="7F737ED2"/>
    <w:rsid w:val="7F8534D2"/>
    <w:rsid w:val="7F95C51C"/>
    <w:rsid w:val="7F974516"/>
    <w:rsid w:val="7F9C398A"/>
    <w:rsid w:val="7FAB0D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9BF1D9"/>
  <w15:docId w15:val="{6C23F8B1-FF16-49B3-B10F-2DFE4D167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23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5A00"/>
    <w:pPr>
      <w:keepNext/>
      <w:keepLines/>
      <w:numPr>
        <w:numId w:val="9"/>
      </w:numPr>
      <w:spacing w:before="240" w:after="0"/>
      <w:jc w:val="both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44F"/>
    <w:pPr>
      <w:keepNext/>
      <w:keepLines/>
      <w:numPr>
        <w:ilvl w:val="1"/>
        <w:numId w:val="9"/>
      </w:numPr>
      <w:spacing w:before="120" w:after="24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AB3294"/>
    <w:pPr>
      <w:numPr>
        <w:ilvl w:val="2"/>
      </w:numPr>
      <w:ind w:left="1004"/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624385"/>
    <w:pPr>
      <w:keepNext/>
      <w:keepLines/>
      <w:numPr>
        <w:ilvl w:val="3"/>
        <w:numId w:val="9"/>
      </w:numPr>
      <w:spacing w:before="40" w:after="0"/>
      <w:ind w:left="1584"/>
      <w:outlineLvl w:val="3"/>
    </w:pPr>
    <w:rPr>
      <w:rFonts w:eastAsiaTheme="majorEastAsia" w:cstheme="minorHAnsi"/>
      <w:b/>
      <w:iCs/>
      <w:sz w:val="24"/>
    </w:rPr>
  </w:style>
  <w:style w:type="paragraph" w:styleId="Heading5">
    <w:name w:val="heading 5"/>
    <w:basedOn w:val="Heading4"/>
    <w:next w:val="Normal"/>
    <w:link w:val="Heading5Char"/>
    <w:qFormat/>
    <w:rsid w:val="00036D00"/>
    <w:pPr>
      <w:keepLines w:val="0"/>
      <w:numPr>
        <w:ilvl w:val="4"/>
      </w:numPr>
      <w:spacing w:before="0" w:after="240" w:line="240" w:lineRule="auto"/>
      <w:outlineLvl w:val="4"/>
    </w:pPr>
    <w:rPr>
      <w:rFonts w:ascii="Arial" w:eastAsia="Times New Roman" w:hAnsi="Arial" w:cs="Arial"/>
      <w:bCs/>
      <w:i/>
      <w:iCs w:val="0"/>
      <w:szCs w:val="26"/>
      <w:lang w:val="en-GB"/>
    </w:rPr>
  </w:style>
  <w:style w:type="paragraph" w:styleId="Heading6">
    <w:name w:val="heading 6"/>
    <w:basedOn w:val="Heading1"/>
    <w:next w:val="Normal"/>
    <w:link w:val="Heading6Char"/>
    <w:qFormat/>
    <w:rsid w:val="00036D00"/>
    <w:pPr>
      <w:keepLines w:val="0"/>
      <w:numPr>
        <w:ilvl w:val="5"/>
      </w:numPr>
      <w:spacing w:before="120" w:after="240" w:line="240" w:lineRule="auto"/>
      <w:outlineLvl w:val="5"/>
    </w:pPr>
    <w:rPr>
      <w:rFonts w:ascii="Arial" w:eastAsia="Times New Roman" w:hAnsi="Arial" w:cs="Arial"/>
      <w:sz w:val="24"/>
      <w:szCs w:val="22"/>
      <w:lang w:val="en-GB"/>
    </w:rPr>
  </w:style>
  <w:style w:type="paragraph" w:styleId="Heading7">
    <w:name w:val="heading 7"/>
    <w:basedOn w:val="Normal"/>
    <w:next w:val="Normal"/>
    <w:link w:val="Heading7Char"/>
    <w:qFormat/>
    <w:rsid w:val="00036D00"/>
    <w:pPr>
      <w:numPr>
        <w:ilvl w:val="6"/>
        <w:numId w:val="9"/>
      </w:numPr>
      <w:spacing w:before="240" w:after="60" w:line="240" w:lineRule="auto"/>
      <w:outlineLvl w:val="6"/>
    </w:pPr>
    <w:rPr>
      <w:rFonts w:ascii="Times New Roman" w:eastAsia="Times New Roman" w:hAnsi="Times New Roman" w:cs="Arial"/>
      <w:bCs/>
      <w:sz w:val="24"/>
      <w:szCs w:val="24"/>
      <w:lang w:val="en-GB"/>
    </w:rPr>
  </w:style>
  <w:style w:type="paragraph" w:styleId="Heading8">
    <w:name w:val="heading 8"/>
    <w:basedOn w:val="Heading7"/>
    <w:next w:val="Normal"/>
    <w:link w:val="Heading8Char"/>
    <w:qFormat/>
    <w:rsid w:val="00036D00"/>
    <w:pPr>
      <w:keepNext/>
      <w:numPr>
        <w:ilvl w:val="7"/>
      </w:numPr>
      <w:spacing w:before="0" w:after="240"/>
      <w:outlineLvl w:val="7"/>
    </w:pPr>
    <w:rPr>
      <w:rFonts w:ascii="Arial" w:hAnsi="Arial"/>
      <w:iCs/>
    </w:rPr>
  </w:style>
  <w:style w:type="paragraph" w:styleId="Heading9">
    <w:name w:val="heading 9"/>
    <w:basedOn w:val="Heading8"/>
    <w:next w:val="Normal"/>
    <w:link w:val="Heading9Char"/>
    <w:qFormat/>
    <w:rsid w:val="00036D00"/>
    <w:pPr>
      <w:numPr>
        <w:ilvl w:val="8"/>
      </w:numPr>
      <w:outlineLvl w:val="8"/>
    </w:pPr>
    <w:rPr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575"/>
  </w:style>
  <w:style w:type="paragraph" w:styleId="Footer">
    <w:name w:val="footer"/>
    <w:basedOn w:val="Normal"/>
    <w:link w:val="FooterChar"/>
    <w:unhideWhenUsed/>
    <w:rsid w:val="00DE15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DE1575"/>
  </w:style>
  <w:style w:type="character" w:styleId="Hyperlink">
    <w:name w:val="Hyperlink"/>
    <w:uiPriority w:val="99"/>
    <w:rsid w:val="00842439"/>
    <w:rPr>
      <w:color w:val="0000FF"/>
      <w:u w:val="single"/>
    </w:rPr>
  </w:style>
  <w:style w:type="paragraph" w:customStyle="1" w:styleId="HistoryTable">
    <w:name w:val="HistoryTable"/>
    <w:basedOn w:val="Normal"/>
    <w:next w:val="Normal"/>
    <w:rsid w:val="00842439"/>
    <w:pPr>
      <w:suppressAutoHyphens/>
      <w:spacing w:after="0" w:line="240" w:lineRule="auto"/>
    </w:pPr>
    <w:rPr>
      <w:rFonts w:ascii="Arial" w:eastAsia="Times" w:hAnsi="Arial" w:cs="Times New Roman"/>
      <w:b/>
      <w:sz w:val="24"/>
      <w:szCs w:val="20"/>
      <w:lang w:val="en-GB" w:eastAsia="de-DE"/>
    </w:rPr>
  </w:style>
  <w:style w:type="table" w:styleId="TableGrid">
    <w:name w:val="Table Grid"/>
    <w:basedOn w:val="TableNormal"/>
    <w:uiPriority w:val="39"/>
    <w:rsid w:val="00BF4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5A00"/>
    <w:rPr>
      <w:rFonts w:eastAsiaTheme="majorEastAsia" w:cstheme="majorBidi"/>
      <w:b/>
      <w:sz w:val="32"/>
      <w:szCs w:val="3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61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611"/>
    <w:rPr>
      <w:i/>
      <w:iCs/>
      <w:color w:val="5B9BD5" w:themeColor="accent1"/>
    </w:rPr>
  </w:style>
  <w:style w:type="paragraph" w:styleId="ListParagraph">
    <w:name w:val="List Paragraph"/>
    <w:basedOn w:val="Normal"/>
    <w:link w:val="ListParagraphChar"/>
    <w:uiPriority w:val="34"/>
    <w:qFormat/>
    <w:rsid w:val="00E22901"/>
    <w:pPr>
      <w:spacing w:after="120"/>
      <w:ind w:left="720"/>
    </w:pPr>
  </w:style>
  <w:style w:type="character" w:styleId="IntenseEmphasis">
    <w:name w:val="Intense Emphasis"/>
    <w:basedOn w:val="DefaultParagraphFont"/>
    <w:uiPriority w:val="21"/>
    <w:qFormat/>
    <w:rsid w:val="00106611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D3144F"/>
    <w:rPr>
      <w:rFonts w:eastAsiaTheme="majorEastAsia" w:cstheme="majorBidi"/>
      <w:b/>
      <w:color w:val="000000" w:themeColor="text1"/>
      <w:sz w:val="26"/>
      <w:szCs w:val="26"/>
      <w:lang w:val="en-US"/>
    </w:rPr>
  </w:style>
  <w:style w:type="character" w:customStyle="1" w:styleId="Heading4Char">
    <w:name w:val="Heading 4 Char"/>
    <w:basedOn w:val="DefaultParagraphFont"/>
    <w:link w:val="Heading4"/>
    <w:rsid w:val="00624385"/>
    <w:rPr>
      <w:rFonts w:eastAsiaTheme="majorEastAsia" w:cstheme="minorHAnsi"/>
      <w:b/>
      <w:iCs/>
      <w:sz w:val="24"/>
      <w:lang w:val="en-US"/>
    </w:rPr>
  </w:style>
  <w:style w:type="character" w:styleId="IntenseReference">
    <w:name w:val="Intense Reference"/>
    <w:basedOn w:val="DefaultParagraphFont"/>
    <w:uiPriority w:val="32"/>
    <w:qFormat/>
    <w:rsid w:val="00106611"/>
    <w:rPr>
      <w:b/>
      <w:bCs/>
      <w:smallCaps/>
      <w:color w:val="5B9BD5" w:themeColor="accent1"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rsid w:val="00AB3294"/>
    <w:rPr>
      <w:rFonts w:eastAsiaTheme="majorEastAsia" w:cstheme="majorBidi"/>
      <w:b/>
      <w:color w:val="000000" w:themeColor="text1"/>
      <w:sz w:val="26"/>
      <w:szCs w:val="28"/>
      <w:lang w:val="en-US"/>
    </w:rPr>
  </w:style>
  <w:style w:type="paragraph" w:customStyle="1" w:styleId="Textstylelevel2">
    <w:name w:val="Text style level2"/>
    <w:basedOn w:val="Normal"/>
    <w:link w:val="Textstylelevel2Char"/>
    <w:qFormat/>
    <w:rsid w:val="002139C4"/>
    <w:pPr>
      <w:widowControl w:val="0"/>
      <w:suppressAutoHyphens/>
      <w:overflowPunct w:val="0"/>
      <w:autoSpaceDE w:val="0"/>
      <w:spacing w:before="60" w:after="60" w:line="240" w:lineRule="auto"/>
      <w:ind w:left="1440"/>
      <w:jc w:val="both"/>
      <w:textAlignment w:val="baseline"/>
    </w:pPr>
    <w:rPr>
      <w:rFonts w:ascii="Arial" w:eastAsia="Times New Roman" w:hAnsi="Arial" w:cs="Times New Roman"/>
      <w:szCs w:val="20"/>
      <w:lang w:eastAsia="ar-SA"/>
    </w:rPr>
  </w:style>
  <w:style w:type="character" w:customStyle="1" w:styleId="Textstylelevel2Char">
    <w:name w:val="Text style level2 Char"/>
    <w:link w:val="Textstylelevel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styleId="CommentText">
    <w:name w:val="annotation text"/>
    <w:basedOn w:val="Normal"/>
    <w:link w:val="CommentTextChar"/>
    <w:unhideWhenUsed/>
    <w:rsid w:val="002139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139C4"/>
    <w:rPr>
      <w:sz w:val="20"/>
      <w:szCs w:val="20"/>
    </w:rPr>
  </w:style>
  <w:style w:type="paragraph" w:styleId="Caption">
    <w:name w:val="caption"/>
    <w:basedOn w:val="Normal"/>
    <w:next w:val="Normal"/>
    <w:qFormat/>
    <w:rsid w:val="00A208C0"/>
    <w:pPr>
      <w:suppressAutoHyphens/>
      <w:spacing w:after="120" w:line="240" w:lineRule="auto"/>
      <w:jc w:val="center"/>
    </w:pPr>
    <w:rPr>
      <w:rFonts w:eastAsia="Times" w:cs="Times New Roman"/>
      <w:b/>
      <w:bCs/>
      <w:szCs w:val="20"/>
      <w:lang w:val="en-GB" w:eastAsia="de-DE"/>
    </w:rPr>
  </w:style>
  <w:style w:type="paragraph" w:customStyle="1" w:styleId="Bulletslevel12">
    <w:name w:val="Bullets level 1&amp;2"/>
    <w:basedOn w:val="Textstylelevel2"/>
    <w:link w:val="Bulletslevel12Char"/>
    <w:qFormat/>
    <w:rsid w:val="002139C4"/>
    <w:pPr>
      <w:ind w:left="1800" w:hanging="360"/>
    </w:pPr>
  </w:style>
  <w:style w:type="character" w:customStyle="1" w:styleId="Bulletslevel12Char">
    <w:name w:val="Bullets level 1&amp;2 Char"/>
    <w:basedOn w:val="Textstylelevel2Char"/>
    <w:link w:val="Bulletslevel12"/>
    <w:rsid w:val="002139C4"/>
    <w:rPr>
      <w:rFonts w:ascii="Arial" w:eastAsia="Times New Roman" w:hAnsi="Arial" w:cs="Times New Roman"/>
      <w:szCs w:val="20"/>
      <w:lang w:val="en-US" w:eastAsia="ar-SA"/>
    </w:rPr>
  </w:style>
  <w:style w:type="paragraph" w:customStyle="1" w:styleId="Standard">
    <w:name w:val="Standard"/>
    <w:rsid w:val="002139C4"/>
    <w:pPr>
      <w:widowControl w:val="0"/>
      <w:suppressAutoHyphens/>
      <w:autoSpaceDN w:val="0"/>
      <w:spacing w:before="60" w:after="60" w:line="240" w:lineRule="auto"/>
      <w:jc w:val="both"/>
      <w:textAlignment w:val="baseline"/>
    </w:pPr>
    <w:rPr>
      <w:rFonts w:ascii="Times New Roman" w:eastAsia="Times New Roman" w:hAnsi="Times New Roman" w:cs="Times New Roman"/>
      <w:kern w:val="3"/>
      <w:sz w:val="24"/>
      <w:szCs w:val="20"/>
      <w:lang w:val="en-US" w:eastAsia="zh-CN"/>
    </w:rPr>
  </w:style>
  <w:style w:type="paragraph" w:customStyle="1" w:styleId="Textbody">
    <w:name w:val="Text body"/>
    <w:basedOn w:val="Standard"/>
    <w:rsid w:val="002139C4"/>
    <w:rPr>
      <w:color w:val="FF0000"/>
    </w:rPr>
  </w:style>
  <w:style w:type="paragraph" w:customStyle="1" w:styleId="Textbodyuser">
    <w:name w:val="Text body (user)"/>
    <w:basedOn w:val="Normal"/>
    <w:rsid w:val="002139C4"/>
    <w:pPr>
      <w:widowControl w:val="0"/>
      <w:suppressAutoHyphens/>
      <w:autoSpaceDN w:val="0"/>
      <w:spacing w:before="60" w:after="60"/>
      <w:jc w:val="both"/>
      <w:textAlignment w:val="baseline"/>
    </w:pPr>
    <w:rPr>
      <w:rFonts w:ascii="Times New Roman" w:eastAsia="Times New Roman" w:hAnsi="Times New Roman" w:cs="Times New Roman"/>
      <w:color w:val="FF0000"/>
      <w:kern w:val="3"/>
      <w:sz w:val="24"/>
      <w:szCs w:val="20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2139C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139C4"/>
  </w:style>
  <w:style w:type="character" w:styleId="CommentReference">
    <w:name w:val="annotation reference"/>
    <w:basedOn w:val="DefaultParagraphFont"/>
    <w:semiHidden/>
    <w:unhideWhenUsed/>
    <w:rsid w:val="00CF3F95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3F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95"/>
    <w:rPr>
      <w:rFonts w:ascii="Segoe UI" w:hAnsi="Segoe UI" w:cs="Segoe UI"/>
      <w:sz w:val="18"/>
      <w:szCs w:val="18"/>
    </w:rPr>
  </w:style>
  <w:style w:type="paragraph" w:styleId="TOC3">
    <w:name w:val="toc 3"/>
    <w:basedOn w:val="Normal"/>
    <w:next w:val="Normal"/>
    <w:autoRedefine/>
    <w:uiPriority w:val="39"/>
    <w:rsid w:val="00491F40"/>
    <w:pPr>
      <w:tabs>
        <w:tab w:val="left" w:pos="1100"/>
        <w:tab w:val="right" w:leader="dot" w:pos="9016"/>
      </w:tabs>
      <w:suppressAutoHyphens/>
      <w:spacing w:after="0" w:line="240" w:lineRule="auto"/>
      <w:ind w:left="200"/>
    </w:pPr>
    <w:rPr>
      <w:rFonts w:ascii="Arial" w:eastAsia="Times" w:hAnsi="Arial" w:cs="Times New Roman"/>
      <w:sz w:val="20"/>
      <w:szCs w:val="20"/>
      <w:lang w:eastAsia="de-DE"/>
    </w:rPr>
  </w:style>
  <w:style w:type="paragraph" w:styleId="TOC1">
    <w:name w:val="toc 1"/>
    <w:basedOn w:val="Normal"/>
    <w:next w:val="Normal"/>
    <w:autoRedefine/>
    <w:uiPriority w:val="39"/>
    <w:rsid w:val="004925AB"/>
    <w:pPr>
      <w:tabs>
        <w:tab w:val="left" w:pos="600"/>
        <w:tab w:val="right" w:leader="dot" w:pos="9628"/>
      </w:tabs>
      <w:suppressAutoHyphens/>
      <w:spacing w:before="240" w:after="120" w:line="240" w:lineRule="auto"/>
    </w:pPr>
    <w:rPr>
      <w:rFonts w:eastAsia="Times" w:cs="Arial"/>
      <w:b/>
      <w:bCs/>
      <w:sz w:val="28"/>
      <w:lang w:eastAsia="de-DE"/>
    </w:rPr>
  </w:style>
  <w:style w:type="paragraph" w:styleId="TOC2">
    <w:name w:val="toc 2"/>
    <w:basedOn w:val="Normal"/>
    <w:next w:val="Normal"/>
    <w:autoRedefine/>
    <w:uiPriority w:val="39"/>
    <w:rsid w:val="00FB0023"/>
    <w:pPr>
      <w:suppressAutoHyphens/>
      <w:spacing w:before="120" w:after="0" w:line="240" w:lineRule="auto"/>
      <w:ind w:left="200"/>
    </w:pPr>
    <w:rPr>
      <w:rFonts w:ascii="Arial" w:eastAsia="Times" w:hAnsi="Arial" w:cs="Times New Roman"/>
      <w:iCs/>
      <w:sz w:val="20"/>
      <w:szCs w:val="20"/>
      <w:lang w:eastAsia="de-DE"/>
    </w:rPr>
  </w:style>
  <w:style w:type="paragraph" w:styleId="Revision">
    <w:name w:val="Revision"/>
    <w:hidden/>
    <w:uiPriority w:val="99"/>
    <w:semiHidden/>
    <w:rsid w:val="008364B0"/>
    <w:pPr>
      <w:spacing w:after="0" w:line="240" w:lineRule="auto"/>
    </w:pPr>
  </w:style>
  <w:style w:type="paragraph" w:styleId="NoSpacing">
    <w:name w:val="No Spacing"/>
    <w:uiPriority w:val="1"/>
    <w:qFormat/>
    <w:rsid w:val="006C4EB6"/>
    <w:pPr>
      <w:spacing w:after="0" w:line="240" w:lineRule="auto"/>
    </w:pPr>
    <w:rPr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9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967"/>
    <w:rPr>
      <w:b/>
      <w:bCs/>
      <w:sz w:val="20"/>
      <w:szCs w:val="20"/>
    </w:rPr>
  </w:style>
  <w:style w:type="paragraph" w:customStyle="1" w:styleId="Heading1Temp">
    <w:name w:val="Heading_1_Temp"/>
    <w:basedOn w:val="Heading1"/>
    <w:link w:val="Heading1TempChar"/>
    <w:qFormat/>
    <w:rsid w:val="003617AB"/>
    <w:pPr>
      <w:numPr>
        <w:numId w:val="5"/>
      </w:numPr>
    </w:pPr>
    <w:rPr>
      <w:b w:val="0"/>
      <w:sz w:val="24"/>
    </w:rPr>
  </w:style>
  <w:style w:type="character" w:customStyle="1" w:styleId="Heading1TempChar">
    <w:name w:val="Heading_1_Temp Char"/>
    <w:basedOn w:val="Heading1Char"/>
    <w:link w:val="Heading1Temp"/>
    <w:rsid w:val="003617AB"/>
    <w:rPr>
      <w:rFonts w:eastAsiaTheme="majorEastAsia" w:cstheme="majorBidi"/>
      <w:b w:val="0"/>
      <w:sz w:val="24"/>
      <w:szCs w:val="32"/>
      <w:lang w:val="en-US"/>
    </w:rPr>
  </w:style>
  <w:style w:type="paragraph" w:styleId="NormalWeb">
    <w:name w:val="Normal (Web)"/>
    <w:basedOn w:val="Normal"/>
    <w:uiPriority w:val="99"/>
    <w:unhideWhenUsed/>
    <w:rsid w:val="00192E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B11D0F"/>
    <w:pPr>
      <w:spacing w:after="120" w:line="240" w:lineRule="auto"/>
    </w:pPr>
    <w:rPr>
      <w:rFonts w:ascii="Arial" w:eastAsia="Times New Roman" w:hAnsi="Arial" w:cs="Arial"/>
      <w:bCs/>
      <w:sz w:val="16"/>
      <w:szCs w:val="16"/>
      <w:lang w:val="en-GB"/>
    </w:rPr>
  </w:style>
  <w:style w:type="character" w:customStyle="1" w:styleId="BodyText3Char">
    <w:name w:val="Body Text 3 Char"/>
    <w:basedOn w:val="DefaultParagraphFont"/>
    <w:link w:val="BodyText3"/>
    <w:rsid w:val="00B11D0F"/>
    <w:rPr>
      <w:rFonts w:ascii="Arial" w:eastAsia="Times New Roman" w:hAnsi="Arial" w:cs="Arial"/>
      <w:bCs/>
      <w:sz w:val="16"/>
      <w:szCs w:val="16"/>
      <w:lang w:val="en-GB"/>
    </w:rPr>
  </w:style>
  <w:style w:type="paragraph" w:styleId="ListBullet">
    <w:name w:val="List Bullet"/>
    <w:basedOn w:val="Normal"/>
    <w:link w:val="ListBulletChar"/>
    <w:rsid w:val="00501D0E"/>
    <w:pPr>
      <w:numPr>
        <w:numId w:val="7"/>
      </w:numPr>
      <w:tabs>
        <w:tab w:val="clear" w:pos="360"/>
        <w:tab w:val="left" w:pos="1276"/>
      </w:tabs>
      <w:spacing w:after="0" w:line="240" w:lineRule="auto"/>
      <w:ind w:left="1276"/>
    </w:pPr>
    <w:rPr>
      <w:rFonts w:ascii="Arial" w:eastAsia="Times New Roman" w:hAnsi="Arial" w:cs="Arial"/>
      <w:bCs/>
      <w:szCs w:val="32"/>
      <w:lang w:val="en-GB"/>
    </w:rPr>
  </w:style>
  <w:style w:type="character" w:customStyle="1" w:styleId="ListBulletChar">
    <w:name w:val="List Bullet Char"/>
    <w:basedOn w:val="DefaultParagraphFont"/>
    <w:link w:val="ListBullet"/>
    <w:rsid w:val="00501D0E"/>
    <w:rPr>
      <w:rFonts w:ascii="Arial" w:eastAsia="Times New Roman" w:hAnsi="Arial" w:cs="Arial"/>
      <w:bCs/>
      <w:szCs w:val="32"/>
      <w:lang w:val="en-GB"/>
    </w:rPr>
  </w:style>
  <w:style w:type="character" w:customStyle="1" w:styleId="Heading5Char">
    <w:name w:val="Heading 5 Char"/>
    <w:basedOn w:val="DefaultParagraphFont"/>
    <w:link w:val="Heading5"/>
    <w:rsid w:val="00036D00"/>
    <w:rPr>
      <w:rFonts w:ascii="Arial" w:eastAsia="Times New Roman" w:hAnsi="Arial" w:cs="Arial"/>
      <w:b/>
      <w:bCs/>
      <w:i/>
      <w:sz w:val="24"/>
      <w:szCs w:val="26"/>
      <w:lang w:val="en-GB"/>
    </w:rPr>
  </w:style>
  <w:style w:type="character" w:customStyle="1" w:styleId="Heading6Char">
    <w:name w:val="Heading 6 Char"/>
    <w:basedOn w:val="DefaultParagraphFont"/>
    <w:link w:val="Heading6"/>
    <w:rsid w:val="00036D00"/>
    <w:rPr>
      <w:rFonts w:ascii="Arial" w:eastAsia="Times New Roman" w:hAnsi="Arial" w:cs="Arial"/>
      <w:b/>
      <w:sz w:val="24"/>
      <w:lang w:val="en-GB"/>
    </w:rPr>
  </w:style>
  <w:style w:type="character" w:customStyle="1" w:styleId="Heading7Char">
    <w:name w:val="Heading 7 Char"/>
    <w:basedOn w:val="DefaultParagraphFont"/>
    <w:link w:val="Heading7"/>
    <w:rsid w:val="00036D00"/>
    <w:rPr>
      <w:rFonts w:ascii="Times New Roman" w:eastAsia="Times New Roman" w:hAnsi="Times New Roman" w:cs="Arial"/>
      <w:bCs/>
      <w:sz w:val="24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rsid w:val="00036D00"/>
    <w:rPr>
      <w:rFonts w:ascii="Arial" w:eastAsia="Times New Roman" w:hAnsi="Arial" w:cs="Arial"/>
      <w:bCs/>
      <w:iCs/>
      <w:sz w:val="24"/>
      <w:szCs w:val="24"/>
      <w:lang w:val="en-GB"/>
    </w:rPr>
  </w:style>
  <w:style w:type="character" w:customStyle="1" w:styleId="Heading9Char">
    <w:name w:val="Heading 9 Char"/>
    <w:basedOn w:val="DefaultParagraphFont"/>
    <w:link w:val="Heading9"/>
    <w:rsid w:val="00036D00"/>
    <w:rPr>
      <w:rFonts w:ascii="Arial" w:eastAsia="Times New Roman" w:hAnsi="Arial" w:cs="Arial"/>
      <w:bCs/>
      <w:iCs/>
      <w:sz w:val="24"/>
      <w:lang w:val="en-GB"/>
    </w:rPr>
  </w:style>
  <w:style w:type="paragraph" w:customStyle="1" w:styleId="Default">
    <w:name w:val="Default"/>
    <w:rsid w:val="00EC30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rsid w:val="00540E8B"/>
    <w:pPr>
      <w:numPr>
        <w:numId w:val="8"/>
      </w:numPr>
      <w:spacing w:after="0" w:line="240" w:lineRule="auto"/>
      <w:contextualSpacing/>
    </w:pPr>
    <w:rPr>
      <w:rFonts w:ascii="Arial" w:eastAsia="Times New Roman" w:hAnsi="Arial" w:cs="Arial"/>
      <w:bCs/>
      <w:szCs w:val="32"/>
      <w:lang w:val="en-GB"/>
    </w:rPr>
  </w:style>
  <w:style w:type="paragraph" w:customStyle="1" w:styleId="Frontpagelarger">
    <w:name w:val="Front page larger"/>
    <w:basedOn w:val="Normal"/>
    <w:link w:val="FrontpagelargerChar"/>
    <w:rsid w:val="005735D8"/>
    <w:pPr>
      <w:spacing w:after="0" w:line="240" w:lineRule="auto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FrontpagelargerChar">
    <w:name w:val="Front page larger Char"/>
    <w:basedOn w:val="DefaultParagraphFont"/>
    <w:link w:val="Frontpagelarger"/>
    <w:rsid w:val="005735D8"/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901"/>
    <w:rPr>
      <w:lang w:val="en-US"/>
    </w:rPr>
  </w:style>
  <w:style w:type="paragraph" w:customStyle="1" w:styleId="Style2">
    <w:name w:val="Style2"/>
    <w:basedOn w:val="Heading2"/>
    <w:link w:val="Style2Char"/>
    <w:qFormat/>
    <w:rsid w:val="00015CA9"/>
    <w:pPr>
      <w:numPr>
        <w:numId w:val="0"/>
      </w:numPr>
      <w:ind w:left="510" w:hanging="510"/>
    </w:pPr>
  </w:style>
  <w:style w:type="character" w:customStyle="1" w:styleId="Style2Char">
    <w:name w:val="Style2 Char"/>
    <w:basedOn w:val="Heading2Char"/>
    <w:link w:val="Style2"/>
    <w:rsid w:val="00015CA9"/>
    <w:rPr>
      <w:rFonts w:asciiTheme="majorHAnsi" w:eastAsiaTheme="majorEastAsia" w:hAnsiTheme="majorHAnsi" w:cstheme="majorBidi"/>
      <w:b/>
      <w:color w:val="000000" w:themeColor="text1"/>
      <w:sz w:val="26"/>
      <w:szCs w:val="26"/>
      <w:lang w:val="en-US"/>
    </w:rPr>
  </w:style>
  <w:style w:type="paragraph" w:customStyle="1" w:styleId="Style3">
    <w:name w:val="Style3"/>
    <w:basedOn w:val="ListParagraph"/>
    <w:link w:val="Style3Char"/>
    <w:qFormat/>
    <w:rsid w:val="00015CA9"/>
    <w:pPr>
      <w:ind w:left="510" w:hanging="510"/>
    </w:pPr>
  </w:style>
  <w:style w:type="character" w:customStyle="1" w:styleId="Style3Char">
    <w:name w:val="Style3 Char"/>
    <w:basedOn w:val="ListParagraphChar"/>
    <w:link w:val="Style3"/>
    <w:rsid w:val="00015CA9"/>
    <w:rPr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015CA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015CA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015CA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015CA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015CA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015CA9"/>
    <w:pPr>
      <w:spacing w:after="100"/>
      <w:ind w:left="1760"/>
    </w:pPr>
    <w:rPr>
      <w:rFonts w:eastAsiaTheme="minorEastAsia"/>
    </w:rPr>
  </w:style>
  <w:style w:type="paragraph" w:styleId="TableofFigures">
    <w:name w:val="table of figures"/>
    <w:basedOn w:val="Normal"/>
    <w:next w:val="Normal"/>
    <w:uiPriority w:val="99"/>
    <w:unhideWhenUsed/>
    <w:rsid w:val="009E3A4B"/>
    <w:pPr>
      <w:spacing w:after="0"/>
    </w:pPr>
  </w:style>
  <w:style w:type="paragraph" w:styleId="TOCHeading">
    <w:name w:val="TOC Heading"/>
    <w:basedOn w:val="Heading1"/>
    <w:next w:val="Normal"/>
    <w:uiPriority w:val="39"/>
    <w:unhideWhenUsed/>
    <w:qFormat/>
    <w:rsid w:val="000D1B2C"/>
    <w:pPr>
      <w:numPr>
        <w:numId w:val="0"/>
      </w:num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customStyle="1" w:styleId="xmsolistparagraph">
    <w:name w:val="x_msolistparagraph"/>
    <w:basedOn w:val="Normal"/>
    <w:rsid w:val="00D320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0">
    <w:name w:val="TableGrid"/>
    <w:rsid w:val="00777F37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491F40"/>
    <w:rPr>
      <w:color w:val="954F72" w:themeColor="followedHyperlink"/>
      <w:u w:val="single"/>
    </w:rPr>
  </w:style>
  <w:style w:type="character" w:styleId="PageNumber">
    <w:name w:val="page number"/>
    <w:basedOn w:val="DefaultParagraphFont"/>
    <w:rsid w:val="005D60E2"/>
  </w:style>
  <w:style w:type="table" w:styleId="PlainTable2">
    <w:name w:val="Plain Table 2"/>
    <w:basedOn w:val="TableNormal"/>
    <w:uiPriority w:val="42"/>
    <w:rsid w:val="00F704F3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en-I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normaltextrun">
    <w:name w:val="normaltextrun"/>
    <w:basedOn w:val="DefaultParagraphFont"/>
    <w:rsid w:val="00C901BD"/>
  </w:style>
  <w:style w:type="character" w:customStyle="1" w:styleId="eop">
    <w:name w:val="eop"/>
    <w:basedOn w:val="DefaultParagraphFont"/>
    <w:rsid w:val="00C901BD"/>
  </w:style>
  <w:style w:type="paragraph" w:customStyle="1" w:styleId="paragraph">
    <w:name w:val="paragraph"/>
    <w:basedOn w:val="Normal"/>
    <w:rsid w:val="00461B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ui-provider">
    <w:name w:val="ui-provider"/>
    <w:basedOn w:val="DefaultParagraphFont"/>
    <w:rsid w:val="00BD2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3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298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9010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691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6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7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7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0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37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00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6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8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7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7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7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0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A786B028F9E943B35C2F57A7C16837" ma:contentTypeVersion="14" ma:contentTypeDescription="Create a new document." ma:contentTypeScope="" ma:versionID="0b4d2d3fb8c01f18e62471fb0eccdaf8">
  <xsd:schema xmlns:xsd="http://www.w3.org/2001/XMLSchema" xmlns:xs="http://www.w3.org/2001/XMLSchema" xmlns:p="http://schemas.microsoft.com/office/2006/metadata/properties" xmlns:ns3="7e90568e-3df2-45c9-a6df-3db6605e9de0" xmlns:ns4="22ef2401-e1c2-4e1a-a3fa-53cdc3c186d8" targetNamespace="http://schemas.microsoft.com/office/2006/metadata/properties" ma:root="true" ma:fieldsID="6de0c44638a135c969725f29cba64b7e" ns3:_="" ns4:_="">
    <xsd:import namespace="7e90568e-3df2-45c9-a6df-3db6605e9de0"/>
    <xsd:import namespace="22ef2401-e1c2-4e1a-a3fa-53cdc3c186d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Location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90568e-3df2-45c9-a6df-3db6605e9d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ef2401-e1c2-4e1a-a3fa-53cdc3c186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ef2401-e1c2-4e1a-a3fa-53cdc3c186d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4B038A-5528-432C-8B22-7E12A02F0E6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C5C584-F19F-4A2B-BC99-9F25706F9A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90568e-3df2-45c9-a6df-3db6605e9de0"/>
    <ds:schemaRef ds:uri="22ef2401-e1c2-4e1a-a3fa-53cdc3c186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168CF92-559B-45BD-A64E-24018BA05F69}">
  <ds:schemaRefs>
    <ds:schemaRef ds:uri="http://schemas.microsoft.com/office/2006/metadata/properties"/>
    <ds:schemaRef ds:uri="http://schemas.microsoft.com/office/infopath/2007/PartnerControls"/>
    <ds:schemaRef ds:uri="22ef2401-e1c2-4e1a-a3fa-53cdc3c186d8"/>
  </ds:schemaRefs>
</ds:datastoreItem>
</file>

<file path=customXml/itemProps4.xml><?xml version="1.0" encoding="utf-8"?>
<ds:datastoreItem xmlns:ds="http://schemas.openxmlformats.org/officeDocument/2006/customXml" ds:itemID="{E7B3027E-30F2-4974-A8A4-A771F27EE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5768</TotalTime>
  <Pages>30</Pages>
  <Words>8383</Words>
  <Characters>47787</Characters>
  <Application>Microsoft Office Word</Application>
  <DocSecurity>0</DocSecurity>
  <Lines>398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TML</Company>
  <LinksUpToDate>false</LinksUpToDate>
  <CharactersWithSpaces>56058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 VAIBHAV V [ Manager-Advanced Technology</dc:creator>
  <cp:keywords/>
  <dc:description/>
  <cp:lastModifiedBy>RATNESWAR SAHOO [ TMCV, Power System Engineering, Pune ]</cp:lastModifiedBy>
  <cp:revision>375</cp:revision>
  <cp:lastPrinted>2026-03-02T10:49:00Z</cp:lastPrinted>
  <dcterms:created xsi:type="dcterms:W3CDTF">2024-02-14T12:08:00Z</dcterms:created>
  <dcterms:modified xsi:type="dcterms:W3CDTF">2026-08-11T12:45:00Z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0x010100E1A786B028F9E943B35C2F57A7C16837</vt:lpwstr>
  </property>
  <property fmtid="{D5CDD505-2E9C-101B-9397-08002B2CF9AE}" pid="3" name="Order">
    <vt:r8>31700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GrammarlyDocumentId">
    <vt:lpwstr>710b77d89cb36f12c129feb486a4fd38b136f0de4e33aba3f66517cfc5df5e25</vt:lpwstr>
  </property>
</Properties>
</file>