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E20B88" w14:textId="28C58087" w:rsidR="00B032C6" w:rsidRDefault="00B032C6" w:rsidP="7D1AA727"/>
    <w:p w14:paraId="05E12798" w14:textId="77777777" w:rsidR="00B032C6" w:rsidRPr="00B032C6" w:rsidRDefault="00B032C6" w:rsidP="00B032C6"/>
    <w:p w14:paraId="29B894C3" w14:textId="0AF23A8E" w:rsidR="00B032C6" w:rsidRPr="00B032C6" w:rsidRDefault="00B032C6" w:rsidP="7D1AA727"/>
    <w:p w14:paraId="292FCC91" w14:textId="77777777" w:rsidR="00B032C6" w:rsidRPr="00B032C6" w:rsidRDefault="00B032C6" w:rsidP="00B032C6"/>
    <w:p w14:paraId="29C79458" w14:textId="23B15529" w:rsidR="00B032C6" w:rsidRPr="000C5616" w:rsidRDefault="0071074F" w:rsidP="00B032C6">
      <w:pPr>
        <w:rPr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114300" distR="114300" wp14:anchorId="651CBF5D" wp14:editId="4E9C3E78">
                <wp:extent cx="5731510" cy="2532626"/>
                <wp:effectExtent l="0" t="0" r="0" b="1270"/>
                <wp:docPr id="13283707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532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7FA70" w14:textId="77777777" w:rsidR="0071074F" w:rsidRDefault="0071074F" w:rsidP="0071074F">
                            <w:pPr>
                              <w:spacing w:line="252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Inter Domain Interface Sign Off</w:t>
                            </w:r>
                          </w:p>
                          <w:p w14:paraId="6E8F62FE" w14:textId="70892C71" w:rsidR="0071074F" w:rsidRDefault="0071074F" w:rsidP="000E3A30">
                            <w:pPr>
                              <w:spacing w:line="252" w:lineRule="auto"/>
                              <w:ind w:left="1440" w:hanging="589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Project Name: </w:t>
                            </w:r>
                            <w:r w:rsidR="000E3A30"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Xin1 Integrated Powertrain Domain Controller</w:t>
                            </w:r>
                          </w:p>
                          <w:p w14:paraId="0DD58EFB" w14:textId="77777777" w:rsidR="0071074F" w:rsidRDefault="0071074F" w:rsidP="000E3A30">
                            <w:pPr>
                              <w:spacing w:line="252" w:lineRule="auto"/>
                              <w:ind w:left="1440" w:hanging="589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>ECU Name:</w:t>
                            </w:r>
                          </w:p>
                          <w:p w14:paraId="54DAEB74" w14:textId="77777777" w:rsidR="0071074F" w:rsidRDefault="0071074F" w:rsidP="000E3A30">
                            <w:pPr>
                              <w:spacing w:line="252" w:lineRule="auto"/>
                              <w:ind w:left="1440" w:hanging="589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</w:t>
                            </w:r>
                          </w:p>
                          <w:p w14:paraId="6D87AAC9" w14:textId="79B5D2EB" w:rsidR="0071074F" w:rsidRDefault="000E3A30" w:rsidP="000E3A30">
                            <w:pPr>
                              <w:spacing w:line="252" w:lineRule="auto"/>
                              <w:ind w:left="1440" w:hanging="589"/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Version: 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V001</w:t>
                            </w:r>
                          </w:p>
                          <w:p w14:paraId="08AFE592" w14:textId="5867AD9B" w:rsidR="0071074F" w:rsidRPr="00E83C78" w:rsidRDefault="0071074F" w:rsidP="000E3A30">
                            <w:pPr>
                              <w:spacing w:line="252" w:lineRule="auto"/>
                              <w:ind w:left="1440" w:hanging="589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Document No:  </w:t>
                            </w:r>
                            <w:r w:rsidR="000E3A30"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Xin1_</w:t>
                            </w:r>
                            <w:r w:rsidR="0083791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IDI</w:t>
                            </w:r>
                            <w:r w:rsidR="000E3A30"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_001</w:t>
                            </w:r>
                          </w:p>
                          <w:p w14:paraId="5F06D1F4" w14:textId="77777777" w:rsidR="0071074F" w:rsidRDefault="0071074F" w:rsidP="0071074F">
                            <w:pPr>
                              <w:spacing w:line="252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CBF5D" id="Rectangle 2" o:spid="_x0000_s1026" style="width:451.3pt;height:19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" filled="f" stroked="f" strokeweight="1pt">
                <v:textbox>
                  <w:txbxContent>
                    <w:p w14:paraId="3037FA70" w14:textId="77777777" w:rsidR="0071074F" w:rsidRDefault="0071074F" w:rsidP="0071074F">
                      <w:pPr>
                        <w:spacing w:line="252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  <w:t>Inter Domain Interface Sign Off</w:t>
                      </w:r>
                    </w:p>
                    <w:p w14:paraId="6E8F62FE" w14:textId="70892C71" w:rsidR="0071074F" w:rsidRDefault="0071074F" w:rsidP="000E3A30">
                      <w:pPr>
                        <w:spacing w:line="252" w:lineRule="auto"/>
                        <w:ind w:left="1440" w:hanging="589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 xml:space="preserve">Project Name: </w:t>
                      </w:r>
                      <w:r w:rsidR="000E3A30"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Xin1 Integrated Powertrain Domain Controller</w:t>
                      </w:r>
                    </w:p>
                    <w:p w14:paraId="0DD58EFB" w14:textId="77777777" w:rsidR="0071074F" w:rsidRDefault="0071074F" w:rsidP="000E3A30">
                      <w:pPr>
                        <w:spacing w:line="252" w:lineRule="auto"/>
                        <w:ind w:left="1440" w:hanging="589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>ECU Name:</w:t>
                      </w:r>
                    </w:p>
                    <w:p w14:paraId="54DAEB74" w14:textId="77777777" w:rsidR="0071074F" w:rsidRDefault="0071074F" w:rsidP="000E3A30">
                      <w:pPr>
                        <w:spacing w:line="252" w:lineRule="auto"/>
                        <w:ind w:left="1440" w:hanging="589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 xml:space="preserve">Technology Owner: </w:t>
                      </w:r>
                    </w:p>
                    <w:p w14:paraId="6D87AAC9" w14:textId="79B5D2EB" w:rsidR="0071074F" w:rsidRDefault="000E3A30" w:rsidP="000E3A30">
                      <w:pPr>
                        <w:spacing w:line="252" w:lineRule="auto"/>
                        <w:ind w:left="1440" w:hanging="589"/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color w:val="000000"/>
                          <w:sz w:val="28"/>
                          <w:szCs w:val="28"/>
                        </w:rPr>
                        <w:t xml:space="preserve">Version: </w:t>
                      </w: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V001</w:t>
                      </w:r>
                    </w:p>
                    <w:p w14:paraId="08AFE592" w14:textId="5867AD9B" w:rsidR="0071074F" w:rsidRPr="00E83C78" w:rsidRDefault="0071074F" w:rsidP="000E3A30">
                      <w:pPr>
                        <w:spacing w:line="252" w:lineRule="auto"/>
                        <w:ind w:left="1440" w:hanging="589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Document No:  </w:t>
                      </w:r>
                      <w:r w:rsidR="000E3A30"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Xin1_</w:t>
                      </w:r>
                      <w:r w:rsidR="0083791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IDI</w:t>
                      </w:r>
                      <w:r w:rsidR="000E3A30"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_001</w:t>
                      </w:r>
                    </w:p>
                    <w:p w14:paraId="5F06D1F4" w14:textId="77777777" w:rsidR="0071074F" w:rsidRDefault="0071074F" w:rsidP="0071074F">
                      <w:pPr>
                        <w:spacing w:line="252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892BA40" w14:textId="76B7AFC1" w:rsidR="00B032C6" w:rsidRPr="00B032C6" w:rsidRDefault="00B032C6" w:rsidP="00B032C6"/>
    <w:p w14:paraId="600011A0" w14:textId="05EB220D" w:rsidR="00B032C6" w:rsidRPr="00B032C6" w:rsidRDefault="00B032C6" w:rsidP="7D1AA727"/>
    <w:p w14:paraId="7DB101EF" w14:textId="77777777" w:rsidR="00B032C6" w:rsidRPr="00B032C6" w:rsidRDefault="00B032C6" w:rsidP="00B032C6"/>
    <w:p w14:paraId="0AA433BA" w14:textId="77777777" w:rsidR="00B032C6" w:rsidRPr="00B032C6" w:rsidRDefault="00B032C6" w:rsidP="00B032C6"/>
    <w:p w14:paraId="58610A76" w14:textId="77777777" w:rsidR="00B032C6" w:rsidRPr="00B032C6" w:rsidRDefault="00B032C6" w:rsidP="00B032C6"/>
    <w:p w14:paraId="1DDB2AEF" w14:textId="77777777" w:rsidR="00B032C6" w:rsidRPr="00B032C6" w:rsidRDefault="00B032C6" w:rsidP="00B032C6"/>
    <w:p w14:paraId="7C0AD309" w14:textId="77777777" w:rsidR="00B032C6" w:rsidRPr="00B032C6" w:rsidRDefault="00B032C6" w:rsidP="00B032C6"/>
    <w:p w14:paraId="464EF3A9" w14:textId="77777777" w:rsidR="00B032C6" w:rsidRPr="00B032C6" w:rsidRDefault="00B032C6" w:rsidP="00B032C6"/>
    <w:p w14:paraId="5DE669BE" w14:textId="77777777" w:rsidR="00B032C6" w:rsidRDefault="00B032C6" w:rsidP="00B032C6"/>
    <w:p w14:paraId="6B738592" w14:textId="77777777" w:rsidR="00B032C6" w:rsidRDefault="00B032C6" w:rsidP="00B032C6"/>
    <w:p w14:paraId="49D8334A" w14:textId="77777777" w:rsidR="00B032C6" w:rsidRDefault="00B032C6" w:rsidP="00B032C6"/>
    <w:p w14:paraId="06348477" w14:textId="77777777" w:rsidR="00B032C6" w:rsidRDefault="00B032C6" w:rsidP="00B032C6"/>
    <w:p w14:paraId="5CDF7212" w14:textId="7B2E4D7D" w:rsidR="7D1AA727" w:rsidRDefault="7D1AA727" w:rsidP="7D1AA727"/>
    <w:p w14:paraId="27CA6FE5" w14:textId="77777777" w:rsidR="00B032C6" w:rsidRPr="00B032C6" w:rsidRDefault="00B032C6" w:rsidP="00B032C6"/>
    <w:p w14:paraId="1C33738B" w14:textId="77777777" w:rsidR="00B032C6" w:rsidRDefault="00B032C6" w:rsidP="00B032C6">
      <w:pPr>
        <w:rPr>
          <w:rFonts w:eastAsiaTheme="minorEastAsia" w:cstheme="minorHAnsi"/>
          <w:b/>
          <w:bCs/>
          <w:sz w:val="20"/>
          <w:szCs w:val="20"/>
        </w:rPr>
      </w:pPr>
      <w:r>
        <w:tab/>
      </w:r>
      <w:r>
        <w:rPr>
          <w:rFonts w:eastAsiaTheme="minorEastAsia" w:cstheme="minorHAnsi"/>
          <w:b/>
          <w:bCs/>
          <w:sz w:val="24"/>
          <w:szCs w:val="24"/>
        </w:rPr>
        <w:t>Change History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347"/>
        <w:gridCol w:w="1629"/>
        <w:gridCol w:w="1560"/>
        <w:gridCol w:w="1842"/>
        <w:gridCol w:w="2993"/>
      </w:tblGrid>
      <w:tr w:rsidR="006633DF" w:rsidRPr="000F62AA" w14:paraId="6D081804" w14:textId="77777777" w:rsidTr="00A45F95">
        <w:trPr>
          <w:trHeight w:val="91"/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27541281" w14:textId="77777777" w:rsidR="006633DF" w:rsidRPr="000F62AA" w:rsidRDefault="006633DF" w:rsidP="00A45F95">
            <w:pPr>
              <w:spacing w:after="0" w:line="240" w:lineRule="auto"/>
              <w:ind w:left="24" w:hanging="24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5F56B867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vAlign w:val="center"/>
          </w:tcPr>
          <w:p w14:paraId="1CED2395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07ACEA3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1256364F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106E282E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6633DF" w:rsidRPr="000F62AA" w14:paraId="684343A1" w14:textId="77777777" w:rsidTr="00A45F95">
        <w:trPr>
          <w:trHeight w:val="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A8E5134" w14:textId="77777777" w:rsidR="006633DF" w:rsidRPr="000F62AA" w:rsidRDefault="006633DF" w:rsidP="00A45F95">
            <w:pPr>
              <w:spacing w:after="0" w:line="240" w:lineRule="auto"/>
              <w:ind w:left="24" w:hanging="24"/>
              <w:jc w:val="both"/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0CE2C8D" w14:textId="6BD7C1A7" w:rsidR="006633DF" w:rsidRPr="000F62AA" w:rsidRDefault="006633DF" w:rsidP="006633DF">
            <w:pPr>
              <w:spacing w:after="0" w:line="240" w:lineRule="auto"/>
              <w:jc w:val="both"/>
            </w:pPr>
            <w:r>
              <w:rPr>
                <w:rFonts w:eastAsiaTheme="minorEastAsia"/>
              </w:rPr>
              <w:t>04/08/2026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090164F" w14:textId="77777777" w:rsidR="006633DF" w:rsidRPr="000F62AA" w:rsidRDefault="006633DF" w:rsidP="00A45F95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2B49C8F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5E6D4D9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3803378" w14:textId="77777777" w:rsidR="006633DF" w:rsidRPr="000F62AA" w:rsidRDefault="006633DF" w:rsidP="00A45F95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62267D88" w14:textId="77777777" w:rsidR="00B032C6" w:rsidRPr="00B032C6" w:rsidRDefault="00B032C6" w:rsidP="00B032C6">
      <w:pPr>
        <w:tabs>
          <w:tab w:val="left" w:pos="7605"/>
        </w:tabs>
      </w:pPr>
    </w:p>
    <w:p w14:paraId="79AAC2D0" w14:textId="77777777" w:rsidR="00B032C6" w:rsidRPr="00B032C6" w:rsidRDefault="00B032C6" w:rsidP="00B032C6"/>
    <w:p w14:paraId="2700A1CC" w14:textId="77777777" w:rsidR="00B032C6" w:rsidRPr="00B032C6" w:rsidRDefault="00B032C6" w:rsidP="00B032C6"/>
    <w:p w14:paraId="5E4BC8E1" w14:textId="77777777" w:rsidR="0021067A" w:rsidRDefault="0021067A">
      <w:r>
        <w:br w:type="page"/>
      </w:r>
    </w:p>
    <w:sdt>
      <w:sdtPr>
        <w:rPr>
          <w:rFonts w:asciiTheme="minorHAnsi" w:eastAsia="Times" w:hAnsiTheme="minorHAnsi" w:cs="Arial"/>
          <w:b/>
          <w:bCs/>
          <w:color w:val="auto"/>
          <w:sz w:val="28"/>
          <w:szCs w:val="28"/>
          <w:lang w:eastAsia="de-DE"/>
        </w:rPr>
        <w:id w:val="810130179"/>
        <w:docPartObj>
          <w:docPartGallery w:val="Table of Contents"/>
          <w:docPartUnique/>
        </w:docPartObj>
      </w:sdtPr>
      <w:sdtEndPr/>
      <w:sdtContent>
        <w:p w14:paraId="1C663B4E" w14:textId="77777777" w:rsidR="0021067A" w:rsidRDefault="0021067A" w:rsidP="0021067A">
          <w:pPr>
            <w:pStyle w:val="TOCHeading1"/>
            <w:rPr>
              <w:rFonts w:asciiTheme="minorHAnsi" w:eastAsiaTheme="minorEastAsia" w:hAnsiTheme="minorHAnsi" w:cstheme="minorBidi"/>
              <w:b/>
              <w:bCs/>
              <w:color w:val="auto"/>
              <w:sz w:val="28"/>
              <w:szCs w:val="28"/>
            </w:rPr>
          </w:pPr>
          <w:r>
            <w:rPr>
              <w:rFonts w:asciiTheme="minorHAnsi" w:eastAsiaTheme="minorEastAsia" w:hAnsiTheme="minorHAnsi" w:cstheme="minorBidi"/>
              <w:b/>
              <w:bCs/>
              <w:color w:val="auto"/>
              <w:sz w:val="28"/>
              <w:szCs w:val="28"/>
            </w:rPr>
            <w:t>TABLE</w:t>
          </w:r>
          <w:bookmarkStart w:id="0" w:name="_GoBack"/>
          <w:bookmarkEnd w:id="0"/>
          <w:r>
            <w:rPr>
              <w:rFonts w:asciiTheme="minorHAnsi" w:eastAsiaTheme="minorEastAsia" w:hAnsiTheme="minorHAnsi" w:cstheme="minorBidi"/>
              <w:b/>
              <w:bCs/>
              <w:color w:val="auto"/>
              <w:sz w:val="28"/>
              <w:szCs w:val="28"/>
            </w:rPr>
            <w:t xml:space="preserve"> OF CONTENTS</w:t>
          </w:r>
        </w:p>
        <w:p w14:paraId="5C687B9A" w14:textId="5DA593E0" w:rsidR="000177BC" w:rsidRDefault="0021067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748924" w:history="1">
            <w:r w:rsidR="000177BC" w:rsidRPr="00B374AC">
              <w:rPr>
                <w:rStyle w:val="Hyperlink"/>
                <w:noProof/>
              </w:rPr>
              <w:t>1</w:t>
            </w:r>
            <w:r w:rsidR="000177BC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0177BC" w:rsidRPr="00B374AC">
              <w:rPr>
                <w:rStyle w:val="Hyperlink"/>
                <w:noProof/>
              </w:rPr>
              <w:t>Introduction</w:t>
            </w:r>
            <w:r w:rsidR="000177BC">
              <w:rPr>
                <w:noProof/>
                <w:webHidden/>
              </w:rPr>
              <w:tab/>
            </w:r>
            <w:r w:rsidR="000177BC">
              <w:rPr>
                <w:noProof/>
                <w:webHidden/>
              </w:rPr>
              <w:fldChar w:fldCharType="begin"/>
            </w:r>
            <w:r w:rsidR="000177BC">
              <w:rPr>
                <w:noProof/>
                <w:webHidden/>
              </w:rPr>
              <w:instrText xml:space="preserve"> PAGEREF _Toc236748924 \h </w:instrText>
            </w:r>
            <w:r w:rsidR="000177BC">
              <w:rPr>
                <w:noProof/>
                <w:webHidden/>
              </w:rPr>
            </w:r>
            <w:r w:rsidR="000177BC">
              <w:rPr>
                <w:noProof/>
                <w:webHidden/>
              </w:rPr>
              <w:fldChar w:fldCharType="separate"/>
            </w:r>
            <w:r w:rsidR="000177BC">
              <w:rPr>
                <w:noProof/>
                <w:webHidden/>
              </w:rPr>
              <w:t>4</w:t>
            </w:r>
            <w:r w:rsidR="000177BC">
              <w:rPr>
                <w:noProof/>
                <w:webHidden/>
              </w:rPr>
              <w:fldChar w:fldCharType="end"/>
            </w:r>
          </w:hyperlink>
        </w:p>
        <w:p w14:paraId="2F5ABC41" w14:textId="28641F0D" w:rsidR="000177BC" w:rsidRDefault="000177B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25" w:history="1">
            <w:r w:rsidRPr="00B374A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E660" w14:textId="236E914E" w:rsidR="000177BC" w:rsidRDefault="000177B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26" w:history="1">
            <w:r w:rsidRPr="00B374A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C5C5" w14:textId="6A2DC537" w:rsidR="000177BC" w:rsidRDefault="000177BC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27" w:history="1">
            <w:r w:rsidRPr="00B374AC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ECU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DE8B1" w14:textId="59D2E2E2" w:rsidR="000177BC" w:rsidRDefault="000177BC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28" w:history="1">
            <w:r w:rsidRPr="00B374AC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ECU Interfaces / Interacting ECUs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484C5" w14:textId="5E341E99" w:rsidR="000177BC" w:rsidRDefault="000177B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29" w:history="1">
            <w:r w:rsidRPr="00B374A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Block diagram/ boundary diagram showing all interacting ECUs.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7BCB" w14:textId="70C67DBE" w:rsidR="000177BC" w:rsidRDefault="000177B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30" w:history="1">
            <w:r w:rsidRPr="00B374A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Interface / Interacting ECU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7E8E5" w14:textId="6FB82CAA" w:rsidR="000177BC" w:rsidRDefault="000177B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31" w:history="1">
            <w:r w:rsidRPr="00B374A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Dependent functional requirements / Logic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8456" w14:textId="6D522ACC" w:rsidR="000177BC" w:rsidRDefault="000177BC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32" w:history="1">
            <w:r w:rsidRPr="00B374AC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B374AC">
              <w:rPr>
                <w:rStyle w:val="Hyperlink"/>
                <w:noProof/>
              </w:rPr>
              <w:t>Inter Domain Signoff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E1418" w14:textId="70112294" w:rsidR="0021067A" w:rsidRDefault="0021067A" w:rsidP="0021067A">
          <w:pPr>
            <w:pStyle w:val="TOC1"/>
            <w:tabs>
              <w:tab w:val="left" w:pos="555"/>
              <w:tab w:val="right" w:leader="dot" w:pos="9015"/>
            </w:tabs>
            <w:rPr>
              <w:rFonts w:eastAsiaTheme="minorHAnsi" w:cstheme="minorBidi"/>
              <w:b w:val="0"/>
              <w:bCs w:val="0"/>
              <w:sz w:val="22"/>
              <w:szCs w:val="28"/>
              <w:lang w:eastAsia="en-US"/>
            </w:rPr>
          </w:pPr>
          <w:r>
            <w:fldChar w:fldCharType="end"/>
          </w:r>
        </w:p>
      </w:sdtContent>
    </w:sdt>
    <w:p w14:paraId="62107588" w14:textId="77777777" w:rsidR="00B32875" w:rsidRDefault="00B32875" w:rsidP="00B32875">
      <w:pPr>
        <w:pStyle w:val="Heading1"/>
        <w:numPr>
          <w:ilvl w:val="0"/>
          <w:numId w:val="0"/>
        </w:numPr>
        <w:jc w:val="left"/>
        <w:rPr>
          <w:rFonts w:eastAsiaTheme="minorEastAsia" w:cstheme="minorBidi"/>
        </w:rPr>
      </w:pPr>
      <w:bookmarkStart w:id="1" w:name="_Toc37829395"/>
      <w:bookmarkStart w:id="2" w:name="_Toc79955059"/>
      <w:bookmarkStart w:id="3" w:name="_Toc157687912"/>
    </w:p>
    <w:p w14:paraId="58878868" w14:textId="77777777" w:rsidR="00B32875" w:rsidRDefault="00B32875" w:rsidP="00B32875"/>
    <w:p w14:paraId="387C8CA6" w14:textId="77777777" w:rsidR="00B32875" w:rsidRDefault="00B32875" w:rsidP="00B32875"/>
    <w:p w14:paraId="4FF698BA" w14:textId="77777777" w:rsidR="00B32875" w:rsidRDefault="00B32875" w:rsidP="00B32875"/>
    <w:p w14:paraId="469453E4" w14:textId="77777777" w:rsidR="00B32875" w:rsidRDefault="00B32875" w:rsidP="00B32875"/>
    <w:p w14:paraId="4C9247AF" w14:textId="77777777" w:rsidR="00B32875" w:rsidRDefault="00B32875" w:rsidP="00B32875"/>
    <w:p w14:paraId="5B683A0D" w14:textId="77777777" w:rsidR="00B32875" w:rsidRDefault="00B32875" w:rsidP="00B32875"/>
    <w:p w14:paraId="1EC2B3E0" w14:textId="77777777" w:rsidR="00B32875" w:rsidRDefault="00B32875" w:rsidP="00B32875"/>
    <w:p w14:paraId="4E35F80B" w14:textId="77777777" w:rsidR="00B32875" w:rsidRDefault="00B32875" w:rsidP="00B32875"/>
    <w:p w14:paraId="6018CF06" w14:textId="77777777" w:rsidR="00B32875" w:rsidRDefault="00B32875" w:rsidP="00B32875"/>
    <w:p w14:paraId="3007AAE9" w14:textId="77777777" w:rsidR="00B32875" w:rsidRDefault="00B32875" w:rsidP="00B32875"/>
    <w:p w14:paraId="456BC7FD" w14:textId="77777777" w:rsidR="00B32875" w:rsidRDefault="00B32875" w:rsidP="00B32875"/>
    <w:p w14:paraId="120E0DD0" w14:textId="77777777" w:rsidR="00B32875" w:rsidRPr="00B32875" w:rsidRDefault="00B32875" w:rsidP="00B32875"/>
    <w:p w14:paraId="217F9E07" w14:textId="4B9D0688" w:rsidR="008E4371" w:rsidRDefault="008E4371" w:rsidP="008E4371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4" w:name="_Toc236748924"/>
      <w:r>
        <w:rPr>
          <w:rFonts w:eastAsiaTheme="minorEastAsia" w:cstheme="minorBidi"/>
        </w:rPr>
        <w:lastRenderedPageBreak/>
        <w:t>Introduction</w:t>
      </w:r>
      <w:bookmarkEnd w:id="1"/>
      <w:bookmarkEnd w:id="2"/>
      <w:bookmarkEnd w:id="3"/>
      <w:bookmarkEnd w:id="4"/>
    </w:p>
    <w:p w14:paraId="37DE274B" w14:textId="09691E03" w:rsidR="008E4371" w:rsidRDefault="008E4371" w:rsidP="008E4371">
      <w:pPr>
        <w:pStyle w:val="Heading2"/>
        <w:spacing w:after="0"/>
        <w:ind w:left="0" w:hanging="9"/>
        <w:rPr>
          <w:rFonts w:eastAsiaTheme="minorEastAsia" w:cstheme="minorBidi"/>
        </w:rPr>
      </w:pPr>
      <w:bookmarkStart w:id="5" w:name="_Toc79955060"/>
      <w:bookmarkStart w:id="6" w:name="_Toc37829396"/>
      <w:bookmarkStart w:id="7" w:name="_Toc236748925"/>
      <w:r>
        <w:rPr>
          <w:rFonts w:eastAsiaTheme="minorEastAsia" w:cstheme="minorBidi"/>
        </w:rPr>
        <w:t>Document scope</w:t>
      </w:r>
      <w:bookmarkEnd w:id="5"/>
      <w:bookmarkEnd w:id="6"/>
      <w:bookmarkEnd w:id="7"/>
    </w:p>
    <w:p w14:paraId="45AAE427" w14:textId="77777777" w:rsidR="00DC08B7" w:rsidRPr="00CF4917" w:rsidRDefault="00DC08B7" w:rsidP="00DC08B7">
      <w:pPr>
        <w:pStyle w:val="NormalWeb"/>
        <w:spacing w:line="300" w:lineRule="atLeast"/>
        <w:rPr>
          <w:rFonts w:asciiTheme="minorHAnsi" w:eastAsia="Times New Roman" w:hAnsiTheme="minorHAnsi" w:cstheme="minorHAnsi"/>
          <w:sz w:val="22"/>
          <w:szCs w:val="21"/>
          <w:lang w:val="en-IN" w:eastAsia="en-IN"/>
        </w:rPr>
      </w:pPr>
      <w:r w:rsidRPr="00CF4917">
        <w:rPr>
          <w:rFonts w:asciiTheme="minorHAnsi" w:eastAsia="Times New Roman" w:hAnsiTheme="minorHAnsi" w:cstheme="minorHAnsi"/>
          <w:sz w:val="22"/>
          <w:szCs w:val="21"/>
          <w:lang w:val="en-IN" w:eastAsia="en-IN"/>
        </w:rPr>
        <w:t>This document defines the inter-domain interfaces, dependencies, operational agreements, and stakeholder acceptance criteria for the Xin1 Integrated Powertrain Domain Controller.</w:t>
      </w:r>
    </w:p>
    <w:p w14:paraId="47FF8076" w14:textId="77777777" w:rsidR="00DC08B7" w:rsidRPr="00DC08B7" w:rsidRDefault="00DC08B7" w:rsidP="00DC08B7">
      <w:p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The purpose of this document is to ensure that all interfacing ECUs, domain owners, and system stakeholders agree on:</w:t>
      </w:r>
    </w:p>
    <w:p w14:paraId="2FF015F8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Data exchanged between Xin1 and external ECUs</w:t>
      </w:r>
    </w:p>
    <w:p w14:paraId="2887A289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Functional dependencies</w:t>
      </w:r>
    </w:p>
    <w:p w14:paraId="76733AA2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Fault handling strategies</w:t>
      </w:r>
    </w:p>
    <w:p w14:paraId="3D9D4307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Safety-related interactions</w:t>
      </w:r>
    </w:p>
    <w:p w14:paraId="552125DB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Charging interactions</w:t>
      </w:r>
    </w:p>
    <w:p w14:paraId="73B612E1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Vehicle operational modes</w:t>
      </w:r>
    </w:p>
    <w:p w14:paraId="2AFF3727" w14:textId="77777777" w:rsidR="00DC08B7" w:rsidRPr="00DC08B7" w:rsidRDefault="00DC08B7" w:rsidP="00DC08B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Diagnostics and cybersecurity interactions</w:t>
      </w:r>
    </w:p>
    <w:p w14:paraId="5DE80B10" w14:textId="48883EAF" w:rsidR="006E26DF" w:rsidRPr="00CF4917" w:rsidRDefault="00DC08B7" w:rsidP="00DC08B7">
      <w:p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 xml:space="preserve">This document serves as the formal interface agreement between Xin1 and </w:t>
      </w:r>
      <w:r w:rsidRPr="00CF4917">
        <w:rPr>
          <w:rFonts w:eastAsia="Times New Roman" w:cstheme="minorHAnsi"/>
          <w:szCs w:val="21"/>
          <w:lang w:val="en-IN" w:eastAsia="en-IN"/>
        </w:rPr>
        <w:t>all interacting vehicle systems.</w:t>
      </w:r>
    </w:p>
    <w:p w14:paraId="0CF16EA6" w14:textId="77777777" w:rsidR="008E4371" w:rsidRDefault="008E4371" w:rsidP="008E4371">
      <w:pPr>
        <w:pStyle w:val="Heading2"/>
        <w:spacing w:after="0"/>
        <w:ind w:left="0" w:hanging="9"/>
        <w:rPr>
          <w:rFonts w:eastAsiaTheme="minorEastAsia" w:cstheme="minorBidi"/>
        </w:rPr>
      </w:pPr>
      <w:bookmarkStart w:id="8" w:name="_Toc79955065"/>
      <w:bookmarkStart w:id="9" w:name="_Toc37829401"/>
      <w:bookmarkStart w:id="10" w:name="_Toc220601037"/>
      <w:bookmarkStart w:id="11" w:name="_Toc267131469"/>
      <w:bookmarkStart w:id="12" w:name="_Toc516737665"/>
      <w:bookmarkStart w:id="13" w:name="_Toc236748926"/>
      <w:r w:rsidRPr="1C756C37">
        <w:rPr>
          <w:rFonts w:eastAsiaTheme="minorEastAsia" w:cstheme="minorBidi"/>
        </w:rPr>
        <w:t>Terminologies</w:t>
      </w:r>
      <w:bookmarkEnd w:id="8"/>
      <w:bookmarkEnd w:id="9"/>
      <w:bookmarkEnd w:id="13"/>
    </w:p>
    <w:tbl>
      <w:tblPr>
        <w:tblW w:w="5944" w:type="dxa"/>
        <w:jc w:val="center"/>
        <w:tblLook w:val="04A0" w:firstRow="1" w:lastRow="0" w:firstColumn="1" w:lastColumn="0" w:noHBand="0" w:noVBand="1"/>
      </w:tblPr>
      <w:tblGrid>
        <w:gridCol w:w="1550"/>
        <w:gridCol w:w="4394"/>
      </w:tblGrid>
      <w:tr w:rsidR="008E4371" w:rsidRPr="000F62AA" w14:paraId="0FB3D2A7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1" w:themeFillTint="66"/>
            <w:vAlign w:val="center"/>
            <w:hideMark/>
          </w:tcPr>
          <w:p w14:paraId="252E7EFE" w14:textId="77777777" w:rsidR="008E4371" w:rsidRPr="000F62AA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Acronym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3CAA1F4" w14:textId="77777777" w:rsidR="008E4371" w:rsidRPr="000F62AA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Definition</w:t>
            </w:r>
          </w:p>
        </w:tc>
      </w:tr>
      <w:tr w:rsidR="00DC08B7" w:rsidRPr="000F62AA" w14:paraId="2B0AC0A3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A50F50" w14:textId="6C9A4D13" w:rsidR="00DC08B7" w:rsidRPr="000F62AA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EVCU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57491DD8" w14:textId="768BB747" w:rsidR="00DC08B7" w:rsidRPr="000F62AA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Electric Vehicle Control Unit</w:t>
            </w:r>
          </w:p>
        </w:tc>
      </w:tr>
      <w:tr w:rsidR="00DC08B7" w:rsidRPr="000F62AA" w14:paraId="5AE09648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3321013" w14:textId="616A25F0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BMS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229F788E" w14:textId="468B19D0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Battery Management System</w:t>
            </w:r>
          </w:p>
        </w:tc>
      </w:tr>
      <w:tr w:rsidR="00DC08B7" w:rsidRPr="000F62AA" w14:paraId="137613A2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4F238EC" w14:textId="31FCB3D1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HPC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B7E9DBD" w14:textId="60BF9D26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High Performance Controller</w:t>
            </w:r>
          </w:p>
        </w:tc>
      </w:tr>
      <w:tr w:rsidR="00DC08B7" w:rsidRPr="000F62AA" w14:paraId="570AAB73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3DBFBA1" w14:textId="692237B2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CCS2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195117CC" w14:textId="5343BFCF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Combined Charging System Type-2</w:t>
            </w:r>
          </w:p>
        </w:tc>
      </w:tr>
      <w:tr w:rsidR="00DC08B7" w:rsidRPr="000F62AA" w14:paraId="18B2FBEF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F603969" w14:textId="3C48E346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HVIL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39875ACB" w14:textId="6065CBD0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High Voltage Interlock Loop</w:t>
            </w:r>
          </w:p>
        </w:tc>
      </w:tr>
      <w:tr w:rsidR="00DC08B7" w:rsidRPr="000F62AA" w14:paraId="6C821ED3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818014F" w14:textId="1E37DEA9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DCDC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1BF6F783" w14:textId="5D8A504F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DC/DC Converter</w:t>
            </w:r>
          </w:p>
        </w:tc>
      </w:tr>
      <w:tr w:rsidR="00DC08B7" w:rsidRPr="000F62AA" w14:paraId="25046BC0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6E5745F" w14:textId="2CEAADFC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OBD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3BAE33C2" w14:textId="538EEB6E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On Board Diagnostics</w:t>
            </w:r>
          </w:p>
        </w:tc>
      </w:tr>
      <w:tr w:rsidR="00DC08B7" w:rsidRPr="000F62AA" w14:paraId="14021FB5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5A66929" w14:textId="41542151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OTA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C1D1D84" w14:textId="5190F6AD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Over-The-Air Update</w:t>
            </w:r>
          </w:p>
        </w:tc>
      </w:tr>
      <w:tr w:rsidR="00DC08B7" w:rsidRPr="000F62AA" w14:paraId="4CD94B8E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087128F" w14:textId="129AA3F7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UDS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8DFCD71" w14:textId="02CD21E9" w:rsidR="00DC08B7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Unified Diagnostic Services</w:t>
            </w:r>
          </w:p>
        </w:tc>
      </w:tr>
      <w:tr w:rsidR="00DC08B7" w:rsidRPr="000F62AA" w14:paraId="58261FD0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F70B557" w14:textId="051F7C3F" w:rsidR="00DC08B7" w:rsidRPr="000F62AA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CAN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61E98F2A" w14:textId="4569DC35" w:rsidR="00DC08B7" w:rsidRPr="000F62AA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Controller Area Network</w:t>
            </w:r>
          </w:p>
        </w:tc>
      </w:tr>
      <w:tr w:rsidR="00DC08B7" w:rsidRPr="000F62AA" w14:paraId="2E0E80FA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99F5B6F" w14:textId="30D07315" w:rsidR="00DC08B7" w:rsidRPr="000F62AA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PLC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183883F" w14:textId="2EACA8B2" w:rsidR="00DC08B7" w:rsidRPr="000F62AA" w:rsidRDefault="00DC08B7" w:rsidP="00DC08B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t>Power Line Communication</w:t>
            </w:r>
          </w:p>
        </w:tc>
      </w:tr>
      <w:tr w:rsidR="008E4371" w:rsidRPr="000F62AA" w14:paraId="261B498B" w14:textId="77777777" w:rsidTr="00DC08B7">
        <w:trPr>
          <w:trHeight w:val="315"/>
          <w:jc w:val="center"/>
        </w:trPr>
        <w:tc>
          <w:tcPr>
            <w:tcW w:w="15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B57957B" w14:textId="750D0523" w:rsidR="008E4371" w:rsidRPr="000F62AA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A0E6A92" w14:textId="06E407D4" w:rsidR="008E4371" w:rsidRPr="000F62AA" w:rsidRDefault="008E4371" w:rsidP="00C877C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</w:tbl>
    <w:p w14:paraId="57EAC699" w14:textId="2C18D606" w:rsidR="008E4371" w:rsidRDefault="008E4371" w:rsidP="008E4371">
      <w:pPr>
        <w:pStyle w:val="Caption"/>
      </w:pPr>
      <w:bookmarkStart w:id="14" w:name="_Toc162358848"/>
      <w:bookmarkEnd w:id="10"/>
      <w:bookmarkEnd w:id="11"/>
      <w:bookmarkEnd w:id="12"/>
      <w:r>
        <w:t>Terminologies</w:t>
      </w:r>
      <w:bookmarkEnd w:id="14"/>
    </w:p>
    <w:p w14:paraId="4A356D5C" w14:textId="77777777" w:rsidR="001A3DA8" w:rsidRPr="001A3DA8" w:rsidRDefault="001A3DA8" w:rsidP="001A3DA8">
      <w:pPr>
        <w:rPr>
          <w:lang w:val="en-GB" w:eastAsia="de-DE"/>
        </w:rPr>
      </w:pPr>
    </w:p>
    <w:p w14:paraId="64D1BCFD" w14:textId="08EF531D" w:rsidR="008E4371" w:rsidRDefault="000C5616" w:rsidP="008E4371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15" w:name="_Toc236748927"/>
      <w:r>
        <w:rPr>
          <w:rFonts w:eastAsiaTheme="minorEastAsia" w:cstheme="minorBidi"/>
        </w:rPr>
        <w:lastRenderedPageBreak/>
        <w:t>ECU Overview</w:t>
      </w:r>
      <w:bookmarkEnd w:id="15"/>
    </w:p>
    <w:p w14:paraId="3511C9B5" w14:textId="77777777" w:rsidR="00DC08B7" w:rsidRPr="00CF4917" w:rsidRDefault="00DC08B7" w:rsidP="00DC08B7">
      <w:pPr>
        <w:pStyle w:val="NormalWeb"/>
        <w:spacing w:line="300" w:lineRule="atLeast"/>
        <w:rPr>
          <w:rFonts w:asciiTheme="minorHAnsi" w:eastAsia="Times New Roman" w:hAnsiTheme="minorHAnsi" w:cstheme="minorHAnsi"/>
          <w:sz w:val="22"/>
          <w:szCs w:val="21"/>
          <w:lang w:val="en-IN" w:eastAsia="en-IN"/>
        </w:rPr>
      </w:pPr>
      <w:r w:rsidRPr="00CF4917">
        <w:rPr>
          <w:rFonts w:asciiTheme="minorHAnsi" w:eastAsia="Times New Roman" w:hAnsiTheme="minorHAnsi" w:cstheme="minorHAnsi"/>
          <w:sz w:val="22"/>
          <w:szCs w:val="21"/>
          <w:lang w:val="en-IN" w:eastAsia="en-IN"/>
        </w:rPr>
        <w:t>Xin1 is a centralized power electronics domain controller integrating:</w:t>
      </w:r>
    </w:p>
    <w:p w14:paraId="06740664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Dual 250 kW Traction Inverters</w:t>
      </w:r>
    </w:p>
    <w:p w14:paraId="2C25D171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Dual 6 kW DCDC Converters</w:t>
      </w:r>
    </w:p>
    <w:p w14:paraId="41E0AED9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One 1 kW DCDC Converter</w:t>
      </w:r>
    </w:p>
    <w:p w14:paraId="63A089A8" w14:textId="01763DE5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10</w:t>
      </w:r>
      <w:r w:rsidRPr="00CF4917">
        <w:rPr>
          <w:rFonts w:eastAsia="Times New Roman" w:cstheme="minorHAnsi"/>
          <w:szCs w:val="21"/>
          <w:lang w:val="en-IN" w:eastAsia="en-IN"/>
        </w:rPr>
        <w:t xml:space="preserve"> kW Steering Auxiliary Inverter</w:t>
      </w:r>
    </w:p>
    <w:p w14:paraId="20CDCF2B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10 kW Brake Pump Auxiliary Inverter</w:t>
      </w:r>
    </w:p>
    <w:p w14:paraId="129175FF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EVCU</w:t>
      </w:r>
    </w:p>
    <w:p w14:paraId="71687526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CCS2 Charging Controller</w:t>
      </w:r>
    </w:p>
    <w:p w14:paraId="4F6337E0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Gateway Functions</w:t>
      </w:r>
    </w:p>
    <w:p w14:paraId="2C637CFE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HV Power Distribution</w:t>
      </w:r>
    </w:p>
    <w:p w14:paraId="7FBEF655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Functional Safety Functions</w:t>
      </w:r>
    </w:p>
    <w:p w14:paraId="5BFD27D1" w14:textId="77777777" w:rsidR="00DC08B7" w:rsidRPr="00DC08B7" w:rsidRDefault="00DC08B7" w:rsidP="00DC08B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Cybersecurity Functions</w:t>
      </w:r>
    </w:p>
    <w:p w14:paraId="64FCE0B3" w14:textId="20793788" w:rsidR="006E26DF" w:rsidRPr="00CF4917" w:rsidRDefault="00DC08B7" w:rsidP="00DC08B7">
      <w:pPr>
        <w:spacing w:before="100" w:beforeAutospacing="1" w:after="100" w:afterAutospacing="1" w:line="300" w:lineRule="atLeast"/>
        <w:rPr>
          <w:rFonts w:eastAsia="Times New Roman" w:cstheme="minorHAnsi"/>
          <w:sz w:val="20"/>
          <w:szCs w:val="21"/>
          <w:lang w:val="en-IN" w:eastAsia="en-IN"/>
        </w:rPr>
      </w:pPr>
      <w:r w:rsidRPr="00DC08B7">
        <w:rPr>
          <w:rFonts w:eastAsia="Times New Roman" w:cstheme="minorHAnsi"/>
          <w:szCs w:val="21"/>
          <w:lang w:val="en-IN" w:eastAsia="en-IN"/>
        </w:rPr>
        <w:t>The Xin1 controller acts as the primary vehicle electrification controller responsible for propulsion, charging, power management, diagnostics, and domain-level coordination.</w:t>
      </w:r>
    </w:p>
    <w:p w14:paraId="51075243" w14:textId="5A2E6080" w:rsidR="00F10C4E" w:rsidRDefault="001A3DA8" w:rsidP="00F10C4E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16" w:name="_Toc236748928"/>
      <w:r>
        <w:rPr>
          <w:rFonts w:eastAsiaTheme="minorEastAsia" w:cstheme="minorBidi"/>
        </w:rPr>
        <w:t xml:space="preserve">ECU </w:t>
      </w:r>
      <w:r w:rsidR="009063A6">
        <w:rPr>
          <w:rFonts w:eastAsiaTheme="minorEastAsia" w:cstheme="minorBidi"/>
        </w:rPr>
        <w:t>I</w:t>
      </w:r>
      <w:r>
        <w:rPr>
          <w:rFonts w:eastAsiaTheme="minorEastAsia" w:cstheme="minorBidi"/>
        </w:rPr>
        <w:t>nterfaces / Interacting ECUs</w:t>
      </w:r>
      <w:bookmarkEnd w:id="16"/>
    </w:p>
    <w:p w14:paraId="4E793E5C" w14:textId="77777777" w:rsidR="005310D4" w:rsidRPr="005310D4" w:rsidRDefault="005310D4" w:rsidP="005310D4"/>
    <w:p w14:paraId="362300B2" w14:textId="5EDFCFD2" w:rsidR="00F10C4E" w:rsidRDefault="001A3DA8" w:rsidP="00F10C4E">
      <w:pPr>
        <w:pStyle w:val="Heading2"/>
        <w:ind w:left="426" w:hanging="426"/>
      </w:pPr>
      <w:r>
        <w:t xml:space="preserve">  </w:t>
      </w:r>
      <w:r w:rsidR="006E26DF">
        <w:t xml:space="preserve">   </w:t>
      </w:r>
      <w:bookmarkStart w:id="17" w:name="_Toc236748929"/>
      <w:r w:rsidR="00F10C4E" w:rsidRPr="00774BBB">
        <w:t>Block diagram/ boundary diagram</w:t>
      </w:r>
      <w:r w:rsidR="00F10C4E">
        <w:t xml:space="preserve"> </w:t>
      </w:r>
      <w:r w:rsidR="00B72CCB">
        <w:t>showing all interacting ECUs.</w:t>
      </w:r>
      <w:bookmarkEnd w:id="17"/>
    </w:p>
    <w:p w14:paraId="4D2F5B82" w14:textId="77777777" w:rsidR="005310D4" w:rsidRDefault="005310D4" w:rsidP="005310D4"/>
    <w:p w14:paraId="34C3B81A" w14:textId="77777777" w:rsidR="00B72CCB" w:rsidRPr="005310D4" w:rsidRDefault="00B72CCB" w:rsidP="005310D4"/>
    <w:p w14:paraId="0D0C3C5D" w14:textId="1F1722AA" w:rsidR="00F10C4E" w:rsidRPr="00774BBB" w:rsidRDefault="005310D4" w:rsidP="00F10C4E">
      <w:pPr>
        <w:pStyle w:val="Heading2"/>
        <w:ind w:left="709" w:hanging="718"/>
      </w:pPr>
      <w:bookmarkStart w:id="18" w:name="_Toc236748930"/>
      <w:r>
        <w:t>Interface</w:t>
      </w:r>
      <w:r w:rsidR="00B72CCB">
        <w:t xml:space="preserve"> / Interacting</w:t>
      </w:r>
      <w:r>
        <w:t xml:space="preserve"> ECU details</w:t>
      </w:r>
      <w:bookmarkEnd w:id="18"/>
    </w:p>
    <w:tbl>
      <w:tblPr>
        <w:tblStyle w:val="TableGrid"/>
        <w:tblW w:w="9752" w:type="dxa"/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2410"/>
        <w:gridCol w:w="1677"/>
      </w:tblGrid>
      <w:tr w:rsidR="005310D4" w14:paraId="54DE0DC5" w14:textId="77777777" w:rsidTr="00CF4917">
        <w:trPr>
          <w:trHeight w:val="301"/>
        </w:trPr>
        <w:tc>
          <w:tcPr>
            <w:tcW w:w="3539" w:type="dxa"/>
          </w:tcPr>
          <w:p w14:paraId="2974745C" w14:textId="403C5008" w:rsidR="005310D4" w:rsidRPr="003F4A3C" w:rsidRDefault="005310D4" w:rsidP="00CF4917">
            <w:pPr>
              <w:jc w:val="center"/>
              <w:rPr>
                <w:rFonts w:eastAsia="Times New Roman" w:cstheme="minorHAnsi"/>
                <w:b/>
                <w:bCs/>
                <w:lang w:val="en-IN"/>
              </w:rPr>
            </w:pPr>
            <w:r>
              <w:rPr>
                <w:rFonts w:eastAsia="Times New Roman" w:cstheme="minorHAnsi"/>
                <w:b/>
                <w:bCs/>
                <w:lang w:val="en-IN"/>
              </w:rPr>
              <w:t>ECU Name</w:t>
            </w:r>
          </w:p>
        </w:tc>
        <w:tc>
          <w:tcPr>
            <w:tcW w:w="2126" w:type="dxa"/>
          </w:tcPr>
          <w:p w14:paraId="73A0A637" w14:textId="18C70E1C" w:rsidR="005310D4" w:rsidRDefault="005310D4" w:rsidP="00CF4917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Ownership</w:t>
            </w:r>
          </w:p>
        </w:tc>
        <w:tc>
          <w:tcPr>
            <w:tcW w:w="2410" w:type="dxa"/>
          </w:tcPr>
          <w:p w14:paraId="58B8EE65" w14:textId="18FF1544" w:rsidR="005310D4" w:rsidRDefault="005310D4" w:rsidP="00CF4917">
            <w:pPr>
              <w:jc w:val="center"/>
              <w:rPr>
                <w:rFonts w:eastAsiaTheme="minorEastAsia" w:cstheme="minorHAnsi"/>
                <w:b/>
                <w:bCs/>
              </w:rPr>
            </w:pPr>
            <w:proofErr w:type="spellStart"/>
            <w:r>
              <w:rPr>
                <w:rFonts w:eastAsiaTheme="minorEastAsia" w:cstheme="minorHAnsi"/>
                <w:b/>
                <w:bCs/>
              </w:rPr>
              <w:t>CoC</w:t>
            </w:r>
            <w:proofErr w:type="spellEnd"/>
            <w:r>
              <w:rPr>
                <w:rFonts w:eastAsiaTheme="minorEastAsia" w:cstheme="minorHAnsi"/>
                <w:b/>
                <w:bCs/>
              </w:rPr>
              <w:t xml:space="preserve"> Name</w:t>
            </w:r>
          </w:p>
        </w:tc>
        <w:tc>
          <w:tcPr>
            <w:tcW w:w="1677" w:type="dxa"/>
          </w:tcPr>
          <w:p w14:paraId="7515800B" w14:textId="01093167" w:rsidR="005310D4" w:rsidRDefault="005310D4" w:rsidP="00CF4917">
            <w:pPr>
              <w:jc w:val="center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Supplier</w:t>
            </w:r>
          </w:p>
        </w:tc>
      </w:tr>
      <w:tr w:rsidR="00DC08B7" w14:paraId="056A1140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65C32E6F" w14:textId="1DDF24A8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  <w:lang w:val="en-IN"/>
              </w:rPr>
            </w:pPr>
            <w:r w:rsidRPr="00CF4917">
              <w:rPr>
                <w:sz w:val="22"/>
              </w:rPr>
              <w:t>Battery Management System (BMS)</w:t>
            </w:r>
          </w:p>
        </w:tc>
        <w:tc>
          <w:tcPr>
            <w:tcW w:w="2126" w:type="dxa"/>
            <w:vAlign w:val="center"/>
          </w:tcPr>
          <w:p w14:paraId="0BD9396F" w14:textId="148E0106" w:rsidR="00DC08B7" w:rsidRPr="00CF4917" w:rsidRDefault="00DC08B7" w:rsidP="00CF4917">
            <w:pPr>
              <w:rPr>
                <w:rFonts w:eastAsiaTheme="minorEastAsia" w:cstheme="minorHAnsi"/>
                <w:sz w:val="22"/>
              </w:rPr>
            </w:pPr>
            <w:r w:rsidRPr="00CF4917">
              <w:rPr>
                <w:sz w:val="22"/>
              </w:rPr>
              <w:t>Battery Domain</w:t>
            </w:r>
          </w:p>
        </w:tc>
        <w:tc>
          <w:tcPr>
            <w:tcW w:w="2410" w:type="dxa"/>
            <w:vAlign w:val="center"/>
          </w:tcPr>
          <w:p w14:paraId="4279C18C" w14:textId="3E60C9F1" w:rsidR="00DC08B7" w:rsidRPr="00CF4917" w:rsidRDefault="00DC08B7" w:rsidP="00CF4917">
            <w:pPr>
              <w:rPr>
                <w:rFonts w:eastAsiaTheme="minorEastAsia" w:cstheme="minorHAnsi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277D1A63" w14:textId="511FAEEB" w:rsidR="00DC08B7" w:rsidRPr="00CF4917" w:rsidRDefault="00DC08B7" w:rsidP="00CF4917">
            <w:pPr>
              <w:rPr>
                <w:rFonts w:eastAsiaTheme="minorEastAsia" w:cstheme="minorHAnsi"/>
                <w:sz w:val="22"/>
              </w:rPr>
            </w:pPr>
          </w:p>
        </w:tc>
      </w:tr>
      <w:tr w:rsidR="00DC08B7" w14:paraId="7779DD67" w14:textId="77777777" w:rsidTr="00CF4917">
        <w:trPr>
          <w:trHeight w:val="236"/>
        </w:trPr>
        <w:tc>
          <w:tcPr>
            <w:tcW w:w="3539" w:type="dxa"/>
            <w:vAlign w:val="center"/>
          </w:tcPr>
          <w:p w14:paraId="51246A17" w14:textId="69E6E400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High Performance Controller (HPC)</w:t>
            </w:r>
          </w:p>
        </w:tc>
        <w:tc>
          <w:tcPr>
            <w:tcW w:w="2126" w:type="dxa"/>
            <w:vAlign w:val="center"/>
          </w:tcPr>
          <w:p w14:paraId="7D06C3C7" w14:textId="59C5B974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Vehicle Architecture</w:t>
            </w:r>
          </w:p>
        </w:tc>
        <w:tc>
          <w:tcPr>
            <w:tcW w:w="2410" w:type="dxa"/>
            <w:vAlign w:val="center"/>
          </w:tcPr>
          <w:p w14:paraId="0E84BF1F" w14:textId="6BF1DD9C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079197D1" w14:textId="0A26FED6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08B7" w14:paraId="6FE920CE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192FA644" w14:textId="6243283A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Instrument Cluster</w:t>
            </w:r>
          </w:p>
        </w:tc>
        <w:tc>
          <w:tcPr>
            <w:tcW w:w="2126" w:type="dxa"/>
            <w:vAlign w:val="center"/>
          </w:tcPr>
          <w:p w14:paraId="540A3D44" w14:textId="456B227F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Vehicle Electronics</w:t>
            </w:r>
          </w:p>
        </w:tc>
        <w:tc>
          <w:tcPr>
            <w:tcW w:w="2410" w:type="dxa"/>
            <w:vAlign w:val="center"/>
          </w:tcPr>
          <w:p w14:paraId="67590315" w14:textId="6D5EE7B1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27DD4D3F" w14:textId="265FB7F3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08B7" w14:paraId="0B7C659A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5D9C8482" w14:textId="73B48BED" w:rsidR="00DC08B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sz w:val="22"/>
              </w:rPr>
              <w:t>CCS2 Charging Controller (EVCC</w:t>
            </w:r>
            <w:r w:rsidR="00DC08B7" w:rsidRPr="00CF4917">
              <w:rPr>
                <w:sz w:val="22"/>
              </w:rPr>
              <w:t>)</w:t>
            </w:r>
          </w:p>
        </w:tc>
        <w:tc>
          <w:tcPr>
            <w:tcW w:w="2126" w:type="dxa"/>
            <w:vAlign w:val="center"/>
          </w:tcPr>
          <w:p w14:paraId="58944ADD" w14:textId="6DA97AAB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Charging Infrastructure</w:t>
            </w:r>
          </w:p>
        </w:tc>
        <w:tc>
          <w:tcPr>
            <w:tcW w:w="2410" w:type="dxa"/>
            <w:vAlign w:val="center"/>
          </w:tcPr>
          <w:p w14:paraId="5C6F5E6F" w14:textId="296F0E40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4C08DFBE" w14:textId="289BC056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08B7" w14:paraId="3003BC6E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0736275C" w14:textId="58D0E144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Diagnostic Tester</w:t>
            </w:r>
          </w:p>
        </w:tc>
        <w:tc>
          <w:tcPr>
            <w:tcW w:w="2126" w:type="dxa"/>
            <w:vAlign w:val="center"/>
          </w:tcPr>
          <w:p w14:paraId="4390A68D" w14:textId="605ECAD6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Service Engineering</w:t>
            </w:r>
          </w:p>
        </w:tc>
        <w:tc>
          <w:tcPr>
            <w:tcW w:w="2410" w:type="dxa"/>
            <w:vAlign w:val="center"/>
          </w:tcPr>
          <w:p w14:paraId="5C8D57B1" w14:textId="469A2C27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1F52368F" w14:textId="2C2589B5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C08B7" w14:paraId="43BB6236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6C1535FC" w14:textId="0274CF01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Telematics Control Unit (TCU)</w:t>
            </w:r>
          </w:p>
        </w:tc>
        <w:tc>
          <w:tcPr>
            <w:tcW w:w="2126" w:type="dxa"/>
            <w:vAlign w:val="center"/>
          </w:tcPr>
          <w:p w14:paraId="04C4F132" w14:textId="0CB24493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Connected Vehicle</w:t>
            </w:r>
          </w:p>
        </w:tc>
        <w:tc>
          <w:tcPr>
            <w:tcW w:w="2410" w:type="dxa"/>
            <w:vAlign w:val="center"/>
          </w:tcPr>
          <w:p w14:paraId="1265CD54" w14:textId="274AEB7D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6682D1E6" w14:textId="5BA22A72" w:rsidR="00DC08B7" w:rsidRPr="00CF4917" w:rsidRDefault="00DC08B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CF4917" w14:paraId="501DD1C9" w14:textId="77777777" w:rsidTr="00CF4917">
        <w:trPr>
          <w:trHeight w:val="301"/>
        </w:trPr>
        <w:tc>
          <w:tcPr>
            <w:tcW w:w="3539" w:type="dxa"/>
            <w:shd w:val="clear" w:color="auto" w:fill="FFC000"/>
            <w:vAlign w:val="center"/>
          </w:tcPr>
          <w:p w14:paraId="06B37C8D" w14:textId="76293F8B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Steering System ECU</w:t>
            </w:r>
          </w:p>
        </w:tc>
        <w:tc>
          <w:tcPr>
            <w:tcW w:w="2126" w:type="dxa"/>
            <w:shd w:val="clear" w:color="auto" w:fill="FFC000"/>
            <w:vAlign w:val="center"/>
          </w:tcPr>
          <w:p w14:paraId="2EBDD2EA" w14:textId="568B96E0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Chassis Domain</w:t>
            </w:r>
          </w:p>
        </w:tc>
        <w:tc>
          <w:tcPr>
            <w:tcW w:w="2410" w:type="dxa"/>
            <w:vAlign w:val="center"/>
          </w:tcPr>
          <w:p w14:paraId="43511C7F" w14:textId="1B87985A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19BF048A" w14:textId="50E4636B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CF4917" w14:paraId="5181F233" w14:textId="77777777" w:rsidTr="00CF4917">
        <w:trPr>
          <w:trHeight w:val="301"/>
        </w:trPr>
        <w:tc>
          <w:tcPr>
            <w:tcW w:w="3539" w:type="dxa"/>
            <w:shd w:val="clear" w:color="auto" w:fill="FFC000"/>
            <w:vAlign w:val="center"/>
          </w:tcPr>
          <w:p w14:paraId="2305F9F1" w14:textId="0C288FDD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Brake System ECU</w:t>
            </w:r>
          </w:p>
        </w:tc>
        <w:tc>
          <w:tcPr>
            <w:tcW w:w="2126" w:type="dxa"/>
            <w:shd w:val="clear" w:color="auto" w:fill="FFC000"/>
            <w:vAlign w:val="center"/>
          </w:tcPr>
          <w:p w14:paraId="375257EF" w14:textId="673C5834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Chassis Domain</w:t>
            </w:r>
          </w:p>
        </w:tc>
        <w:tc>
          <w:tcPr>
            <w:tcW w:w="2410" w:type="dxa"/>
            <w:vAlign w:val="center"/>
          </w:tcPr>
          <w:p w14:paraId="6D044D4E" w14:textId="0423004F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59168F3D" w14:textId="4C6913A1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CF4917" w14:paraId="15C2EC98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01355C9B" w14:textId="5337F400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lastRenderedPageBreak/>
              <w:t>Vehicle Gateway</w:t>
            </w:r>
          </w:p>
        </w:tc>
        <w:tc>
          <w:tcPr>
            <w:tcW w:w="2126" w:type="dxa"/>
            <w:vAlign w:val="center"/>
          </w:tcPr>
          <w:p w14:paraId="772E641F" w14:textId="7910A0C8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Vehicle Network Domain</w:t>
            </w:r>
          </w:p>
        </w:tc>
        <w:tc>
          <w:tcPr>
            <w:tcW w:w="2410" w:type="dxa"/>
            <w:vAlign w:val="center"/>
          </w:tcPr>
          <w:p w14:paraId="49C3F3D8" w14:textId="40074A88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7D6E9123" w14:textId="15457BE9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CF4917" w14:paraId="14F01F81" w14:textId="77777777" w:rsidTr="00CF4917">
        <w:trPr>
          <w:trHeight w:val="301"/>
        </w:trPr>
        <w:tc>
          <w:tcPr>
            <w:tcW w:w="3539" w:type="dxa"/>
            <w:vAlign w:val="center"/>
          </w:tcPr>
          <w:p w14:paraId="71FB46E0" w14:textId="3D93176A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Crash Management ECU</w:t>
            </w:r>
          </w:p>
        </w:tc>
        <w:tc>
          <w:tcPr>
            <w:tcW w:w="2126" w:type="dxa"/>
            <w:vAlign w:val="center"/>
          </w:tcPr>
          <w:p w14:paraId="4FDB0067" w14:textId="39529D28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  <w:r w:rsidRPr="00CF4917">
              <w:rPr>
                <w:sz w:val="22"/>
              </w:rPr>
              <w:t>Safety Domain</w:t>
            </w:r>
          </w:p>
        </w:tc>
        <w:tc>
          <w:tcPr>
            <w:tcW w:w="2410" w:type="dxa"/>
            <w:vAlign w:val="center"/>
          </w:tcPr>
          <w:p w14:paraId="1FAB412B" w14:textId="5E7480FB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677" w:type="dxa"/>
            <w:vAlign w:val="center"/>
          </w:tcPr>
          <w:p w14:paraId="07EFC89F" w14:textId="7ABF703B" w:rsidR="00CF4917" w:rsidRPr="00CF4917" w:rsidRDefault="00CF4917" w:rsidP="00CF4917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</w:tbl>
    <w:p w14:paraId="1A608F72" w14:textId="0F81F63D" w:rsidR="00F10C4E" w:rsidRDefault="00FE09D5" w:rsidP="00F10C4E">
      <w:pPr>
        <w:pStyle w:val="Caption"/>
      </w:pPr>
      <w:bookmarkStart w:id="19" w:name="_Toc162358849"/>
      <w:r>
        <w:t>Interface ECU details</w:t>
      </w:r>
      <w:bookmarkEnd w:id="19"/>
    </w:p>
    <w:p w14:paraId="063A5352" w14:textId="77777777" w:rsidR="0008703D" w:rsidRPr="0008703D" w:rsidRDefault="0008703D" w:rsidP="0008703D">
      <w:pPr>
        <w:rPr>
          <w:lang w:val="en-GB" w:eastAsia="de-DE"/>
        </w:rPr>
      </w:pPr>
    </w:p>
    <w:p w14:paraId="12B7989F" w14:textId="7AC9FF06" w:rsidR="00F10C4E" w:rsidRDefault="00FE09D5" w:rsidP="00F10C4E">
      <w:pPr>
        <w:pStyle w:val="Heading2"/>
        <w:ind w:left="0" w:hanging="9"/>
        <w:rPr>
          <w:rFonts w:eastAsiaTheme="minorEastAsia" w:cstheme="minorBidi"/>
        </w:rPr>
      </w:pPr>
      <w:bookmarkStart w:id="20" w:name="_Toc236748931"/>
      <w:r>
        <w:rPr>
          <w:rFonts w:eastAsiaTheme="minorEastAsia" w:cstheme="minorBidi"/>
        </w:rPr>
        <w:t>Dependent functional requirements</w:t>
      </w:r>
      <w:r w:rsidR="00B32875">
        <w:rPr>
          <w:rFonts w:eastAsiaTheme="minorEastAsia" w:cstheme="minorBidi"/>
        </w:rPr>
        <w:t xml:space="preserve"> / Logic Agreement</w:t>
      </w:r>
      <w:bookmarkEnd w:id="20"/>
    </w:p>
    <w:tbl>
      <w:tblPr>
        <w:tblStyle w:val="TableGrid"/>
        <w:tblW w:w="9564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1701"/>
        <w:gridCol w:w="3261"/>
        <w:gridCol w:w="1772"/>
      </w:tblGrid>
      <w:tr w:rsidR="00B32875" w14:paraId="0F39E1A3" w14:textId="77777777" w:rsidTr="009733E7">
        <w:trPr>
          <w:trHeight w:val="301"/>
        </w:trPr>
        <w:tc>
          <w:tcPr>
            <w:tcW w:w="846" w:type="dxa"/>
          </w:tcPr>
          <w:p w14:paraId="739C315D" w14:textId="12EFB4C0" w:rsidR="00B32875" w:rsidRPr="009733E7" w:rsidRDefault="00B32875" w:rsidP="00CB1CD2">
            <w:pPr>
              <w:rPr>
                <w:rFonts w:eastAsia="Times New Roman" w:cstheme="minorHAnsi"/>
                <w:b/>
                <w:bCs/>
                <w:sz w:val="22"/>
                <w:lang w:val="en-IN"/>
              </w:rPr>
            </w:pPr>
            <w:proofErr w:type="spellStart"/>
            <w:r w:rsidRPr="009733E7">
              <w:rPr>
                <w:rFonts w:eastAsia="Times New Roman" w:cstheme="minorHAnsi"/>
                <w:b/>
                <w:bCs/>
                <w:sz w:val="22"/>
                <w:lang w:val="en-IN"/>
              </w:rPr>
              <w:t>Sr.No</w:t>
            </w:r>
            <w:proofErr w:type="spellEnd"/>
            <w:r w:rsidRPr="009733E7">
              <w:rPr>
                <w:rFonts w:eastAsia="Times New Roman" w:cstheme="minorHAnsi"/>
                <w:b/>
                <w:bCs/>
                <w:sz w:val="22"/>
                <w:lang w:val="en-IN"/>
              </w:rPr>
              <w:t>.</w:t>
            </w:r>
          </w:p>
        </w:tc>
        <w:tc>
          <w:tcPr>
            <w:tcW w:w="1984" w:type="dxa"/>
          </w:tcPr>
          <w:p w14:paraId="21ECDFA1" w14:textId="14632189" w:rsidR="00B32875" w:rsidRPr="009733E7" w:rsidRDefault="00B73EC2" w:rsidP="00B32875">
            <w:pPr>
              <w:jc w:val="center"/>
              <w:rPr>
                <w:rFonts w:eastAsia="Times New Roman" w:cstheme="minorHAnsi"/>
                <w:b/>
                <w:bCs/>
                <w:sz w:val="22"/>
                <w:lang w:val="en-IN"/>
              </w:rPr>
            </w:pPr>
            <w:r w:rsidRPr="009733E7">
              <w:rPr>
                <w:rFonts w:eastAsia="Times New Roman" w:cstheme="minorHAnsi"/>
                <w:b/>
                <w:bCs/>
                <w:sz w:val="22"/>
                <w:lang w:val="en-IN"/>
              </w:rPr>
              <w:t xml:space="preserve">Main </w:t>
            </w:r>
            <w:r w:rsidR="00B32875" w:rsidRPr="009733E7">
              <w:rPr>
                <w:rFonts w:eastAsia="Times New Roman" w:cstheme="minorHAnsi"/>
                <w:b/>
                <w:bCs/>
                <w:sz w:val="22"/>
                <w:lang w:val="en-IN"/>
              </w:rPr>
              <w:t>ECU Function</w:t>
            </w:r>
          </w:p>
        </w:tc>
        <w:tc>
          <w:tcPr>
            <w:tcW w:w="1701" w:type="dxa"/>
          </w:tcPr>
          <w:p w14:paraId="174BECD9" w14:textId="44D4A6FB" w:rsidR="00B32875" w:rsidRPr="009733E7" w:rsidRDefault="00B32875" w:rsidP="00CB1CD2">
            <w:pPr>
              <w:jc w:val="center"/>
              <w:rPr>
                <w:rFonts w:eastAsiaTheme="minorEastAsia" w:cstheme="minorHAnsi"/>
                <w:b/>
                <w:bCs/>
                <w:sz w:val="22"/>
              </w:rPr>
            </w:pPr>
            <w:r w:rsidRPr="009733E7">
              <w:rPr>
                <w:rFonts w:eastAsiaTheme="minorEastAsia" w:cstheme="minorHAnsi"/>
                <w:b/>
                <w:bCs/>
                <w:sz w:val="22"/>
              </w:rPr>
              <w:t>Dependent ECU Name</w:t>
            </w:r>
          </w:p>
        </w:tc>
        <w:tc>
          <w:tcPr>
            <w:tcW w:w="3261" w:type="dxa"/>
          </w:tcPr>
          <w:p w14:paraId="56C9EDA3" w14:textId="4837D792" w:rsidR="00B32875" w:rsidRPr="009733E7" w:rsidRDefault="00B32875" w:rsidP="00CB1CD2">
            <w:pPr>
              <w:jc w:val="center"/>
              <w:rPr>
                <w:rFonts w:eastAsiaTheme="minorEastAsia" w:cstheme="minorHAnsi"/>
                <w:b/>
                <w:bCs/>
                <w:sz w:val="22"/>
              </w:rPr>
            </w:pPr>
            <w:r w:rsidRPr="009733E7">
              <w:rPr>
                <w:rFonts w:eastAsiaTheme="minorEastAsia" w:cstheme="minorHAnsi"/>
                <w:b/>
                <w:bCs/>
                <w:sz w:val="22"/>
              </w:rPr>
              <w:t>Dependency details</w:t>
            </w:r>
          </w:p>
        </w:tc>
        <w:tc>
          <w:tcPr>
            <w:tcW w:w="1772" w:type="dxa"/>
          </w:tcPr>
          <w:p w14:paraId="1BAE77E2" w14:textId="34AAD078" w:rsidR="00B32875" w:rsidRPr="009733E7" w:rsidRDefault="00B32875" w:rsidP="00CB1CD2">
            <w:pPr>
              <w:jc w:val="center"/>
              <w:rPr>
                <w:rFonts w:eastAsiaTheme="minorEastAsia" w:cstheme="minorHAnsi"/>
                <w:b/>
                <w:bCs/>
                <w:sz w:val="22"/>
              </w:rPr>
            </w:pPr>
            <w:r w:rsidRPr="009733E7">
              <w:rPr>
                <w:rFonts w:eastAsiaTheme="minorEastAsia" w:cstheme="minorHAnsi"/>
                <w:b/>
                <w:bCs/>
                <w:sz w:val="22"/>
              </w:rPr>
              <w:t>Remarks</w:t>
            </w:r>
          </w:p>
        </w:tc>
      </w:tr>
      <w:tr w:rsidR="003E273C" w14:paraId="00F27ABC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3E2B6484" w14:textId="4B4B27D6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  <w:r w:rsidRPr="009733E7">
              <w:rPr>
                <w:sz w:val="22"/>
              </w:rPr>
              <w:t>1</w:t>
            </w:r>
          </w:p>
        </w:tc>
        <w:tc>
          <w:tcPr>
            <w:tcW w:w="1984" w:type="dxa"/>
            <w:vAlign w:val="center"/>
          </w:tcPr>
          <w:p w14:paraId="3A91D719" w14:textId="576E1769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  <w:r w:rsidRPr="009733E7">
              <w:rPr>
                <w:sz w:val="22"/>
              </w:rPr>
              <w:t>Traction Control</w:t>
            </w:r>
          </w:p>
        </w:tc>
        <w:tc>
          <w:tcPr>
            <w:tcW w:w="1701" w:type="dxa"/>
            <w:vAlign w:val="center"/>
          </w:tcPr>
          <w:p w14:paraId="07F5AC5B" w14:textId="4B42A102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  <w:r w:rsidRPr="009733E7">
              <w:rPr>
                <w:sz w:val="22"/>
              </w:rPr>
              <w:t>BMS</w:t>
            </w:r>
          </w:p>
        </w:tc>
        <w:tc>
          <w:tcPr>
            <w:tcW w:w="3261" w:type="dxa"/>
            <w:vAlign w:val="center"/>
          </w:tcPr>
          <w:p w14:paraId="76E1E377" w14:textId="4936894C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  <w:lang w:val="en-IN"/>
              </w:rPr>
            </w:pPr>
            <w:r w:rsidRPr="009733E7">
              <w:rPr>
                <w:sz w:val="22"/>
              </w:rPr>
              <w:t>BMS shall provide discharge power limits before propulsion torque is enabled.</w:t>
            </w:r>
          </w:p>
        </w:tc>
        <w:tc>
          <w:tcPr>
            <w:tcW w:w="1772" w:type="dxa"/>
            <w:vAlign w:val="center"/>
          </w:tcPr>
          <w:p w14:paraId="52E04637" w14:textId="4C3DFFC0" w:rsidR="003E273C" w:rsidRPr="009733E7" w:rsidRDefault="003E273C" w:rsidP="003E273C">
            <w:pPr>
              <w:rPr>
                <w:rFonts w:eastAsiaTheme="minorEastAsia" w:cstheme="minorHAnsi"/>
                <w:sz w:val="22"/>
              </w:rPr>
            </w:pPr>
            <w:r w:rsidRPr="009733E7">
              <w:rPr>
                <w:sz w:val="22"/>
              </w:rPr>
              <w:t>Safety Critical</w:t>
            </w:r>
          </w:p>
        </w:tc>
      </w:tr>
      <w:tr w:rsidR="003E273C" w14:paraId="08677F52" w14:textId="77777777" w:rsidTr="009733E7">
        <w:trPr>
          <w:trHeight w:val="236"/>
        </w:trPr>
        <w:tc>
          <w:tcPr>
            <w:tcW w:w="846" w:type="dxa"/>
            <w:vAlign w:val="center"/>
          </w:tcPr>
          <w:p w14:paraId="3532C502" w14:textId="01894C1C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2</w:t>
            </w:r>
          </w:p>
        </w:tc>
        <w:tc>
          <w:tcPr>
            <w:tcW w:w="1984" w:type="dxa"/>
            <w:vAlign w:val="center"/>
          </w:tcPr>
          <w:p w14:paraId="715B2E19" w14:textId="0B397C1B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Charging Control</w:t>
            </w:r>
          </w:p>
        </w:tc>
        <w:tc>
          <w:tcPr>
            <w:tcW w:w="1701" w:type="dxa"/>
            <w:vAlign w:val="center"/>
          </w:tcPr>
          <w:p w14:paraId="520470F0" w14:textId="375AD88C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</w:t>
            </w:r>
          </w:p>
        </w:tc>
        <w:tc>
          <w:tcPr>
            <w:tcW w:w="3261" w:type="dxa"/>
            <w:vAlign w:val="center"/>
          </w:tcPr>
          <w:p w14:paraId="0F6D964F" w14:textId="333255CE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 shall provide charging permission before charging initiation.</w:t>
            </w:r>
          </w:p>
        </w:tc>
        <w:tc>
          <w:tcPr>
            <w:tcW w:w="1772" w:type="dxa"/>
            <w:vAlign w:val="center"/>
          </w:tcPr>
          <w:p w14:paraId="7A2C167C" w14:textId="2D128106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Safety Critical</w:t>
            </w:r>
          </w:p>
        </w:tc>
      </w:tr>
      <w:tr w:rsidR="003E273C" w14:paraId="57447961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6EE7837B" w14:textId="39EC9E12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058C3267" w14:textId="4578D8AD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HV Management</w:t>
            </w:r>
          </w:p>
        </w:tc>
        <w:tc>
          <w:tcPr>
            <w:tcW w:w="1701" w:type="dxa"/>
            <w:vAlign w:val="center"/>
          </w:tcPr>
          <w:p w14:paraId="6E764313" w14:textId="481D5145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</w:t>
            </w:r>
          </w:p>
        </w:tc>
        <w:tc>
          <w:tcPr>
            <w:tcW w:w="3261" w:type="dxa"/>
            <w:vAlign w:val="center"/>
          </w:tcPr>
          <w:p w14:paraId="49F82FCE" w14:textId="27C3978A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 shall provide HV ready status before HV bus energization.</w:t>
            </w:r>
          </w:p>
        </w:tc>
        <w:tc>
          <w:tcPr>
            <w:tcW w:w="1772" w:type="dxa"/>
            <w:vAlign w:val="center"/>
          </w:tcPr>
          <w:p w14:paraId="514ECE12" w14:textId="159949F3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Safety Critical</w:t>
            </w:r>
          </w:p>
        </w:tc>
      </w:tr>
      <w:tr w:rsidR="003E273C" w14:paraId="317A8115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1A980B68" w14:textId="34B6A753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4</w:t>
            </w:r>
          </w:p>
        </w:tc>
        <w:tc>
          <w:tcPr>
            <w:tcW w:w="1984" w:type="dxa"/>
            <w:vAlign w:val="center"/>
          </w:tcPr>
          <w:p w14:paraId="78F16D34" w14:textId="5E3DEFE5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Fault Management</w:t>
            </w:r>
          </w:p>
        </w:tc>
        <w:tc>
          <w:tcPr>
            <w:tcW w:w="1701" w:type="dxa"/>
            <w:vAlign w:val="center"/>
          </w:tcPr>
          <w:p w14:paraId="60F76477" w14:textId="09290EBE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</w:t>
            </w:r>
          </w:p>
        </w:tc>
        <w:tc>
          <w:tcPr>
            <w:tcW w:w="3261" w:type="dxa"/>
            <w:vAlign w:val="center"/>
          </w:tcPr>
          <w:p w14:paraId="0DD61DBF" w14:textId="07274DBE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 shall provide battery fault status.</w:t>
            </w:r>
          </w:p>
        </w:tc>
        <w:tc>
          <w:tcPr>
            <w:tcW w:w="1772" w:type="dxa"/>
            <w:vAlign w:val="center"/>
          </w:tcPr>
          <w:p w14:paraId="6A3FED2B" w14:textId="09DE26C7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Safety Critical</w:t>
            </w:r>
          </w:p>
        </w:tc>
      </w:tr>
      <w:tr w:rsidR="003E273C" w14:paraId="0C4DBAA5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5FDA510D" w14:textId="74560D07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5</w:t>
            </w:r>
          </w:p>
        </w:tc>
        <w:tc>
          <w:tcPr>
            <w:tcW w:w="1984" w:type="dxa"/>
            <w:vAlign w:val="center"/>
          </w:tcPr>
          <w:p w14:paraId="55643C2F" w14:textId="35614A8C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Energy Management</w:t>
            </w:r>
          </w:p>
        </w:tc>
        <w:tc>
          <w:tcPr>
            <w:tcW w:w="1701" w:type="dxa"/>
            <w:vAlign w:val="center"/>
          </w:tcPr>
          <w:p w14:paraId="0165B676" w14:textId="7075B978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</w:t>
            </w:r>
          </w:p>
        </w:tc>
        <w:tc>
          <w:tcPr>
            <w:tcW w:w="3261" w:type="dxa"/>
            <w:vAlign w:val="center"/>
          </w:tcPr>
          <w:p w14:paraId="3615891C" w14:textId="6F591DE9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BMS shall provide SOC and SOH information.</w:t>
            </w:r>
          </w:p>
        </w:tc>
        <w:tc>
          <w:tcPr>
            <w:tcW w:w="1772" w:type="dxa"/>
            <w:vAlign w:val="center"/>
          </w:tcPr>
          <w:p w14:paraId="7339D282" w14:textId="243A86E7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Functional</w:t>
            </w:r>
          </w:p>
        </w:tc>
      </w:tr>
      <w:tr w:rsidR="003E273C" w14:paraId="543D7482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0BF6AA5E" w14:textId="6CA84282" w:rsidR="003E273C" w:rsidRPr="009733E7" w:rsidRDefault="003E273C" w:rsidP="003E273C">
            <w:pPr>
              <w:jc w:val="center"/>
              <w:rPr>
                <w:sz w:val="22"/>
              </w:rPr>
            </w:pPr>
            <w:r w:rsidRPr="009733E7">
              <w:rPr>
                <w:sz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43B6E323" w14:textId="30A002A9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Charging Session Control</w:t>
            </w:r>
          </w:p>
        </w:tc>
        <w:tc>
          <w:tcPr>
            <w:tcW w:w="1701" w:type="dxa"/>
            <w:vAlign w:val="center"/>
          </w:tcPr>
          <w:p w14:paraId="5A348DC1" w14:textId="483178CA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</w:t>
            </w:r>
          </w:p>
        </w:tc>
        <w:tc>
          <w:tcPr>
            <w:tcW w:w="3261" w:type="dxa"/>
            <w:vAlign w:val="center"/>
          </w:tcPr>
          <w:p w14:paraId="2D2F0F5D" w14:textId="1D7DEDD5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 shall provide charging authorization information.</w:t>
            </w:r>
          </w:p>
        </w:tc>
        <w:tc>
          <w:tcPr>
            <w:tcW w:w="1772" w:type="dxa"/>
            <w:vAlign w:val="center"/>
          </w:tcPr>
          <w:p w14:paraId="016D2BFF" w14:textId="5B5C1474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ISO15118</w:t>
            </w:r>
          </w:p>
        </w:tc>
      </w:tr>
      <w:tr w:rsidR="003E273C" w14:paraId="6C0D65B8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536AF2B6" w14:textId="590E6DCA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7</w:t>
            </w:r>
          </w:p>
        </w:tc>
        <w:tc>
          <w:tcPr>
            <w:tcW w:w="1984" w:type="dxa"/>
            <w:vAlign w:val="center"/>
          </w:tcPr>
          <w:p w14:paraId="48EE17D1" w14:textId="36BFBE7A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Charging Control</w:t>
            </w:r>
          </w:p>
        </w:tc>
        <w:tc>
          <w:tcPr>
            <w:tcW w:w="1701" w:type="dxa"/>
            <w:vAlign w:val="center"/>
          </w:tcPr>
          <w:p w14:paraId="711495BF" w14:textId="0E58AC64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</w:t>
            </w:r>
          </w:p>
        </w:tc>
        <w:tc>
          <w:tcPr>
            <w:tcW w:w="3261" w:type="dxa"/>
            <w:vAlign w:val="center"/>
          </w:tcPr>
          <w:p w14:paraId="3DC1C503" w14:textId="2F5A0849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 shall communicate charging current limits.</w:t>
            </w:r>
          </w:p>
        </w:tc>
        <w:tc>
          <w:tcPr>
            <w:tcW w:w="1772" w:type="dxa"/>
            <w:vAlign w:val="center"/>
          </w:tcPr>
          <w:p w14:paraId="4DAFCB0C" w14:textId="6F1D7B41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ISO15118</w:t>
            </w:r>
          </w:p>
        </w:tc>
      </w:tr>
      <w:tr w:rsidR="003E273C" w14:paraId="71EFD81C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03F5FA12" w14:textId="214BAC4B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8</w:t>
            </w:r>
          </w:p>
        </w:tc>
        <w:tc>
          <w:tcPr>
            <w:tcW w:w="1984" w:type="dxa"/>
            <w:vAlign w:val="center"/>
          </w:tcPr>
          <w:p w14:paraId="0E874415" w14:textId="02965571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Charging Safety</w:t>
            </w:r>
          </w:p>
        </w:tc>
        <w:tc>
          <w:tcPr>
            <w:tcW w:w="1701" w:type="dxa"/>
            <w:vAlign w:val="center"/>
          </w:tcPr>
          <w:p w14:paraId="764B8E4D" w14:textId="220E0A22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</w:t>
            </w:r>
          </w:p>
        </w:tc>
        <w:tc>
          <w:tcPr>
            <w:tcW w:w="3261" w:type="dxa"/>
            <w:vAlign w:val="center"/>
          </w:tcPr>
          <w:p w14:paraId="4B9F1469" w14:textId="2484937E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 communication loss shall stop charging.</w:t>
            </w:r>
          </w:p>
        </w:tc>
        <w:tc>
          <w:tcPr>
            <w:tcW w:w="1772" w:type="dxa"/>
            <w:vAlign w:val="center"/>
          </w:tcPr>
          <w:p w14:paraId="30DEE47A" w14:textId="1483D9EA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Safety Critical</w:t>
            </w:r>
          </w:p>
        </w:tc>
      </w:tr>
      <w:tr w:rsidR="003E273C" w14:paraId="0EB03BD6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1942A86E" w14:textId="52BF6B4A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9</w:t>
            </w:r>
          </w:p>
        </w:tc>
        <w:tc>
          <w:tcPr>
            <w:tcW w:w="1984" w:type="dxa"/>
            <w:vAlign w:val="center"/>
          </w:tcPr>
          <w:p w14:paraId="2D4439FC" w14:textId="3065C36A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Plug &amp; Charge</w:t>
            </w:r>
          </w:p>
        </w:tc>
        <w:tc>
          <w:tcPr>
            <w:tcW w:w="1701" w:type="dxa"/>
            <w:vAlign w:val="center"/>
          </w:tcPr>
          <w:p w14:paraId="2D7150F7" w14:textId="2A9C7118" w:rsidR="003E273C" w:rsidRPr="009733E7" w:rsidRDefault="003E273C" w:rsidP="003E273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EVCC</w:t>
            </w:r>
          </w:p>
        </w:tc>
        <w:tc>
          <w:tcPr>
            <w:tcW w:w="3261" w:type="dxa"/>
            <w:vAlign w:val="center"/>
          </w:tcPr>
          <w:p w14:paraId="6F3BD417" w14:textId="56F64780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Certificate exchange shall be completed before energy transfer.</w:t>
            </w:r>
          </w:p>
        </w:tc>
        <w:tc>
          <w:tcPr>
            <w:tcW w:w="1772" w:type="dxa"/>
            <w:vAlign w:val="center"/>
          </w:tcPr>
          <w:p w14:paraId="654477AE" w14:textId="75582CE6" w:rsidR="003E273C" w:rsidRPr="009733E7" w:rsidRDefault="003E273C" w:rsidP="003E273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Cybersecurity</w:t>
            </w:r>
          </w:p>
        </w:tc>
      </w:tr>
      <w:tr w:rsidR="008365DC" w14:paraId="53B8AA4A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19F42A41" w14:textId="1AE4FB22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10</w:t>
            </w:r>
          </w:p>
        </w:tc>
        <w:tc>
          <w:tcPr>
            <w:tcW w:w="1984" w:type="dxa"/>
            <w:vAlign w:val="center"/>
          </w:tcPr>
          <w:p w14:paraId="4705CB37" w14:textId="22207162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Crash Handling</w:t>
            </w:r>
          </w:p>
        </w:tc>
        <w:tc>
          <w:tcPr>
            <w:tcW w:w="1701" w:type="dxa"/>
            <w:vAlign w:val="center"/>
          </w:tcPr>
          <w:p w14:paraId="4451E162" w14:textId="51AA7DB7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Crash ECU</w:t>
            </w:r>
          </w:p>
        </w:tc>
        <w:tc>
          <w:tcPr>
            <w:tcW w:w="3261" w:type="dxa"/>
            <w:vAlign w:val="center"/>
          </w:tcPr>
          <w:p w14:paraId="144055BB" w14:textId="14A5A967" w:rsidR="008365DC" w:rsidRPr="009733E7" w:rsidRDefault="008365DC" w:rsidP="008365D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Crash ECU shall provide crash indication.</w:t>
            </w:r>
          </w:p>
        </w:tc>
        <w:tc>
          <w:tcPr>
            <w:tcW w:w="1772" w:type="dxa"/>
            <w:vAlign w:val="center"/>
          </w:tcPr>
          <w:p w14:paraId="03259458" w14:textId="3D6F8584" w:rsidR="008365DC" w:rsidRPr="009733E7" w:rsidRDefault="008365DC" w:rsidP="008365DC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8365DC" w14:paraId="63F7D8D3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6E69CD2C" w14:textId="7FE35661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11</w:t>
            </w:r>
          </w:p>
        </w:tc>
        <w:tc>
          <w:tcPr>
            <w:tcW w:w="1984" w:type="dxa"/>
            <w:vAlign w:val="center"/>
          </w:tcPr>
          <w:p w14:paraId="6BF0FE3A" w14:textId="026AF830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HV Shutdown</w:t>
            </w:r>
          </w:p>
        </w:tc>
        <w:tc>
          <w:tcPr>
            <w:tcW w:w="1701" w:type="dxa"/>
            <w:vAlign w:val="center"/>
          </w:tcPr>
          <w:p w14:paraId="1755F0FB" w14:textId="5CBFF87E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Crash ECU</w:t>
            </w:r>
          </w:p>
        </w:tc>
        <w:tc>
          <w:tcPr>
            <w:tcW w:w="3261" w:type="dxa"/>
            <w:vAlign w:val="center"/>
          </w:tcPr>
          <w:p w14:paraId="570A950A" w14:textId="4BACD650" w:rsidR="008365DC" w:rsidRPr="009733E7" w:rsidRDefault="008365DC" w:rsidP="008365D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Xin1 shall initiate HV de-energization following crash indication.</w:t>
            </w:r>
          </w:p>
        </w:tc>
        <w:tc>
          <w:tcPr>
            <w:tcW w:w="1772" w:type="dxa"/>
            <w:vAlign w:val="center"/>
          </w:tcPr>
          <w:p w14:paraId="4C0481E4" w14:textId="49D8075A" w:rsidR="008365DC" w:rsidRPr="009733E7" w:rsidRDefault="008365DC" w:rsidP="008365DC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8365DC" w14:paraId="0789CA4A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660E9CF8" w14:textId="54800B1A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12</w:t>
            </w:r>
          </w:p>
        </w:tc>
        <w:tc>
          <w:tcPr>
            <w:tcW w:w="1984" w:type="dxa"/>
            <w:vAlign w:val="center"/>
          </w:tcPr>
          <w:p w14:paraId="59A8D120" w14:textId="51734966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Torque Inhibition</w:t>
            </w:r>
          </w:p>
        </w:tc>
        <w:tc>
          <w:tcPr>
            <w:tcW w:w="1701" w:type="dxa"/>
            <w:vAlign w:val="center"/>
          </w:tcPr>
          <w:p w14:paraId="3C6B9C35" w14:textId="4ED3B468" w:rsidR="008365DC" w:rsidRPr="009733E7" w:rsidRDefault="008365DC" w:rsidP="008365DC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Crash ECU</w:t>
            </w:r>
          </w:p>
        </w:tc>
        <w:tc>
          <w:tcPr>
            <w:tcW w:w="3261" w:type="dxa"/>
            <w:vAlign w:val="center"/>
          </w:tcPr>
          <w:p w14:paraId="07546018" w14:textId="2ABCD844" w:rsidR="008365DC" w:rsidRPr="009733E7" w:rsidRDefault="008365DC" w:rsidP="008365DC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Propulsion shall be disabled after crash detection.</w:t>
            </w:r>
          </w:p>
        </w:tc>
        <w:tc>
          <w:tcPr>
            <w:tcW w:w="1772" w:type="dxa"/>
            <w:vAlign w:val="center"/>
          </w:tcPr>
          <w:p w14:paraId="4AF72D18" w14:textId="2B902E39" w:rsidR="008365DC" w:rsidRPr="009733E7" w:rsidRDefault="008365DC" w:rsidP="008365DC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</w:tr>
      <w:tr w:rsidR="00DE2ED3" w14:paraId="66965695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4C2220D2" w14:textId="7E587609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13</w:t>
            </w:r>
          </w:p>
        </w:tc>
        <w:tc>
          <w:tcPr>
            <w:tcW w:w="1984" w:type="dxa"/>
            <w:vAlign w:val="center"/>
          </w:tcPr>
          <w:p w14:paraId="5451EB02" w14:textId="2E6774AD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Driver Warning</w:t>
            </w:r>
          </w:p>
        </w:tc>
        <w:tc>
          <w:tcPr>
            <w:tcW w:w="1701" w:type="dxa"/>
            <w:vAlign w:val="center"/>
          </w:tcPr>
          <w:p w14:paraId="65B199F2" w14:textId="51F3EA89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Instrument Cluster</w:t>
            </w:r>
          </w:p>
        </w:tc>
        <w:tc>
          <w:tcPr>
            <w:tcW w:w="3261" w:type="dxa"/>
            <w:vAlign w:val="center"/>
          </w:tcPr>
          <w:p w14:paraId="696BBA2B" w14:textId="157973DF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Xin1 shall transmit warning messages.</w:t>
            </w:r>
          </w:p>
        </w:tc>
        <w:tc>
          <w:tcPr>
            <w:tcW w:w="1772" w:type="dxa"/>
            <w:vAlign w:val="center"/>
          </w:tcPr>
          <w:p w14:paraId="64D1FAFB" w14:textId="6F5EED47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Functional</w:t>
            </w:r>
          </w:p>
        </w:tc>
      </w:tr>
      <w:tr w:rsidR="00DE2ED3" w14:paraId="099EE5CB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30848572" w14:textId="21F93050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lastRenderedPageBreak/>
              <w:t>14</w:t>
            </w:r>
          </w:p>
        </w:tc>
        <w:tc>
          <w:tcPr>
            <w:tcW w:w="1984" w:type="dxa"/>
            <w:vAlign w:val="center"/>
          </w:tcPr>
          <w:p w14:paraId="67002ECB" w14:textId="4CA209CC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Charging Status</w:t>
            </w:r>
          </w:p>
        </w:tc>
        <w:tc>
          <w:tcPr>
            <w:tcW w:w="1701" w:type="dxa"/>
            <w:vAlign w:val="center"/>
          </w:tcPr>
          <w:p w14:paraId="0D100D6C" w14:textId="7F5EB3DE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Instrument Cluster</w:t>
            </w:r>
          </w:p>
        </w:tc>
        <w:tc>
          <w:tcPr>
            <w:tcW w:w="3261" w:type="dxa"/>
            <w:vAlign w:val="center"/>
          </w:tcPr>
          <w:p w14:paraId="3BDF9C63" w14:textId="6F2746E7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Xin1 shall provide charging information.</w:t>
            </w:r>
          </w:p>
        </w:tc>
        <w:tc>
          <w:tcPr>
            <w:tcW w:w="1772" w:type="dxa"/>
            <w:vAlign w:val="center"/>
          </w:tcPr>
          <w:p w14:paraId="0C7F45A1" w14:textId="50D8047A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Functional</w:t>
            </w:r>
          </w:p>
        </w:tc>
      </w:tr>
      <w:tr w:rsidR="00DE2ED3" w14:paraId="48975624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2FE247FB" w14:textId="5781350B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15</w:t>
            </w:r>
          </w:p>
        </w:tc>
        <w:tc>
          <w:tcPr>
            <w:tcW w:w="1984" w:type="dxa"/>
            <w:vAlign w:val="center"/>
          </w:tcPr>
          <w:p w14:paraId="16F03A9C" w14:textId="067EA33E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Fault Display</w:t>
            </w:r>
          </w:p>
        </w:tc>
        <w:tc>
          <w:tcPr>
            <w:tcW w:w="1701" w:type="dxa"/>
            <w:vAlign w:val="center"/>
          </w:tcPr>
          <w:p w14:paraId="19051EA8" w14:textId="4349256A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Instrument Cluster</w:t>
            </w:r>
          </w:p>
        </w:tc>
        <w:tc>
          <w:tcPr>
            <w:tcW w:w="3261" w:type="dxa"/>
            <w:vAlign w:val="center"/>
          </w:tcPr>
          <w:p w14:paraId="7475DE68" w14:textId="682D2D92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Xin1 shall transmit active fault information.</w:t>
            </w:r>
          </w:p>
        </w:tc>
        <w:tc>
          <w:tcPr>
            <w:tcW w:w="1772" w:type="dxa"/>
            <w:vAlign w:val="center"/>
          </w:tcPr>
          <w:p w14:paraId="68E231A4" w14:textId="283A209E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Functional</w:t>
            </w:r>
          </w:p>
        </w:tc>
      </w:tr>
      <w:tr w:rsidR="00DE2ED3" w14:paraId="370C72AD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5904464B" w14:textId="3CBB06CD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16</w:t>
            </w:r>
          </w:p>
        </w:tc>
        <w:tc>
          <w:tcPr>
            <w:tcW w:w="1984" w:type="dxa"/>
            <w:vAlign w:val="center"/>
          </w:tcPr>
          <w:p w14:paraId="14098E3B" w14:textId="40BC96F2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 w:rsidRPr="009733E7">
              <w:rPr>
                <w:sz w:val="22"/>
              </w:rPr>
              <w:t>Derated</w:t>
            </w:r>
            <w:proofErr w:type="spellEnd"/>
            <w:r w:rsidRPr="009733E7">
              <w:rPr>
                <w:sz w:val="22"/>
              </w:rPr>
              <w:t xml:space="preserve"> Mode Display</w:t>
            </w:r>
          </w:p>
        </w:tc>
        <w:tc>
          <w:tcPr>
            <w:tcW w:w="1701" w:type="dxa"/>
            <w:vAlign w:val="center"/>
          </w:tcPr>
          <w:p w14:paraId="4DA21EE3" w14:textId="1DF7A978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Instrument Cluster</w:t>
            </w:r>
          </w:p>
        </w:tc>
        <w:tc>
          <w:tcPr>
            <w:tcW w:w="3261" w:type="dxa"/>
            <w:vAlign w:val="center"/>
          </w:tcPr>
          <w:p w14:paraId="5F87BFCE" w14:textId="412D151E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Vehicle capability limitations shall be communicated.</w:t>
            </w:r>
          </w:p>
        </w:tc>
        <w:tc>
          <w:tcPr>
            <w:tcW w:w="1772" w:type="dxa"/>
            <w:vAlign w:val="center"/>
          </w:tcPr>
          <w:p w14:paraId="75D63DC4" w14:textId="79900666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Functional</w:t>
            </w:r>
          </w:p>
        </w:tc>
      </w:tr>
      <w:tr w:rsidR="00DE2ED3" w14:paraId="53CD7084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73983508" w14:textId="30E8EEEF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17</w:t>
            </w:r>
          </w:p>
        </w:tc>
        <w:tc>
          <w:tcPr>
            <w:tcW w:w="1984" w:type="dxa"/>
            <w:vAlign w:val="center"/>
          </w:tcPr>
          <w:p w14:paraId="31375A1C" w14:textId="7C271127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UDS Diagnostics</w:t>
            </w:r>
          </w:p>
        </w:tc>
        <w:tc>
          <w:tcPr>
            <w:tcW w:w="1701" w:type="dxa"/>
            <w:vAlign w:val="center"/>
          </w:tcPr>
          <w:p w14:paraId="3388B4B9" w14:textId="01CA0287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Diagnostic Tester</w:t>
            </w:r>
          </w:p>
        </w:tc>
        <w:tc>
          <w:tcPr>
            <w:tcW w:w="3261" w:type="dxa"/>
            <w:vAlign w:val="center"/>
          </w:tcPr>
          <w:p w14:paraId="1E89DACD" w14:textId="3DCFA42C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Tester shall communicate through UDS services.</w:t>
            </w:r>
          </w:p>
        </w:tc>
        <w:tc>
          <w:tcPr>
            <w:tcW w:w="1772" w:type="dxa"/>
            <w:vAlign w:val="center"/>
          </w:tcPr>
          <w:p w14:paraId="299BA9CA" w14:textId="61DA0F7D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ISO14229</w:t>
            </w:r>
          </w:p>
        </w:tc>
      </w:tr>
      <w:tr w:rsidR="00DE2ED3" w14:paraId="4D37C251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66BDE6CE" w14:textId="3FF10FF7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18</w:t>
            </w:r>
          </w:p>
        </w:tc>
        <w:tc>
          <w:tcPr>
            <w:tcW w:w="1984" w:type="dxa"/>
            <w:vAlign w:val="center"/>
          </w:tcPr>
          <w:p w14:paraId="1E4C5630" w14:textId="2CCA9750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Software Update</w:t>
            </w:r>
          </w:p>
        </w:tc>
        <w:tc>
          <w:tcPr>
            <w:tcW w:w="1701" w:type="dxa"/>
            <w:vAlign w:val="center"/>
          </w:tcPr>
          <w:p w14:paraId="719331BF" w14:textId="731BA9CE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Diagnostic Tester</w:t>
            </w:r>
          </w:p>
        </w:tc>
        <w:tc>
          <w:tcPr>
            <w:tcW w:w="3261" w:type="dxa"/>
            <w:vAlign w:val="center"/>
          </w:tcPr>
          <w:p w14:paraId="36E86313" w14:textId="074E4A90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Programming services shall be authenticated.</w:t>
            </w:r>
          </w:p>
        </w:tc>
        <w:tc>
          <w:tcPr>
            <w:tcW w:w="1772" w:type="dxa"/>
            <w:vAlign w:val="center"/>
          </w:tcPr>
          <w:p w14:paraId="0C2D9EF5" w14:textId="21F10780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Cybersecurity</w:t>
            </w:r>
          </w:p>
        </w:tc>
      </w:tr>
      <w:tr w:rsidR="00DE2ED3" w14:paraId="053F7712" w14:textId="77777777" w:rsidTr="009733E7">
        <w:trPr>
          <w:trHeight w:val="301"/>
        </w:trPr>
        <w:tc>
          <w:tcPr>
            <w:tcW w:w="846" w:type="dxa"/>
            <w:vAlign w:val="center"/>
          </w:tcPr>
          <w:p w14:paraId="6F2688CC" w14:textId="0D3E0EBF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19</w:t>
            </w:r>
          </w:p>
        </w:tc>
        <w:tc>
          <w:tcPr>
            <w:tcW w:w="1984" w:type="dxa"/>
            <w:vAlign w:val="center"/>
          </w:tcPr>
          <w:p w14:paraId="345ADF1D" w14:textId="0B96B5DD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DTC Management</w:t>
            </w:r>
          </w:p>
        </w:tc>
        <w:tc>
          <w:tcPr>
            <w:tcW w:w="1701" w:type="dxa"/>
            <w:vAlign w:val="center"/>
          </w:tcPr>
          <w:p w14:paraId="1D2E2FAF" w14:textId="2FCBA079" w:rsidR="00DE2ED3" w:rsidRPr="009733E7" w:rsidRDefault="00DE2ED3" w:rsidP="00DE2ED3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Diagnostic Tester</w:t>
            </w:r>
          </w:p>
        </w:tc>
        <w:tc>
          <w:tcPr>
            <w:tcW w:w="3261" w:type="dxa"/>
            <w:vAlign w:val="center"/>
          </w:tcPr>
          <w:p w14:paraId="0FE7FF61" w14:textId="31D81CD9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Tester shall be capable of reading/clearing DTCs.</w:t>
            </w:r>
          </w:p>
        </w:tc>
        <w:tc>
          <w:tcPr>
            <w:tcW w:w="1772" w:type="dxa"/>
            <w:vAlign w:val="center"/>
          </w:tcPr>
          <w:p w14:paraId="523CE58F" w14:textId="1B5DBF1B" w:rsidR="00DE2ED3" w:rsidRPr="009733E7" w:rsidRDefault="00DE2ED3" w:rsidP="00DE2ED3">
            <w:pPr>
              <w:rPr>
                <w:rFonts w:ascii="Calibri" w:hAnsi="Calibri" w:cs="Calibri"/>
                <w:color w:val="000000"/>
                <w:sz w:val="22"/>
              </w:rPr>
            </w:pPr>
            <w:r w:rsidRPr="009733E7">
              <w:rPr>
                <w:sz w:val="22"/>
              </w:rPr>
              <w:t>Service</w:t>
            </w:r>
          </w:p>
        </w:tc>
      </w:tr>
      <w:tr w:rsidR="008365DC" w14:paraId="601DBAB7" w14:textId="77777777" w:rsidTr="009733E7">
        <w:trPr>
          <w:trHeight w:val="301"/>
        </w:trPr>
        <w:tc>
          <w:tcPr>
            <w:tcW w:w="846" w:type="dxa"/>
          </w:tcPr>
          <w:p w14:paraId="6EC79207" w14:textId="77777777" w:rsidR="008365D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793A01FD" w14:textId="77777777" w:rsidR="008365D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416B3308" w14:textId="77777777" w:rsidR="008365DC" w:rsidRPr="003F4A3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61" w:type="dxa"/>
          </w:tcPr>
          <w:p w14:paraId="489197F1" w14:textId="77777777" w:rsidR="008365DC" w:rsidRDefault="008365DC" w:rsidP="00CB1CD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2" w:type="dxa"/>
          </w:tcPr>
          <w:p w14:paraId="147ED0D2" w14:textId="77777777" w:rsidR="008365DC" w:rsidRDefault="008365DC" w:rsidP="00CB1CD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365DC" w14:paraId="3C476C81" w14:textId="77777777" w:rsidTr="009733E7">
        <w:trPr>
          <w:trHeight w:val="301"/>
        </w:trPr>
        <w:tc>
          <w:tcPr>
            <w:tcW w:w="846" w:type="dxa"/>
          </w:tcPr>
          <w:p w14:paraId="6F90E1AF" w14:textId="77777777" w:rsidR="008365D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242EE34C" w14:textId="77777777" w:rsidR="008365D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35D2A3AA" w14:textId="77777777" w:rsidR="008365DC" w:rsidRPr="003F4A3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61" w:type="dxa"/>
          </w:tcPr>
          <w:p w14:paraId="6CDD8E6A" w14:textId="77777777" w:rsidR="008365DC" w:rsidRDefault="008365DC" w:rsidP="00CB1CD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2" w:type="dxa"/>
          </w:tcPr>
          <w:p w14:paraId="0AAD7AA9" w14:textId="77777777" w:rsidR="008365DC" w:rsidRDefault="008365DC" w:rsidP="00CB1CD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365DC" w14:paraId="5E178E7D" w14:textId="77777777" w:rsidTr="009733E7">
        <w:trPr>
          <w:trHeight w:val="301"/>
        </w:trPr>
        <w:tc>
          <w:tcPr>
            <w:tcW w:w="846" w:type="dxa"/>
          </w:tcPr>
          <w:p w14:paraId="1B1A52CE" w14:textId="77777777" w:rsidR="008365D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5BE75651" w14:textId="77777777" w:rsidR="008365D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54E74514" w14:textId="77777777" w:rsidR="008365DC" w:rsidRPr="003F4A3C" w:rsidRDefault="008365D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61" w:type="dxa"/>
          </w:tcPr>
          <w:p w14:paraId="4752006F" w14:textId="77777777" w:rsidR="008365DC" w:rsidRDefault="008365DC" w:rsidP="00CB1CD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2" w:type="dxa"/>
          </w:tcPr>
          <w:p w14:paraId="2FE778F1" w14:textId="77777777" w:rsidR="008365DC" w:rsidRDefault="008365DC" w:rsidP="00CB1CD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3E273C" w14:paraId="019ED932" w14:textId="77777777" w:rsidTr="009733E7">
        <w:trPr>
          <w:trHeight w:val="301"/>
        </w:trPr>
        <w:tc>
          <w:tcPr>
            <w:tcW w:w="846" w:type="dxa"/>
          </w:tcPr>
          <w:p w14:paraId="0B625265" w14:textId="77777777" w:rsidR="003E273C" w:rsidRDefault="003E273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55FFA962" w14:textId="77777777" w:rsidR="003E273C" w:rsidRDefault="003E273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</w:tcPr>
          <w:p w14:paraId="4C11F363" w14:textId="77777777" w:rsidR="003E273C" w:rsidRPr="003F4A3C" w:rsidRDefault="003E273C" w:rsidP="00CB1CD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61" w:type="dxa"/>
          </w:tcPr>
          <w:p w14:paraId="67B2EE2F" w14:textId="77777777" w:rsidR="003E273C" w:rsidRDefault="003E273C" w:rsidP="00CB1CD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2" w:type="dxa"/>
          </w:tcPr>
          <w:p w14:paraId="56687D61" w14:textId="77777777" w:rsidR="003E273C" w:rsidRDefault="003E273C" w:rsidP="00CB1CD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0806754B" w14:textId="74FB1480" w:rsidR="00D607EA" w:rsidRDefault="00D607EA" w:rsidP="00D607EA"/>
    <w:p w14:paraId="62D26CAD" w14:textId="1373B368" w:rsidR="001C7A27" w:rsidRPr="00E83C78" w:rsidRDefault="00216DA1" w:rsidP="001C7A27">
      <w:pPr>
        <w:pStyle w:val="Heading1"/>
        <w:ind w:left="0" w:firstLine="0"/>
        <w:jc w:val="left"/>
        <w:rPr>
          <w:rFonts w:eastAsiaTheme="minorEastAsia" w:cstheme="minorBidi"/>
        </w:rPr>
      </w:pPr>
      <w:bookmarkStart w:id="21" w:name="_Toc236748932"/>
      <w:r>
        <w:rPr>
          <w:rFonts w:eastAsiaTheme="minorEastAsia" w:cstheme="minorBidi"/>
        </w:rPr>
        <w:t>Inter Domain</w:t>
      </w:r>
      <w:r w:rsidR="001C7A27" w:rsidRPr="00E83C78">
        <w:rPr>
          <w:rFonts w:eastAsiaTheme="minorEastAsia" w:cstheme="minorBidi"/>
        </w:rPr>
        <w:t xml:space="preserve"> Signoff details</w:t>
      </w:r>
      <w:bookmarkEnd w:id="21"/>
    </w:p>
    <w:p w14:paraId="3DA004DC" w14:textId="1CB3F2D8" w:rsidR="001C7A27" w:rsidRDefault="0078141D" w:rsidP="001C7A27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</w:p>
    <w:p w14:paraId="1F1A0148" w14:textId="3CB6E123" w:rsidR="0078141D" w:rsidRDefault="0078141D" w:rsidP="001C7A27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All the in</w:t>
      </w:r>
      <w:r w:rsidR="00CC5B8B">
        <w:rPr>
          <w:rFonts w:eastAsiaTheme="minorEastAsia"/>
          <w:color w:val="000000" w:themeColor="text1"/>
        </w:rPr>
        <w:t xml:space="preserve">teracting ECU owners confirm that the functional requirements for their respective ECUs are considered and agreed </w:t>
      </w:r>
      <w:r w:rsidR="00D84682">
        <w:rPr>
          <w:rFonts w:eastAsiaTheme="minorEastAsia"/>
          <w:color w:val="000000" w:themeColor="text1"/>
        </w:rPr>
        <w:t>based</w:t>
      </w:r>
      <w:r w:rsidR="000F33F1">
        <w:rPr>
          <w:rFonts w:eastAsiaTheme="minorEastAsia"/>
          <w:color w:val="000000" w:themeColor="text1"/>
        </w:rPr>
        <w:t xml:space="preserve"> </w:t>
      </w:r>
      <w:r w:rsidR="00D84682">
        <w:rPr>
          <w:rFonts w:eastAsiaTheme="minorEastAsia"/>
          <w:color w:val="000000" w:themeColor="text1"/>
        </w:rPr>
        <w:t xml:space="preserve">on actual </w:t>
      </w:r>
      <w:r w:rsidR="000F33F1">
        <w:rPr>
          <w:rFonts w:eastAsiaTheme="minorEastAsia"/>
          <w:color w:val="000000" w:themeColor="text1"/>
        </w:rPr>
        <w:t xml:space="preserve">vehicle </w:t>
      </w:r>
      <w:r w:rsidR="00D84682">
        <w:rPr>
          <w:rFonts w:eastAsiaTheme="minorEastAsia"/>
          <w:color w:val="000000" w:themeColor="text1"/>
        </w:rPr>
        <w:t>operational scenarios.</w:t>
      </w:r>
    </w:p>
    <w:p w14:paraId="713BCAD4" w14:textId="53198776" w:rsidR="00D84682" w:rsidRDefault="00D84682" w:rsidP="001C7A27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Any changes in the logic / operational strategy will require re-assessment for the </w:t>
      </w:r>
      <w:r w:rsidR="004A70A8">
        <w:rPr>
          <w:rFonts w:eastAsiaTheme="minorEastAsia"/>
          <w:color w:val="000000" w:themeColor="text1"/>
        </w:rPr>
        <w:t xml:space="preserve">impact on other interfacing ECUs as well and concurrence must be ensured from all stakeholders before any modifications / </w:t>
      </w:r>
      <w:r w:rsidR="000F33F1">
        <w:rPr>
          <w:rFonts w:eastAsiaTheme="minorEastAsia"/>
          <w:color w:val="000000" w:themeColor="text1"/>
        </w:rPr>
        <w:t>updates.</w:t>
      </w:r>
    </w:p>
    <w:p w14:paraId="4FCEC549" w14:textId="77777777" w:rsidR="000F33F1" w:rsidRDefault="000F33F1" w:rsidP="001C7A27">
      <w:pPr>
        <w:jc w:val="both"/>
        <w:rPr>
          <w:rFonts w:eastAsiaTheme="minorEastAsia"/>
          <w:color w:val="000000" w:themeColor="text1"/>
        </w:rPr>
      </w:pPr>
    </w:p>
    <w:tbl>
      <w:tblPr>
        <w:tblStyle w:val="TableGrid"/>
        <w:tblW w:w="8301" w:type="dxa"/>
        <w:tblInd w:w="715" w:type="dxa"/>
        <w:tblLook w:val="04A0" w:firstRow="1" w:lastRow="0" w:firstColumn="1" w:lastColumn="0" w:noHBand="0" w:noVBand="1"/>
      </w:tblPr>
      <w:tblGrid>
        <w:gridCol w:w="650"/>
        <w:gridCol w:w="1968"/>
        <w:gridCol w:w="1624"/>
        <w:gridCol w:w="1935"/>
        <w:gridCol w:w="2124"/>
      </w:tblGrid>
      <w:tr w:rsidR="00B32875" w:rsidRPr="00E83C78" w14:paraId="23AD463B" w14:textId="2D00178C" w:rsidTr="00B32875">
        <w:trPr>
          <w:trHeight w:val="366"/>
        </w:trPr>
        <w:tc>
          <w:tcPr>
            <w:tcW w:w="0" w:type="auto"/>
            <w:hideMark/>
          </w:tcPr>
          <w:p w14:paraId="3EE747DC" w14:textId="77777777" w:rsidR="00B32875" w:rsidRPr="00E83C78" w:rsidRDefault="00B32875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b/>
                <w:bCs/>
                <w:lang w:val="en-IN"/>
              </w:rPr>
              <w:t>Sr.no</w:t>
            </w:r>
          </w:p>
        </w:tc>
        <w:tc>
          <w:tcPr>
            <w:tcW w:w="0" w:type="auto"/>
            <w:hideMark/>
          </w:tcPr>
          <w:p w14:paraId="49BC97E4" w14:textId="79D028DC" w:rsidR="00B32875" w:rsidRPr="00E83C78" w:rsidRDefault="00B32875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rPr>
                <w:rFonts w:eastAsia="Times New Roman" w:cs="Times New Roman"/>
                <w:b/>
                <w:bCs/>
                <w:lang w:val="en-IN"/>
              </w:rPr>
              <w:t>ECU Name</w:t>
            </w:r>
          </w:p>
        </w:tc>
        <w:tc>
          <w:tcPr>
            <w:tcW w:w="1624" w:type="dxa"/>
            <w:hideMark/>
          </w:tcPr>
          <w:p w14:paraId="631BDEEB" w14:textId="0CAE51AA" w:rsidR="00B32875" w:rsidRPr="00E83C78" w:rsidRDefault="00B73EC2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rPr>
                <w:rFonts w:eastAsia="Times New Roman" w:cs="Times New Roman"/>
                <w:b/>
                <w:bCs/>
                <w:lang w:val="en-IN"/>
              </w:rPr>
              <w:t>ECU Owner / CoC</w:t>
            </w:r>
          </w:p>
        </w:tc>
        <w:tc>
          <w:tcPr>
            <w:tcW w:w="1935" w:type="dxa"/>
            <w:hideMark/>
          </w:tcPr>
          <w:p w14:paraId="3F43B616" w14:textId="77777777" w:rsidR="00B32875" w:rsidRPr="00E83C78" w:rsidRDefault="00B32875" w:rsidP="00C877C2">
            <w:pPr>
              <w:spacing w:after="120"/>
              <w:rPr>
                <w:rFonts w:eastAsia="Times New Roman" w:cs="Times New Roman"/>
                <w:lang w:val="en-IN"/>
              </w:rPr>
            </w:pPr>
            <w:r w:rsidRPr="00E83C78">
              <w:rPr>
                <w:rFonts w:eastAsia="Times New Roman" w:cs="Times New Roman"/>
                <w:b/>
                <w:bCs/>
                <w:lang w:val="en-IN"/>
              </w:rPr>
              <w:t>Designation</w:t>
            </w:r>
          </w:p>
        </w:tc>
        <w:tc>
          <w:tcPr>
            <w:tcW w:w="2124" w:type="dxa"/>
          </w:tcPr>
          <w:p w14:paraId="779421C3" w14:textId="186C696A" w:rsidR="00B32875" w:rsidRPr="00E83C78" w:rsidRDefault="00B32875" w:rsidP="00C877C2">
            <w:pPr>
              <w:spacing w:after="120"/>
              <w:rPr>
                <w:rFonts w:eastAsia="Times New Roman" w:cs="Times New Roman"/>
                <w:b/>
                <w:bCs/>
                <w:lang w:val="en-IN"/>
              </w:rPr>
            </w:pPr>
            <w:r>
              <w:rPr>
                <w:rFonts w:eastAsia="Times New Roman" w:cs="Times New Roman"/>
                <w:b/>
                <w:bCs/>
                <w:lang w:val="en-IN"/>
              </w:rPr>
              <w:t>Sign with Date</w:t>
            </w:r>
          </w:p>
        </w:tc>
      </w:tr>
      <w:tr w:rsidR="00195E3E" w:rsidRPr="00E83C78" w14:paraId="5F228A33" w14:textId="5FA6AA88" w:rsidTr="00CA5FA0">
        <w:trPr>
          <w:trHeight w:val="377"/>
        </w:trPr>
        <w:tc>
          <w:tcPr>
            <w:tcW w:w="0" w:type="auto"/>
            <w:vAlign w:val="center"/>
            <w:hideMark/>
          </w:tcPr>
          <w:p w14:paraId="496C0FE9" w14:textId="086495BF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1AB4C9D" w14:textId="15D17AE9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Xin1 Integrated Powertrain Controller</w:t>
            </w:r>
          </w:p>
        </w:tc>
        <w:tc>
          <w:tcPr>
            <w:tcW w:w="1624" w:type="dxa"/>
            <w:vAlign w:val="center"/>
          </w:tcPr>
          <w:p w14:paraId="33A6FD40" w14:textId="2064EAC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Power System Engineering</w:t>
            </w:r>
          </w:p>
        </w:tc>
        <w:tc>
          <w:tcPr>
            <w:tcW w:w="1935" w:type="dxa"/>
            <w:vAlign w:val="center"/>
          </w:tcPr>
          <w:p w14:paraId="284E4E67" w14:textId="5A90901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Architect</w:t>
            </w:r>
          </w:p>
        </w:tc>
        <w:tc>
          <w:tcPr>
            <w:tcW w:w="2124" w:type="dxa"/>
            <w:vAlign w:val="center"/>
          </w:tcPr>
          <w:p w14:paraId="17E91646" w14:textId="7777777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65FA6C8B" w14:textId="5011098E" w:rsidTr="00CA5FA0">
        <w:trPr>
          <w:trHeight w:val="366"/>
        </w:trPr>
        <w:tc>
          <w:tcPr>
            <w:tcW w:w="0" w:type="auto"/>
            <w:vAlign w:val="center"/>
            <w:hideMark/>
          </w:tcPr>
          <w:p w14:paraId="4B1CBCFD" w14:textId="4720E5CF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88B166B" w14:textId="541D15E2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Battery Management System</w:t>
            </w:r>
          </w:p>
        </w:tc>
        <w:tc>
          <w:tcPr>
            <w:tcW w:w="1624" w:type="dxa"/>
            <w:vAlign w:val="center"/>
          </w:tcPr>
          <w:p w14:paraId="7AE7DEE9" w14:textId="7ADD573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Battery Systems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2C5F7AE5" w14:textId="1867CA33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38A86560" w14:textId="7777777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05A22D00" w14:textId="5B2700E4" w:rsidTr="00CA5FA0">
        <w:trPr>
          <w:trHeight w:val="366"/>
        </w:trPr>
        <w:tc>
          <w:tcPr>
            <w:tcW w:w="0" w:type="auto"/>
            <w:vAlign w:val="center"/>
            <w:hideMark/>
          </w:tcPr>
          <w:p w14:paraId="53230A07" w14:textId="78C6EB83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244A037" w14:textId="0245F2DC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HPC / Gateway Controller</w:t>
            </w:r>
          </w:p>
        </w:tc>
        <w:tc>
          <w:tcPr>
            <w:tcW w:w="1624" w:type="dxa"/>
            <w:vAlign w:val="center"/>
          </w:tcPr>
          <w:p w14:paraId="1DC30026" w14:textId="5082958C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Vehicle Electronics Architecture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5CE9850D" w14:textId="3CAFFB79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025A0186" w14:textId="7777777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0C50EA0C" w14:textId="0800D96E" w:rsidTr="00195E3E">
        <w:trPr>
          <w:trHeight w:val="366"/>
        </w:trPr>
        <w:tc>
          <w:tcPr>
            <w:tcW w:w="0" w:type="auto"/>
            <w:vAlign w:val="center"/>
            <w:hideMark/>
          </w:tcPr>
          <w:p w14:paraId="39A51458" w14:textId="628EEF4B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lastRenderedPageBreak/>
              <w:t>4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D0A486B" w14:textId="2009EB3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Steering System </w:t>
            </w:r>
          </w:p>
        </w:tc>
        <w:tc>
          <w:tcPr>
            <w:tcW w:w="1624" w:type="dxa"/>
            <w:vAlign w:val="center"/>
          </w:tcPr>
          <w:p w14:paraId="5E88D92E" w14:textId="429BE07F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Chassis Electronics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4300AF46" w14:textId="710045CB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23A20E1B" w14:textId="7777777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0A62ECAB" w14:textId="77777777" w:rsidTr="00195E3E">
        <w:trPr>
          <w:trHeight w:val="366"/>
        </w:trPr>
        <w:tc>
          <w:tcPr>
            <w:tcW w:w="0" w:type="auto"/>
            <w:vAlign w:val="center"/>
          </w:tcPr>
          <w:p w14:paraId="0B013734" w14:textId="72127518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5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48AF6D3A" w14:textId="7FFEAFB1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Brake System</w:t>
            </w:r>
          </w:p>
        </w:tc>
        <w:tc>
          <w:tcPr>
            <w:tcW w:w="1624" w:type="dxa"/>
            <w:vAlign w:val="center"/>
          </w:tcPr>
          <w:p w14:paraId="0CFE31C6" w14:textId="68A71382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Brake Systems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0EC83B65" w14:textId="6CA445F4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329B4997" w14:textId="32D009B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3021F966" w14:textId="77777777" w:rsidTr="00CA5FA0">
        <w:trPr>
          <w:trHeight w:val="366"/>
        </w:trPr>
        <w:tc>
          <w:tcPr>
            <w:tcW w:w="0" w:type="auto"/>
            <w:vAlign w:val="center"/>
          </w:tcPr>
          <w:p w14:paraId="101E0230" w14:textId="7A0527A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6A46A967" w14:textId="50B2EFEF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CCS2 Charging System</w:t>
            </w:r>
          </w:p>
        </w:tc>
        <w:tc>
          <w:tcPr>
            <w:tcW w:w="1624" w:type="dxa"/>
            <w:vAlign w:val="center"/>
          </w:tcPr>
          <w:p w14:paraId="33DDB693" w14:textId="7BAB96B0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Charging Systems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5BB1FD4B" w14:textId="00C0C93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564F028F" w14:textId="1A5CED3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0D7743AD" w14:textId="77777777" w:rsidTr="00CA5FA0">
        <w:trPr>
          <w:trHeight w:val="366"/>
        </w:trPr>
        <w:tc>
          <w:tcPr>
            <w:tcW w:w="0" w:type="auto"/>
            <w:vAlign w:val="center"/>
          </w:tcPr>
          <w:p w14:paraId="2269828B" w14:textId="569B2EB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44C1C2B9" w14:textId="561A1A39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Vehicle Diagnostics</w:t>
            </w:r>
          </w:p>
        </w:tc>
        <w:tc>
          <w:tcPr>
            <w:tcW w:w="1624" w:type="dxa"/>
            <w:vAlign w:val="center"/>
          </w:tcPr>
          <w:p w14:paraId="5857FDD6" w14:textId="426CD499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Diagnostics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42B1D149" w14:textId="6424CDE4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3AB6AF7E" w14:textId="2BF0F95D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2E14AF07" w14:textId="77777777" w:rsidTr="00CA5FA0">
        <w:trPr>
          <w:trHeight w:val="366"/>
        </w:trPr>
        <w:tc>
          <w:tcPr>
            <w:tcW w:w="0" w:type="auto"/>
            <w:vAlign w:val="center"/>
          </w:tcPr>
          <w:p w14:paraId="336C0197" w14:textId="7744F82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5185CB1B" w14:textId="4E7858CA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Connected Vehicle / OTA</w:t>
            </w:r>
          </w:p>
        </w:tc>
        <w:tc>
          <w:tcPr>
            <w:tcW w:w="1624" w:type="dxa"/>
            <w:vAlign w:val="center"/>
          </w:tcPr>
          <w:p w14:paraId="14CDAF11" w14:textId="79F30BAE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 xml:space="preserve">Connectivity </w:t>
            </w:r>
            <w:proofErr w:type="spellStart"/>
            <w:r>
              <w:t>CoC</w:t>
            </w:r>
            <w:proofErr w:type="spellEnd"/>
          </w:p>
        </w:tc>
        <w:tc>
          <w:tcPr>
            <w:tcW w:w="1935" w:type="dxa"/>
            <w:vAlign w:val="center"/>
          </w:tcPr>
          <w:p w14:paraId="31C1D400" w14:textId="7C140B4B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System Owner</w:t>
            </w:r>
          </w:p>
        </w:tc>
        <w:tc>
          <w:tcPr>
            <w:tcW w:w="2124" w:type="dxa"/>
            <w:vAlign w:val="center"/>
          </w:tcPr>
          <w:p w14:paraId="73EEE002" w14:textId="6D6C855B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7B87A766" w14:textId="77777777" w:rsidTr="00CA5FA0">
        <w:trPr>
          <w:trHeight w:val="366"/>
        </w:trPr>
        <w:tc>
          <w:tcPr>
            <w:tcW w:w="0" w:type="auto"/>
            <w:vAlign w:val="center"/>
          </w:tcPr>
          <w:p w14:paraId="5C91B3EA" w14:textId="68E67D94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5CB008B3" w14:textId="6AF67B38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Functional Safety</w:t>
            </w:r>
          </w:p>
        </w:tc>
        <w:tc>
          <w:tcPr>
            <w:tcW w:w="1624" w:type="dxa"/>
            <w:vAlign w:val="center"/>
          </w:tcPr>
          <w:p w14:paraId="684A9C0F" w14:textId="0CE214F9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proofErr w:type="spellStart"/>
            <w:r>
              <w:t>FuSa</w:t>
            </w:r>
            <w:proofErr w:type="spellEnd"/>
            <w:r>
              <w:t xml:space="preserve"> Team</w:t>
            </w:r>
          </w:p>
        </w:tc>
        <w:tc>
          <w:tcPr>
            <w:tcW w:w="1935" w:type="dxa"/>
            <w:vAlign w:val="center"/>
          </w:tcPr>
          <w:p w14:paraId="1151CDE8" w14:textId="584B5139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Functional Safety Manager</w:t>
            </w:r>
          </w:p>
        </w:tc>
        <w:tc>
          <w:tcPr>
            <w:tcW w:w="2124" w:type="dxa"/>
            <w:vAlign w:val="center"/>
          </w:tcPr>
          <w:p w14:paraId="0A550AB0" w14:textId="18FE2537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56045A15" w14:textId="77777777" w:rsidTr="00CA5FA0">
        <w:trPr>
          <w:trHeight w:val="366"/>
        </w:trPr>
        <w:tc>
          <w:tcPr>
            <w:tcW w:w="0" w:type="auto"/>
            <w:vAlign w:val="center"/>
          </w:tcPr>
          <w:p w14:paraId="1E2DED5E" w14:textId="13A76C9B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62F7E59F" w14:textId="13038394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Cybersecurity</w:t>
            </w:r>
          </w:p>
        </w:tc>
        <w:tc>
          <w:tcPr>
            <w:tcW w:w="1624" w:type="dxa"/>
            <w:vAlign w:val="center"/>
          </w:tcPr>
          <w:p w14:paraId="5B30E09F" w14:textId="08DB79BE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Cybersecurity Team</w:t>
            </w:r>
          </w:p>
        </w:tc>
        <w:tc>
          <w:tcPr>
            <w:tcW w:w="1935" w:type="dxa"/>
            <w:vAlign w:val="center"/>
          </w:tcPr>
          <w:p w14:paraId="7D26281F" w14:textId="66DA319B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  <w:r>
              <w:t>Cybersecurity Engineer</w:t>
            </w:r>
          </w:p>
        </w:tc>
        <w:tc>
          <w:tcPr>
            <w:tcW w:w="2124" w:type="dxa"/>
            <w:vAlign w:val="center"/>
          </w:tcPr>
          <w:p w14:paraId="3BDE30D6" w14:textId="2AE0F86E" w:rsidR="00195E3E" w:rsidRPr="00E83C78" w:rsidRDefault="00195E3E" w:rsidP="00195E3E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120F2298" w14:textId="77777777" w:rsidTr="00B32875">
        <w:trPr>
          <w:trHeight w:val="366"/>
        </w:trPr>
        <w:tc>
          <w:tcPr>
            <w:tcW w:w="0" w:type="auto"/>
          </w:tcPr>
          <w:p w14:paraId="0000B764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3688300D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1624" w:type="dxa"/>
          </w:tcPr>
          <w:p w14:paraId="21A82975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1935" w:type="dxa"/>
          </w:tcPr>
          <w:p w14:paraId="4B4B40C0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2124" w:type="dxa"/>
          </w:tcPr>
          <w:p w14:paraId="20FFD806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  <w:tr w:rsidR="00195E3E" w:rsidRPr="00E83C78" w14:paraId="3ECAB857" w14:textId="77777777" w:rsidTr="00B32875">
        <w:trPr>
          <w:trHeight w:val="366"/>
        </w:trPr>
        <w:tc>
          <w:tcPr>
            <w:tcW w:w="0" w:type="auto"/>
          </w:tcPr>
          <w:p w14:paraId="69AECE79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7233ED11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1624" w:type="dxa"/>
          </w:tcPr>
          <w:p w14:paraId="4D1AA1B5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1935" w:type="dxa"/>
          </w:tcPr>
          <w:p w14:paraId="11BA7266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  <w:tc>
          <w:tcPr>
            <w:tcW w:w="2124" w:type="dxa"/>
          </w:tcPr>
          <w:p w14:paraId="38C37E22" w14:textId="77777777" w:rsidR="00195E3E" w:rsidRPr="00E83C78" w:rsidRDefault="00195E3E" w:rsidP="00C877C2">
            <w:pPr>
              <w:spacing w:after="120"/>
              <w:rPr>
                <w:rFonts w:eastAsia="Times New Roman" w:cs="Times New Roman"/>
                <w:lang w:val="en-IN"/>
              </w:rPr>
            </w:pPr>
          </w:p>
        </w:tc>
      </w:tr>
    </w:tbl>
    <w:p w14:paraId="172F8B21" w14:textId="78182629" w:rsidR="001C7A27" w:rsidRDefault="001C7A27" w:rsidP="001C7A27">
      <w:pPr>
        <w:pStyle w:val="Caption"/>
        <w:rPr>
          <w:rFonts w:eastAsiaTheme="minorEastAsia" w:cstheme="minorHAnsi"/>
        </w:rPr>
      </w:pPr>
      <w:bookmarkStart w:id="22" w:name="_Toc162358862"/>
      <w:r>
        <w:t>List of stakeholders for signoff</w:t>
      </w:r>
      <w:bookmarkEnd w:id="22"/>
    </w:p>
    <w:p w14:paraId="15F93061" w14:textId="77777777" w:rsidR="00F10C4E" w:rsidRDefault="00F10C4E" w:rsidP="00F10C4E">
      <w:pPr>
        <w:spacing w:after="0"/>
        <w:jc w:val="both"/>
        <w:rPr>
          <w:rFonts w:eastAsiaTheme="minorEastAsia" w:cstheme="minorHAnsi"/>
        </w:rPr>
      </w:pPr>
    </w:p>
    <w:p w14:paraId="13C1C658" w14:textId="77777777" w:rsidR="00F10C4E" w:rsidRDefault="00F10C4E" w:rsidP="00F10C4E">
      <w:pPr>
        <w:spacing w:after="0" w:line="240" w:lineRule="auto"/>
        <w:rPr>
          <w:rFonts w:eastAsiaTheme="minorEastAsia"/>
          <w:b/>
          <w:sz w:val="28"/>
          <w:szCs w:val="28"/>
        </w:rPr>
      </w:pPr>
    </w:p>
    <w:p w14:paraId="0BE2CDED" w14:textId="77777777" w:rsidR="00C877C2" w:rsidRPr="00B032C6" w:rsidRDefault="00C877C2" w:rsidP="00B032C6"/>
    <w:sectPr w:rsidR="00C877C2" w:rsidRPr="00B032C6" w:rsidSect="006867DB">
      <w:headerReference w:type="default" r:id="rId11"/>
      <w:footerReference w:type="default" r:id="rId12"/>
      <w:pgSz w:w="11906" w:h="16838"/>
      <w:pgMar w:top="1440" w:right="1440" w:bottom="1440" w:left="1440" w:header="708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8D086E" w14:textId="77777777" w:rsidR="00A62449" w:rsidRDefault="00A62449" w:rsidP="00B032C6">
      <w:pPr>
        <w:spacing w:after="0" w:line="240" w:lineRule="auto"/>
      </w:pPr>
      <w:r>
        <w:separator/>
      </w:r>
    </w:p>
  </w:endnote>
  <w:endnote w:type="continuationSeparator" w:id="0">
    <w:p w14:paraId="514053BC" w14:textId="77777777" w:rsidR="00A62449" w:rsidRDefault="00A62449" w:rsidP="00B032C6">
      <w:pPr>
        <w:spacing w:after="0" w:line="240" w:lineRule="auto"/>
      </w:pPr>
      <w:r>
        <w:continuationSeparator/>
      </w:r>
    </w:p>
  </w:endnote>
  <w:endnote w:type="continuationNotice" w:id="1">
    <w:p w14:paraId="45FBA582" w14:textId="77777777" w:rsidR="00A62449" w:rsidRDefault="00A624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74" w:type="dxa"/>
      <w:tblInd w:w="-7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4A0" w:firstRow="1" w:lastRow="0" w:firstColumn="1" w:lastColumn="0" w:noHBand="0" w:noVBand="1"/>
    </w:tblPr>
    <w:tblGrid>
      <w:gridCol w:w="3904"/>
      <w:gridCol w:w="3498"/>
      <w:gridCol w:w="3172"/>
    </w:tblGrid>
    <w:tr w:rsidR="00695C96" w14:paraId="2D52FEB3" w14:textId="77777777" w:rsidTr="00C877C2">
      <w:trPr>
        <w:trHeight w:val="240"/>
      </w:trPr>
      <w:tc>
        <w:tcPr>
          <w:tcW w:w="3904" w:type="dxa"/>
        </w:tcPr>
        <w:p w14:paraId="7C4901DD" w14:textId="0C73CDE3" w:rsidR="00695C96" w:rsidRDefault="00695C96" w:rsidP="00B032C6">
          <w:pPr>
            <w:pStyle w:val="Footer"/>
            <w:spacing w:before="60" w:after="60"/>
            <w:ind w:right="29"/>
            <w:rPr>
              <w:rStyle w:val="PageNumber"/>
              <w:rFonts w:ascii="Arial" w:hAnsi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Prepared by: </w:t>
          </w:r>
          <w:r w:rsidR="00DC08B7">
            <w:rPr>
              <w:rStyle w:val="PageNumber"/>
              <w:rFonts w:ascii="Arial" w:hAnsi="Arial"/>
              <w:color w:val="808080"/>
              <w:sz w:val="16"/>
              <w:szCs w:val="16"/>
            </w:rPr>
            <w:t>Ratneswar Sahoo</w:t>
          </w:r>
        </w:p>
      </w:tc>
      <w:tc>
        <w:tcPr>
          <w:tcW w:w="3498" w:type="dxa"/>
        </w:tcPr>
        <w:p w14:paraId="17D97366" w14:textId="5A52E0B8" w:rsidR="00695C96" w:rsidRDefault="00695C96" w:rsidP="00B032C6">
          <w:pPr>
            <w:pStyle w:val="Footer"/>
            <w:spacing w:before="60" w:after="60"/>
            <w:ind w:right="29"/>
            <w:rPr>
              <w:rStyle w:val="PageNumber"/>
              <w:rFonts w:ascii="Arial" w:hAnsi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Reviewed by: </w:t>
          </w:r>
          <w:r w:rsidR="00DC08B7"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Pankaj </w:t>
          </w:r>
          <w:proofErr w:type="spellStart"/>
          <w:r w:rsidR="00DC08B7">
            <w:rPr>
              <w:rStyle w:val="PageNumber"/>
              <w:rFonts w:ascii="Arial" w:hAnsi="Arial"/>
              <w:color w:val="808080"/>
              <w:sz w:val="16"/>
              <w:szCs w:val="16"/>
            </w:rPr>
            <w:t>Deosarkar</w:t>
          </w:r>
          <w:proofErr w:type="spellEnd"/>
        </w:p>
      </w:tc>
      <w:tc>
        <w:tcPr>
          <w:tcW w:w="3172" w:type="dxa"/>
        </w:tcPr>
        <w:p w14:paraId="0C2CCA21" w14:textId="6018C1F9" w:rsidR="00695C96" w:rsidRDefault="00695C96" w:rsidP="00B032C6">
          <w:pPr>
            <w:pStyle w:val="Footer"/>
            <w:spacing w:before="60" w:after="60"/>
            <w:ind w:right="29"/>
            <w:rPr>
              <w:rStyle w:val="PageNumber"/>
              <w:rFonts w:ascii="Arial" w:hAnsi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/>
              <w:color w:val="808080"/>
              <w:sz w:val="16"/>
              <w:szCs w:val="16"/>
            </w:rPr>
            <w:t xml:space="preserve">Approved by: </w:t>
          </w:r>
          <w:r w:rsidR="00DC08B7">
            <w:rPr>
              <w:rStyle w:val="PageNumber"/>
              <w:rFonts w:ascii="Arial" w:hAnsi="Arial"/>
              <w:color w:val="808080"/>
              <w:sz w:val="16"/>
              <w:szCs w:val="16"/>
            </w:rPr>
            <w:t>Rajiv Kumar</w:t>
          </w:r>
        </w:p>
      </w:tc>
    </w:tr>
    <w:tr w:rsidR="00695C96" w14:paraId="53FBD9AD" w14:textId="77777777" w:rsidTr="00C877C2">
      <w:trPr>
        <w:trHeight w:val="375"/>
      </w:trPr>
      <w:tc>
        <w:tcPr>
          <w:tcW w:w="3904" w:type="dxa"/>
        </w:tcPr>
        <w:p w14:paraId="6401E108" w14:textId="77777777" w:rsidR="00695C96" w:rsidRDefault="00695C96" w:rsidP="00B032C6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5FA6DEC" wp14:editId="23580061">
                    <wp:simplePos x="0" y="0"/>
                    <wp:positionH relativeFrom="column">
                      <wp:posOffset>1997710</wp:posOffset>
                    </wp:positionH>
                    <wp:positionV relativeFrom="paragraph">
                      <wp:posOffset>163195</wp:posOffset>
                    </wp:positionV>
                    <wp:extent cx="2600325" cy="30480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00325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D1F33B" w14:textId="77777777" w:rsidR="00695C96" w:rsidRDefault="00695C96" w:rsidP="00B032C6">
                                <w:r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Copyright Tata Motors Limited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5FA6D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margin-left:157.3pt;margin-top:12.85pt;width:204.75pt;height:2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" filled="f" stroked="f" strokeweight=".5pt">
                    <v:textbox>
                      <w:txbxContent>
                        <w:p w14:paraId="5BD1F33B" w14:textId="77777777" w:rsidR="00695C96" w:rsidRDefault="00695C96" w:rsidP="00B032C6">
                          <w:r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Copyright Tata Motors Limited               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498" w:type="dxa"/>
        </w:tcPr>
        <w:p w14:paraId="3722DF1A" w14:textId="77777777" w:rsidR="00695C96" w:rsidRDefault="00695C96" w:rsidP="00B032C6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172" w:type="dxa"/>
        </w:tcPr>
        <w:p w14:paraId="4FD5B133" w14:textId="58494597" w:rsidR="00695C96" w:rsidRDefault="00695C96" w:rsidP="00B032C6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0177BC">
            <w:rPr>
              <w:rFonts w:ascii="Arial" w:hAnsi="Arial" w:cs="Arial"/>
              <w:noProof/>
              <w:color w:val="808080"/>
              <w:sz w:val="16"/>
              <w:szCs w:val="16"/>
            </w:rPr>
            <w:t>4</w: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end"/>
          </w:r>
        </w:p>
      </w:tc>
    </w:tr>
  </w:tbl>
  <w:p w14:paraId="7FDAAE1E" w14:textId="40818FB0" w:rsidR="00695C96" w:rsidRDefault="00695C96" w:rsidP="00B032C6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noProof/>
        <w:lang w:val="en-IN" w:eastAsia="en-IN"/>
      </w:rPr>
      <w:drawing>
        <wp:anchor distT="0" distB="0" distL="114300" distR="114300" simplePos="0" relativeHeight="251658242" behindDoc="0" locked="0" layoutInCell="1" allowOverlap="1" wp14:anchorId="021356A5" wp14:editId="3AEF9D68">
          <wp:simplePos x="0" y="0"/>
          <wp:positionH relativeFrom="column">
            <wp:posOffset>-889000</wp:posOffset>
          </wp:positionH>
          <wp:positionV relativeFrom="paragraph">
            <wp:posOffset>734695</wp:posOffset>
          </wp:positionV>
          <wp:extent cx="7527290" cy="108585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290" cy="1085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</w:rPr>
      <w:t xml:space="preserve">                                                                                                                   </w:t>
    </w:r>
  </w:p>
  <w:p w14:paraId="0356A0CD" w14:textId="77777777" w:rsidR="00695C96" w:rsidRDefault="00695C96" w:rsidP="00B032C6">
    <w:pPr>
      <w:pStyle w:val="Footer"/>
    </w:pPr>
  </w:p>
  <w:p w14:paraId="2D637B2A" w14:textId="77777777" w:rsidR="00695C96" w:rsidRDefault="00695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A8801" w14:textId="77777777" w:rsidR="00A62449" w:rsidRDefault="00A62449" w:rsidP="00B032C6">
      <w:pPr>
        <w:spacing w:after="0" w:line="240" w:lineRule="auto"/>
      </w:pPr>
      <w:r>
        <w:separator/>
      </w:r>
    </w:p>
  </w:footnote>
  <w:footnote w:type="continuationSeparator" w:id="0">
    <w:p w14:paraId="7F765605" w14:textId="77777777" w:rsidR="00A62449" w:rsidRDefault="00A62449" w:rsidP="00B032C6">
      <w:pPr>
        <w:spacing w:after="0" w:line="240" w:lineRule="auto"/>
      </w:pPr>
      <w:r>
        <w:continuationSeparator/>
      </w:r>
    </w:p>
  </w:footnote>
  <w:footnote w:type="continuationNotice" w:id="1">
    <w:p w14:paraId="12059965" w14:textId="77777777" w:rsidR="00A62449" w:rsidRDefault="00A624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8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18"/>
      <w:gridCol w:w="4188"/>
      <w:gridCol w:w="1970"/>
      <w:gridCol w:w="3056"/>
    </w:tblGrid>
    <w:tr w:rsidR="00695C96" w14:paraId="0FDB2310" w14:textId="77777777" w:rsidTr="00C877C2">
      <w:trPr>
        <w:trHeight w:val="983"/>
      </w:trPr>
      <w:tc>
        <w:tcPr>
          <w:tcW w:w="1418" w:type="dxa"/>
          <w:vAlign w:val="center"/>
        </w:tcPr>
        <w:p w14:paraId="6E925053" w14:textId="77777777" w:rsidR="00695C96" w:rsidRDefault="00695C96" w:rsidP="00B032C6">
          <w:pPr>
            <w:pStyle w:val="Header"/>
            <w:tabs>
              <w:tab w:val="left" w:pos="-288"/>
              <w:tab w:val="left" w:pos="533"/>
            </w:tabs>
            <w:ind w:right="758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F7A1ED" wp14:editId="2F0BE26E">
                    <wp:simplePos x="0" y="0"/>
                    <wp:positionH relativeFrom="column">
                      <wp:posOffset>-8255</wp:posOffset>
                    </wp:positionH>
                    <wp:positionV relativeFrom="paragraph">
                      <wp:posOffset>-66675</wp:posOffset>
                    </wp:positionV>
                    <wp:extent cx="755015" cy="533400"/>
                    <wp:effectExtent l="0" t="0" r="6985" b="0"/>
                    <wp:wrapNone/>
                    <wp:docPr id="3" name="Text Box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533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179A61" w14:textId="77777777" w:rsidR="00695C96" w:rsidRDefault="00695C96" w:rsidP="00B032C6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21B66657" wp14:editId="6D80CB74">
                                      <wp:extent cx="532765" cy="419100"/>
                                      <wp:effectExtent l="0" t="0" r="635" b="0"/>
                                      <wp:docPr id="19" name="Picture 43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8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8F7A1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7" type="#_x0000_t202" style="position:absolute;margin-left:-.65pt;margin-top:-5.25pt;width:59.45pt;height:42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" stroked="f">
                    <v:textbox>
                      <w:txbxContent>
                        <w:p w14:paraId="62179A61" w14:textId="77777777" w:rsidR="00695C96" w:rsidRDefault="00695C96" w:rsidP="00B032C6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21B66657" wp14:editId="6D80CB74">
                                <wp:extent cx="532765" cy="419100"/>
                                <wp:effectExtent l="0" t="0" r="635" b="0"/>
                                <wp:docPr id="19" name="Picture 43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8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88" w:type="dxa"/>
          <w:vAlign w:val="center"/>
        </w:tcPr>
        <w:p w14:paraId="7E2083CC" w14:textId="77777777" w:rsidR="00695C96" w:rsidRDefault="00695C96" w:rsidP="00B032C6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TATA  MOTORS  LTD</w:t>
          </w:r>
        </w:p>
        <w:p w14:paraId="406D2EDB" w14:textId="77777777" w:rsidR="00695C96" w:rsidRDefault="00695C96" w:rsidP="00B032C6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70" w:type="dxa"/>
        </w:tcPr>
        <w:p w14:paraId="37AB6A3D" w14:textId="77777777" w:rsidR="00695C96" w:rsidRDefault="00695C96" w:rsidP="00B032C6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3056" w:type="dxa"/>
          <w:vAlign w:val="center"/>
        </w:tcPr>
        <w:p w14:paraId="46178877" w14:textId="07229862" w:rsidR="00695C96" w:rsidRDefault="006E26DF" w:rsidP="00B032C6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r>
            <w:rPr>
              <w:rFonts w:ascii="Arial" w:hAnsi="Arial" w:cs="Arial"/>
              <w:b/>
              <w:color w:val="000000" w:themeColor="text1"/>
              <w:sz w:val="24"/>
            </w:rPr>
            <w:t>XXXX</w:t>
          </w:r>
        </w:p>
      </w:tc>
    </w:tr>
    <w:tr w:rsidR="00695C96" w14:paraId="05522284" w14:textId="77777777" w:rsidTr="00C877C2">
      <w:trPr>
        <w:trHeight w:val="564"/>
      </w:trPr>
      <w:tc>
        <w:tcPr>
          <w:tcW w:w="10632" w:type="dxa"/>
          <w:gridSpan w:val="4"/>
          <w:vAlign w:val="center"/>
        </w:tcPr>
        <w:p w14:paraId="64DCCA84" w14:textId="0C472D9E" w:rsidR="00695C96" w:rsidRDefault="0071074F" w:rsidP="00B032C6">
          <w:pPr>
            <w:spacing w:line="252" w:lineRule="auto"/>
            <w:jc w:val="center"/>
            <w:rPr>
              <w:rFonts w:eastAsia="Calibri" w:hAnsi="Calibri" w:cs="Calibri"/>
              <w:b/>
              <w:bCs/>
              <w:color w:val="000000"/>
              <w:sz w:val="32"/>
              <w:szCs w:val="44"/>
            </w:rPr>
          </w:pPr>
          <w:r>
            <w:rPr>
              <w:rFonts w:eastAsia="Calibri" w:hAnsi="Calibri" w:cs="Calibri"/>
              <w:b/>
              <w:bCs/>
              <w:color w:val="000000"/>
              <w:sz w:val="32"/>
              <w:szCs w:val="44"/>
            </w:rPr>
            <w:t>Inter Domain Interface Sign off</w:t>
          </w:r>
        </w:p>
      </w:tc>
    </w:tr>
  </w:tbl>
  <w:p w14:paraId="3B02DF65" w14:textId="77777777" w:rsidR="00695C96" w:rsidRDefault="00695C96" w:rsidP="00B032C6">
    <w:pPr>
      <w:pStyle w:val="Header"/>
    </w:pPr>
  </w:p>
  <w:p w14:paraId="7840FD6E" w14:textId="77777777" w:rsidR="00695C96" w:rsidRDefault="00695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D3DEA"/>
    <w:multiLevelType w:val="hybridMultilevel"/>
    <w:tmpl w:val="084E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06A2"/>
    <w:multiLevelType w:val="multilevel"/>
    <w:tmpl w:val="55E818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FA950"/>
    <w:multiLevelType w:val="multilevel"/>
    <w:tmpl w:val="0E6FA950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7600245"/>
    <w:multiLevelType w:val="multilevel"/>
    <w:tmpl w:val="17600245"/>
    <w:lvl w:ilvl="0">
      <w:start w:val="1"/>
      <w:numFmt w:val="upperRoman"/>
      <w:pStyle w:val="Heading1Temp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41823"/>
    <w:multiLevelType w:val="multilevel"/>
    <w:tmpl w:val="3E2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E28B7"/>
    <w:multiLevelType w:val="hybridMultilevel"/>
    <w:tmpl w:val="51AA7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0198E"/>
    <w:multiLevelType w:val="multilevel"/>
    <w:tmpl w:val="06D204D2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6247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/>
        <w:color w:val="auto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2662700"/>
    <w:multiLevelType w:val="multilevel"/>
    <w:tmpl w:val="CBA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63D56"/>
    <w:multiLevelType w:val="multilevel"/>
    <w:tmpl w:val="033C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F64D9"/>
    <w:multiLevelType w:val="multilevel"/>
    <w:tmpl w:val="516F64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C0A55"/>
    <w:multiLevelType w:val="multilevel"/>
    <w:tmpl w:val="B3626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1E5CA"/>
    <w:multiLevelType w:val="multilevel"/>
    <w:tmpl w:val="6A11E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11">
    <w:abstractNumId w:val="0"/>
  </w:num>
  <w:num w:numId="12">
    <w:abstractNumId w:val="12"/>
  </w:num>
  <w:num w:numId="13">
    <w:abstractNumId w:val="6"/>
  </w:num>
  <w:num w:numId="14">
    <w:abstractNumId w:val="6"/>
  </w:num>
  <w:num w:numId="15">
    <w:abstractNumId w:val="1"/>
  </w:num>
  <w:num w:numId="16">
    <w:abstractNumId w:val="6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U0MDUwsDS1NDI3NrJQ0lEKTi0uzszPAykwqQUA6tUdXiwAAAA="/>
  </w:docVars>
  <w:rsids>
    <w:rsidRoot w:val="00B032C6"/>
    <w:rsid w:val="00004B7B"/>
    <w:rsid w:val="00005D85"/>
    <w:rsid w:val="000177BC"/>
    <w:rsid w:val="000241C4"/>
    <w:rsid w:val="00034D2F"/>
    <w:rsid w:val="00040178"/>
    <w:rsid w:val="00041BC8"/>
    <w:rsid w:val="000519E0"/>
    <w:rsid w:val="0008703D"/>
    <w:rsid w:val="000906FF"/>
    <w:rsid w:val="000A6D5C"/>
    <w:rsid w:val="000B36FC"/>
    <w:rsid w:val="000C074F"/>
    <w:rsid w:val="000C0C26"/>
    <w:rsid w:val="000C50CA"/>
    <w:rsid w:val="000C5616"/>
    <w:rsid w:val="000D447B"/>
    <w:rsid w:val="000D5192"/>
    <w:rsid w:val="000E0F6A"/>
    <w:rsid w:val="000E3A30"/>
    <w:rsid w:val="000E6763"/>
    <w:rsid w:val="000F33F1"/>
    <w:rsid w:val="000F62C1"/>
    <w:rsid w:val="000F7FE7"/>
    <w:rsid w:val="0011243C"/>
    <w:rsid w:val="001228C7"/>
    <w:rsid w:val="001260F0"/>
    <w:rsid w:val="001267CD"/>
    <w:rsid w:val="0013064C"/>
    <w:rsid w:val="00134DC6"/>
    <w:rsid w:val="00135F01"/>
    <w:rsid w:val="00136259"/>
    <w:rsid w:val="00144024"/>
    <w:rsid w:val="00154404"/>
    <w:rsid w:val="00154C60"/>
    <w:rsid w:val="00160EE2"/>
    <w:rsid w:val="0016173C"/>
    <w:rsid w:val="00167D2D"/>
    <w:rsid w:val="001727AB"/>
    <w:rsid w:val="00180EF3"/>
    <w:rsid w:val="00185597"/>
    <w:rsid w:val="00190FAF"/>
    <w:rsid w:val="00195E3E"/>
    <w:rsid w:val="001977C9"/>
    <w:rsid w:val="001A3DA8"/>
    <w:rsid w:val="001A411F"/>
    <w:rsid w:val="001B2ABC"/>
    <w:rsid w:val="001B2F00"/>
    <w:rsid w:val="001C5AB8"/>
    <w:rsid w:val="001C6428"/>
    <w:rsid w:val="001C7A27"/>
    <w:rsid w:val="001D50CE"/>
    <w:rsid w:val="001D5B24"/>
    <w:rsid w:val="001D6876"/>
    <w:rsid w:val="001F08C4"/>
    <w:rsid w:val="002005EB"/>
    <w:rsid w:val="00201AAC"/>
    <w:rsid w:val="0020497F"/>
    <w:rsid w:val="0020652C"/>
    <w:rsid w:val="0021067A"/>
    <w:rsid w:val="0021191B"/>
    <w:rsid w:val="00212E00"/>
    <w:rsid w:val="002156EA"/>
    <w:rsid w:val="00215BA2"/>
    <w:rsid w:val="00216DA1"/>
    <w:rsid w:val="00220515"/>
    <w:rsid w:val="00227791"/>
    <w:rsid w:val="00231E64"/>
    <w:rsid w:val="00232134"/>
    <w:rsid w:val="00240D3E"/>
    <w:rsid w:val="002447BB"/>
    <w:rsid w:val="002474A0"/>
    <w:rsid w:val="00255801"/>
    <w:rsid w:val="00266907"/>
    <w:rsid w:val="00275D01"/>
    <w:rsid w:val="00275FF2"/>
    <w:rsid w:val="002829FB"/>
    <w:rsid w:val="002844FD"/>
    <w:rsid w:val="00285895"/>
    <w:rsid w:val="00290E13"/>
    <w:rsid w:val="0029318A"/>
    <w:rsid w:val="002A40A9"/>
    <w:rsid w:val="002B104B"/>
    <w:rsid w:val="002B424D"/>
    <w:rsid w:val="002B65B4"/>
    <w:rsid w:val="002C6075"/>
    <w:rsid w:val="002D37CA"/>
    <w:rsid w:val="002D6B92"/>
    <w:rsid w:val="002E365C"/>
    <w:rsid w:val="002E5274"/>
    <w:rsid w:val="002E77F3"/>
    <w:rsid w:val="002F0195"/>
    <w:rsid w:val="0030051B"/>
    <w:rsid w:val="00302412"/>
    <w:rsid w:val="00302F3F"/>
    <w:rsid w:val="003030EF"/>
    <w:rsid w:val="00310AAB"/>
    <w:rsid w:val="003118C1"/>
    <w:rsid w:val="00312FA9"/>
    <w:rsid w:val="00320A97"/>
    <w:rsid w:val="00322F72"/>
    <w:rsid w:val="00325EAC"/>
    <w:rsid w:val="003268C5"/>
    <w:rsid w:val="003449C9"/>
    <w:rsid w:val="00352D38"/>
    <w:rsid w:val="00352E0B"/>
    <w:rsid w:val="00360C0F"/>
    <w:rsid w:val="00365015"/>
    <w:rsid w:val="00371FC9"/>
    <w:rsid w:val="0037363F"/>
    <w:rsid w:val="00382B64"/>
    <w:rsid w:val="003830BC"/>
    <w:rsid w:val="00383D5E"/>
    <w:rsid w:val="0038513D"/>
    <w:rsid w:val="00394266"/>
    <w:rsid w:val="003A7AD3"/>
    <w:rsid w:val="003B5926"/>
    <w:rsid w:val="003B59AB"/>
    <w:rsid w:val="003C308C"/>
    <w:rsid w:val="003D44CD"/>
    <w:rsid w:val="003E0EAC"/>
    <w:rsid w:val="003E273C"/>
    <w:rsid w:val="003E7B4A"/>
    <w:rsid w:val="00400ACA"/>
    <w:rsid w:val="00407B1B"/>
    <w:rsid w:val="004102D5"/>
    <w:rsid w:val="004131BA"/>
    <w:rsid w:val="00414493"/>
    <w:rsid w:val="00414DD1"/>
    <w:rsid w:val="00424D36"/>
    <w:rsid w:val="0042588C"/>
    <w:rsid w:val="00445BCD"/>
    <w:rsid w:val="00453319"/>
    <w:rsid w:val="00454ADD"/>
    <w:rsid w:val="00480AE2"/>
    <w:rsid w:val="004916F3"/>
    <w:rsid w:val="004929E2"/>
    <w:rsid w:val="00494972"/>
    <w:rsid w:val="004971FB"/>
    <w:rsid w:val="004A70A8"/>
    <w:rsid w:val="004C2F4C"/>
    <w:rsid w:val="004C3E90"/>
    <w:rsid w:val="004D4501"/>
    <w:rsid w:val="004D4921"/>
    <w:rsid w:val="004D5E5E"/>
    <w:rsid w:val="004E1D3D"/>
    <w:rsid w:val="004E31F8"/>
    <w:rsid w:val="004E3965"/>
    <w:rsid w:val="004F1549"/>
    <w:rsid w:val="004F1ECF"/>
    <w:rsid w:val="004F2EE9"/>
    <w:rsid w:val="00500317"/>
    <w:rsid w:val="0050601C"/>
    <w:rsid w:val="00506D86"/>
    <w:rsid w:val="005310D4"/>
    <w:rsid w:val="0053579D"/>
    <w:rsid w:val="00543875"/>
    <w:rsid w:val="0054501B"/>
    <w:rsid w:val="00546BF2"/>
    <w:rsid w:val="00561973"/>
    <w:rsid w:val="005659F0"/>
    <w:rsid w:val="00567EE4"/>
    <w:rsid w:val="00572C32"/>
    <w:rsid w:val="005739B6"/>
    <w:rsid w:val="00580219"/>
    <w:rsid w:val="00581A42"/>
    <w:rsid w:val="00587294"/>
    <w:rsid w:val="00591BC2"/>
    <w:rsid w:val="0059670F"/>
    <w:rsid w:val="005A25C7"/>
    <w:rsid w:val="005B1EAB"/>
    <w:rsid w:val="005C041A"/>
    <w:rsid w:val="005C20F1"/>
    <w:rsid w:val="005D457B"/>
    <w:rsid w:val="005D4908"/>
    <w:rsid w:val="005D497C"/>
    <w:rsid w:val="005E2138"/>
    <w:rsid w:val="005E26AB"/>
    <w:rsid w:val="005E3EA4"/>
    <w:rsid w:val="005E57F3"/>
    <w:rsid w:val="005E713C"/>
    <w:rsid w:val="005F4079"/>
    <w:rsid w:val="00604C20"/>
    <w:rsid w:val="00610C58"/>
    <w:rsid w:val="00611B85"/>
    <w:rsid w:val="006260C5"/>
    <w:rsid w:val="0062672E"/>
    <w:rsid w:val="006402EB"/>
    <w:rsid w:val="00646CF0"/>
    <w:rsid w:val="00654790"/>
    <w:rsid w:val="006633DF"/>
    <w:rsid w:val="00665918"/>
    <w:rsid w:val="006663CE"/>
    <w:rsid w:val="00667726"/>
    <w:rsid w:val="00685270"/>
    <w:rsid w:val="006867DB"/>
    <w:rsid w:val="00687D39"/>
    <w:rsid w:val="00691C9E"/>
    <w:rsid w:val="00692174"/>
    <w:rsid w:val="00693FEE"/>
    <w:rsid w:val="00695C96"/>
    <w:rsid w:val="006A4BD6"/>
    <w:rsid w:val="006B1396"/>
    <w:rsid w:val="006B1AD8"/>
    <w:rsid w:val="006B5BB2"/>
    <w:rsid w:val="006D32DB"/>
    <w:rsid w:val="006E015D"/>
    <w:rsid w:val="006E26DF"/>
    <w:rsid w:val="006F5CEE"/>
    <w:rsid w:val="0071074F"/>
    <w:rsid w:val="0072440D"/>
    <w:rsid w:val="007259E5"/>
    <w:rsid w:val="00740DAD"/>
    <w:rsid w:val="0074668A"/>
    <w:rsid w:val="00755E1E"/>
    <w:rsid w:val="0076528D"/>
    <w:rsid w:val="00765464"/>
    <w:rsid w:val="00771500"/>
    <w:rsid w:val="0078141D"/>
    <w:rsid w:val="0078549F"/>
    <w:rsid w:val="0079352B"/>
    <w:rsid w:val="007A41D1"/>
    <w:rsid w:val="007A59DE"/>
    <w:rsid w:val="007B1D41"/>
    <w:rsid w:val="007B34C3"/>
    <w:rsid w:val="007B38DE"/>
    <w:rsid w:val="007B792D"/>
    <w:rsid w:val="007C2AEB"/>
    <w:rsid w:val="007C6AC3"/>
    <w:rsid w:val="007C7CA1"/>
    <w:rsid w:val="007D2125"/>
    <w:rsid w:val="007D610C"/>
    <w:rsid w:val="007D71D3"/>
    <w:rsid w:val="007E0D04"/>
    <w:rsid w:val="007F6B74"/>
    <w:rsid w:val="007F7240"/>
    <w:rsid w:val="00804CD5"/>
    <w:rsid w:val="00811E25"/>
    <w:rsid w:val="008365DC"/>
    <w:rsid w:val="0083791D"/>
    <w:rsid w:val="0084001E"/>
    <w:rsid w:val="008405A7"/>
    <w:rsid w:val="008449AB"/>
    <w:rsid w:val="008544C9"/>
    <w:rsid w:val="00861E7D"/>
    <w:rsid w:val="00862520"/>
    <w:rsid w:val="00870B13"/>
    <w:rsid w:val="0087165A"/>
    <w:rsid w:val="00875E55"/>
    <w:rsid w:val="00892D03"/>
    <w:rsid w:val="00897F02"/>
    <w:rsid w:val="008A1236"/>
    <w:rsid w:val="008A54AF"/>
    <w:rsid w:val="008B0583"/>
    <w:rsid w:val="008B3C03"/>
    <w:rsid w:val="008C22A4"/>
    <w:rsid w:val="008D3647"/>
    <w:rsid w:val="008E4371"/>
    <w:rsid w:val="008F0B66"/>
    <w:rsid w:val="008F5392"/>
    <w:rsid w:val="009015DA"/>
    <w:rsid w:val="009022A5"/>
    <w:rsid w:val="009058E5"/>
    <w:rsid w:val="009063A6"/>
    <w:rsid w:val="00907F95"/>
    <w:rsid w:val="0091316B"/>
    <w:rsid w:val="00922540"/>
    <w:rsid w:val="00925DB2"/>
    <w:rsid w:val="009262FC"/>
    <w:rsid w:val="00930F08"/>
    <w:rsid w:val="00960818"/>
    <w:rsid w:val="009732B2"/>
    <w:rsid w:val="009733E7"/>
    <w:rsid w:val="00983DF2"/>
    <w:rsid w:val="0098676E"/>
    <w:rsid w:val="009A2A21"/>
    <w:rsid w:val="009A5894"/>
    <w:rsid w:val="009B240E"/>
    <w:rsid w:val="009C3410"/>
    <w:rsid w:val="009D317A"/>
    <w:rsid w:val="009D486A"/>
    <w:rsid w:val="009E4063"/>
    <w:rsid w:val="009E4827"/>
    <w:rsid w:val="009E4A46"/>
    <w:rsid w:val="009F15F8"/>
    <w:rsid w:val="009F1A2B"/>
    <w:rsid w:val="009F2BEB"/>
    <w:rsid w:val="009F6963"/>
    <w:rsid w:val="00A00B73"/>
    <w:rsid w:val="00A038C9"/>
    <w:rsid w:val="00A066D0"/>
    <w:rsid w:val="00A0681C"/>
    <w:rsid w:val="00A13416"/>
    <w:rsid w:val="00A13F19"/>
    <w:rsid w:val="00A15B1A"/>
    <w:rsid w:val="00A22EDF"/>
    <w:rsid w:val="00A35877"/>
    <w:rsid w:val="00A46968"/>
    <w:rsid w:val="00A4706B"/>
    <w:rsid w:val="00A5018F"/>
    <w:rsid w:val="00A5088F"/>
    <w:rsid w:val="00A600D5"/>
    <w:rsid w:val="00A60B4B"/>
    <w:rsid w:val="00A617F0"/>
    <w:rsid w:val="00A62449"/>
    <w:rsid w:val="00A70BA2"/>
    <w:rsid w:val="00A73846"/>
    <w:rsid w:val="00A73CB4"/>
    <w:rsid w:val="00A91861"/>
    <w:rsid w:val="00A935BA"/>
    <w:rsid w:val="00A93D07"/>
    <w:rsid w:val="00AA1D83"/>
    <w:rsid w:val="00AA5E2C"/>
    <w:rsid w:val="00AA6C8B"/>
    <w:rsid w:val="00AB045F"/>
    <w:rsid w:val="00AB54C6"/>
    <w:rsid w:val="00AB5A92"/>
    <w:rsid w:val="00AC061A"/>
    <w:rsid w:val="00AC3E63"/>
    <w:rsid w:val="00AC737F"/>
    <w:rsid w:val="00AD49E1"/>
    <w:rsid w:val="00AE137E"/>
    <w:rsid w:val="00AE1BAA"/>
    <w:rsid w:val="00AE2B12"/>
    <w:rsid w:val="00AE4B2C"/>
    <w:rsid w:val="00AF0EB0"/>
    <w:rsid w:val="00AF5AE3"/>
    <w:rsid w:val="00B02C19"/>
    <w:rsid w:val="00B032C6"/>
    <w:rsid w:val="00B05CE0"/>
    <w:rsid w:val="00B10341"/>
    <w:rsid w:val="00B11360"/>
    <w:rsid w:val="00B25CC4"/>
    <w:rsid w:val="00B32875"/>
    <w:rsid w:val="00B44674"/>
    <w:rsid w:val="00B466E4"/>
    <w:rsid w:val="00B5638C"/>
    <w:rsid w:val="00B57865"/>
    <w:rsid w:val="00B605F1"/>
    <w:rsid w:val="00B645E4"/>
    <w:rsid w:val="00B65C1B"/>
    <w:rsid w:val="00B66C24"/>
    <w:rsid w:val="00B70C26"/>
    <w:rsid w:val="00B71518"/>
    <w:rsid w:val="00B72CCB"/>
    <w:rsid w:val="00B73EC2"/>
    <w:rsid w:val="00B74201"/>
    <w:rsid w:val="00B759FC"/>
    <w:rsid w:val="00B75D78"/>
    <w:rsid w:val="00B80251"/>
    <w:rsid w:val="00B96CFB"/>
    <w:rsid w:val="00BA1388"/>
    <w:rsid w:val="00BA4371"/>
    <w:rsid w:val="00BA650E"/>
    <w:rsid w:val="00BA6B11"/>
    <w:rsid w:val="00BA6C83"/>
    <w:rsid w:val="00BC74E2"/>
    <w:rsid w:val="00BE4454"/>
    <w:rsid w:val="00BE777E"/>
    <w:rsid w:val="00BE7ED1"/>
    <w:rsid w:val="00BF43E7"/>
    <w:rsid w:val="00BF7F58"/>
    <w:rsid w:val="00C01BF6"/>
    <w:rsid w:val="00C07451"/>
    <w:rsid w:val="00C155D8"/>
    <w:rsid w:val="00C2613B"/>
    <w:rsid w:val="00C316BE"/>
    <w:rsid w:val="00C366AC"/>
    <w:rsid w:val="00C4490A"/>
    <w:rsid w:val="00C46647"/>
    <w:rsid w:val="00C540AB"/>
    <w:rsid w:val="00C54308"/>
    <w:rsid w:val="00C57234"/>
    <w:rsid w:val="00C57EDE"/>
    <w:rsid w:val="00C76284"/>
    <w:rsid w:val="00C80439"/>
    <w:rsid w:val="00C877C2"/>
    <w:rsid w:val="00C95426"/>
    <w:rsid w:val="00CA416A"/>
    <w:rsid w:val="00CB43A8"/>
    <w:rsid w:val="00CB5D99"/>
    <w:rsid w:val="00CC5B8B"/>
    <w:rsid w:val="00CE2345"/>
    <w:rsid w:val="00CE767C"/>
    <w:rsid w:val="00CF138B"/>
    <w:rsid w:val="00CF1E72"/>
    <w:rsid w:val="00CF4917"/>
    <w:rsid w:val="00CF5A0A"/>
    <w:rsid w:val="00D022C5"/>
    <w:rsid w:val="00D053B7"/>
    <w:rsid w:val="00D05BF4"/>
    <w:rsid w:val="00D06460"/>
    <w:rsid w:val="00D067DE"/>
    <w:rsid w:val="00D202E8"/>
    <w:rsid w:val="00D25047"/>
    <w:rsid w:val="00D36597"/>
    <w:rsid w:val="00D41BA1"/>
    <w:rsid w:val="00D456ED"/>
    <w:rsid w:val="00D57B9B"/>
    <w:rsid w:val="00D607EA"/>
    <w:rsid w:val="00D67D54"/>
    <w:rsid w:val="00D76D42"/>
    <w:rsid w:val="00D84682"/>
    <w:rsid w:val="00D872F0"/>
    <w:rsid w:val="00D874E4"/>
    <w:rsid w:val="00D97112"/>
    <w:rsid w:val="00DA031C"/>
    <w:rsid w:val="00DA32E0"/>
    <w:rsid w:val="00DB608D"/>
    <w:rsid w:val="00DC08B7"/>
    <w:rsid w:val="00DC18D3"/>
    <w:rsid w:val="00DC3468"/>
    <w:rsid w:val="00DC6048"/>
    <w:rsid w:val="00DD2D45"/>
    <w:rsid w:val="00DE2ED3"/>
    <w:rsid w:val="00DE4ED2"/>
    <w:rsid w:val="00DF090E"/>
    <w:rsid w:val="00DF2D6A"/>
    <w:rsid w:val="00DF5221"/>
    <w:rsid w:val="00DF6483"/>
    <w:rsid w:val="00DF6A37"/>
    <w:rsid w:val="00DF6FC4"/>
    <w:rsid w:val="00DF7447"/>
    <w:rsid w:val="00E07909"/>
    <w:rsid w:val="00E1047D"/>
    <w:rsid w:val="00E1104A"/>
    <w:rsid w:val="00E125DF"/>
    <w:rsid w:val="00E23927"/>
    <w:rsid w:val="00E308BE"/>
    <w:rsid w:val="00E30F2E"/>
    <w:rsid w:val="00E3352F"/>
    <w:rsid w:val="00E6157F"/>
    <w:rsid w:val="00E66E09"/>
    <w:rsid w:val="00E75488"/>
    <w:rsid w:val="00E8123B"/>
    <w:rsid w:val="00E83EE0"/>
    <w:rsid w:val="00E87656"/>
    <w:rsid w:val="00EA218B"/>
    <w:rsid w:val="00EA298C"/>
    <w:rsid w:val="00EA4638"/>
    <w:rsid w:val="00EC091A"/>
    <w:rsid w:val="00EC2EBA"/>
    <w:rsid w:val="00EC3A61"/>
    <w:rsid w:val="00ED273F"/>
    <w:rsid w:val="00ED35DD"/>
    <w:rsid w:val="00F07AF7"/>
    <w:rsid w:val="00F103DB"/>
    <w:rsid w:val="00F10C4E"/>
    <w:rsid w:val="00F11E7A"/>
    <w:rsid w:val="00F136E3"/>
    <w:rsid w:val="00F1530B"/>
    <w:rsid w:val="00F163C4"/>
    <w:rsid w:val="00F22B0F"/>
    <w:rsid w:val="00F3009E"/>
    <w:rsid w:val="00F323D8"/>
    <w:rsid w:val="00F34EF4"/>
    <w:rsid w:val="00F4360D"/>
    <w:rsid w:val="00F4378F"/>
    <w:rsid w:val="00F639A2"/>
    <w:rsid w:val="00F648DA"/>
    <w:rsid w:val="00F65875"/>
    <w:rsid w:val="00F65881"/>
    <w:rsid w:val="00F6600D"/>
    <w:rsid w:val="00F72955"/>
    <w:rsid w:val="00F73DDB"/>
    <w:rsid w:val="00F75861"/>
    <w:rsid w:val="00F817D0"/>
    <w:rsid w:val="00F847CC"/>
    <w:rsid w:val="00F84E3D"/>
    <w:rsid w:val="00F85B8B"/>
    <w:rsid w:val="00F9238B"/>
    <w:rsid w:val="00F9379E"/>
    <w:rsid w:val="00F94EA7"/>
    <w:rsid w:val="00F95392"/>
    <w:rsid w:val="00F97BF4"/>
    <w:rsid w:val="00FA227E"/>
    <w:rsid w:val="00FA7154"/>
    <w:rsid w:val="00FB2CA3"/>
    <w:rsid w:val="00FB4A65"/>
    <w:rsid w:val="00FC10F5"/>
    <w:rsid w:val="00FC6C82"/>
    <w:rsid w:val="00FC7D5F"/>
    <w:rsid w:val="00FD1AB6"/>
    <w:rsid w:val="00FD48C3"/>
    <w:rsid w:val="00FD4A98"/>
    <w:rsid w:val="00FE0400"/>
    <w:rsid w:val="00FE09D5"/>
    <w:rsid w:val="00FE5034"/>
    <w:rsid w:val="00FF1152"/>
    <w:rsid w:val="00FF18F7"/>
    <w:rsid w:val="00FF37DF"/>
    <w:rsid w:val="00FF5364"/>
    <w:rsid w:val="045152FE"/>
    <w:rsid w:val="0BFF0FE0"/>
    <w:rsid w:val="0C6646DB"/>
    <w:rsid w:val="0CA9107A"/>
    <w:rsid w:val="10833BA7"/>
    <w:rsid w:val="16105EB3"/>
    <w:rsid w:val="1C14378B"/>
    <w:rsid w:val="1E7D5F7D"/>
    <w:rsid w:val="25B7BFD2"/>
    <w:rsid w:val="25B9EAE1"/>
    <w:rsid w:val="262B7AAB"/>
    <w:rsid w:val="28045475"/>
    <w:rsid w:val="28C222D8"/>
    <w:rsid w:val="29B8E88C"/>
    <w:rsid w:val="2A6E0D84"/>
    <w:rsid w:val="2B3B5DBF"/>
    <w:rsid w:val="2CD22671"/>
    <w:rsid w:val="2DE285D9"/>
    <w:rsid w:val="2E7AEC07"/>
    <w:rsid w:val="2E7B50AE"/>
    <w:rsid w:val="2FE19F8A"/>
    <w:rsid w:val="331706D9"/>
    <w:rsid w:val="37624BDB"/>
    <w:rsid w:val="377D5372"/>
    <w:rsid w:val="3AA8452B"/>
    <w:rsid w:val="3CBE26A4"/>
    <w:rsid w:val="3D2562E5"/>
    <w:rsid w:val="3E9F3AB1"/>
    <w:rsid w:val="400E8DD1"/>
    <w:rsid w:val="403A2992"/>
    <w:rsid w:val="433B19DF"/>
    <w:rsid w:val="4430EC47"/>
    <w:rsid w:val="45A58ED3"/>
    <w:rsid w:val="47415F34"/>
    <w:rsid w:val="48BECC7E"/>
    <w:rsid w:val="4AFCA249"/>
    <w:rsid w:val="4B248EE2"/>
    <w:rsid w:val="4BF60F81"/>
    <w:rsid w:val="4F2562E2"/>
    <w:rsid w:val="4FE7B73F"/>
    <w:rsid w:val="5511C28A"/>
    <w:rsid w:val="554243B1"/>
    <w:rsid w:val="597D8177"/>
    <w:rsid w:val="59C8D15A"/>
    <w:rsid w:val="5D96AD3B"/>
    <w:rsid w:val="5EFD3DDE"/>
    <w:rsid w:val="5F4DD629"/>
    <w:rsid w:val="5F688930"/>
    <w:rsid w:val="5FE50846"/>
    <w:rsid w:val="62819523"/>
    <w:rsid w:val="668D5453"/>
    <w:rsid w:val="6E1A8872"/>
    <w:rsid w:val="7079FB70"/>
    <w:rsid w:val="71C07A1E"/>
    <w:rsid w:val="76F72891"/>
    <w:rsid w:val="78206D09"/>
    <w:rsid w:val="7D1AA727"/>
    <w:rsid w:val="7FD6E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D92E3"/>
  <w15:chartTrackingRefBased/>
  <w15:docId w15:val="{2C847D1D-C62B-49F9-9D14-C823F1A5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2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2C6"/>
    <w:pPr>
      <w:keepNext/>
      <w:keepLines/>
      <w:numPr>
        <w:numId w:val="4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2C6"/>
    <w:pPr>
      <w:keepNext/>
      <w:keepLines/>
      <w:numPr>
        <w:ilvl w:val="1"/>
        <w:numId w:val="4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032C6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032C6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B032C6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B032C6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B032C6"/>
    <w:pPr>
      <w:numPr>
        <w:ilvl w:val="6"/>
        <w:numId w:val="4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B032C6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B032C6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B03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032C6"/>
  </w:style>
  <w:style w:type="paragraph" w:styleId="Footer">
    <w:name w:val="footer"/>
    <w:basedOn w:val="Normal"/>
    <w:link w:val="FooterChar"/>
    <w:uiPriority w:val="99"/>
    <w:unhideWhenUsed/>
    <w:qFormat/>
    <w:rsid w:val="00B03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032C6"/>
  </w:style>
  <w:style w:type="character" w:styleId="PageNumber">
    <w:name w:val="page number"/>
    <w:basedOn w:val="DefaultParagraphFont"/>
    <w:qFormat/>
    <w:rsid w:val="00B032C6"/>
  </w:style>
  <w:style w:type="character" w:customStyle="1" w:styleId="ui-provider">
    <w:name w:val="ui-provider"/>
    <w:basedOn w:val="DefaultParagraphFont"/>
    <w:qFormat/>
    <w:rsid w:val="00B032C6"/>
  </w:style>
  <w:style w:type="paragraph" w:styleId="ListParagraph">
    <w:name w:val="List Paragraph"/>
    <w:basedOn w:val="Normal"/>
    <w:link w:val="ListParagraphChar"/>
    <w:uiPriority w:val="34"/>
    <w:qFormat/>
    <w:rsid w:val="00B032C6"/>
    <w:pPr>
      <w:spacing w:after="120"/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032C6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032C6"/>
    <w:rPr>
      <w:rFonts w:eastAsiaTheme="majorEastAsia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032C6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032C6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qFormat/>
    <w:rsid w:val="00B032C6"/>
    <w:rPr>
      <w:rFonts w:eastAsiaTheme="majorEastAsia" w:cstheme="minorHAnsi"/>
      <w:b/>
      <w:iCs/>
      <w:sz w:val="28"/>
      <w:lang w:val="en-US"/>
    </w:rPr>
  </w:style>
  <w:style w:type="character" w:customStyle="1" w:styleId="Heading5Char">
    <w:name w:val="Heading 5 Char"/>
    <w:basedOn w:val="DefaultParagraphFont"/>
    <w:link w:val="Heading5"/>
    <w:rsid w:val="00B032C6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B032C6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B032C6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B032C6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B032C6"/>
    <w:rPr>
      <w:rFonts w:ascii="Arial" w:eastAsia="Times New Roman" w:hAnsi="Arial" w:cs="Arial"/>
      <w:bCs/>
      <w:iCs/>
      <w:sz w:val="24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2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2C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032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B032C6"/>
    <w:rPr>
      <w:b/>
      <w:bCs/>
      <w:sz w:val="20"/>
      <w:szCs w:val="20"/>
      <w:lang w:val="en-US"/>
    </w:rPr>
  </w:style>
  <w:style w:type="paragraph" w:customStyle="1" w:styleId="paragraph">
    <w:name w:val="paragraph"/>
    <w:basedOn w:val="Normal"/>
    <w:rsid w:val="00B03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032C6"/>
  </w:style>
  <w:style w:type="character" w:customStyle="1" w:styleId="eop">
    <w:name w:val="eop"/>
    <w:basedOn w:val="DefaultParagraphFont"/>
    <w:rsid w:val="00B032C6"/>
  </w:style>
  <w:style w:type="paragraph" w:styleId="Caption">
    <w:name w:val="caption"/>
    <w:basedOn w:val="Normal"/>
    <w:next w:val="Normal"/>
    <w:qFormat/>
    <w:rsid w:val="008E4371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styleId="NormalWeb">
    <w:name w:val="Normal (Web)"/>
    <w:basedOn w:val="Normal"/>
    <w:uiPriority w:val="99"/>
    <w:unhideWhenUsed/>
    <w:qFormat/>
    <w:rsid w:val="008E43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8E4371"/>
    <w:pPr>
      <w:spacing w:after="0" w:line="240" w:lineRule="auto"/>
    </w:pPr>
    <w:rPr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Temp">
    <w:name w:val="Heading_1_Temp"/>
    <w:basedOn w:val="Heading1"/>
    <w:qFormat/>
    <w:rsid w:val="008E4371"/>
    <w:pPr>
      <w:numPr>
        <w:numId w:val="6"/>
      </w:numPr>
    </w:pPr>
    <w:rPr>
      <w:b w:val="0"/>
      <w:sz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8E43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8E4371"/>
    <w:rPr>
      <w:lang w:val="en-US"/>
    </w:rPr>
  </w:style>
  <w:style w:type="character" w:styleId="Hyperlink">
    <w:name w:val="Hyperlink"/>
    <w:uiPriority w:val="99"/>
    <w:qFormat/>
    <w:rsid w:val="008E4371"/>
    <w:rPr>
      <w:color w:val="0000FF"/>
      <w:u w:val="single"/>
    </w:rPr>
  </w:style>
  <w:style w:type="paragraph" w:styleId="TOC1">
    <w:name w:val="toc 1"/>
    <w:basedOn w:val="Normal"/>
    <w:next w:val="Normal"/>
    <w:uiPriority w:val="39"/>
    <w:qFormat/>
    <w:rsid w:val="0021067A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uiPriority w:val="39"/>
    <w:qFormat/>
    <w:rsid w:val="0021067A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1067A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004B7B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BC74E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449C9"/>
    <w:rPr>
      <w:b/>
      <w:bCs/>
    </w:rPr>
  </w:style>
  <w:style w:type="character" w:customStyle="1" w:styleId="findhit">
    <w:name w:val="findhit"/>
    <w:basedOn w:val="DefaultParagraphFont"/>
    <w:rsid w:val="0034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6D1D7425196343BDF15C67D1ABC6EC" ma:contentTypeVersion="17" ma:contentTypeDescription="Create a new document." ma:contentTypeScope="" ma:versionID="1427f89ceff03440860571fd46b47aca">
  <xsd:schema xmlns:xsd="http://www.w3.org/2001/XMLSchema" xmlns:xs="http://www.w3.org/2001/XMLSchema" xmlns:p="http://schemas.microsoft.com/office/2006/metadata/properties" xmlns:ns3="452c33c9-ec16-42d7-b717-acad4be17e32" xmlns:ns4="31c130a3-0ab5-4ae3-aa45-a662fc595341" targetNamespace="http://schemas.microsoft.com/office/2006/metadata/properties" ma:root="true" ma:fieldsID="744f4d894ae201f4e6f14bab48770419" ns3:_="" ns4:_="">
    <xsd:import namespace="452c33c9-ec16-42d7-b717-acad4be17e32"/>
    <xsd:import namespace="31c130a3-0ab5-4ae3-aa45-a662fc59534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c33c9-ec16-42d7-b717-acad4be17e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130a3-0ab5-4ae3-aa45-a662fc59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c130a3-0ab5-4ae3-aa45-a662fc59534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A483E-EF82-4695-B88B-CB5D66359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2c33c9-ec16-42d7-b717-acad4be17e32"/>
    <ds:schemaRef ds:uri="31c130a3-0ab5-4ae3-aa45-a662fc595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776951-62DF-404B-8885-D44FA755D8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2EDB5-C04A-4DB7-91F1-F50B5EF5A182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452c33c9-ec16-42d7-b717-acad4be17e32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31c130a3-0ab5-4ae3-aa45-a662fc59534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1B26973-8C05-44BC-A11A-3C604B28D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8</Pages>
  <Words>779</Words>
  <Characters>5616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Shelke (TTL)</dc:creator>
  <cp:keywords/>
  <dc:description/>
  <cp:lastModifiedBy>RATNESWAR SAHOO [ TMCV, Power System Engineering, Pune ]</cp:lastModifiedBy>
  <cp:revision>152</cp:revision>
  <dcterms:created xsi:type="dcterms:W3CDTF">2024-03-25T20:27:00Z</dcterms:created>
  <dcterms:modified xsi:type="dcterms:W3CDTF">2026-08-04T09:45:00Z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0x010100796D1D7425196343BDF15C67D1ABC6EC</vt:lpwstr>
  </property>
  <property fmtid="{D5CDD505-2E9C-101B-9397-08002B2CF9AE}" pid="3" name="GrammarlyDocumentId">
    <vt:lpwstr>630813a1314034acc3d2eb66cf999c2a49ad95f0da074922be3e38adfbd57317</vt:lpwstr>
  </property>
</Properties>
</file>