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6F5CB43" w14:textId="0FAD2FC9" w:rsidR="00192EA8" w:rsidRPr="000F62AA" w:rsidRDefault="00192EA8" w:rsidP="000F62AA">
      <w:pPr>
        <w:jc w:val="both"/>
        <w:rPr>
          <w:rFonts w:cstheme="minorHAnsi"/>
        </w:rPr>
      </w:pPr>
    </w:p>
    <w:p w14:paraId="6E83983D" w14:textId="77777777" w:rsidR="00192EA8" w:rsidRPr="000F62AA" w:rsidRDefault="00192EA8" w:rsidP="000F62AA">
      <w:pPr>
        <w:jc w:val="both"/>
        <w:rPr>
          <w:rFonts w:cstheme="minorHAnsi"/>
        </w:rPr>
      </w:pPr>
    </w:p>
    <w:p w14:paraId="49744044" w14:textId="77777777" w:rsidR="00192EA8" w:rsidRPr="000F62AA" w:rsidRDefault="00192EA8" w:rsidP="000F62AA">
      <w:pPr>
        <w:jc w:val="both"/>
        <w:rPr>
          <w:rFonts w:cstheme="minorHAnsi"/>
        </w:rPr>
      </w:pPr>
    </w:p>
    <w:p w14:paraId="0BD23DF5" w14:textId="77777777" w:rsidR="00192EA8" w:rsidRPr="000F62AA" w:rsidRDefault="00192EA8" w:rsidP="000F62AA">
      <w:pPr>
        <w:jc w:val="both"/>
        <w:rPr>
          <w:rFonts w:cstheme="minorHAnsi"/>
        </w:rPr>
      </w:pPr>
    </w:p>
    <w:p w14:paraId="1B9F9DE6" w14:textId="77777777" w:rsidR="00192EA8" w:rsidRPr="000F62AA" w:rsidRDefault="00192EA8" w:rsidP="000F62AA">
      <w:pPr>
        <w:jc w:val="both"/>
        <w:rPr>
          <w:rFonts w:cstheme="minorHAnsi"/>
        </w:rPr>
      </w:pPr>
    </w:p>
    <w:p w14:paraId="55793561" w14:textId="77777777" w:rsidR="00192EA8" w:rsidRPr="000F62AA" w:rsidRDefault="00192EA8" w:rsidP="000F62AA">
      <w:pPr>
        <w:jc w:val="both"/>
        <w:rPr>
          <w:rFonts w:cstheme="minorHAnsi"/>
        </w:rPr>
      </w:pPr>
    </w:p>
    <w:p w14:paraId="2601A641" w14:textId="77777777" w:rsidR="00192EA8" w:rsidRPr="000F62AA" w:rsidRDefault="00192EA8" w:rsidP="000F62AA">
      <w:pPr>
        <w:jc w:val="both"/>
        <w:rPr>
          <w:rFonts w:cstheme="minorHAnsi"/>
        </w:rPr>
      </w:pPr>
    </w:p>
    <w:p w14:paraId="2853C130" w14:textId="77777777" w:rsidR="00192EA8" w:rsidRPr="000F62AA" w:rsidRDefault="00291CD4" w:rsidP="24898E36">
      <w:pPr>
        <w:jc w:val="both"/>
      </w:pPr>
      <w:r w:rsidRPr="000F62AA">
        <w:rPr>
          <w:rFonts w:cstheme="minorHAnsi"/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A308D9" wp14:editId="748719E2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620510" cy="2838450"/>
                <wp:effectExtent l="0" t="0" r="0" b="0"/>
                <wp:wrapSquare wrapText="bothSides"/>
                <wp:docPr id="129" name="Rectangle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10" cy="2838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A766F3" w14:textId="77777777" w:rsidR="00150CE5" w:rsidRDefault="00150CE5" w:rsidP="004D79BE">
                            <w:pPr>
                              <w:spacing w:line="256" w:lineRule="auto"/>
                              <w:jc w:val="center"/>
                              <w:rPr>
                                <w:rFonts w:eastAsia="Calibri" w:hAnsi="Calibri" w:cs="Calibri"/>
                                <w:b/>
                                <w:bCs/>
                                <w:color w:val="000000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b/>
                                <w:bCs/>
                                <w:color w:val="000000"/>
                                <w:sz w:val="44"/>
                                <w:szCs w:val="44"/>
                              </w:rPr>
                              <w:t>System Requirements Document</w:t>
                            </w:r>
                          </w:p>
                          <w:p w14:paraId="30253A4A" w14:textId="166507F0" w:rsidR="00150CE5" w:rsidRDefault="00150CE5" w:rsidP="004D79BE">
                            <w:pPr>
                              <w:spacing w:line="254" w:lineRule="auto"/>
                              <w:ind w:left="720" w:firstLine="720"/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  <w:t xml:space="preserve">Project Name: </w:t>
                            </w:r>
                            <w:r w:rsidRPr="005D5E2D"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  <w:t>Xin1 Integrated Powertrain Domain Controller</w:t>
                            </w:r>
                          </w:p>
                          <w:p w14:paraId="1F3A03B3" w14:textId="788B5862" w:rsidR="00150CE5" w:rsidRDefault="00150CE5" w:rsidP="004D79BE">
                            <w:pPr>
                              <w:spacing w:line="256" w:lineRule="auto"/>
                              <w:ind w:left="720" w:firstLine="720"/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  <w:t xml:space="preserve">Technology Owner: </w:t>
                            </w:r>
                          </w:p>
                          <w:p w14:paraId="6CFDA5B4" w14:textId="59CEF892" w:rsidR="00150CE5" w:rsidRDefault="00150CE5" w:rsidP="004D79BE">
                            <w:pPr>
                              <w:spacing w:line="256" w:lineRule="auto"/>
                              <w:ind w:left="720" w:firstLine="720"/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  <w:t>Document Version: V001</w:t>
                            </w:r>
                          </w:p>
                          <w:p w14:paraId="59CAE3D9" w14:textId="0E2C5E19" w:rsidR="00150CE5" w:rsidRDefault="00150CE5" w:rsidP="004D79BE">
                            <w:pPr>
                              <w:spacing w:line="256" w:lineRule="auto"/>
                              <w:ind w:left="720" w:firstLine="720"/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  <w:t xml:space="preserve">Document Name: </w:t>
                            </w:r>
                            <w:r w:rsidRPr="005D5E2D"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  <w:t>Xin1_SyRS_001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BA308D9" id="Rectangle 129" o:spid="_x0000_s1026" style="position:absolute;left:0;text-align:left;margin-left:0;margin-top:0;width:521.3pt;height:223.5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i1tPQIAAK8EAAAOAAAAZHJzL2Uyb0RvYy54bWysVMGO2jAQvVfqP1i+l4QUKBsRVlVXVJVQ&#10;i3bbDxgcm1h1bNc2BP6+Yydk2W5PVTlY8cz4zZs3M6zuz60iJ+68NLqi00lOCdfM1FIfKvrj++bd&#10;khIfQNegjOYVvXBP79dv36w6W/LCNEbV3BEE0b7sbEWbEGyZZZ41vAU/MZZrdArjWgh4dYesdtAh&#10;equyIs8XWWdcbZ1h3Hu0PvROuk74QnAWvgnheSCqosgtpNOlcx/PbL2C8uDANpINNOAfWLQgNSYd&#10;oR4gADk6+QqqlcwZb0SYMNNmRgjJeKoBq5nmf1Tz1IDlqRYUx9tRJv//YNnX084RWWPvijtKNLTY&#10;pEeUDfRBcRKNKFFnfYmRT3bnYpHebg376dGRvfDEix9izsK1MRZLJOek92XUm58DYWhcLIp8PsW2&#10;MPQVy/fL2Tx1JIPy+tw6Hz5z05L4UVGHzJLOcNr6EAlAeQ2J2bTZSKVSU5V+YcDAaEmEe46Jbbgo&#10;HuOUfuQCdUBWRUqQJpB/Uo6cAGcHGOM6THtXAzXvzfMcf1EhhB9fpFsCjMgCCY3YA0Cc7tfYPcwQ&#10;H5/yNMDj43wg5g77yKufYlwzFPA6y0hjfJSSGx3G963Uxv2tOIWFDcn7+KtOvTpRqHDenzEkfu5N&#10;fcGZ8ZZtJDZlCz7swOHWII8ON6mi/tcRHKdEfdE4qnfT2SyuXrrM5h8KvLhbz/7WA5o1Bktjoaeq&#10;zcdjMEKmZj+nHxjiViS1hw2Oa3d7T1HP/zPr3wAAAP//AwBQSwMEFAAGAAgAAAAhAOH/9hbdAAAA&#10;BgEAAA8AAABkcnMvZG93bnJldi54bWxMj0FLxDAQhe+C/yGM4EXcxFK2UpsusiisXtS1B49pMzbF&#10;ZFKabLf+e7Ne9DLweI/3vqk2i7NsxikMniTcrAQwpM7rgXoJzfvj9S2wEBVpZT2hhG8MsKnPzypV&#10;an+kN5z3sWephEKpJJgYx5Lz0Bl0Kqz8iJS8Tz85FZOceq4ndUzlzvJMiDV3aqC0YNSIW4Pd1/7g&#10;JFy9POTmafcsXndz04z2oy22WSHl5cVyfwcs4hL/wnDCT+hQJ6bWH0gHZiWkR+LvPXkiz9bAWgl5&#10;XgjgdcX/49c/AAAA//8DAFBLAQItABQABgAIAAAAIQC2gziS/gAAAOEBAAATAAAAAAAAAAAAAAAA&#10;AAAAAABbQ29udGVudF9UeXBlc10ueG1sUEsBAi0AFAAGAAgAAAAhADj9If/WAAAAlAEAAAsAAAAA&#10;AAAAAAAAAAAALwEAAF9yZWxzLy5yZWxzUEsBAi0AFAAGAAgAAAAhADk2LW09AgAArwQAAA4AAAAA&#10;AAAAAAAAAAAALgIAAGRycy9lMm9Eb2MueG1sUEsBAi0AFAAGAAgAAAAhAOH/9hbdAAAABgEAAA8A&#10;AAAAAAAAAAAAAAAAlwQAAGRycy9kb3ducmV2LnhtbFBLBQYAAAAABAAEAPMAAAChBQAAAAA=&#10;" filled="f" stroked="f" strokeweight="1pt">
                <v:path arrowok="t"/>
                <v:textbox>
                  <w:txbxContent>
                    <w:p w14:paraId="0BA766F3" w14:textId="77777777" w:rsidR="00150CE5" w:rsidRDefault="00150CE5" w:rsidP="004D79BE">
                      <w:pPr>
                        <w:spacing w:line="256" w:lineRule="auto"/>
                        <w:jc w:val="center"/>
                        <w:rPr>
                          <w:rFonts w:eastAsia="Calibri" w:hAnsi="Calibri" w:cs="Calibri"/>
                          <w:b/>
                          <w:bCs/>
                          <w:color w:val="000000"/>
                          <w:sz w:val="44"/>
                          <w:szCs w:val="44"/>
                        </w:rPr>
                      </w:pPr>
                      <w:r>
                        <w:rPr>
                          <w:rFonts w:eastAsia="Calibri" w:hAnsi="Calibri" w:cs="Calibri"/>
                          <w:b/>
                          <w:bCs/>
                          <w:color w:val="000000"/>
                          <w:sz w:val="44"/>
                          <w:szCs w:val="44"/>
                        </w:rPr>
                        <w:t>System Requirements Document</w:t>
                      </w:r>
                    </w:p>
                    <w:p w14:paraId="30253A4A" w14:textId="166507F0" w:rsidR="00150CE5" w:rsidRDefault="00150CE5" w:rsidP="004D79BE">
                      <w:pPr>
                        <w:spacing w:line="254" w:lineRule="auto"/>
                        <w:ind w:left="720" w:firstLine="720"/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  <w:t xml:space="preserve">Project Name: </w:t>
                      </w:r>
                      <w:r w:rsidRPr="005D5E2D"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  <w:t>Xin1 Integrated Powertrain Domain Controller</w:t>
                      </w:r>
                    </w:p>
                    <w:p w14:paraId="1F3A03B3" w14:textId="788B5862" w:rsidR="00150CE5" w:rsidRDefault="00150CE5" w:rsidP="004D79BE">
                      <w:pPr>
                        <w:spacing w:line="256" w:lineRule="auto"/>
                        <w:ind w:left="720" w:firstLine="720"/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  <w:t xml:space="preserve">Technology Owner: </w:t>
                      </w:r>
                    </w:p>
                    <w:p w14:paraId="6CFDA5B4" w14:textId="59CEF892" w:rsidR="00150CE5" w:rsidRDefault="00150CE5" w:rsidP="004D79BE">
                      <w:pPr>
                        <w:spacing w:line="256" w:lineRule="auto"/>
                        <w:ind w:left="720" w:firstLine="720"/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  <w:t>Document Version: V001</w:t>
                      </w:r>
                    </w:p>
                    <w:p w14:paraId="59CAE3D9" w14:textId="0E2C5E19" w:rsidR="00150CE5" w:rsidRDefault="00150CE5" w:rsidP="004D79BE">
                      <w:pPr>
                        <w:spacing w:line="256" w:lineRule="auto"/>
                        <w:ind w:left="720" w:firstLine="720"/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  <w:t xml:space="preserve">Document Name: </w:t>
                      </w:r>
                      <w:r w:rsidRPr="005D5E2D"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  <w:t>Xin1_SyRS_001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</w:p>
    <w:p w14:paraId="31607F97" w14:textId="77777777" w:rsidR="00192EA8" w:rsidRPr="000F62AA" w:rsidRDefault="00192EA8" w:rsidP="000F62AA">
      <w:pPr>
        <w:jc w:val="both"/>
        <w:rPr>
          <w:rFonts w:cstheme="minorHAnsi"/>
        </w:rPr>
      </w:pPr>
    </w:p>
    <w:p w14:paraId="5E0B7F59" w14:textId="77777777" w:rsidR="00192EA8" w:rsidRPr="000F62AA" w:rsidRDefault="00192EA8" w:rsidP="000F62AA">
      <w:pPr>
        <w:jc w:val="both"/>
        <w:rPr>
          <w:rFonts w:cstheme="minorHAnsi"/>
        </w:rPr>
      </w:pPr>
    </w:p>
    <w:p w14:paraId="7A215BB6" w14:textId="71D95632" w:rsidR="00192EA8" w:rsidRDefault="00192EA8" w:rsidP="000F62AA">
      <w:pPr>
        <w:jc w:val="both"/>
        <w:rPr>
          <w:rFonts w:cstheme="minorHAnsi"/>
        </w:rPr>
      </w:pPr>
    </w:p>
    <w:p w14:paraId="39CCA48A" w14:textId="6FAB0419" w:rsidR="00D76826" w:rsidRDefault="00D76826" w:rsidP="000F62AA">
      <w:pPr>
        <w:jc w:val="both"/>
        <w:rPr>
          <w:rFonts w:cstheme="minorHAnsi"/>
        </w:rPr>
      </w:pPr>
    </w:p>
    <w:p w14:paraId="0EC92DBE" w14:textId="608FF284" w:rsidR="00D76826" w:rsidRDefault="00D76826" w:rsidP="000F62AA">
      <w:pPr>
        <w:jc w:val="both"/>
        <w:rPr>
          <w:rFonts w:cstheme="minorHAnsi"/>
        </w:rPr>
      </w:pPr>
    </w:p>
    <w:p w14:paraId="0D57A472" w14:textId="77777777" w:rsidR="00D76826" w:rsidRPr="000F62AA" w:rsidRDefault="00D76826" w:rsidP="000F62AA">
      <w:pPr>
        <w:jc w:val="both"/>
        <w:rPr>
          <w:rFonts w:cstheme="minorHAnsi"/>
        </w:rPr>
      </w:pPr>
    </w:p>
    <w:p w14:paraId="6CC841E9" w14:textId="77777777" w:rsidR="00192EA8" w:rsidRPr="000F62AA" w:rsidRDefault="00192EA8" w:rsidP="000F62AA">
      <w:pPr>
        <w:jc w:val="both"/>
        <w:rPr>
          <w:rFonts w:cstheme="minorHAnsi"/>
        </w:rPr>
      </w:pPr>
    </w:p>
    <w:p w14:paraId="59957DF4" w14:textId="77777777" w:rsidR="00192EA8" w:rsidRPr="000F62AA" w:rsidRDefault="00192EA8" w:rsidP="0643833A">
      <w:pPr>
        <w:jc w:val="both"/>
      </w:pPr>
    </w:p>
    <w:p w14:paraId="0644761A" w14:textId="430C3C93" w:rsidR="0643833A" w:rsidRDefault="0643833A" w:rsidP="0643833A">
      <w:pPr>
        <w:jc w:val="both"/>
      </w:pPr>
    </w:p>
    <w:p w14:paraId="1297B458" w14:textId="7D3E339E" w:rsidR="702C69E1" w:rsidRDefault="702C69E1" w:rsidP="702C69E1">
      <w:pPr>
        <w:jc w:val="both"/>
      </w:pPr>
    </w:p>
    <w:p w14:paraId="1A8785FE" w14:textId="5E25A351" w:rsidR="0643833A" w:rsidRDefault="0643833A" w:rsidP="0643833A">
      <w:pPr>
        <w:jc w:val="both"/>
      </w:pPr>
    </w:p>
    <w:p w14:paraId="450DC95A" w14:textId="77777777" w:rsidR="00192EA8" w:rsidRPr="000F62AA" w:rsidRDefault="003749A2" w:rsidP="000F62AA">
      <w:pPr>
        <w:jc w:val="both"/>
        <w:rPr>
          <w:rFonts w:cstheme="minorHAnsi"/>
          <w:b/>
          <w:bCs/>
          <w:sz w:val="20"/>
          <w:szCs w:val="20"/>
        </w:rPr>
      </w:pPr>
      <w:r w:rsidRPr="000F62AA">
        <w:rPr>
          <w:rFonts w:cstheme="minorHAnsi"/>
          <w:b/>
          <w:bCs/>
          <w:sz w:val="24"/>
          <w:szCs w:val="24"/>
        </w:rPr>
        <w:t>C</w:t>
      </w:r>
      <w:r w:rsidR="00192EA8" w:rsidRPr="000F62AA">
        <w:rPr>
          <w:rFonts w:cstheme="minorHAnsi"/>
          <w:b/>
          <w:bCs/>
          <w:sz w:val="24"/>
          <w:szCs w:val="24"/>
        </w:rPr>
        <w:t>hange History</w:t>
      </w:r>
    </w:p>
    <w:tbl>
      <w:tblPr>
        <w:tblW w:w="1035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88"/>
        <w:gridCol w:w="1347"/>
        <w:gridCol w:w="1629"/>
        <w:gridCol w:w="1560"/>
        <w:gridCol w:w="1842"/>
        <w:gridCol w:w="2993"/>
      </w:tblGrid>
      <w:tr w:rsidR="00540E8B" w:rsidRPr="000F62AA" w14:paraId="62856BD7" w14:textId="77777777" w:rsidTr="005362A9">
        <w:trPr>
          <w:trHeight w:val="91"/>
          <w:jc w:val="center"/>
        </w:trPr>
        <w:tc>
          <w:tcPr>
            <w:tcW w:w="988" w:type="dxa"/>
            <w:tcBorders>
              <w:bottom w:val="single" w:sz="4" w:space="0" w:color="auto"/>
            </w:tcBorders>
            <w:vAlign w:val="center"/>
          </w:tcPr>
          <w:p w14:paraId="3CF26C9E" w14:textId="77777777" w:rsidR="00540E8B" w:rsidRPr="000F62AA" w:rsidRDefault="00540E8B" w:rsidP="000F62AA">
            <w:pPr>
              <w:spacing w:after="0" w:line="240" w:lineRule="auto"/>
              <w:ind w:left="24" w:hanging="24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Version</w:t>
            </w:r>
          </w:p>
        </w:tc>
        <w:tc>
          <w:tcPr>
            <w:tcW w:w="1347" w:type="dxa"/>
            <w:tcBorders>
              <w:bottom w:val="single" w:sz="4" w:space="0" w:color="auto"/>
            </w:tcBorders>
            <w:vAlign w:val="center"/>
          </w:tcPr>
          <w:p w14:paraId="3B3DCAF5" w14:textId="77777777" w:rsidR="00540E8B" w:rsidRPr="000F62AA" w:rsidRDefault="00540E8B" w:rsidP="000F62AA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Date</w:t>
            </w:r>
          </w:p>
        </w:tc>
        <w:tc>
          <w:tcPr>
            <w:tcW w:w="1629" w:type="dxa"/>
            <w:tcBorders>
              <w:bottom w:val="single" w:sz="4" w:space="0" w:color="auto"/>
            </w:tcBorders>
            <w:vAlign w:val="center"/>
          </w:tcPr>
          <w:p w14:paraId="4C9FDF83" w14:textId="77777777" w:rsidR="00540E8B" w:rsidRPr="000F62AA" w:rsidRDefault="00540E8B" w:rsidP="000F62AA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Author</w:t>
            </w:r>
          </w:p>
        </w:tc>
        <w:tc>
          <w:tcPr>
            <w:tcW w:w="1560" w:type="dxa"/>
            <w:tcBorders>
              <w:bottom w:val="single" w:sz="4" w:space="0" w:color="auto"/>
            </w:tcBorders>
          </w:tcPr>
          <w:p w14:paraId="2C4E7B82" w14:textId="77777777" w:rsidR="00540E8B" w:rsidRPr="000F62AA" w:rsidRDefault="00540E8B" w:rsidP="000F62AA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Reviewer</w:t>
            </w:r>
          </w:p>
        </w:tc>
        <w:tc>
          <w:tcPr>
            <w:tcW w:w="1842" w:type="dxa"/>
            <w:tcBorders>
              <w:bottom w:val="single" w:sz="4" w:space="0" w:color="auto"/>
            </w:tcBorders>
            <w:vAlign w:val="center"/>
          </w:tcPr>
          <w:p w14:paraId="59E4F8AD" w14:textId="77777777" w:rsidR="00540E8B" w:rsidRPr="000F62AA" w:rsidRDefault="00540E8B" w:rsidP="000F62AA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Approver</w:t>
            </w:r>
          </w:p>
        </w:tc>
        <w:tc>
          <w:tcPr>
            <w:tcW w:w="2993" w:type="dxa"/>
            <w:tcBorders>
              <w:bottom w:val="single" w:sz="4" w:space="0" w:color="auto"/>
            </w:tcBorders>
            <w:vAlign w:val="center"/>
          </w:tcPr>
          <w:p w14:paraId="4024E581" w14:textId="77777777" w:rsidR="00540E8B" w:rsidRPr="000F62AA" w:rsidRDefault="00540E8B" w:rsidP="000F62AA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Change description</w:t>
            </w:r>
          </w:p>
        </w:tc>
      </w:tr>
      <w:tr w:rsidR="005362A9" w:rsidRPr="000F62AA" w14:paraId="455500B7" w14:textId="77777777" w:rsidTr="005362A9">
        <w:trPr>
          <w:trHeight w:val="91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3386F91D" w14:textId="1B9FED1D" w:rsidR="005362A9" w:rsidRPr="000F62AA" w:rsidRDefault="005362A9" w:rsidP="005362A9">
            <w:pPr>
              <w:spacing w:after="0" w:line="240" w:lineRule="auto"/>
              <w:ind w:left="24" w:hanging="24"/>
              <w:jc w:val="both"/>
            </w:pPr>
            <w:r>
              <w:rPr>
                <w:rFonts w:eastAsiaTheme="minorEastAsia" w:cstheme="minorHAnsi"/>
              </w:rPr>
              <w:t>001</w:t>
            </w:r>
          </w:p>
        </w:tc>
        <w:tc>
          <w:tcPr>
            <w:tcW w:w="1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C0F977D" w14:textId="612416DA" w:rsidR="005362A9" w:rsidRPr="000F62AA" w:rsidRDefault="00CC2B11" w:rsidP="005362A9">
            <w:pPr>
              <w:spacing w:after="0" w:line="240" w:lineRule="auto"/>
              <w:jc w:val="both"/>
            </w:pPr>
            <w:r>
              <w:rPr>
                <w:rFonts w:eastAsiaTheme="minorEastAsia"/>
              </w:rPr>
              <w:t>1</w:t>
            </w:r>
            <w:r w:rsidR="005362A9">
              <w:rPr>
                <w:rFonts w:eastAsiaTheme="minorEastAsia"/>
              </w:rPr>
              <w:t>0/07/2026</w:t>
            </w:r>
          </w:p>
        </w:tc>
        <w:tc>
          <w:tcPr>
            <w:tcW w:w="1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D337AF6" w14:textId="0FAFFD53" w:rsidR="005362A9" w:rsidRPr="000F62AA" w:rsidRDefault="005362A9" w:rsidP="005362A9">
            <w:pPr>
              <w:spacing w:after="0" w:line="240" w:lineRule="auto"/>
              <w:rPr>
                <w:rFonts w:cstheme="minorHAnsi"/>
                <w:szCs w:val="20"/>
              </w:rPr>
            </w:pPr>
            <w:r>
              <w:rPr>
                <w:rFonts w:eastAsiaTheme="minorEastAsia" w:cstheme="minorHAnsi"/>
              </w:rPr>
              <w:t>Ratneswar Sahoo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B01266E" w14:textId="42998DC9" w:rsidR="005362A9" w:rsidRPr="000F62AA" w:rsidRDefault="005D5E2D" w:rsidP="005362A9">
            <w:pPr>
              <w:spacing w:after="0" w:line="240" w:lineRule="auto"/>
              <w:jc w:val="both"/>
              <w:rPr>
                <w:rFonts w:cstheme="minorHAnsi"/>
                <w:szCs w:val="20"/>
              </w:rPr>
            </w:pPr>
            <w:r>
              <w:rPr>
                <w:rFonts w:cstheme="minorHAnsi"/>
                <w:szCs w:val="20"/>
              </w:rPr>
              <w:t>Pankaj D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62C157E" w14:textId="20A1F3A6" w:rsidR="005362A9" w:rsidRPr="000F62AA" w:rsidRDefault="005D5E2D" w:rsidP="005362A9">
            <w:pPr>
              <w:spacing w:after="0" w:line="240" w:lineRule="auto"/>
              <w:jc w:val="both"/>
              <w:rPr>
                <w:rFonts w:cstheme="minorHAnsi"/>
                <w:szCs w:val="20"/>
              </w:rPr>
            </w:pPr>
            <w:r>
              <w:rPr>
                <w:rFonts w:cstheme="minorHAnsi"/>
                <w:szCs w:val="20"/>
              </w:rPr>
              <w:t>Rajiv Kumar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344139D9" w14:textId="6D960090" w:rsidR="005362A9" w:rsidRPr="000F62AA" w:rsidRDefault="005362A9" w:rsidP="005362A9">
            <w:pPr>
              <w:spacing w:after="0" w:line="240" w:lineRule="auto"/>
              <w:jc w:val="both"/>
              <w:rPr>
                <w:rFonts w:cstheme="minorHAnsi"/>
                <w:szCs w:val="20"/>
              </w:rPr>
            </w:pPr>
            <w:r>
              <w:rPr>
                <w:rFonts w:eastAsiaTheme="minorEastAsia" w:cstheme="minorHAnsi"/>
              </w:rPr>
              <w:t>Initial Draft</w:t>
            </w:r>
          </w:p>
        </w:tc>
      </w:tr>
    </w:tbl>
    <w:p w14:paraId="69093FE0" w14:textId="77777777" w:rsidR="009422E8" w:rsidRPr="000F62AA" w:rsidRDefault="00192EA8" w:rsidP="000F62AA">
      <w:pPr>
        <w:jc w:val="both"/>
        <w:rPr>
          <w:rFonts w:cstheme="minorHAnsi"/>
        </w:rPr>
      </w:pPr>
      <w:r w:rsidRPr="000F62AA">
        <w:rPr>
          <w:rFonts w:cstheme="minorHAnsi"/>
        </w:rPr>
        <w:br w:type="page"/>
      </w:r>
    </w:p>
    <w:sdt>
      <w:sdtPr>
        <w:rPr>
          <w:rFonts w:asciiTheme="minorHAnsi" w:eastAsiaTheme="minorEastAsia" w:hAnsiTheme="minorHAnsi" w:cstheme="minorBidi"/>
          <w:b/>
          <w:bCs/>
          <w:color w:val="auto"/>
          <w:sz w:val="22"/>
          <w:szCs w:val="22"/>
          <w:lang w:eastAsia="de-DE"/>
        </w:rPr>
        <w:id w:val="221645859"/>
        <w:docPartObj>
          <w:docPartGallery w:val="Table of Contents"/>
          <w:docPartUnique/>
        </w:docPartObj>
      </w:sdtPr>
      <w:sdtEndPr>
        <w:rPr>
          <w:rFonts w:eastAsiaTheme="majorEastAsia"/>
          <w:sz w:val="28"/>
          <w:szCs w:val="28"/>
          <w:lang w:eastAsia="en-US"/>
        </w:rPr>
      </w:sdtEndPr>
      <w:sdtContent>
        <w:p w14:paraId="22E45496" w14:textId="50ED51C5" w:rsidR="005037EB" w:rsidRPr="000F62AA" w:rsidRDefault="00491F40" w:rsidP="000F62AA">
          <w:pPr>
            <w:pStyle w:val="TOCHeading"/>
            <w:jc w:val="both"/>
            <w:rPr>
              <w:rFonts w:asciiTheme="minorHAnsi" w:hAnsiTheme="minorHAnsi" w:cstheme="minorHAnsi"/>
              <w:b/>
              <w:color w:val="auto"/>
              <w:sz w:val="28"/>
            </w:rPr>
          </w:pPr>
          <w:r w:rsidRPr="000F62AA">
            <w:rPr>
              <w:rFonts w:asciiTheme="minorHAnsi" w:hAnsiTheme="minorHAnsi" w:cstheme="minorHAnsi"/>
              <w:b/>
              <w:color w:val="auto"/>
              <w:sz w:val="28"/>
            </w:rPr>
            <w:t>TABLE OF CONTENTS</w:t>
          </w:r>
        </w:p>
      </w:sdtContent>
    </w:sdt>
    <w:p w14:paraId="55750987" w14:textId="6A185B42" w:rsidR="00C42268" w:rsidRDefault="00D71325">
      <w:pPr>
        <w:pStyle w:val="TOC1"/>
        <w:rPr>
          <w:rFonts w:eastAsiaTheme="minorEastAsia" w:cstheme="minorBidi"/>
          <w:b w:val="0"/>
          <w:bCs w:val="0"/>
          <w:noProof/>
          <w:sz w:val="22"/>
          <w:lang w:val="en-IN" w:eastAsia="en-IN"/>
        </w:rPr>
      </w:pPr>
      <w:r>
        <w:fldChar w:fldCharType="begin"/>
      </w:r>
      <w:r w:rsidR="00491F40">
        <w:instrText>TOC \o "1-2" \h \z \u</w:instrText>
      </w:r>
      <w:r>
        <w:fldChar w:fldCharType="separate"/>
      </w:r>
      <w:hyperlink w:anchor="_Toc236234165" w:history="1">
        <w:r w:rsidR="00C42268" w:rsidRPr="00946B8C">
          <w:rPr>
            <w:rStyle w:val="Hyperlink"/>
            <w:noProof/>
          </w:rPr>
          <w:t>1</w:t>
        </w:r>
        <w:r w:rsidR="00C42268">
          <w:rPr>
            <w:rFonts w:eastAsiaTheme="minorEastAsia" w:cstheme="minorBidi"/>
            <w:b w:val="0"/>
            <w:bCs w:val="0"/>
            <w:noProof/>
            <w:sz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Introduction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_Toc236234165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4</w:t>
        </w:r>
        <w:r w:rsidR="00C42268">
          <w:rPr>
            <w:noProof/>
            <w:webHidden/>
          </w:rPr>
          <w:fldChar w:fldCharType="end"/>
        </w:r>
      </w:hyperlink>
    </w:p>
    <w:p w14:paraId="05FB54B7" w14:textId="255993AA" w:rsidR="00C42268" w:rsidRDefault="008464C1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6234166" w:history="1">
        <w:r w:rsidR="00C42268" w:rsidRPr="00946B8C">
          <w:rPr>
            <w:rStyle w:val="Hyperlink"/>
            <w:noProof/>
          </w:rPr>
          <w:t>1.1</w:t>
        </w:r>
        <w:r w:rsidR="00C42268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Document Scope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_Toc236234166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4</w:t>
        </w:r>
        <w:r w:rsidR="00C42268">
          <w:rPr>
            <w:noProof/>
            <w:webHidden/>
          </w:rPr>
          <w:fldChar w:fldCharType="end"/>
        </w:r>
      </w:hyperlink>
    </w:p>
    <w:p w14:paraId="15EDADB3" w14:textId="17E23C97" w:rsidR="00C42268" w:rsidRDefault="008464C1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6234167" w:history="1">
        <w:r w:rsidR="00C42268" w:rsidRPr="00946B8C">
          <w:rPr>
            <w:rStyle w:val="Hyperlink"/>
            <w:noProof/>
          </w:rPr>
          <w:t>1.2</w:t>
        </w:r>
        <w:r w:rsidR="00C42268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Requirements Definition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_Toc236234167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4</w:t>
        </w:r>
        <w:r w:rsidR="00C42268">
          <w:rPr>
            <w:noProof/>
            <w:webHidden/>
          </w:rPr>
          <w:fldChar w:fldCharType="end"/>
        </w:r>
      </w:hyperlink>
    </w:p>
    <w:p w14:paraId="5A2D6EDD" w14:textId="5A70EF51" w:rsidR="00C42268" w:rsidRDefault="008464C1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6234168" w:history="1">
        <w:r w:rsidR="00C42268" w:rsidRPr="00946B8C">
          <w:rPr>
            <w:rStyle w:val="Hyperlink"/>
            <w:noProof/>
          </w:rPr>
          <w:t>1.3</w:t>
        </w:r>
        <w:r w:rsidR="00C42268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Terminologies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_Toc236234168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5</w:t>
        </w:r>
        <w:r w:rsidR="00C42268">
          <w:rPr>
            <w:noProof/>
            <w:webHidden/>
          </w:rPr>
          <w:fldChar w:fldCharType="end"/>
        </w:r>
      </w:hyperlink>
    </w:p>
    <w:p w14:paraId="1C02EF07" w14:textId="600D8E10" w:rsidR="00C42268" w:rsidRDefault="008464C1">
      <w:pPr>
        <w:pStyle w:val="TOC1"/>
        <w:rPr>
          <w:rFonts w:eastAsiaTheme="minorEastAsia" w:cstheme="minorBidi"/>
          <w:b w:val="0"/>
          <w:bCs w:val="0"/>
          <w:noProof/>
          <w:sz w:val="22"/>
          <w:lang w:val="en-IN" w:eastAsia="en-IN"/>
        </w:rPr>
      </w:pPr>
      <w:hyperlink w:anchor="_Toc236234169" w:history="1">
        <w:r w:rsidR="00C42268" w:rsidRPr="00946B8C">
          <w:rPr>
            <w:rStyle w:val="Hyperlink"/>
            <w:noProof/>
          </w:rPr>
          <w:t>2</w:t>
        </w:r>
        <w:r w:rsidR="00C42268">
          <w:rPr>
            <w:rFonts w:eastAsiaTheme="minorEastAsia" w:cstheme="minorBidi"/>
            <w:b w:val="0"/>
            <w:bCs w:val="0"/>
            <w:noProof/>
            <w:sz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Project Requirements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_Toc236234169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5</w:t>
        </w:r>
        <w:r w:rsidR="00C42268">
          <w:rPr>
            <w:noProof/>
            <w:webHidden/>
          </w:rPr>
          <w:fldChar w:fldCharType="end"/>
        </w:r>
      </w:hyperlink>
    </w:p>
    <w:p w14:paraId="379891BF" w14:textId="0FFA2186" w:rsidR="00C42268" w:rsidRDefault="008464C1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6234170" w:history="1">
        <w:r w:rsidR="00C42268" w:rsidRPr="00946B8C">
          <w:rPr>
            <w:rStyle w:val="Hyperlink"/>
            <w:noProof/>
          </w:rPr>
          <w:t>2.1</w:t>
        </w:r>
        <w:r w:rsidR="00C42268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Purpose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_Toc236234170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5</w:t>
        </w:r>
        <w:r w:rsidR="00C42268">
          <w:rPr>
            <w:noProof/>
            <w:webHidden/>
          </w:rPr>
          <w:fldChar w:fldCharType="end"/>
        </w:r>
      </w:hyperlink>
    </w:p>
    <w:p w14:paraId="731C1AAF" w14:textId="06573C33" w:rsidR="00C42268" w:rsidRDefault="008464C1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6234171" w:history="1">
        <w:r w:rsidR="00C42268" w:rsidRPr="00946B8C">
          <w:rPr>
            <w:rStyle w:val="Hyperlink"/>
            <w:noProof/>
          </w:rPr>
          <w:t>2.2</w:t>
        </w:r>
        <w:r w:rsidR="00C42268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Feature List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_Toc236234171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6</w:t>
        </w:r>
        <w:r w:rsidR="00C42268">
          <w:rPr>
            <w:noProof/>
            <w:webHidden/>
          </w:rPr>
          <w:fldChar w:fldCharType="end"/>
        </w:r>
      </w:hyperlink>
    </w:p>
    <w:p w14:paraId="1838A4A9" w14:textId="0E046F86" w:rsidR="00C42268" w:rsidRDefault="008464C1">
      <w:pPr>
        <w:pStyle w:val="TOC1"/>
        <w:rPr>
          <w:rFonts w:eastAsiaTheme="minorEastAsia" w:cstheme="minorBidi"/>
          <w:b w:val="0"/>
          <w:bCs w:val="0"/>
          <w:noProof/>
          <w:sz w:val="22"/>
          <w:lang w:val="en-IN" w:eastAsia="en-IN"/>
        </w:rPr>
      </w:pPr>
      <w:hyperlink w:anchor="_Toc236234172" w:history="1">
        <w:r w:rsidR="00C42268" w:rsidRPr="00946B8C">
          <w:rPr>
            <w:rStyle w:val="Hyperlink"/>
            <w:noProof/>
          </w:rPr>
          <w:t>3</w:t>
        </w:r>
        <w:r w:rsidR="00C42268">
          <w:rPr>
            <w:rFonts w:eastAsiaTheme="minorEastAsia" w:cstheme="minorBidi"/>
            <w:b w:val="0"/>
            <w:bCs w:val="0"/>
            <w:noProof/>
            <w:sz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System Description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_Toc236234172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7</w:t>
        </w:r>
        <w:r w:rsidR="00C42268">
          <w:rPr>
            <w:noProof/>
            <w:webHidden/>
          </w:rPr>
          <w:fldChar w:fldCharType="end"/>
        </w:r>
      </w:hyperlink>
    </w:p>
    <w:p w14:paraId="5011AF40" w14:textId="40B5693B" w:rsidR="00C42268" w:rsidRDefault="008464C1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6234173" w:history="1">
        <w:r w:rsidR="00C42268" w:rsidRPr="00946B8C">
          <w:rPr>
            <w:rStyle w:val="Hyperlink"/>
            <w:noProof/>
          </w:rPr>
          <w:t>3.1</w:t>
        </w:r>
        <w:r w:rsidR="00C42268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Introduction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_Toc236234173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7</w:t>
        </w:r>
        <w:r w:rsidR="00C42268">
          <w:rPr>
            <w:noProof/>
            <w:webHidden/>
          </w:rPr>
          <w:fldChar w:fldCharType="end"/>
        </w:r>
      </w:hyperlink>
    </w:p>
    <w:p w14:paraId="517D0B82" w14:textId="5E8B7FC7" w:rsidR="00C42268" w:rsidRDefault="008464C1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6234174" w:history="1">
        <w:r w:rsidR="00C42268" w:rsidRPr="00946B8C">
          <w:rPr>
            <w:rStyle w:val="Hyperlink"/>
            <w:noProof/>
          </w:rPr>
          <w:t>3.2</w:t>
        </w:r>
        <w:r w:rsidR="00C42268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System Overview / Block Diagram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_Toc236234174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8</w:t>
        </w:r>
        <w:r w:rsidR="00C42268">
          <w:rPr>
            <w:noProof/>
            <w:webHidden/>
          </w:rPr>
          <w:fldChar w:fldCharType="end"/>
        </w:r>
      </w:hyperlink>
    </w:p>
    <w:p w14:paraId="452F4B39" w14:textId="0EAB76BD" w:rsidR="00C42268" w:rsidRDefault="008464C1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6234175" w:history="1">
        <w:r w:rsidR="00C42268" w:rsidRPr="00946B8C">
          <w:rPr>
            <w:rStyle w:val="Hyperlink"/>
            <w:noProof/>
          </w:rPr>
          <w:t>3.3</w:t>
        </w:r>
        <w:r w:rsidR="00C42268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ECU Interface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_Toc236234175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8</w:t>
        </w:r>
        <w:r w:rsidR="00C42268">
          <w:rPr>
            <w:noProof/>
            <w:webHidden/>
          </w:rPr>
          <w:fldChar w:fldCharType="end"/>
        </w:r>
      </w:hyperlink>
    </w:p>
    <w:p w14:paraId="4265B11C" w14:textId="0F5B5ABF" w:rsidR="00C42268" w:rsidRDefault="008464C1">
      <w:pPr>
        <w:pStyle w:val="TOC1"/>
        <w:rPr>
          <w:rFonts w:eastAsiaTheme="minorEastAsia" w:cstheme="minorBidi"/>
          <w:b w:val="0"/>
          <w:bCs w:val="0"/>
          <w:noProof/>
          <w:sz w:val="22"/>
          <w:lang w:val="en-IN" w:eastAsia="en-IN"/>
        </w:rPr>
      </w:pPr>
      <w:hyperlink w:anchor="_Toc236234176" w:history="1">
        <w:r w:rsidR="00C42268" w:rsidRPr="00946B8C">
          <w:rPr>
            <w:rStyle w:val="Hyperlink"/>
            <w:noProof/>
          </w:rPr>
          <w:t>4</w:t>
        </w:r>
        <w:r w:rsidR="00C42268">
          <w:rPr>
            <w:rFonts w:eastAsiaTheme="minorEastAsia" w:cstheme="minorBidi"/>
            <w:b w:val="0"/>
            <w:bCs w:val="0"/>
            <w:noProof/>
            <w:sz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Embedded System Requirements: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_Toc236234176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8</w:t>
        </w:r>
        <w:r w:rsidR="00C42268">
          <w:rPr>
            <w:noProof/>
            <w:webHidden/>
          </w:rPr>
          <w:fldChar w:fldCharType="end"/>
        </w:r>
      </w:hyperlink>
    </w:p>
    <w:p w14:paraId="52484C1F" w14:textId="6CE16EB3" w:rsidR="00C42268" w:rsidRDefault="008464C1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6234177" w:history="1">
        <w:r w:rsidR="00C42268" w:rsidRPr="00946B8C">
          <w:rPr>
            <w:rStyle w:val="Hyperlink"/>
            <w:noProof/>
          </w:rPr>
          <w:t>4.1</w:t>
        </w:r>
        <w:r w:rsidR="00C42268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Design &amp; External Interface Requirements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_Toc236234177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9</w:t>
        </w:r>
        <w:r w:rsidR="00C42268">
          <w:rPr>
            <w:noProof/>
            <w:webHidden/>
          </w:rPr>
          <w:fldChar w:fldCharType="end"/>
        </w:r>
      </w:hyperlink>
    </w:p>
    <w:p w14:paraId="3A9D3002" w14:textId="6BCFDF5A" w:rsidR="00C42268" w:rsidRDefault="008464C1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6234178" w:history="1">
        <w:r w:rsidR="00C42268" w:rsidRPr="00946B8C">
          <w:rPr>
            <w:rStyle w:val="Hyperlink"/>
            <w:noProof/>
          </w:rPr>
          <w:t>4.2</w:t>
        </w:r>
        <w:r w:rsidR="00C42268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Diagnostics Requirements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_Toc236234178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9</w:t>
        </w:r>
        <w:r w:rsidR="00C42268">
          <w:rPr>
            <w:noProof/>
            <w:webHidden/>
          </w:rPr>
          <w:fldChar w:fldCharType="end"/>
        </w:r>
      </w:hyperlink>
    </w:p>
    <w:p w14:paraId="3B478209" w14:textId="16810BD8" w:rsidR="00C42268" w:rsidRDefault="008464C1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6234179" w:history="1">
        <w:r w:rsidR="00C42268" w:rsidRPr="00946B8C">
          <w:rPr>
            <w:rStyle w:val="Hyperlink"/>
            <w:noProof/>
          </w:rPr>
          <w:t>4.3</w:t>
        </w:r>
        <w:r w:rsidR="00C42268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Functional Safety (FuSa) and Cyber Security Requirements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_Toc236234179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11</w:t>
        </w:r>
        <w:r w:rsidR="00C42268">
          <w:rPr>
            <w:noProof/>
            <w:webHidden/>
          </w:rPr>
          <w:fldChar w:fldCharType="end"/>
        </w:r>
      </w:hyperlink>
    </w:p>
    <w:p w14:paraId="41546DC8" w14:textId="193A6E7B" w:rsidR="00C42268" w:rsidRDefault="008464C1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6234180" w:history="1">
        <w:r w:rsidR="00C42268" w:rsidRPr="00946B8C">
          <w:rPr>
            <w:rStyle w:val="Hyperlink"/>
            <w:noProof/>
          </w:rPr>
          <w:t>4.4</w:t>
        </w:r>
        <w:r w:rsidR="00C42268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Testing and Validation Requirements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_Toc236234180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13</w:t>
        </w:r>
        <w:r w:rsidR="00C42268">
          <w:rPr>
            <w:noProof/>
            <w:webHidden/>
          </w:rPr>
          <w:fldChar w:fldCharType="end"/>
        </w:r>
      </w:hyperlink>
    </w:p>
    <w:p w14:paraId="5F047BAE" w14:textId="45BFA448" w:rsidR="00C42268" w:rsidRDefault="008464C1">
      <w:pPr>
        <w:pStyle w:val="TOC1"/>
        <w:rPr>
          <w:rFonts w:eastAsiaTheme="minorEastAsia" w:cstheme="minorBidi"/>
          <w:b w:val="0"/>
          <w:bCs w:val="0"/>
          <w:noProof/>
          <w:sz w:val="22"/>
          <w:lang w:val="en-IN" w:eastAsia="en-IN"/>
        </w:rPr>
      </w:pPr>
      <w:hyperlink w:anchor="_Toc236234181" w:history="1">
        <w:r w:rsidR="00C42268" w:rsidRPr="00946B8C">
          <w:rPr>
            <w:rStyle w:val="Hyperlink"/>
            <w:noProof/>
          </w:rPr>
          <w:t>5</w:t>
        </w:r>
        <w:r w:rsidR="00C42268">
          <w:rPr>
            <w:rFonts w:eastAsiaTheme="minorEastAsia" w:cstheme="minorBidi"/>
            <w:b w:val="0"/>
            <w:bCs w:val="0"/>
            <w:noProof/>
            <w:sz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User Interface Requirement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_Toc236234181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14</w:t>
        </w:r>
        <w:r w:rsidR="00C42268">
          <w:rPr>
            <w:noProof/>
            <w:webHidden/>
          </w:rPr>
          <w:fldChar w:fldCharType="end"/>
        </w:r>
      </w:hyperlink>
    </w:p>
    <w:p w14:paraId="4A099CE0" w14:textId="4F243583" w:rsidR="00C42268" w:rsidRDefault="008464C1">
      <w:pPr>
        <w:pStyle w:val="TOC1"/>
        <w:rPr>
          <w:rFonts w:eastAsiaTheme="minorEastAsia" w:cstheme="minorBidi"/>
          <w:b w:val="0"/>
          <w:bCs w:val="0"/>
          <w:noProof/>
          <w:sz w:val="22"/>
          <w:lang w:val="en-IN" w:eastAsia="en-IN"/>
        </w:rPr>
      </w:pPr>
      <w:hyperlink w:anchor="_Toc236234182" w:history="1">
        <w:r w:rsidR="00C42268" w:rsidRPr="00946B8C">
          <w:rPr>
            <w:rStyle w:val="Hyperlink"/>
            <w:noProof/>
          </w:rPr>
          <w:t>6</w:t>
        </w:r>
        <w:r w:rsidR="00C42268">
          <w:rPr>
            <w:rFonts w:eastAsiaTheme="minorEastAsia" w:cstheme="minorBidi"/>
            <w:b w:val="0"/>
            <w:bCs w:val="0"/>
            <w:noProof/>
            <w:sz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Considerations/Constraints (Sys / HW)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_Toc236234182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14</w:t>
        </w:r>
        <w:r w:rsidR="00C42268">
          <w:rPr>
            <w:noProof/>
            <w:webHidden/>
          </w:rPr>
          <w:fldChar w:fldCharType="end"/>
        </w:r>
      </w:hyperlink>
    </w:p>
    <w:p w14:paraId="6DD40EF8" w14:textId="5D6BAC4A" w:rsidR="00C42268" w:rsidRDefault="008464C1">
      <w:pPr>
        <w:pStyle w:val="TOC1"/>
        <w:rPr>
          <w:rFonts w:eastAsiaTheme="minorEastAsia" w:cstheme="minorBidi"/>
          <w:b w:val="0"/>
          <w:bCs w:val="0"/>
          <w:noProof/>
          <w:sz w:val="22"/>
          <w:lang w:val="en-IN" w:eastAsia="en-IN"/>
        </w:rPr>
      </w:pPr>
      <w:hyperlink w:anchor="_Toc236234183" w:history="1">
        <w:r w:rsidR="00C42268" w:rsidRPr="00946B8C">
          <w:rPr>
            <w:rStyle w:val="Hyperlink"/>
            <w:noProof/>
          </w:rPr>
          <w:t>7</w:t>
        </w:r>
        <w:r w:rsidR="00C42268">
          <w:rPr>
            <w:rFonts w:eastAsiaTheme="minorEastAsia" w:cstheme="minorBidi"/>
            <w:b w:val="0"/>
            <w:bCs w:val="0"/>
            <w:noProof/>
            <w:sz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Other Requirements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_Toc236234183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14</w:t>
        </w:r>
        <w:r w:rsidR="00C42268">
          <w:rPr>
            <w:noProof/>
            <w:webHidden/>
          </w:rPr>
          <w:fldChar w:fldCharType="end"/>
        </w:r>
      </w:hyperlink>
    </w:p>
    <w:p w14:paraId="7B4F38E0" w14:textId="3B0E3870" w:rsidR="00C42268" w:rsidRDefault="008464C1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6234184" w:history="1">
        <w:r w:rsidR="00C42268" w:rsidRPr="00946B8C">
          <w:rPr>
            <w:rStyle w:val="Hyperlink"/>
            <w:noProof/>
          </w:rPr>
          <w:t>7.1</w:t>
        </w:r>
        <w:r w:rsidR="00C42268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Project Timeline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_Toc236234184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14</w:t>
        </w:r>
        <w:r w:rsidR="00C42268">
          <w:rPr>
            <w:noProof/>
            <w:webHidden/>
          </w:rPr>
          <w:fldChar w:fldCharType="end"/>
        </w:r>
      </w:hyperlink>
    </w:p>
    <w:p w14:paraId="2945E216" w14:textId="1A51C9B3" w:rsidR="00C42268" w:rsidRDefault="008464C1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6234185" w:history="1">
        <w:r w:rsidR="00C42268" w:rsidRPr="00946B8C">
          <w:rPr>
            <w:rStyle w:val="Hyperlink"/>
            <w:noProof/>
          </w:rPr>
          <w:t>7.2</w:t>
        </w:r>
        <w:r w:rsidR="00C42268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Maintenance Schedule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_Toc236234185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14</w:t>
        </w:r>
        <w:r w:rsidR="00C42268">
          <w:rPr>
            <w:noProof/>
            <w:webHidden/>
          </w:rPr>
          <w:fldChar w:fldCharType="end"/>
        </w:r>
      </w:hyperlink>
    </w:p>
    <w:p w14:paraId="78FF3171" w14:textId="636BA8D6" w:rsidR="00C42268" w:rsidRDefault="008464C1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6234186" w:history="1">
        <w:r w:rsidR="00C42268" w:rsidRPr="00946B8C">
          <w:rPr>
            <w:rStyle w:val="Hyperlink"/>
            <w:noProof/>
          </w:rPr>
          <w:t>7.3</w:t>
        </w:r>
        <w:r w:rsidR="00C42268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Calibration &amp; Code Flashing Sequence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_Toc236234186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14</w:t>
        </w:r>
        <w:r w:rsidR="00C42268">
          <w:rPr>
            <w:noProof/>
            <w:webHidden/>
          </w:rPr>
          <w:fldChar w:fldCharType="end"/>
        </w:r>
      </w:hyperlink>
    </w:p>
    <w:p w14:paraId="7118B8E1" w14:textId="21220BE1" w:rsidR="00C42268" w:rsidRDefault="008464C1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6234187" w:history="1">
        <w:r w:rsidR="00C42268" w:rsidRPr="00946B8C">
          <w:rPr>
            <w:rStyle w:val="Hyperlink"/>
            <w:noProof/>
          </w:rPr>
          <w:t>7.4</w:t>
        </w:r>
        <w:r w:rsidR="00C42268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Warranty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_Toc236234187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14</w:t>
        </w:r>
        <w:r w:rsidR="00C42268">
          <w:rPr>
            <w:noProof/>
            <w:webHidden/>
          </w:rPr>
          <w:fldChar w:fldCharType="end"/>
        </w:r>
      </w:hyperlink>
    </w:p>
    <w:p w14:paraId="5C798141" w14:textId="13D1894D" w:rsidR="00C42268" w:rsidRDefault="008464C1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6234188" w:history="1">
        <w:r w:rsidR="00C42268" w:rsidRPr="00946B8C">
          <w:rPr>
            <w:rStyle w:val="Hyperlink"/>
            <w:noProof/>
          </w:rPr>
          <w:t>7.5</w:t>
        </w:r>
        <w:r w:rsidR="00C42268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Logistical Requirements: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_Toc236234188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15</w:t>
        </w:r>
        <w:r w:rsidR="00C42268">
          <w:rPr>
            <w:noProof/>
            <w:webHidden/>
          </w:rPr>
          <w:fldChar w:fldCharType="end"/>
        </w:r>
      </w:hyperlink>
    </w:p>
    <w:p w14:paraId="3C607BA5" w14:textId="3C097828" w:rsidR="00C42268" w:rsidRDefault="008464C1">
      <w:pPr>
        <w:pStyle w:val="TOC1"/>
        <w:rPr>
          <w:rFonts w:eastAsiaTheme="minorEastAsia" w:cstheme="minorBidi"/>
          <w:b w:val="0"/>
          <w:bCs w:val="0"/>
          <w:noProof/>
          <w:sz w:val="22"/>
          <w:lang w:val="en-IN" w:eastAsia="en-IN"/>
        </w:rPr>
      </w:pPr>
      <w:hyperlink w:anchor="_Toc236234189" w:history="1">
        <w:r w:rsidR="00C42268" w:rsidRPr="00946B8C">
          <w:rPr>
            <w:rStyle w:val="Hyperlink"/>
            <w:noProof/>
          </w:rPr>
          <w:t>8</w:t>
        </w:r>
        <w:r w:rsidR="00C42268">
          <w:rPr>
            <w:rFonts w:eastAsiaTheme="minorEastAsia" w:cstheme="minorBidi"/>
            <w:b w:val="0"/>
            <w:bCs w:val="0"/>
            <w:noProof/>
            <w:sz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System requirements Signoff details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_Toc236234189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15</w:t>
        </w:r>
        <w:r w:rsidR="00C42268">
          <w:rPr>
            <w:noProof/>
            <w:webHidden/>
          </w:rPr>
          <w:fldChar w:fldCharType="end"/>
        </w:r>
      </w:hyperlink>
    </w:p>
    <w:p w14:paraId="5C744B65" w14:textId="47FDADF6" w:rsidR="00C42268" w:rsidRDefault="008464C1">
      <w:pPr>
        <w:pStyle w:val="TOC1"/>
        <w:rPr>
          <w:rFonts w:eastAsiaTheme="minorEastAsia" w:cstheme="minorBidi"/>
          <w:b w:val="0"/>
          <w:bCs w:val="0"/>
          <w:noProof/>
          <w:sz w:val="22"/>
          <w:lang w:val="en-IN" w:eastAsia="en-IN"/>
        </w:rPr>
      </w:pPr>
      <w:hyperlink w:anchor="_Toc236234190" w:history="1">
        <w:r w:rsidR="00C42268" w:rsidRPr="00946B8C">
          <w:rPr>
            <w:rStyle w:val="Hyperlink"/>
            <w:noProof/>
          </w:rPr>
          <w:t>9</w:t>
        </w:r>
        <w:r w:rsidR="00C42268">
          <w:rPr>
            <w:rFonts w:eastAsiaTheme="minorEastAsia" w:cstheme="minorBidi"/>
            <w:b w:val="0"/>
            <w:bCs w:val="0"/>
            <w:noProof/>
            <w:sz w:val="22"/>
            <w:lang w:val="en-IN" w:eastAsia="en-IN"/>
          </w:rPr>
          <w:tab/>
        </w:r>
        <w:r w:rsidR="00C42268" w:rsidRPr="00946B8C">
          <w:rPr>
            <w:rStyle w:val="Hyperlink"/>
            <w:noProof/>
          </w:rPr>
          <w:t>Appendix</w:t>
        </w:r>
        <w:r w:rsidR="00C42268">
          <w:rPr>
            <w:noProof/>
            <w:webHidden/>
          </w:rPr>
          <w:tab/>
        </w:r>
        <w:r w:rsidR="00C42268">
          <w:rPr>
            <w:noProof/>
            <w:webHidden/>
          </w:rPr>
          <w:fldChar w:fldCharType="begin"/>
        </w:r>
        <w:r w:rsidR="00C42268">
          <w:rPr>
            <w:noProof/>
            <w:webHidden/>
          </w:rPr>
          <w:instrText xml:space="preserve"> PAGEREF _Toc236234190 \h </w:instrText>
        </w:r>
        <w:r w:rsidR="00C42268">
          <w:rPr>
            <w:noProof/>
            <w:webHidden/>
          </w:rPr>
        </w:r>
        <w:r w:rsidR="00C42268">
          <w:rPr>
            <w:noProof/>
            <w:webHidden/>
          </w:rPr>
          <w:fldChar w:fldCharType="separate"/>
        </w:r>
        <w:r w:rsidR="00C42268">
          <w:rPr>
            <w:noProof/>
            <w:webHidden/>
          </w:rPr>
          <w:t>15</w:t>
        </w:r>
        <w:r w:rsidR="00C42268">
          <w:rPr>
            <w:noProof/>
            <w:webHidden/>
          </w:rPr>
          <w:fldChar w:fldCharType="end"/>
        </w:r>
      </w:hyperlink>
    </w:p>
    <w:p w14:paraId="1F525FEA" w14:textId="4F1E38C7" w:rsidR="00F012E7" w:rsidRDefault="00D71325" w:rsidP="002D05C1">
      <w:pPr>
        <w:pStyle w:val="TOC1"/>
        <w:rPr>
          <w:rFonts w:eastAsiaTheme="majorEastAsia" w:cstheme="minorHAnsi"/>
          <w:b w:val="0"/>
          <w:sz w:val="32"/>
          <w:szCs w:val="32"/>
        </w:rPr>
      </w:pPr>
      <w:r>
        <w:fldChar w:fldCharType="end"/>
      </w:r>
      <w:bookmarkStart w:id="0" w:name="_Toc79955059"/>
      <w:bookmarkStart w:id="1" w:name="_Toc37829395"/>
    </w:p>
    <w:p w14:paraId="05C188F4" w14:textId="7B2A57E2" w:rsidR="00015CA9" w:rsidRPr="000F62AA" w:rsidRDefault="56FDBC13" w:rsidP="15A043A8">
      <w:pPr>
        <w:pStyle w:val="Heading1"/>
        <w:rPr>
          <w:rFonts w:cstheme="minorBidi"/>
        </w:rPr>
      </w:pPr>
      <w:bookmarkStart w:id="2" w:name="_Toc236234165"/>
      <w:r w:rsidRPr="15A043A8">
        <w:rPr>
          <w:rFonts w:cstheme="minorBidi"/>
        </w:rPr>
        <w:lastRenderedPageBreak/>
        <w:t>Introduction</w:t>
      </w:r>
      <w:bookmarkEnd w:id="0"/>
      <w:bookmarkEnd w:id="1"/>
      <w:bookmarkEnd w:id="2"/>
    </w:p>
    <w:p w14:paraId="6CAFA825" w14:textId="78B24D39" w:rsidR="00015CA9" w:rsidRDefault="4E67A4E1" w:rsidP="15A043A8">
      <w:pPr>
        <w:pStyle w:val="Heading2"/>
        <w:rPr>
          <w:rFonts w:cstheme="minorBidi"/>
        </w:rPr>
      </w:pPr>
      <w:bookmarkStart w:id="3" w:name="_Toc37829396"/>
      <w:bookmarkStart w:id="4" w:name="_Toc79955060"/>
      <w:bookmarkStart w:id="5" w:name="_Toc236234166"/>
      <w:r w:rsidRPr="15A043A8">
        <w:rPr>
          <w:rFonts w:cstheme="minorBidi"/>
        </w:rPr>
        <w:t xml:space="preserve">Document </w:t>
      </w:r>
      <w:r w:rsidR="3AC9278E" w:rsidRPr="15A043A8">
        <w:rPr>
          <w:rFonts w:cstheme="minorBidi"/>
        </w:rPr>
        <w:t>S</w:t>
      </w:r>
      <w:r w:rsidR="56FDBC13" w:rsidRPr="15A043A8">
        <w:rPr>
          <w:rFonts w:cstheme="minorBidi"/>
        </w:rPr>
        <w:t>cope</w:t>
      </w:r>
      <w:bookmarkEnd w:id="3"/>
      <w:bookmarkEnd w:id="4"/>
      <w:bookmarkEnd w:id="5"/>
    </w:p>
    <w:p w14:paraId="58E63D70" w14:textId="22CF1D56" w:rsidR="00361C8A" w:rsidRDefault="00361C8A" w:rsidP="00361C8A">
      <w:r>
        <w:t>This document defines the complete set of system-level requirements for Xin1 integrated electric powertrain domain control system.</w:t>
      </w:r>
    </w:p>
    <w:p w14:paraId="13CFD5F2" w14:textId="77777777" w:rsidR="00361C8A" w:rsidRDefault="00361C8A" w:rsidP="00361C8A">
      <w:r>
        <w:t>The requirement describe what the integrated system shall accomplish and do not prescribe implementation details unless required by external standards or vehicle-level constraints.</w:t>
      </w:r>
    </w:p>
    <w:p w14:paraId="274F59BE" w14:textId="77777777" w:rsidR="00361C8A" w:rsidRDefault="00361C8A" w:rsidP="00361C8A">
      <w:r>
        <w:t>The document includes requirements for:</w:t>
      </w:r>
    </w:p>
    <w:p w14:paraId="2A3283AC" w14:textId="77777777" w:rsidR="00361C8A" w:rsidRDefault="00361C8A" w:rsidP="00361C8A">
      <w:r>
        <w:t xml:space="preserve">   • Vehicle operating modes</w:t>
      </w:r>
    </w:p>
    <w:p w14:paraId="6EF2396B" w14:textId="77777777" w:rsidR="00361C8A" w:rsidRDefault="00361C8A" w:rsidP="00361C8A">
      <w:r>
        <w:t xml:space="preserve">   • High voltage power management</w:t>
      </w:r>
    </w:p>
    <w:p w14:paraId="5D91B934" w14:textId="77777777" w:rsidR="00361C8A" w:rsidRDefault="00361C8A" w:rsidP="00361C8A">
      <w:r>
        <w:t xml:space="preserve">   • Traction Inverter</w:t>
      </w:r>
    </w:p>
    <w:p w14:paraId="3A7AD922" w14:textId="77777777" w:rsidR="00361C8A" w:rsidRDefault="00361C8A" w:rsidP="00361C8A">
      <w:r>
        <w:t xml:space="preserve">   • DC/DC converter</w:t>
      </w:r>
    </w:p>
    <w:p w14:paraId="15E8ADA5" w14:textId="77777777" w:rsidR="00361C8A" w:rsidRDefault="00361C8A" w:rsidP="00361C8A">
      <w:r>
        <w:t xml:space="preserve">   • Steering auxiliary inverter</w:t>
      </w:r>
    </w:p>
    <w:p w14:paraId="1A5A4093" w14:textId="77777777" w:rsidR="00361C8A" w:rsidRDefault="00361C8A" w:rsidP="00361C8A">
      <w:r>
        <w:t xml:space="preserve">   • Brake pump auxiliary inverter</w:t>
      </w:r>
    </w:p>
    <w:p w14:paraId="136C12A2" w14:textId="77777777" w:rsidR="00361C8A" w:rsidRDefault="00361C8A" w:rsidP="00361C8A">
      <w:r>
        <w:t xml:space="preserve">   • Vehicle control</w:t>
      </w:r>
    </w:p>
    <w:p w14:paraId="3413926A" w14:textId="77777777" w:rsidR="00361C8A" w:rsidRDefault="00361C8A" w:rsidP="00361C8A">
      <w:r>
        <w:t xml:space="preserve">   • Charging control</w:t>
      </w:r>
    </w:p>
    <w:p w14:paraId="6DE4C3DF" w14:textId="77777777" w:rsidR="00361C8A" w:rsidRDefault="00361C8A" w:rsidP="00361C8A">
      <w:r>
        <w:t xml:space="preserve">   • Vehicle communication</w:t>
      </w:r>
    </w:p>
    <w:p w14:paraId="7C3B3A45" w14:textId="77777777" w:rsidR="00361C8A" w:rsidRDefault="00361C8A" w:rsidP="00361C8A">
      <w:r>
        <w:t xml:space="preserve">   • Diagnostics</w:t>
      </w:r>
    </w:p>
    <w:p w14:paraId="07375771" w14:textId="77777777" w:rsidR="00361C8A" w:rsidRDefault="00361C8A" w:rsidP="00361C8A">
      <w:r>
        <w:t xml:space="preserve">   • Protection</w:t>
      </w:r>
    </w:p>
    <w:p w14:paraId="71222C97" w14:textId="77777777" w:rsidR="00361C8A" w:rsidRDefault="00361C8A" w:rsidP="00361C8A">
      <w:r>
        <w:t xml:space="preserve">   • Cybersecurity</w:t>
      </w:r>
    </w:p>
    <w:p w14:paraId="6B4977B2" w14:textId="471592F1" w:rsidR="00361C8A" w:rsidRPr="00361C8A" w:rsidRDefault="00361C8A" w:rsidP="00361C8A">
      <w:r>
        <w:t xml:space="preserve">   • Environmental performance</w:t>
      </w:r>
    </w:p>
    <w:p w14:paraId="09A2EA4D" w14:textId="43E315F5" w:rsidR="00015CA9" w:rsidRPr="000F62AA" w:rsidRDefault="56FDBC13" w:rsidP="15A043A8">
      <w:pPr>
        <w:pStyle w:val="Heading2"/>
        <w:rPr>
          <w:rFonts w:cstheme="minorBidi"/>
        </w:rPr>
      </w:pPr>
      <w:bookmarkStart w:id="6" w:name="_Toc37829398"/>
      <w:bookmarkStart w:id="7" w:name="_Toc79955062"/>
      <w:bookmarkStart w:id="8" w:name="_Toc236234167"/>
      <w:bookmarkStart w:id="9" w:name="_Toc219258672"/>
      <w:bookmarkStart w:id="10" w:name="_Toc516737664"/>
      <w:r w:rsidRPr="15A043A8">
        <w:rPr>
          <w:rFonts w:cstheme="minorBidi"/>
        </w:rPr>
        <w:t>Requirement</w:t>
      </w:r>
      <w:r w:rsidR="1AB2CF98" w:rsidRPr="15A043A8">
        <w:rPr>
          <w:rFonts w:cstheme="minorBidi"/>
        </w:rPr>
        <w:t>s</w:t>
      </w:r>
      <w:r w:rsidRPr="15A043A8">
        <w:rPr>
          <w:rFonts w:cstheme="minorBidi"/>
        </w:rPr>
        <w:t xml:space="preserve"> </w:t>
      </w:r>
      <w:r w:rsidR="3AC9278E" w:rsidRPr="15A043A8">
        <w:rPr>
          <w:rFonts w:cstheme="minorBidi"/>
        </w:rPr>
        <w:t>D</w:t>
      </w:r>
      <w:r w:rsidRPr="15A043A8">
        <w:rPr>
          <w:rFonts w:cstheme="minorBidi"/>
        </w:rPr>
        <w:t>efinition</w:t>
      </w:r>
      <w:bookmarkEnd w:id="6"/>
      <w:bookmarkEnd w:id="7"/>
      <w:bookmarkEnd w:id="8"/>
    </w:p>
    <w:p w14:paraId="4A034D4F" w14:textId="77777777" w:rsidR="00015CA9" w:rsidRDefault="007312E2" w:rsidP="006416E2">
      <w:pPr>
        <w:jc w:val="both"/>
        <w:rPr>
          <w:rFonts w:cstheme="minorHAnsi"/>
          <w:lang w:eastAsia="en-GB"/>
        </w:rPr>
      </w:pPr>
      <w:r w:rsidRPr="000F62AA">
        <w:rPr>
          <w:rFonts w:cstheme="minorHAnsi"/>
          <w:lang w:eastAsia="en-GB"/>
        </w:rPr>
        <w:t>The interpretation</w:t>
      </w:r>
      <w:r w:rsidR="00015CA9" w:rsidRPr="000F62AA">
        <w:rPr>
          <w:rFonts w:cstheme="minorHAnsi"/>
          <w:lang w:eastAsia="en-GB"/>
        </w:rPr>
        <w:t xml:space="preserve"> of different requirements </w:t>
      </w:r>
      <w:r w:rsidRPr="000F62AA">
        <w:rPr>
          <w:rFonts w:cstheme="minorHAnsi"/>
          <w:lang w:eastAsia="en-GB"/>
        </w:rPr>
        <w:t>is</w:t>
      </w:r>
      <w:r w:rsidR="00015CA9" w:rsidRPr="000F62AA">
        <w:rPr>
          <w:rFonts w:cstheme="minorHAnsi"/>
          <w:lang w:eastAsia="en-GB"/>
        </w:rPr>
        <w:t xml:space="preserve"> controlled by </w:t>
      </w:r>
      <w:r w:rsidRPr="000F62AA">
        <w:rPr>
          <w:rFonts w:cstheme="minorHAnsi"/>
          <w:lang w:eastAsia="en-GB"/>
        </w:rPr>
        <w:t xml:space="preserve">the </w:t>
      </w:r>
      <w:r w:rsidR="00015CA9" w:rsidRPr="000F62AA">
        <w:rPr>
          <w:rFonts w:cstheme="minorHAnsi"/>
          <w:lang w:eastAsia="en-GB"/>
        </w:rPr>
        <w:t>following definitions:</w:t>
      </w:r>
    </w:p>
    <w:p w14:paraId="7BB9B885" w14:textId="77777777" w:rsidR="00015CA9" w:rsidRPr="000F62AA" w:rsidRDefault="00015CA9" w:rsidP="001E32B2">
      <w:pPr>
        <w:pStyle w:val="ListParagraph"/>
        <w:numPr>
          <w:ilvl w:val="0"/>
          <w:numId w:val="6"/>
        </w:numPr>
        <w:spacing w:after="0" w:line="240" w:lineRule="auto"/>
        <w:ind w:left="993"/>
        <w:jc w:val="both"/>
        <w:rPr>
          <w:rFonts w:cstheme="minorHAnsi"/>
          <w:lang w:eastAsia="en-GB"/>
        </w:rPr>
      </w:pPr>
      <w:r w:rsidRPr="000F62AA">
        <w:rPr>
          <w:rFonts w:cstheme="minorHAnsi"/>
          <w:b/>
          <w:lang w:eastAsia="en-GB"/>
        </w:rPr>
        <w:t xml:space="preserve">Shall, Must </w:t>
      </w:r>
      <w:r w:rsidRPr="000F62AA">
        <w:rPr>
          <w:rFonts w:cstheme="minorHAnsi"/>
          <w:lang w:eastAsia="en-GB"/>
        </w:rPr>
        <w:t>- A binding requirement (verifiable) of the component within the scope of this specification.</w:t>
      </w:r>
    </w:p>
    <w:p w14:paraId="1EE8CAF1" w14:textId="77777777" w:rsidR="00015CA9" w:rsidRPr="000F62AA" w:rsidRDefault="00015CA9" w:rsidP="001E32B2">
      <w:pPr>
        <w:pStyle w:val="ListParagraph"/>
        <w:numPr>
          <w:ilvl w:val="0"/>
          <w:numId w:val="6"/>
        </w:numPr>
        <w:spacing w:after="0" w:line="240" w:lineRule="auto"/>
        <w:ind w:left="993"/>
        <w:jc w:val="both"/>
        <w:rPr>
          <w:rFonts w:cstheme="minorHAnsi"/>
          <w:lang w:eastAsia="en-GB"/>
        </w:rPr>
      </w:pPr>
      <w:r w:rsidRPr="000F62AA">
        <w:rPr>
          <w:rFonts w:cstheme="minorHAnsi"/>
          <w:b/>
          <w:lang w:eastAsia="en-GB"/>
        </w:rPr>
        <w:t xml:space="preserve">Should </w:t>
      </w:r>
      <w:r w:rsidRPr="000F62AA">
        <w:rPr>
          <w:rFonts w:cstheme="minorHAnsi"/>
          <w:lang w:eastAsia="en-GB"/>
        </w:rPr>
        <w:t>– A non-binding requirement (recommendation) of the component within the scope of this specification.</w:t>
      </w:r>
    </w:p>
    <w:p w14:paraId="63BE4682" w14:textId="77777777" w:rsidR="00015CA9" w:rsidRPr="000F62AA" w:rsidRDefault="00015CA9" w:rsidP="001E32B2">
      <w:pPr>
        <w:pStyle w:val="ListParagraph"/>
        <w:numPr>
          <w:ilvl w:val="0"/>
          <w:numId w:val="6"/>
        </w:numPr>
        <w:spacing w:after="0" w:line="240" w:lineRule="auto"/>
        <w:ind w:left="993"/>
        <w:jc w:val="both"/>
        <w:rPr>
          <w:rFonts w:cstheme="minorHAnsi"/>
          <w:lang w:eastAsia="en-GB"/>
        </w:rPr>
      </w:pPr>
      <w:r w:rsidRPr="000F62AA">
        <w:rPr>
          <w:rFonts w:cstheme="minorHAnsi"/>
          <w:b/>
          <w:lang w:eastAsia="en-GB"/>
        </w:rPr>
        <w:t xml:space="preserve">Will </w:t>
      </w:r>
      <w:r w:rsidRPr="000F62AA">
        <w:rPr>
          <w:rFonts w:cstheme="minorHAnsi"/>
          <w:lang w:eastAsia="en-GB"/>
        </w:rPr>
        <w:t>- A requirement that is implemented outside of the scope of this specification, that is required for the successful implementation of this specification.</w:t>
      </w:r>
    </w:p>
    <w:p w14:paraId="469353F1" w14:textId="4935F760" w:rsidR="00D3144F" w:rsidRPr="000F62AA" w:rsidRDefault="00015CA9" w:rsidP="001E32B2">
      <w:pPr>
        <w:pStyle w:val="ListParagraph"/>
        <w:numPr>
          <w:ilvl w:val="0"/>
          <w:numId w:val="6"/>
        </w:numPr>
        <w:spacing w:after="0" w:line="240" w:lineRule="auto"/>
        <w:ind w:left="993"/>
        <w:jc w:val="both"/>
        <w:rPr>
          <w:rFonts w:cstheme="minorHAnsi"/>
          <w:lang w:eastAsia="en-GB"/>
        </w:rPr>
      </w:pPr>
      <w:r w:rsidRPr="000F62AA">
        <w:rPr>
          <w:rFonts w:cstheme="minorHAnsi"/>
          <w:b/>
          <w:lang w:eastAsia="en-GB"/>
        </w:rPr>
        <w:t xml:space="preserve">May </w:t>
      </w:r>
      <w:r w:rsidRPr="000F62AA">
        <w:rPr>
          <w:rFonts w:cstheme="minorHAnsi"/>
          <w:lang w:eastAsia="en-GB"/>
        </w:rPr>
        <w:t xml:space="preserve">– </w:t>
      </w:r>
      <w:r w:rsidRPr="000F62AA">
        <w:rPr>
          <w:rFonts w:cstheme="minorHAnsi"/>
        </w:rPr>
        <w:t>This word in the text expresses a permissible practice or action. It does not express a requirement of the specification.</w:t>
      </w:r>
    </w:p>
    <w:p w14:paraId="36F30747" w14:textId="4FFB06C4" w:rsidR="0077214B" w:rsidRPr="000B22B7" w:rsidRDefault="56FDBC13" w:rsidP="15A043A8">
      <w:pPr>
        <w:pStyle w:val="Heading2"/>
        <w:rPr>
          <w:rFonts w:cstheme="minorBidi"/>
        </w:rPr>
      </w:pPr>
      <w:bookmarkStart w:id="11" w:name="_Toc37829401"/>
      <w:bookmarkStart w:id="12" w:name="_Toc79955065"/>
      <w:bookmarkStart w:id="13" w:name="_Toc236234168"/>
      <w:bookmarkStart w:id="14" w:name="_Toc267131469"/>
      <w:bookmarkStart w:id="15" w:name="_Toc516737665"/>
      <w:bookmarkStart w:id="16" w:name="_Toc220601037"/>
      <w:bookmarkEnd w:id="9"/>
      <w:bookmarkEnd w:id="10"/>
      <w:r w:rsidRPr="15A043A8">
        <w:rPr>
          <w:rFonts w:cstheme="minorBidi"/>
        </w:rPr>
        <w:lastRenderedPageBreak/>
        <w:t>Terminologies</w:t>
      </w:r>
      <w:bookmarkEnd w:id="11"/>
      <w:bookmarkEnd w:id="12"/>
      <w:bookmarkEnd w:id="13"/>
    </w:p>
    <w:tbl>
      <w:tblPr>
        <w:tblW w:w="9356" w:type="dxa"/>
        <w:tblInd w:w="-10" w:type="dxa"/>
        <w:tblLook w:val="04A0" w:firstRow="1" w:lastRow="0" w:firstColumn="1" w:lastColumn="0" w:noHBand="0" w:noVBand="1"/>
      </w:tblPr>
      <w:tblGrid>
        <w:gridCol w:w="1276"/>
        <w:gridCol w:w="8080"/>
      </w:tblGrid>
      <w:tr w:rsidR="0081050A" w:rsidRPr="000F62AA" w14:paraId="0A91DC17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DD6EE" w:themeFill="accent1" w:themeFillTint="66"/>
            <w:vAlign w:val="center"/>
            <w:hideMark/>
          </w:tcPr>
          <w:p w14:paraId="5CDE845A" w14:textId="77777777" w:rsidR="0081050A" w:rsidRPr="000F62AA" w:rsidRDefault="0081050A" w:rsidP="000F62AA">
            <w:pPr>
              <w:spacing w:after="0" w:line="240" w:lineRule="auto"/>
              <w:jc w:val="both"/>
              <w:rPr>
                <w:rFonts w:eastAsia="Times New Roman" w:cstheme="minorHAnsi"/>
                <w:b/>
                <w:bCs/>
                <w:color w:val="000000"/>
                <w:lang w:eastAsia="en-IN"/>
              </w:rPr>
            </w:pPr>
            <w:r w:rsidRPr="000F62AA">
              <w:rPr>
                <w:rFonts w:eastAsia="Times New Roman" w:cstheme="minorHAnsi"/>
                <w:b/>
                <w:bCs/>
                <w:color w:val="000000"/>
                <w:lang w:eastAsia="en-IN"/>
              </w:rPr>
              <w:t>Acronym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BDD6EE" w:themeFill="accent1" w:themeFillTint="66"/>
            <w:vAlign w:val="center"/>
            <w:hideMark/>
          </w:tcPr>
          <w:p w14:paraId="5F884A28" w14:textId="77777777" w:rsidR="0081050A" w:rsidRPr="000F62AA" w:rsidRDefault="0081050A" w:rsidP="000F62AA">
            <w:pPr>
              <w:spacing w:after="0" w:line="240" w:lineRule="auto"/>
              <w:jc w:val="both"/>
              <w:rPr>
                <w:rFonts w:eastAsia="Times New Roman" w:cstheme="minorHAnsi"/>
                <w:b/>
                <w:bCs/>
                <w:color w:val="000000"/>
                <w:lang w:eastAsia="en-IN"/>
              </w:rPr>
            </w:pPr>
            <w:r w:rsidRPr="000F62AA">
              <w:rPr>
                <w:rFonts w:eastAsia="Times New Roman" w:cstheme="minorHAnsi"/>
                <w:b/>
                <w:bCs/>
                <w:color w:val="000000"/>
                <w:lang w:eastAsia="en-IN"/>
              </w:rPr>
              <w:t>Definition</w:t>
            </w:r>
          </w:p>
        </w:tc>
      </w:tr>
      <w:tr w:rsidR="00361C8A" w:rsidRPr="000F62AA" w14:paraId="411212B3" w14:textId="77777777" w:rsidTr="6D7ECA0F">
        <w:trPr>
          <w:trHeight w:val="315"/>
        </w:trPr>
        <w:tc>
          <w:tcPr>
            <w:tcW w:w="1276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8B525FD" w14:textId="12B9415B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AGG</w:t>
            </w:r>
          </w:p>
        </w:tc>
        <w:tc>
          <w:tcPr>
            <w:tcW w:w="80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vAlign w:val="center"/>
          </w:tcPr>
          <w:p w14:paraId="787F2742" w14:textId="680D054A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Aggregate</w:t>
            </w:r>
          </w:p>
        </w:tc>
      </w:tr>
      <w:tr w:rsidR="00361C8A" w:rsidRPr="000F62AA" w14:paraId="59DD04F5" w14:textId="77777777" w:rsidTr="6D7ECA0F">
        <w:trPr>
          <w:trHeight w:val="315"/>
        </w:trPr>
        <w:tc>
          <w:tcPr>
            <w:tcW w:w="1276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6D644374" w14:textId="5690E1CA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ASIL</w:t>
            </w:r>
          </w:p>
        </w:tc>
        <w:tc>
          <w:tcPr>
            <w:tcW w:w="80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vAlign w:val="center"/>
          </w:tcPr>
          <w:p w14:paraId="3A7C9E98" w14:textId="0F32F088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Automotive Safety Integrity Level</w:t>
            </w:r>
          </w:p>
        </w:tc>
      </w:tr>
      <w:tr w:rsidR="00361C8A" w:rsidRPr="000F62AA" w14:paraId="6E065137" w14:textId="77777777" w:rsidTr="6D7ECA0F">
        <w:trPr>
          <w:trHeight w:val="315"/>
        </w:trPr>
        <w:tc>
          <w:tcPr>
            <w:tcW w:w="1276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F141FBF" w14:textId="30424555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AUTOSAR</w:t>
            </w:r>
          </w:p>
        </w:tc>
        <w:tc>
          <w:tcPr>
            <w:tcW w:w="80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vAlign w:val="center"/>
          </w:tcPr>
          <w:p w14:paraId="121295B7" w14:textId="796AA2FF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AUTomotive Open System ARchitecture</w:t>
            </w:r>
          </w:p>
        </w:tc>
      </w:tr>
      <w:tr w:rsidR="00361C8A" w:rsidRPr="000F62AA" w14:paraId="30ADC442" w14:textId="77777777" w:rsidTr="6D7ECA0F">
        <w:trPr>
          <w:trHeight w:val="315"/>
        </w:trPr>
        <w:tc>
          <w:tcPr>
            <w:tcW w:w="1276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3668C9E" w14:textId="0AFBF7AB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BMS</w:t>
            </w:r>
          </w:p>
        </w:tc>
        <w:tc>
          <w:tcPr>
            <w:tcW w:w="80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vAlign w:val="center"/>
          </w:tcPr>
          <w:p w14:paraId="102D3097" w14:textId="7F59054D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Battery Management System</w:t>
            </w:r>
          </w:p>
        </w:tc>
      </w:tr>
      <w:tr w:rsidR="00361C8A" w:rsidRPr="000F62AA" w14:paraId="55B7290E" w14:textId="77777777" w:rsidTr="6D7ECA0F">
        <w:trPr>
          <w:trHeight w:val="315"/>
        </w:trPr>
        <w:tc>
          <w:tcPr>
            <w:tcW w:w="1276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54EE2AF" w14:textId="152D654B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CAN</w:t>
            </w:r>
          </w:p>
        </w:tc>
        <w:tc>
          <w:tcPr>
            <w:tcW w:w="80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vAlign w:val="center"/>
          </w:tcPr>
          <w:p w14:paraId="0E5B0ABA" w14:textId="0993ADB7" w:rsidR="00361C8A" w:rsidRPr="00DF7ADD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Controller Area Network</w:t>
            </w:r>
          </w:p>
        </w:tc>
      </w:tr>
      <w:tr w:rsidR="00361C8A" w:rsidRPr="000F62AA" w14:paraId="5D648477" w14:textId="77777777" w:rsidTr="6D7ECA0F">
        <w:trPr>
          <w:trHeight w:val="315"/>
        </w:trPr>
        <w:tc>
          <w:tcPr>
            <w:tcW w:w="1276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6EAEF3B9" w14:textId="017BF331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CAN FD</w:t>
            </w:r>
          </w:p>
        </w:tc>
        <w:tc>
          <w:tcPr>
            <w:tcW w:w="80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vAlign w:val="center"/>
          </w:tcPr>
          <w:p w14:paraId="48C8E0CA" w14:textId="0B2D4AA3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Controller Area Network Flexible Data-rate</w:t>
            </w:r>
          </w:p>
        </w:tc>
      </w:tr>
      <w:tr w:rsidR="00361C8A" w:rsidRPr="000F62AA" w14:paraId="1B612DFC" w14:textId="77777777" w:rsidTr="6D7ECA0F">
        <w:trPr>
          <w:trHeight w:val="315"/>
        </w:trPr>
        <w:tc>
          <w:tcPr>
            <w:tcW w:w="1276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743AB653" w14:textId="63950CA8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CCS2</w:t>
            </w:r>
          </w:p>
        </w:tc>
        <w:tc>
          <w:tcPr>
            <w:tcW w:w="80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vAlign w:val="center"/>
          </w:tcPr>
          <w:p w14:paraId="0B7179FA" w14:textId="68136C46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Combined Charging System Type 2</w:t>
            </w:r>
          </w:p>
        </w:tc>
      </w:tr>
      <w:tr w:rsidR="00361C8A" w:rsidRPr="000F62AA" w14:paraId="21979FE7" w14:textId="77777777" w:rsidTr="6D7ECA0F">
        <w:trPr>
          <w:trHeight w:val="315"/>
        </w:trPr>
        <w:tc>
          <w:tcPr>
            <w:tcW w:w="1276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7A2DDEEE" w14:textId="4C2D967D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DTC</w:t>
            </w:r>
          </w:p>
        </w:tc>
        <w:tc>
          <w:tcPr>
            <w:tcW w:w="80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vAlign w:val="center"/>
          </w:tcPr>
          <w:p w14:paraId="4CCE4E1D" w14:textId="0BF32A2E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Diagnostic Trouble Code</w:t>
            </w:r>
          </w:p>
        </w:tc>
      </w:tr>
      <w:tr w:rsidR="00361C8A" w:rsidRPr="000F62AA" w14:paraId="3A992FEF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7E74DB29" w14:textId="0AA5E85A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EOL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6408A46F" w14:textId="19CF7CAB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End-of-Line</w:t>
            </w:r>
          </w:p>
        </w:tc>
      </w:tr>
      <w:tr w:rsidR="00361C8A" w:rsidRPr="000F62AA" w14:paraId="58F37F66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5A4C158" w14:textId="47EE79E6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EVCU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C99F25C" w14:textId="22C734DD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Electric Vehicle Control Unit</w:t>
            </w:r>
          </w:p>
        </w:tc>
      </w:tr>
      <w:tr w:rsidR="00361C8A" w:rsidRPr="000F62AA" w14:paraId="57A16BA0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A2CF96F" w14:textId="4F43C0A0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FSC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4A69CB19" w14:textId="754198C2" w:rsidR="00361C8A" w:rsidRPr="00C05AB6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Functional Safety Concept</w:t>
            </w:r>
          </w:p>
        </w:tc>
      </w:tr>
      <w:tr w:rsidR="00361C8A" w:rsidRPr="000F62AA" w14:paraId="263F5040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7E6270C0" w14:textId="708E341F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HARA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218C810B" w14:textId="1A728DF6" w:rsidR="00361C8A" w:rsidRPr="00C05AB6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Hazard Analysis and Risk Assessment</w:t>
            </w:r>
          </w:p>
        </w:tc>
      </w:tr>
      <w:tr w:rsidR="00361C8A" w:rsidRPr="000F62AA" w14:paraId="65A9DEB4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202830F" w14:textId="37BCE438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OTA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56A9A30" w14:textId="648C079E" w:rsidR="00361C8A" w:rsidRPr="00C05AB6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Over-the-Air</w:t>
            </w:r>
          </w:p>
        </w:tc>
      </w:tr>
      <w:tr w:rsidR="00361C8A" w:rsidRPr="000F62AA" w14:paraId="777A992E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68F6516C" w14:textId="6B0D18FB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PLC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4C9E7EFD" w14:textId="70843431" w:rsidR="00361C8A" w:rsidRPr="007272A9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Power Line Communication</w:t>
            </w:r>
          </w:p>
        </w:tc>
      </w:tr>
      <w:tr w:rsidR="00361C8A" w:rsidRPr="000F62AA" w14:paraId="31FA4055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2607870A" w14:textId="1AD321EE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PSFB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9D4562A" w14:textId="30C9711E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Phase-Shift Full-Bridge</w:t>
            </w:r>
          </w:p>
        </w:tc>
      </w:tr>
      <w:tr w:rsidR="00361C8A" w:rsidRPr="000F62AA" w14:paraId="2670C428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434796E8" w14:textId="3B055494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SyRS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2C752DF4" w14:textId="568A92F2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System Requirements Specification</w:t>
            </w:r>
          </w:p>
        </w:tc>
      </w:tr>
      <w:tr w:rsidR="00361C8A" w:rsidRPr="000F62AA" w14:paraId="428809FE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DC76A7A" w14:textId="1D343E4F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TARA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64C91F5" w14:textId="784721DB" w:rsidR="00361C8A" w:rsidRPr="007272A9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Threat Analysis and Risk Assessment</w:t>
            </w:r>
          </w:p>
        </w:tc>
      </w:tr>
      <w:tr w:rsidR="00361C8A" w:rsidRPr="000F62AA" w14:paraId="47382F9A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5F8D1C95" w14:textId="5BEAC17F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TSR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438E5AA4" w14:textId="580E178D" w:rsidR="00361C8A" w:rsidRDefault="00361C8A" w:rsidP="00361C8A">
            <w:pPr>
              <w:spacing w:after="0" w:line="240" w:lineRule="auto"/>
              <w:jc w:val="both"/>
              <w:rPr>
                <w:rFonts w:cstheme="minorHAnsi"/>
                <w:szCs w:val="21"/>
                <w:shd w:val="clear" w:color="auto" w:fill="FFFFFF"/>
              </w:rPr>
            </w:pPr>
            <w:r>
              <w:rPr>
                <w:rFonts w:ascii="Calibri" w:hAnsi="Calibri"/>
                <w:color w:val="000000"/>
              </w:rPr>
              <w:t>Technical Safety Requirement</w:t>
            </w:r>
          </w:p>
        </w:tc>
      </w:tr>
      <w:tr w:rsidR="00361C8A" w:rsidRPr="000F62AA" w14:paraId="16D97A70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42F3AAC6" w14:textId="61C22F70" w:rsidR="00361C8A" w:rsidRDefault="00361C8A" w:rsidP="00361C8A">
            <w:pPr>
              <w:spacing w:after="0" w:line="240" w:lineRule="auto"/>
              <w:jc w:val="both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UDS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8EB52F0" w14:textId="1D3C7D77" w:rsidR="00361C8A" w:rsidRDefault="00361C8A" w:rsidP="00361C8A">
            <w:pPr>
              <w:spacing w:after="0" w:line="240" w:lineRule="auto"/>
              <w:jc w:val="both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Unified Diagnostic Service</w:t>
            </w:r>
          </w:p>
        </w:tc>
      </w:tr>
      <w:tr w:rsidR="00361C8A" w:rsidRPr="000F62AA" w14:paraId="025C1EC5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3765261D" w14:textId="77777777" w:rsidR="00361C8A" w:rsidRDefault="00361C8A" w:rsidP="00361C8A">
            <w:pPr>
              <w:spacing w:after="0" w:line="240" w:lineRule="auto"/>
              <w:jc w:val="both"/>
              <w:rPr>
                <w:rFonts w:ascii="Calibri" w:hAnsi="Calibri"/>
                <w:color w:val="000000"/>
              </w:rPr>
            </w:pP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3E73FA75" w14:textId="77777777" w:rsidR="00361C8A" w:rsidRDefault="00361C8A" w:rsidP="00361C8A">
            <w:pPr>
              <w:spacing w:after="0" w:line="240" w:lineRule="auto"/>
              <w:jc w:val="both"/>
              <w:rPr>
                <w:rFonts w:ascii="Calibri" w:hAnsi="Calibri"/>
                <w:color w:val="000000"/>
              </w:rPr>
            </w:pPr>
          </w:p>
        </w:tc>
      </w:tr>
    </w:tbl>
    <w:p w14:paraId="2627B139" w14:textId="4156587F" w:rsidR="000B22B7" w:rsidRDefault="000B22B7" w:rsidP="000B22B7">
      <w:pPr>
        <w:pStyle w:val="Caption"/>
      </w:pPr>
      <w:bookmarkStart w:id="17" w:name="_Toc159543965"/>
      <w:bookmarkStart w:id="18" w:name="_Toc160717898"/>
      <w:bookmarkEnd w:id="14"/>
      <w:bookmarkEnd w:id="15"/>
      <w:bookmarkEnd w:id="16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D3683">
        <w:rPr>
          <w:noProof/>
        </w:rPr>
        <w:t>1</w:t>
      </w:r>
      <w:r>
        <w:fldChar w:fldCharType="end"/>
      </w:r>
      <w:r>
        <w:rPr>
          <w:noProof/>
        </w:rPr>
        <w:t>: Terminologies</w:t>
      </w:r>
      <w:bookmarkEnd w:id="17"/>
      <w:bookmarkEnd w:id="18"/>
    </w:p>
    <w:p w14:paraId="50DE33F0" w14:textId="0478E59C" w:rsidR="00015CA9" w:rsidRPr="00F012E7" w:rsidRDefault="3BD18439" w:rsidP="15A043A8">
      <w:pPr>
        <w:pStyle w:val="Heading1"/>
        <w:rPr>
          <w:rFonts w:cstheme="minorBidi"/>
        </w:rPr>
      </w:pPr>
      <w:bookmarkStart w:id="19" w:name="_Toc236234169"/>
      <w:r w:rsidRPr="15A043A8">
        <w:rPr>
          <w:rFonts w:cstheme="minorBidi"/>
        </w:rPr>
        <w:t xml:space="preserve">Project </w:t>
      </w:r>
      <w:r w:rsidR="022FEA3E" w:rsidRPr="15A043A8">
        <w:rPr>
          <w:rFonts w:cstheme="minorBidi"/>
        </w:rPr>
        <w:t>Requirements</w:t>
      </w:r>
      <w:bookmarkEnd w:id="19"/>
    </w:p>
    <w:p w14:paraId="777B61EA" w14:textId="1155CE47" w:rsidR="00015CA9" w:rsidRDefault="56FDBC13" w:rsidP="15A043A8">
      <w:pPr>
        <w:pStyle w:val="Heading2"/>
        <w:rPr>
          <w:rFonts w:cstheme="minorBidi"/>
        </w:rPr>
      </w:pPr>
      <w:bookmarkStart w:id="20" w:name="_Toc37829404"/>
      <w:bookmarkStart w:id="21" w:name="_Toc79955068"/>
      <w:bookmarkStart w:id="22" w:name="_Toc236234170"/>
      <w:r w:rsidRPr="15A043A8">
        <w:rPr>
          <w:rFonts w:cstheme="minorBidi"/>
        </w:rPr>
        <w:t>Purpose</w:t>
      </w:r>
      <w:bookmarkEnd w:id="20"/>
      <w:bookmarkEnd w:id="21"/>
      <w:bookmarkEnd w:id="22"/>
    </w:p>
    <w:p w14:paraId="4F2CAD04" w14:textId="77777777" w:rsidR="0071178A" w:rsidRPr="00551316" w:rsidRDefault="0071178A" w:rsidP="0071178A">
      <w:pPr>
        <w:spacing w:before="100" w:beforeAutospacing="1" w:after="100" w:afterAutospacing="1" w:line="300" w:lineRule="atLeast"/>
      </w:pPr>
      <w:r w:rsidRPr="00551316">
        <w:t>The Xin1 Integrated Powertrain Unit shall integrate propulsion control, auxiliary motor drive control, low-voltage power generation and vehicle control functions within a single enclosure.</w:t>
      </w:r>
    </w:p>
    <w:p w14:paraId="7FF65CB3" w14:textId="77777777" w:rsidR="0071178A" w:rsidRPr="00551316" w:rsidRDefault="0071178A" w:rsidP="0071178A">
      <w:pPr>
        <w:spacing w:before="100" w:beforeAutospacing="1" w:after="100" w:afterAutospacing="1" w:line="300" w:lineRule="atLeast"/>
      </w:pPr>
      <w:r w:rsidRPr="00551316">
        <w:t>The Xin1 system shall:</w:t>
      </w:r>
    </w:p>
    <w:p w14:paraId="294F2E99" w14:textId="77777777" w:rsidR="0071178A" w:rsidRPr="00551316" w:rsidRDefault="0071178A" w:rsidP="0071178A">
      <w:pPr>
        <w:numPr>
          <w:ilvl w:val="0"/>
          <w:numId w:val="22"/>
        </w:numPr>
        <w:spacing w:before="100" w:beforeAutospacing="1" w:after="100" w:afterAutospacing="1" w:line="300" w:lineRule="atLeast"/>
      </w:pPr>
      <w:r w:rsidRPr="00551316">
        <w:t>Convert HV battery energy into traction power.</w:t>
      </w:r>
    </w:p>
    <w:p w14:paraId="5DBB68E4" w14:textId="77777777" w:rsidR="0071178A" w:rsidRPr="00551316" w:rsidRDefault="0071178A" w:rsidP="0071178A">
      <w:pPr>
        <w:numPr>
          <w:ilvl w:val="0"/>
          <w:numId w:val="22"/>
        </w:numPr>
        <w:spacing w:before="100" w:beforeAutospacing="1" w:after="100" w:afterAutospacing="1" w:line="300" w:lineRule="atLeast"/>
      </w:pPr>
      <w:r w:rsidRPr="00551316">
        <w:t>Supply regulated LV power to vehicle loads.</w:t>
      </w:r>
    </w:p>
    <w:p w14:paraId="79B3CD57" w14:textId="77777777" w:rsidR="0071178A" w:rsidRPr="00551316" w:rsidRDefault="0071178A" w:rsidP="0071178A">
      <w:pPr>
        <w:numPr>
          <w:ilvl w:val="0"/>
          <w:numId w:val="22"/>
        </w:numPr>
        <w:spacing w:before="100" w:beforeAutospacing="1" w:after="100" w:afterAutospacing="1" w:line="300" w:lineRule="atLeast"/>
      </w:pPr>
      <w:r w:rsidRPr="00551316">
        <w:t>Control steering pump motor operation.</w:t>
      </w:r>
    </w:p>
    <w:p w14:paraId="01D96CA2" w14:textId="77777777" w:rsidR="0071178A" w:rsidRPr="00551316" w:rsidRDefault="0071178A" w:rsidP="0071178A">
      <w:pPr>
        <w:numPr>
          <w:ilvl w:val="0"/>
          <w:numId w:val="22"/>
        </w:numPr>
        <w:spacing w:before="100" w:beforeAutospacing="1" w:after="100" w:afterAutospacing="1" w:line="300" w:lineRule="atLeast"/>
      </w:pPr>
      <w:r w:rsidRPr="00551316">
        <w:t>Control brake compressor motor operation.</w:t>
      </w:r>
    </w:p>
    <w:p w14:paraId="0D29373B" w14:textId="77777777" w:rsidR="0071178A" w:rsidRPr="00551316" w:rsidRDefault="0071178A" w:rsidP="0071178A">
      <w:pPr>
        <w:numPr>
          <w:ilvl w:val="0"/>
          <w:numId w:val="22"/>
        </w:numPr>
        <w:spacing w:before="100" w:beforeAutospacing="1" w:after="100" w:afterAutospacing="1" w:line="300" w:lineRule="atLeast"/>
      </w:pPr>
      <w:r w:rsidRPr="00551316">
        <w:t>Coordinate propulsion and regenerative braking.</w:t>
      </w:r>
    </w:p>
    <w:p w14:paraId="013884A4" w14:textId="77777777" w:rsidR="0071178A" w:rsidRPr="00551316" w:rsidRDefault="0071178A" w:rsidP="0071178A">
      <w:pPr>
        <w:numPr>
          <w:ilvl w:val="0"/>
          <w:numId w:val="22"/>
        </w:numPr>
        <w:spacing w:before="100" w:beforeAutospacing="1" w:after="100" w:afterAutospacing="1" w:line="300" w:lineRule="atLeast"/>
      </w:pPr>
      <w:r w:rsidRPr="00551316">
        <w:t>Support EV charging communication.</w:t>
      </w:r>
    </w:p>
    <w:p w14:paraId="70454682" w14:textId="77777777" w:rsidR="0071178A" w:rsidRPr="00551316" w:rsidRDefault="0071178A" w:rsidP="0071178A">
      <w:pPr>
        <w:numPr>
          <w:ilvl w:val="0"/>
          <w:numId w:val="22"/>
        </w:numPr>
        <w:spacing w:before="100" w:beforeAutospacing="1" w:after="100" w:afterAutospacing="1" w:line="300" w:lineRule="atLeast"/>
      </w:pPr>
      <w:r w:rsidRPr="00551316">
        <w:lastRenderedPageBreak/>
        <w:t>Ensure functional safety and diagnostic functionality.</w:t>
      </w:r>
    </w:p>
    <w:p w14:paraId="1128DE40" w14:textId="2BB7E1FB" w:rsidR="00C37F40" w:rsidRPr="00551316" w:rsidRDefault="0071178A" w:rsidP="00C37F40">
      <w:pPr>
        <w:numPr>
          <w:ilvl w:val="0"/>
          <w:numId w:val="22"/>
        </w:numPr>
        <w:spacing w:before="100" w:beforeAutospacing="1" w:after="100" w:afterAutospacing="1" w:line="300" w:lineRule="atLeast"/>
      </w:pPr>
      <w:r w:rsidRPr="00551316">
        <w:t>Support commercial vehicle applications including HCV, ILM and Bus variants.</w:t>
      </w:r>
    </w:p>
    <w:p w14:paraId="3FF572D8" w14:textId="4B12D362" w:rsidR="000F62AA" w:rsidRDefault="1E1EEA58" w:rsidP="15A043A8">
      <w:pPr>
        <w:pStyle w:val="Heading2"/>
        <w:rPr>
          <w:rFonts w:cstheme="minorBidi"/>
        </w:rPr>
      </w:pPr>
      <w:bookmarkStart w:id="23" w:name="_Toc236234171"/>
      <w:r w:rsidRPr="15A043A8">
        <w:rPr>
          <w:rFonts w:cstheme="minorBidi"/>
        </w:rPr>
        <w:t>Feature List</w:t>
      </w:r>
      <w:bookmarkEnd w:id="23"/>
    </w:p>
    <w:p w14:paraId="65394410" w14:textId="3D8DE699" w:rsidR="00824966" w:rsidRPr="00624385" w:rsidRDefault="001D078D" w:rsidP="000F62AA">
      <w:pPr>
        <w:pStyle w:val="Heading3"/>
        <w:rPr>
          <w:rFonts w:cstheme="minorHAnsi"/>
          <w:sz w:val="24"/>
        </w:rPr>
      </w:pPr>
      <w:r w:rsidRPr="00624385">
        <w:rPr>
          <w:rFonts w:cstheme="minorHAnsi"/>
          <w:sz w:val="24"/>
        </w:rPr>
        <w:t>Stakeholders Description</w:t>
      </w:r>
    </w:p>
    <w:p w14:paraId="4F107DBC" w14:textId="77AF8F03" w:rsidR="73D7C4C4" w:rsidRDefault="73D7C4C4" w:rsidP="3A5B3220">
      <w:r w:rsidRPr="3A5B3220">
        <w:t>The following table contains details</w:t>
      </w:r>
      <w:r w:rsidR="00664C20">
        <w:t xml:space="preserve"> of all project stakeholders</w:t>
      </w:r>
      <w:r w:rsidRPr="3A5B3220">
        <w:t>.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825"/>
        <w:gridCol w:w="2998"/>
        <w:gridCol w:w="2939"/>
        <w:gridCol w:w="2254"/>
      </w:tblGrid>
      <w:tr w:rsidR="00057567" w:rsidRPr="006B5C32" w14:paraId="2D371E23" w14:textId="77777777" w:rsidTr="00666EFE">
        <w:tc>
          <w:tcPr>
            <w:tcW w:w="825" w:type="dxa"/>
          </w:tcPr>
          <w:p w14:paraId="21A9283D" w14:textId="77777777" w:rsidR="00057567" w:rsidRPr="006B5C32" w:rsidRDefault="00057567" w:rsidP="00314762">
            <w:pPr>
              <w:jc w:val="both"/>
              <w:rPr>
                <w:rFonts w:cstheme="minorHAnsi"/>
                <w:b/>
              </w:rPr>
            </w:pPr>
            <w:r w:rsidRPr="006B5C32">
              <w:rPr>
                <w:rFonts w:cstheme="minorHAnsi"/>
                <w:b/>
              </w:rPr>
              <w:t>Sr.no</w:t>
            </w:r>
          </w:p>
        </w:tc>
        <w:tc>
          <w:tcPr>
            <w:tcW w:w="2998" w:type="dxa"/>
          </w:tcPr>
          <w:p w14:paraId="7179701E" w14:textId="77777777" w:rsidR="00057567" w:rsidRPr="006B5C32" w:rsidRDefault="00057567" w:rsidP="00314762">
            <w:pPr>
              <w:jc w:val="both"/>
              <w:rPr>
                <w:rFonts w:cstheme="minorHAnsi"/>
                <w:b/>
              </w:rPr>
            </w:pPr>
            <w:r w:rsidRPr="006B5C32">
              <w:rPr>
                <w:rFonts w:cstheme="minorHAnsi"/>
                <w:b/>
              </w:rPr>
              <w:t>Function</w:t>
            </w:r>
          </w:p>
        </w:tc>
        <w:tc>
          <w:tcPr>
            <w:tcW w:w="2939" w:type="dxa"/>
          </w:tcPr>
          <w:p w14:paraId="5ACF256F" w14:textId="77777777" w:rsidR="00057567" w:rsidRPr="006B5C32" w:rsidRDefault="00057567" w:rsidP="00314762">
            <w:pPr>
              <w:jc w:val="both"/>
              <w:rPr>
                <w:rFonts w:cstheme="minorHAnsi"/>
                <w:b/>
              </w:rPr>
            </w:pPr>
            <w:r w:rsidRPr="006B5C32">
              <w:rPr>
                <w:rFonts w:cstheme="minorHAnsi"/>
                <w:b/>
              </w:rPr>
              <w:t>Name</w:t>
            </w:r>
          </w:p>
        </w:tc>
        <w:tc>
          <w:tcPr>
            <w:tcW w:w="2254" w:type="dxa"/>
          </w:tcPr>
          <w:p w14:paraId="57DBFAF3" w14:textId="77777777" w:rsidR="00057567" w:rsidRPr="006B5C32" w:rsidRDefault="00057567" w:rsidP="00314762">
            <w:pPr>
              <w:jc w:val="both"/>
              <w:rPr>
                <w:rFonts w:cstheme="minorHAnsi"/>
                <w:b/>
              </w:rPr>
            </w:pPr>
            <w:r w:rsidRPr="006B5C32">
              <w:rPr>
                <w:rFonts w:cstheme="minorHAnsi"/>
                <w:b/>
              </w:rPr>
              <w:t>Designation</w:t>
            </w:r>
          </w:p>
        </w:tc>
      </w:tr>
      <w:tr w:rsidR="003A7F41" w:rsidRPr="006B5C32" w14:paraId="6C1C5B68" w14:textId="77777777" w:rsidTr="00666EFE">
        <w:tc>
          <w:tcPr>
            <w:tcW w:w="825" w:type="dxa"/>
            <w:vAlign w:val="center"/>
          </w:tcPr>
          <w:p w14:paraId="532B1CA2" w14:textId="1AD57B56" w:rsidR="003A7F41" w:rsidRPr="006B5C32" w:rsidRDefault="003A7F41" w:rsidP="003A7F41">
            <w:pPr>
              <w:jc w:val="both"/>
              <w:rPr>
                <w:rFonts w:cstheme="minorHAnsi"/>
              </w:rPr>
            </w:pPr>
            <w:r>
              <w:t>1</w:t>
            </w:r>
          </w:p>
        </w:tc>
        <w:tc>
          <w:tcPr>
            <w:tcW w:w="2998" w:type="dxa"/>
            <w:vAlign w:val="center"/>
          </w:tcPr>
          <w:p w14:paraId="37F65B9A" w14:textId="0AE95DA0" w:rsidR="003A7F41" w:rsidRPr="006B5C32" w:rsidRDefault="003A7F41" w:rsidP="003A7F41">
            <w:pPr>
              <w:jc w:val="both"/>
            </w:pPr>
            <w:r>
              <w:t>System Engineering</w:t>
            </w:r>
          </w:p>
        </w:tc>
        <w:tc>
          <w:tcPr>
            <w:tcW w:w="2939" w:type="dxa"/>
            <w:vAlign w:val="center"/>
          </w:tcPr>
          <w:p w14:paraId="0124FA3E" w14:textId="34EF71E9" w:rsidR="003A7F41" w:rsidRPr="006B5C32" w:rsidRDefault="003A7F41" w:rsidP="003A7F41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  <w:vAlign w:val="center"/>
          </w:tcPr>
          <w:p w14:paraId="02A0C118" w14:textId="257B1577" w:rsidR="003A7F41" w:rsidRPr="006B5C32" w:rsidRDefault="003A7F41" w:rsidP="003A7F41">
            <w:pPr>
              <w:jc w:val="both"/>
              <w:rPr>
                <w:rFonts w:cstheme="minorHAnsi"/>
              </w:rPr>
            </w:pPr>
            <w:r>
              <w:t>System Architect</w:t>
            </w:r>
          </w:p>
        </w:tc>
      </w:tr>
      <w:tr w:rsidR="003A7F41" w:rsidRPr="006B5C32" w14:paraId="28C7CF9A" w14:textId="77777777" w:rsidTr="00666EFE">
        <w:tc>
          <w:tcPr>
            <w:tcW w:w="825" w:type="dxa"/>
            <w:vAlign w:val="center"/>
          </w:tcPr>
          <w:p w14:paraId="5884CC7D" w14:textId="793FA09F" w:rsidR="003A7F41" w:rsidRPr="006B5C32" w:rsidRDefault="003A7F41" w:rsidP="003A7F41">
            <w:pPr>
              <w:jc w:val="both"/>
            </w:pPr>
            <w:r>
              <w:t>2</w:t>
            </w:r>
          </w:p>
        </w:tc>
        <w:tc>
          <w:tcPr>
            <w:tcW w:w="2998" w:type="dxa"/>
            <w:vAlign w:val="center"/>
          </w:tcPr>
          <w:p w14:paraId="79A5BC56" w14:textId="1901FFA8" w:rsidR="003A7F41" w:rsidRPr="006B5C32" w:rsidRDefault="003A7F41" w:rsidP="003A7F41">
            <w:pPr>
              <w:jc w:val="both"/>
            </w:pPr>
            <w:r>
              <w:t>Functional Safety</w:t>
            </w:r>
          </w:p>
        </w:tc>
        <w:tc>
          <w:tcPr>
            <w:tcW w:w="2939" w:type="dxa"/>
            <w:vAlign w:val="center"/>
          </w:tcPr>
          <w:p w14:paraId="663722C8" w14:textId="60F1D288" w:rsidR="003A7F41" w:rsidRPr="006B5C32" w:rsidRDefault="003A7F41" w:rsidP="003A7F41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  <w:vAlign w:val="center"/>
          </w:tcPr>
          <w:p w14:paraId="6C3E3017" w14:textId="74AEDB9E" w:rsidR="003A7F41" w:rsidRPr="006B5C32" w:rsidRDefault="003A7F41" w:rsidP="003A7F41">
            <w:pPr>
              <w:jc w:val="both"/>
              <w:rPr>
                <w:rFonts w:cstheme="minorHAnsi"/>
              </w:rPr>
            </w:pPr>
            <w:r>
              <w:t>FuSa Manager</w:t>
            </w:r>
          </w:p>
        </w:tc>
      </w:tr>
      <w:tr w:rsidR="003A7F41" w:rsidRPr="006B5C32" w14:paraId="352D46CD" w14:textId="77777777" w:rsidTr="00666EFE">
        <w:tc>
          <w:tcPr>
            <w:tcW w:w="825" w:type="dxa"/>
            <w:vAlign w:val="center"/>
          </w:tcPr>
          <w:p w14:paraId="14741A7E" w14:textId="03CA29F0" w:rsidR="003A7F41" w:rsidRPr="006B5C32" w:rsidRDefault="003A7F41" w:rsidP="003A7F41">
            <w:pPr>
              <w:jc w:val="both"/>
            </w:pPr>
            <w:r>
              <w:t>3</w:t>
            </w:r>
          </w:p>
        </w:tc>
        <w:tc>
          <w:tcPr>
            <w:tcW w:w="2998" w:type="dxa"/>
            <w:vAlign w:val="center"/>
          </w:tcPr>
          <w:p w14:paraId="45291B8E" w14:textId="7DB7852B" w:rsidR="003A7F41" w:rsidRPr="006B5C32" w:rsidRDefault="003A7F41" w:rsidP="003A7F41">
            <w:pPr>
              <w:jc w:val="both"/>
              <w:rPr>
                <w:rFonts w:cstheme="minorHAnsi"/>
              </w:rPr>
            </w:pPr>
            <w:r>
              <w:t>Power Electronics</w:t>
            </w:r>
          </w:p>
        </w:tc>
        <w:tc>
          <w:tcPr>
            <w:tcW w:w="2939" w:type="dxa"/>
            <w:vAlign w:val="center"/>
          </w:tcPr>
          <w:p w14:paraId="5512F0E0" w14:textId="382691E9" w:rsidR="003A7F41" w:rsidRPr="006B5C32" w:rsidRDefault="003A7F41" w:rsidP="003A7F41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  <w:vAlign w:val="center"/>
          </w:tcPr>
          <w:p w14:paraId="52AF967E" w14:textId="4358F2CF" w:rsidR="003A7F41" w:rsidRPr="006B5C32" w:rsidRDefault="003A7F41" w:rsidP="003A7F41">
            <w:pPr>
              <w:jc w:val="both"/>
              <w:rPr>
                <w:rFonts w:cstheme="minorHAnsi"/>
              </w:rPr>
            </w:pPr>
            <w:r>
              <w:t>Technical Lead</w:t>
            </w:r>
          </w:p>
        </w:tc>
      </w:tr>
      <w:tr w:rsidR="003A7F41" w:rsidRPr="006B5C32" w14:paraId="1A8D96E3" w14:textId="77777777" w:rsidTr="00666EFE">
        <w:tc>
          <w:tcPr>
            <w:tcW w:w="825" w:type="dxa"/>
            <w:vAlign w:val="center"/>
          </w:tcPr>
          <w:p w14:paraId="2501F6F3" w14:textId="14D50A9D" w:rsidR="003A7F41" w:rsidRPr="006B5C32" w:rsidRDefault="003A7F41" w:rsidP="003A7F41">
            <w:pPr>
              <w:jc w:val="both"/>
            </w:pPr>
            <w:r>
              <w:t>4</w:t>
            </w:r>
          </w:p>
        </w:tc>
        <w:tc>
          <w:tcPr>
            <w:tcW w:w="2998" w:type="dxa"/>
            <w:vAlign w:val="center"/>
          </w:tcPr>
          <w:p w14:paraId="576B7EE6" w14:textId="4C04D6E4" w:rsidR="003A7F41" w:rsidRPr="006B5C32" w:rsidRDefault="003A7F41" w:rsidP="003A7F41">
            <w:pPr>
              <w:ind w:left="720" w:hanging="720"/>
              <w:jc w:val="both"/>
              <w:rPr>
                <w:rFonts w:cstheme="minorHAnsi"/>
              </w:rPr>
            </w:pPr>
            <w:r>
              <w:t>Software Development</w:t>
            </w:r>
          </w:p>
        </w:tc>
        <w:tc>
          <w:tcPr>
            <w:tcW w:w="2939" w:type="dxa"/>
            <w:vAlign w:val="center"/>
          </w:tcPr>
          <w:p w14:paraId="51F0275A" w14:textId="3AB85DB4" w:rsidR="003A7F41" w:rsidRPr="006B5C32" w:rsidRDefault="003A7F41" w:rsidP="003A7F41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  <w:vAlign w:val="center"/>
          </w:tcPr>
          <w:p w14:paraId="052293D2" w14:textId="628E60EE" w:rsidR="003A7F41" w:rsidRPr="006B5C32" w:rsidRDefault="003A7F41" w:rsidP="003A7F41">
            <w:pPr>
              <w:keepNext/>
              <w:jc w:val="both"/>
            </w:pPr>
            <w:r>
              <w:t>SW Architect</w:t>
            </w:r>
          </w:p>
        </w:tc>
      </w:tr>
      <w:tr w:rsidR="003A7F41" w:rsidRPr="006B5C32" w14:paraId="492D13B7" w14:textId="77777777" w:rsidTr="00666EFE">
        <w:tc>
          <w:tcPr>
            <w:tcW w:w="825" w:type="dxa"/>
            <w:vAlign w:val="center"/>
          </w:tcPr>
          <w:p w14:paraId="1B4C4348" w14:textId="4DCBB1B7" w:rsidR="003A7F41" w:rsidRPr="006B5C32" w:rsidRDefault="003A7F41" w:rsidP="003A7F41">
            <w:pPr>
              <w:jc w:val="both"/>
            </w:pPr>
            <w:r>
              <w:t>5</w:t>
            </w:r>
          </w:p>
        </w:tc>
        <w:tc>
          <w:tcPr>
            <w:tcW w:w="2998" w:type="dxa"/>
            <w:vAlign w:val="center"/>
          </w:tcPr>
          <w:p w14:paraId="57BDE80A" w14:textId="1A6D8815" w:rsidR="003A7F41" w:rsidRPr="006B5C32" w:rsidRDefault="003A7F41" w:rsidP="003A7F41">
            <w:pPr>
              <w:jc w:val="both"/>
            </w:pPr>
            <w:r>
              <w:t>Hardware Development</w:t>
            </w:r>
          </w:p>
        </w:tc>
        <w:tc>
          <w:tcPr>
            <w:tcW w:w="2939" w:type="dxa"/>
            <w:vAlign w:val="center"/>
          </w:tcPr>
          <w:p w14:paraId="2B7BB208" w14:textId="4DEF95DC" w:rsidR="003A7F41" w:rsidRPr="006B5C32" w:rsidRDefault="003A7F41" w:rsidP="003A7F41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  <w:vAlign w:val="center"/>
          </w:tcPr>
          <w:p w14:paraId="4369B40C" w14:textId="628CB6A8" w:rsidR="003A7F41" w:rsidRPr="006B5C32" w:rsidRDefault="003A7F41" w:rsidP="003A7F41">
            <w:pPr>
              <w:keepNext/>
              <w:jc w:val="both"/>
              <w:rPr>
                <w:rFonts w:cstheme="minorHAnsi"/>
              </w:rPr>
            </w:pPr>
            <w:r>
              <w:t>HW Architect</w:t>
            </w:r>
          </w:p>
        </w:tc>
      </w:tr>
      <w:tr w:rsidR="003A7F41" w:rsidRPr="006B5C32" w14:paraId="13CD35B6" w14:textId="77777777" w:rsidTr="00666EFE">
        <w:tc>
          <w:tcPr>
            <w:tcW w:w="825" w:type="dxa"/>
            <w:vAlign w:val="center"/>
          </w:tcPr>
          <w:p w14:paraId="18B960CF" w14:textId="2B14412B" w:rsidR="003A7F41" w:rsidRPr="006B5C32" w:rsidRDefault="003A7F41" w:rsidP="003A7F41">
            <w:pPr>
              <w:jc w:val="both"/>
            </w:pPr>
            <w:r>
              <w:t>6</w:t>
            </w:r>
          </w:p>
        </w:tc>
        <w:tc>
          <w:tcPr>
            <w:tcW w:w="2998" w:type="dxa"/>
            <w:vAlign w:val="center"/>
          </w:tcPr>
          <w:p w14:paraId="1AC3A6FD" w14:textId="4314C5D8" w:rsidR="003A7F41" w:rsidRPr="006B5C32" w:rsidRDefault="003A7F41" w:rsidP="003A7F41">
            <w:pPr>
              <w:jc w:val="both"/>
            </w:pPr>
            <w:r>
              <w:t>Validation</w:t>
            </w:r>
          </w:p>
        </w:tc>
        <w:tc>
          <w:tcPr>
            <w:tcW w:w="2939" w:type="dxa"/>
            <w:vAlign w:val="center"/>
          </w:tcPr>
          <w:p w14:paraId="5EE9FDD1" w14:textId="7B550018" w:rsidR="003A7F41" w:rsidRPr="006B5C32" w:rsidRDefault="003A7F41" w:rsidP="003A7F41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  <w:vAlign w:val="center"/>
          </w:tcPr>
          <w:p w14:paraId="51BB26D2" w14:textId="2BD5160A" w:rsidR="003A7F41" w:rsidRPr="006B5C32" w:rsidRDefault="003A7F41" w:rsidP="003A7F41">
            <w:pPr>
              <w:keepNext/>
              <w:jc w:val="both"/>
              <w:rPr>
                <w:rFonts w:cstheme="minorHAnsi"/>
              </w:rPr>
            </w:pPr>
            <w:r>
              <w:t>Test Manager</w:t>
            </w:r>
          </w:p>
        </w:tc>
      </w:tr>
      <w:tr w:rsidR="003A7F41" w:rsidRPr="000F62AA" w14:paraId="794378A1" w14:textId="77777777" w:rsidTr="00666EFE">
        <w:tc>
          <w:tcPr>
            <w:tcW w:w="825" w:type="dxa"/>
            <w:vAlign w:val="center"/>
          </w:tcPr>
          <w:p w14:paraId="2EE8DAD2" w14:textId="3168E48F" w:rsidR="003A7F41" w:rsidRPr="006B5C32" w:rsidRDefault="003A7F41" w:rsidP="003A7F41">
            <w:pPr>
              <w:jc w:val="both"/>
            </w:pPr>
            <w:r>
              <w:t>7</w:t>
            </w:r>
          </w:p>
        </w:tc>
        <w:tc>
          <w:tcPr>
            <w:tcW w:w="2998" w:type="dxa"/>
            <w:vAlign w:val="center"/>
          </w:tcPr>
          <w:p w14:paraId="361F7E5C" w14:textId="20151379" w:rsidR="003A7F41" w:rsidRPr="006B5C32" w:rsidRDefault="003A7F41" w:rsidP="003A7F41">
            <w:pPr>
              <w:jc w:val="both"/>
            </w:pPr>
            <w:r>
              <w:t>Program Management</w:t>
            </w:r>
          </w:p>
        </w:tc>
        <w:tc>
          <w:tcPr>
            <w:tcW w:w="2939" w:type="dxa"/>
            <w:vAlign w:val="center"/>
          </w:tcPr>
          <w:p w14:paraId="713F619E" w14:textId="06F19D7F" w:rsidR="003A7F41" w:rsidRPr="006B5C32" w:rsidRDefault="003A7F41" w:rsidP="003A7F41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  <w:vAlign w:val="center"/>
          </w:tcPr>
          <w:p w14:paraId="2790CE34" w14:textId="7919969C" w:rsidR="003A7F41" w:rsidRPr="006B5C32" w:rsidRDefault="003A7F41" w:rsidP="003A7F41">
            <w:pPr>
              <w:keepNext/>
              <w:jc w:val="both"/>
              <w:rPr>
                <w:rFonts w:cstheme="minorHAnsi"/>
              </w:rPr>
            </w:pPr>
            <w:r>
              <w:t>Project Manager</w:t>
            </w:r>
          </w:p>
        </w:tc>
      </w:tr>
      <w:tr w:rsidR="003A7F41" w:rsidRPr="000F62AA" w14:paraId="51D03B8E" w14:textId="77777777" w:rsidTr="00666EFE">
        <w:tc>
          <w:tcPr>
            <w:tcW w:w="825" w:type="dxa"/>
            <w:vAlign w:val="center"/>
          </w:tcPr>
          <w:p w14:paraId="5C40FC0F" w14:textId="660D0017" w:rsidR="003A7F41" w:rsidRDefault="003A7F41" w:rsidP="003A7F41">
            <w:pPr>
              <w:jc w:val="both"/>
            </w:pPr>
            <w:r>
              <w:t>8</w:t>
            </w:r>
          </w:p>
        </w:tc>
        <w:tc>
          <w:tcPr>
            <w:tcW w:w="2998" w:type="dxa"/>
            <w:vAlign w:val="center"/>
          </w:tcPr>
          <w:p w14:paraId="4412B326" w14:textId="5EA16630" w:rsidR="003A7F41" w:rsidRDefault="003A7F41" w:rsidP="003A7F41">
            <w:pPr>
              <w:jc w:val="both"/>
            </w:pPr>
            <w:r>
              <w:t>Integration</w:t>
            </w:r>
          </w:p>
        </w:tc>
        <w:tc>
          <w:tcPr>
            <w:tcW w:w="2939" w:type="dxa"/>
            <w:vAlign w:val="center"/>
          </w:tcPr>
          <w:p w14:paraId="1C6FA1A2" w14:textId="77777777" w:rsidR="003A7F41" w:rsidRPr="006B5C32" w:rsidRDefault="003A7F41" w:rsidP="003A7F41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  <w:vAlign w:val="center"/>
          </w:tcPr>
          <w:p w14:paraId="01987BC1" w14:textId="683FFBF6" w:rsidR="003A7F41" w:rsidRDefault="003A7F41" w:rsidP="003A7F41">
            <w:pPr>
              <w:keepNext/>
              <w:jc w:val="both"/>
            </w:pPr>
          </w:p>
        </w:tc>
      </w:tr>
    </w:tbl>
    <w:p w14:paraId="22CAFA1E" w14:textId="77777777" w:rsidR="004F7D7E" w:rsidRDefault="004F7D7E" w:rsidP="004C7B22">
      <w:pPr>
        <w:pStyle w:val="Caption"/>
        <w:jc w:val="left"/>
      </w:pPr>
      <w:bookmarkStart w:id="24" w:name="_Toc159543967"/>
      <w:bookmarkStart w:id="25" w:name="_Toc160717900"/>
    </w:p>
    <w:p w14:paraId="01ED199C" w14:textId="25C8F886" w:rsidR="00057567" w:rsidRDefault="000B22B7" w:rsidP="3A5B3220">
      <w:pPr>
        <w:pStyle w:val="Caption"/>
        <w:rPr>
          <w:noProof/>
        </w:rPr>
      </w:pPr>
      <w:r w:rsidRPr="3A5B3220">
        <w:rPr>
          <w:noProof/>
        </w:rPr>
        <w:t>Stakeholder details</w:t>
      </w:r>
      <w:bookmarkEnd w:id="24"/>
      <w:bookmarkEnd w:id="25"/>
    </w:p>
    <w:p w14:paraId="33D40C43" w14:textId="77777777" w:rsidR="00C37F40" w:rsidRPr="00C37F40" w:rsidRDefault="00C37F40" w:rsidP="00C37F40">
      <w:pPr>
        <w:rPr>
          <w:lang w:val="en-GB" w:eastAsia="de-DE"/>
        </w:rPr>
      </w:pPr>
    </w:p>
    <w:p w14:paraId="0646B78B" w14:textId="4F735135" w:rsidR="00DD1C2C" w:rsidRPr="00624385" w:rsidRDefault="001D078D" w:rsidP="000F62AA">
      <w:pPr>
        <w:pStyle w:val="Heading3"/>
        <w:rPr>
          <w:rFonts w:cstheme="minorHAnsi"/>
          <w:sz w:val="24"/>
        </w:rPr>
      </w:pPr>
      <w:r w:rsidRPr="00624385">
        <w:rPr>
          <w:rFonts w:cstheme="minorHAnsi"/>
          <w:sz w:val="24"/>
        </w:rPr>
        <w:t>List of features</w:t>
      </w:r>
      <w:r w:rsidR="00A76C7F">
        <w:rPr>
          <w:rFonts w:cstheme="minorHAnsi"/>
          <w:sz w:val="24"/>
        </w:rPr>
        <w:t xml:space="preserve"> / Broad vehicle level requirements</w:t>
      </w:r>
    </w:p>
    <w:tbl>
      <w:tblPr>
        <w:tblStyle w:val="TableGrid"/>
        <w:tblpPr w:leftFromText="180" w:rightFromText="180" w:vertAnchor="text" w:horzAnchor="margin" w:tblpXSpec="center" w:tblpY="648"/>
        <w:tblW w:w="8596" w:type="dxa"/>
        <w:tblLook w:val="04A0" w:firstRow="1" w:lastRow="0" w:firstColumn="1" w:lastColumn="0" w:noHBand="0" w:noVBand="1"/>
      </w:tblPr>
      <w:tblGrid>
        <w:gridCol w:w="1565"/>
        <w:gridCol w:w="4536"/>
        <w:gridCol w:w="2495"/>
      </w:tblGrid>
      <w:tr w:rsidR="00182D39" w:rsidRPr="000F62AA" w14:paraId="65018192" w14:textId="77777777" w:rsidTr="00182D39">
        <w:trPr>
          <w:trHeight w:val="327"/>
        </w:trPr>
        <w:tc>
          <w:tcPr>
            <w:tcW w:w="1565" w:type="dxa"/>
            <w:vAlign w:val="center"/>
            <w:hideMark/>
          </w:tcPr>
          <w:p w14:paraId="0A4AD8E0" w14:textId="10F24530" w:rsidR="00182D39" w:rsidRPr="000F62AA" w:rsidRDefault="009B14EC" w:rsidP="00A94216">
            <w:pPr>
              <w:jc w:val="center"/>
              <w:rPr>
                <w:rFonts w:eastAsia="Times New Roman" w:cstheme="minorHAnsi"/>
                <w:b/>
                <w:bCs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theme="minorHAnsi"/>
                <w:b/>
                <w:bCs/>
                <w:color w:val="000000"/>
                <w:szCs w:val="28"/>
                <w:lang w:val="en-IN" w:eastAsia="en-IN"/>
              </w:rPr>
              <w:t>Veh_</w:t>
            </w:r>
            <w:r w:rsidR="00182D39" w:rsidRPr="000F62AA">
              <w:rPr>
                <w:rFonts w:eastAsia="Times New Roman" w:cstheme="minorHAnsi"/>
                <w:b/>
                <w:bCs/>
                <w:color w:val="000000"/>
                <w:szCs w:val="28"/>
                <w:lang w:val="en-IN" w:eastAsia="en-IN"/>
              </w:rPr>
              <w:t>REQ_ID</w:t>
            </w:r>
          </w:p>
        </w:tc>
        <w:tc>
          <w:tcPr>
            <w:tcW w:w="4536" w:type="dxa"/>
            <w:vAlign w:val="center"/>
            <w:hideMark/>
          </w:tcPr>
          <w:p w14:paraId="596670D0" w14:textId="77777777" w:rsidR="00182D39" w:rsidRPr="000F62AA" w:rsidRDefault="00182D39" w:rsidP="00A94216">
            <w:pPr>
              <w:jc w:val="center"/>
              <w:rPr>
                <w:rFonts w:eastAsia="Times New Roman" w:cstheme="minorHAnsi"/>
                <w:b/>
                <w:bCs/>
                <w:color w:val="000000"/>
                <w:szCs w:val="28"/>
                <w:lang w:val="en-IN" w:eastAsia="en-IN"/>
              </w:rPr>
            </w:pPr>
            <w:r w:rsidRPr="000F62AA">
              <w:rPr>
                <w:rFonts w:eastAsia="Times New Roman" w:cstheme="minorHAnsi"/>
                <w:b/>
                <w:bCs/>
                <w:color w:val="000000"/>
                <w:szCs w:val="28"/>
                <w:lang w:val="en-IN" w:eastAsia="en-IN"/>
              </w:rPr>
              <w:t>Vehicle</w:t>
            </w:r>
            <w:r>
              <w:rPr>
                <w:rFonts w:eastAsia="Times New Roman" w:cstheme="minorHAnsi"/>
                <w:b/>
                <w:bCs/>
                <w:color w:val="000000"/>
                <w:szCs w:val="28"/>
                <w:lang w:val="en-IN" w:eastAsia="en-IN"/>
              </w:rPr>
              <w:t xml:space="preserve"> Level Requirement / PAT requirement</w:t>
            </w:r>
          </w:p>
        </w:tc>
        <w:tc>
          <w:tcPr>
            <w:tcW w:w="2495" w:type="dxa"/>
            <w:vAlign w:val="center"/>
          </w:tcPr>
          <w:p w14:paraId="4A02B5B3" w14:textId="77777777" w:rsidR="00182D39" w:rsidRPr="000F62AA" w:rsidRDefault="00182D39" w:rsidP="00A94216">
            <w:pPr>
              <w:jc w:val="center"/>
              <w:rPr>
                <w:rFonts w:eastAsia="Times New Roman" w:cstheme="minorHAnsi"/>
                <w:b/>
                <w:bCs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theme="minorHAnsi"/>
                <w:b/>
                <w:bCs/>
                <w:color w:val="000000"/>
                <w:lang w:val="en-IN" w:eastAsia="en-IN"/>
              </w:rPr>
              <w:t>Remarks</w:t>
            </w:r>
          </w:p>
        </w:tc>
      </w:tr>
      <w:tr w:rsidR="00182D39" w:rsidRPr="000F62AA" w14:paraId="58506FEC" w14:textId="77777777" w:rsidTr="00182D39">
        <w:trPr>
          <w:trHeight w:val="327"/>
        </w:trPr>
        <w:tc>
          <w:tcPr>
            <w:tcW w:w="1565" w:type="dxa"/>
            <w:vAlign w:val="center"/>
            <w:hideMark/>
          </w:tcPr>
          <w:p w14:paraId="05D4AD50" w14:textId="036A6167" w:rsidR="00182D39" w:rsidRPr="000F62AA" w:rsidRDefault="009B14EC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szCs w:val="28"/>
                <w:lang w:val="en-IN" w:eastAsia="en-IN"/>
              </w:rPr>
              <w:t>Veh_</w:t>
            </w:r>
            <w:r w:rsidR="00182D39">
              <w:rPr>
                <w:rFonts w:eastAsia="Times New Roman" w:cstheme="minorHAnsi"/>
                <w:color w:val="000000"/>
                <w:szCs w:val="28"/>
                <w:lang w:val="en-IN" w:eastAsia="en-IN"/>
              </w:rPr>
              <w:t>REQ_01</w:t>
            </w:r>
          </w:p>
        </w:tc>
        <w:tc>
          <w:tcPr>
            <w:tcW w:w="4536" w:type="dxa"/>
            <w:vAlign w:val="center"/>
          </w:tcPr>
          <w:p w14:paraId="466A3643" w14:textId="2491E070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73B094FC" w14:textId="38F9ED16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  <w:tr w:rsidR="00182D39" w:rsidRPr="000F62AA" w14:paraId="5FB45CE0" w14:textId="77777777" w:rsidTr="00182D39">
        <w:trPr>
          <w:trHeight w:val="327"/>
        </w:trPr>
        <w:tc>
          <w:tcPr>
            <w:tcW w:w="1565" w:type="dxa"/>
            <w:vAlign w:val="center"/>
          </w:tcPr>
          <w:p w14:paraId="20E28BA0" w14:textId="1F3B70CB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4536" w:type="dxa"/>
            <w:vAlign w:val="center"/>
          </w:tcPr>
          <w:p w14:paraId="3288ABC3" w14:textId="0B5BEFA6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40322B4F" w14:textId="67093790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  <w:tr w:rsidR="00182D39" w:rsidRPr="000F62AA" w14:paraId="5299751C" w14:textId="77777777" w:rsidTr="00182D39">
        <w:trPr>
          <w:trHeight w:val="327"/>
        </w:trPr>
        <w:tc>
          <w:tcPr>
            <w:tcW w:w="1565" w:type="dxa"/>
            <w:vAlign w:val="center"/>
          </w:tcPr>
          <w:p w14:paraId="255BDBC9" w14:textId="107346EA" w:rsidR="00182D39" w:rsidRPr="000F62AA" w:rsidRDefault="00182D39" w:rsidP="009B14EC">
            <w:pPr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4536" w:type="dxa"/>
            <w:vAlign w:val="center"/>
          </w:tcPr>
          <w:p w14:paraId="64A45D63" w14:textId="6105674E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109F840C" w14:textId="67A56F98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  <w:tr w:rsidR="00182D39" w:rsidRPr="000F62AA" w14:paraId="66BBCB87" w14:textId="77777777" w:rsidTr="00182D39">
        <w:trPr>
          <w:trHeight w:val="327"/>
        </w:trPr>
        <w:tc>
          <w:tcPr>
            <w:tcW w:w="1565" w:type="dxa"/>
            <w:vAlign w:val="center"/>
          </w:tcPr>
          <w:p w14:paraId="642E8837" w14:textId="599779A7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4536" w:type="dxa"/>
            <w:vAlign w:val="center"/>
          </w:tcPr>
          <w:p w14:paraId="0F1F023B" w14:textId="2758F76D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33A547AF" w14:textId="50B703B8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  <w:tr w:rsidR="00182D39" w:rsidRPr="000F62AA" w14:paraId="4200D8B7" w14:textId="77777777" w:rsidTr="00182D39">
        <w:trPr>
          <w:trHeight w:val="327"/>
        </w:trPr>
        <w:tc>
          <w:tcPr>
            <w:tcW w:w="1565" w:type="dxa"/>
            <w:vAlign w:val="center"/>
          </w:tcPr>
          <w:p w14:paraId="4D7BFAC5" w14:textId="2322D343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4536" w:type="dxa"/>
            <w:vAlign w:val="center"/>
          </w:tcPr>
          <w:p w14:paraId="27DA7093" w14:textId="1B18CD24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021D8841" w14:textId="18167A18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  <w:tr w:rsidR="00182D39" w:rsidRPr="000F62AA" w14:paraId="06B8B305" w14:textId="77777777" w:rsidTr="00182D39">
        <w:trPr>
          <w:trHeight w:val="327"/>
        </w:trPr>
        <w:tc>
          <w:tcPr>
            <w:tcW w:w="1565" w:type="dxa"/>
            <w:vAlign w:val="center"/>
          </w:tcPr>
          <w:p w14:paraId="3586B9AD" w14:textId="0A0F71C8" w:rsidR="00182D39" w:rsidRPr="00DA4ACF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4536" w:type="dxa"/>
            <w:vAlign w:val="center"/>
          </w:tcPr>
          <w:p w14:paraId="3EB55855" w14:textId="2182AEEE" w:rsidR="00182D39" w:rsidRPr="00DA4ACF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4E0A9310" w14:textId="3156B2CD" w:rsidR="00182D39" w:rsidRPr="00DA4ACF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  <w:tr w:rsidR="00182D39" w:rsidRPr="000F62AA" w14:paraId="63A8D4F4" w14:textId="77777777" w:rsidTr="00182D39">
        <w:trPr>
          <w:trHeight w:val="327"/>
        </w:trPr>
        <w:tc>
          <w:tcPr>
            <w:tcW w:w="1565" w:type="dxa"/>
            <w:vAlign w:val="center"/>
          </w:tcPr>
          <w:p w14:paraId="76B870FF" w14:textId="0D8CC13A" w:rsidR="00182D39" w:rsidRPr="00DA4ACF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4536" w:type="dxa"/>
            <w:vAlign w:val="center"/>
          </w:tcPr>
          <w:p w14:paraId="09CFA679" w14:textId="2D7D9390" w:rsidR="00182D39" w:rsidRPr="00DA4ACF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7E321DA9" w14:textId="66163245" w:rsidR="00182D39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  <w:tr w:rsidR="00182D39" w:rsidRPr="000F62AA" w14:paraId="1990B990" w14:textId="77777777" w:rsidTr="00182D39">
        <w:trPr>
          <w:trHeight w:val="327"/>
        </w:trPr>
        <w:tc>
          <w:tcPr>
            <w:tcW w:w="1565" w:type="dxa"/>
            <w:vAlign w:val="center"/>
          </w:tcPr>
          <w:p w14:paraId="5EFE7885" w14:textId="6BDD910E" w:rsidR="00182D39" w:rsidRPr="00DA4ACF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4536" w:type="dxa"/>
            <w:vAlign w:val="center"/>
          </w:tcPr>
          <w:p w14:paraId="50CA87CC" w14:textId="4592D082" w:rsidR="00182D39" w:rsidRPr="00DA4ACF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04C8772D" w14:textId="7C936C10" w:rsidR="00182D39" w:rsidRPr="00DA4ACF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  <w:tr w:rsidR="00182D39" w:rsidRPr="000F62AA" w14:paraId="65896D71" w14:textId="77777777" w:rsidTr="00182D39">
        <w:trPr>
          <w:trHeight w:val="327"/>
        </w:trPr>
        <w:tc>
          <w:tcPr>
            <w:tcW w:w="1565" w:type="dxa"/>
            <w:vAlign w:val="center"/>
          </w:tcPr>
          <w:p w14:paraId="602B9656" w14:textId="2E12AEC3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4536" w:type="dxa"/>
            <w:vAlign w:val="center"/>
          </w:tcPr>
          <w:p w14:paraId="639BB631" w14:textId="2C55D2DC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67A950B0" w14:textId="3EA58A56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  <w:tr w:rsidR="00182D39" w:rsidRPr="000F62AA" w14:paraId="7A09CDB3" w14:textId="77777777" w:rsidTr="00182D39">
        <w:trPr>
          <w:trHeight w:val="327"/>
        </w:trPr>
        <w:tc>
          <w:tcPr>
            <w:tcW w:w="1565" w:type="dxa"/>
            <w:vAlign w:val="center"/>
          </w:tcPr>
          <w:p w14:paraId="64386B67" w14:textId="1DC73F3E" w:rsidR="00182D39" w:rsidRPr="00DA4ACF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4536" w:type="dxa"/>
            <w:vAlign w:val="center"/>
          </w:tcPr>
          <w:p w14:paraId="58694501" w14:textId="73870E45" w:rsidR="00182D39" w:rsidRPr="00DA4ACF" w:rsidRDefault="00182D39" w:rsidP="00A94216">
            <w:pPr>
              <w:keepNext/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59890ECE" w14:textId="6FB8EE10" w:rsidR="00182D39" w:rsidRPr="00DA4ACF" w:rsidRDefault="00182D39" w:rsidP="00A94216">
            <w:pPr>
              <w:keepNext/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</w:tbl>
    <w:p w14:paraId="350FAEA1" w14:textId="3B6C01BF" w:rsidR="00F012E7" w:rsidRDefault="00F012E7" w:rsidP="00F012E7">
      <w:r>
        <w:t xml:space="preserve">The given </w:t>
      </w:r>
      <w:r w:rsidR="341AE683">
        <w:t>table below</w:t>
      </w:r>
      <w:r>
        <w:t xml:space="preserve"> contain</w:t>
      </w:r>
      <w:r w:rsidR="007146EB">
        <w:t>s</w:t>
      </w:r>
      <w:r>
        <w:t xml:space="preserve"> </w:t>
      </w:r>
      <w:r w:rsidR="007146EB">
        <w:t xml:space="preserve">the </w:t>
      </w:r>
      <w:r>
        <w:t xml:space="preserve">list of </w:t>
      </w:r>
      <w:r w:rsidR="00554245">
        <w:t>required</w:t>
      </w:r>
      <w:r>
        <w:t xml:space="preserve"> features</w:t>
      </w:r>
      <w:r w:rsidR="00A94216">
        <w:t xml:space="preserve"> / vehicle level requirements</w:t>
      </w:r>
      <w:r w:rsidR="00937600">
        <w:t xml:space="preserve"> / Applicable PAT requirements</w:t>
      </w:r>
      <w:r w:rsidR="00666EFE">
        <w:t>.</w:t>
      </w:r>
    </w:p>
    <w:p w14:paraId="3AF8031E" w14:textId="685CCFDF" w:rsidR="00994A3F" w:rsidRDefault="006D53B4" w:rsidP="000B22B7">
      <w:pPr>
        <w:pStyle w:val="Caption"/>
      </w:pPr>
      <w:r>
        <w:t xml:space="preserve"> </w:t>
      </w:r>
      <w:r w:rsidR="002C271B">
        <w:t>List of vehicle level requirements</w:t>
      </w:r>
    </w:p>
    <w:p w14:paraId="2D7386A9" w14:textId="77777777" w:rsidR="004F7D7E" w:rsidRDefault="004F7D7E" w:rsidP="004F7D7E">
      <w:pPr>
        <w:rPr>
          <w:lang w:val="en-GB" w:eastAsia="de-DE"/>
        </w:rPr>
      </w:pPr>
    </w:p>
    <w:p w14:paraId="05AAA2B6" w14:textId="7146B11D" w:rsidR="001D078D" w:rsidRPr="00624385" w:rsidRDefault="004F7D7E" w:rsidP="000F62AA">
      <w:pPr>
        <w:pStyle w:val="Heading3"/>
        <w:rPr>
          <w:rFonts w:cstheme="minorHAnsi"/>
          <w:sz w:val="24"/>
        </w:rPr>
      </w:pPr>
      <w:r>
        <w:rPr>
          <w:rFonts w:cstheme="minorHAnsi"/>
          <w:sz w:val="24"/>
        </w:rPr>
        <w:lastRenderedPageBreak/>
        <w:t xml:space="preserve">Applicable </w:t>
      </w:r>
      <w:r w:rsidR="001D078D" w:rsidRPr="00624385">
        <w:rPr>
          <w:rFonts w:cstheme="minorHAnsi"/>
          <w:sz w:val="24"/>
        </w:rPr>
        <w:t>standards/regulations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2425"/>
        <w:gridCol w:w="6591"/>
      </w:tblGrid>
      <w:tr w:rsidR="00FB4C15" w:rsidRPr="000F62AA" w14:paraId="56F46AD7" w14:textId="77777777" w:rsidTr="00B67A53">
        <w:tc>
          <w:tcPr>
            <w:tcW w:w="2425" w:type="dxa"/>
            <w:shd w:val="clear" w:color="auto" w:fill="FFFFFF" w:themeFill="background1"/>
            <w:vAlign w:val="center"/>
          </w:tcPr>
          <w:p w14:paraId="33D30D24" w14:textId="77777777" w:rsidR="00FB4C15" w:rsidRPr="000F62AA" w:rsidRDefault="00FB4C15" w:rsidP="000F62AA">
            <w:pPr>
              <w:jc w:val="both"/>
              <w:rPr>
                <w:rFonts w:cstheme="minorHAnsi"/>
                <w:b/>
              </w:rPr>
            </w:pPr>
            <w:r w:rsidRPr="000F62AA">
              <w:rPr>
                <w:rFonts w:cstheme="minorHAnsi"/>
                <w:b/>
              </w:rPr>
              <w:t>Document Number</w:t>
            </w:r>
          </w:p>
        </w:tc>
        <w:tc>
          <w:tcPr>
            <w:tcW w:w="6591" w:type="dxa"/>
            <w:shd w:val="clear" w:color="auto" w:fill="FFFFFF" w:themeFill="background1"/>
            <w:vAlign w:val="center"/>
          </w:tcPr>
          <w:p w14:paraId="42ABE170" w14:textId="77777777" w:rsidR="00FB4C15" w:rsidRPr="000F62AA" w:rsidRDefault="00FB4C15" w:rsidP="000F62AA">
            <w:pPr>
              <w:jc w:val="both"/>
              <w:rPr>
                <w:rFonts w:cstheme="minorHAnsi"/>
                <w:b/>
              </w:rPr>
            </w:pPr>
            <w:r w:rsidRPr="000F62AA">
              <w:rPr>
                <w:rFonts w:cstheme="minorHAnsi"/>
                <w:b/>
              </w:rPr>
              <w:t>Definition</w:t>
            </w:r>
          </w:p>
        </w:tc>
      </w:tr>
      <w:tr w:rsidR="0071178A" w:rsidRPr="000F62AA" w14:paraId="75DCDFDA" w14:textId="77777777" w:rsidTr="0034775F">
        <w:tc>
          <w:tcPr>
            <w:tcW w:w="2425" w:type="dxa"/>
            <w:vAlign w:val="center"/>
          </w:tcPr>
          <w:p w14:paraId="79B39C2F" w14:textId="463B4098" w:rsidR="0071178A" w:rsidRPr="000F62AA" w:rsidRDefault="0071178A" w:rsidP="0071178A">
            <w:pPr>
              <w:jc w:val="both"/>
              <w:rPr>
                <w:rFonts w:cstheme="minorHAnsi"/>
              </w:rPr>
            </w:pPr>
            <w:r>
              <w:t>ISO 26262</w:t>
            </w:r>
          </w:p>
        </w:tc>
        <w:tc>
          <w:tcPr>
            <w:tcW w:w="6591" w:type="dxa"/>
            <w:vAlign w:val="center"/>
          </w:tcPr>
          <w:p w14:paraId="7A7BAE5B" w14:textId="6A29D66A" w:rsidR="0071178A" w:rsidRPr="000F62AA" w:rsidRDefault="0071178A" w:rsidP="0071178A">
            <w:pPr>
              <w:spacing w:line="259" w:lineRule="auto"/>
              <w:jc w:val="both"/>
              <w:rPr>
                <w:rFonts w:cstheme="minorHAnsi"/>
              </w:rPr>
            </w:pPr>
            <w:r>
              <w:t>Road Vehicle Functional Safety</w:t>
            </w:r>
          </w:p>
        </w:tc>
      </w:tr>
      <w:tr w:rsidR="0071178A" w:rsidRPr="000F62AA" w14:paraId="73F7AD83" w14:textId="77777777" w:rsidTr="0034775F">
        <w:tc>
          <w:tcPr>
            <w:tcW w:w="2425" w:type="dxa"/>
            <w:vAlign w:val="center"/>
          </w:tcPr>
          <w:p w14:paraId="3584A5B5" w14:textId="6213A07C" w:rsidR="0071178A" w:rsidRPr="000F62AA" w:rsidRDefault="0071178A" w:rsidP="0071178A">
            <w:pPr>
              <w:jc w:val="both"/>
              <w:rPr>
                <w:rFonts w:cstheme="minorHAnsi"/>
              </w:rPr>
            </w:pPr>
            <w:r>
              <w:t>ISO 21434</w:t>
            </w:r>
          </w:p>
        </w:tc>
        <w:tc>
          <w:tcPr>
            <w:tcW w:w="6591" w:type="dxa"/>
            <w:vAlign w:val="center"/>
          </w:tcPr>
          <w:p w14:paraId="3CD5DFCE" w14:textId="2600982E" w:rsidR="0071178A" w:rsidRPr="000F62AA" w:rsidRDefault="0071178A" w:rsidP="0071178A">
            <w:pPr>
              <w:jc w:val="both"/>
              <w:rPr>
                <w:rFonts w:cstheme="minorHAnsi"/>
              </w:rPr>
            </w:pPr>
            <w:r>
              <w:t>Automotive Cybersecurity</w:t>
            </w:r>
          </w:p>
        </w:tc>
      </w:tr>
      <w:tr w:rsidR="0071178A" w:rsidRPr="000F62AA" w14:paraId="62105B26" w14:textId="77777777" w:rsidTr="0071178A">
        <w:trPr>
          <w:trHeight w:val="300"/>
        </w:trPr>
        <w:tc>
          <w:tcPr>
            <w:tcW w:w="2425" w:type="dxa"/>
            <w:vAlign w:val="center"/>
          </w:tcPr>
          <w:p w14:paraId="45065841" w14:textId="7FDADC19" w:rsidR="0071178A" w:rsidRPr="000F62AA" w:rsidRDefault="0071178A" w:rsidP="0071178A">
            <w:pPr>
              <w:spacing w:line="259" w:lineRule="auto"/>
              <w:jc w:val="both"/>
            </w:pPr>
            <w:r>
              <w:t>ISO 15118</w:t>
            </w:r>
          </w:p>
        </w:tc>
        <w:tc>
          <w:tcPr>
            <w:tcW w:w="6591" w:type="dxa"/>
            <w:vAlign w:val="center"/>
          </w:tcPr>
          <w:p w14:paraId="360467D6" w14:textId="0A3A9E8D" w:rsidR="0071178A" w:rsidRPr="000F62AA" w:rsidRDefault="0071178A" w:rsidP="0071178A">
            <w:pPr>
              <w:spacing w:line="259" w:lineRule="auto"/>
              <w:jc w:val="both"/>
            </w:pPr>
            <w:r>
              <w:t>EV Charging Communication</w:t>
            </w:r>
          </w:p>
        </w:tc>
      </w:tr>
      <w:tr w:rsidR="0071178A" w14:paraId="61814041" w14:textId="77777777" w:rsidTr="0071178A">
        <w:trPr>
          <w:trHeight w:val="300"/>
        </w:trPr>
        <w:tc>
          <w:tcPr>
            <w:tcW w:w="2425" w:type="dxa"/>
            <w:vAlign w:val="center"/>
          </w:tcPr>
          <w:p w14:paraId="4095E3E1" w14:textId="35E7C372" w:rsidR="0071178A" w:rsidRDefault="0071178A" w:rsidP="0071178A">
            <w:pPr>
              <w:spacing w:line="259" w:lineRule="auto"/>
              <w:jc w:val="both"/>
            </w:pPr>
            <w:r>
              <w:t>ASPICE v4.0</w:t>
            </w:r>
          </w:p>
        </w:tc>
        <w:tc>
          <w:tcPr>
            <w:tcW w:w="6591" w:type="dxa"/>
            <w:vAlign w:val="center"/>
          </w:tcPr>
          <w:p w14:paraId="3A26EA7F" w14:textId="1741CFC6" w:rsidR="0071178A" w:rsidRDefault="0071178A" w:rsidP="0071178A">
            <w:pPr>
              <w:spacing w:line="259" w:lineRule="auto"/>
            </w:pPr>
            <w:r>
              <w:t>Process Assessment Model</w:t>
            </w:r>
          </w:p>
        </w:tc>
      </w:tr>
      <w:tr w:rsidR="0071178A" w:rsidRPr="000F62AA" w14:paraId="111F564C" w14:textId="77777777" w:rsidTr="0071178A">
        <w:tc>
          <w:tcPr>
            <w:tcW w:w="2425" w:type="dxa"/>
            <w:vAlign w:val="center"/>
          </w:tcPr>
          <w:p w14:paraId="6BF442D9" w14:textId="52CC8CDC" w:rsidR="0071178A" w:rsidRPr="000F62AA" w:rsidRDefault="0071178A" w:rsidP="0071178A">
            <w:pPr>
              <w:spacing w:line="259" w:lineRule="auto"/>
              <w:jc w:val="both"/>
            </w:pPr>
            <w:r>
              <w:t>UNECE R155</w:t>
            </w:r>
          </w:p>
        </w:tc>
        <w:tc>
          <w:tcPr>
            <w:tcW w:w="6591" w:type="dxa"/>
            <w:vAlign w:val="center"/>
          </w:tcPr>
          <w:p w14:paraId="14B57A3E" w14:textId="0C44BB07" w:rsidR="0071178A" w:rsidRPr="000F62AA" w:rsidRDefault="0071178A" w:rsidP="0071178A">
            <w:pPr>
              <w:spacing w:line="259" w:lineRule="auto"/>
              <w:jc w:val="both"/>
            </w:pPr>
            <w:r>
              <w:t>Cybersecurity Regulation</w:t>
            </w:r>
          </w:p>
        </w:tc>
      </w:tr>
      <w:tr w:rsidR="0071178A" w14:paraId="35E172B3" w14:textId="77777777" w:rsidTr="0071178A">
        <w:trPr>
          <w:trHeight w:val="300"/>
        </w:trPr>
        <w:tc>
          <w:tcPr>
            <w:tcW w:w="2425" w:type="dxa"/>
            <w:vAlign w:val="center"/>
          </w:tcPr>
          <w:p w14:paraId="60BED529" w14:textId="43C7AC9F" w:rsidR="0071178A" w:rsidRDefault="0071178A" w:rsidP="0071178A">
            <w:pPr>
              <w:spacing w:line="259" w:lineRule="auto"/>
              <w:jc w:val="both"/>
            </w:pPr>
            <w:r>
              <w:t>UNECE R156</w:t>
            </w:r>
          </w:p>
        </w:tc>
        <w:tc>
          <w:tcPr>
            <w:tcW w:w="6591" w:type="dxa"/>
            <w:vAlign w:val="center"/>
          </w:tcPr>
          <w:p w14:paraId="3FF7A574" w14:textId="5E3628A0" w:rsidR="0071178A" w:rsidRDefault="0071178A" w:rsidP="0071178A">
            <w:pPr>
              <w:spacing w:line="259" w:lineRule="auto"/>
              <w:jc w:val="both"/>
            </w:pPr>
            <w:r>
              <w:t>Software Update Regulation</w:t>
            </w:r>
          </w:p>
        </w:tc>
      </w:tr>
      <w:tr w:rsidR="0071178A" w14:paraId="67C90E8C" w14:textId="77777777" w:rsidTr="0071178A">
        <w:trPr>
          <w:trHeight w:val="300"/>
        </w:trPr>
        <w:tc>
          <w:tcPr>
            <w:tcW w:w="2425" w:type="dxa"/>
            <w:vAlign w:val="center"/>
          </w:tcPr>
          <w:p w14:paraId="10FB3660" w14:textId="5EC16C4C" w:rsidR="0071178A" w:rsidRDefault="0071178A" w:rsidP="0071178A">
            <w:pPr>
              <w:spacing w:line="259" w:lineRule="auto"/>
              <w:jc w:val="both"/>
            </w:pPr>
            <w:r>
              <w:t>AIS-038</w:t>
            </w:r>
          </w:p>
        </w:tc>
        <w:tc>
          <w:tcPr>
            <w:tcW w:w="6591" w:type="dxa"/>
            <w:vAlign w:val="center"/>
          </w:tcPr>
          <w:p w14:paraId="5C970875" w14:textId="3D648836" w:rsidR="0071178A" w:rsidRDefault="0071178A" w:rsidP="0071178A">
            <w:pPr>
              <w:spacing w:line="259" w:lineRule="auto"/>
              <w:jc w:val="both"/>
            </w:pPr>
            <w:r>
              <w:t>Electric Vehicle Requirements</w:t>
            </w:r>
          </w:p>
        </w:tc>
      </w:tr>
      <w:tr w:rsidR="0071178A" w:rsidRPr="000F62AA" w14:paraId="27541CB6" w14:textId="77777777" w:rsidTr="0071178A">
        <w:tc>
          <w:tcPr>
            <w:tcW w:w="2425" w:type="dxa"/>
            <w:vAlign w:val="center"/>
          </w:tcPr>
          <w:p w14:paraId="7A3E56CE" w14:textId="54CA48F9" w:rsidR="0071178A" w:rsidRPr="000F62AA" w:rsidRDefault="0071178A" w:rsidP="0071178A">
            <w:pPr>
              <w:jc w:val="both"/>
            </w:pPr>
            <w:r>
              <w:t>SAE J1939</w:t>
            </w:r>
          </w:p>
        </w:tc>
        <w:tc>
          <w:tcPr>
            <w:tcW w:w="6591" w:type="dxa"/>
            <w:vAlign w:val="center"/>
          </w:tcPr>
          <w:p w14:paraId="44951BB1" w14:textId="6F5E4BA0" w:rsidR="0071178A" w:rsidRPr="000F62AA" w:rsidRDefault="0071178A" w:rsidP="0071178A">
            <w:pPr>
              <w:jc w:val="both"/>
            </w:pPr>
            <w:r>
              <w:t>Vehicle Communication</w:t>
            </w:r>
          </w:p>
        </w:tc>
      </w:tr>
      <w:tr w:rsidR="0071178A" w:rsidRPr="000F62AA" w14:paraId="3EFD356C" w14:textId="77777777" w:rsidTr="0071178A">
        <w:tc>
          <w:tcPr>
            <w:tcW w:w="2425" w:type="dxa"/>
            <w:vAlign w:val="center"/>
          </w:tcPr>
          <w:p w14:paraId="60DE2990" w14:textId="747149AC" w:rsidR="0071178A" w:rsidRPr="000F62AA" w:rsidRDefault="0071178A" w:rsidP="0071178A">
            <w:pPr>
              <w:jc w:val="both"/>
              <w:rPr>
                <w:rFonts w:cstheme="minorHAnsi"/>
              </w:rPr>
            </w:pPr>
          </w:p>
        </w:tc>
        <w:tc>
          <w:tcPr>
            <w:tcW w:w="6591" w:type="dxa"/>
            <w:vAlign w:val="center"/>
          </w:tcPr>
          <w:p w14:paraId="45ED6309" w14:textId="78C9E55E" w:rsidR="0071178A" w:rsidRPr="000F62AA" w:rsidRDefault="0071178A" w:rsidP="0071178A">
            <w:pPr>
              <w:tabs>
                <w:tab w:val="left" w:pos="1606"/>
              </w:tabs>
              <w:jc w:val="both"/>
              <w:rPr>
                <w:rFonts w:cstheme="minorHAnsi"/>
              </w:rPr>
            </w:pPr>
          </w:p>
        </w:tc>
      </w:tr>
    </w:tbl>
    <w:p w14:paraId="270C794A" w14:textId="54789303" w:rsidR="00D70B48" w:rsidRDefault="00D70B48" w:rsidP="00D70B48"/>
    <w:p w14:paraId="206D9780" w14:textId="77777777" w:rsidR="00D70B48" w:rsidRPr="00D70B48" w:rsidRDefault="00D70B48" w:rsidP="00D70B48"/>
    <w:p w14:paraId="1C3645D9" w14:textId="5AE74565" w:rsidR="00015CA9" w:rsidRPr="000F62AA" w:rsidRDefault="3BD18439" w:rsidP="15A043A8">
      <w:pPr>
        <w:pStyle w:val="Heading1"/>
        <w:rPr>
          <w:rFonts w:cstheme="minorBidi"/>
        </w:rPr>
      </w:pPr>
      <w:bookmarkStart w:id="26" w:name="_Toc236234172"/>
      <w:r w:rsidRPr="15A043A8">
        <w:rPr>
          <w:rFonts w:cstheme="minorBidi"/>
        </w:rPr>
        <w:t>System Description</w:t>
      </w:r>
      <w:bookmarkEnd w:id="26"/>
      <w:r w:rsidRPr="15A043A8">
        <w:rPr>
          <w:rFonts w:cstheme="minorBidi"/>
        </w:rPr>
        <w:t xml:space="preserve"> </w:t>
      </w:r>
    </w:p>
    <w:p w14:paraId="69225D50" w14:textId="74635E7C" w:rsidR="00FD45C3" w:rsidRDefault="7CAF44FB" w:rsidP="15A043A8">
      <w:pPr>
        <w:pStyle w:val="Heading2"/>
        <w:rPr>
          <w:rFonts w:cstheme="minorBidi"/>
        </w:rPr>
      </w:pPr>
      <w:bookmarkStart w:id="27" w:name="_Toc79955071"/>
      <w:bookmarkStart w:id="28" w:name="_Toc236234173"/>
      <w:bookmarkStart w:id="29" w:name="_Toc5893692"/>
      <w:bookmarkStart w:id="30" w:name="_Toc16255241"/>
      <w:bookmarkStart w:id="31" w:name="_Toc37829409"/>
      <w:r w:rsidRPr="15A043A8">
        <w:rPr>
          <w:rFonts w:cstheme="minorBidi"/>
        </w:rPr>
        <w:t>Introduction</w:t>
      </w:r>
      <w:bookmarkEnd w:id="27"/>
      <w:bookmarkEnd w:id="28"/>
    </w:p>
    <w:p w14:paraId="0F5DFB29" w14:textId="77777777" w:rsidR="0071178A" w:rsidRDefault="0071178A" w:rsidP="0071178A">
      <w:r>
        <w:t>The Xin1 system is an integrated electric powertrain domain control platform that combines multiple vehicle electrification functions into a single domain architecture operating on a 650 V high-voltage battery system.</w:t>
      </w:r>
    </w:p>
    <w:p w14:paraId="2378FD1B" w14:textId="77777777" w:rsidR="0071178A" w:rsidRDefault="0071178A" w:rsidP="0071178A">
      <w:r>
        <w:t>The system includes:</w:t>
      </w:r>
    </w:p>
    <w:p w14:paraId="7392CAE6" w14:textId="77777777" w:rsidR="0071178A" w:rsidRDefault="0071178A" w:rsidP="0071178A">
      <w:pPr>
        <w:pStyle w:val="ListParagraph"/>
        <w:numPr>
          <w:ilvl w:val="0"/>
          <w:numId w:val="22"/>
        </w:numPr>
      </w:pPr>
      <w:r>
        <w:t>250 kW traction inverter (main propulsion) (2x)</w:t>
      </w:r>
    </w:p>
    <w:p w14:paraId="617ECE71" w14:textId="77777777" w:rsidR="0071178A" w:rsidRDefault="0071178A" w:rsidP="0071178A">
      <w:pPr>
        <w:pStyle w:val="ListParagraph"/>
        <w:numPr>
          <w:ilvl w:val="0"/>
          <w:numId w:val="22"/>
        </w:numPr>
      </w:pPr>
      <w:r>
        <w:t>6 kW DC/DC converter (HV to LV conversion) (2x)</w:t>
      </w:r>
    </w:p>
    <w:p w14:paraId="58C2ACAD" w14:textId="77777777" w:rsidR="0071178A" w:rsidRDefault="0071178A" w:rsidP="0071178A">
      <w:pPr>
        <w:pStyle w:val="ListParagraph"/>
        <w:numPr>
          <w:ilvl w:val="0"/>
          <w:numId w:val="22"/>
        </w:numPr>
      </w:pPr>
      <w:r>
        <w:t>1 kW DC/DC converter (HV to LV conversion) (1x)</w:t>
      </w:r>
    </w:p>
    <w:p w14:paraId="3F674AB4" w14:textId="77777777" w:rsidR="0071178A" w:rsidRDefault="0071178A" w:rsidP="0071178A">
      <w:pPr>
        <w:pStyle w:val="ListParagraph"/>
        <w:numPr>
          <w:ilvl w:val="0"/>
          <w:numId w:val="22"/>
        </w:numPr>
      </w:pPr>
      <w:r>
        <w:t>10 kW steering auxiliary inverter (1x)</w:t>
      </w:r>
    </w:p>
    <w:p w14:paraId="78A9BDC5" w14:textId="77777777" w:rsidR="0071178A" w:rsidRDefault="0071178A" w:rsidP="0071178A">
      <w:pPr>
        <w:pStyle w:val="ListParagraph"/>
        <w:numPr>
          <w:ilvl w:val="0"/>
          <w:numId w:val="22"/>
        </w:numPr>
      </w:pPr>
      <w:r>
        <w:t>10 kW brake pump auxiliary inverter (braking system support) (1x)</w:t>
      </w:r>
    </w:p>
    <w:p w14:paraId="22E21B5D" w14:textId="77777777" w:rsidR="0071178A" w:rsidRDefault="0071178A" w:rsidP="0071178A">
      <w:pPr>
        <w:pStyle w:val="ListParagraph"/>
        <w:numPr>
          <w:ilvl w:val="0"/>
          <w:numId w:val="22"/>
        </w:numPr>
      </w:pPr>
      <w:r>
        <w:t>Electric Vehicle Control Unit (EVCU)</w:t>
      </w:r>
    </w:p>
    <w:p w14:paraId="57408EBC" w14:textId="5A2BFA74" w:rsidR="0071178A" w:rsidRDefault="0071178A" w:rsidP="0071178A">
      <w:pPr>
        <w:pStyle w:val="ListParagraph"/>
        <w:numPr>
          <w:ilvl w:val="0"/>
          <w:numId w:val="22"/>
        </w:numPr>
      </w:pPr>
      <w:r>
        <w:t>CCS2 charging control</w:t>
      </w:r>
    </w:p>
    <w:p w14:paraId="4BCED4AD" w14:textId="77777777" w:rsidR="00192C1B" w:rsidRDefault="00192C1B" w:rsidP="00192C1B">
      <w:pPr>
        <w:pStyle w:val="ListParagraph"/>
        <w:numPr>
          <w:ilvl w:val="0"/>
          <w:numId w:val="22"/>
        </w:numPr>
      </w:pPr>
      <w:r>
        <w:t>Vehicle communication gateway (CAN/Ethernet)</w:t>
      </w:r>
    </w:p>
    <w:p w14:paraId="6434249B" w14:textId="77777777" w:rsidR="00192C1B" w:rsidRDefault="00192C1B" w:rsidP="00192C1B">
      <w:pPr>
        <w:pStyle w:val="ListParagraph"/>
      </w:pPr>
    </w:p>
    <w:p w14:paraId="650E4E25" w14:textId="77777777" w:rsidR="0071178A" w:rsidRPr="000B64D8" w:rsidRDefault="0071178A" w:rsidP="000B64D8"/>
    <w:p w14:paraId="7240DFB5" w14:textId="71EC9191" w:rsidR="00015CA9" w:rsidRDefault="56FDBC13" w:rsidP="15A043A8">
      <w:pPr>
        <w:pStyle w:val="Heading2"/>
        <w:rPr>
          <w:rFonts w:cstheme="minorBidi"/>
        </w:rPr>
      </w:pPr>
      <w:bookmarkStart w:id="32" w:name="_Toc79955072"/>
      <w:bookmarkStart w:id="33" w:name="_Toc236234174"/>
      <w:r w:rsidRPr="15A043A8">
        <w:rPr>
          <w:rFonts w:cstheme="minorBidi"/>
        </w:rPr>
        <w:lastRenderedPageBreak/>
        <w:t>System Overview</w:t>
      </w:r>
      <w:bookmarkEnd w:id="29"/>
      <w:bookmarkEnd w:id="30"/>
      <w:bookmarkEnd w:id="31"/>
      <w:bookmarkEnd w:id="32"/>
      <w:r w:rsidR="000B64D8">
        <w:rPr>
          <w:rFonts w:cstheme="minorBidi"/>
        </w:rPr>
        <w:t xml:space="preserve"> / Block Diagram</w:t>
      </w:r>
      <w:bookmarkEnd w:id="33"/>
    </w:p>
    <w:p w14:paraId="1B995E84" w14:textId="4843F35E" w:rsidR="009B7548" w:rsidRPr="009B7548" w:rsidRDefault="009B7548" w:rsidP="009B7548">
      <w:r>
        <w:rPr>
          <w:noProof/>
          <w:lang w:val="en-IN" w:eastAsia="en-IN"/>
        </w:rPr>
        <w:drawing>
          <wp:inline distT="0" distB="0" distL="0" distR="0" wp14:anchorId="71DC2A19" wp14:editId="2DD91E90">
            <wp:extent cx="5731510" cy="3233420"/>
            <wp:effectExtent l="0" t="0" r="2540" b="5080"/>
            <wp:docPr id="2" name="Picture 2" descr="C:\Users\RSS527175\AppData\Local\Microsoft\Windows\INetCache\Content.MSO\3667061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RSS527175\AppData\Local\Microsoft\Windows\INetCache\Content.MSO\3667061A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668A9" w14:textId="77777777" w:rsidR="000B64D8" w:rsidRDefault="000B64D8" w:rsidP="000B64D8">
      <w:pPr>
        <w:pStyle w:val="Heading2"/>
        <w:numPr>
          <w:ilvl w:val="0"/>
          <w:numId w:val="0"/>
        </w:numPr>
        <w:ind w:left="1002"/>
        <w:rPr>
          <w:rFonts w:cstheme="minorBidi"/>
        </w:rPr>
      </w:pPr>
      <w:bookmarkStart w:id="34" w:name="_Toc82012163"/>
      <w:bookmarkStart w:id="35" w:name="_Toc82019737"/>
      <w:bookmarkStart w:id="36" w:name="_Toc443508530"/>
      <w:bookmarkStart w:id="37" w:name="_Toc79955074"/>
    </w:p>
    <w:p w14:paraId="454C7F08" w14:textId="59E25C7B" w:rsidR="0076648C" w:rsidRDefault="6A42DF7E" w:rsidP="15A043A8">
      <w:pPr>
        <w:pStyle w:val="Heading2"/>
        <w:rPr>
          <w:rFonts w:cstheme="minorBidi"/>
        </w:rPr>
      </w:pPr>
      <w:bookmarkStart w:id="38" w:name="_Toc236234175"/>
      <w:r w:rsidRPr="15A043A8">
        <w:rPr>
          <w:rFonts w:cstheme="minorBidi"/>
        </w:rPr>
        <w:t xml:space="preserve">ECU </w:t>
      </w:r>
      <w:r w:rsidR="4A559A31" w:rsidRPr="15A043A8">
        <w:rPr>
          <w:rFonts w:cstheme="minorBidi"/>
        </w:rPr>
        <w:t>I</w:t>
      </w:r>
      <w:r w:rsidR="03FB5DFA" w:rsidRPr="15A043A8">
        <w:rPr>
          <w:rFonts w:cstheme="minorBidi"/>
        </w:rPr>
        <w:t>nterface</w:t>
      </w:r>
      <w:bookmarkEnd w:id="34"/>
      <w:bookmarkEnd w:id="35"/>
      <w:bookmarkEnd w:id="3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126"/>
        <w:gridCol w:w="1701"/>
        <w:gridCol w:w="3776"/>
      </w:tblGrid>
      <w:tr w:rsidR="0071178A" w14:paraId="13807634" w14:textId="77777777" w:rsidTr="00B254B6">
        <w:tc>
          <w:tcPr>
            <w:tcW w:w="1413" w:type="dxa"/>
            <w:shd w:val="clear" w:color="auto" w:fill="FFC000"/>
          </w:tcPr>
          <w:p w14:paraId="1298ADDB" w14:textId="46830886" w:rsidR="0071178A" w:rsidRDefault="0071178A" w:rsidP="00465D1E">
            <w:r>
              <w:t>Interface ID</w:t>
            </w:r>
          </w:p>
        </w:tc>
        <w:tc>
          <w:tcPr>
            <w:tcW w:w="2126" w:type="dxa"/>
            <w:shd w:val="clear" w:color="auto" w:fill="FFC000"/>
          </w:tcPr>
          <w:p w14:paraId="0652745E" w14:textId="1A886153" w:rsidR="0071178A" w:rsidRDefault="0071178A" w:rsidP="00465D1E">
            <w:r>
              <w:t>Interface Name</w:t>
            </w:r>
          </w:p>
        </w:tc>
        <w:tc>
          <w:tcPr>
            <w:tcW w:w="1701" w:type="dxa"/>
            <w:shd w:val="clear" w:color="auto" w:fill="FFC000"/>
          </w:tcPr>
          <w:p w14:paraId="2446EA67" w14:textId="56A89399" w:rsidR="0071178A" w:rsidRDefault="0071178A" w:rsidP="00465D1E">
            <w:r>
              <w:t>Direction</w:t>
            </w:r>
          </w:p>
        </w:tc>
        <w:tc>
          <w:tcPr>
            <w:tcW w:w="3776" w:type="dxa"/>
            <w:shd w:val="clear" w:color="auto" w:fill="FFC000"/>
          </w:tcPr>
          <w:p w14:paraId="4F9B4A5B" w14:textId="2D5A2E73" w:rsidR="0071178A" w:rsidRDefault="0071178A" w:rsidP="00465D1E">
            <w:r>
              <w:t>Description</w:t>
            </w:r>
          </w:p>
        </w:tc>
      </w:tr>
      <w:tr w:rsidR="0071178A" w14:paraId="0B73FFD8" w14:textId="77777777" w:rsidTr="00B254B6">
        <w:tc>
          <w:tcPr>
            <w:tcW w:w="1413" w:type="dxa"/>
            <w:vAlign w:val="center"/>
          </w:tcPr>
          <w:p w14:paraId="42436702" w14:textId="537A91CE" w:rsidR="0071178A" w:rsidRDefault="0071178A" w:rsidP="0071178A">
            <w:r>
              <w:t>IF_01</w:t>
            </w:r>
          </w:p>
        </w:tc>
        <w:tc>
          <w:tcPr>
            <w:tcW w:w="2126" w:type="dxa"/>
            <w:vAlign w:val="center"/>
          </w:tcPr>
          <w:p w14:paraId="2ED38175" w14:textId="203868E6" w:rsidR="0071178A" w:rsidRDefault="0071178A" w:rsidP="0071178A">
            <w:r>
              <w:t>HV Input</w:t>
            </w:r>
          </w:p>
        </w:tc>
        <w:tc>
          <w:tcPr>
            <w:tcW w:w="1701" w:type="dxa"/>
            <w:vAlign w:val="center"/>
          </w:tcPr>
          <w:p w14:paraId="031A3528" w14:textId="2F1D09F6" w:rsidR="0071178A" w:rsidRDefault="0071178A" w:rsidP="0071178A">
            <w:r>
              <w:t>Input</w:t>
            </w:r>
          </w:p>
        </w:tc>
        <w:tc>
          <w:tcPr>
            <w:tcW w:w="3776" w:type="dxa"/>
            <w:vAlign w:val="center"/>
          </w:tcPr>
          <w:p w14:paraId="1F75F63B" w14:textId="0813E402" w:rsidR="0071178A" w:rsidRDefault="0071178A" w:rsidP="0071178A">
            <w:r>
              <w:t>Battery pack HV supply through PDU</w:t>
            </w:r>
          </w:p>
        </w:tc>
      </w:tr>
      <w:tr w:rsidR="0071178A" w14:paraId="67BEC425" w14:textId="77777777" w:rsidTr="00B254B6">
        <w:tc>
          <w:tcPr>
            <w:tcW w:w="1413" w:type="dxa"/>
            <w:vAlign w:val="center"/>
          </w:tcPr>
          <w:p w14:paraId="7C2AB3BE" w14:textId="7E1ED8B2" w:rsidR="0071178A" w:rsidRDefault="0071178A" w:rsidP="0071178A">
            <w:r>
              <w:t>IF_02</w:t>
            </w:r>
          </w:p>
        </w:tc>
        <w:tc>
          <w:tcPr>
            <w:tcW w:w="2126" w:type="dxa"/>
            <w:vAlign w:val="center"/>
          </w:tcPr>
          <w:p w14:paraId="0D3E7BA9" w14:textId="006C18CF" w:rsidR="0071178A" w:rsidRDefault="0071178A" w:rsidP="0071178A">
            <w:r>
              <w:t>HVIL</w:t>
            </w:r>
          </w:p>
        </w:tc>
        <w:tc>
          <w:tcPr>
            <w:tcW w:w="1701" w:type="dxa"/>
            <w:vAlign w:val="center"/>
          </w:tcPr>
          <w:p w14:paraId="311AAAC8" w14:textId="4E005F4B" w:rsidR="0071178A" w:rsidRDefault="0071178A" w:rsidP="0071178A">
            <w:r>
              <w:t>Input</w:t>
            </w:r>
          </w:p>
        </w:tc>
        <w:tc>
          <w:tcPr>
            <w:tcW w:w="3776" w:type="dxa"/>
            <w:vAlign w:val="center"/>
          </w:tcPr>
          <w:p w14:paraId="671690D2" w14:textId="7F548C85" w:rsidR="0071178A" w:rsidRDefault="0071178A" w:rsidP="0071178A">
            <w:r>
              <w:t>HV safety monitoring</w:t>
            </w:r>
          </w:p>
        </w:tc>
      </w:tr>
      <w:tr w:rsidR="0071178A" w14:paraId="60B0F114" w14:textId="77777777" w:rsidTr="00B254B6">
        <w:tc>
          <w:tcPr>
            <w:tcW w:w="1413" w:type="dxa"/>
            <w:vAlign w:val="center"/>
          </w:tcPr>
          <w:p w14:paraId="1C77A2F3" w14:textId="699FD289" w:rsidR="0071178A" w:rsidRDefault="0071178A" w:rsidP="0071178A">
            <w:r>
              <w:t>IF_03</w:t>
            </w:r>
          </w:p>
        </w:tc>
        <w:tc>
          <w:tcPr>
            <w:tcW w:w="2126" w:type="dxa"/>
            <w:vAlign w:val="center"/>
          </w:tcPr>
          <w:p w14:paraId="34B30025" w14:textId="335CB44D" w:rsidR="0071178A" w:rsidRDefault="0071178A" w:rsidP="0071178A">
            <w:r>
              <w:t>Analog Inputs</w:t>
            </w:r>
          </w:p>
        </w:tc>
        <w:tc>
          <w:tcPr>
            <w:tcW w:w="1701" w:type="dxa"/>
            <w:vAlign w:val="center"/>
          </w:tcPr>
          <w:p w14:paraId="52196A4D" w14:textId="067DC259" w:rsidR="0071178A" w:rsidRDefault="0071178A" w:rsidP="0071178A">
            <w:r>
              <w:t>Input</w:t>
            </w:r>
          </w:p>
        </w:tc>
        <w:tc>
          <w:tcPr>
            <w:tcW w:w="3776" w:type="dxa"/>
            <w:vAlign w:val="center"/>
          </w:tcPr>
          <w:p w14:paraId="340FE42A" w14:textId="219571AD" w:rsidR="0071178A" w:rsidRDefault="0071178A" w:rsidP="0071178A">
            <w:r>
              <w:t>Sensor acquisition</w:t>
            </w:r>
          </w:p>
        </w:tc>
      </w:tr>
      <w:tr w:rsidR="0071178A" w14:paraId="19EDC9F2" w14:textId="77777777" w:rsidTr="00B254B6">
        <w:tc>
          <w:tcPr>
            <w:tcW w:w="1413" w:type="dxa"/>
            <w:vAlign w:val="center"/>
          </w:tcPr>
          <w:p w14:paraId="7F1D7397" w14:textId="7D36CD2A" w:rsidR="0071178A" w:rsidRDefault="0071178A" w:rsidP="0071178A">
            <w:r>
              <w:t>IF_04</w:t>
            </w:r>
          </w:p>
        </w:tc>
        <w:tc>
          <w:tcPr>
            <w:tcW w:w="2126" w:type="dxa"/>
            <w:vAlign w:val="center"/>
          </w:tcPr>
          <w:p w14:paraId="27E85434" w14:textId="3A69C3DD" w:rsidR="0071178A" w:rsidRDefault="0071178A" w:rsidP="0071178A">
            <w:r>
              <w:t>Digital Inputs</w:t>
            </w:r>
          </w:p>
        </w:tc>
        <w:tc>
          <w:tcPr>
            <w:tcW w:w="1701" w:type="dxa"/>
            <w:vAlign w:val="center"/>
          </w:tcPr>
          <w:p w14:paraId="16F31B8C" w14:textId="068BB5A7" w:rsidR="0071178A" w:rsidRDefault="0071178A" w:rsidP="0071178A">
            <w:r>
              <w:t>Input</w:t>
            </w:r>
          </w:p>
        </w:tc>
        <w:tc>
          <w:tcPr>
            <w:tcW w:w="3776" w:type="dxa"/>
            <w:vAlign w:val="center"/>
          </w:tcPr>
          <w:p w14:paraId="0774765F" w14:textId="38C47C45" w:rsidR="0071178A" w:rsidRDefault="0071178A" w:rsidP="0071178A">
            <w:r>
              <w:t>Vehicle discrete signals</w:t>
            </w:r>
          </w:p>
        </w:tc>
      </w:tr>
      <w:tr w:rsidR="0071178A" w14:paraId="7B2D5747" w14:textId="77777777" w:rsidTr="00B254B6">
        <w:tc>
          <w:tcPr>
            <w:tcW w:w="1413" w:type="dxa"/>
            <w:vAlign w:val="center"/>
          </w:tcPr>
          <w:p w14:paraId="5268FB91" w14:textId="64E02A2C" w:rsidR="0071178A" w:rsidRDefault="0071178A" w:rsidP="0071178A">
            <w:r>
              <w:t>IF_05</w:t>
            </w:r>
          </w:p>
        </w:tc>
        <w:tc>
          <w:tcPr>
            <w:tcW w:w="2126" w:type="dxa"/>
            <w:vAlign w:val="center"/>
          </w:tcPr>
          <w:p w14:paraId="2087BB6D" w14:textId="06BEC24A" w:rsidR="0071178A" w:rsidRDefault="0071178A" w:rsidP="0071178A">
            <w:r>
              <w:t>HSD/LSD</w:t>
            </w:r>
          </w:p>
        </w:tc>
        <w:tc>
          <w:tcPr>
            <w:tcW w:w="1701" w:type="dxa"/>
            <w:vAlign w:val="center"/>
          </w:tcPr>
          <w:p w14:paraId="122DFE98" w14:textId="5F303E5D" w:rsidR="0071178A" w:rsidRDefault="0071178A" w:rsidP="0071178A">
            <w:r>
              <w:t>I/O</w:t>
            </w:r>
          </w:p>
        </w:tc>
        <w:tc>
          <w:tcPr>
            <w:tcW w:w="3776" w:type="dxa"/>
            <w:vAlign w:val="center"/>
          </w:tcPr>
          <w:p w14:paraId="098CD754" w14:textId="58D55970" w:rsidR="0071178A" w:rsidRDefault="0071178A" w:rsidP="0071178A">
            <w:r>
              <w:t>Actuator controls</w:t>
            </w:r>
          </w:p>
        </w:tc>
      </w:tr>
      <w:tr w:rsidR="0071178A" w14:paraId="2163788E" w14:textId="77777777" w:rsidTr="00B254B6">
        <w:tc>
          <w:tcPr>
            <w:tcW w:w="1413" w:type="dxa"/>
            <w:vAlign w:val="center"/>
          </w:tcPr>
          <w:p w14:paraId="157A2D9D" w14:textId="0BD50DDC" w:rsidR="0071178A" w:rsidRDefault="0071178A" w:rsidP="0071178A">
            <w:r>
              <w:t>IF_06</w:t>
            </w:r>
          </w:p>
        </w:tc>
        <w:tc>
          <w:tcPr>
            <w:tcW w:w="2126" w:type="dxa"/>
            <w:vAlign w:val="center"/>
          </w:tcPr>
          <w:p w14:paraId="0B34AC64" w14:textId="0781612E" w:rsidR="0071178A" w:rsidRDefault="0071178A" w:rsidP="0071178A">
            <w:r>
              <w:t>PLC</w:t>
            </w:r>
          </w:p>
        </w:tc>
        <w:tc>
          <w:tcPr>
            <w:tcW w:w="1701" w:type="dxa"/>
            <w:vAlign w:val="center"/>
          </w:tcPr>
          <w:p w14:paraId="7EC62F52" w14:textId="0979D44B" w:rsidR="0071178A" w:rsidRDefault="0071178A" w:rsidP="0071178A">
            <w:r>
              <w:t>Bidirectional</w:t>
            </w:r>
          </w:p>
        </w:tc>
        <w:tc>
          <w:tcPr>
            <w:tcW w:w="3776" w:type="dxa"/>
            <w:vAlign w:val="center"/>
          </w:tcPr>
          <w:p w14:paraId="1412696F" w14:textId="21D1E5AA" w:rsidR="0071178A" w:rsidRDefault="0071178A" w:rsidP="0071178A">
            <w:r>
              <w:t>EVSE communication</w:t>
            </w:r>
          </w:p>
        </w:tc>
      </w:tr>
      <w:tr w:rsidR="0071178A" w14:paraId="5F08820F" w14:textId="77777777" w:rsidTr="00B254B6">
        <w:tc>
          <w:tcPr>
            <w:tcW w:w="1413" w:type="dxa"/>
            <w:vAlign w:val="center"/>
          </w:tcPr>
          <w:p w14:paraId="0014A007" w14:textId="0C6468E0" w:rsidR="0071178A" w:rsidRDefault="0071178A" w:rsidP="0071178A">
            <w:r>
              <w:t>IF_07</w:t>
            </w:r>
          </w:p>
        </w:tc>
        <w:tc>
          <w:tcPr>
            <w:tcW w:w="2126" w:type="dxa"/>
            <w:vAlign w:val="center"/>
          </w:tcPr>
          <w:p w14:paraId="324BE81D" w14:textId="0318231C" w:rsidR="0071178A" w:rsidRDefault="0071178A" w:rsidP="0071178A">
            <w:r>
              <w:t>CAN</w:t>
            </w:r>
          </w:p>
        </w:tc>
        <w:tc>
          <w:tcPr>
            <w:tcW w:w="1701" w:type="dxa"/>
            <w:vAlign w:val="center"/>
          </w:tcPr>
          <w:p w14:paraId="25146386" w14:textId="50079275" w:rsidR="0071178A" w:rsidRDefault="0071178A" w:rsidP="0071178A">
            <w:r>
              <w:t>Bidirectional</w:t>
            </w:r>
          </w:p>
        </w:tc>
        <w:tc>
          <w:tcPr>
            <w:tcW w:w="3776" w:type="dxa"/>
            <w:vAlign w:val="center"/>
          </w:tcPr>
          <w:p w14:paraId="1A3ADBA1" w14:textId="4D8A6F91" w:rsidR="0071178A" w:rsidRDefault="0071178A" w:rsidP="0071178A">
            <w:r>
              <w:t>Internal aggregate communication</w:t>
            </w:r>
          </w:p>
        </w:tc>
      </w:tr>
      <w:tr w:rsidR="0071178A" w14:paraId="1D9D3AF6" w14:textId="77777777" w:rsidTr="00B254B6">
        <w:tc>
          <w:tcPr>
            <w:tcW w:w="1413" w:type="dxa"/>
            <w:vAlign w:val="center"/>
          </w:tcPr>
          <w:p w14:paraId="5E3CB482" w14:textId="52E6EF15" w:rsidR="0071178A" w:rsidRDefault="0071178A" w:rsidP="0071178A">
            <w:r>
              <w:t>IF_08</w:t>
            </w:r>
          </w:p>
        </w:tc>
        <w:tc>
          <w:tcPr>
            <w:tcW w:w="2126" w:type="dxa"/>
            <w:vAlign w:val="center"/>
          </w:tcPr>
          <w:p w14:paraId="59E5DA55" w14:textId="006ED791" w:rsidR="0071178A" w:rsidRDefault="0071178A" w:rsidP="0071178A">
            <w:r>
              <w:t>Cooling IN</w:t>
            </w:r>
          </w:p>
        </w:tc>
        <w:tc>
          <w:tcPr>
            <w:tcW w:w="1701" w:type="dxa"/>
            <w:vAlign w:val="center"/>
          </w:tcPr>
          <w:p w14:paraId="61F5D96D" w14:textId="37508E79" w:rsidR="0071178A" w:rsidRDefault="0071178A" w:rsidP="0071178A">
            <w:r>
              <w:t>Input</w:t>
            </w:r>
          </w:p>
        </w:tc>
        <w:tc>
          <w:tcPr>
            <w:tcW w:w="3776" w:type="dxa"/>
            <w:vAlign w:val="center"/>
          </w:tcPr>
          <w:p w14:paraId="2FA30FAD" w14:textId="287685A9" w:rsidR="0071178A" w:rsidRDefault="0071178A" w:rsidP="0071178A">
            <w:r>
              <w:t>Coolant inlet</w:t>
            </w:r>
          </w:p>
        </w:tc>
      </w:tr>
      <w:tr w:rsidR="0071178A" w14:paraId="7F28BD8B" w14:textId="77777777" w:rsidTr="00B254B6">
        <w:tc>
          <w:tcPr>
            <w:tcW w:w="1413" w:type="dxa"/>
            <w:vAlign w:val="center"/>
          </w:tcPr>
          <w:p w14:paraId="1B5ED38E" w14:textId="65F27132" w:rsidR="0071178A" w:rsidRDefault="0071178A" w:rsidP="0071178A">
            <w:r>
              <w:t>IF_09</w:t>
            </w:r>
          </w:p>
        </w:tc>
        <w:tc>
          <w:tcPr>
            <w:tcW w:w="2126" w:type="dxa"/>
            <w:vAlign w:val="center"/>
          </w:tcPr>
          <w:p w14:paraId="1FE6B698" w14:textId="20ED6BF9" w:rsidR="0071178A" w:rsidRDefault="0071178A" w:rsidP="0071178A">
            <w:r>
              <w:t>Cooling OUT</w:t>
            </w:r>
          </w:p>
        </w:tc>
        <w:tc>
          <w:tcPr>
            <w:tcW w:w="1701" w:type="dxa"/>
            <w:vAlign w:val="center"/>
          </w:tcPr>
          <w:p w14:paraId="70F7AE0C" w14:textId="4F53FD02" w:rsidR="0071178A" w:rsidRDefault="0071178A" w:rsidP="0071178A">
            <w:r>
              <w:t>Output</w:t>
            </w:r>
          </w:p>
        </w:tc>
        <w:tc>
          <w:tcPr>
            <w:tcW w:w="3776" w:type="dxa"/>
            <w:vAlign w:val="center"/>
          </w:tcPr>
          <w:p w14:paraId="68DCF17A" w14:textId="641E0F7D" w:rsidR="0071178A" w:rsidRDefault="0071178A" w:rsidP="0071178A">
            <w:r>
              <w:t>Coolant outlet</w:t>
            </w:r>
          </w:p>
        </w:tc>
      </w:tr>
      <w:tr w:rsidR="0071178A" w14:paraId="215B6AF4" w14:textId="77777777" w:rsidTr="00B254B6">
        <w:tc>
          <w:tcPr>
            <w:tcW w:w="1413" w:type="dxa"/>
            <w:vAlign w:val="center"/>
          </w:tcPr>
          <w:p w14:paraId="7F779EEF" w14:textId="70451F79" w:rsidR="0071178A" w:rsidRDefault="0071178A" w:rsidP="0071178A">
            <w:r>
              <w:t>IF_10</w:t>
            </w:r>
          </w:p>
        </w:tc>
        <w:tc>
          <w:tcPr>
            <w:tcW w:w="2126" w:type="dxa"/>
            <w:vAlign w:val="center"/>
          </w:tcPr>
          <w:p w14:paraId="2B1934EE" w14:textId="26D568D5" w:rsidR="0071178A" w:rsidRDefault="0071178A" w:rsidP="0071178A">
            <w:r>
              <w:t>RYB Output</w:t>
            </w:r>
          </w:p>
        </w:tc>
        <w:tc>
          <w:tcPr>
            <w:tcW w:w="1701" w:type="dxa"/>
            <w:vAlign w:val="center"/>
          </w:tcPr>
          <w:p w14:paraId="01105CEA" w14:textId="6423813A" w:rsidR="0071178A" w:rsidRDefault="0071178A" w:rsidP="0071178A">
            <w:r>
              <w:t>Output</w:t>
            </w:r>
          </w:p>
        </w:tc>
        <w:tc>
          <w:tcPr>
            <w:tcW w:w="3776" w:type="dxa"/>
            <w:vAlign w:val="center"/>
          </w:tcPr>
          <w:p w14:paraId="6BC9374D" w14:textId="412183B5" w:rsidR="0071178A" w:rsidRDefault="0071178A" w:rsidP="0071178A">
            <w:r>
              <w:t>Motor drive outputs</w:t>
            </w:r>
          </w:p>
        </w:tc>
      </w:tr>
      <w:tr w:rsidR="0071178A" w14:paraId="0C3C5CC4" w14:textId="77777777" w:rsidTr="00B254B6">
        <w:tc>
          <w:tcPr>
            <w:tcW w:w="1413" w:type="dxa"/>
            <w:vAlign w:val="center"/>
          </w:tcPr>
          <w:p w14:paraId="12F8CA57" w14:textId="3DC69756" w:rsidR="0071178A" w:rsidRDefault="0071178A" w:rsidP="0071178A">
            <w:r>
              <w:t>IF_11</w:t>
            </w:r>
          </w:p>
        </w:tc>
        <w:tc>
          <w:tcPr>
            <w:tcW w:w="2126" w:type="dxa"/>
            <w:vAlign w:val="center"/>
          </w:tcPr>
          <w:p w14:paraId="6D772A2B" w14:textId="06A89D41" w:rsidR="0071178A" w:rsidRDefault="0071178A" w:rsidP="0071178A">
            <w:r>
              <w:t>24V Output</w:t>
            </w:r>
          </w:p>
        </w:tc>
        <w:tc>
          <w:tcPr>
            <w:tcW w:w="1701" w:type="dxa"/>
            <w:vAlign w:val="center"/>
          </w:tcPr>
          <w:p w14:paraId="0F99A72A" w14:textId="0DA58661" w:rsidR="0071178A" w:rsidRDefault="0071178A" w:rsidP="0071178A">
            <w:r>
              <w:t>Output</w:t>
            </w:r>
          </w:p>
        </w:tc>
        <w:tc>
          <w:tcPr>
            <w:tcW w:w="3776" w:type="dxa"/>
            <w:vAlign w:val="center"/>
          </w:tcPr>
          <w:p w14:paraId="14AEAD55" w14:textId="222100D2" w:rsidR="0071178A" w:rsidRDefault="0071178A" w:rsidP="0071178A">
            <w:r>
              <w:t>LV load supply</w:t>
            </w:r>
          </w:p>
        </w:tc>
      </w:tr>
      <w:tr w:rsidR="0071178A" w14:paraId="6453FAC7" w14:textId="77777777" w:rsidTr="00B254B6">
        <w:tc>
          <w:tcPr>
            <w:tcW w:w="1413" w:type="dxa"/>
            <w:vAlign w:val="center"/>
          </w:tcPr>
          <w:p w14:paraId="1442009E" w14:textId="67293A00" w:rsidR="0071178A" w:rsidRDefault="0071178A" w:rsidP="0071178A">
            <w:r>
              <w:t>IF_12</w:t>
            </w:r>
          </w:p>
        </w:tc>
        <w:tc>
          <w:tcPr>
            <w:tcW w:w="2126" w:type="dxa"/>
            <w:vAlign w:val="center"/>
          </w:tcPr>
          <w:p w14:paraId="431E5EED" w14:textId="33A2F74E" w:rsidR="0071178A" w:rsidRDefault="0071178A" w:rsidP="0071178A">
            <w:r>
              <w:t>12V Output</w:t>
            </w:r>
          </w:p>
        </w:tc>
        <w:tc>
          <w:tcPr>
            <w:tcW w:w="1701" w:type="dxa"/>
            <w:vAlign w:val="center"/>
          </w:tcPr>
          <w:p w14:paraId="7F2C8668" w14:textId="0DF634FE" w:rsidR="0071178A" w:rsidRDefault="0071178A" w:rsidP="0071178A">
            <w:r>
              <w:t>Output</w:t>
            </w:r>
          </w:p>
        </w:tc>
        <w:tc>
          <w:tcPr>
            <w:tcW w:w="3776" w:type="dxa"/>
            <w:vAlign w:val="center"/>
          </w:tcPr>
          <w:p w14:paraId="6A2D3B97" w14:textId="395BBCF4" w:rsidR="0071178A" w:rsidRDefault="0071178A" w:rsidP="0071178A">
            <w:r>
              <w:t>Auxiliary battery charging</w:t>
            </w:r>
          </w:p>
        </w:tc>
      </w:tr>
    </w:tbl>
    <w:p w14:paraId="3F140B28" w14:textId="4D7278F7" w:rsidR="00465D1E" w:rsidRDefault="00465D1E" w:rsidP="00465D1E"/>
    <w:p w14:paraId="3B977053" w14:textId="7FBBADAB" w:rsidR="00C42268" w:rsidRDefault="00C42268" w:rsidP="00465D1E"/>
    <w:p w14:paraId="5E0267A4" w14:textId="77777777" w:rsidR="00C42268" w:rsidRPr="00465D1E" w:rsidRDefault="00C42268" w:rsidP="00465D1E"/>
    <w:p w14:paraId="46AC8E17" w14:textId="29EC586E" w:rsidR="00842BB8" w:rsidRDefault="6A42DF7E" w:rsidP="15A043A8">
      <w:pPr>
        <w:pStyle w:val="Heading1"/>
        <w:rPr>
          <w:rFonts w:cstheme="minorBidi"/>
        </w:rPr>
      </w:pPr>
      <w:bookmarkStart w:id="39" w:name="_Toc236234176"/>
      <w:r w:rsidRPr="15A043A8">
        <w:rPr>
          <w:rFonts w:cstheme="minorBidi"/>
        </w:rPr>
        <w:lastRenderedPageBreak/>
        <w:t xml:space="preserve">Embedded </w:t>
      </w:r>
      <w:r w:rsidR="28E1061D" w:rsidRPr="15A043A8">
        <w:rPr>
          <w:rFonts w:cstheme="minorBidi"/>
        </w:rPr>
        <w:t xml:space="preserve">System </w:t>
      </w:r>
      <w:r w:rsidR="3BD18439" w:rsidRPr="15A043A8">
        <w:rPr>
          <w:rFonts w:cstheme="minorBidi"/>
        </w:rPr>
        <w:t>Requirements</w:t>
      </w:r>
      <w:r w:rsidR="60CC26C8" w:rsidRPr="15A043A8">
        <w:rPr>
          <w:rFonts w:cstheme="minorBidi"/>
        </w:rPr>
        <w:t>:</w:t>
      </w:r>
      <w:bookmarkEnd w:id="36"/>
      <w:bookmarkEnd w:id="37"/>
      <w:bookmarkEnd w:id="39"/>
    </w:p>
    <w:p w14:paraId="34B78C3C" w14:textId="77777777" w:rsidR="006A2517" w:rsidRPr="006A2517" w:rsidRDefault="006A2517" w:rsidP="006A2517"/>
    <w:p w14:paraId="31655525" w14:textId="2EF9038B" w:rsidR="00256576" w:rsidRDefault="2A0323F9" w:rsidP="15A043A8">
      <w:pPr>
        <w:pStyle w:val="Heading2"/>
        <w:rPr>
          <w:rFonts w:cstheme="minorBidi"/>
        </w:rPr>
      </w:pPr>
      <w:bookmarkStart w:id="40" w:name="_Toc79429341"/>
      <w:bookmarkStart w:id="41" w:name="_Toc236234177"/>
      <w:r w:rsidRPr="15A043A8">
        <w:rPr>
          <w:rFonts w:cstheme="minorBidi"/>
        </w:rPr>
        <w:t>Design</w:t>
      </w:r>
      <w:r w:rsidR="3BD18439" w:rsidRPr="15A043A8">
        <w:rPr>
          <w:rFonts w:cstheme="minorBidi"/>
        </w:rPr>
        <w:t xml:space="preserve"> </w:t>
      </w:r>
      <w:r w:rsidR="00DE592C">
        <w:rPr>
          <w:rFonts w:cstheme="minorBidi"/>
        </w:rPr>
        <w:t xml:space="preserve">&amp; </w:t>
      </w:r>
      <w:r w:rsidR="00E76CC3">
        <w:rPr>
          <w:rFonts w:cstheme="minorBidi"/>
        </w:rPr>
        <w:t xml:space="preserve">External </w:t>
      </w:r>
      <w:r w:rsidR="00DE592C">
        <w:rPr>
          <w:rFonts w:cstheme="minorBidi"/>
        </w:rPr>
        <w:t xml:space="preserve">Interface </w:t>
      </w:r>
      <w:r w:rsidR="18F9C815" w:rsidRPr="15A043A8">
        <w:rPr>
          <w:rFonts w:cstheme="minorBidi"/>
        </w:rPr>
        <w:t>R</w:t>
      </w:r>
      <w:r w:rsidR="3BD18439" w:rsidRPr="15A043A8">
        <w:rPr>
          <w:rFonts w:cstheme="minorBidi"/>
        </w:rPr>
        <w:t>equirement</w:t>
      </w:r>
      <w:bookmarkEnd w:id="40"/>
      <w:r w:rsidR="3946A67F" w:rsidRPr="15A043A8">
        <w:rPr>
          <w:rFonts w:cstheme="minorBidi"/>
        </w:rPr>
        <w:t>s</w:t>
      </w:r>
      <w:bookmarkEnd w:id="41"/>
    </w:p>
    <w:p w14:paraId="1BB17D13" w14:textId="77777777" w:rsidR="0000590A" w:rsidRPr="0000590A" w:rsidRDefault="0000590A" w:rsidP="0000590A"/>
    <w:p w14:paraId="51FA124C" w14:textId="1885D7E9" w:rsidR="0053262C" w:rsidRDefault="00D70B48" w:rsidP="00EF2AE4">
      <w:pPr>
        <w:ind w:left="-142"/>
        <w:jc w:val="both"/>
      </w:pPr>
      <w:r w:rsidRPr="00D70B48">
        <w:rPr>
          <w:noProof/>
          <w:lang w:val="en-IN" w:eastAsia="en-IN"/>
        </w:rPr>
        <w:drawing>
          <wp:inline distT="0" distB="0" distL="0" distR="0" wp14:anchorId="61B8B539" wp14:editId="16F0C6A9">
            <wp:extent cx="6282015" cy="2895600"/>
            <wp:effectExtent l="0" t="0" r="5080" b="0"/>
            <wp:docPr id="4801147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14729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5494" cy="292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41000" w14:textId="77777777" w:rsidR="00E76CC3" w:rsidRDefault="00E76CC3" w:rsidP="00EF2AE4">
      <w:pPr>
        <w:ind w:left="-142"/>
        <w:jc w:val="both"/>
      </w:pPr>
    </w:p>
    <w:p w14:paraId="3F9EE9DC" w14:textId="2983661A" w:rsidR="0053262C" w:rsidRDefault="001046B7" w:rsidP="001046B7">
      <w:pPr>
        <w:ind w:left="-142"/>
        <w:jc w:val="center"/>
      </w:pPr>
      <w:r w:rsidRPr="001046B7">
        <w:rPr>
          <w:noProof/>
          <w:lang w:val="en-IN" w:eastAsia="en-IN"/>
        </w:rPr>
        <w:drawing>
          <wp:inline distT="0" distB="0" distL="0" distR="0" wp14:anchorId="30F0C0FF" wp14:editId="5B50CEA8">
            <wp:extent cx="6236851" cy="1717963"/>
            <wp:effectExtent l="0" t="0" r="0" b="0"/>
            <wp:docPr id="14599881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88178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431" cy="173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67F36" w14:textId="28745479" w:rsidR="00147221" w:rsidRDefault="00DE592C" w:rsidP="00147221">
      <w:pPr>
        <w:pStyle w:val="Caption"/>
      </w:pPr>
      <w:bookmarkStart w:id="42" w:name="_Toc177723985"/>
      <w:r>
        <w:t>R</w:t>
      </w:r>
      <w:r w:rsidR="00147221">
        <w:t>equirement specification sheet</w:t>
      </w:r>
      <w:bookmarkEnd w:id="42"/>
    </w:p>
    <w:p w14:paraId="58A0EDB6" w14:textId="7E04609E" w:rsidR="00994811" w:rsidRDefault="00994811" w:rsidP="00994811">
      <w:pPr>
        <w:rPr>
          <w:lang w:val="en-GB" w:eastAsia="de-DE"/>
        </w:rPr>
      </w:pPr>
    </w:p>
    <w:tbl>
      <w:tblPr>
        <w:tblStyle w:val="TableGrid"/>
        <w:tblW w:w="9781" w:type="dxa"/>
        <w:tblInd w:w="-147" w:type="dxa"/>
        <w:tblLook w:val="04A0" w:firstRow="1" w:lastRow="0" w:firstColumn="1" w:lastColumn="0" w:noHBand="0" w:noVBand="1"/>
      </w:tblPr>
      <w:tblGrid>
        <w:gridCol w:w="1604"/>
        <w:gridCol w:w="1986"/>
        <w:gridCol w:w="3684"/>
        <w:gridCol w:w="1045"/>
        <w:gridCol w:w="1462"/>
      </w:tblGrid>
      <w:tr w:rsidR="00362EF0" w14:paraId="79872CD3" w14:textId="77777777" w:rsidTr="00150CE5">
        <w:tc>
          <w:tcPr>
            <w:tcW w:w="1604" w:type="dxa"/>
          </w:tcPr>
          <w:p w14:paraId="3E29034E" w14:textId="5094FD78" w:rsidR="00362EF0" w:rsidRPr="00362EF0" w:rsidRDefault="00362EF0" w:rsidP="00994811">
            <w:pPr>
              <w:rPr>
                <w:b/>
                <w:lang w:val="en-GB" w:eastAsia="de-DE"/>
              </w:rPr>
            </w:pPr>
            <w:r w:rsidRPr="00362EF0">
              <w:rPr>
                <w:b/>
                <w:lang w:val="en-GB" w:eastAsia="de-DE"/>
              </w:rPr>
              <w:t>Req_ID</w:t>
            </w:r>
          </w:p>
        </w:tc>
        <w:tc>
          <w:tcPr>
            <w:tcW w:w="1986" w:type="dxa"/>
          </w:tcPr>
          <w:p w14:paraId="4670A72B" w14:textId="63AA9DCC" w:rsidR="00362EF0" w:rsidRPr="00362EF0" w:rsidRDefault="00362EF0" w:rsidP="00994811">
            <w:pPr>
              <w:rPr>
                <w:b/>
                <w:lang w:val="en-GB" w:eastAsia="de-DE"/>
              </w:rPr>
            </w:pPr>
            <w:r w:rsidRPr="00362EF0">
              <w:rPr>
                <w:b/>
                <w:lang w:val="en-GB" w:eastAsia="de-DE"/>
              </w:rPr>
              <w:t>Req_Name</w:t>
            </w:r>
          </w:p>
        </w:tc>
        <w:tc>
          <w:tcPr>
            <w:tcW w:w="3684" w:type="dxa"/>
          </w:tcPr>
          <w:p w14:paraId="6ACA02AC" w14:textId="798B7836" w:rsidR="00362EF0" w:rsidRPr="00362EF0" w:rsidRDefault="00362EF0" w:rsidP="00994811">
            <w:pPr>
              <w:rPr>
                <w:b/>
                <w:lang w:val="en-GB" w:eastAsia="de-DE"/>
              </w:rPr>
            </w:pPr>
            <w:r w:rsidRPr="00362EF0">
              <w:rPr>
                <w:b/>
                <w:lang w:val="en-GB" w:eastAsia="de-DE"/>
              </w:rPr>
              <w:t>Req_Description</w:t>
            </w:r>
          </w:p>
        </w:tc>
        <w:tc>
          <w:tcPr>
            <w:tcW w:w="1045" w:type="dxa"/>
          </w:tcPr>
          <w:p w14:paraId="62D56975" w14:textId="39B745D9" w:rsidR="00362EF0" w:rsidRPr="00362EF0" w:rsidRDefault="00362EF0" w:rsidP="00994811">
            <w:pPr>
              <w:rPr>
                <w:b/>
                <w:lang w:val="en-GB" w:eastAsia="de-DE"/>
              </w:rPr>
            </w:pPr>
            <w:r w:rsidRPr="00362EF0">
              <w:rPr>
                <w:b/>
                <w:lang w:val="en-GB" w:eastAsia="de-DE"/>
              </w:rPr>
              <w:t>Priorities (H/M/L)</w:t>
            </w:r>
          </w:p>
        </w:tc>
        <w:tc>
          <w:tcPr>
            <w:tcW w:w="1462" w:type="dxa"/>
          </w:tcPr>
          <w:p w14:paraId="303B99C7" w14:textId="4738647E" w:rsidR="00362EF0" w:rsidRPr="00362EF0" w:rsidRDefault="00362EF0" w:rsidP="00994811">
            <w:pPr>
              <w:rPr>
                <w:b/>
                <w:lang w:val="en-GB" w:eastAsia="de-DE"/>
              </w:rPr>
            </w:pPr>
            <w:r w:rsidRPr="00362EF0">
              <w:rPr>
                <w:b/>
                <w:lang w:val="en-GB" w:eastAsia="de-DE"/>
              </w:rPr>
              <w:t>Categories (Critical/Non-critical)</w:t>
            </w:r>
          </w:p>
        </w:tc>
      </w:tr>
      <w:tr w:rsidR="00362EF0" w14:paraId="19477214" w14:textId="77777777" w:rsidTr="00362EF0">
        <w:tc>
          <w:tcPr>
            <w:tcW w:w="9781" w:type="dxa"/>
            <w:gridSpan w:val="5"/>
          </w:tcPr>
          <w:p w14:paraId="798FB609" w14:textId="13D52006" w:rsidR="00362EF0" w:rsidRDefault="00362EF0" w:rsidP="00994811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General Requirements</w:t>
            </w:r>
          </w:p>
        </w:tc>
      </w:tr>
      <w:tr w:rsidR="00150CE5" w14:paraId="4B93A4BD" w14:textId="77777777" w:rsidTr="00150CE5">
        <w:tc>
          <w:tcPr>
            <w:tcW w:w="1604" w:type="dxa"/>
          </w:tcPr>
          <w:p w14:paraId="64F03803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6EA1C79E" w14:textId="034B6085" w:rsidR="00574734" w:rsidRDefault="00574734" w:rsidP="00574734">
            <w:pPr>
              <w:jc w:val="center"/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Operating Voltage Range</w:t>
            </w:r>
          </w:p>
        </w:tc>
        <w:tc>
          <w:tcPr>
            <w:tcW w:w="3684" w:type="dxa"/>
          </w:tcPr>
          <w:p w14:paraId="4F73F441" w14:textId="5C0B2B30" w:rsidR="00574734" w:rsidRDefault="00574734" w:rsidP="00574734">
            <w:pPr>
              <w:tabs>
                <w:tab w:val="left" w:pos="992"/>
              </w:tabs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 xml:space="preserve">The system shall operate normally when supplied with an input voltage </w:t>
            </w:r>
            <w:r w:rsidRPr="00362EF0">
              <w:rPr>
                <w:lang w:val="en-GB" w:eastAsia="de-DE"/>
              </w:rPr>
              <w:lastRenderedPageBreak/>
              <w:t>within the range specified in the system architecture document.</w:t>
            </w:r>
          </w:p>
        </w:tc>
        <w:tc>
          <w:tcPr>
            <w:tcW w:w="1045" w:type="dxa"/>
            <w:vAlign w:val="center"/>
          </w:tcPr>
          <w:p w14:paraId="2E6E4532" w14:textId="4775DF30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lastRenderedPageBreak/>
              <w:t>H</w:t>
            </w:r>
          </w:p>
        </w:tc>
        <w:tc>
          <w:tcPr>
            <w:tcW w:w="1462" w:type="dxa"/>
            <w:vAlign w:val="center"/>
          </w:tcPr>
          <w:p w14:paraId="57615200" w14:textId="10000104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150CE5" w14:paraId="3D550A4C" w14:textId="77777777" w:rsidTr="00150CE5">
        <w:tc>
          <w:tcPr>
            <w:tcW w:w="1604" w:type="dxa"/>
          </w:tcPr>
          <w:p w14:paraId="7A23BF39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486BE25F" w14:textId="73377076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System Power-Up</w:t>
            </w:r>
          </w:p>
        </w:tc>
        <w:tc>
          <w:tcPr>
            <w:tcW w:w="3684" w:type="dxa"/>
            <w:vAlign w:val="center"/>
          </w:tcPr>
          <w:p w14:paraId="6DD8294E" w14:textId="30E25D46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transition to Initialization state within 2 s after application of vehicle supply power.</w:t>
            </w:r>
          </w:p>
        </w:tc>
        <w:tc>
          <w:tcPr>
            <w:tcW w:w="1045" w:type="dxa"/>
            <w:vAlign w:val="center"/>
          </w:tcPr>
          <w:p w14:paraId="18B58A87" w14:textId="3BB3F6F9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79013D2" w14:textId="35499F5A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150CE5" w14:paraId="227D485E" w14:textId="77777777" w:rsidTr="00150CE5">
        <w:tc>
          <w:tcPr>
            <w:tcW w:w="1604" w:type="dxa"/>
          </w:tcPr>
          <w:p w14:paraId="0278E97E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3A23F1E" w14:textId="393E8A39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Startup Time</w:t>
            </w:r>
          </w:p>
        </w:tc>
        <w:tc>
          <w:tcPr>
            <w:tcW w:w="3684" w:type="dxa"/>
            <w:vAlign w:val="center"/>
          </w:tcPr>
          <w:p w14:paraId="325C5285" w14:textId="2F498559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complete initialization and enter operational mode within 5 s after power-up.</w:t>
            </w:r>
          </w:p>
        </w:tc>
        <w:tc>
          <w:tcPr>
            <w:tcW w:w="1045" w:type="dxa"/>
            <w:vAlign w:val="center"/>
          </w:tcPr>
          <w:p w14:paraId="1AD68306" w14:textId="2CF858D8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326D3454" w14:textId="0004C14C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150CE5" w14:paraId="48E91C6B" w14:textId="77777777" w:rsidTr="00150CE5">
        <w:tc>
          <w:tcPr>
            <w:tcW w:w="1604" w:type="dxa"/>
          </w:tcPr>
          <w:p w14:paraId="3B4E0D6C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3C65C8D1" w14:textId="328D7C9A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System Self-Test</w:t>
            </w:r>
          </w:p>
        </w:tc>
        <w:tc>
          <w:tcPr>
            <w:tcW w:w="3684" w:type="dxa"/>
            <w:vAlign w:val="center"/>
          </w:tcPr>
          <w:p w14:paraId="27D5D8F0" w14:textId="78F1EE8B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execute a startup diagnostic check of all safety-related functions during initialization.</w:t>
            </w:r>
          </w:p>
        </w:tc>
        <w:tc>
          <w:tcPr>
            <w:tcW w:w="1045" w:type="dxa"/>
            <w:vAlign w:val="center"/>
          </w:tcPr>
          <w:p w14:paraId="51F02EF3" w14:textId="0DC04728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6461039" w14:textId="728971AB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150CE5" w14:paraId="2E7A0BF7" w14:textId="77777777" w:rsidTr="00150CE5">
        <w:tc>
          <w:tcPr>
            <w:tcW w:w="1604" w:type="dxa"/>
          </w:tcPr>
          <w:p w14:paraId="31F41A2D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C9CFA00" w14:textId="3F1FDD65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Operational Status</w:t>
            </w:r>
          </w:p>
        </w:tc>
        <w:tc>
          <w:tcPr>
            <w:tcW w:w="3684" w:type="dxa"/>
            <w:vAlign w:val="center"/>
          </w:tcPr>
          <w:p w14:paraId="2D2FC10C" w14:textId="447D3C17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provide current system operating status to connected vehicle systems.</w:t>
            </w:r>
          </w:p>
        </w:tc>
        <w:tc>
          <w:tcPr>
            <w:tcW w:w="1045" w:type="dxa"/>
            <w:vAlign w:val="center"/>
          </w:tcPr>
          <w:p w14:paraId="1C0DA455" w14:textId="4600E162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266027B" w14:textId="2AD34B3D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150CE5" w14:paraId="039EBACC" w14:textId="77777777" w:rsidTr="00150CE5">
        <w:tc>
          <w:tcPr>
            <w:tcW w:w="1604" w:type="dxa"/>
          </w:tcPr>
          <w:p w14:paraId="1B29D00F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2E1F944F" w14:textId="13771460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Fault Logging</w:t>
            </w:r>
          </w:p>
        </w:tc>
        <w:tc>
          <w:tcPr>
            <w:tcW w:w="3684" w:type="dxa"/>
            <w:vAlign w:val="center"/>
          </w:tcPr>
          <w:p w14:paraId="0C8971C5" w14:textId="5A556E6E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store all detected faults in non-volatile memory within T sec of Flt Detection</w:t>
            </w:r>
          </w:p>
        </w:tc>
        <w:tc>
          <w:tcPr>
            <w:tcW w:w="1045" w:type="dxa"/>
            <w:vAlign w:val="center"/>
          </w:tcPr>
          <w:p w14:paraId="0FDE4898" w14:textId="06FA2673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D93A145" w14:textId="45A1C199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150CE5" w14:paraId="4A0DD0E2" w14:textId="77777777" w:rsidTr="00150CE5">
        <w:tc>
          <w:tcPr>
            <w:tcW w:w="1604" w:type="dxa"/>
          </w:tcPr>
          <w:p w14:paraId="60368188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26141699" w14:textId="2F7B797F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Time Stamp Storage</w:t>
            </w:r>
          </w:p>
        </w:tc>
        <w:tc>
          <w:tcPr>
            <w:tcW w:w="3684" w:type="dxa"/>
            <w:vAlign w:val="center"/>
          </w:tcPr>
          <w:p w14:paraId="6BB3BD67" w14:textId="2EF0C179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associate each stored fault event with a timestamp.</w:t>
            </w:r>
          </w:p>
        </w:tc>
        <w:tc>
          <w:tcPr>
            <w:tcW w:w="1045" w:type="dxa"/>
            <w:vAlign w:val="center"/>
          </w:tcPr>
          <w:p w14:paraId="6975FFBE" w14:textId="698CF0C8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6EE10871" w14:textId="5EFE1F91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150CE5" w14:paraId="6806002A" w14:textId="77777777" w:rsidTr="00150CE5">
        <w:tc>
          <w:tcPr>
            <w:tcW w:w="1604" w:type="dxa"/>
          </w:tcPr>
          <w:p w14:paraId="0F13556E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3C122F1" w14:textId="653B0B9B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Safe-State Entry</w:t>
            </w:r>
          </w:p>
        </w:tc>
        <w:tc>
          <w:tcPr>
            <w:tcW w:w="3684" w:type="dxa"/>
            <w:vAlign w:val="center"/>
          </w:tcPr>
          <w:p w14:paraId="53666A6A" w14:textId="2539328B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enter a safe state upon detection of a critical fault condition.</w:t>
            </w:r>
          </w:p>
        </w:tc>
        <w:tc>
          <w:tcPr>
            <w:tcW w:w="1045" w:type="dxa"/>
            <w:vAlign w:val="center"/>
          </w:tcPr>
          <w:p w14:paraId="1B0D4FE2" w14:textId="560DE1A1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68BE4FBD" w14:textId="6D95C32A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150CE5" w14:paraId="56D51F16" w14:textId="77777777" w:rsidTr="00150CE5">
        <w:tc>
          <w:tcPr>
            <w:tcW w:w="1604" w:type="dxa"/>
          </w:tcPr>
          <w:p w14:paraId="49414AC9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68DEE0B3" w14:textId="1E54D44B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Controlled Shutdown</w:t>
            </w:r>
          </w:p>
        </w:tc>
        <w:tc>
          <w:tcPr>
            <w:tcW w:w="3684" w:type="dxa"/>
            <w:vAlign w:val="center"/>
          </w:tcPr>
          <w:p w14:paraId="495F3182" w14:textId="3760F3E6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perform a controlled shutdown when a shutdown request is received.</w:t>
            </w:r>
          </w:p>
        </w:tc>
        <w:tc>
          <w:tcPr>
            <w:tcW w:w="1045" w:type="dxa"/>
            <w:vAlign w:val="center"/>
          </w:tcPr>
          <w:p w14:paraId="63FB1314" w14:textId="256D0EC2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3217D1B7" w14:textId="63DBDC8D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150CE5" w14:paraId="141A2A04" w14:textId="77777777" w:rsidTr="00150CE5">
        <w:tc>
          <w:tcPr>
            <w:tcW w:w="1604" w:type="dxa"/>
          </w:tcPr>
          <w:p w14:paraId="49168561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0007B3C8" w14:textId="69D63004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Voltage Monitoring</w:t>
            </w:r>
          </w:p>
        </w:tc>
        <w:tc>
          <w:tcPr>
            <w:tcW w:w="3684" w:type="dxa"/>
            <w:vAlign w:val="center"/>
          </w:tcPr>
          <w:p w14:paraId="4288B574" w14:textId="58FCF0B4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continuously monitor input supply voltage during operation.</w:t>
            </w:r>
          </w:p>
        </w:tc>
        <w:tc>
          <w:tcPr>
            <w:tcW w:w="1045" w:type="dxa"/>
            <w:vAlign w:val="center"/>
          </w:tcPr>
          <w:p w14:paraId="11A60D05" w14:textId="7AAB0EC4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A4E2CD1" w14:textId="0F626C31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150CE5" w14:paraId="27F2C606" w14:textId="77777777" w:rsidTr="00150CE5">
        <w:tc>
          <w:tcPr>
            <w:tcW w:w="1604" w:type="dxa"/>
          </w:tcPr>
          <w:p w14:paraId="4ACA97FF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5935E27C" w14:textId="4DDD585C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Temperature Monitoring</w:t>
            </w:r>
          </w:p>
        </w:tc>
        <w:tc>
          <w:tcPr>
            <w:tcW w:w="3684" w:type="dxa"/>
            <w:vAlign w:val="center"/>
          </w:tcPr>
          <w:p w14:paraId="033E8884" w14:textId="3F93A2FB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continuously monitor system temperature during operation.</w:t>
            </w:r>
          </w:p>
        </w:tc>
        <w:tc>
          <w:tcPr>
            <w:tcW w:w="1045" w:type="dxa"/>
            <w:vAlign w:val="center"/>
          </w:tcPr>
          <w:p w14:paraId="1107DEC9" w14:textId="1DE03DB2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75FA8CA6" w14:textId="3EAB8638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150CE5" w14:paraId="7352EA5E" w14:textId="77777777" w:rsidTr="00150CE5">
        <w:tc>
          <w:tcPr>
            <w:tcW w:w="1604" w:type="dxa"/>
          </w:tcPr>
          <w:p w14:paraId="27A3A8A0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4C88D0CD" w14:textId="5548E0CB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Diagnostic Reporting</w:t>
            </w:r>
          </w:p>
        </w:tc>
        <w:tc>
          <w:tcPr>
            <w:tcW w:w="3684" w:type="dxa"/>
            <w:vAlign w:val="center"/>
          </w:tcPr>
          <w:p w14:paraId="37BF17AC" w14:textId="67E4AC67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report detected diagnostic events via diagnostic communication interface.</w:t>
            </w:r>
          </w:p>
        </w:tc>
        <w:tc>
          <w:tcPr>
            <w:tcW w:w="1045" w:type="dxa"/>
            <w:vAlign w:val="center"/>
          </w:tcPr>
          <w:p w14:paraId="38FBFB19" w14:textId="4AB6D165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35DCD137" w14:textId="628BF1B2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150CE5" w14:paraId="0AF7019A" w14:textId="77777777" w:rsidTr="00150CE5">
        <w:tc>
          <w:tcPr>
            <w:tcW w:w="1604" w:type="dxa"/>
          </w:tcPr>
          <w:p w14:paraId="4EF60B9D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50285C6D" w14:textId="2DC429FC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Environmental Operating Range</w:t>
            </w:r>
          </w:p>
        </w:tc>
        <w:tc>
          <w:tcPr>
            <w:tcW w:w="3684" w:type="dxa"/>
            <w:vAlign w:val="center"/>
          </w:tcPr>
          <w:p w14:paraId="376EABFF" w14:textId="598B66BC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operate within the ambient temperature range defined in the product specification.</w:t>
            </w:r>
          </w:p>
        </w:tc>
        <w:tc>
          <w:tcPr>
            <w:tcW w:w="1045" w:type="dxa"/>
            <w:vAlign w:val="center"/>
          </w:tcPr>
          <w:p w14:paraId="2BC92CC8" w14:textId="53F1315B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FC7B1A5" w14:textId="66FF61F3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150CE5" w14:paraId="6E87135C" w14:textId="77777777" w:rsidTr="00150CE5">
        <w:tc>
          <w:tcPr>
            <w:tcW w:w="1604" w:type="dxa"/>
          </w:tcPr>
          <w:p w14:paraId="410531AF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7F4FDE03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36051852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7C82C5BF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3FE926EC" w14:textId="77777777" w:rsidR="00574734" w:rsidRDefault="00574734" w:rsidP="00574734">
            <w:pPr>
              <w:rPr>
                <w:lang w:val="en-GB" w:eastAsia="de-DE"/>
              </w:rPr>
            </w:pPr>
          </w:p>
        </w:tc>
      </w:tr>
      <w:tr w:rsidR="00574734" w14:paraId="2E4185A5" w14:textId="77777777" w:rsidTr="00150CE5">
        <w:tc>
          <w:tcPr>
            <w:tcW w:w="9781" w:type="dxa"/>
            <w:gridSpan w:val="5"/>
          </w:tcPr>
          <w:p w14:paraId="68D77F74" w14:textId="19763EE0" w:rsidR="00574734" w:rsidRDefault="00574734" w:rsidP="00574734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Communication Protocol Requirements</w:t>
            </w:r>
          </w:p>
        </w:tc>
      </w:tr>
      <w:tr w:rsidR="00150CE5" w14:paraId="3F9BA589" w14:textId="77777777" w:rsidTr="00150CE5">
        <w:tc>
          <w:tcPr>
            <w:tcW w:w="1604" w:type="dxa"/>
          </w:tcPr>
          <w:p w14:paraId="22B0D220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479DE87" w14:textId="6943A05C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CAN Support</w:t>
            </w:r>
          </w:p>
        </w:tc>
        <w:tc>
          <w:tcPr>
            <w:tcW w:w="3684" w:type="dxa"/>
            <w:vAlign w:val="center"/>
          </w:tcPr>
          <w:p w14:paraId="025AD722" w14:textId="626BD731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support CAN communication compliant with ISO 11898.</w:t>
            </w:r>
          </w:p>
        </w:tc>
        <w:tc>
          <w:tcPr>
            <w:tcW w:w="1045" w:type="dxa"/>
            <w:vAlign w:val="center"/>
          </w:tcPr>
          <w:p w14:paraId="71FBF104" w14:textId="5E2B509C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695A1319" w14:textId="3EC05A65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150CE5" w14:paraId="1A3F13D5" w14:textId="77777777" w:rsidTr="00150CE5">
        <w:tc>
          <w:tcPr>
            <w:tcW w:w="1604" w:type="dxa"/>
          </w:tcPr>
          <w:p w14:paraId="512A517C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5F84DE48" w14:textId="7458B9D7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UDS Support</w:t>
            </w:r>
          </w:p>
        </w:tc>
        <w:tc>
          <w:tcPr>
            <w:tcW w:w="3684" w:type="dxa"/>
            <w:vAlign w:val="center"/>
          </w:tcPr>
          <w:p w14:paraId="07506101" w14:textId="0ADE758E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support diagnostic services compliant with ISO 14229.</w:t>
            </w:r>
          </w:p>
        </w:tc>
        <w:tc>
          <w:tcPr>
            <w:tcW w:w="1045" w:type="dxa"/>
            <w:vAlign w:val="center"/>
          </w:tcPr>
          <w:p w14:paraId="31A6059B" w14:textId="13507339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4931E586" w14:textId="106112BF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150CE5" w14:paraId="3768C74D" w14:textId="77777777" w:rsidTr="00150CE5">
        <w:tc>
          <w:tcPr>
            <w:tcW w:w="1604" w:type="dxa"/>
          </w:tcPr>
          <w:p w14:paraId="00E8972B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5FBF65A" w14:textId="7718F656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ISO15118 Support</w:t>
            </w:r>
          </w:p>
        </w:tc>
        <w:tc>
          <w:tcPr>
            <w:tcW w:w="3684" w:type="dxa"/>
            <w:vAlign w:val="center"/>
          </w:tcPr>
          <w:p w14:paraId="5E26E191" w14:textId="13AF2FFD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support EV-EVSE communication compliant with ISO 15118.</w:t>
            </w:r>
          </w:p>
        </w:tc>
        <w:tc>
          <w:tcPr>
            <w:tcW w:w="1045" w:type="dxa"/>
            <w:vAlign w:val="center"/>
          </w:tcPr>
          <w:p w14:paraId="14A85B42" w14:textId="42D0C25E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19C1B5D1" w14:textId="5DBD7899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150CE5" w14:paraId="22BE1A4F" w14:textId="77777777" w:rsidTr="00150CE5">
        <w:tc>
          <w:tcPr>
            <w:tcW w:w="1604" w:type="dxa"/>
          </w:tcPr>
          <w:p w14:paraId="49B2AD8A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66B8556E" w14:textId="48C8675D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PLC Communication</w:t>
            </w:r>
          </w:p>
        </w:tc>
        <w:tc>
          <w:tcPr>
            <w:tcW w:w="3684" w:type="dxa"/>
            <w:vAlign w:val="center"/>
          </w:tcPr>
          <w:p w14:paraId="48B2560B" w14:textId="4B323633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support Power Line Communication between vehicle and EVSE.</w:t>
            </w:r>
          </w:p>
        </w:tc>
        <w:tc>
          <w:tcPr>
            <w:tcW w:w="1045" w:type="dxa"/>
            <w:vAlign w:val="center"/>
          </w:tcPr>
          <w:p w14:paraId="7C9BD236" w14:textId="60560D14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0DC693E" w14:textId="6040AE33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150CE5" w14:paraId="34D0FCD9" w14:textId="77777777" w:rsidTr="00150CE5">
        <w:tc>
          <w:tcPr>
            <w:tcW w:w="1604" w:type="dxa"/>
          </w:tcPr>
          <w:p w14:paraId="720417AC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220D1810" w14:textId="2C67D6FC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Message Monitoring</w:t>
            </w:r>
          </w:p>
        </w:tc>
        <w:tc>
          <w:tcPr>
            <w:tcW w:w="3684" w:type="dxa"/>
            <w:vAlign w:val="center"/>
          </w:tcPr>
          <w:p w14:paraId="6B60CF56" w14:textId="26AF5013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monitor reception of mandatory communication messages.</w:t>
            </w:r>
          </w:p>
        </w:tc>
        <w:tc>
          <w:tcPr>
            <w:tcW w:w="1045" w:type="dxa"/>
            <w:vAlign w:val="center"/>
          </w:tcPr>
          <w:p w14:paraId="7BFF18EA" w14:textId="2E9FAA2B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46BC0D2" w14:textId="3E4FEF1D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150CE5" w14:paraId="5F1871C0" w14:textId="77777777" w:rsidTr="00150CE5">
        <w:tc>
          <w:tcPr>
            <w:tcW w:w="1604" w:type="dxa"/>
          </w:tcPr>
          <w:p w14:paraId="5080F263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DDFACD5" w14:textId="1B950DEB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Communication Timeout</w:t>
            </w:r>
          </w:p>
        </w:tc>
        <w:tc>
          <w:tcPr>
            <w:tcW w:w="3684" w:type="dxa"/>
            <w:vAlign w:val="center"/>
          </w:tcPr>
          <w:p w14:paraId="08F664AA" w14:textId="4043B6CE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detect communication timeout when a mandatory message is not received within the configured timeout period.</w:t>
            </w:r>
          </w:p>
        </w:tc>
        <w:tc>
          <w:tcPr>
            <w:tcW w:w="1045" w:type="dxa"/>
            <w:vAlign w:val="center"/>
          </w:tcPr>
          <w:p w14:paraId="6F8075D8" w14:textId="00C8CCCA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E35C021" w14:textId="32650D97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150CE5" w14:paraId="2BC3BA33" w14:textId="77777777" w:rsidTr="00150CE5">
        <w:tc>
          <w:tcPr>
            <w:tcW w:w="1604" w:type="dxa"/>
          </w:tcPr>
          <w:p w14:paraId="47D0C2B1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2EC9E861" w14:textId="69C73A23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Communication Recovery</w:t>
            </w:r>
          </w:p>
        </w:tc>
        <w:tc>
          <w:tcPr>
            <w:tcW w:w="3684" w:type="dxa"/>
            <w:vAlign w:val="center"/>
          </w:tcPr>
          <w:p w14:paraId="12E4902E" w14:textId="1B0E45B8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automatically resume communication following recovery from a temporary communication interruption.</w:t>
            </w:r>
          </w:p>
        </w:tc>
        <w:tc>
          <w:tcPr>
            <w:tcW w:w="1045" w:type="dxa"/>
            <w:vAlign w:val="center"/>
          </w:tcPr>
          <w:p w14:paraId="657BFE5D" w14:textId="0D955C58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14:paraId="60DA24D4" w14:textId="36044DCC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Non-Critical</w:t>
            </w:r>
          </w:p>
        </w:tc>
      </w:tr>
      <w:tr w:rsidR="00150CE5" w14:paraId="00F9FEC6" w14:textId="77777777" w:rsidTr="00150CE5">
        <w:tc>
          <w:tcPr>
            <w:tcW w:w="1604" w:type="dxa"/>
          </w:tcPr>
          <w:p w14:paraId="0ECB008F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1CE1331C" w14:textId="5E295CEE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Data Integrity Check</w:t>
            </w:r>
          </w:p>
        </w:tc>
        <w:tc>
          <w:tcPr>
            <w:tcW w:w="3684" w:type="dxa"/>
            <w:vAlign w:val="center"/>
          </w:tcPr>
          <w:p w14:paraId="067285C1" w14:textId="73DEFDC9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validate communication message integrity using protocol- specific integrity checks before processing received data.</w:t>
            </w:r>
          </w:p>
        </w:tc>
        <w:tc>
          <w:tcPr>
            <w:tcW w:w="1045" w:type="dxa"/>
            <w:vAlign w:val="center"/>
          </w:tcPr>
          <w:p w14:paraId="7281E2A6" w14:textId="4CBAF45E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7BE0FA94" w14:textId="3B3D86CD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150CE5" w14:paraId="516C4EF5" w14:textId="77777777" w:rsidTr="00150CE5">
        <w:tc>
          <w:tcPr>
            <w:tcW w:w="1604" w:type="dxa"/>
          </w:tcPr>
          <w:p w14:paraId="11AFA0EA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19BCE037" w14:textId="19EB5E46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Session Establishment</w:t>
            </w:r>
          </w:p>
        </w:tc>
        <w:tc>
          <w:tcPr>
            <w:tcW w:w="3684" w:type="dxa"/>
            <w:vAlign w:val="center"/>
          </w:tcPr>
          <w:p w14:paraId="7DF26D97" w14:textId="758C6630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establish communication sessions before exchanging charging control information.</w:t>
            </w:r>
          </w:p>
        </w:tc>
        <w:tc>
          <w:tcPr>
            <w:tcW w:w="1045" w:type="dxa"/>
            <w:vAlign w:val="center"/>
          </w:tcPr>
          <w:p w14:paraId="5863269D" w14:textId="26393993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6ECD34B7" w14:textId="7C6272DF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150CE5" w14:paraId="5F4C1F9E" w14:textId="77777777" w:rsidTr="00150CE5">
        <w:tc>
          <w:tcPr>
            <w:tcW w:w="1604" w:type="dxa"/>
          </w:tcPr>
          <w:p w14:paraId="431DFE38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0AE95CA" w14:textId="67DDD73C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Session Termination</w:t>
            </w:r>
          </w:p>
        </w:tc>
        <w:tc>
          <w:tcPr>
            <w:tcW w:w="3684" w:type="dxa"/>
            <w:vAlign w:val="center"/>
          </w:tcPr>
          <w:p w14:paraId="74B5525A" w14:textId="44970D4F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terminate communication sessions when charging termination conditions are met.</w:t>
            </w:r>
          </w:p>
        </w:tc>
        <w:tc>
          <w:tcPr>
            <w:tcW w:w="1045" w:type="dxa"/>
            <w:vAlign w:val="center"/>
          </w:tcPr>
          <w:p w14:paraId="6B253D28" w14:textId="71E67AD8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EA8081E" w14:textId="3203A6EE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150CE5" w14:paraId="2B3C266F" w14:textId="77777777" w:rsidTr="00150CE5">
        <w:tc>
          <w:tcPr>
            <w:tcW w:w="1604" w:type="dxa"/>
          </w:tcPr>
          <w:p w14:paraId="0665DD7F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0CEF1699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4B42ADAB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580D5AE7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13652B55" w14:textId="77777777" w:rsidR="00574734" w:rsidRDefault="00574734" w:rsidP="00574734">
            <w:pPr>
              <w:rPr>
                <w:lang w:val="en-GB" w:eastAsia="de-DE"/>
              </w:rPr>
            </w:pPr>
          </w:p>
        </w:tc>
      </w:tr>
      <w:tr w:rsidR="00574734" w14:paraId="446B8793" w14:textId="77777777" w:rsidTr="00150CE5">
        <w:tc>
          <w:tcPr>
            <w:tcW w:w="9781" w:type="dxa"/>
            <w:gridSpan w:val="5"/>
          </w:tcPr>
          <w:p w14:paraId="251F7F83" w14:textId="232E7EAF" w:rsidR="00574734" w:rsidRDefault="00574734" w:rsidP="00574734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Functional Requirements</w:t>
            </w:r>
          </w:p>
        </w:tc>
      </w:tr>
      <w:tr w:rsidR="00150CE5" w14:paraId="0CC25BC6" w14:textId="77777777" w:rsidTr="00150CE5">
        <w:tc>
          <w:tcPr>
            <w:tcW w:w="1604" w:type="dxa"/>
          </w:tcPr>
          <w:p w14:paraId="6C3CFB13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7A78FE96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0ECBB5E8" w14:textId="1D485B2D" w:rsidR="00574734" w:rsidRDefault="00150CE5" w:rsidP="00574734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Vehicle power management requirements</w:t>
            </w:r>
          </w:p>
        </w:tc>
        <w:tc>
          <w:tcPr>
            <w:tcW w:w="1045" w:type="dxa"/>
          </w:tcPr>
          <w:p w14:paraId="380E5109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18479240" w14:textId="77777777" w:rsidR="00574734" w:rsidRDefault="00574734" w:rsidP="00574734">
            <w:pPr>
              <w:rPr>
                <w:lang w:val="en-GB" w:eastAsia="de-DE"/>
              </w:rPr>
            </w:pPr>
          </w:p>
        </w:tc>
      </w:tr>
      <w:tr w:rsidR="00150CE5" w14:paraId="3DE4FCEE" w14:textId="77777777" w:rsidTr="00150CE5">
        <w:tc>
          <w:tcPr>
            <w:tcW w:w="1604" w:type="dxa"/>
          </w:tcPr>
          <w:p w14:paraId="17476917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299746A3" w14:textId="27DEDF75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Vehicle Power Mode Management</w:t>
            </w:r>
          </w:p>
        </w:tc>
        <w:tc>
          <w:tcPr>
            <w:tcW w:w="3684" w:type="dxa"/>
            <w:vAlign w:val="center"/>
          </w:tcPr>
          <w:p w14:paraId="2B7DA64B" w14:textId="2C2F62A6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manage transitions between Off, Wake-up, Ready, Drive, Charging and Shutdown vehicle power modes.</w:t>
            </w:r>
          </w:p>
        </w:tc>
        <w:tc>
          <w:tcPr>
            <w:tcW w:w="1045" w:type="dxa"/>
            <w:vAlign w:val="center"/>
          </w:tcPr>
          <w:p w14:paraId="0E61653D" w14:textId="30E8374C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49758E68" w14:textId="579E32E7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150CE5" w14:paraId="25F5B2DC" w14:textId="77777777" w:rsidTr="00150CE5">
        <w:tc>
          <w:tcPr>
            <w:tcW w:w="1604" w:type="dxa"/>
          </w:tcPr>
          <w:p w14:paraId="14C80570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58855E65" w14:textId="6B13AF04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Power Mode Coordination</w:t>
            </w:r>
          </w:p>
        </w:tc>
        <w:tc>
          <w:tcPr>
            <w:tcW w:w="3684" w:type="dxa"/>
            <w:vAlign w:val="center"/>
          </w:tcPr>
          <w:p w14:paraId="0F833830" w14:textId="6D2E2A41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coordinate operating modes of all Xin1 aggregates according to vehicle operating state.</w:t>
            </w:r>
          </w:p>
        </w:tc>
        <w:tc>
          <w:tcPr>
            <w:tcW w:w="1045" w:type="dxa"/>
            <w:vAlign w:val="center"/>
          </w:tcPr>
          <w:p w14:paraId="380F47B4" w14:textId="1F17FEEB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3D3E9C0F" w14:textId="769B4839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150CE5" w14:paraId="0FFB5B89" w14:textId="77777777" w:rsidTr="00150CE5">
        <w:tc>
          <w:tcPr>
            <w:tcW w:w="1604" w:type="dxa"/>
          </w:tcPr>
          <w:p w14:paraId="437D018C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2DB12902" w14:textId="3E2E9E28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Aggregate Activation</w:t>
            </w:r>
          </w:p>
        </w:tc>
        <w:tc>
          <w:tcPr>
            <w:tcW w:w="3684" w:type="dxa"/>
            <w:vAlign w:val="center"/>
          </w:tcPr>
          <w:p w14:paraId="007F00B5" w14:textId="1D762A4B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activate only the aggregates required for the current vehicle operating mode.</w:t>
            </w:r>
          </w:p>
        </w:tc>
        <w:tc>
          <w:tcPr>
            <w:tcW w:w="1045" w:type="dxa"/>
            <w:vAlign w:val="center"/>
          </w:tcPr>
          <w:p w14:paraId="234ABE1A" w14:textId="594136D7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56BB495" w14:textId="35E1CDC4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150CE5" w14:paraId="0F18A15B" w14:textId="77777777" w:rsidTr="00150CE5">
        <w:tc>
          <w:tcPr>
            <w:tcW w:w="1604" w:type="dxa"/>
          </w:tcPr>
          <w:p w14:paraId="38F356B9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6A52BF06" w14:textId="329FB51E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Aggregate Deactivation</w:t>
            </w:r>
          </w:p>
        </w:tc>
        <w:tc>
          <w:tcPr>
            <w:tcW w:w="3684" w:type="dxa"/>
            <w:vAlign w:val="center"/>
          </w:tcPr>
          <w:p w14:paraId="03773A2D" w14:textId="33F3FC5E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deactivate non-required aggregates during vehicle shutdown.</w:t>
            </w:r>
          </w:p>
        </w:tc>
        <w:tc>
          <w:tcPr>
            <w:tcW w:w="1045" w:type="dxa"/>
            <w:vAlign w:val="center"/>
          </w:tcPr>
          <w:p w14:paraId="0FFF8088" w14:textId="32256C07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7F28D03" w14:textId="60AE2620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150CE5" w14:paraId="465A3505" w14:textId="77777777" w:rsidTr="00150CE5">
        <w:tc>
          <w:tcPr>
            <w:tcW w:w="1604" w:type="dxa"/>
          </w:tcPr>
          <w:p w14:paraId="3EF2DDCD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0633CEBA" w14:textId="13F994CF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HV Availability Monitoring</w:t>
            </w:r>
          </w:p>
        </w:tc>
        <w:tc>
          <w:tcPr>
            <w:tcW w:w="3684" w:type="dxa"/>
            <w:vAlign w:val="center"/>
          </w:tcPr>
          <w:p w14:paraId="0C8E7377" w14:textId="68CE945A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determine availability of HV power before enabling HV-dependent functions.</w:t>
            </w:r>
          </w:p>
        </w:tc>
        <w:tc>
          <w:tcPr>
            <w:tcW w:w="1045" w:type="dxa"/>
            <w:vAlign w:val="center"/>
          </w:tcPr>
          <w:p w14:paraId="4FF0510E" w14:textId="581E21A7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1626219" w14:textId="16FDDF29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150CE5" w14:paraId="4EE2C59E" w14:textId="77777777" w:rsidTr="00150CE5">
        <w:tc>
          <w:tcPr>
            <w:tcW w:w="1604" w:type="dxa"/>
          </w:tcPr>
          <w:p w14:paraId="0DB0D5CA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5406591C" w14:textId="2466D30E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Energy Flow Supervision</w:t>
            </w:r>
          </w:p>
        </w:tc>
        <w:tc>
          <w:tcPr>
            <w:tcW w:w="3684" w:type="dxa"/>
            <w:vAlign w:val="center"/>
          </w:tcPr>
          <w:p w14:paraId="12955FE4" w14:textId="17BB8B8B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supervise energy flow between HV source and connected aggregates.</w:t>
            </w:r>
          </w:p>
        </w:tc>
        <w:tc>
          <w:tcPr>
            <w:tcW w:w="1045" w:type="dxa"/>
            <w:vAlign w:val="center"/>
          </w:tcPr>
          <w:p w14:paraId="078C63B5" w14:textId="10E5039A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FD9BADF" w14:textId="3CC7F5F3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150CE5" w14:paraId="747A8FF3" w14:textId="77777777" w:rsidTr="00150CE5">
        <w:tc>
          <w:tcPr>
            <w:tcW w:w="1604" w:type="dxa"/>
          </w:tcPr>
          <w:p w14:paraId="6CC4189C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39F10D30" w14:textId="5E333E4C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Fault-Tolerant Operation</w:t>
            </w:r>
          </w:p>
        </w:tc>
        <w:tc>
          <w:tcPr>
            <w:tcW w:w="3684" w:type="dxa"/>
            <w:vAlign w:val="center"/>
          </w:tcPr>
          <w:p w14:paraId="6F93AF4B" w14:textId="6EE9CD56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maintain operation of unaffected aggregates following detection of a non-critical aggregate fault.</w:t>
            </w:r>
          </w:p>
        </w:tc>
        <w:tc>
          <w:tcPr>
            <w:tcW w:w="1045" w:type="dxa"/>
            <w:vAlign w:val="center"/>
          </w:tcPr>
          <w:p w14:paraId="0FB8CDAE" w14:textId="1A775361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3FB74262" w14:textId="6EC682E2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150CE5" w14:paraId="3D74DF72" w14:textId="77777777" w:rsidTr="00150CE5">
        <w:tc>
          <w:tcPr>
            <w:tcW w:w="1604" w:type="dxa"/>
          </w:tcPr>
          <w:p w14:paraId="1CF16221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34E4169" w14:textId="5097FF5A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Vehicle Safe State Control</w:t>
            </w:r>
          </w:p>
        </w:tc>
        <w:tc>
          <w:tcPr>
            <w:tcW w:w="3684" w:type="dxa"/>
            <w:vAlign w:val="center"/>
          </w:tcPr>
          <w:p w14:paraId="1C30468B" w14:textId="722C0538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initiate vehicle safe-state actions following detection of a critical system fault.</w:t>
            </w:r>
          </w:p>
        </w:tc>
        <w:tc>
          <w:tcPr>
            <w:tcW w:w="1045" w:type="dxa"/>
            <w:vAlign w:val="center"/>
          </w:tcPr>
          <w:p w14:paraId="030EFD78" w14:textId="1DD13A45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711E9632" w14:textId="7EB52588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150CE5" w14:paraId="7B7A8E14" w14:textId="77777777" w:rsidTr="00150CE5">
        <w:tc>
          <w:tcPr>
            <w:tcW w:w="1604" w:type="dxa"/>
          </w:tcPr>
          <w:p w14:paraId="47ACFCBE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5268E72E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1D79A79B" w14:textId="7E49AAFB" w:rsidR="00574734" w:rsidRDefault="00150CE5" w:rsidP="00574734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EVCU Functional Requirements</w:t>
            </w:r>
          </w:p>
        </w:tc>
        <w:tc>
          <w:tcPr>
            <w:tcW w:w="1045" w:type="dxa"/>
          </w:tcPr>
          <w:p w14:paraId="5F1F9B41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5A94046C" w14:textId="77777777" w:rsidR="00574734" w:rsidRDefault="00574734" w:rsidP="00574734">
            <w:pPr>
              <w:rPr>
                <w:lang w:val="en-GB" w:eastAsia="de-DE"/>
              </w:rPr>
            </w:pPr>
          </w:p>
        </w:tc>
      </w:tr>
      <w:tr w:rsidR="00150CE5" w14:paraId="094EE9AF" w14:textId="77777777" w:rsidTr="00150CE5">
        <w:tc>
          <w:tcPr>
            <w:tcW w:w="1604" w:type="dxa"/>
          </w:tcPr>
          <w:p w14:paraId="27A99638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2FF4AD0C" w14:textId="110F00EF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Vehicle State Determination</w:t>
            </w:r>
          </w:p>
        </w:tc>
        <w:tc>
          <w:tcPr>
            <w:tcW w:w="3684" w:type="dxa"/>
            <w:vAlign w:val="center"/>
          </w:tcPr>
          <w:p w14:paraId="589F82DE" w14:textId="07A38846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determine overall vehicle operational state using valid vehicle inputs.</w:t>
            </w:r>
          </w:p>
        </w:tc>
        <w:tc>
          <w:tcPr>
            <w:tcW w:w="1045" w:type="dxa"/>
            <w:vAlign w:val="center"/>
          </w:tcPr>
          <w:p w14:paraId="7A6C72DC" w14:textId="27AFA8CB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D7F5790" w14:textId="18EB328A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150CE5" w14:paraId="33325C2F" w14:textId="77777777" w:rsidTr="00150CE5">
        <w:tc>
          <w:tcPr>
            <w:tcW w:w="1604" w:type="dxa"/>
          </w:tcPr>
          <w:p w14:paraId="3367A528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2A37CD6B" w14:textId="11FE93DB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System State Management</w:t>
            </w:r>
          </w:p>
        </w:tc>
        <w:tc>
          <w:tcPr>
            <w:tcW w:w="3684" w:type="dxa"/>
            <w:vAlign w:val="center"/>
          </w:tcPr>
          <w:p w14:paraId="39D04C33" w14:textId="6E7AE31E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manage operation using predefined system states and state transitions.</w:t>
            </w:r>
          </w:p>
        </w:tc>
        <w:tc>
          <w:tcPr>
            <w:tcW w:w="1045" w:type="dxa"/>
            <w:vAlign w:val="center"/>
          </w:tcPr>
          <w:p w14:paraId="07082190" w14:textId="7B67D654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 </w:t>
            </w:r>
          </w:p>
        </w:tc>
        <w:tc>
          <w:tcPr>
            <w:tcW w:w="1462" w:type="dxa"/>
            <w:vAlign w:val="center"/>
          </w:tcPr>
          <w:p w14:paraId="5DFC4D67" w14:textId="59964C06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 </w:t>
            </w:r>
          </w:p>
        </w:tc>
      </w:tr>
      <w:tr w:rsidR="00150CE5" w14:paraId="5FE6D622" w14:textId="77777777" w:rsidTr="00150CE5">
        <w:tc>
          <w:tcPr>
            <w:tcW w:w="1604" w:type="dxa"/>
          </w:tcPr>
          <w:p w14:paraId="2E0742E7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679E6ADD" w14:textId="75EF7797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Torque Coordination</w:t>
            </w:r>
          </w:p>
        </w:tc>
        <w:tc>
          <w:tcPr>
            <w:tcW w:w="3684" w:type="dxa"/>
            <w:vAlign w:val="center"/>
          </w:tcPr>
          <w:p w14:paraId="43767D0C" w14:textId="7ECBCDE5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provide propulsion torque requests to the traction inverter.</w:t>
            </w:r>
          </w:p>
        </w:tc>
        <w:tc>
          <w:tcPr>
            <w:tcW w:w="1045" w:type="dxa"/>
            <w:vAlign w:val="center"/>
          </w:tcPr>
          <w:p w14:paraId="33A80A41" w14:textId="6BA6B5B6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09E31BC" w14:textId="7595FA21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150CE5" w14:paraId="65571CD7" w14:textId="77777777" w:rsidTr="00150CE5">
        <w:tc>
          <w:tcPr>
            <w:tcW w:w="1604" w:type="dxa"/>
          </w:tcPr>
          <w:p w14:paraId="35B1B237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D0EB5FA" w14:textId="15A9BD4D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Aggregate Command Management</w:t>
            </w:r>
          </w:p>
        </w:tc>
        <w:tc>
          <w:tcPr>
            <w:tcW w:w="3684" w:type="dxa"/>
            <w:vAlign w:val="center"/>
          </w:tcPr>
          <w:p w14:paraId="38683B65" w14:textId="2BCFE972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manage operational commands issued to Xin1 aggregates.</w:t>
            </w:r>
          </w:p>
        </w:tc>
        <w:tc>
          <w:tcPr>
            <w:tcW w:w="1045" w:type="dxa"/>
            <w:vAlign w:val="center"/>
          </w:tcPr>
          <w:p w14:paraId="11BB6A09" w14:textId="623B9646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DDF94AA" w14:textId="2300EFCC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150CE5" w14:paraId="073704C9" w14:textId="77777777" w:rsidTr="00150CE5">
        <w:tc>
          <w:tcPr>
            <w:tcW w:w="1604" w:type="dxa"/>
          </w:tcPr>
          <w:p w14:paraId="59FA5133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309FD59" w14:textId="75FC1BF4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Vehicle Interlock Monitoring</w:t>
            </w:r>
          </w:p>
        </w:tc>
        <w:tc>
          <w:tcPr>
            <w:tcW w:w="3684" w:type="dxa"/>
            <w:vAlign w:val="center"/>
          </w:tcPr>
          <w:p w14:paraId="614927C8" w14:textId="63C95E58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monitor vehicle interlock conditions before enabling torque production.</w:t>
            </w:r>
          </w:p>
        </w:tc>
        <w:tc>
          <w:tcPr>
            <w:tcW w:w="1045" w:type="dxa"/>
            <w:vAlign w:val="center"/>
          </w:tcPr>
          <w:p w14:paraId="4E880596" w14:textId="3F3535CD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34B34D7" w14:textId="775DDF86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150CE5" w14:paraId="58CC4B76" w14:textId="77777777" w:rsidTr="00150CE5">
        <w:tc>
          <w:tcPr>
            <w:tcW w:w="1604" w:type="dxa"/>
          </w:tcPr>
          <w:p w14:paraId="64BF3CFA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1793383C" w14:textId="675500A7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Drive Enable Management</w:t>
            </w:r>
          </w:p>
        </w:tc>
        <w:tc>
          <w:tcPr>
            <w:tcW w:w="3684" w:type="dxa"/>
            <w:vAlign w:val="center"/>
          </w:tcPr>
          <w:p w14:paraId="05E1217A" w14:textId="4306F2F1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enable vehicle propulsion only when all propulsion preconditions are satisfied.</w:t>
            </w:r>
          </w:p>
        </w:tc>
        <w:tc>
          <w:tcPr>
            <w:tcW w:w="1045" w:type="dxa"/>
            <w:vAlign w:val="center"/>
          </w:tcPr>
          <w:p w14:paraId="28CE0A55" w14:textId="7CA2CD15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36F1D86" w14:textId="0CA28E0D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150CE5" w14:paraId="59594948" w14:textId="77777777" w:rsidTr="00150CE5">
        <w:tc>
          <w:tcPr>
            <w:tcW w:w="1604" w:type="dxa"/>
          </w:tcPr>
          <w:p w14:paraId="3077C708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E1B5D96" w14:textId="53304018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Operational Monitoring</w:t>
            </w:r>
          </w:p>
        </w:tc>
        <w:tc>
          <w:tcPr>
            <w:tcW w:w="3684" w:type="dxa"/>
            <w:vAlign w:val="center"/>
          </w:tcPr>
          <w:p w14:paraId="7AE241F8" w14:textId="7D17BB79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continuously monitor all safety-related inputs during operation.</w:t>
            </w:r>
          </w:p>
        </w:tc>
        <w:tc>
          <w:tcPr>
            <w:tcW w:w="1045" w:type="dxa"/>
            <w:vAlign w:val="center"/>
          </w:tcPr>
          <w:p w14:paraId="5509B84F" w14:textId="127FFA3C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 </w:t>
            </w:r>
          </w:p>
        </w:tc>
        <w:tc>
          <w:tcPr>
            <w:tcW w:w="1462" w:type="dxa"/>
            <w:vAlign w:val="center"/>
          </w:tcPr>
          <w:p w14:paraId="70F09A38" w14:textId="52AF8B37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 </w:t>
            </w:r>
          </w:p>
        </w:tc>
      </w:tr>
      <w:tr w:rsidR="00150CE5" w14:paraId="7BC5B29A" w14:textId="77777777" w:rsidTr="00150CE5">
        <w:tc>
          <w:tcPr>
            <w:tcW w:w="1604" w:type="dxa"/>
          </w:tcPr>
          <w:p w14:paraId="515D4192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01A965E5" w14:textId="337C9865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Status Reporting</w:t>
            </w:r>
          </w:p>
        </w:tc>
        <w:tc>
          <w:tcPr>
            <w:tcW w:w="3684" w:type="dxa"/>
            <w:vAlign w:val="center"/>
          </w:tcPr>
          <w:p w14:paraId="5AB6AC3A" w14:textId="4DEF253F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provide current operating status information to connected systems at the configured transmission rate.</w:t>
            </w:r>
          </w:p>
        </w:tc>
        <w:tc>
          <w:tcPr>
            <w:tcW w:w="1045" w:type="dxa"/>
            <w:vAlign w:val="center"/>
          </w:tcPr>
          <w:p w14:paraId="2CFA0317" w14:textId="6A74B175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 </w:t>
            </w:r>
          </w:p>
        </w:tc>
        <w:tc>
          <w:tcPr>
            <w:tcW w:w="1462" w:type="dxa"/>
            <w:vAlign w:val="center"/>
          </w:tcPr>
          <w:p w14:paraId="0E555C61" w14:textId="19C8D1F6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 </w:t>
            </w:r>
          </w:p>
        </w:tc>
      </w:tr>
      <w:tr w:rsidR="00150CE5" w14:paraId="5A3D0C3F" w14:textId="77777777" w:rsidTr="00150CE5">
        <w:tc>
          <w:tcPr>
            <w:tcW w:w="1604" w:type="dxa"/>
          </w:tcPr>
          <w:p w14:paraId="6A61B514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416CB946" w14:textId="482B98E4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Shutdown Control</w:t>
            </w:r>
          </w:p>
        </w:tc>
        <w:tc>
          <w:tcPr>
            <w:tcW w:w="3684" w:type="dxa"/>
            <w:vAlign w:val="center"/>
          </w:tcPr>
          <w:p w14:paraId="030C99AF" w14:textId="4B954A74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coordinate orderly shutdown of Xin1 aggregates during vehicle power-down.</w:t>
            </w:r>
          </w:p>
        </w:tc>
        <w:tc>
          <w:tcPr>
            <w:tcW w:w="1045" w:type="dxa"/>
            <w:vAlign w:val="center"/>
          </w:tcPr>
          <w:p w14:paraId="15708D98" w14:textId="395625FF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19F4AA7C" w14:textId="38FC8A05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150CE5" w14:paraId="62D132E2" w14:textId="77777777" w:rsidTr="00150CE5">
        <w:tc>
          <w:tcPr>
            <w:tcW w:w="1604" w:type="dxa"/>
          </w:tcPr>
          <w:p w14:paraId="730BA560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20D44192" w14:textId="4B47A840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Fault Handling</w:t>
            </w:r>
          </w:p>
        </w:tc>
        <w:tc>
          <w:tcPr>
            <w:tcW w:w="3684" w:type="dxa"/>
            <w:vAlign w:val="center"/>
          </w:tcPr>
          <w:p w14:paraId="09E454E2" w14:textId="170E6F34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transition to a safe state upon detection of a critical fault.</w:t>
            </w:r>
          </w:p>
        </w:tc>
        <w:tc>
          <w:tcPr>
            <w:tcW w:w="1045" w:type="dxa"/>
            <w:vAlign w:val="center"/>
          </w:tcPr>
          <w:p w14:paraId="17992996" w14:textId="1FCCCA1A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 </w:t>
            </w:r>
          </w:p>
        </w:tc>
        <w:tc>
          <w:tcPr>
            <w:tcW w:w="1462" w:type="dxa"/>
            <w:vAlign w:val="center"/>
          </w:tcPr>
          <w:p w14:paraId="69DD1DE8" w14:textId="0E72015E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 </w:t>
            </w:r>
          </w:p>
        </w:tc>
      </w:tr>
      <w:tr w:rsidR="00150CE5" w14:paraId="44DDE286" w14:textId="77777777" w:rsidTr="00150CE5">
        <w:tc>
          <w:tcPr>
            <w:tcW w:w="1604" w:type="dxa"/>
          </w:tcPr>
          <w:p w14:paraId="0E99EDA2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423E180C" w14:textId="46AB3649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Vehicle Diagnostics Coordination</w:t>
            </w:r>
          </w:p>
        </w:tc>
        <w:tc>
          <w:tcPr>
            <w:tcW w:w="3684" w:type="dxa"/>
            <w:vAlign w:val="center"/>
          </w:tcPr>
          <w:p w14:paraId="632D670A" w14:textId="314E5EC5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collect system-level health information from Xin1 aggregates.</w:t>
            </w:r>
          </w:p>
        </w:tc>
        <w:tc>
          <w:tcPr>
            <w:tcW w:w="1045" w:type="dxa"/>
            <w:vAlign w:val="center"/>
          </w:tcPr>
          <w:p w14:paraId="5FD6CCF0" w14:textId="269673A6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4E80F904" w14:textId="74DF771A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150CE5" w14:paraId="1FF4DBAE" w14:textId="77777777" w:rsidTr="00150CE5">
        <w:tc>
          <w:tcPr>
            <w:tcW w:w="1604" w:type="dxa"/>
          </w:tcPr>
          <w:p w14:paraId="0F4800E1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5856752E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07DA3D75" w14:textId="4E5A7C12" w:rsidR="00574734" w:rsidRDefault="007F7D54" w:rsidP="00574734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Traction Inverter Functional Requirements</w:t>
            </w:r>
          </w:p>
        </w:tc>
        <w:tc>
          <w:tcPr>
            <w:tcW w:w="1045" w:type="dxa"/>
          </w:tcPr>
          <w:p w14:paraId="5A745984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3C9AF6A5" w14:textId="77777777" w:rsidR="00574734" w:rsidRDefault="00574734" w:rsidP="00574734">
            <w:pPr>
              <w:rPr>
                <w:lang w:val="en-GB" w:eastAsia="de-DE"/>
              </w:rPr>
            </w:pPr>
          </w:p>
        </w:tc>
      </w:tr>
      <w:tr w:rsidR="007F7D54" w14:paraId="6576211A" w14:textId="77777777" w:rsidTr="005D5E65">
        <w:tc>
          <w:tcPr>
            <w:tcW w:w="1604" w:type="dxa"/>
          </w:tcPr>
          <w:p w14:paraId="0F9C5D7C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CBB0528" w14:textId="12352B45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Propulsion Request Processing</w:t>
            </w:r>
          </w:p>
        </w:tc>
        <w:tc>
          <w:tcPr>
            <w:tcW w:w="3684" w:type="dxa"/>
            <w:vAlign w:val="center"/>
          </w:tcPr>
          <w:p w14:paraId="2DC1C8B1" w14:textId="1CC9BF59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provide propulsion commands to the traction inverter when propulsion is permitted.</w:t>
            </w:r>
          </w:p>
        </w:tc>
        <w:tc>
          <w:tcPr>
            <w:tcW w:w="1045" w:type="dxa"/>
            <w:vAlign w:val="center"/>
          </w:tcPr>
          <w:p w14:paraId="7E3CFD32" w14:textId="02BE858A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04CA71A3" w14:textId="6215A831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0E69CE8D" w14:textId="77777777" w:rsidTr="005D5E65">
        <w:tc>
          <w:tcPr>
            <w:tcW w:w="1604" w:type="dxa"/>
          </w:tcPr>
          <w:p w14:paraId="7FE0C6B2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6D339C36" w14:textId="73E24E52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Regenerative Braking Coordination</w:t>
            </w:r>
          </w:p>
        </w:tc>
        <w:tc>
          <w:tcPr>
            <w:tcW w:w="3684" w:type="dxa"/>
            <w:vAlign w:val="center"/>
          </w:tcPr>
          <w:p w14:paraId="6FFCC611" w14:textId="4BE38D8F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support regenerative braking requests during vehicle deceleration.</w:t>
            </w:r>
          </w:p>
        </w:tc>
        <w:tc>
          <w:tcPr>
            <w:tcW w:w="1045" w:type="dxa"/>
            <w:vAlign w:val="center"/>
          </w:tcPr>
          <w:p w14:paraId="4F475D28" w14:textId="73BA84D5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7FCD9F6B" w14:textId="5586D012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3BE05FDD" w14:textId="77777777" w:rsidTr="005D5E65">
        <w:tc>
          <w:tcPr>
            <w:tcW w:w="1604" w:type="dxa"/>
          </w:tcPr>
          <w:p w14:paraId="18E45499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0A8E2164" w14:textId="2FE92393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Torque Inhibit Management</w:t>
            </w:r>
          </w:p>
        </w:tc>
        <w:tc>
          <w:tcPr>
            <w:tcW w:w="3684" w:type="dxa"/>
            <w:vAlign w:val="center"/>
          </w:tcPr>
          <w:p w14:paraId="09A3A876" w14:textId="1E067A7F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inhibit traction torque upon receipt of a valid torque inhibit request.</w:t>
            </w:r>
          </w:p>
        </w:tc>
        <w:tc>
          <w:tcPr>
            <w:tcW w:w="1045" w:type="dxa"/>
            <w:vAlign w:val="center"/>
          </w:tcPr>
          <w:p w14:paraId="66827402" w14:textId="79962789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35A952F5" w14:textId="1077A4F7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5731B1B0" w14:textId="77777777" w:rsidTr="005D5E65">
        <w:tc>
          <w:tcPr>
            <w:tcW w:w="1604" w:type="dxa"/>
          </w:tcPr>
          <w:p w14:paraId="29CA797A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57A30F24" w14:textId="59004450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Traction Availability Monitoring</w:t>
            </w:r>
          </w:p>
        </w:tc>
        <w:tc>
          <w:tcPr>
            <w:tcW w:w="3684" w:type="dxa"/>
            <w:vAlign w:val="center"/>
          </w:tcPr>
          <w:p w14:paraId="2588BF68" w14:textId="7A498DD2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monitor traction inverter operational availability.</w:t>
            </w:r>
          </w:p>
        </w:tc>
        <w:tc>
          <w:tcPr>
            <w:tcW w:w="1045" w:type="dxa"/>
            <w:vAlign w:val="center"/>
          </w:tcPr>
          <w:p w14:paraId="0A23BEC5" w14:textId="72D2AC8B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185A31B5" w14:textId="1732490F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4C8D693D" w14:textId="77777777" w:rsidTr="005D5E65">
        <w:tc>
          <w:tcPr>
            <w:tcW w:w="1604" w:type="dxa"/>
          </w:tcPr>
          <w:p w14:paraId="287A8AF9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00324ABA" w14:textId="7F2981F6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Derating Handling</w:t>
            </w:r>
          </w:p>
        </w:tc>
        <w:tc>
          <w:tcPr>
            <w:tcW w:w="3684" w:type="dxa"/>
            <w:vAlign w:val="center"/>
          </w:tcPr>
          <w:p w14:paraId="24697400" w14:textId="766BBF70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manage propulsion operation according to traction inverter derating information.</w:t>
            </w:r>
          </w:p>
        </w:tc>
        <w:tc>
          <w:tcPr>
            <w:tcW w:w="1045" w:type="dxa"/>
            <w:vAlign w:val="center"/>
          </w:tcPr>
          <w:p w14:paraId="7C93E0D7" w14:textId="1E9C1C4F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0259336" w14:textId="65F6B679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6070DE45" w14:textId="77777777" w:rsidTr="005D5E65">
        <w:tc>
          <w:tcPr>
            <w:tcW w:w="1604" w:type="dxa"/>
          </w:tcPr>
          <w:p w14:paraId="680B3534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11050940" w14:textId="44C32D81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Propulsion Fault Response</w:t>
            </w:r>
          </w:p>
        </w:tc>
        <w:tc>
          <w:tcPr>
            <w:tcW w:w="3684" w:type="dxa"/>
            <w:vAlign w:val="center"/>
          </w:tcPr>
          <w:p w14:paraId="09408B4F" w14:textId="0EB576C6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remove propulsion request following detection of a critical traction inverter fault.</w:t>
            </w:r>
          </w:p>
        </w:tc>
        <w:tc>
          <w:tcPr>
            <w:tcW w:w="1045" w:type="dxa"/>
            <w:vAlign w:val="center"/>
          </w:tcPr>
          <w:p w14:paraId="0C2D0BE0" w14:textId="629A334A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372D505D" w14:textId="50AE81E9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26D0D273" w14:textId="77777777" w:rsidTr="005D5E65">
        <w:tc>
          <w:tcPr>
            <w:tcW w:w="1604" w:type="dxa"/>
          </w:tcPr>
          <w:p w14:paraId="650BD8C7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128830B9" w14:textId="51BAB44A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Direction Control</w:t>
            </w:r>
          </w:p>
        </w:tc>
        <w:tc>
          <w:tcPr>
            <w:tcW w:w="3684" w:type="dxa"/>
            <w:vAlign w:val="center"/>
          </w:tcPr>
          <w:p w14:paraId="0DC1E84D" w14:textId="02A36343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support propulsion operation according to selected vehicle travel direction.</w:t>
            </w:r>
          </w:p>
        </w:tc>
        <w:tc>
          <w:tcPr>
            <w:tcW w:w="1045" w:type="dxa"/>
            <w:vAlign w:val="center"/>
          </w:tcPr>
          <w:p w14:paraId="62F98333" w14:textId="5123B5CA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192B2255" w14:textId="6201E5EB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7CF95781" w14:textId="77777777" w:rsidTr="005D5E65">
        <w:tc>
          <w:tcPr>
            <w:tcW w:w="1604" w:type="dxa"/>
          </w:tcPr>
          <w:p w14:paraId="5A12920F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157A423D" w14:textId="7DDE498D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Torque Feedback Monitoring</w:t>
            </w:r>
          </w:p>
        </w:tc>
        <w:tc>
          <w:tcPr>
            <w:tcW w:w="3684" w:type="dxa"/>
            <w:vAlign w:val="center"/>
          </w:tcPr>
          <w:p w14:paraId="0E4BCA25" w14:textId="53B8969D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monitor torque feedback information provided by the traction inverter.</w:t>
            </w:r>
          </w:p>
        </w:tc>
        <w:tc>
          <w:tcPr>
            <w:tcW w:w="1045" w:type="dxa"/>
            <w:vAlign w:val="center"/>
          </w:tcPr>
          <w:p w14:paraId="0C96B8D3" w14:textId="6B76F08E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0D3D1FCB" w14:textId="4CF76A87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</w:t>
            </w:r>
          </w:p>
        </w:tc>
      </w:tr>
      <w:tr w:rsidR="007F7D54" w14:paraId="39A27118" w14:textId="77777777" w:rsidTr="00150CE5">
        <w:tc>
          <w:tcPr>
            <w:tcW w:w="1604" w:type="dxa"/>
          </w:tcPr>
          <w:p w14:paraId="049EE8E0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5F589A56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6525C196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74808A5B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0248B05C" w14:textId="77777777" w:rsidR="007F7D54" w:rsidRDefault="007F7D54" w:rsidP="00574734">
            <w:pPr>
              <w:rPr>
                <w:lang w:val="en-GB" w:eastAsia="de-DE"/>
              </w:rPr>
            </w:pPr>
          </w:p>
        </w:tc>
      </w:tr>
      <w:tr w:rsidR="007F7D54" w14:paraId="0014D9A4" w14:textId="77777777" w:rsidTr="00150CE5">
        <w:tc>
          <w:tcPr>
            <w:tcW w:w="1604" w:type="dxa"/>
          </w:tcPr>
          <w:p w14:paraId="27D97DFD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5DC31C57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21230FBF" w14:textId="2A4E039D" w:rsidR="007F7D54" w:rsidRPr="007F7D54" w:rsidRDefault="007F7D54" w:rsidP="00574734">
            <w:pPr>
              <w:rPr>
                <w:rFonts w:ascii="Segoe UI" w:hAnsi="Segoe UI" w:cs="Segoe UI"/>
                <w:color w:val="000000"/>
                <w:lang w:val="en-IN"/>
              </w:rPr>
            </w:pPr>
            <w:r>
              <w:rPr>
                <w:rFonts w:ascii="Segoe UI" w:hAnsi="Segoe UI" w:cs="Segoe UI"/>
                <w:color w:val="000000"/>
              </w:rPr>
              <w:t>6 kW DCDC Converter Functions</w:t>
            </w:r>
          </w:p>
        </w:tc>
        <w:tc>
          <w:tcPr>
            <w:tcW w:w="1045" w:type="dxa"/>
          </w:tcPr>
          <w:p w14:paraId="591FD991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35EA7EF2" w14:textId="77777777" w:rsidR="007F7D54" w:rsidRDefault="007F7D54" w:rsidP="00574734">
            <w:pPr>
              <w:rPr>
                <w:lang w:val="en-GB" w:eastAsia="de-DE"/>
              </w:rPr>
            </w:pPr>
          </w:p>
        </w:tc>
      </w:tr>
      <w:tr w:rsidR="007F7D54" w14:paraId="367EC625" w14:textId="77777777" w:rsidTr="00336CEC">
        <w:tc>
          <w:tcPr>
            <w:tcW w:w="1604" w:type="dxa"/>
          </w:tcPr>
          <w:p w14:paraId="3AEE263F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5D3E052B" w14:textId="712018A9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LV Supply Support</w:t>
            </w:r>
          </w:p>
        </w:tc>
        <w:tc>
          <w:tcPr>
            <w:tcW w:w="3684" w:type="dxa"/>
            <w:vAlign w:val="center"/>
          </w:tcPr>
          <w:p w14:paraId="2F5938A2" w14:textId="775EFF4E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provide low-voltage system support through the 6 kW DCDC converter when HV power is available.</w:t>
            </w:r>
          </w:p>
        </w:tc>
        <w:tc>
          <w:tcPr>
            <w:tcW w:w="1045" w:type="dxa"/>
            <w:vAlign w:val="center"/>
          </w:tcPr>
          <w:p w14:paraId="0CDE7BEA" w14:textId="1275538B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4E448A69" w14:textId="3A12A6E1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37ED9D0C" w14:textId="77777777" w:rsidTr="00336CEC">
        <w:tc>
          <w:tcPr>
            <w:tcW w:w="1604" w:type="dxa"/>
          </w:tcPr>
          <w:p w14:paraId="388457C7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48283B12" w14:textId="7898E618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Converter Enable Control</w:t>
            </w:r>
          </w:p>
        </w:tc>
        <w:tc>
          <w:tcPr>
            <w:tcW w:w="3684" w:type="dxa"/>
            <w:vAlign w:val="center"/>
          </w:tcPr>
          <w:p w14:paraId="4A6EE9D8" w14:textId="1CC01730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control activation of the 6 kW DCDC converter according to vehicle operating mode.</w:t>
            </w:r>
          </w:p>
        </w:tc>
        <w:tc>
          <w:tcPr>
            <w:tcW w:w="1045" w:type="dxa"/>
            <w:vAlign w:val="center"/>
          </w:tcPr>
          <w:p w14:paraId="1C0DE82D" w14:textId="104658A5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C90BE9E" w14:textId="75C35B00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2AA1E536" w14:textId="77777777" w:rsidTr="00336CEC">
        <w:tc>
          <w:tcPr>
            <w:tcW w:w="1604" w:type="dxa"/>
          </w:tcPr>
          <w:p w14:paraId="10C11BED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5B591170" w14:textId="6286FD84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Converter Health Monitoring</w:t>
            </w:r>
          </w:p>
        </w:tc>
        <w:tc>
          <w:tcPr>
            <w:tcW w:w="3684" w:type="dxa"/>
            <w:vAlign w:val="center"/>
          </w:tcPr>
          <w:p w14:paraId="02FED453" w14:textId="6FB8AE28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monitor operational status of the 6 kW DCDC converter.</w:t>
            </w:r>
          </w:p>
        </w:tc>
        <w:tc>
          <w:tcPr>
            <w:tcW w:w="1045" w:type="dxa"/>
            <w:vAlign w:val="center"/>
          </w:tcPr>
          <w:p w14:paraId="05243771" w14:textId="1AFE2261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96FA1E0" w14:textId="2279A1CE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551B6E55" w14:textId="77777777" w:rsidTr="00336CEC">
        <w:tc>
          <w:tcPr>
            <w:tcW w:w="1604" w:type="dxa"/>
          </w:tcPr>
          <w:p w14:paraId="1FE300D1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62A30E3E" w14:textId="2F412903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Output Availability Monitoring</w:t>
            </w:r>
          </w:p>
        </w:tc>
        <w:tc>
          <w:tcPr>
            <w:tcW w:w="3684" w:type="dxa"/>
            <w:vAlign w:val="center"/>
          </w:tcPr>
          <w:p w14:paraId="246642D5" w14:textId="71CF355F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monitor availability of low-voltage output from the 6 kW DCDC converter.</w:t>
            </w:r>
          </w:p>
        </w:tc>
        <w:tc>
          <w:tcPr>
            <w:tcW w:w="1045" w:type="dxa"/>
            <w:vAlign w:val="center"/>
          </w:tcPr>
          <w:p w14:paraId="021EA4D9" w14:textId="353F832F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6CA6C689" w14:textId="60987DB6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4A168A16" w14:textId="77777777" w:rsidTr="00336CEC">
        <w:tc>
          <w:tcPr>
            <w:tcW w:w="1604" w:type="dxa"/>
          </w:tcPr>
          <w:p w14:paraId="18648753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63A849D3" w14:textId="551B8E93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Fault Handling</w:t>
            </w:r>
          </w:p>
        </w:tc>
        <w:tc>
          <w:tcPr>
            <w:tcW w:w="3684" w:type="dxa"/>
            <w:vAlign w:val="center"/>
          </w:tcPr>
          <w:p w14:paraId="4A251937" w14:textId="1D3986FB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report faults detected in the 6 kW DCDC converter.</w:t>
            </w:r>
          </w:p>
        </w:tc>
        <w:tc>
          <w:tcPr>
            <w:tcW w:w="1045" w:type="dxa"/>
            <w:vAlign w:val="center"/>
          </w:tcPr>
          <w:p w14:paraId="0C452C99" w14:textId="42FBFC09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4CCA659" w14:textId="5800CF97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3D4E32D8" w14:textId="77777777" w:rsidTr="00150CE5">
        <w:tc>
          <w:tcPr>
            <w:tcW w:w="1604" w:type="dxa"/>
          </w:tcPr>
          <w:p w14:paraId="5DBC3B18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1933DE0A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75D9E2B2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42DAC84A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5E42A203" w14:textId="77777777" w:rsidR="007F7D54" w:rsidRDefault="007F7D54" w:rsidP="00574734">
            <w:pPr>
              <w:rPr>
                <w:lang w:val="en-GB" w:eastAsia="de-DE"/>
              </w:rPr>
            </w:pPr>
          </w:p>
        </w:tc>
      </w:tr>
      <w:tr w:rsidR="007F7D54" w14:paraId="7B9F8E0B" w14:textId="77777777" w:rsidTr="00150CE5">
        <w:tc>
          <w:tcPr>
            <w:tcW w:w="1604" w:type="dxa"/>
          </w:tcPr>
          <w:p w14:paraId="7C015591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5A3C985B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61ADBE7D" w14:textId="1565E803" w:rsidR="007F7D54" w:rsidRPr="007F7D54" w:rsidRDefault="007F7D54" w:rsidP="00574734">
            <w:pPr>
              <w:rPr>
                <w:rFonts w:ascii="Segoe UI" w:hAnsi="Segoe UI" w:cs="Segoe UI"/>
                <w:color w:val="000000"/>
                <w:lang w:val="en-IN"/>
              </w:rPr>
            </w:pPr>
            <w:r>
              <w:rPr>
                <w:rFonts w:ascii="Segoe UI" w:hAnsi="Segoe UI" w:cs="Segoe UI"/>
                <w:color w:val="000000"/>
              </w:rPr>
              <w:t>1 kW DCDC Converter Functions</w:t>
            </w:r>
          </w:p>
        </w:tc>
        <w:tc>
          <w:tcPr>
            <w:tcW w:w="1045" w:type="dxa"/>
          </w:tcPr>
          <w:p w14:paraId="61719CAC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5E945577" w14:textId="77777777" w:rsidR="007F7D54" w:rsidRDefault="007F7D54" w:rsidP="00574734">
            <w:pPr>
              <w:rPr>
                <w:lang w:val="en-GB" w:eastAsia="de-DE"/>
              </w:rPr>
            </w:pPr>
          </w:p>
        </w:tc>
      </w:tr>
      <w:tr w:rsidR="007F7D54" w14:paraId="0F9B4617" w14:textId="77777777" w:rsidTr="004E5BD5">
        <w:tc>
          <w:tcPr>
            <w:tcW w:w="1604" w:type="dxa"/>
          </w:tcPr>
          <w:p w14:paraId="7762DFFA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2737766E" w14:textId="4654BB37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Auxiliary LV Support</w:t>
            </w:r>
          </w:p>
        </w:tc>
        <w:tc>
          <w:tcPr>
            <w:tcW w:w="3684" w:type="dxa"/>
            <w:vAlign w:val="center"/>
          </w:tcPr>
          <w:p w14:paraId="15C71023" w14:textId="3B9EF763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support low-voltage auxiliary loads through the 1 kW DCDC converter.</w:t>
            </w:r>
          </w:p>
        </w:tc>
        <w:tc>
          <w:tcPr>
            <w:tcW w:w="1045" w:type="dxa"/>
            <w:vAlign w:val="center"/>
          </w:tcPr>
          <w:p w14:paraId="10C2CEB5" w14:textId="5C85529A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1C80ADE1" w14:textId="01BEBC49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Non-Critical</w:t>
            </w:r>
          </w:p>
        </w:tc>
      </w:tr>
      <w:tr w:rsidR="007F7D54" w14:paraId="11498F5F" w14:textId="77777777" w:rsidTr="004E5BD5">
        <w:tc>
          <w:tcPr>
            <w:tcW w:w="1604" w:type="dxa"/>
          </w:tcPr>
          <w:p w14:paraId="52DCA06B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5030E52" w14:textId="0D49E3EF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Operational Monitoring</w:t>
            </w:r>
          </w:p>
        </w:tc>
        <w:tc>
          <w:tcPr>
            <w:tcW w:w="3684" w:type="dxa"/>
            <w:vAlign w:val="center"/>
          </w:tcPr>
          <w:p w14:paraId="11495DBF" w14:textId="66BA1021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monitor operational status of the 1 kW DCDC converter.</w:t>
            </w:r>
          </w:p>
        </w:tc>
        <w:tc>
          <w:tcPr>
            <w:tcW w:w="1045" w:type="dxa"/>
            <w:vAlign w:val="center"/>
          </w:tcPr>
          <w:p w14:paraId="469E28E6" w14:textId="0B09BDB0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3C93E874" w14:textId="0FBECF39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Non-Critical</w:t>
            </w:r>
          </w:p>
        </w:tc>
      </w:tr>
      <w:tr w:rsidR="007F7D54" w14:paraId="40F5F33C" w14:textId="77777777" w:rsidTr="004E5BD5">
        <w:tc>
          <w:tcPr>
            <w:tcW w:w="1604" w:type="dxa"/>
          </w:tcPr>
          <w:p w14:paraId="4E0DF233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08115B55" w14:textId="26207FB9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Converter Fault Detection</w:t>
            </w:r>
          </w:p>
        </w:tc>
        <w:tc>
          <w:tcPr>
            <w:tcW w:w="3684" w:type="dxa"/>
            <w:vAlign w:val="center"/>
          </w:tcPr>
          <w:p w14:paraId="1CE98653" w14:textId="47D090A8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detect faults affecting operation of the 1 kW DCDC converter.</w:t>
            </w:r>
          </w:p>
        </w:tc>
        <w:tc>
          <w:tcPr>
            <w:tcW w:w="1045" w:type="dxa"/>
            <w:vAlign w:val="center"/>
          </w:tcPr>
          <w:p w14:paraId="45D2EBB4" w14:textId="274A5C91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47A93228" w14:textId="6ACDF0DA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Non-Critical</w:t>
            </w:r>
          </w:p>
        </w:tc>
      </w:tr>
      <w:tr w:rsidR="007F7D54" w14:paraId="36C1D453" w14:textId="77777777" w:rsidTr="004E5BD5">
        <w:tc>
          <w:tcPr>
            <w:tcW w:w="1604" w:type="dxa"/>
          </w:tcPr>
          <w:p w14:paraId="3681224F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130DFE8E" w14:textId="799DD4A7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Converter Availability Reporting</w:t>
            </w:r>
          </w:p>
        </w:tc>
        <w:tc>
          <w:tcPr>
            <w:tcW w:w="3684" w:type="dxa"/>
            <w:vAlign w:val="center"/>
          </w:tcPr>
          <w:p w14:paraId="1AEB3680" w14:textId="36F3F571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report availability status of the 1 kW DCDC converter.</w:t>
            </w:r>
          </w:p>
        </w:tc>
        <w:tc>
          <w:tcPr>
            <w:tcW w:w="1045" w:type="dxa"/>
            <w:vAlign w:val="center"/>
          </w:tcPr>
          <w:p w14:paraId="4C9686B8" w14:textId="481BC3BF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45BB1FDA" w14:textId="6C314C1A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Non-Critical</w:t>
            </w:r>
          </w:p>
        </w:tc>
      </w:tr>
      <w:tr w:rsidR="007F7D54" w14:paraId="693EFA74" w14:textId="77777777" w:rsidTr="00150CE5">
        <w:tc>
          <w:tcPr>
            <w:tcW w:w="1604" w:type="dxa"/>
          </w:tcPr>
          <w:p w14:paraId="44FB3DBB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757C1702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348B8D08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68AE358F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7E499DFD" w14:textId="77777777" w:rsidR="007F7D54" w:rsidRDefault="007F7D54" w:rsidP="00574734">
            <w:pPr>
              <w:rPr>
                <w:lang w:val="en-GB" w:eastAsia="de-DE"/>
              </w:rPr>
            </w:pPr>
          </w:p>
        </w:tc>
      </w:tr>
      <w:tr w:rsidR="007F7D54" w14:paraId="7D914B53" w14:textId="77777777" w:rsidTr="00150CE5">
        <w:tc>
          <w:tcPr>
            <w:tcW w:w="1604" w:type="dxa"/>
          </w:tcPr>
          <w:p w14:paraId="2EA4D33D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044886A8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6D62970C" w14:textId="74F4D006" w:rsidR="007F7D54" w:rsidRDefault="007F7D54" w:rsidP="00574734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Steering Auxiliary Inverter Functional Requirements</w:t>
            </w:r>
          </w:p>
        </w:tc>
        <w:tc>
          <w:tcPr>
            <w:tcW w:w="1045" w:type="dxa"/>
          </w:tcPr>
          <w:p w14:paraId="7A499427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73C5927A" w14:textId="77777777" w:rsidR="007F7D54" w:rsidRDefault="007F7D54" w:rsidP="00574734">
            <w:pPr>
              <w:rPr>
                <w:lang w:val="en-GB" w:eastAsia="de-DE"/>
              </w:rPr>
            </w:pPr>
          </w:p>
        </w:tc>
      </w:tr>
      <w:tr w:rsidR="007F7D54" w14:paraId="50EE02C7" w14:textId="77777777" w:rsidTr="00E8632E">
        <w:tc>
          <w:tcPr>
            <w:tcW w:w="1604" w:type="dxa"/>
          </w:tcPr>
          <w:p w14:paraId="4A03BCD7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0C707088" w14:textId="3A53CDB0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Steering Power Supply</w:t>
            </w:r>
          </w:p>
        </w:tc>
        <w:tc>
          <w:tcPr>
            <w:tcW w:w="3684" w:type="dxa"/>
            <w:vAlign w:val="center"/>
          </w:tcPr>
          <w:p w14:paraId="5099BE83" w14:textId="3C06A943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provide electrical power for steering assistance operation.</w:t>
            </w:r>
          </w:p>
        </w:tc>
        <w:tc>
          <w:tcPr>
            <w:tcW w:w="1045" w:type="dxa"/>
            <w:vAlign w:val="center"/>
          </w:tcPr>
          <w:p w14:paraId="352E8EC4" w14:textId="66983E63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627D39D" w14:textId="799E4E01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5F57A27D" w14:textId="77777777" w:rsidTr="00E8632E">
        <w:tc>
          <w:tcPr>
            <w:tcW w:w="1604" w:type="dxa"/>
          </w:tcPr>
          <w:p w14:paraId="55ED76D7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11F4FB30" w14:textId="492367BC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Steering Enable Control</w:t>
            </w:r>
          </w:p>
        </w:tc>
        <w:tc>
          <w:tcPr>
            <w:tcW w:w="3684" w:type="dxa"/>
            <w:vAlign w:val="center"/>
          </w:tcPr>
          <w:p w14:paraId="7E55152F" w14:textId="6E4F7C5F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enable steering assistance only when steering operation conditions are satisfied.</w:t>
            </w:r>
          </w:p>
        </w:tc>
        <w:tc>
          <w:tcPr>
            <w:tcW w:w="1045" w:type="dxa"/>
            <w:vAlign w:val="center"/>
          </w:tcPr>
          <w:p w14:paraId="211AA77C" w14:textId="7A6349FC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1697F9D2" w14:textId="4E1A43F4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72B23EF0" w14:textId="77777777" w:rsidTr="00E8632E">
        <w:tc>
          <w:tcPr>
            <w:tcW w:w="1604" w:type="dxa"/>
          </w:tcPr>
          <w:p w14:paraId="40016DE7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11E1FE41" w14:textId="60ADC7C6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Steering Availability Monitoring</w:t>
            </w:r>
          </w:p>
        </w:tc>
        <w:tc>
          <w:tcPr>
            <w:tcW w:w="3684" w:type="dxa"/>
            <w:vAlign w:val="center"/>
          </w:tcPr>
          <w:p w14:paraId="25E3B418" w14:textId="05D5D27F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monitor steering inverter operational status.</w:t>
            </w:r>
          </w:p>
        </w:tc>
        <w:tc>
          <w:tcPr>
            <w:tcW w:w="1045" w:type="dxa"/>
            <w:vAlign w:val="center"/>
          </w:tcPr>
          <w:p w14:paraId="2B80C434" w14:textId="76F90443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05F3BD4F" w14:textId="4A256C09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1D8A4743" w14:textId="77777777" w:rsidTr="00E8632E">
        <w:tc>
          <w:tcPr>
            <w:tcW w:w="1604" w:type="dxa"/>
          </w:tcPr>
          <w:p w14:paraId="3B2562B7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2448E51E" w14:textId="18AE6C1D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Steering Fault Detection</w:t>
            </w:r>
          </w:p>
        </w:tc>
        <w:tc>
          <w:tcPr>
            <w:tcW w:w="3684" w:type="dxa"/>
            <w:vAlign w:val="center"/>
          </w:tcPr>
          <w:p w14:paraId="1B8A7330" w14:textId="76765C04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detect steering aggregate faults.</w:t>
            </w:r>
          </w:p>
        </w:tc>
        <w:tc>
          <w:tcPr>
            <w:tcW w:w="1045" w:type="dxa"/>
            <w:vAlign w:val="center"/>
          </w:tcPr>
          <w:p w14:paraId="2971B043" w14:textId="35B4EA3C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0983BA2F" w14:textId="788ABF1C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03D8306D" w14:textId="77777777" w:rsidTr="00E8632E">
        <w:tc>
          <w:tcPr>
            <w:tcW w:w="1604" w:type="dxa"/>
          </w:tcPr>
          <w:p w14:paraId="1AD483A3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65CABFDB" w14:textId="7DD281AA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Steering Degraded Mode</w:t>
            </w:r>
          </w:p>
        </w:tc>
        <w:tc>
          <w:tcPr>
            <w:tcW w:w="3684" w:type="dxa"/>
            <w:vAlign w:val="center"/>
          </w:tcPr>
          <w:p w14:paraId="2E2F24E1" w14:textId="0FC55790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report steering degraded operation when steering functionality is limited.</w:t>
            </w:r>
          </w:p>
        </w:tc>
        <w:tc>
          <w:tcPr>
            <w:tcW w:w="1045" w:type="dxa"/>
            <w:vAlign w:val="center"/>
          </w:tcPr>
          <w:p w14:paraId="61A689ED" w14:textId="20BCEC15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4D064029" w14:textId="0AB9A106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521A8B1A" w14:textId="77777777" w:rsidTr="00E8632E">
        <w:tc>
          <w:tcPr>
            <w:tcW w:w="1604" w:type="dxa"/>
          </w:tcPr>
          <w:p w14:paraId="17C67CAC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34A9995E" w14:textId="0E6309EC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Steering Shutdown Control</w:t>
            </w:r>
          </w:p>
        </w:tc>
        <w:tc>
          <w:tcPr>
            <w:tcW w:w="3684" w:type="dxa"/>
            <w:vAlign w:val="center"/>
          </w:tcPr>
          <w:p w14:paraId="696D7E8B" w14:textId="088052B1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execute controlled steering aggregate shutdown during vehicle power-down.</w:t>
            </w:r>
          </w:p>
        </w:tc>
        <w:tc>
          <w:tcPr>
            <w:tcW w:w="1045" w:type="dxa"/>
            <w:vAlign w:val="center"/>
          </w:tcPr>
          <w:p w14:paraId="289C7AB5" w14:textId="3DF10D5E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161C2DED" w14:textId="639AAA69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6D56CB53" w14:textId="77777777" w:rsidTr="00150CE5">
        <w:tc>
          <w:tcPr>
            <w:tcW w:w="1604" w:type="dxa"/>
          </w:tcPr>
          <w:p w14:paraId="5F575283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34056546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4E0B07AB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183211C7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53E0ACEC" w14:textId="77777777" w:rsidR="007F7D54" w:rsidRDefault="007F7D54" w:rsidP="00574734">
            <w:pPr>
              <w:rPr>
                <w:lang w:val="en-GB" w:eastAsia="de-DE"/>
              </w:rPr>
            </w:pPr>
          </w:p>
        </w:tc>
      </w:tr>
      <w:tr w:rsidR="007F7D54" w14:paraId="29E3C9EF" w14:textId="77777777" w:rsidTr="00150CE5">
        <w:tc>
          <w:tcPr>
            <w:tcW w:w="1604" w:type="dxa"/>
          </w:tcPr>
          <w:p w14:paraId="35C31714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185931B6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30D4C59F" w14:textId="1E7B6D0D" w:rsidR="007F7D54" w:rsidRDefault="007F7D54" w:rsidP="00574734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Brake Pump</w:t>
            </w:r>
            <w:r>
              <w:rPr>
                <w:lang w:val="en-GB" w:eastAsia="de-DE"/>
              </w:rPr>
              <w:t xml:space="preserve"> Auxiliary Inverter Functional Requirements</w:t>
            </w:r>
          </w:p>
        </w:tc>
        <w:tc>
          <w:tcPr>
            <w:tcW w:w="1045" w:type="dxa"/>
          </w:tcPr>
          <w:p w14:paraId="6DAE2892" w14:textId="77777777" w:rsidR="007F7D54" w:rsidRDefault="007F7D5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4D5751A3" w14:textId="77777777" w:rsidR="007F7D54" w:rsidRDefault="007F7D54" w:rsidP="00574734">
            <w:pPr>
              <w:rPr>
                <w:lang w:val="en-GB" w:eastAsia="de-DE"/>
              </w:rPr>
            </w:pPr>
          </w:p>
        </w:tc>
      </w:tr>
      <w:tr w:rsidR="007F7D54" w14:paraId="5C4C2AB6" w14:textId="77777777" w:rsidTr="00432A28">
        <w:tc>
          <w:tcPr>
            <w:tcW w:w="1604" w:type="dxa"/>
          </w:tcPr>
          <w:p w14:paraId="22C6A8FF" w14:textId="77777777" w:rsidR="007F7D54" w:rsidRDefault="007F7D54" w:rsidP="007F7D54">
            <w:pPr>
              <w:rPr>
                <w:lang w:val="en-GB" w:eastAsia="de-DE"/>
              </w:rPr>
            </w:pPr>
            <w:bookmarkStart w:id="43" w:name="_GoBack" w:colFirst="1" w:colLast="4"/>
          </w:p>
        </w:tc>
        <w:tc>
          <w:tcPr>
            <w:tcW w:w="1986" w:type="dxa"/>
            <w:vAlign w:val="center"/>
          </w:tcPr>
          <w:p w14:paraId="3A4E09F1" w14:textId="69469900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Brake Power Support</w:t>
            </w:r>
          </w:p>
        </w:tc>
        <w:tc>
          <w:tcPr>
            <w:tcW w:w="3684" w:type="dxa"/>
            <w:vAlign w:val="center"/>
          </w:tcPr>
          <w:p w14:paraId="5EE02B14" w14:textId="546887C0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provide electrical power to the brake pump aggregate.</w:t>
            </w:r>
          </w:p>
        </w:tc>
        <w:tc>
          <w:tcPr>
            <w:tcW w:w="1045" w:type="dxa"/>
            <w:vAlign w:val="center"/>
          </w:tcPr>
          <w:p w14:paraId="58E197DF" w14:textId="492CC4BD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618C3EA5" w14:textId="55846764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4436D2D0" w14:textId="77777777" w:rsidTr="00432A28">
        <w:tc>
          <w:tcPr>
            <w:tcW w:w="1604" w:type="dxa"/>
          </w:tcPr>
          <w:p w14:paraId="4CFF0E22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6FCE105B" w14:textId="537F5446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Brake Pump Enable Control</w:t>
            </w:r>
          </w:p>
        </w:tc>
        <w:tc>
          <w:tcPr>
            <w:tcW w:w="3684" w:type="dxa"/>
            <w:vAlign w:val="center"/>
          </w:tcPr>
          <w:p w14:paraId="4F566360" w14:textId="56D0DF50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enable brake pump operation when requested by vehicle braking functions.</w:t>
            </w:r>
          </w:p>
        </w:tc>
        <w:tc>
          <w:tcPr>
            <w:tcW w:w="1045" w:type="dxa"/>
            <w:vAlign w:val="center"/>
          </w:tcPr>
          <w:p w14:paraId="402F3E81" w14:textId="2613F0C2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6F7DB287" w14:textId="6607FD25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3FA3384F" w14:textId="77777777" w:rsidTr="00432A28">
        <w:tc>
          <w:tcPr>
            <w:tcW w:w="1604" w:type="dxa"/>
          </w:tcPr>
          <w:p w14:paraId="06425374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39882D1B" w14:textId="5B8756E5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Brake Aggregate Monitoring</w:t>
            </w:r>
          </w:p>
        </w:tc>
        <w:tc>
          <w:tcPr>
            <w:tcW w:w="3684" w:type="dxa"/>
            <w:vAlign w:val="center"/>
          </w:tcPr>
          <w:p w14:paraId="383745D7" w14:textId="721D82F4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monitor brake pump operational status.</w:t>
            </w:r>
          </w:p>
        </w:tc>
        <w:tc>
          <w:tcPr>
            <w:tcW w:w="1045" w:type="dxa"/>
            <w:vAlign w:val="center"/>
          </w:tcPr>
          <w:p w14:paraId="3B7F2B90" w14:textId="7135BCD4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18B700B7" w14:textId="359A0A53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0AF1C9C7" w14:textId="77777777" w:rsidTr="00432A28">
        <w:tc>
          <w:tcPr>
            <w:tcW w:w="1604" w:type="dxa"/>
          </w:tcPr>
          <w:p w14:paraId="73B401A4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5BAFF3B4" w14:textId="718AEEFC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Brake Aggregate Fault Detection</w:t>
            </w:r>
          </w:p>
        </w:tc>
        <w:tc>
          <w:tcPr>
            <w:tcW w:w="3684" w:type="dxa"/>
            <w:vAlign w:val="center"/>
          </w:tcPr>
          <w:p w14:paraId="08251570" w14:textId="79FF3BC5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detect brake aggregate faults.</w:t>
            </w:r>
          </w:p>
        </w:tc>
        <w:tc>
          <w:tcPr>
            <w:tcW w:w="1045" w:type="dxa"/>
            <w:vAlign w:val="center"/>
          </w:tcPr>
          <w:p w14:paraId="11B42363" w14:textId="4FA4E914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46BE3B32" w14:textId="048E8F7E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2F436D35" w14:textId="77777777" w:rsidTr="00432A28">
        <w:tc>
          <w:tcPr>
            <w:tcW w:w="1604" w:type="dxa"/>
          </w:tcPr>
          <w:p w14:paraId="78D69E3F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5C81D79D" w14:textId="6C238579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Brake Function Availability Reporting</w:t>
            </w:r>
          </w:p>
        </w:tc>
        <w:tc>
          <w:tcPr>
            <w:tcW w:w="3684" w:type="dxa"/>
            <w:vAlign w:val="center"/>
          </w:tcPr>
          <w:p w14:paraId="7C397E45" w14:textId="29C475B5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report brake aggregate availability status.</w:t>
            </w:r>
          </w:p>
        </w:tc>
        <w:tc>
          <w:tcPr>
            <w:tcW w:w="1045" w:type="dxa"/>
            <w:vAlign w:val="center"/>
          </w:tcPr>
          <w:p w14:paraId="44AE0DE9" w14:textId="70E4793E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64586C66" w14:textId="080C2D39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tr w:rsidR="007F7D54" w14:paraId="23F5BA1D" w14:textId="77777777" w:rsidTr="00432A28">
        <w:tc>
          <w:tcPr>
            <w:tcW w:w="1604" w:type="dxa"/>
          </w:tcPr>
          <w:p w14:paraId="48C15029" w14:textId="77777777" w:rsidR="007F7D54" w:rsidRDefault="007F7D54" w:rsidP="007F7D5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3B2D20CB" w14:textId="562F942F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Brake Safe-State Management</w:t>
            </w:r>
          </w:p>
        </w:tc>
        <w:tc>
          <w:tcPr>
            <w:tcW w:w="3684" w:type="dxa"/>
            <w:vAlign w:val="center"/>
          </w:tcPr>
          <w:p w14:paraId="4D4FD4CD" w14:textId="7A54BCEA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The system shall initiate brake safe-state actions when a critical brake aggregate fault is detected.</w:t>
            </w:r>
          </w:p>
        </w:tc>
        <w:tc>
          <w:tcPr>
            <w:tcW w:w="1045" w:type="dxa"/>
            <w:vAlign w:val="center"/>
          </w:tcPr>
          <w:p w14:paraId="0AA39A23" w14:textId="1FE06827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415CE624" w14:textId="7F085F7B" w:rsidR="007F7D54" w:rsidRDefault="007F7D54" w:rsidP="007F7D54">
            <w:pPr>
              <w:rPr>
                <w:lang w:val="en-GB" w:eastAsia="de-DE"/>
              </w:rPr>
            </w:pPr>
            <w:r>
              <w:rPr>
                <w:rFonts w:ascii="Segoe UI" w:hAnsi="Segoe UI" w:cs="Segoe UI"/>
                <w:color w:val="000000"/>
              </w:rPr>
              <w:t>Critical</w:t>
            </w:r>
          </w:p>
        </w:tc>
      </w:tr>
      <w:bookmarkEnd w:id="43"/>
      <w:tr w:rsidR="00150CE5" w14:paraId="11832B34" w14:textId="77777777" w:rsidTr="00150CE5">
        <w:tc>
          <w:tcPr>
            <w:tcW w:w="1604" w:type="dxa"/>
          </w:tcPr>
          <w:p w14:paraId="0C25A24F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1AD07530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4A2C66AA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246B5263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44447682" w14:textId="77777777" w:rsidR="00574734" w:rsidRDefault="00574734" w:rsidP="00574734">
            <w:pPr>
              <w:rPr>
                <w:lang w:val="en-GB" w:eastAsia="de-DE"/>
              </w:rPr>
            </w:pPr>
          </w:p>
        </w:tc>
      </w:tr>
      <w:tr w:rsidR="00150CE5" w14:paraId="137304B1" w14:textId="77777777" w:rsidTr="00150CE5">
        <w:tc>
          <w:tcPr>
            <w:tcW w:w="1604" w:type="dxa"/>
          </w:tcPr>
          <w:p w14:paraId="701D126D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2658C3B4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36589DA5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00A480D6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41EF4691" w14:textId="77777777" w:rsidR="00574734" w:rsidRDefault="00574734" w:rsidP="00574734">
            <w:pPr>
              <w:rPr>
                <w:lang w:val="en-GB" w:eastAsia="de-DE"/>
              </w:rPr>
            </w:pPr>
          </w:p>
        </w:tc>
      </w:tr>
      <w:tr w:rsidR="00150CE5" w14:paraId="15B21C3C" w14:textId="77777777" w:rsidTr="00150CE5">
        <w:tc>
          <w:tcPr>
            <w:tcW w:w="1604" w:type="dxa"/>
          </w:tcPr>
          <w:p w14:paraId="3E87BB57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782AC58E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1BE9C755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7290CD56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382244B1" w14:textId="77777777" w:rsidR="00574734" w:rsidRDefault="00574734" w:rsidP="00574734">
            <w:pPr>
              <w:rPr>
                <w:lang w:val="en-GB" w:eastAsia="de-DE"/>
              </w:rPr>
            </w:pPr>
          </w:p>
        </w:tc>
      </w:tr>
      <w:tr w:rsidR="00150CE5" w14:paraId="1155A0A6" w14:textId="77777777" w:rsidTr="00150CE5">
        <w:tc>
          <w:tcPr>
            <w:tcW w:w="1604" w:type="dxa"/>
          </w:tcPr>
          <w:p w14:paraId="6CF1ECC8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18159D55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10419648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3F2EF7D0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07E5AE1F" w14:textId="77777777" w:rsidR="00574734" w:rsidRDefault="00574734" w:rsidP="00574734">
            <w:pPr>
              <w:rPr>
                <w:lang w:val="en-GB" w:eastAsia="de-DE"/>
              </w:rPr>
            </w:pPr>
          </w:p>
        </w:tc>
      </w:tr>
      <w:tr w:rsidR="00150CE5" w14:paraId="0DB7ED9F" w14:textId="77777777" w:rsidTr="00150CE5">
        <w:tc>
          <w:tcPr>
            <w:tcW w:w="1604" w:type="dxa"/>
          </w:tcPr>
          <w:p w14:paraId="1D00BB6D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40230423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1A628DC1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51E4F330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57525C9E" w14:textId="77777777" w:rsidR="00574734" w:rsidRDefault="00574734" w:rsidP="00574734">
            <w:pPr>
              <w:rPr>
                <w:lang w:val="en-GB" w:eastAsia="de-DE"/>
              </w:rPr>
            </w:pPr>
          </w:p>
        </w:tc>
      </w:tr>
      <w:tr w:rsidR="00150CE5" w14:paraId="64080D9E" w14:textId="77777777" w:rsidTr="00150CE5">
        <w:tc>
          <w:tcPr>
            <w:tcW w:w="1604" w:type="dxa"/>
          </w:tcPr>
          <w:p w14:paraId="6423A688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46B88AF8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30B82496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236055D3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41C9567F" w14:textId="77777777" w:rsidR="00574734" w:rsidRDefault="00574734" w:rsidP="00574734">
            <w:pPr>
              <w:rPr>
                <w:lang w:val="en-GB" w:eastAsia="de-DE"/>
              </w:rPr>
            </w:pPr>
          </w:p>
        </w:tc>
      </w:tr>
      <w:tr w:rsidR="00150CE5" w14:paraId="149F61D2" w14:textId="77777777" w:rsidTr="00150CE5">
        <w:tc>
          <w:tcPr>
            <w:tcW w:w="1604" w:type="dxa"/>
          </w:tcPr>
          <w:p w14:paraId="23FF4B2E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13F3E2F4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0E5669CF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2425E266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5C6B1F5F" w14:textId="77777777" w:rsidR="00574734" w:rsidRDefault="00574734" w:rsidP="00574734">
            <w:pPr>
              <w:rPr>
                <w:lang w:val="en-GB" w:eastAsia="de-DE"/>
              </w:rPr>
            </w:pPr>
          </w:p>
        </w:tc>
      </w:tr>
      <w:tr w:rsidR="00150CE5" w14:paraId="1FE6B37E" w14:textId="77777777" w:rsidTr="00150CE5">
        <w:tc>
          <w:tcPr>
            <w:tcW w:w="1604" w:type="dxa"/>
          </w:tcPr>
          <w:p w14:paraId="417874C1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4523E42F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0CF5B146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489E87DF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04CF4DC2" w14:textId="77777777" w:rsidR="00574734" w:rsidRDefault="00574734" w:rsidP="00574734">
            <w:pPr>
              <w:rPr>
                <w:lang w:val="en-GB" w:eastAsia="de-DE"/>
              </w:rPr>
            </w:pPr>
          </w:p>
        </w:tc>
      </w:tr>
      <w:tr w:rsidR="00574734" w14:paraId="59DF1671" w14:textId="77777777" w:rsidTr="00150CE5">
        <w:tc>
          <w:tcPr>
            <w:tcW w:w="9781" w:type="dxa"/>
            <w:gridSpan w:val="5"/>
          </w:tcPr>
          <w:p w14:paraId="52EFF036" w14:textId="170E4687" w:rsidR="00574734" w:rsidRDefault="00574734" w:rsidP="00574734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Connector Requirements</w:t>
            </w:r>
          </w:p>
        </w:tc>
      </w:tr>
      <w:tr w:rsidR="00150CE5" w14:paraId="2EAB05F8" w14:textId="77777777" w:rsidTr="00150CE5">
        <w:tc>
          <w:tcPr>
            <w:tcW w:w="1604" w:type="dxa"/>
          </w:tcPr>
          <w:p w14:paraId="5E6CCA2F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0E9564D0" w14:textId="48604EDA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Connector Mating</w:t>
            </w:r>
          </w:p>
        </w:tc>
        <w:tc>
          <w:tcPr>
            <w:tcW w:w="3684" w:type="dxa"/>
            <w:vAlign w:val="center"/>
          </w:tcPr>
          <w:p w14:paraId="14493D15" w14:textId="31BDDB43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support connector mating cycles as specified in the connector supplier specification.</w:t>
            </w:r>
          </w:p>
        </w:tc>
        <w:tc>
          <w:tcPr>
            <w:tcW w:w="1045" w:type="dxa"/>
            <w:vAlign w:val="center"/>
          </w:tcPr>
          <w:p w14:paraId="58B906F9" w14:textId="5B91598D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14:paraId="4D4D6F13" w14:textId="7225699C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Non-Critical</w:t>
            </w:r>
          </w:p>
        </w:tc>
      </w:tr>
      <w:tr w:rsidR="00150CE5" w14:paraId="04253845" w14:textId="77777777" w:rsidTr="00150CE5">
        <w:tc>
          <w:tcPr>
            <w:tcW w:w="1604" w:type="dxa"/>
          </w:tcPr>
          <w:p w14:paraId="7210BB4E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06EE92BB" w14:textId="20517B63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Connector Lock Detection</w:t>
            </w:r>
          </w:p>
        </w:tc>
        <w:tc>
          <w:tcPr>
            <w:tcW w:w="3684" w:type="dxa"/>
            <w:vAlign w:val="center"/>
          </w:tcPr>
          <w:p w14:paraId="097FB8EC" w14:textId="70F7463A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verify connector lock status before enabling operation.</w:t>
            </w:r>
          </w:p>
        </w:tc>
        <w:tc>
          <w:tcPr>
            <w:tcW w:w="1045" w:type="dxa"/>
            <w:vAlign w:val="center"/>
          </w:tcPr>
          <w:p w14:paraId="03E5F6ED" w14:textId="594E00ED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83E96A0" w14:textId="208666A1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150CE5" w14:paraId="14947555" w14:textId="77777777" w:rsidTr="00150CE5">
        <w:tc>
          <w:tcPr>
            <w:tcW w:w="1604" w:type="dxa"/>
          </w:tcPr>
          <w:p w14:paraId="14703201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2F3B185F" w14:textId="5F1C02DB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Connector IP Protection</w:t>
            </w:r>
          </w:p>
        </w:tc>
        <w:tc>
          <w:tcPr>
            <w:tcW w:w="3684" w:type="dxa"/>
            <w:vAlign w:val="center"/>
          </w:tcPr>
          <w:p w14:paraId="0922BD58" w14:textId="50A679A1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use connectors meeting the ingress protection rating specified in the system specification.</w:t>
            </w:r>
          </w:p>
        </w:tc>
        <w:tc>
          <w:tcPr>
            <w:tcW w:w="1045" w:type="dxa"/>
            <w:vAlign w:val="center"/>
          </w:tcPr>
          <w:p w14:paraId="14C6A1BA" w14:textId="1D94E8D0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3371E5C" w14:textId="74B42670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150CE5" w14:paraId="2E1A36B4" w14:textId="77777777" w:rsidTr="00150CE5">
        <w:tc>
          <w:tcPr>
            <w:tcW w:w="1604" w:type="dxa"/>
          </w:tcPr>
          <w:p w14:paraId="1E66036A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4A9DC290" w14:textId="3E337D57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Contact Resistance</w:t>
            </w:r>
          </w:p>
        </w:tc>
        <w:tc>
          <w:tcPr>
            <w:tcW w:w="3684" w:type="dxa"/>
            <w:vAlign w:val="center"/>
          </w:tcPr>
          <w:p w14:paraId="213DEBFA" w14:textId="585C46C0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maintain connector contact resistance within the specified limits throughout its service life.</w:t>
            </w:r>
          </w:p>
        </w:tc>
        <w:tc>
          <w:tcPr>
            <w:tcW w:w="1045" w:type="dxa"/>
            <w:vAlign w:val="center"/>
          </w:tcPr>
          <w:p w14:paraId="5F928B3E" w14:textId="67130CEA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14:paraId="13F4B6EC" w14:textId="60E34CB1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Non-Critical</w:t>
            </w:r>
          </w:p>
        </w:tc>
      </w:tr>
      <w:tr w:rsidR="00150CE5" w14:paraId="15E973EA" w14:textId="77777777" w:rsidTr="00150CE5">
        <w:tc>
          <w:tcPr>
            <w:tcW w:w="1604" w:type="dxa"/>
          </w:tcPr>
          <w:p w14:paraId="3EB16F5B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3809D957" w14:textId="0B01FA6C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Connector Presence Detection</w:t>
            </w:r>
          </w:p>
        </w:tc>
        <w:tc>
          <w:tcPr>
            <w:tcW w:w="3684" w:type="dxa"/>
            <w:vAlign w:val="center"/>
          </w:tcPr>
          <w:p w14:paraId="6CE3ABEE" w14:textId="69EB1F45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 xml:space="preserve">The system shall detect connector disconnection during operation within </w:t>
            </w:r>
            <w:r w:rsidRPr="00150CE5">
              <w:rPr>
                <w:lang w:val="en-GB" w:eastAsia="de-DE"/>
              </w:rPr>
              <w:t>T ms</w:t>
            </w:r>
            <w:r w:rsidRPr="00574734">
              <w:rPr>
                <w:lang w:val="en-GB" w:eastAsia="de-DE"/>
              </w:rPr>
              <w:t>.</w:t>
            </w:r>
          </w:p>
        </w:tc>
        <w:tc>
          <w:tcPr>
            <w:tcW w:w="1045" w:type="dxa"/>
            <w:vAlign w:val="center"/>
          </w:tcPr>
          <w:p w14:paraId="7547B4AE" w14:textId="5C1295A7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AEB74B7" w14:textId="500413A4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150CE5" w14:paraId="14FB1E07" w14:textId="77777777" w:rsidTr="00150CE5">
        <w:tc>
          <w:tcPr>
            <w:tcW w:w="1604" w:type="dxa"/>
          </w:tcPr>
          <w:p w14:paraId="38108CE8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6DFA8342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3E8A7928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6156C8DF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59650EF1" w14:textId="77777777" w:rsidR="00574734" w:rsidRDefault="00574734" w:rsidP="00574734">
            <w:pPr>
              <w:rPr>
                <w:lang w:val="en-GB" w:eastAsia="de-DE"/>
              </w:rPr>
            </w:pPr>
          </w:p>
        </w:tc>
      </w:tr>
      <w:tr w:rsidR="00150CE5" w14:paraId="7C46424F" w14:textId="77777777" w:rsidTr="00150CE5">
        <w:tc>
          <w:tcPr>
            <w:tcW w:w="1604" w:type="dxa"/>
          </w:tcPr>
          <w:p w14:paraId="00BBAA4B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3A80B81E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77242B91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41A848B8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6FFA9C2C" w14:textId="77777777" w:rsidR="00574734" w:rsidRDefault="00574734" w:rsidP="00574734">
            <w:pPr>
              <w:rPr>
                <w:lang w:val="en-GB" w:eastAsia="de-DE"/>
              </w:rPr>
            </w:pPr>
          </w:p>
        </w:tc>
      </w:tr>
      <w:tr w:rsidR="00150CE5" w14:paraId="256D4A41" w14:textId="77777777" w:rsidTr="00150CE5">
        <w:tc>
          <w:tcPr>
            <w:tcW w:w="1604" w:type="dxa"/>
          </w:tcPr>
          <w:p w14:paraId="2E6ADA7E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544CEF1C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267DEF1F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484B4BF5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0BADCBBA" w14:textId="77777777" w:rsidR="00574734" w:rsidRDefault="00574734" w:rsidP="00574734">
            <w:pPr>
              <w:rPr>
                <w:lang w:val="en-GB" w:eastAsia="de-DE"/>
              </w:rPr>
            </w:pPr>
          </w:p>
        </w:tc>
      </w:tr>
      <w:tr w:rsidR="00150CE5" w14:paraId="203B8AC8" w14:textId="77777777" w:rsidTr="00150CE5">
        <w:tc>
          <w:tcPr>
            <w:tcW w:w="1604" w:type="dxa"/>
          </w:tcPr>
          <w:p w14:paraId="227C33C2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11DA65E8" w14:textId="7286C91A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  <w:vAlign w:val="center"/>
          </w:tcPr>
          <w:p w14:paraId="02843340" w14:textId="601A7852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  <w:vAlign w:val="center"/>
          </w:tcPr>
          <w:p w14:paraId="24AEDA0B" w14:textId="0A00E9EA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  <w:vAlign w:val="center"/>
          </w:tcPr>
          <w:p w14:paraId="62EFAFE3" w14:textId="0290D9D1" w:rsidR="002339ED" w:rsidRDefault="002339ED" w:rsidP="002339ED">
            <w:pPr>
              <w:rPr>
                <w:lang w:val="en-GB" w:eastAsia="de-DE"/>
              </w:rPr>
            </w:pPr>
          </w:p>
        </w:tc>
      </w:tr>
      <w:tr w:rsidR="00150CE5" w14:paraId="1AC5AD61" w14:textId="77777777" w:rsidTr="00150CE5">
        <w:tc>
          <w:tcPr>
            <w:tcW w:w="1604" w:type="dxa"/>
          </w:tcPr>
          <w:p w14:paraId="2747E30A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0BDDBBF2" w14:textId="6604CD5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  <w:vAlign w:val="center"/>
          </w:tcPr>
          <w:p w14:paraId="547FE710" w14:textId="5F01E040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  <w:vAlign w:val="center"/>
          </w:tcPr>
          <w:p w14:paraId="49D03AD6" w14:textId="57FB4E90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  <w:vAlign w:val="center"/>
          </w:tcPr>
          <w:p w14:paraId="546DFE68" w14:textId="37DDEDDF" w:rsidR="002339ED" w:rsidRDefault="002339ED" w:rsidP="002339ED">
            <w:pPr>
              <w:rPr>
                <w:lang w:val="en-GB" w:eastAsia="de-DE"/>
              </w:rPr>
            </w:pPr>
          </w:p>
        </w:tc>
      </w:tr>
      <w:tr w:rsidR="00150CE5" w14:paraId="196363C9" w14:textId="77777777" w:rsidTr="00150CE5">
        <w:tc>
          <w:tcPr>
            <w:tcW w:w="1604" w:type="dxa"/>
          </w:tcPr>
          <w:p w14:paraId="2C9934A9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0C8609BF" w14:textId="65593306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  <w:vAlign w:val="center"/>
          </w:tcPr>
          <w:p w14:paraId="0D308968" w14:textId="5CAC9EE9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  <w:vAlign w:val="center"/>
          </w:tcPr>
          <w:p w14:paraId="1A1403EB" w14:textId="67630466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  <w:vAlign w:val="center"/>
          </w:tcPr>
          <w:p w14:paraId="0CE71D80" w14:textId="6146777E" w:rsidR="002339ED" w:rsidRDefault="002339ED" w:rsidP="002339ED">
            <w:pPr>
              <w:rPr>
                <w:lang w:val="en-GB" w:eastAsia="de-DE"/>
              </w:rPr>
            </w:pPr>
          </w:p>
        </w:tc>
      </w:tr>
      <w:tr w:rsidR="00150CE5" w14:paraId="15000422" w14:textId="77777777" w:rsidTr="00150CE5">
        <w:tc>
          <w:tcPr>
            <w:tcW w:w="1604" w:type="dxa"/>
          </w:tcPr>
          <w:p w14:paraId="14F7D6E9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02FC67AA" w14:textId="5F57CA25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  <w:vAlign w:val="center"/>
          </w:tcPr>
          <w:p w14:paraId="28218F05" w14:textId="464BA723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  <w:vAlign w:val="center"/>
          </w:tcPr>
          <w:p w14:paraId="2A787761" w14:textId="77139BC4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  <w:vAlign w:val="center"/>
          </w:tcPr>
          <w:p w14:paraId="6A88966F" w14:textId="2A0759FA" w:rsidR="002339ED" w:rsidRDefault="002339ED" w:rsidP="002339ED">
            <w:pPr>
              <w:rPr>
                <w:lang w:val="en-GB" w:eastAsia="de-DE"/>
              </w:rPr>
            </w:pPr>
          </w:p>
        </w:tc>
      </w:tr>
      <w:tr w:rsidR="00150CE5" w14:paraId="15AE6AF8" w14:textId="77777777" w:rsidTr="00150CE5">
        <w:tc>
          <w:tcPr>
            <w:tcW w:w="1604" w:type="dxa"/>
          </w:tcPr>
          <w:p w14:paraId="3CAB3DBB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106BFD50" w14:textId="16B3201A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  <w:vAlign w:val="center"/>
          </w:tcPr>
          <w:p w14:paraId="19E19964" w14:textId="3BF08F38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  <w:vAlign w:val="center"/>
          </w:tcPr>
          <w:p w14:paraId="7EC6550F" w14:textId="124353BF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  <w:vAlign w:val="center"/>
          </w:tcPr>
          <w:p w14:paraId="19BA2872" w14:textId="45F2E4E1" w:rsidR="002339ED" w:rsidRDefault="002339ED" w:rsidP="002339ED">
            <w:pPr>
              <w:rPr>
                <w:lang w:val="en-GB" w:eastAsia="de-DE"/>
              </w:rPr>
            </w:pPr>
          </w:p>
        </w:tc>
      </w:tr>
      <w:tr w:rsidR="00150CE5" w14:paraId="723B6442" w14:textId="77777777" w:rsidTr="00150CE5">
        <w:tc>
          <w:tcPr>
            <w:tcW w:w="1604" w:type="dxa"/>
          </w:tcPr>
          <w:p w14:paraId="5F4A5F7E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433E55D7" w14:textId="7F8C6ECE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  <w:vAlign w:val="center"/>
          </w:tcPr>
          <w:p w14:paraId="496FF69E" w14:textId="13DF7B5E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  <w:vAlign w:val="center"/>
          </w:tcPr>
          <w:p w14:paraId="6754D93F" w14:textId="5A308EB4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  <w:vAlign w:val="center"/>
          </w:tcPr>
          <w:p w14:paraId="3D1F3B86" w14:textId="70E3473B" w:rsidR="002339ED" w:rsidRDefault="002339ED" w:rsidP="002339ED">
            <w:pPr>
              <w:rPr>
                <w:lang w:val="en-GB" w:eastAsia="de-DE"/>
              </w:rPr>
            </w:pPr>
          </w:p>
        </w:tc>
      </w:tr>
      <w:tr w:rsidR="002339ED" w14:paraId="358DDB78" w14:textId="77777777" w:rsidTr="00150CE5">
        <w:tc>
          <w:tcPr>
            <w:tcW w:w="1604" w:type="dxa"/>
          </w:tcPr>
          <w:p w14:paraId="209D64D0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51313669" w14:textId="34835DE0" w:rsidR="002339ED" w:rsidRP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  <w:vAlign w:val="center"/>
          </w:tcPr>
          <w:p w14:paraId="6801327C" w14:textId="4DFE6C08" w:rsidR="002339ED" w:rsidRP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  <w:vAlign w:val="center"/>
          </w:tcPr>
          <w:p w14:paraId="10FA9ECF" w14:textId="618532E5" w:rsidR="002339ED" w:rsidRP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  <w:vAlign w:val="center"/>
          </w:tcPr>
          <w:p w14:paraId="79AB23EB" w14:textId="4983D4BD" w:rsidR="002339ED" w:rsidRPr="002339ED" w:rsidRDefault="002339ED" w:rsidP="002339ED">
            <w:pPr>
              <w:rPr>
                <w:lang w:val="en-GB" w:eastAsia="de-DE"/>
              </w:rPr>
            </w:pPr>
          </w:p>
        </w:tc>
      </w:tr>
      <w:tr w:rsidR="002339ED" w14:paraId="25EB32FB" w14:textId="77777777" w:rsidTr="00150CE5">
        <w:tc>
          <w:tcPr>
            <w:tcW w:w="1604" w:type="dxa"/>
          </w:tcPr>
          <w:p w14:paraId="1F85F729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167ACB1" w14:textId="7E54C9D6" w:rsidR="002339ED" w:rsidRP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  <w:vAlign w:val="center"/>
          </w:tcPr>
          <w:p w14:paraId="31590979" w14:textId="79103882" w:rsidR="002339ED" w:rsidRP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  <w:vAlign w:val="center"/>
          </w:tcPr>
          <w:p w14:paraId="3FCD3482" w14:textId="78AF5301" w:rsidR="002339ED" w:rsidRP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  <w:vAlign w:val="center"/>
          </w:tcPr>
          <w:p w14:paraId="3E6438FE" w14:textId="2EB53497" w:rsidR="002339ED" w:rsidRPr="002339ED" w:rsidRDefault="002339ED" w:rsidP="002339ED">
            <w:pPr>
              <w:rPr>
                <w:lang w:val="en-GB" w:eastAsia="de-DE"/>
              </w:rPr>
            </w:pPr>
          </w:p>
        </w:tc>
      </w:tr>
      <w:tr w:rsidR="002339ED" w14:paraId="3750CB22" w14:textId="77777777" w:rsidTr="00150CE5">
        <w:tc>
          <w:tcPr>
            <w:tcW w:w="1604" w:type="dxa"/>
          </w:tcPr>
          <w:p w14:paraId="488CE38A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6001F6E1" w14:textId="7A8D385C" w:rsidR="002339ED" w:rsidRP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  <w:vAlign w:val="center"/>
          </w:tcPr>
          <w:p w14:paraId="4668F619" w14:textId="46CE7C8E" w:rsidR="002339ED" w:rsidRP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  <w:vAlign w:val="center"/>
          </w:tcPr>
          <w:p w14:paraId="43B5E730" w14:textId="6866B22E" w:rsidR="002339ED" w:rsidRP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  <w:vAlign w:val="center"/>
          </w:tcPr>
          <w:p w14:paraId="3472E891" w14:textId="15D00544" w:rsidR="002339ED" w:rsidRPr="002339ED" w:rsidRDefault="002339ED" w:rsidP="002339ED">
            <w:pPr>
              <w:rPr>
                <w:lang w:val="en-GB" w:eastAsia="de-DE"/>
              </w:rPr>
            </w:pPr>
          </w:p>
        </w:tc>
      </w:tr>
      <w:tr w:rsidR="00150CE5" w14:paraId="58956219" w14:textId="77777777" w:rsidTr="00150CE5">
        <w:tc>
          <w:tcPr>
            <w:tcW w:w="1604" w:type="dxa"/>
          </w:tcPr>
          <w:p w14:paraId="6B823D59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E786575" w14:textId="5EB8138F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  <w:vAlign w:val="center"/>
          </w:tcPr>
          <w:p w14:paraId="6BD92985" w14:textId="74C90454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  <w:vAlign w:val="center"/>
          </w:tcPr>
          <w:p w14:paraId="051AC270" w14:textId="32B2147E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  <w:vAlign w:val="center"/>
          </w:tcPr>
          <w:p w14:paraId="6EA2048C" w14:textId="16B82D64" w:rsidR="002339ED" w:rsidRDefault="002339ED" w:rsidP="002339ED">
            <w:pPr>
              <w:rPr>
                <w:lang w:val="en-GB" w:eastAsia="de-DE"/>
              </w:rPr>
            </w:pPr>
          </w:p>
        </w:tc>
      </w:tr>
      <w:tr w:rsidR="00150CE5" w14:paraId="056CADF4" w14:textId="77777777" w:rsidTr="00150CE5">
        <w:tc>
          <w:tcPr>
            <w:tcW w:w="1604" w:type="dxa"/>
          </w:tcPr>
          <w:p w14:paraId="1D4B8D12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66FB21E" w14:textId="063FD0D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  <w:vAlign w:val="center"/>
          </w:tcPr>
          <w:p w14:paraId="36112D26" w14:textId="48F1FB3B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  <w:vAlign w:val="center"/>
          </w:tcPr>
          <w:p w14:paraId="4BFDD535" w14:textId="2C1BFE2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  <w:vAlign w:val="center"/>
          </w:tcPr>
          <w:p w14:paraId="63E93A41" w14:textId="210DDE75" w:rsidR="002339ED" w:rsidRDefault="002339ED" w:rsidP="002339ED">
            <w:pPr>
              <w:rPr>
                <w:lang w:val="en-GB" w:eastAsia="de-DE"/>
              </w:rPr>
            </w:pPr>
          </w:p>
        </w:tc>
      </w:tr>
      <w:tr w:rsidR="00150CE5" w14:paraId="0F5EDE8E" w14:textId="77777777" w:rsidTr="00150CE5">
        <w:tc>
          <w:tcPr>
            <w:tcW w:w="1604" w:type="dxa"/>
          </w:tcPr>
          <w:p w14:paraId="39D1674F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31751240" w14:textId="540943D5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  <w:vAlign w:val="center"/>
          </w:tcPr>
          <w:p w14:paraId="7349DED7" w14:textId="56ECC332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  <w:vAlign w:val="center"/>
          </w:tcPr>
          <w:p w14:paraId="73F6C3C8" w14:textId="5C201C5B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  <w:vAlign w:val="center"/>
          </w:tcPr>
          <w:p w14:paraId="5CC1BC3A" w14:textId="593B89BE" w:rsidR="002339ED" w:rsidRDefault="002339ED" w:rsidP="002339ED">
            <w:pPr>
              <w:rPr>
                <w:lang w:val="en-GB" w:eastAsia="de-DE"/>
              </w:rPr>
            </w:pPr>
          </w:p>
        </w:tc>
      </w:tr>
      <w:tr w:rsidR="00150CE5" w14:paraId="1B422CF7" w14:textId="77777777" w:rsidTr="00150CE5">
        <w:tc>
          <w:tcPr>
            <w:tcW w:w="1604" w:type="dxa"/>
          </w:tcPr>
          <w:p w14:paraId="1527545F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20DC7796" w14:textId="19070D2D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  <w:vAlign w:val="center"/>
          </w:tcPr>
          <w:p w14:paraId="44E47C60" w14:textId="05C606FF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  <w:vAlign w:val="center"/>
          </w:tcPr>
          <w:p w14:paraId="0C844246" w14:textId="6FF42F43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  <w:vAlign w:val="center"/>
          </w:tcPr>
          <w:p w14:paraId="48EF3146" w14:textId="027C2716" w:rsidR="002339ED" w:rsidRDefault="002339ED" w:rsidP="002339ED">
            <w:pPr>
              <w:rPr>
                <w:lang w:val="en-GB" w:eastAsia="de-DE"/>
              </w:rPr>
            </w:pPr>
          </w:p>
        </w:tc>
      </w:tr>
      <w:tr w:rsidR="00150CE5" w14:paraId="11A6D319" w14:textId="77777777" w:rsidTr="00150CE5">
        <w:tc>
          <w:tcPr>
            <w:tcW w:w="1604" w:type="dxa"/>
          </w:tcPr>
          <w:p w14:paraId="627ADC00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1E56D713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0485BD09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19B1C08A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53341F6F" w14:textId="77777777" w:rsidR="002339ED" w:rsidRDefault="002339ED" w:rsidP="002339ED">
            <w:pPr>
              <w:rPr>
                <w:lang w:val="en-GB" w:eastAsia="de-DE"/>
              </w:rPr>
            </w:pPr>
          </w:p>
        </w:tc>
      </w:tr>
      <w:tr w:rsidR="00150CE5" w14:paraId="0CCF7C70" w14:textId="77777777" w:rsidTr="00150CE5">
        <w:tc>
          <w:tcPr>
            <w:tcW w:w="1604" w:type="dxa"/>
          </w:tcPr>
          <w:p w14:paraId="47FD1D87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5462ADC4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68B11D5B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6DC00E23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7BEB4BFF" w14:textId="77777777" w:rsidR="002339ED" w:rsidRDefault="002339ED" w:rsidP="002339ED">
            <w:pPr>
              <w:rPr>
                <w:lang w:val="en-GB" w:eastAsia="de-DE"/>
              </w:rPr>
            </w:pPr>
          </w:p>
        </w:tc>
      </w:tr>
      <w:tr w:rsidR="00150CE5" w14:paraId="200F8ABE" w14:textId="77777777" w:rsidTr="00150CE5">
        <w:tc>
          <w:tcPr>
            <w:tcW w:w="1604" w:type="dxa"/>
          </w:tcPr>
          <w:p w14:paraId="0EE57F7A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155813EF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6F017C88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27135CE7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2CDFC82F" w14:textId="77777777" w:rsidR="002339ED" w:rsidRDefault="002339ED" w:rsidP="002339ED">
            <w:pPr>
              <w:rPr>
                <w:lang w:val="en-GB" w:eastAsia="de-DE"/>
              </w:rPr>
            </w:pPr>
          </w:p>
        </w:tc>
      </w:tr>
      <w:tr w:rsidR="00150CE5" w14:paraId="2C0E269F" w14:textId="77777777" w:rsidTr="00150CE5">
        <w:tc>
          <w:tcPr>
            <w:tcW w:w="1604" w:type="dxa"/>
          </w:tcPr>
          <w:p w14:paraId="0F4A626F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33AEF3C6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59CAB64A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50C01A09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74B3AD59" w14:textId="77777777" w:rsidR="002339ED" w:rsidRDefault="002339ED" w:rsidP="002339ED">
            <w:pPr>
              <w:rPr>
                <w:lang w:val="en-GB" w:eastAsia="de-DE"/>
              </w:rPr>
            </w:pPr>
          </w:p>
        </w:tc>
      </w:tr>
      <w:tr w:rsidR="00150CE5" w14:paraId="275CAA3F" w14:textId="77777777" w:rsidTr="00150CE5">
        <w:tc>
          <w:tcPr>
            <w:tcW w:w="1604" w:type="dxa"/>
          </w:tcPr>
          <w:p w14:paraId="35EC5BD5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478BCB74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5908E925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45E51FA3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01FB78F9" w14:textId="77777777" w:rsidR="002339ED" w:rsidRDefault="002339ED" w:rsidP="002339ED">
            <w:pPr>
              <w:rPr>
                <w:lang w:val="en-GB" w:eastAsia="de-DE"/>
              </w:rPr>
            </w:pPr>
          </w:p>
        </w:tc>
      </w:tr>
      <w:tr w:rsidR="00150CE5" w14:paraId="0119165F" w14:textId="77777777" w:rsidTr="00150CE5">
        <w:tc>
          <w:tcPr>
            <w:tcW w:w="1604" w:type="dxa"/>
          </w:tcPr>
          <w:p w14:paraId="28FBF8CD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658486A5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282E4E4C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137E71BC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74DDEEA5" w14:textId="77777777" w:rsidR="002339ED" w:rsidRDefault="002339ED" w:rsidP="002339ED">
            <w:pPr>
              <w:rPr>
                <w:lang w:val="en-GB" w:eastAsia="de-DE"/>
              </w:rPr>
            </w:pPr>
          </w:p>
        </w:tc>
      </w:tr>
      <w:tr w:rsidR="00150CE5" w14:paraId="1AC2A887" w14:textId="77777777" w:rsidTr="00150CE5">
        <w:tc>
          <w:tcPr>
            <w:tcW w:w="1604" w:type="dxa"/>
          </w:tcPr>
          <w:p w14:paraId="3A7BF9AD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41264069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7381C3EC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54463563" w14:textId="77777777" w:rsidR="002339ED" w:rsidRDefault="002339ED" w:rsidP="002339ED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247AEC29" w14:textId="77777777" w:rsidR="002339ED" w:rsidRDefault="002339ED" w:rsidP="002339ED">
            <w:pPr>
              <w:rPr>
                <w:lang w:val="en-GB" w:eastAsia="de-DE"/>
              </w:rPr>
            </w:pPr>
          </w:p>
        </w:tc>
      </w:tr>
      <w:tr w:rsidR="00150CE5" w14:paraId="6DD008F6" w14:textId="77777777" w:rsidTr="00150CE5">
        <w:tc>
          <w:tcPr>
            <w:tcW w:w="9781" w:type="dxa"/>
            <w:gridSpan w:val="5"/>
          </w:tcPr>
          <w:p w14:paraId="137E42A9" w14:textId="462D90E4" w:rsidR="00150CE5" w:rsidRDefault="00150CE5" w:rsidP="00150CE5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ab/>
            </w:r>
            <w:r w:rsidRPr="00574734">
              <w:rPr>
                <w:lang w:val="en-GB" w:eastAsia="de-DE"/>
              </w:rPr>
              <w:t>Compliance to Standard &amp; Reg</w:t>
            </w:r>
            <w:r>
              <w:rPr>
                <w:lang w:val="en-GB" w:eastAsia="de-DE"/>
              </w:rPr>
              <w:t>ulations</w:t>
            </w:r>
          </w:p>
        </w:tc>
      </w:tr>
      <w:tr w:rsidR="00150CE5" w14:paraId="07B60D72" w14:textId="77777777" w:rsidTr="00150CE5">
        <w:tc>
          <w:tcPr>
            <w:tcW w:w="1604" w:type="dxa"/>
          </w:tcPr>
          <w:p w14:paraId="60F4AEB7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25DF8B4F" w14:textId="68385B2E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Functional Safety Compliance</w:t>
            </w:r>
          </w:p>
        </w:tc>
        <w:tc>
          <w:tcPr>
            <w:tcW w:w="3684" w:type="dxa"/>
            <w:vAlign w:val="center"/>
          </w:tcPr>
          <w:p w14:paraId="0BF00D99" w14:textId="550EECB8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comply with applicable functional safety requirements derived from ISO 26262.</w:t>
            </w:r>
          </w:p>
        </w:tc>
        <w:tc>
          <w:tcPr>
            <w:tcW w:w="1045" w:type="dxa"/>
            <w:vAlign w:val="center"/>
          </w:tcPr>
          <w:p w14:paraId="13466D64" w14:textId="389C3619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FDF61C2" w14:textId="5BD41C18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150CE5" w14:paraId="1A68F7FA" w14:textId="77777777" w:rsidTr="00150CE5">
        <w:tc>
          <w:tcPr>
            <w:tcW w:w="1604" w:type="dxa"/>
          </w:tcPr>
          <w:p w14:paraId="6E2E8A34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0A78EB26" w14:textId="7346BBB4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Cybersecurity Compliance</w:t>
            </w:r>
          </w:p>
        </w:tc>
        <w:tc>
          <w:tcPr>
            <w:tcW w:w="3684" w:type="dxa"/>
            <w:vAlign w:val="center"/>
          </w:tcPr>
          <w:p w14:paraId="5BE1C6D4" w14:textId="7B9BD34F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comply with cybersecurity requirements derived from ISO 21434.</w:t>
            </w:r>
          </w:p>
        </w:tc>
        <w:tc>
          <w:tcPr>
            <w:tcW w:w="1045" w:type="dxa"/>
            <w:vAlign w:val="center"/>
          </w:tcPr>
          <w:p w14:paraId="7F958B6D" w14:textId="240685B2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712E1B1" w14:textId="2943CB37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150CE5" w14:paraId="0343D428" w14:textId="77777777" w:rsidTr="00150CE5">
        <w:tc>
          <w:tcPr>
            <w:tcW w:w="1604" w:type="dxa"/>
          </w:tcPr>
          <w:p w14:paraId="47FDFFE5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64ED85E" w14:textId="28D7D6BF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AC Charging Compliance</w:t>
            </w:r>
          </w:p>
        </w:tc>
        <w:tc>
          <w:tcPr>
            <w:tcW w:w="3684" w:type="dxa"/>
            <w:vAlign w:val="center"/>
          </w:tcPr>
          <w:p w14:paraId="49CF88BB" w14:textId="7B562816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support conductive charging requirements specified by IEC 61851.</w:t>
            </w:r>
          </w:p>
        </w:tc>
        <w:tc>
          <w:tcPr>
            <w:tcW w:w="1045" w:type="dxa"/>
            <w:vAlign w:val="center"/>
          </w:tcPr>
          <w:p w14:paraId="39BD4E11" w14:textId="334CD7DE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E68BDBD" w14:textId="26022D80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150CE5" w14:paraId="53798D37" w14:textId="77777777" w:rsidTr="00150CE5">
        <w:tc>
          <w:tcPr>
            <w:tcW w:w="1604" w:type="dxa"/>
          </w:tcPr>
          <w:p w14:paraId="5C2EA380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04433C59" w14:textId="3C9856C6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Communication Compliance</w:t>
            </w:r>
          </w:p>
        </w:tc>
        <w:tc>
          <w:tcPr>
            <w:tcW w:w="3684" w:type="dxa"/>
            <w:vAlign w:val="center"/>
          </w:tcPr>
          <w:p w14:paraId="226EDA75" w14:textId="3B45CA83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support EV-EVSE communication requirements specified by ISO 15118.</w:t>
            </w:r>
          </w:p>
        </w:tc>
        <w:tc>
          <w:tcPr>
            <w:tcW w:w="1045" w:type="dxa"/>
            <w:vAlign w:val="center"/>
          </w:tcPr>
          <w:p w14:paraId="11BF6FDB" w14:textId="7F76E298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7832E49F" w14:textId="0EDFEDB6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150CE5" w14:paraId="35F54E72" w14:textId="77777777" w:rsidTr="00150CE5">
        <w:tc>
          <w:tcPr>
            <w:tcW w:w="1604" w:type="dxa"/>
          </w:tcPr>
          <w:p w14:paraId="792B4EB8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0D77DD96" w14:textId="3FAF28C6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EMC Compliance</w:t>
            </w:r>
          </w:p>
        </w:tc>
        <w:tc>
          <w:tcPr>
            <w:tcW w:w="3684" w:type="dxa"/>
            <w:vAlign w:val="center"/>
          </w:tcPr>
          <w:p w14:paraId="4A7C76F8" w14:textId="3DBBFC9C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comply with applicable automotive EMC requirements.</w:t>
            </w:r>
          </w:p>
        </w:tc>
        <w:tc>
          <w:tcPr>
            <w:tcW w:w="1045" w:type="dxa"/>
            <w:vAlign w:val="center"/>
          </w:tcPr>
          <w:p w14:paraId="23ECD9C5" w14:textId="6FD6CDDA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06B0D98" w14:textId="1EA41497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150CE5" w14:paraId="022FB746" w14:textId="77777777" w:rsidTr="00150CE5">
        <w:tc>
          <w:tcPr>
            <w:tcW w:w="1604" w:type="dxa"/>
          </w:tcPr>
          <w:p w14:paraId="1ECF372B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0E84389A" w14:textId="17B6AA04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Environmental Compliance</w:t>
            </w:r>
          </w:p>
        </w:tc>
        <w:tc>
          <w:tcPr>
            <w:tcW w:w="3684" w:type="dxa"/>
            <w:vAlign w:val="center"/>
          </w:tcPr>
          <w:p w14:paraId="017C2678" w14:textId="55A52807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comply with vehicle environmental requirements specified in applicable OEM standards.</w:t>
            </w:r>
          </w:p>
        </w:tc>
        <w:tc>
          <w:tcPr>
            <w:tcW w:w="1045" w:type="dxa"/>
            <w:vAlign w:val="center"/>
          </w:tcPr>
          <w:p w14:paraId="12DC77C1" w14:textId="3BFD86CF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EEAD665" w14:textId="08298D1E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150CE5" w14:paraId="42287F1A" w14:textId="77777777" w:rsidTr="00150CE5">
        <w:tc>
          <w:tcPr>
            <w:tcW w:w="1604" w:type="dxa"/>
          </w:tcPr>
          <w:p w14:paraId="7B96BAB3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60856B69" w14:textId="3D176A2D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Electrical Safety Compliance</w:t>
            </w:r>
          </w:p>
        </w:tc>
        <w:tc>
          <w:tcPr>
            <w:tcW w:w="3684" w:type="dxa"/>
            <w:vAlign w:val="center"/>
          </w:tcPr>
          <w:p w14:paraId="7976968C" w14:textId="4651159E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comply with applicable electrical safety requirements for high-voltage vehicle systems.</w:t>
            </w:r>
          </w:p>
        </w:tc>
        <w:tc>
          <w:tcPr>
            <w:tcW w:w="1045" w:type="dxa"/>
            <w:vAlign w:val="center"/>
          </w:tcPr>
          <w:p w14:paraId="557A7F48" w14:textId="2FB71D00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771C1E6" w14:textId="1EE0513C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150CE5" w14:paraId="0904428E" w14:textId="77777777" w:rsidTr="00150CE5">
        <w:tc>
          <w:tcPr>
            <w:tcW w:w="1604" w:type="dxa"/>
          </w:tcPr>
          <w:p w14:paraId="26A0ED87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06C508CC" w14:textId="1E99222C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Diagnostic Compliance</w:t>
            </w:r>
          </w:p>
        </w:tc>
        <w:tc>
          <w:tcPr>
            <w:tcW w:w="3684" w:type="dxa"/>
            <w:vAlign w:val="center"/>
          </w:tcPr>
          <w:p w14:paraId="4FEF28CA" w14:textId="73C0AE60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support diagnostics compliant with ISO 14229.</w:t>
            </w:r>
          </w:p>
        </w:tc>
        <w:tc>
          <w:tcPr>
            <w:tcW w:w="1045" w:type="dxa"/>
            <w:vAlign w:val="center"/>
          </w:tcPr>
          <w:p w14:paraId="24FCAD71" w14:textId="41EE8226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C969CA6" w14:textId="7603CD95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150CE5" w14:paraId="3C3DF262" w14:textId="77777777" w:rsidTr="00150CE5">
        <w:tc>
          <w:tcPr>
            <w:tcW w:w="1604" w:type="dxa"/>
          </w:tcPr>
          <w:p w14:paraId="037A088C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BA696DB" w14:textId="0AF2CEE9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CAN Compliance</w:t>
            </w:r>
          </w:p>
        </w:tc>
        <w:tc>
          <w:tcPr>
            <w:tcW w:w="3684" w:type="dxa"/>
            <w:vAlign w:val="center"/>
          </w:tcPr>
          <w:p w14:paraId="40F65202" w14:textId="1FF864D6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support communication compliant with ISO 11898.</w:t>
            </w:r>
          </w:p>
        </w:tc>
        <w:tc>
          <w:tcPr>
            <w:tcW w:w="1045" w:type="dxa"/>
            <w:vAlign w:val="center"/>
          </w:tcPr>
          <w:p w14:paraId="44B4F9B5" w14:textId="17413552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6DDC6C91" w14:textId="3BA73A85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150CE5" w14:paraId="64E52DDB" w14:textId="77777777" w:rsidTr="00150CE5">
        <w:tc>
          <w:tcPr>
            <w:tcW w:w="1604" w:type="dxa"/>
          </w:tcPr>
          <w:p w14:paraId="2F886F3F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20208EF8" w14:textId="197CCED8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Software Update Compliance</w:t>
            </w:r>
          </w:p>
        </w:tc>
        <w:tc>
          <w:tcPr>
            <w:tcW w:w="3684" w:type="dxa"/>
            <w:vAlign w:val="center"/>
          </w:tcPr>
          <w:p w14:paraId="1C1973B9" w14:textId="6417F5BB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support software update mechanisms compliant with applicable OEM cybersecurity requirements.</w:t>
            </w:r>
          </w:p>
        </w:tc>
        <w:tc>
          <w:tcPr>
            <w:tcW w:w="1045" w:type="dxa"/>
            <w:vAlign w:val="center"/>
          </w:tcPr>
          <w:p w14:paraId="17793974" w14:textId="063AE8CB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14:paraId="209DE84A" w14:textId="1D016FC4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Non-Critical</w:t>
            </w:r>
          </w:p>
        </w:tc>
      </w:tr>
      <w:tr w:rsidR="00150CE5" w14:paraId="71ADCBA8" w14:textId="77777777" w:rsidTr="00150CE5">
        <w:tc>
          <w:tcPr>
            <w:tcW w:w="1604" w:type="dxa"/>
          </w:tcPr>
          <w:p w14:paraId="471D15A2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41D3B0FB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713971CF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43D0103B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200B6EFE" w14:textId="77777777" w:rsidR="00150CE5" w:rsidRDefault="00150CE5" w:rsidP="00150CE5">
            <w:pPr>
              <w:rPr>
                <w:lang w:val="en-GB" w:eastAsia="de-DE"/>
              </w:rPr>
            </w:pPr>
          </w:p>
        </w:tc>
      </w:tr>
      <w:tr w:rsidR="00150CE5" w14:paraId="5C794826" w14:textId="77777777" w:rsidTr="00150CE5">
        <w:tc>
          <w:tcPr>
            <w:tcW w:w="1604" w:type="dxa"/>
          </w:tcPr>
          <w:p w14:paraId="336ACD84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235B0092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75319CAE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0B54AF88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4ADEB2AC" w14:textId="77777777" w:rsidR="00150CE5" w:rsidRDefault="00150CE5" w:rsidP="00150CE5">
            <w:pPr>
              <w:rPr>
                <w:lang w:val="en-GB" w:eastAsia="de-DE"/>
              </w:rPr>
            </w:pPr>
          </w:p>
        </w:tc>
      </w:tr>
      <w:tr w:rsidR="00150CE5" w14:paraId="0FD3F5E0" w14:textId="77777777" w:rsidTr="00150CE5">
        <w:tc>
          <w:tcPr>
            <w:tcW w:w="1604" w:type="dxa"/>
          </w:tcPr>
          <w:p w14:paraId="33D1C793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11E23037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2D607158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67E8FBC2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700F238E" w14:textId="77777777" w:rsidR="00150CE5" w:rsidRDefault="00150CE5" w:rsidP="00150CE5">
            <w:pPr>
              <w:rPr>
                <w:lang w:val="en-GB" w:eastAsia="de-DE"/>
              </w:rPr>
            </w:pPr>
          </w:p>
        </w:tc>
      </w:tr>
      <w:tr w:rsidR="00150CE5" w14:paraId="16D7B7AB" w14:textId="77777777" w:rsidTr="00150CE5">
        <w:tc>
          <w:tcPr>
            <w:tcW w:w="1604" w:type="dxa"/>
          </w:tcPr>
          <w:p w14:paraId="518C4C72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0E5D827D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3463BD6B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71667AB3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037E1426" w14:textId="77777777" w:rsidR="00150CE5" w:rsidRDefault="00150CE5" w:rsidP="00150CE5">
            <w:pPr>
              <w:rPr>
                <w:lang w:val="en-GB" w:eastAsia="de-DE"/>
              </w:rPr>
            </w:pPr>
          </w:p>
        </w:tc>
      </w:tr>
      <w:tr w:rsidR="00150CE5" w14:paraId="45B17E23" w14:textId="77777777" w:rsidTr="00150CE5">
        <w:tc>
          <w:tcPr>
            <w:tcW w:w="1604" w:type="dxa"/>
          </w:tcPr>
          <w:p w14:paraId="6CADE7FF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66AA0969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2437F104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1125E133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753D2496" w14:textId="77777777" w:rsidR="00150CE5" w:rsidRDefault="00150CE5" w:rsidP="00150CE5">
            <w:pPr>
              <w:rPr>
                <w:lang w:val="en-GB" w:eastAsia="de-DE"/>
              </w:rPr>
            </w:pPr>
          </w:p>
        </w:tc>
      </w:tr>
      <w:tr w:rsidR="00150CE5" w14:paraId="08773B4F" w14:textId="77777777" w:rsidTr="00150CE5">
        <w:tc>
          <w:tcPr>
            <w:tcW w:w="1604" w:type="dxa"/>
          </w:tcPr>
          <w:p w14:paraId="4540D111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62A15689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6281AC0B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23B21FE1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037DB436" w14:textId="77777777" w:rsidR="00150CE5" w:rsidRDefault="00150CE5" w:rsidP="00150CE5">
            <w:pPr>
              <w:rPr>
                <w:lang w:val="en-GB" w:eastAsia="de-DE"/>
              </w:rPr>
            </w:pPr>
          </w:p>
        </w:tc>
      </w:tr>
      <w:tr w:rsidR="00150CE5" w14:paraId="4B687AC4" w14:textId="77777777" w:rsidTr="00150CE5">
        <w:tc>
          <w:tcPr>
            <w:tcW w:w="1604" w:type="dxa"/>
          </w:tcPr>
          <w:p w14:paraId="612B084F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4AEAAAE5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27AAF81F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64FD8A70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6DB4C7F9" w14:textId="77777777" w:rsidR="00150CE5" w:rsidRDefault="00150CE5" w:rsidP="00150CE5">
            <w:pPr>
              <w:rPr>
                <w:lang w:val="en-GB" w:eastAsia="de-DE"/>
              </w:rPr>
            </w:pPr>
          </w:p>
        </w:tc>
      </w:tr>
      <w:tr w:rsidR="00150CE5" w14:paraId="402C0460" w14:textId="77777777" w:rsidTr="00150CE5">
        <w:tc>
          <w:tcPr>
            <w:tcW w:w="1604" w:type="dxa"/>
          </w:tcPr>
          <w:p w14:paraId="023A8CD8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1B39F391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1941C4E4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0B2B26B0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1177E8D6" w14:textId="77777777" w:rsidR="00150CE5" w:rsidRDefault="00150CE5" w:rsidP="00150CE5">
            <w:pPr>
              <w:rPr>
                <w:lang w:val="en-GB" w:eastAsia="de-DE"/>
              </w:rPr>
            </w:pPr>
          </w:p>
        </w:tc>
      </w:tr>
      <w:tr w:rsidR="00150CE5" w14:paraId="00B19C32" w14:textId="77777777" w:rsidTr="00150CE5">
        <w:tc>
          <w:tcPr>
            <w:tcW w:w="1604" w:type="dxa"/>
          </w:tcPr>
          <w:p w14:paraId="73B0BE46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5E8076BE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015845D9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327C3BBF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630CE4C7" w14:textId="77777777" w:rsidR="00150CE5" w:rsidRDefault="00150CE5" w:rsidP="00150CE5">
            <w:pPr>
              <w:rPr>
                <w:lang w:val="en-GB" w:eastAsia="de-DE"/>
              </w:rPr>
            </w:pPr>
          </w:p>
        </w:tc>
      </w:tr>
      <w:tr w:rsidR="00150CE5" w14:paraId="04A48B48" w14:textId="77777777" w:rsidTr="00150CE5">
        <w:tc>
          <w:tcPr>
            <w:tcW w:w="1604" w:type="dxa"/>
          </w:tcPr>
          <w:p w14:paraId="38C1E98E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0229B9B1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15C576B9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53684C42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63426188" w14:textId="77777777" w:rsidR="00150CE5" w:rsidRDefault="00150CE5" w:rsidP="00150CE5">
            <w:pPr>
              <w:rPr>
                <w:lang w:val="en-GB" w:eastAsia="de-DE"/>
              </w:rPr>
            </w:pPr>
          </w:p>
        </w:tc>
      </w:tr>
      <w:tr w:rsidR="00150CE5" w14:paraId="0CE79DA2" w14:textId="77777777" w:rsidTr="00150CE5">
        <w:tc>
          <w:tcPr>
            <w:tcW w:w="9781" w:type="dxa"/>
            <w:gridSpan w:val="5"/>
          </w:tcPr>
          <w:p w14:paraId="0135ED92" w14:textId="460C83D0" w:rsidR="00150CE5" w:rsidRDefault="00150CE5" w:rsidP="00150CE5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ab/>
              <w:t>External Interface Requirement</w:t>
            </w:r>
          </w:p>
        </w:tc>
      </w:tr>
      <w:tr w:rsidR="00150CE5" w14:paraId="56210796" w14:textId="77777777" w:rsidTr="00150CE5">
        <w:tc>
          <w:tcPr>
            <w:tcW w:w="1604" w:type="dxa"/>
            <w:vAlign w:val="center"/>
          </w:tcPr>
          <w:p w14:paraId="2C970E0B" w14:textId="27E5BBF3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3A029832" w14:textId="2550766C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BMS Interface</w:t>
            </w:r>
          </w:p>
        </w:tc>
        <w:tc>
          <w:tcPr>
            <w:tcW w:w="3684" w:type="dxa"/>
            <w:vAlign w:val="center"/>
          </w:tcPr>
          <w:p w14:paraId="10959058" w14:textId="1ADBDA90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exchange charging-related information with the Battery Management System.</w:t>
            </w:r>
          </w:p>
        </w:tc>
        <w:tc>
          <w:tcPr>
            <w:tcW w:w="1045" w:type="dxa"/>
            <w:vAlign w:val="center"/>
          </w:tcPr>
          <w:p w14:paraId="54CF376A" w14:textId="7F5C8B2B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C8DC73C" w14:textId="1C53EE0E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150CE5" w14:paraId="41E92C2B" w14:textId="77777777" w:rsidTr="00150CE5">
        <w:tc>
          <w:tcPr>
            <w:tcW w:w="1604" w:type="dxa"/>
            <w:vAlign w:val="center"/>
          </w:tcPr>
          <w:p w14:paraId="4C2CE793" w14:textId="527AD536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71BCC352" w14:textId="5AE04542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EVSE Interface</w:t>
            </w:r>
          </w:p>
        </w:tc>
        <w:tc>
          <w:tcPr>
            <w:tcW w:w="3684" w:type="dxa"/>
            <w:vAlign w:val="center"/>
          </w:tcPr>
          <w:p w14:paraId="719E2795" w14:textId="68CDDB54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exchange charging control information with EVSE.</w:t>
            </w:r>
          </w:p>
        </w:tc>
        <w:tc>
          <w:tcPr>
            <w:tcW w:w="1045" w:type="dxa"/>
            <w:vAlign w:val="center"/>
          </w:tcPr>
          <w:p w14:paraId="5B6176A3" w14:textId="3C640400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451140A1" w14:textId="63FA4FB6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150CE5" w14:paraId="7A501D41" w14:textId="77777777" w:rsidTr="00150CE5">
        <w:tc>
          <w:tcPr>
            <w:tcW w:w="1604" w:type="dxa"/>
            <w:vAlign w:val="center"/>
          </w:tcPr>
          <w:p w14:paraId="295032A2" w14:textId="444C398C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  <w:vAlign w:val="center"/>
          </w:tcPr>
          <w:p w14:paraId="04B32F7F" w14:textId="14D0DF8C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Diagnostic Interface</w:t>
            </w:r>
          </w:p>
        </w:tc>
        <w:tc>
          <w:tcPr>
            <w:tcW w:w="3684" w:type="dxa"/>
            <w:vAlign w:val="center"/>
          </w:tcPr>
          <w:p w14:paraId="6931C8EA" w14:textId="2C1CBCF3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provide diagnostic access through the vehicle diagnostic interface.</w:t>
            </w:r>
          </w:p>
        </w:tc>
        <w:tc>
          <w:tcPr>
            <w:tcW w:w="1045" w:type="dxa"/>
            <w:vAlign w:val="center"/>
          </w:tcPr>
          <w:p w14:paraId="35F5B889" w14:textId="65898DDE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EB53F74" w14:textId="69146473" w:rsidR="00150CE5" w:rsidRDefault="00150CE5" w:rsidP="00150CE5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150CE5" w14:paraId="4E48E2DA" w14:textId="77777777" w:rsidTr="00150CE5">
        <w:tc>
          <w:tcPr>
            <w:tcW w:w="1604" w:type="dxa"/>
          </w:tcPr>
          <w:p w14:paraId="6E7F37D4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218DAB8A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52FA99C9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72EA86E3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2A45AE9F" w14:textId="77777777" w:rsidR="00150CE5" w:rsidRDefault="00150CE5" w:rsidP="00150CE5">
            <w:pPr>
              <w:rPr>
                <w:lang w:val="en-GB" w:eastAsia="de-DE"/>
              </w:rPr>
            </w:pPr>
          </w:p>
        </w:tc>
      </w:tr>
      <w:tr w:rsidR="00150CE5" w14:paraId="3213C09D" w14:textId="77777777" w:rsidTr="00150CE5">
        <w:tc>
          <w:tcPr>
            <w:tcW w:w="1604" w:type="dxa"/>
          </w:tcPr>
          <w:p w14:paraId="5D339DE9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203DCFE2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7E5CDB94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4B60ABBC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56A92596" w14:textId="77777777" w:rsidR="00150CE5" w:rsidRDefault="00150CE5" w:rsidP="00150CE5">
            <w:pPr>
              <w:rPr>
                <w:lang w:val="en-GB" w:eastAsia="de-DE"/>
              </w:rPr>
            </w:pPr>
          </w:p>
        </w:tc>
      </w:tr>
      <w:tr w:rsidR="00150CE5" w14:paraId="194B430A" w14:textId="77777777" w:rsidTr="00150CE5">
        <w:tc>
          <w:tcPr>
            <w:tcW w:w="1604" w:type="dxa"/>
          </w:tcPr>
          <w:p w14:paraId="3AD107B3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00212E81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1401C17D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22689BD9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222FA7F6" w14:textId="77777777" w:rsidR="00150CE5" w:rsidRDefault="00150CE5" w:rsidP="00150CE5">
            <w:pPr>
              <w:rPr>
                <w:lang w:val="en-GB" w:eastAsia="de-DE"/>
              </w:rPr>
            </w:pPr>
          </w:p>
        </w:tc>
      </w:tr>
      <w:tr w:rsidR="00150CE5" w14:paraId="155E2943" w14:textId="77777777" w:rsidTr="00150CE5">
        <w:tc>
          <w:tcPr>
            <w:tcW w:w="1604" w:type="dxa"/>
          </w:tcPr>
          <w:p w14:paraId="775792B9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75A4B6F8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4B0C3A5C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2F27B569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21675CC1" w14:textId="77777777" w:rsidR="00150CE5" w:rsidRDefault="00150CE5" w:rsidP="00150CE5">
            <w:pPr>
              <w:rPr>
                <w:lang w:val="en-GB" w:eastAsia="de-DE"/>
              </w:rPr>
            </w:pPr>
          </w:p>
        </w:tc>
      </w:tr>
      <w:tr w:rsidR="00150CE5" w14:paraId="68FBF706" w14:textId="77777777" w:rsidTr="00150CE5">
        <w:tc>
          <w:tcPr>
            <w:tcW w:w="1604" w:type="dxa"/>
          </w:tcPr>
          <w:p w14:paraId="5861BE50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38CEEE23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75927DD8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0FF2AC1A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6BC112D2" w14:textId="77777777" w:rsidR="00150CE5" w:rsidRDefault="00150CE5" w:rsidP="00150CE5">
            <w:pPr>
              <w:rPr>
                <w:lang w:val="en-GB" w:eastAsia="de-DE"/>
              </w:rPr>
            </w:pPr>
          </w:p>
        </w:tc>
      </w:tr>
      <w:tr w:rsidR="00150CE5" w14:paraId="635154BB" w14:textId="77777777" w:rsidTr="00150CE5">
        <w:tc>
          <w:tcPr>
            <w:tcW w:w="1604" w:type="dxa"/>
          </w:tcPr>
          <w:p w14:paraId="2540A162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3B7BFE46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1ED69CD2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2A4AF284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18467DB5" w14:textId="77777777" w:rsidR="00150CE5" w:rsidRDefault="00150CE5" w:rsidP="00150CE5">
            <w:pPr>
              <w:rPr>
                <w:lang w:val="en-GB" w:eastAsia="de-DE"/>
              </w:rPr>
            </w:pPr>
          </w:p>
        </w:tc>
      </w:tr>
      <w:tr w:rsidR="00150CE5" w14:paraId="65DA4C83" w14:textId="77777777" w:rsidTr="00150CE5">
        <w:tc>
          <w:tcPr>
            <w:tcW w:w="1604" w:type="dxa"/>
          </w:tcPr>
          <w:p w14:paraId="422C6AD1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986" w:type="dxa"/>
          </w:tcPr>
          <w:p w14:paraId="3D0AA872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3684" w:type="dxa"/>
          </w:tcPr>
          <w:p w14:paraId="5CECF30E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09355188" w14:textId="77777777" w:rsidR="00150CE5" w:rsidRDefault="00150CE5" w:rsidP="00150CE5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5D858208" w14:textId="77777777" w:rsidR="00150CE5" w:rsidRDefault="00150CE5" w:rsidP="00150CE5">
            <w:pPr>
              <w:rPr>
                <w:lang w:val="en-GB" w:eastAsia="de-DE"/>
              </w:rPr>
            </w:pPr>
          </w:p>
        </w:tc>
      </w:tr>
    </w:tbl>
    <w:p w14:paraId="08FB8091" w14:textId="77777777" w:rsidR="00362EF0" w:rsidRDefault="00362EF0" w:rsidP="00994811">
      <w:pPr>
        <w:rPr>
          <w:lang w:val="en-GB" w:eastAsia="de-DE"/>
        </w:rPr>
      </w:pPr>
    </w:p>
    <w:p w14:paraId="446F8854" w14:textId="0CEC127E" w:rsidR="00C42268" w:rsidRDefault="00C42268" w:rsidP="00994811">
      <w:pPr>
        <w:rPr>
          <w:lang w:val="en-GB" w:eastAsia="de-DE"/>
        </w:rPr>
      </w:pPr>
    </w:p>
    <w:p w14:paraId="578E1894" w14:textId="650B515B" w:rsidR="00C42268" w:rsidRDefault="00C42268" w:rsidP="00994811">
      <w:pPr>
        <w:rPr>
          <w:lang w:val="en-GB" w:eastAsia="de-DE"/>
        </w:rPr>
      </w:pPr>
    </w:p>
    <w:p w14:paraId="7E3CFA14" w14:textId="77777777" w:rsidR="00C42268" w:rsidRPr="00994811" w:rsidRDefault="00C42268" w:rsidP="00994811">
      <w:pPr>
        <w:rPr>
          <w:lang w:val="en-GB" w:eastAsia="de-DE"/>
        </w:rPr>
      </w:pPr>
    </w:p>
    <w:p w14:paraId="06F2CB6A" w14:textId="5CFB1651" w:rsidR="0000590A" w:rsidRDefault="3B351ED2" w:rsidP="0000590A">
      <w:pPr>
        <w:pStyle w:val="Heading2"/>
        <w:spacing w:before="40"/>
        <w:rPr>
          <w:rFonts w:cstheme="minorBidi"/>
        </w:rPr>
      </w:pPr>
      <w:bookmarkStart w:id="44" w:name="_Toc236234178"/>
      <w:bookmarkStart w:id="45" w:name="_Toc10622708"/>
      <w:bookmarkStart w:id="46" w:name="_Toc79429342"/>
      <w:r w:rsidRPr="15A043A8">
        <w:rPr>
          <w:rFonts w:cstheme="minorBidi"/>
        </w:rPr>
        <w:t>Diagnostics Requirements</w:t>
      </w:r>
      <w:bookmarkEnd w:id="4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6237"/>
        <w:gridCol w:w="874"/>
      </w:tblGrid>
      <w:tr w:rsidR="000F24A7" w14:paraId="5968B875" w14:textId="77777777" w:rsidTr="00E779F1">
        <w:tc>
          <w:tcPr>
            <w:tcW w:w="1838" w:type="dxa"/>
          </w:tcPr>
          <w:p w14:paraId="02A339CB" w14:textId="77777777" w:rsidR="000F24A7" w:rsidRDefault="000F24A7" w:rsidP="008464C1">
            <w:r>
              <w:t>SysR ID</w:t>
            </w:r>
          </w:p>
        </w:tc>
        <w:tc>
          <w:tcPr>
            <w:tcW w:w="6237" w:type="dxa"/>
          </w:tcPr>
          <w:p w14:paraId="4AECC53C" w14:textId="77777777" w:rsidR="000F24A7" w:rsidRDefault="000F24A7" w:rsidP="008464C1">
            <w:r>
              <w:t>Req Desrciption</w:t>
            </w:r>
          </w:p>
        </w:tc>
        <w:tc>
          <w:tcPr>
            <w:tcW w:w="732" w:type="dxa"/>
          </w:tcPr>
          <w:p w14:paraId="78577A3E" w14:textId="77777777" w:rsidR="000F24A7" w:rsidRDefault="000F24A7" w:rsidP="008464C1">
            <w:r>
              <w:t>Priority</w:t>
            </w:r>
          </w:p>
        </w:tc>
      </w:tr>
      <w:tr w:rsidR="000F24A7" w14:paraId="202C3C20" w14:textId="77777777" w:rsidTr="00E779F1">
        <w:tc>
          <w:tcPr>
            <w:tcW w:w="1838" w:type="dxa"/>
            <w:vAlign w:val="center"/>
          </w:tcPr>
          <w:p w14:paraId="21793ADF" w14:textId="75606362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XIN1-SYS-DIA-101</w:t>
            </w:r>
          </w:p>
        </w:tc>
        <w:tc>
          <w:tcPr>
            <w:tcW w:w="6237" w:type="dxa"/>
            <w:vAlign w:val="center"/>
          </w:tcPr>
          <w:p w14:paraId="42D432BC" w14:textId="01676955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provide diagnostic communication capability when the vehicle is in a diagnostic-supported operating state.</w:t>
            </w:r>
          </w:p>
        </w:tc>
        <w:tc>
          <w:tcPr>
            <w:tcW w:w="732" w:type="dxa"/>
          </w:tcPr>
          <w:p w14:paraId="61AB3933" w14:textId="77777777" w:rsidR="000F24A7" w:rsidRDefault="000F24A7" w:rsidP="000F24A7"/>
        </w:tc>
      </w:tr>
      <w:tr w:rsidR="000F24A7" w14:paraId="5ADD8B27" w14:textId="77777777" w:rsidTr="00E779F1">
        <w:tc>
          <w:tcPr>
            <w:tcW w:w="1838" w:type="dxa"/>
            <w:vAlign w:val="center"/>
          </w:tcPr>
          <w:p w14:paraId="5C0B6CD1" w14:textId="0DD18DA2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XIN1-SYS-DIA-102</w:t>
            </w:r>
          </w:p>
        </w:tc>
        <w:tc>
          <w:tcPr>
            <w:tcW w:w="6237" w:type="dxa"/>
            <w:vAlign w:val="center"/>
          </w:tcPr>
          <w:p w14:paraId="3D5A876C" w14:textId="77408312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establish diagnostic service availability before accepting diagnostic requests.</w:t>
            </w:r>
          </w:p>
        </w:tc>
        <w:tc>
          <w:tcPr>
            <w:tcW w:w="732" w:type="dxa"/>
          </w:tcPr>
          <w:p w14:paraId="550A1532" w14:textId="77777777" w:rsidR="000F24A7" w:rsidRDefault="000F24A7" w:rsidP="000F24A7"/>
        </w:tc>
      </w:tr>
      <w:tr w:rsidR="000F24A7" w14:paraId="6C88B8FA" w14:textId="77777777" w:rsidTr="00E779F1">
        <w:tc>
          <w:tcPr>
            <w:tcW w:w="1838" w:type="dxa"/>
            <w:vAlign w:val="center"/>
          </w:tcPr>
          <w:p w14:paraId="00302B04" w14:textId="3B332A09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XIN1-SYS-DIA-103</w:t>
            </w:r>
          </w:p>
        </w:tc>
        <w:tc>
          <w:tcPr>
            <w:tcW w:w="6237" w:type="dxa"/>
            <w:vAlign w:val="center"/>
          </w:tcPr>
          <w:p w14:paraId="52EEF5BE" w14:textId="00F1354B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inhibit diagnostic services that are not permitted in the current operating state.</w:t>
            </w:r>
          </w:p>
        </w:tc>
        <w:tc>
          <w:tcPr>
            <w:tcW w:w="732" w:type="dxa"/>
          </w:tcPr>
          <w:p w14:paraId="34566A32" w14:textId="77777777" w:rsidR="000F24A7" w:rsidRDefault="000F24A7" w:rsidP="000F24A7"/>
        </w:tc>
      </w:tr>
      <w:tr w:rsidR="000F24A7" w14:paraId="5622D1D9" w14:textId="77777777" w:rsidTr="00E779F1">
        <w:tc>
          <w:tcPr>
            <w:tcW w:w="1838" w:type="dxa"/>
          </w:tcPr>
          <w:p w14:paraId="6A98AC21" w14:textId="77777777" w:rsidR="000F24A7" w:rsidRDefault="000F24A7" w:rsidP="000F24A7">
            <w:pPr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</w:rPr>
              <w:t>XIN1-SYS-DIA-104</w:t>
            </w:r>
          </w:p>
          <w:p w14:paraId="542D4E6C" w14:textId="77777777" w:rsidR="000F24A7" w:rsidRDefault="000F24A7" w:rsidP="003D3D94"/>
        </w:tc>
        <w:tc>
          <w:tcPr>
            <w:tcW w:w="6237" w:type="dxa"/>
            <w:vAlign w:val="center"/>
          </w:tcPr>
          <w:p w14:paraId="69266BF5" w14:textId="40961E8A" w:rsidR="000F24A7" w:rsidRDefault="000F24A7" w:rsidP="003D3D94">
            <w:r>
              <w:rPr>
                <w:rFonts w:ascii="Calibri" w:hAnsi="Calibri" w:cs="Calibri"/>
                <w:color w:val="000000"/>
              </w:rPr>
              <w:t>The Xin1 System shall report diagnostic service availability to external diagnostic equipment.</w:t>
            </w:r>
          </w:p>
        </w:tc>
        <w:tc>
          <w:tcPr>
            <w:tcW w:w="732" w:type="dxa"/>
          </w:tcPr>
          <w:p w14:paraId="02089756" w14:textId="77777777" w:rsidR="000F24A7" w:rsidRDefault="000F24A7" w:rsidP="003D3D94"/>
        </w:tc>
      </w:tr>
      <w:tr w:rsidR="000F24A7" w14:paraId="1B4C42E2" w14:textId="77777777" w:rsidTr="00E779F1">
        <w:tc>
          <w:tcPr>
            <w:tcW w:w="1838" w:type="dxa"/>
            <w:vAlign w:val="center"/>
          </w:tcPr>
          <w:p w14:paraId="10D95CAF" w14:textId="4BDD5EDD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XIN1-SYS-DIA-201</w:t>
            </w:r>
          </w:p>
        </w:tc>
        <w:tc>
          <w:tcPr>
            <w:tcW w:w="6237" w:type="dxa"/>
            <w:vAlign w:val="center"/>
          </w:tcPr>
          <w:p w14:paraId="7DC559CC" w14:textId="02978DA3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detect diagnostic events generated by Xin1 aggregates.</w:t>
            </w:r>
          </w:p>
        </w:tc>
        <w:tc>
          <w:tcPr>
            <w:tcW w:w="732" w:type="dxa"/>
          </w:tcPr>
          <w:p w14:paraId="1712D81B" w14:textId="77777777" w:rsidR="000F24A7" w:rsidRDefault="000F24A7" w:rsidP="000F24A7"/>
        </w:tc>
      </w:tr>
      <w:tr w:rsidR="000F24A7" w14:paraId="0670B795" w14:textId="77777777" w:rsidTr="00E779F1">
        <w:tc>
          <w:tcPr>
            <w:tcW w:w="1838" w:type="dxa"/>
            <w:vAlign w:val="center"/>
          </w:tcPr>
          <w:p w14:paraId="57AEA700" w14:textId="068D19C8" w:rsidR="000F24A7" w:rsidRDefault="000F24A7" w:rsidP="000F24A7">
            <w:r>
              <w:rPr>
                <w:rFonts w:ascii="Calibri" w:hAnsi="Calibri" w:cs="Calibri"/>
                <w:color w:val="000000"/>
              </w:rPr>
              <w:lastRenderedPageBreak/>
              <w:t>XIN1-SYS-DIA-202</w:t>
            </w:r>
          </w:p>
        </w:tc>
        <w:tc>
          <w:tcPr>
            <w:tcW w:w="6237" w:type="dxa"/>
            <w:vAlign w:val="center"/>
          </w:tcPr>
          <w:p w14:paraId="62498F1A" w14:textId="0B215E7D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classify diagnostic events according to the configured diagnostic strategy.</w:t>
            </w:r>
          </w:p>
        </w:tc>
        <w:tc>
          <w:tcPr>
            <w:tcW w:w="732" w:type="dxa"/>
          </w:tcPr>
          <w:p w14:paraId="3B03CC0F" w14:textId="77777777" w:rsidR="000F24A7" w:rsidRDefault="000F24A7" w:rsidP="000F24A7"/>
        </w:tc>
      </w:tr>
      <w:tr w:rsidR="000F24A7" w14:paraId="07D871B0" w14:textId="77777777" w:rsidTr="00E779F1">
        <w:tc>
          <w:tcPr>
            <w:tcW w:w="1838" w:type="dxa"/>
            <w:vAlign w:val="center"/>
          </w:tcPr>
          <w:p w14:paraId="2D3F84C7" w14:textId="6E22CACC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XIN1-SYS-DIA-203</w:t>
            </w:r>
          </w:p>
        </w:tc>
        <w:tc>
          <w:tcPr>
            <w:tcW w:w="6237" w:type="dxa"/>
            <w:vAlign w:val="center"/>
          </w:tcPr>
          <w:p w14:paraId="78D5A23A" w14:textId="1A32A4B3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store diagnostic event information for subsequent retrieval.</w:t>
            </w:r>
          </w:p>
        </w:tc>
        <w:tc>
          <w:tcPr>
            <w:tcW w:w="732" w:type="dxa"/>
          </w:tcPr>
          <w:p w14:paraId="36BD8667" w14:textId="77777777" w:rsidR="000F24A7" w:rsidRDefault="000F24A7" w:rsidP="000F24A7"/>
        </w:tc>
      </w:tr>
      <w:tr w:rsidR="000F24A7" w14:paraId="0230E70C" w14:textId="77777777" w:rsidTr="00E779F1">
        <w:tc>
          <w:tcPr>
            <w:tcW w:w="1838" w:type="dxa"/>
            <w:vAlign w:val="center"/>
          </w:tcPr>
          <w:p w14:paraId="325BD189" w14:textId="47CAD657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XIN1-SYS-DIA-204</w:t>
            </w:r>
          </w:p>
        </w:tc>
        <w:tc>
          <w:tcPr>
            <w:tcW w:w="6237" w:type="dxa"/>
            <w:vAlign w:val="center"/>
          </w:tcPr>
          <w:p w14:paraId="078243AC" w14:textId="23E535D8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associate diagnostic events with the originating aggregate.</w:t>
            </w:r>
          </w:p>
        </w:tc>
        <w:tc>
          <w:tcPr>
            <w:tcW w:w="732" w:type="dxa"/>
          </w:tcPr>
          <w:p w14:paraId="2B6ADB3A" w14:textId="77777777" w:rsidR="000F24A7" w:rsidRDefault="000F24A7" w:rsidP="000F24A7"/>
        </w:tc>
      </w:tr>
      <w:tr w:rsidR="000F24A7" w14:paraId="2B03C27C" w14:textId="77777777" w:rsidTr="00E779F1">
        <w:tc>
          <w:tcPr>
            <w:tcW w:w="1838" w:type="dxa"/>
            <w:vAlign w:val="center"/>
          </w:tcPr>
          <w:p w14:paraId="291C6C30" w14:textId="4B8DA68A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XIN1-SYS-DIA-205</w:t>
            </w:r>
          </w:p>
        </w:tc>
        <w:tc>
          <w:tcPr>
            <w:tcW w:w="6237" w:type="dxa"/>
            <w:vAlign w:val="center"/>
          </w:tcPr>
          <w:p w14:paraId="426F2317" w14:textId="2B4F6D5C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maintain diagnostic event records until they are cleared in accordance with the diagnostic strategy.</w:t>
            </w:r>
          </w:p>
        </w:tc>
        <w:tc>
          <w:tcPr>
            <w:tcW w:w="732" w:type="dxa"/>
          </w:tcPr>
          <w:p w14:paraId="3CA1F5EF" w14:textId="77777777" w:rsidR="000F24A7" w:rsidRDefault="000F24A7" w:rsidP="000F24A7"/>
        </w:tc>
      </w:tr>
      <w:tr w:rsidR="000F24A7" w14:paraId="07604F1F" w14:textId="77777777" w:rsidTr="00E779F1">
        <w:tc>
          <w:tcPr>
            <w:tcW w:w="1838" w:type="dxa"/>
            <w:vAlign w:val="center"/>
          </w:tcPr>
          <w:p w14:paraId="4A48E7B0" w14:textId="3D486B29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XIN1-SYS-DIA-301</w:t>
            </w:r>
          </w:p>
        </w:tc>
        <w:tc>
          <w:tcPr>
            <w:tcW w:w="6237" w:type="dxa"/>
            <w:vAlign w:val="center"/>
          </w:tcPr>
          <w:p w14:paraId="69ED2034" w14:textId="022CC582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assign a Diagnostic Trouble Code (DTC) to reportable diagnostic events in accordance with the vehicle diagnostic specification.</w:t>
            </w:r>
          </w:p>
        </w:tc>
        <w:tc>
          <w:tcPr>
            <w:tcW w:w="732" w:type="dxa"/>
          </w:tcPr>
          <w:p w14:paraId="48F95FDA" w14:textId="77777777" w:rsidR="000F24A7" w:rsidRDefault="000F24A7" w:rsidP="000F24A7"/>
        </w:tc>
      </w:tr>
      <w:tr w:rsidR="000F24A7" w14:paraId="37430BE9" w14:textId="77777777" w:rsidTr="00E779F1">
        <w:tc>
          <w:tcPr>
            <w:tcW w:w="1838" w:type="dxa"/>
            <w:vAlign w:val="center"/>
          </w:tcPr>
          <w:p w14:paraId="14C814A8" w14:textId="1E43DA10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XIN1-SYS-DIA-302</w:t>
            </w:r>
          </w:p>
        </w:tc>
        <w:tc>
          <w:tcPr>
            <w:tcW w:w="6237" w:type="dxa"/>
            <w:vAlign w:val="center"/>
          </w:tcPr>
          <w:p w14:paraId="5ACD33F1" w14:textId="0AA1AE19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provide stored DTC information to authorized diagnostic equipment.</w:t>
            </w:r>
          </w:p>
        </w:tc>
        <w:tc>
          <w:tcPr>
            <w:tcW w:w="732" w:type="dxa"/>
          </w:tcPr>
          <w:p w14:paraId="0D4E8643" w14:textId="77777777" w:rsidR="000F24A7" w:rsidRDefault="000F24A7" w:rsidP="000F24A7"/>
        </w:tc>
      </w:tr>
      <w:tr w:rsidR="000F24A7" w14:paraId="29CF5489" w14:textId="77777777" w:rsidTr="00E779F1">
        <w:tc>
          <w:tcPr>
            <w:tcW w:w="1838" w:type="dxa"/>
            <w:vAlign w:val="center"/>
          </w:tcPr>
          <w:p w14:paraId="222CB8D9" w14:textId="2C116D4F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XIN1-SYS-DIA-303</w:t>
            </w:r>
          </w:p>
        </w:tc>
        <w:tc>
          <w:tcPr>
            <w:tcW w:w="6237" w:type="dxa"/>
            <w:vAlign w:val="center"/>
          </w:tcPr>
          <w:p w14:paraId="28BC1016" w14:textId="77A0AC74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prevent unauthorized modification of stored DTC information.</w:t>
            </w:r>
          </w:p>
        </w:tc>
        <w:tc>
          <w:tcPr>
            <w:tcW w:w="732" w:type="dxa"/>
          </w:tcPr>
          <w:p w14:paraId="51C1D8C2" w14:textId="77777777" w:rsidR="000F24A7" w:rsidRDefault="000F24A7" w:rsidP="000F24A7"/>
        </w:tc>
      </w:tr>
      <w:tr w:rsidR="000F24A7" w14:paraId="2D79BC88" w14:textId="77777777" w:rsidTr="00E779F1">
        <w:tc>
          <w:tcPr>
            <w:tcW w:w="1838" w:type="dxa"/>
            <w:vAlign w:val="center"/>
          </w:tcPr>
          <w:p w14:paraId="11EAE217" w14:textId="339B2CD7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XIN1-SYS-DIA-304</w:t>
            </w:r>
          </w:p>
        </w:tc>
        <w:tc>
          <w:tcPr>
            <w:tcW w:w="6237" w:type="dxa"/>
            <w:vAlign w:val="center"/>
          </w:tcPr>
          <w:p w14:paraId="7AF0496B" w14:textId="6A04D7E3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support clearing of DTC information only under conditions defined by the vehicle diagnostic specification.</w:t>
            </w:r>
          </w:p>
        </w:tc>
        <w:tc>
          <w:tcPr>
            <w:tcW w:w="732" w:type="dxa"/>
          </w:tcPr>
          <w:p w14:paraId="6F3D8F7F" w14:textId="77777777" w:rsidR="000F24A7" w:rsidRDefault="000F24A7" w:rsidP="000F24A7"/>
        </w:tc>
      </w:tr>
      <w:tr w:rsidR="000F24A7" w14:paraId="5E0E4AB8" w14:textId="77777777" w:rsidTr="00E779F1">
        <w:tc>
          <w:tcPr>
            <w:tcW w:w="1838" w:type="dxa"/>
            <w:vAlign w:val="center"/>
          </w:tcPr>
          <w:p w14:paraId="3242817A" w14:textId="56C22484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XIN1-SYS-DIA-401</w:t>
            </w:r>
          </w:p>
        </w:tc>
        <w:tc>
          <w:tcPr>
            <w:tcW w:w="6237" w:type="dxa"/>
            <w:vAlign w:val="center"/>
          </w:tcPr>
          <w:p w14:paraId="3C6DF784" w14:textId="5B5B00F3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receive supported diagnostic requests from authorized diagnostic equipment.</w:t>
            </w:r>
          </w:p>
        </w:tc>
        <w:tc>
          <w:tcPr>
            <w:tcW w:w="732" w:type="dxa"/>
          </w:tcPr>
          <w:p w14:paraId="61BD66C2" w14:textId="77777777" w:rsidR="000F24A7" w:rsidRDefault="000F24A7" w:rsidP="000F24A7"/>
        </w:tc>
      </w:tr>
      <w:tr w:rsidR="000F24A7" w14:paraId="35C045D5" w14:textId="77777777" w:rsidTr="00E779F1">
        <w:tc>
          <w:tcPr>
            <w:tcW w:w="1838" w:type="dxa"/>
            <w:vAlign w:val="center"/>
          </w:tcPr>
          <w:p w14:paraId="65554E88" w14:textId="70FFC06E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XIN1-SYS-DIA-402</w:t>
            </w:r>
          </w:p>
        </w:tc>
        <w:tc>
          <w:tcPr>
            <w:tcW w:w="6237" w:type="dxa"/>
            <w:vAlign w:val="center"/>
          </w:tcPr>
          <w:p w14:paraId="14B2A182" w14:textId="4D405F51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validate diagnostic requests before processing them.</w:t>
            </w:r>
          </w:p>
        </w:tc>
        <w:tc>
          <w:tcPr>
            <w:tcW w:w="732" w:type="dxa"/>
          </w:tcPr>
          <w:p w14:paraId="23EAB37F" w14:textId="77777777" w:rsidR="000F24A7" w:rsidRDefault="000F24A7" w:rsidP="000F24A7"/>
        </w:tc>
      </w:tr>
      <w:tr w:rsidR="000F24A7" w14:paraId="325DB487" w14:textId="77777777" w:rsidTr="00E779F1">
        <w:tc>
          <w:tcPr>
            <w:tcW w:w="1838" w:type="dxa"/>
            <w:vAlign w:val="center"/>
          </w:tcPr>
          <w:p w14:paraId="492E84E3" w14:textId="1E862C0E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XIN1-SYS-DIA-403</w:t>
            </w:r>
          </w:p>
        </w:tc>
        <w:tc>
          <w:tcPr>
            <w:tcW w:w="6237" w:type="dxa"/>
            <w:vAlign w:val="center"/>
          </w:tcPr>
          <w:p w14:paraId="18ACDD2C" w14:textId="399575A0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reject unsupported or invalid diagnostic requests.</w:t>
            </w:r>
          </w:p>
        </w:tc>
        <w:tc>
          <w:tcPr>
            <w:tcW w:w="732" w:type="dxa"/>
          </w:tcPr>
          <w:p w14:paraId="3AAD9942" w14:textId="77777777" w:rsidR="000F24A7" w:rsidRDefault="000F24A7" w:rsidP="000F24A7"/>
        </w:tc>
      </w:tr>
      <w:tr w:rsidR="000F24A7" w14:paraId="1FE9002B" w14:textId="77777777" w:rsidTr="00E779F1">
        <w:tc>
          <w:tcPr>
            <w:tcW w:w="1838" w:type="dxa"/>
            <w:vAlign w:val="center"/>
          </w:tcPr>
          <w:p w14:paraId="4FE35EE2" w14:textId="1C54E4BD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XIN1-SYS-DIA-404</w:t>
            </w:r>
          </w:p>
        </w:tc>
        <w:tc>
          <w:tcPr>
            <w:tcW w:w="6237" w:type="dxa"/>
            <w:vAlign w:val="center"/>
          </w:tcPr>
          <w:p w14:paraId="60BBD4A6" w14:textId="35CE54BD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transmit diagnostic responses in accordance with the vehicle diagnostic specification.</w:t>
            </w:r>
          </w:p>
        </w:tc>
        <w:tc>
          <w:tcPr>
            <w:tcW w:w="732" w:type="dxa"/>
          </w:tcPr>
          <w:p w14:paraId="20D9C843" w14:textId="77777777" w:rsidR="000F24A7" w:rsidRDefault="000F24A7" w:rsidP="000F24A7"/>
        </w:tc>
      </w:tr>
      <w:tr w:rsidR="000F24A7" w14:paraId="523E620F" w14:textId="77777777" w:rsidTr="00E779F1">
        <w:tc>
          <w:tcPr>
            <w:tcW w:w="1838" w:type="dxa"/>
            <w:vAlign w:val="center"/>
          </w:tcPr>
          <w:p w14:paraId="48B825B2" w14:textId="7FD7DD5B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XIN1-SYS-DIA-405</w:t>
            </w:r>
          </w:p>
        </w:tc>
        <w:tc>
          <w:tcPr>
            <w:tcW w:w="6237" w:type="dxa"/>
            <w:vAlign w:val="center"/>
          </w:tcPr>
          <w:p w14:paraId="5B8B00B8" w14:textId="4795B9CA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detect communication errors affecting diagnostic services.</w:t>
            </w:r>
          </w:p>
        </w:tc>
        <w:tc>
          <w:tcPr>
            <w:tcW w:w="732" w:type="dxa"/>
          </w:tcPr>
          <w:p w14:paraId="7EA771A0" w14:textId="77777777" w:rsidR="000F24A7" w:rsidRDefault="000F24A7" w:rsidP="000F24A7"/>
        </w:tc>
      </w:tr>
      <w:tr w:rsidR="000F24A7" w14:paraId="27646501" w14:textId="77777777" w:rsidTr="00E779F1">
        <w:tc>
          <w:tcPr>
            <w:tcW w:w="1838" w:type="dxa"/>
            <w:vAlign w:val="center"/>
          </w:tcPr>
          <w:p w14:paraId="3E44C07A" w14:textId="641DF97C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XIN1-SYS-DIA-501</w:t>
            </w:r>
          </w:p>
        </w:tc>
        <w:tc>
          <w:tcPr>
            <w:tcW w:w="6237" w:type="dxa"/>
            <w:vAlign w:val="center"/>
          </w:tcPr>
          <w:p w14:paraId="6E98D8CA" w14:textId="3F5F40BB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support UDS diagnostics in accordance with ISO 14229</w:t>
            </w:r>
          </w:p>
        </w:tc>
        <w:tc>
          <w:tcPr>
            <w:tcW w:w="732" w:type="dxa"/>
          </w:tcPr>
          <w:p w14:paraId="78C1C0BB" w14:textId="77777777" w:rsidR="000F24A7" w:rsidRDefault="000F24A7" w:rsidP="000F24A7"/>
        </w:tc>
      </w:tr>
      <w:tr w:rsidR="000F24A7" w14:paraId="7063668A" w14:textId="77777777" w:rsidTr="00E779F1">
        <w:tc>
          <w:tcPr>
            <w:tcW w:w="1838" w:type="dxa"/>
            <w:vAlign w:val="center"/>
          </w:tcPr>
          <w:p w14:paraId="518391CE" w14:textId="6CF8E5D5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XIN1-SYS-DIA-502</w:t>
            </w:r>
          </w:p>
        </w:tc>
        <w:tc>
          <w:tcPr>
            <w:tcW w:w="6237" w:type="dxa"/>
            <w:vAlign w:val="center"/>
          </w:tcPr>
          <w:p w14:paraId="3F7D7FC0" w14:textId="44430E9D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support diagnostic services defined by the applicable vehicle diagnostic specification.</w:t>
            </w:r>
          </w:p>
        </w:tc>
        <w:tc>
          <w:tcPr>
            <w:tcW w:w="732" w:type="dxa"/>
          </w:tcPr>
          <w:p w14:paraId="4C9AC283" w14:textId="77777777" w:rsidR="000F24A7" w:rsidRDefault="000F24A7" w:rsidP="000F24A7"/>
        </w:tc>
      </w:tr>
      <w:tr w:rsidR="000F24A7" w14:paraId="176B6013" w14:textId="77777777" w:rsidTr="00E779F1">
        <w:tc>
          <w:tcPr>
            <w:tcW w:w="1838" w:type="dxa"/>
            <w:vAlign w:val="center"/>
          </w:tcPr>
          <w:p w14:paraId="3061B059" w14:textId="239609C7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XIN1-SYS-DIA-503</w:t>
            </w:r>
          </w:p>
        </w:tc>
        <w:tc>
          <w:tcPr>
            <w:tcW w:w="6237" w:type="dxa"/>
            <w:vAlign w:val="center"/>
          </w:tcPr>
          <w:p w14:paraId="2EB715AF" w14:textId="5B947E37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ensure that diagnostic service availability is dependent on the current operating state where required by the vehicle diagnostic specification.</w:t>
            </w:r>
          </w:p>
        </w:tc>
        <w:tc>
          <w:tcPr>
            <w:tcW w:w="732" w:type="dxa"/>
          </w:tcPr>
          <w:p w14:paraId="40C79BC3" w14:textId="77777777" w:rsidR="000F24A7" w:rsidRDefault="000F24A7" w:rsidP="000F24A7"/>
        </w:tc>
      </w:tr>
      <w:tr w:rsidR="000F24A7" w14:paraId="02D97467" w14:textId="77777777" w:rsidTr="00E779F1">
        <w:tc>
          <w:tcPr>
            <w:tcW w:w="1838" w:type="dxa"/>
            <w:vAlign w:val="center"/>
          </w:tcPr>
          <w:p w14:paraId="0D517EF7" w14:textId="4E01D243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XIN1-SYS-DIA-504</w:t>
            </w:r>
          </w:p>
        </w:tc>
        <w:tc>
          <w:tcPr>
            <w:tcW w:w="6237" w:type="dxa"/>
            <w:vAlign w:val="center"/>
          </w:tcPr>
          <w:p w14:paraId="0A8076D7" w14:textId="6ABAF45F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ensure that execution of diagnostic services does not compromise vehicle safety.</w:t>
            </w:r>
          </w:p>
        </w:tc>
        <w:tc>
          <w:tcPr>
            <w:tcW w:w="732" w:type="dxa"/>
          </w:tcPr>
          <w:p w14:paraId="7D5BD6EA" w14:textId="77777777" w:rsidR="000F24A7" w:rsidRDefault="000F24A7" w:rsidP="000F24A7"/>
        </w:tc>
      </w:tr>
      <w:tr w:rsidR="000F24A7" w14:paraId="0C86CA40" w14:textId="77777777" w:rsidTr="00E779F1">
        <w:tc>
          <w:tcPr>
            <w:tcW w:w="1838" w:type="dxa"/>
          </w:tcPr>
          <w:p w14:paraId="6B53579A" w14:textId="03B85E99" w:rsidR="000F24A7" w:rsidRDefault="000F24A7" w:rsidP="003D3D94">
            <w:r>
              <w:rPr>
                <w:rFonts w:ascii="Calibri" w:hAnsi="Calibri" w:cs="Calibri"/>
                <w:color w:val="000000"/>
              </w:rPr>
              <w:t>XIN1-SYS-DIA-505</w:t>
            </w:r>
          </w:p>
        </w:tc>
        <w:tc>
          <w:tcPr>
            <w:tcW w:w="6237" w:type="dxa"/>
            <w:vAlign w:val="center"/>
          </w:tcPr>
          <w:p w14:paraId="77549406" w14:textId="213DCC09" w:rsidR="000F24A7" w:rsidRDefault="000F24A7" w:rsidP="003D3D94">
            <w:r>
              <w:rPr>
                <w:rFonts w:ascii="Calibri" w:hAnsi="Calibri" w:cs="Calibri"/>
                <w:color w:val="000000"/>
              </w:rPr>
              <w:t>The Xin1 System shall support authenticated diagnostic services where required by the cybersecurity concept.</w:t>
            </w:r>
          </w:p>
        </w:tc>
        <w:tc>
          <w:tcPr>
            <w:tcW w:w="732" w:type="dxa"/>
          </w:tcPr>
          <w:p w14:paraId="02BF9C4D" w14:textId="77777777" w:rsidR="000F24A7" w:rsidRDefault="000F24A7" w:rsidP="003D3D94"/>
        </w:tc>
      </w:tr>
      <w:tr w:rsidR="000F24A7" w14:paraId="17A620A8" w14:textId="77777777" w:rsidTr="00E779F1">
        <w:tc>
          <w:tcPr>
            <w:tcW w:w="1838" w:type="dxa"/>
            <w:vAlign w:val="center"/>
          </w:tcPr>
          <w:p w14:paraId="2A09BA48" w14:textId="240BC8A3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XIN1-SYS-DIA-601</w:t>
            </w:r>
          </w:p>
        </w:tc>
        <w:tc>
          <w:tcPr>
            <w:tcW w:w="6237" w:type="dxa"/>
            <w:vAlign w:val="center"/>
          </w:tcPr>
          <w:p w14:paraId="523C19D9" w14:textId="5A55A299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support diagnostic functions required for manufacturing and end-of-line verification.</w:t>
            </w:r>
          </w:p>
        </w:tc>
        <w:tc>
          <w:tcPr>
            <w:tcW w:w="732" w:type="dxa"/>
          </w:tcPr>
          <w:p w14:paraId="66B88DE5" w14:textId="77777777" w:rsidR="000F24A7" w:rsidRDefault="000F24A7" w:rsidP="000F24A7"/>
        </w:tc>
      </w:tr>
      <w:tr w:rsidR="000F24A7" w14:paraId="3432299A" w14:textId="77777777" w:rsidTr="00E779F1">
        <w:tc>
          <w:tcPr>
            <w:tcW w:w="1838" w:type="dxa"/>
            <w:vAlign w:val="center"/>
          </w:tcPr>
          <w:p w14:paraId="5B3F84ED" w14:textId="731CE04A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XIN1-SYS-DIA-602</w:t>
            </w:r>
          </w:p>
        </w:tc>
        <w:tc>
          <w:tcPr>
            <w:tcW w:w="6237" w:type="dxa"/>
            <w:vAlign w:val="center"/>
          </w:tcPr>
          <w:p w14:paraId="2EDB6545" w14:textId="224BB0A2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support service diagnostic functions required for maintenance activities.</w:t>
            </w:r>
          </w:p>
        </w:tc>
        <w:tc>
          <w:tcPr>
            <w:tcW w:w="732" w:type="dxa"/>
          </w:tcPr>
          <w:p w14:paraId="31C8D47F" w14:textId="77777777" w:rsidR="000F24A7" w:rsidRDefault="000F24A7" w:rsidP="000F24A7"/>
        </w:tc>
      </w:tr>
      <w:tr w:rsidR="000F24A7" w14:paraId="476EEB43" w14:textId="77777777" w:rsidTr="00E779F1">
        <w:tc>
          <w:tcPr>
            <w:tcW w:w="1838" w:type="dxa"/>
            <w:vAlign w:val="center"/>
          </w:tcPr>
          <w:p w14:paraId="0372D0D7" w14:textId="35D5773C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XIN1-SYS-DIA-603</w:t>
            </w:r>
          </w:p>
        </w:tc>
        <w:tc>
          <w:tcPr>
            <w:tcW w:w="6237" w:type="dxa"/>
            <w:vAlign w:val="center"/>
          </w:tcPr>
          <w:p w14:paraId="66C2898E" w14:textId="4CC403A7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provide diagnostic information necessary to support fault isolation during vehicle service.</w:t>
            </w:r>
          </w:p>
        </w:tc>
        <w:tc>
          <w:tcPr>
            <w:tcW w:w="732" w:type="dxa"/>
          </w:tcPr>
          <w:p w14:paraId="5023ECAE" w14:textId="77777777" w:rsidR="000F24A7" w:rsidRDefault="000F24A7" w:rsidP="000F24A7"/>
        </w:tc>
      </w:tr>
      <w:tr w:rsidR="000F24A7" w14:paraId="25A4FE81" w14:textId="77777777" w:rsidTr="00E779F1">
        <w:tc>
          <w:tcPr>
            <w:tcW w:w="1838" w:type="dxa"/>
          </w:tcPr>
          <w:p w14:paraId="0544419C" w14:textId="77777777" w:rsidR="000F24A7" w:rsidRDefault="000F24A7" w:rsidP="008464C1"/>
        </w:tc>
        <w:tc>
          <w:tcPr>
            <w:tcW w:w="6237" w:type="dxa"/>
          </w:tcPr>
          <w:p w14:paraId="2695B01A" w14:textId="77777777" w:rsidR="000F24A7" w:rsidRDefault="000F24A7" w:rsidP="008464C1"/>
        </w:tc>
        <w:tc>
          <w:tcPr>
            <w:tcW w:w="732" w:type="dxa"/>
          </w:tcPr>
          <w:p w14:paraId="57919249" w14:textId="77777777" w:rsidR="000F24A7" w:rsidRDefault="000F24A7" w:rsidP="008464C1"/>
        </w:tc>
      </w:tr>
      <w:tr w:rsidR="000F24A7" w14:paraId="5AC8AC27" w14:textId="77777777" w:rsidTr="00E779F1">
        <w:tc>
          <w:tcPr>
            <w:tcW w:w="1838" w:type="dxa"/>
          </w:tcPr>
          <w:p w14:paraId="45C4718E" w14:textId="77777777" w:rsidR="000F24A7" w:rsidRDefault="000F24A7" w:rsidP="008464C1"/>
        </w:tc>
        <w:tc>
          <w:tcPr>
            <w:tcW w:w="6237" w:type="dxa"/>
          </w:tcPr>
          <w:p w14:paraId="1C45347F" w14:textId="77777777" w:rsidR="000F24A7" w:rsidRDefault="000F24A7" w:rsidP="008464C1"/>
        </w:tc>
        <w:tc>
          <w:tcPr>
            <w:tcW w:w="732" w:type="dxa"/>
          </w:tcPr>
          <w:p w14:paraId="25FBB2CC" w14:textId="77777777" w:rsidR="000F24A7" w:rsidRDefault="000F24A7" w:rsidP="008464C1"/>
        </w:tc>
      </w:tr>
      <w:tr w:rsidR="000F24A7" w14:paraId="21086458" w14:textId="77777777" w:rsidTr="00E779F1">
        <w:tc>
          <w:tcPr>
            <w:tcW w:w="1838" w:type="dxa"/>
          </w:tcPr>
          <w:p w14:paraId="5F813593" w14:textId="77777777" w:rsidR="000F24A7" w:rsidRDefault="000F24A7" w:rsidP="008464C1"/>
        </w:tc>
        <w:tc>
          <w:tcPr>
            <w:tcW w:w="6237" w:type="dxa"/>
          </w:tcPr>
          <w:p w14:paraId="7AF12755" w14:textId="77777777" w:rsidR="000F24A7" w:rsidRDefault="000F24A7" w:rsidP="008464C1"/>
        </w:tc>
        <w:tc>
          <w:tcPr>
            <w:tcW w:w="732" w:type="dxa"/>
          </w:tcPr>
          <w:p w14:paraId="107EED68" w14:textId="77777777" w:rsidR="000F24A7" w:rsidRDefault="000F24A7" w:rsidP="008464C1"/>
        </w:tc>
      </w:tr>
      <w:tr w:rsidR="000F24A7" w14:paraId="1A3BD6B8" w14:textId="77777777" w:rsidTr="00E779F1">
        <w:tc>
          <w:tcPr>
            <w:tcW w:w="1838" w:type="dxa"/>
          </w:tcPr>
          <w:p w14:paraId="59FE3E56" w14:textId="77777777" w:rsidR="000F24A7" w:rsidRDefault="000F24A7" w:rsidP="008464C1"/>
        </w:tc>
        <w:tc>
          <w:tcPr>
            <w:tcW w:w="6237" w:type="dxa"/>
          </w:tcPr>
          <w:p w14:paraId="09AA5631" w14:textId="77777777" w:rsidR="000F24A7" w:rsidRDefault="000F24A7" w:rsidP="008464C1"/>
        </w:tc>
        <w:tc>
          <w:tcPr>
            <w:tcW w:w="732" w:type="dxa"/>
          </w:tcPr>
          <w:p w14:paraId="66B94D52" w14:textId="77777777" w:rsidR="000F24A7" w:rsidRDefault="000F24A7" w:rsidP="008464C1"/>
        </w:tc>
      </w:tr>
      <w:tr w:rsidR="000F24A7" w14:paraId="532F6A72" w14:textId="77777777" w:rsidTr="00E779F1">
        <w:tc>
          <w:tcPr>
            <w:tcW w:w="1838" w:type="dxa"/>
          </w:tcPr>
          <w:p w14:paraId="04A90D04" w14:textId="77777777" w:rsidR="000F24A7" w:rsidRDefault="000F24A7" w:rsidP="008464C1"/>
        </w:tc>
        <w:tc>
          <w:tcPr>
            <w:tcW w:w="6237" w:type="dxa"/>
          </w:tcPr>
          <w:p w14:paraId="64650075" w14:textId="77777777" w:rsidR="000F24A7" w:rsidRDefault="000F24A7" w:rsidP="008464C1"/>
        </w:tc>
        <w:tc>
          <w:tcPr>
            <w:tcW w:w="732" w:type="dxa"/>
          </w:tcPr>
          <w:p w14:paraId="11CF7694" w14:textId="77777777" w:rsidR="000F24A7" w:rsidRDefault="000F24A7" w:rsidP="008464C1"/>
        </w:tc>
      </w:tr>
    </w:tbl>
    <w:p w14:paraId="184B2479" w14:textId="77777777" w:rsidR="0000590A" w:rsidRDefault="0000590A" w:rsidP="0000590A"/>
    <w:p w14:paraId="565EC10E" w14:textId="643C4F47" w:rsidR="0000590A" w:rsidRPr="0000590A" w:rsidRDefault="0000590A" w:rsidP="0000590A">
      <w:pPr>
        <w:pStyle w:val="Heading2"/>
        <w:spacing w:before="40"/>
        <w:rPr>
          <w:rFonts w:cstheme="minorBidi"/>
        </w:rPr>
      </w:pPr>
      <w:bookmarkStart w:id="47" w:name="_Toc236234179"/>
      <w:r>
        <w:rPr>
          <w:rFonts w:cstheme="minorBidi"/>
        </w:rPr>
        <w:t>Functional Safety (FuSa) and Cyber Security Requirements</w:t>
      </w:r>
      <w:bookmarkEnd w:id="4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6237"/>
        <w:gridCol w:w="874"/>
      </w:tblGrid>
      <w:tr w:rsidR="000F24A7" w14:paraId="773DBF55" w14:textId="77777777" w:rsidTr="00E779F1">
        <w:tc>
          <w:tcPr>
            <w:tcW w:w="1838" w:type="dxa"/>
          </w:tcPr>
          <w:p w14:paraId="58F45D9E" w14:textId="66CE41B5" w:rsidR="000F24A7" w:rsidRDefault="000F24A7" w:rsidP="00994811">
            <w:r>
              <w:t>SysR ID</w:t>
            </w:r>
          </w:p>
        </w:tc>
        <w:tc>
          <w:tcPr>
            <w:tcW w:w="6237" w:type="dxa"/>
          </w:tcPr>
          <w:p w14:paraId="31B85423" w14:textId="54C25AA2" w:rsidR="000F24A7" w:rsidRDefault="000F24A7" w:rsidP="00994811">
            <w:r>
              <w:t>Req Desrciption</w:t>
            </w:r>
          </w:p>
        </w:tc>
        <w:tc>
          <w:tcPr>
            <w:tcW w:w="307" w:type="dxa"/>
          </w:tcPr>
          <w:p w14:paraId="07807F1C" w14:textId="238AD07F" w:rsidR="000F24A7" w:rsidRDefault="000F24A7" w:rsidP="00994811">
            <w:r>
              <w:t>Priority</w:t>
            </w:r>
          </w:p>
        </w:tc>
      </w:tr>
      <w:tr w:rsidR="000F24A7" w14:paraId="750E7037" w14:textId="77777777" w:rsidTr="00E779F1">
        <w:tc>
          <w:tcPr>
            <w:tcW w:w="1838" w:type="dxa"/>
          </w:tcPr>
          <w:p w14:paraId="16E21AB0" w14:textId="77777777" w:rsidR="000F24A7" w:rsidRDefault="000F24A7" w:rsidP="00994811"/>
        </w:tc>
        <w:tc>
          <w:tcPr>
            <w:tcW w:w="6237" w:type="dxa"/>
          </w:tcPr>
          <w:p w14:paraId="7B26A0AF" w14:textId="23410FD5" w:rsidR="000F24A7" w:rsidRPr="00862290" w:rsidRDefault="000F24A7" w:rsidP="00994811">
            <w:pPr>
              <w:rPr>
                <w:b/>
              </w:rPr>
            </w:pPr>
            <w:r w:rsidRPr="00862290">
              <w:rPr>
                <w:b/>
              </w:rPr>
              <w:t>Functional Safety Requirements</w:t>
            </w:r>
          </w:p>
        </w:tc>
        <w:tc>
          <w:tcPr>
            <w:tcW w:w="307" w:type="dxa"/>
          </w:tcPr>
          <w:p w14:paraId="13EF561C" w14:textId="77777777" w:rsidR="000F24A7" w:rsidRDefault="000F24A7" w:rsidP="00994811"/>
        </w:tc>
      </w:tr>
      <w:tr w:rsidR="000F24A7" w14:paraId="373CAB03" w14:textId="77777777" w:rsidTr="00E779F1">
        <w:tc>
          <w:tcPr>
            <w:tcW w:w="1838" w:type="dxa"/>
            <w:vAlign w:val="center"/>
          </w:tcPr>
          <w:p w14:paraId="45F3EE55" w14:textId="40159501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XIN1-SYS-SAF-101</w:t>
            </w:r>
          </w:p>
        </w:tc>
        <w:tc>
          <w:tcPr>
            <w:tcW w:w="6237" w:type="dxa"/>
            <w:vAlign w:val="center"/>
          </w:tcPr>
          <w:p w14:paraId="3A0B1290" w14:textId="6A17B83D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monitor the operational status of safety-related aggregates during vehicle operation.</w:t>
            </w:r>
          </w:p>
        </w:tc>
        <w:tc>
          <w:tcPr>
            <w:tcW w:w="307" w:type="dxa"/>
          </w:tcPr>
          <w:p w14:paraId="55D3F66D" w14:textId="77777777" w:rsidR="000F24A7" w:rsidRDefault="000F24A7" w:rsidP="000F24A7"/>
        </w:tc>
      </w:tr>
      <w:tr w:rsidR="000F24A7" w14:paraId="61FF085F" w14:textId="77777777" w:rsidTr="00E779F1">
        <w:tc>
          <w:tcPr>
            <w:tcW w:w="1838" w:type="dxa"/>
            <w:vAlign w:val="center"/>
          </w:tcPr>
          <w:p w14:paraId="2D7957B3" w14:textId="17021238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XIN1-SYS-SAF-102</w:t>
            </w:r>
          </w:p>
        </w:tc>
        <w:tc>
          <w:tcPr>
            <w:tcW w:w="6237" w:type="dxa"/>
            <w:vAlign w:val="center"/>
          </w:tcPr>
          <w:p w14:paraId="23263E0E" w14:textId="2B03EB0E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detect safety-relevant fault conditions affecting Xin1 aggregates.</w:t>
            </w:r>
          </w:p>
        </w:tc>
        <w:tc>
          <w:tcPr>
            <w:tcW w:w="307" w:type="dxa"/>
          </w:tcPr>
          <w:p w14:paraId="0D275244" w14:textId="77777777" w:rsidR="000F24A7" w:rsidRDefault="000F24A7" w:rsidP="000F24A7"/>
        </w:tc>
      </w:tr>
      <w:tr w:rsidR="000F24A7" w14:paraId="3C65AF9A" w14:textId="77777777" w:rsidTr="00E779F1">
        <w:tc>
          <w:tcPr>
            <w:tcW w:w="1838" w:type="dxa"/>
            <w:vAlign w:val="center"/>
          </w:tcPr>
          <w:p w14:paraId="0FF1179B" w14:textId="4581B36D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XIN1-SYS-SAF-103</w:t>
            </w:r>
          </w:p>
        </w:tc>
        <w:tc>
          <w:tcPr>
            <w:tcW w:w="6237" w:type="dxa"/>
            <w:vAlign w:val="center"/>
          </w:tcPr>
          <w:p w14:paraId="2F2348C9" w14:textId="505D4B55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determine whether detected faults require a safety-related system response.</w:t>
            </w:r>
          </w:p>
        </w:tc>
        <w:tc>
          <w:tcPr>
            <w:tcW w:w="307" w:type="dxa"/>
          </w:tcPr>
          <w:p w14:paraId="77AC18B0" w14:textId="77777777" w:rsidR="000F24A7" w:rsidRDefault="000F24A7" w:rsidP="000F24A7"/>
        </w:tc>
      </w:tr>
      <w:tr w:rsidR="000F24A7" w14:paraId="45EC65D1" w14:textId="77777777" w:rsidTr="00E779F1">
        <w:tc>
          <w:tcPr>
            <w:tcW w:w="1838" w:type="dxa"/>
            <w:vAlign w:val="center"/>
          </w:tcPr>
          <w:p w14:paraId="240E79AB" w14:textId="1BCD4892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XIN1-SYS-SAF-104</w:t>
            </w:r>
          </w:p>
        </w:tc>
        <w:tc>
          <w:tcPr>
            <w:tcW w:w="6237" w:type="dxa"/>
            <w:vAlign w:val="center"/>
          </w:tcPr>
          <w:p w14:paraId="5A5E5CFA" w14:textId="261FCE27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coordinate safety status information across all Xin1 aggregates.</w:t>
            </w:r>
          </w:p>
        </w:tc>
        <w:tc>
          <w:tcPr>
            <w:tcW w:w="307" w:type="dxa"/>
          </w:tcPr>
          <w:p w14:paraId="7121C413" w14:textId="77777777" w:rsidR="000F24A7" w:rsidRDefault="000F24A7" w:rsidP="000F24A7"/>
        </w:tc>
      </w:tr>
      <w:tr w:rsidR="000F24A7" w14:paraId="3FE2F090" w14:textId="77777777" w:rsidTr="00E779F1">
        <w:tc>
          <w:tcPr>
            <w:tcW w:w="1838" w:type="dxa"/>
          </w:tcPr>
          <w:p w14:paraId="190AD6D9" w14:textId="3EFDD218" w:rsidR="000F24A7" w:rsidRPr="000F24A7" w:rsidRDefault="000F24A7" w:rsidP="00862290">
            <w:pPr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</w:rPr>
              <w:t>XIN1-SYS-SAF-105</w:t>
            </w:r>
          </w:p>
        </w:tc>
        <w:tc>
          <w:tcPr>
            <w:tcW w:w="6237" w:type="dxa"/>
            <w:vAlign w:val="center"/>
          </w:tcPr>
          <w:p w14:paraId="4FE10717" w14:textId="30C7D697" w:rsidR="000F24A7" w:rsidRDefault="000F24A7" w:rsidP="00862290">
            <w:r>
              <w:rPr>
                <w:rFonts w:ascii="Calibri" w:hAnsi="Calibri" w:cs="Calibri"/>
                <w:color w:val="000000"/>
              </w:rPr>
              <w:t>The Xin1 System shall transition to a defined safe operating state when required by the applicable safety concept.</w:t>
            </w:r>
          </w:p>
        </w:tc>
        <w:tc>
          <w:tcPr>
            <w:tcW w:w="307" w:type="dxa"/>
          </w:tcPr>
          <w:p w14:paraId="06D9E968" w14:textId="77777777" w:rsidR="000F24A7" w:rsidRDefault="000F24A7" w:rsidP="00862290"/>
        </w:tc>
      </w:tr>
      <w:tr w:rsidR="000F24A7" w14:paraId="00404DFF" w14:textId="77777777" w:rsidTr="00E779F1">
        <w:tc>
          <w:tcPr>
            <w:tcW w:w="1838" w:type="dxa"/>
            <w:vAlign w:val="center"/>
          </w:tcPr>
          <w:p w14:paraId="0033A0DA" w14:textId="6BEFAF57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XIN1-SYS-SAF-201</w:t>
            </w:r>
          </w:p>
        </w:tc>
        <w:tc>
          <w:tcPr>
            <w:tcW w:w="6237" w:type="dxa"/>
            <w:vAlign w:val="center"/>
          </w:tcPr>
          <w:p w14:paraId="57AE8B2F" w14:textId="7D803D56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coordinate safe-state transitions across affected Xin1 aggregates.</w:t>
            </w:r>
          </w:p>
        </w:tc>
        <w:tc>
          <w:tcPr>
            <w:tcW w:w="307" w:type="dxa"/>
          </w:tcPr>
          <w:p w14:paraId="5E1E688F" w14:textId="77777777" w:rsidR="000F24A7" w:rsidRDefault="000F24A7" w:rsidP="000F24A7"/>
        </w:tc>
      </w:tr>
      <w:tr w:rsidR="000F24A7" w14:paraId="5D4904F5" w14:textId="77777777" w:rsidTr="00E779F1">
        <w:tc>
          <w:tcPr>
            <w:tcW w:w="1838" w:type="dxa"/>
            <w:vAlign w:val="center"/>
          </w:tcPr>
          <w:p w14:paraId="523EEE04" w14:textId="65268940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XIN1-SYS-SAF-202</w:t>
            </w:r>
          </w:p>
        </w:tc>
        <w:tc>
          <w:tcPr>
            <w:tcW w:w="6237" w:type="dxa"/>
            <w:vAlign w:val="center"/>
          </w:tcPr>
          <w:p w14:paraId="533DFC19" w14:textId="3BBE0E51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inhibit vehicle functions that are not permitted in the defined safe operating state.</w:t>
            </w:r>
          </w:p>
        </w:tc>
        <w:tc>
          <w:tcPr>
            <w:tcW w:w="307" w:type="dxa"/>
          </w:tcPr>
          <w:p w14:paraId="0BFD3376" w14:textId="77777777" w:rsidR="000F24A7" w:rsidRDefault="000F24A7" w:rsidP="000F24A7"/>
        </w:tc>
      </w:tr>
      <w:tr w:rsidR="000F24A7" w14:paraId="17FA13DA" w14:textId="77777777" w:rsidTr="00E779F1">
        <w:tc>
          <w:tcPr>
            <w:tcW w:w="1838" w:type="dxa"/>
            <w:vAlign w:val="center"/>
          </w:tcPr>
          <w:p w14:paraId="55501B8C" w14:textId="126C44C7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XIN1-SYS-SAF-203</w:t>
            </w:r>
          </w:p>
        </w:tc>
        <w:tc>
          <w:tcPr>
            <w:tcW w:w="6237" w:type="dxa"/>
            <w:vAlign w:val="center"/>
          </w:tcPr>
          <w:p w14:paraId="7D3D9CF4" w14:textId="05381FDB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maintain the safe operating state until the defined recovery conditions have been satisfied.</w:t>
            </w:r>
          </w:p>
        </w:tc>
        <w:tc>
          <w:tcPr>
            <w:tcW w:w="307" w:type="dxa"/>
          </w:tcPr>
          <w:p w14:paraId="3FBB2757" w14:textId="77777777" w:rsidR="000F24A7" w:rsidRDefault="000F24A7" w:rsidP="000F24A7"/>
        </w:tc>
      </w:tr>
      <w:tr w:rsidR="000F24A7" w14:paraId="397FF632" w14:textId="77777777" w:rsidTr="00E779F1">
        <w:tc>
          <w:tcPr>
            <w:tcW w:w="1838" w:type="dxa"/>
            <w:vAlign w:val="center"/>
          </w:tcPr>
          <w:p w14:paraId="6FD8419F" w14:textId="5E9748AE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XIN1-SYS-SAF-204</w:t>
            </w:r>
          </w:p>
        </w:tc>
        <w:tc>
          <w:tcPr>
            <w:tcW w:w="6237" w:type="dxa"/>
            <w:vAlign w:val="center"/>
          </w:tcPr>
          <w:p w14:paraId="565A7024" w14:textId="022E5C79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classify safety-relevant faults according to the safety concept.</w:t>
            </w:r>
          </w:p>
        </w:tc>
        <w:tc>
          <w:tcPr>
            <w:tcW w:w="307" w:type="dxa"/>
          </w:tcPr>
          <w:p w14:paraId="668CE6D3" w14:textId="77777777" w:rsidR="000F24A7" w:rsidRDefault="000F24A7" w:rsidP="000F24A7"/>
        </w:tc>
      </w:tr>
      <w:tr w:rsidR="000F24A7" w14:paraId="1D63C1E2" w14:textId="77777777" w:rsidTr="00E779F1">
        <w:tc>
          <w:tcPr>
            <w:tcW w:w="1838" w:type="dxa"/>
            <w:vAlign w:val="center"/>
          </w:tcPr>
          <w:p w14:paraId="7D14A84A" w14:textId="0ADC29CD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XIN1-SYS-SAF-301</w:t>
            </w:r>
          </w:p>
        </w:tc>
        <w:tc>
          <w:tcPr>
            <w:tcW w:w="6237" w:type="dxa"/>
            <w:vAlign w:val="center"/>
          </w:tcPr>
          <w:p w14:paraId="1C890DB4" w14:textId="479E4DDF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coordinate fault responses across affected Xin1 aggregates.</w:t>
            </w:r>
          </w:p>
        </w:tc>
        <w:tc>
          <w:tcPr>
            <w:tcW w:w="307" w:type="dxa"/>
          </w:tcPr>
          <w:p w14:paraId="50DF7EBE" w14:textId="77777777" w:rsidR="000F24A7" w:rsidRDefault="000F24A7" w:rsidP="000F24A7"/>
        </w:tc>
      </w:tr>
      <w:tr w:rsidR="000F24A7" w14:paraId="42074D16" w14:textId="77777777" w:rsidTr="00E779F1">
        <w:tc>
          <w:tcPr>
            <w:tcW w:w="1838" w:type="dxa"/>
            <w:vAlign w:val="center"/>
          </w:tcPr>
          <w:p w14:paraId="1711AC42" w14:textId="3B3C5632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XIN1-SYS-SAF-302</w:t>
            </w:r>
          </w:p>
        </w:tc>
        <w:tc>
          <w:tcPr>
            <w:tcW w:w="6237" w:type="dxa"/>
            <w:vAlign w:val="center"/>
          </w:tcPr>
          <w:p w14:paraId="1C0A1973" w14:textId="1F1E3B88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prevent conflicting fault responses between Xin1 aggregates.</w:t>
            </w:r>
          </w:p>
        </w:tc>
        <w:tc>
          <w:tcPr>
            <w:tcW w:w="307" w:type="dxa"/>
          </w:tcPr>
          <w:p w14:paraId="4A7F1077" w14:textId="77777777" w:rsidR="000F24A7" w:rsidRDefault="000F24A7" w:rsidP="000F24A7"/>
        </w:tc>
      </w:tr>
      <w:tr w:rsidR="000F24A7" w14:paraId="7D26B033" w14:textId="77777777" w:rsidTr="00E779F1">
        <w:tc>
          <w:tcPr>
            <w:tcW w:w="1838" w:type="dxa"/>
            <w:vAlign w:val="center"/>
          </w:tcPr>
          <w:p w14:paraId="2D2529EC" w14:textId="14C382E6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XIN1-SYS-SAF-303</w:t>
            </w:r>
          </w:p>
        </w:tc>
        <w:tc>
          <w:tcPr>
            <w:tcW w:w="6237" w:type="dxa"/>
            <w:vAlign w:val="center"/>
          </w:tcPr>
          <w:p w14:paraId="05C60FEA" w14:textId="0B7045E1" w:rsidR="000F24A7" w:rsidRDefault="000F24A7" w:rsidP="000F24A7">
            <w:r>
              <w:rPr>
                <w:rFonts w:ascii="Calibri" w:hAnsi="Calibri" w:cs="Calibri"/>
                <w:color w:val="000000"/>
              </w:rPr>
              <w:t xml:space="preserve">The </w:t>
            </w:r>
            <w:r w:rsidR="00CA706D">
              <w:rPr>
                <w:rFonts w:ascii="Calibri" w:hAnsi="Calibri" w:cs="Calibri"/>
                <w:color w:val="000000"/>
              </w:rPr>
              <w:t xml:space="preserve">Xin1 System shall report safety </w:t>
            </w:r>
            <w:r>
              <w:rPr>
                <w:rFonts w:ascii="Calibri" w:hAnsi="Calibri" w:cs="Calibri"/>
                <w:color w:val="000000"/>
              </w:rPr>
              <w:t>related fault status to external vehicle controllers.</w:t>
            </w:r>
          </w:p>
        </w:tc>
        <w:tc>
          <w:tcPr>
            <w:tcW w:w="307" w:type="dxa"/>
          </w:tcPr>
          <w:p w14:paraId="1A5D3AEF" w14:textId="77777777" w:rsidR="000F24A7" w:rsidRDefault="000F24A7" w:rsidP="000F24A7"/>
        </w:tc>
      </w:tr>
      <w:tr w:rsidR="000F24A7" w14:paraId="651EB185" w14:textId="77777777" w:rsidTr="00E779F1">
        <w:tc>
          <w:tcPr>
            <w:tcW w:w="1838" w:type="dxa"/>
            <w:vAlign w:val="center"/>
          </w:tcPr>
          <w:p w14:paraId="50429A59" w14:textId="2B817704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XIN1-SYS-SAF-304</w:t>
            </w:r>
          </w:p>
        </w:tc>
        <w:tc>
          <w:tcPr>
            <w:tcW w:w="6237" w:type="dxa"/>
            <w:vAlign w:val="center"/>
          </w:tcPr>
          <w:p w14:paraId="2628320F" w14:textId="3F8642D6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coordinate the activation of safety mechanisms required to achieve the defined safe operating state.</w:t>
            </w:r>
          </w:p>
        </w:tc>
        <w:tc>
          <w:tcPr>
            <w:tcW w:w="307" w:type="dxa"/>
          </w:tcPr>
          <w:p w14:paraId="6F15283D" w14:textId="77777777" w:rsidR="000F24A7" w:rsidRDefault="000F24A7" w:rsidP="000F24A7"/>
        </w:tc>
      </w:tr>
      <w:tr w:rsidR="000F24A7" w14:paraId="74C3B1E1" w14:textId="77777777" w:rsidTr="00E779F1">
        <w:tc>
          <w:tcPr>
            <w:tcW w:w="1838" w:type="dxa"/>
            <w:vAlign w:val="center"/>
          </w:tcPr>
          <w:p w14:paraId="658D22B7" w14:textId="39E7DD0E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XIN1-SYS-SAF-401</w:t>
            </w:r>
          </w:p>
        </w:tc>
        <w:tc>
          <w:tcPr>
            <w:tcW w:w="6237" w:type="dxa"/>
            <w:vAlign w:val="center"/>
          </w:tcPr>
          <w:p w14:paraId="7279B9CB" w14:textId="1CBEE43C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monitor the availability of safety-related functions required for safe operation.</w:t>
            </w:r>
          </w:p>
        </w:tc>
        <w:tc>
          <w:tcPr>
            <w:tcW w:w="307" w:type="dxa"/>
          </w:tcPr>
          <w:p w14:paraId="42D98F7E" w14:textId="77777777" w:rsidR="000F24A7" w:rsidRDefault="000F24A7" w:rsidP="000F24A7"/>
        </w:tc>
      </w:tr>
      <w:tr w:rsidR="000F24A7" w14:paraId="69DCDD6A" w14:textId="77777777" w:rsidTr="00E779F1">
        <w:tc>
          <w:tcPr>
            <w:tcW w:w="1838" w:type="dxa"/>
            <w:vAlign w:val="center"/>
          </w:tcPr>
          <w:p w14:paraId="05A81218" w14:textId="0F1826B9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XIN1-SYS-SAF-402</w:t>
            </w:r>
          </w:p>
        </w:tc>
        <w:tc>
          <w:tcPr>
            <w:tcW w:w="6237" w:type="dxa"/>
            <w:vAlign w:val="center"/>
          </w:tcPr>
          <w:p w14:paraId="1BCAD73F" w14:textId="62469920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report degradation of safety-related functions to the vehicle.</w:t>
            </w:r>
          </w:p>
        </w:tc>
        <w:tc>
          <w:tcPr>
            <w:tcW w:w="307" w:type="dxa"/>
          </w:tcPr>
          <w:p w14:paraId="4FB04C06" w14:textId="77777777" w:rsidR="000F24A7" w:rsidRDefault="000F24A7" w:rsidP="000F24A7"/>
        </w:tc>
      </w:tr>
      <w:tr w:rsidR="000F24A7" w14:paraId="67CC3B09" w14:textId="77777777" w:rsidTr="00E779F1">
        <w:tc>
          <w:tcPr>
            <w:tcW w:w="1838" w:type="dxa"/>
            <w:vAlign w:val="center"/>
          </w:tcPr>
          <w:p w14:paraId="592712AF" w14:textId="2C92495F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XIN1-SYS-SAF-403</w:t>
            </w:r>
          </w:p>
        </w:tc>
        <w:tc>
          <w:tcPr>
            <w:tcW w:w="6237" w:type="dxa"/>
            <w:vAlign w:val="center"/>
          </w:tcPr>
          <w:p w14:paraId="4B04A1FC" w14:textId="496D5DD4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inhibit operation when the minimum required safety functionality cannot be maintained.</w:t>
            </w:r>
          </w:p>
        </w:tc>
        <w:tc>
          <w:tcPr>
            <w:tcW w:w="307" w:type="dxa"/>
          </w:tcPr>
          <w:p w14:paraId="0BC7154B" w14:textId="77777777" w:rsidR="000F24A7" w:rsidRDefault="000F24A7" w:rsidP="000F24A7"/>
        </w:tc>
      </w:tr>
      <w:tr w:rsidR="000F24A7" w14:paraId="6560CD1F" w14:textId="77777777" w:rsidTr="00E779F1">
        <w:tc>
          <w:tcPr>
            <w:tcW w:w="1838" w:type="dxa"/>
            <w:vAlign w:val="center"/>
          </w:tcPr>
          <w:p w14:paraId="2101C9D3" w14:textId="031583E7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XIN1-SYS-SAF-404</w:t>
            </w:r>
          </w:p>
        </w:tc>
        <w:tc>
          <w:tcPr>
            <w:tcW w:w="6237" w:type="dxa"/>
            <w:vAlign w:val="center"/>
          </w:tcPr>
          <w:p w14:paraId="5CA8594D" w14:textId="03B57BDD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inhibit propulsion upon detection of traction inverter insulation fault</w:t>
            </w:r>
          </w:p>
        </w:tc>
        <w:tc>
          <w:tcPr>
            <w:tcW w:w="307" w:type="dxa"/>
          </w:tcPr>
          <w:p w14:paraId="4176BAE9" w14:textId="77777777" w:rsidR="000F24A7" w:rsidRDefault="000F24A7" w:rsidP="000F24A7"/>
        </w:tc>
      </w:tr>
      <w:tr w:rsidR="000F24A7" w14:paraId="3DF09E91" w14:textId="77777777" w:rsidTr="00E779F1">
        <w:tc>
          <w:tcPr>
            <w:tcW w:w="1838" w:type="dxa"/>
            <w:vAlign w:val="center"/>
          </w:tcPr>
          <w:p w14:paraId="4DAA1D58" w14:textId="6B71E5D8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XIN1-SYS-SAF-405</w:t>
            </w:r>
          </w:p>
        </w:tc>
        <w:tc>
          <w:tcPr>
            <w:tcW w:w="6237" w:type="dxa"/>
            <w:vAlign w:val="center"/>
          </w:tcPr>
          <w:p w14:paraId="123485D9" w14:textId="3691C593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de</w:t>
            </w:r>
            <w:r w:rsidR="00CA706D">
              <w:rPr>
                <w:rFonts w:ascii="Calibri" w:hAnsi="Calibri" w:cs="Calibri"/>
                <w:color w:val="000000"/>
              </w:rPr>
              <w:t>-</w:t>
            </w:r>
            <w:r>
              <w:rPr>
                <w:rFonts w:ascii="Calibri" w:hAnsi="Calibri" w:cs="Calibri"/>
                <w:color w:val="000000"/>
              </w:rPr>
              <w:t>rate propulsion upon detection of configurable battery level faults</w:t>
            </w:r>
          </w:p>
        </w:tc>
        <w:tc>
          <w:tcPr>
            <w:tcW w:w="307" w:type="dxa"/>
          </w:tcPr>
          <w:p w14:paraId="03FF9740" w14:textId="77777777" w:rsidR="000F24A7" w:rsidRDefault="000F24A7" w:rsidP="000F24A7"/>
        </w:tc>
      </w:tr>
      <w:tr w:rsidR="000F24A7" w14:paraId="67CA4CF3" w14:textId="77777777" w:rsidTr="00E779F1">
        <w:tc>
          <w:tcPr>
            <w:tcW w:w="1838" w:type="dxa"/>
            <w:vAlign w:val="center"/>
          </w:tcPr>
          <w:p w14:paraId="52FFE7EF" w14:textId="0B8B80C4" w:rsidR="000F24A7" w:rsidRDefault="000F24A7" w:rsidP="000F24A7">
            <w:r>
              <w:rPr>
                <w:rFonts w:ascii="Calibri" w:hAnsi="Calibri" w:cs="Calibri"/>
                <w:color w:val="000000"/>
              </w:rPr>
              <w:lastRenderedPageBreak/>
              <w:t>XIN1-SYS-SAF-406</w:t>
            </w:r>
          </w:p>
        </w:tc>
        <w:tc>
          <w:tcPr>
            <w:tcW w:w="6237" w:type="dxa"/>
            <w:vAlign w:val="center"/>
          </w:tcPr>
          <w:p w14:paraId="3E718BB3" w14:textId="73C537A1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request HV contactor opening for critical battery faults</w:t>
            </w:r>
          </w:p>
        </w:tc>
        <w:tc>
          <w:tcPr>
            <w:tcW w:w="307" w:type="dxa"/>
          </w:tcPr>
          <w:p w14:paraId="25091DA2" w14:textId="77777777" w:rsidR="000F24A7" w:rsidRDefault="000F24A7" w:rsidP="000F24A7"/>
        </w:tc>
      </w:tr>
      <w:tr w:rsidR="000F24A7" w14:paraId="7F97F139" w14:textId="77777777" w:rsidTr="00E779F1">
        <w:tc>
          <w:tcPr>
            <w:tcW w:w="1838" w:type="dxa"/>
            <w:vAlign w:val="center"/>
          </w:tcPr>
          <w:p w14:paraId="56F70069" w14:textId="34F8F162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XIN1-SYS-SAF-407</w:t>
            </w:r>
          </w:p>
        </w:tc>
        <w:tc>
          <w:tcPr>
            <w:tcW w:w="6237" w:type="dxa"/>
            <w:vAlign w:val="center"/>
          </w:tcPr>
          <w:p w14:paraId="5CD798D4" w14:textId="6FF40103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notify the driver of safety-related faults according to vehicle HMI requirements</w:t>
            </w:r>
          </w:p>
        </w:tc>
        <w:tc>
          <w:tcPr>
            <w:tcW w:w="307" w:type="dxa"/>
          </w:tcPr>
          <w:p w14:paraId="560EF14E" w14:textId="77777777" w:rsidR="000F24A7" w:rsidRDefault="000F24A7" w:rsidP="000F24A7"/>
        </w:tc>
      </w:tr>
      <w:tr w:rsidR="000F24A7" w14:paraId="05519CBB" w14:textId="77777777" w:rsidTr="00E779F1">
        <w:tc>
          <w:tcPr>
            <w:tcW w:w="1838" w:type="dxa"/>
            <w:vAlign w:val="center"/>
          </w:tcPr>
          <w:p w14:paraId="030E1D75" w14:textId="3C267EB9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XIN1-SYS-SAF-501</w:t>
            </w:r>
          </w:p>
        </w:tc>
        <w:tc>
          <w:tcPr>
            <w:tcW w:w="6237" w:type="dxa"/>
            <w:vAlign w:val="center"/>
          </w:tcPr>
          <w:p w14:paraId="4F8CCDD2" w14:textId="71DB5F98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permit recovery from a safety-related fault only when recovery conditions defined by the safety concept are satisfied.</w:t>
            </w:r>
          </w:p>
        </w:tc>
        <w:tc>
          <w:tcPr>
            <w:tcW w:w="307" w:type="dxa"/>
          </w:tcPr>
          <w:p w14:paraId="67C0D398" w14:textId="77777777" w:rsidR="000F24A7" w:rsidRDefault="000F24A7" w:rsidP="000F24A7"/>
        </w:tc>
      </w:tr>
      <w:tr w:rsidR="000F24A7" w14:paraId="775EA135" w14:textId="77777777" w:rsidTr="00E779F1">
        <w:tc>
          <w:tcPr>
            <w:tcW w:w="1838" w:type="dxa"/>
            <w:vAlign w:val="center"/>
          </w:tcPr>
          <w:p w14:paraId="26F65EAB" w14:textId="2BD846D7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XIN1-SYS-SAF-502</w:t>
            </w:r>
          </w:p>
        </w:tc>
        <w:tc>
          <w:tcPr>
            <w:tcW w:w="6237" w:type="dxa"/>
            <w:vAlign w:val="center"/>
          </w:tcPr>
          <w:p w14:paraId="549A8A74" w14:textId="07EF4DA6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verify system readiness before exiting the defined safe operating state following a recoverable fault.</w:t>
            </w:r>
          </w:p>
        </w:tc>
        <w:tc>
          <w:tcPr>
            <w:tcW w:w="307" w:type="dxa"/>
          </w:tcPr>
          <w:p w14:paraId="47BE7728" w14:textId="77777777" w:rsidR="000F24A7" w:rsidRDefault="000F24A7" w:rsidP="000F24A7"/>
        </w:tc>
      </w:tr>
      <w:tr w:rsidR="000F24A7" w14:paraId="3A8E75BB" w14:textId="77777777" w:rsidTr="00E779F1">
        <w:tc>
          <w:tcPr>
            <w:tcW w:w="1838" w:type="dxa"/>
            <w:vAlign w:val="center"/>
          </w:tcPr>
          <w:p w14:paraId="045B6DB6" w14:textId="23227276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XIN1-SYS-SAF-503</w:t>
            </w:r>
          </w:p>
        </w:tc>
        <w:tc>
          <w:tcPr>
            <w:tcW w:w="6237" w:type="dxa"/>
            <w:vAlign w:val="center"/>
          </w:tcPr>
          <w:p w14:paraId="428C918B" w14:textId="02827D80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report completion of safety-related recovery to external vehicle controllers.</w:t>
            </w:r>
          </w:p>
        </w:tc>
        <w:tc>
          <w:tcPr>
            <w:tcW w:w="307" w:type="dxa"/>
          </w:tcPr>
          <w:p w14:paraId="25B864B4" w14:textId="77777777" w:rsidR="000F24A7" w:rsidRDefault="000F24A7" w:rsidP="000F24A7"/>
        </w:tc>
      </w:tr>
      <w:tr w:rsidR="000F24A7" w14:paraId="6DE984CB" w14:textId="77777777" w:rsidTr="00E779F1">
        <w:tc>
          <w:tcPr>
            <w:tcW w:w="1838" w:type="dxa"/>
            <w:vAlign w:val="center"/>
          </w:tcPr>
          <w:p w14:paraId="06475DA1" w14:textId="4C9447AD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XIN1-SYS-SAF-601</w:t>
            </w:r>
          </w:p>
        </w:tc>
        <w:tc>
          <w:tcPr>
            <w:tcW w:w="6237" w:type="dxa"/>
            <w:vAlign w:val="center"/>
          </w:tcPr>
          <w:p w14:paraId="7ADFA308" w14:textId="74E56A8E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detect failures affecting safety-related monitoring functions.</w:t>
            </w:r>
          </w:p>
        </w:tc>
        <w:tc>
          <w:tcPr>
            <w:tcW w:w="307" w:type="dxa"/>
          </w:tcPr>
          <w:p w14:paraId="707E56ED" w14:textId="77777777" w:rsidR="000F24A7" w:rsidRDefault="000F24A7" w:rsidP="000F24A7"/>
        </w:tc>
      </w:tr>
      <w:tr w:rsidR="000F24A7" w14:paraId="5B743CDA" w14:textId="77777777" w:rsidTr="00E779F1">
        <w:tc>
          <w:tcPr>
            <w:tcW w:w="1838" w:type="dxa"/>
            <w:vAlign w:val="center"/>
          </w:tcPr>
          <w:p w14:paraId="32984400" w14:textId="6F8E901C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XIN1-SYS-SAF-602</w:t>
            </w:r>
          </w:p>
        </w:tc>
        <w:tc>
          <w:tcPr>
            <w:tcW w:w="6237" w:type="dxa"/>
            <w:vAlign w:val="center"/>
          </w:tcPr>
          <w:p w14:paraId="16758F57" w14:textId="2035CB5D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record safety-related diagnostic information for service and analysis.</w:t>
            </w:r>
          </w:p>
        </w:tc>
        <w:tc>
          <w:tcPr>
            <w:tcW w:w="307" w:type="dxa"/>
          </w:tcPr>
          <w:p w14:paraId="3708C031" w14:textId="77777777" w:rsidR="000F24A7" w:rsidRDefault="000F24A7" w:rsidP="000F24A7"/>
        </w:tc>
      </w:tr>
      <w:tr w:rsidR="000F24A7" w14:paraId="7DA75498" w14:textId="77777777" w:rsidTr="00E779F1">
        <w:tc>
          <w:tcPr>
            <w:tcW w:w="1838" w:type="dxa"/>
            <w:vAlign w:val="center"/>
          </w:tcPr>
          <w:p w14:paraId="154F6F9C" w14:textId="4B3B8153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XIN1-SYS-SAF-603</w:t>
            </w:r>
          </w:p>
        </w:tc>
        <w:tc>
          <w:tcPr>
            <w:tcW w:w="6237" w:type="dxa"/>
            <w:vAlign w:val="center"/>
          </w:tcPr>
          <w:p w14:paraId="2379632E" w14:textId="4AC77957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make safety-related diagnostic information available through the supported diagnostic interface.</w:t>
            </w:r>
          </w:p>
        </w:tc>
        <w:tc>
          <w:tcPr>
            <w:tcW w:w="307" w:type="dxa"/>
          </w:tcPr>
          <w:p w14:paraId="02DE9556" w14:textId="77777777" w:rsidR="000F24A7" w:rsidRDefault="000F24A7" w:rsidP="000F24A7"/>
        </w:tc>
      </w:tr>
      <w:tr w:rsidR="000F24A7" w14:paraId="0D95B687" w14:textId="77777777" w:rsidTr="00E779F1">
        <w:tc>
          <w:tcPr>
            <w:tcW w:w="1838" w:type="dxa"/>
          </w:tcPr>
          <w:p w14:paraId="17654F2C" w14:textId="77777777" w:rsidR="000F24A7" w:rsidRDefault="000F24A7" w:rsidP="000F24A7"/>
        </w:tc>
        <w:tc>
          <w:tcPr>
            <w:tcW w:w="6237" w:type="dxa"/>
          </w:tcPr>
          <w:p w14:paraId="249AF984" w14:textId="06914DFF" w:rsidR="000F24A7" w:rsidRDefault="000F24A7" w:rsidP="000F24A7">
            <w:r>
              <w:rPr>
                <w:b/>
              </w:rPr>
              <w:t xml:space="preserve">Cyber Security </w:t>
            </w:r>
            <w:r w:rsidRPr="00862290">
              <w:rPr>
                <w:b/>
              </w:rPr>
              <w:t xml:space="preserve"> Requirements</w:t>
            </w:r>
          </w:p>
        </w:tc>
        <w:tc>
          <w:tcPr>
            <w:tcW w:w="307" w:type="dxa"/>
          </w:tcPr>
          <w:p w14:paraId="68630F13" w14:textId="77777777" w:rsidR="000F24A7" w:rsidRDefault="000F24A7" w:rsidP="000F24A7"/>
        </w:tc>
      </w:tr>
      <w:tr w:rsidR="000F24A7" w14:paraId="334B1DFB" w14:textId="77777777" w:rsidTr="00E779F1">
        <w:tc>
          <w:tcPr>
            <w:tcW w:w="1838" w:type="dxa"/>
            <w:vAlign w:val="center"/>
          </w:tcPr>
          <w:p w14:paraId="438800AE" w14:textId="6DAC4DB0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XIN1-SYS-SEC-101</w:t>
            </w:r>
          </w:p>
        </w:tc>
        <w:tc>
          <w:tcPr>
            <w:tcW w:w="6237" w:type="dxa"/>
            <w:vAlign w:val="center"/>
          </w:tcPr>
          <w:p w14:paraId="538EF06C" w14:textId="4763E12F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restrict access to security-sensitive functions to authorized entities.</w:t>
            </w:r>
          </w:p>
        </w:tc>
        <w:tc>
          <w:tcPr>
            <w:tcW w:w="307" w:type="dxa"/>
          </w:tcPr>
          <w:p w14:paraId="2DAA3794" w14:textId="77777777" w:rsidR="000F24A7" w:rsidRDefault="000F24A7" w:rsidP="000F24A7"/>
        </w:tc>
      </w:tr>
      <w:tr w:rsidR="000F24A7" w14:paraId="5E6B0DDF" w14:textId="77777777" w:rsidTr="00E779F1">
        <w:tc>
          <w:tcPr>
            <w:tcW w:w="1838" w:type="dxa"/>
            <w:vAlign w:val="center"/>
          </w:tcPr>
          <w:p w14:paraId="63C9ECFD" w14:textId="062D5B51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XIN1-SYS-SEC-102</w:t>
            </w:r>
          </w:p>
        </w:tc>
        <w:tc>
          <w:tcPr>
            <w:tcW w:w="6237" w:type="dxa"/>
            <w:vAlign w:val="center"/>
          </w:tcPr>
          <w:p w14:paraId="549598B3" w14:textId="5DC2A549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authenticate external entities before permitting execution of protected operations.</w:t>
            </w:r>
          </w:p>
        </w:tc>
        <w:tc>
          <w:tcPr>
            <w:tcW w:w="307" w:type="dxa"/>
          </w:tcPr>
          <w:p w14:paraId="0A0FEF5C" w14:textId="77777777" w:rsidR="000F24A7" w:rsidRDefault="000F24A7" w:rsidP="000F24A7"/>
        </w:tc>
      </w:tr>
      <w:tr w:rsidR="000F24A7" w14:paraId="1E7106DB" w14:textId="77777777" w:rsidTr="00E779F1">
        <w:tc>
          <w:tcPr>
            <w:tcW w:w="1838" w:type="dxa"/>
            <w:vAlign w:val="center"/>
          </w:tcPr>
          <w:p w14:paraId="4C000053" w14:textId="1514E801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XIN1-SYS-SEC-103</w:t>
            </w:r>
          </w:p>
        </w:tc>
        <w:tc>
          <w:tcPr>
            <w:tcW w:w="6237" w:type="dxa"/>
            <w:vAlign w:val="center"/>
          </w:tcPr>
          <w:p w14:paraId="3719419A" w14:textId="0F4BB9DD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prevent execution of unauthorized security-sensitive requests.</w:t>
            </w:r>
          </w:p>
        </w:tc>
        <w:tc>
          <w:tcPr>
            <w:tcW w:w="307" w:type="dxa"/>
          </w:tcPr>
          <w:p w14:paraId="5EF6756E" w14:textId="77777777" w:rsidR="000F24A7" w:rsidRDefault="000F24A7" w:rsidP="000F24A7"/>
        </w:tc>
      </w:tr>
      <w:tr w:rsidR="000F24A7" w14:paraId="17FBEB03" w14:textId="77777777" w:rsidTr="00E779F1">
        <w:tc>
          <w:tcPr>
            <w:tcW w:w="1838" w:type="dxa"/>
            <w:vAlign w:val="center"/>
          </w:tcPr>
          <w:p w14:paraId="06F09BCD" w14:textId="5E151CF8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XIN1-SYS-SEC-104</w:t>
            </w:r>
          </w:p>
        </w:tc>
        <w:tc>
          <w:tcPr>
            <w:tcW w:w="6237" w:type="dxa"/>
            <w:vAlign w:val="center"/>
          </w:tcPr>
          <w:p w14:paraId="5795CCEE" w14:textId="67260CAE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record unauthorized access attempts in accordance with the cybersecurity concept.</w:t>
            </w:r>
          </w:p>
        </w:tc>
        <w:tc>
          <w:tcPr>
            <w:tcW w:w="307" w:type="dxa"/>
          </w:tcPr>
          <w:p w14:paraId="28E3AEEA" w14:textId="77777777" w:rsidR="000F24A7" w:rsidRDefault="000F24A7" w:rsidP="000F24A7"/>
        </w:tc>
      </w:tr>
      <w:tr w:rsidR="000F24A7" w14:paraId="1B84CEBB" w14:textId="77777777" w:rsidTr="00E779F1">
        <w:tc>
          <w:tcPr>
            <w:tcW w:w="1838" w:type="dxa"/>
            <w:vAlign w:val="center"/>
          </w:tcPr>
          <w:p w14:paraId="36739CA5" w14:textId="11AF4C22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XIN1-SYS-SEC-201</w:t>
            </w:r>
          </w:p>
        </w:tc>
        <w:tc>
          <w:tcPr>
            <w:tcW w:w="6237" w:type="dxa"/>
            <w:vAlign w:val="center"/>
          </w:tcPr>
          <w:p w14:paraId="0C4D3585" w14:textId="64A6404B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protect security-relevant communication against unauthorized modification.</w:t>
            </w:r>
          </w:p>
        </w:tc>
        <w:tc>
          <w:tcPr>
            <w:tcW w:w="307" w:type="dxa"/>
          </w:tcPr>
          <w:p w14:paraId="090ADF0D" w14:textId="77777777" w:rsidR="000F24A7" w:rsidRDefault="000F24A7" w:rsidP="000F24A7"/>
        </w:tc>
      </w:tr>
      <w:tr w:rsidR="000F24A7" w14:paraId="24A6F2FA" w14:textId="77777777" w:rsidTr="00E779F1">
        <w:tc>
          <w:tcPr>
            <w:tcW w:w="1838" w:type="dxa"/>
            <w:vAlign w:val="center"/>
          </w:tcPr>
          <w:p w14:paraId="50FB976D" w14:textId="0D086F53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XIN1-SYS-SEC-202</w:t>
            </w:r>
          </w:p>
        </w:tc>
        <w:tc>
          <w:tcPr>
            <w:tcW w:w="6237" w:type="dxa"/>
            <w:vAlign w:val="center"/>
          </w:tcPr>
          <w:p w14:paraId="5EED1E7A" w14:textId="58FD5822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verify the authenticity of protected communication before use.</w:t>
            </w:r>
          </w:p>
        </w:tc>
        <w:tc>
          <w:tcPr>
            <w:tcW w:w="307" w:type="dxa"/>
          </w:tcPr>
          <w:p w14:paraId="49B729CD" w14:textId="77777777" w:rsidR="000F24A7" w:rsidRDefault="000F24A7" w:rsidP="000F24A7"/>
        </w:tc>
      </w:tr>
      <w:tr w:rsidR="000F24A7" w14:paraId="2D76CA65" w14:textId="77777777" w:rsidTr="00E779F1">
        <w:tc>
          <w:tcPr>
            <w:tcW w:w="1838" w:type="dxa"/>
            <w:vAlign w:val="center"/>
          </w:tcPr>
          <w:p w14:paraId="33C41772" w14:textId="17A374C2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XIN1-SYS-SEC-203</w:t>
            </w:r>
          </w:p>
        </w:tc>
        <w:tc>
          <w:tcPr>
            <w:tcW w:w="6237" w:type="dxa"/>
            <w:vAlign w:val="center"/>
          </w:tcPr>
          <w:p w14:paraId="04C433DA" w14:textId="0A2AF6DB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reject communication that fails authenticity or integrity verification.</w:t>
            </w:r>
          </w:p>
        </w:tc>
        <w:tc>
          <w:tcPr>
            <w:tcW w:w="307" w:type="dxa"/>
          </w:tcPr>
          <w:p w14:paraId="7605F7F3" w14:textId="77777777" w:rsidR="000F24A7" w:rsidRDefault="000F24A7" w:rsidP="000F24A7"/>
        </w:tc>
      </w:tr>
      <w:tr w:rsidR="000F24A7" w14:paraId="58096F90" w14:textId="77777777" w:rsidTr="00E779F1">
        <w:tc>
          <w:tcPr>
            <w:tcW w:w="1838" w:type="dxa"/>
          </w:tcPr>
          <w:p w14:paraId="413F492D" w14:textId="2D2B2FC6" w:rsidR="000F24A7" w:rsidRPr="000F24A7" w:rsidRDefault="000F24A7" w:rsidP="000F24A7">
            <w:pPr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</w:rPr>
              <w:t>XIN1-SYS-SEC-204</w:t>
            </w:r>
          </w:p>
        </w:tc>
        <w:tc>
          <w:tcPr>
            <w:tcW w:w="6237" w:type="dxa"/>
            <w:vAlign w:val="center"/>
          </w:tcPr>
          <w:p w14:paraId="33E71DF0" w14:textId="2D4CF59E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detect communication anomalies affecting security-relevant assets.</w:t>
            </w:r>
          </w:p>
        </w:tc>
        <w:tc>
          <w:tcPr>
            <w:tcW w:w="307" w:type="dxa"/>
          </w:tcPr>
          <w:p w14:paraId="44744AD1" w14:textId="77777777" w:rsidR="000F24A7" w:rsidRDefault="000F24A7" w:rsidP="000F24A7"/>
        </w:tc>
      </w:tr>
      <w:tr w:rsidR="000F24A7" w14:paraId="7C587975" w14:textId="77777777" w:rsidTr="00E779F1">
        <w:tc>
          <w:tcPr>
            <w:tcW w:w="1838" w:type="dxa"/>
            <w:vAlign w:val="center"/>
          </w:tcPr>
          <w:p w14:paraId="7D09DC92" w14:textId="2AD406A2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XIN1-SYS-SEC-301</w:t>
            </w:r>
          </w:p>
        </w:tc>
        <w:tc>
          <w:tcPr>
            <w:tcW w:w="6237" w:type="dxa"/>
            <w:vAlign w:val="center"/>
          </w:tcPr>
          <w:p w14:paraId="7E5FD781" w14:textId="46B3AD16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protect security-sensitive diagnostic services from unauthorized access.</w:t>
            </w:r>
          </w:p>
        </w:tc>
        <w:tc>
          <w:tcPr>
            <w:tcW w:w="307" w:type="dxa"/>
          </w:tcPr>
          <w:p w14:paraId="3DDB637A" w14:textId="77777777" w:rsidR="000F24A7" w:rsidRDefault="000F24A7" w:rsidP="000F24A7"/>
        </w:tc>
      </w:tr>
      <w:tr w:rsidR="000F24A7" w14:paraId="221D3314" w14:textId="77777777" w:rsidTr="00E779F1">
        <w:tc>
          <w:tcPr>
            <w:tcW w:w="1838" w:type="dxa"/>
            <w:vAlign w:val="center"/>
          </w:tcPr>
          <w:p w14:paraId="69387BC2" w14:textId="230F38E3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XIN1-SYS-SEC-302</w:t>
            </w:r>
          </w:p>
        </w:tc>
        <w:tc>
          <w:tcPr>
            <w:tcW w:w="6237" w:type="dxa"/>
            <w:vAlign w:val="center"/>
          </w:tcPr>
          <w:p w14:paraId="36F09DDD" w14:textId="760408CB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permit execution of protected diagnostic services only after successful authorization.</w:t>
            </w:r>
          </w:p>
        </w:tc>
        <w:tc>
          <w:tcPr>
            <w:tcW w:w="307" w:type="dxa"/>
          </w:tcPr>
          <w:p w14:paraId="47E4FFB3" w14:textId="77777777" w:rsidR="000F24A7" w:rsidRDefault="000F24A7" w:rsidP="000F24A7"/>
        </w:tc>
      </w:tr>
      <w:tr w:rsidR="000F24A7" w14:paraId="08E84F7F" w14:textId="77777777" w:rsidTr="00E779F1">
        <w:tc>
          <w:tcPr>
            <w:tcW w:w="1838" w:type="dxa"/>
            <w:vAlign w:val="center"/>
          </w:tcPr>
          <w:p w14:paraId="553D4D5F" w14:textId="1A06339C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XIN1-SYS-SEC-303</w:t>
            </w:r>
          </w:p>
        </w:tc>
        <w:tc>
          <w:tcPr>
            <w:tcW w:w="6237" w:type="dxa"/>
            <w:vAlign w:val="center"/>
          </w:tcPr>
          <w:p w14:paraId="2BCE1DD0" w14:textId="13D251DA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reject unauthorized attempts to modify configuration or calibration data.</w:t>
            </w:r>
          </w:p>
        </w:tc>
        <w:tc>
          <w:tcPr>
            <w:tcW w:w="307" w:type="dxa"/>
          </w:tcPr>
          <w:p w14:paraId="1D5A8869" w14:textId="77777777" w:rsidR="000F24A7" w:rsidRDefault="000F24A7" w:rsidP="000F24A7"/>
        </w:tc>
      </w:tr>
      <w:tr w:rsidR="000F24A7" w14:paraId="71E99B01" w14:textId="77777777" w:rsidTr="00E779F1">
        <w:tc>
          <w:tcPr>
            <w:tcW w:w="1838" w:type="dxa"/>
            <w:vAlign w:val="center"/>
          </w:tcPr>
          <w:p w14:paraId="533E6B64" w14:textId="7AF6A4A9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XIN1-SYS-SEC-304</w:t>
            </w:r>
          </w:p>
        </w:tc>
        <w:tc>
          <w:tcPr>
            <w:tcW w:w="6237" w:type="dxa"/>
            <w:vAlign w:val="center"/>
          </w:tcPr>
          <w:p w14:paraId="1CAAB445" w14:textId="069AE6A6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log security-relevant diagnostic events.</w:t>
            </w:r>
          </w:p>
        </w:tc>
        <w:tc>
          <w:tcPr>
            <w:tcW w:w="307" w:type="dxa"/>
          </w:tcPr>
          <w:p w14:paraId="5BD285D8" w14:textId="77777777" w:rsidR="000F24A7" w:rsidRDefault="000F24A7" w:rsidP="000F24A7"/>
        </w:tc>
      </w:tr>
      <w:tr w:rsidR="000F24A7" w14:paraId="0E2D46D7" w14:textId="77777777" w:rsidTr="00E779F1">
        <w:tc>
          <w:tcPr>
            <w:tcW w:w="1838" w:type="dxa"/>
            <w:vAlign w:val="center"/>
          </w:tcPr>
          <w:p w14:paraId="29EC6B61" w14:textId="6A1C5707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XIN1-SYS-SEC-401</w:t>
            </w:r>
          </w:p>
        </w:tc>
        <w:tc>
          <w:tcPr>
            <w:tcW w:w="6237" w:type="dxa"/>
            <w:vAlign w:val="center"/>
          </w:tcPr>
          <w:p w14:paraId="6DE01F02" w14:textId="4AE1183E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verify the integrity of executable software before permitting its execution.</w:t>
            </w:r>
          </w:p>
        </w:tc>
        <w:tc>
          <w:tcPr>
            <w:tcW w:w="307" w:type="dxa"/>
          </w:tcPr>
          <w:p w14:paraId="4A128776" w14:textId="77777777" w:rsidR="000F24A7" w:rsidRDefault="000F24A7" w:rsidP="000F24A7"/>
        </w:tc>
      </w:tr>
      <w:tr w:rsidR="000F24A7" w14:paraId="112179E0" w14:textId="77777777" w:rsidTr="00E779F1">
        <w:tc>
          <w:tcPr>
            <w:tcW w:w="1838" w:type="dxa"/>
            <w:vAlign w:val="center"/>
          </w:tcPr>
          <w:p w14:paraId="7A03681D" w14:textId="5C439B28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XIN1-SYS-SEC-402</w:t>
            </w:r>
          </w:p>
        </w:tc>
        <w:tc>
          <w:tcPr>
            <w:tcW w:w="6237" w:type="dxa"/>
            <w:vAlign w:val="center"/>
          </w:tcPr>
          <w:p w14:paraId="6FBE21B5" w14:textId="386BD073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prevent execution of software that fails integrity verification.</w:t>
            </w:r>
          </w:p>
        </w:tc>
        <w:tc>
          <w:tcPr>
            <w:tcW w:w="307" w:type="dxa"/>
          </w:tcPr>
          <w:p w14:paraId="6C2022A6" w14:textId="77777777" w:rsidR="000F24A7" w:rsidRDefault="000F24A7" w:rsidP="000F24A7"/>
        </w:tc>
      </w:tr>
      <w:tr w:rsidR="000F24A7" w14:paraId="652481CB" w14:textId="77777777" w:rsidTr="00E779F1">
        <w:tc>
          <w:tcPr>
            <w:tcW w:w="1838" w:type="dxa"/>
            <w:vAlign w:val="center"/>
          </w:tcPr>
          <w:p w14:paraId="4C4D4D8E" w14:textId="28A431C9" w:rsidR="000F24A7" w:rsidRDefault="000F24A7" w:rsidP="000F24A7">
            <w:r>
              <w:rPr>
                <w:rFonts w:ascii="Calibri" w:hAnsi="Calibri" w:cs="Calibri"/>
                <w:color w:val="000000"/>
              </w:rPr>
              <w:lastRenderedPageBreak/>
              <w:t>XIN1-SYS-SEC-403</w:t>
            </w:r>
          </w:p>
        </w:tc>
        <w:tc>
          <w:tcPr>
            <w:tcW w:w="6237" w:type="dxa"/>
            <w:vAlign w:val="center"/>
          </w:tcPr>
          <w:p w14:paraId="4CA52FDB" w14:textId="1B28A206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detect unexpected modification of security-relevant software components.</w:t>
            </w:r>
          </w:p>
        </w:tc>
        <w:tc>
          <w:tcPr>
            <w:tcW w:w="307" w:type="dxa"/>
          </w:tcPr>
          <w:p w14:paraId="7829B447" w14:textId="77777777" w:rsidR="000F24A7" w:rsidRDefault="000F24A7" w:rsidP="000F24A7"/>
        </w:tc>
      </w:tr>
      <w:tr w:rsidR="000F24A7" w14:paraId="59E12F6E" w14:textId="77777777" w:rsidTr="00E779F1">
        <w:tc>
          <w:tcPr>
            <w:tcW w:w="1838" w:type="dxa"/>
            <w:vAlign w:val="center"/>
          </w:tcPr>
          <w:p w14:paraId="4494382A" w14:textId="17C54FD3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XIN1-SYS-SEC-501</w:t>
            </w:r>
          </w:p>
        </w:tc>
        <w:tc>
          <w:tcPr>
            <w:tcW w:w="6237" w:type="dxa"/>
            <w:vAlign w:val="center"/>
          </w:tcPr>
          <w:p w14:paraId="053B80EC" w14:textId="072CB99C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accept software update requests only from authorized sources.</w:t>
            </w:r>
          </w:p>
        </w:tc>
        <w:tc>
          <w:tcPr>
            <w:tcW w:w="307" w:type="dxa"/>
          </w:tcPr>
          <w:p w14:paraId="56CD9328" w14:textId="77777777" w:rsidR="000F24A7" w:rsidRDefault="000F24A7" w:rsidP="000F24A7"/>
        </w:tc>
      </w:tr>
      <w:tr w:rsidR="000F24A7" w14:paraId="493450E9" w14:textId="77777777" w:rsidTr="00E779F1">
        <w:tc>
          <w:tcPr>
            <w:tcW w:w="1838" w:type="dxa"/>
            <w:vAlign w:val="center"/>
          </w:tcPr>
          <w:p w14:paraId="2EE566EE" w14:textId="0793FD44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XIN1-SYS-SEC-502</w:t>
            </w:r>
          </w:p>
        </w:tc>
        <w:tc>
          <w:tcPr>
            <w:tcW w:w="6237" w:type="dxa"/>
            <w:vAlign w:val="center"/>
          </w:tcPr>
          <w:p w14:paraId="31AA7561" w14:textId="59D939C9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verify the authenticity and integrity of software update packages before installation.</w:t>
            </w:r>
          </w:p>
        </w:tc>
        <w:tc>
          <w:tcPr>
            <w:tcW w:w="307" w:type="dxa"/>
          </w:tcPr>
          <w:p w14:paraId="7365D790" w14:textId="77777777" w:rsidR="000F24A7" w:rsidRDefault="000F24A7" w:rsidP="000F24A7"/>
        </w:tc>
      </w:tr>
      <w:tr w:rsidR="000F24A7" w14:paraId="4020EDB0" w14:textId="77777777" w:rsidTr="00E779F1">
        <w:tc>
          <w:tcPr>
            <w:tcW w:w="1838" w:type="dxa"/>
            <w:vAlign w:val="center"/>
          </w:tcPr>
          <w:p w14:paraId="7710DDFF" w14:textId="5367C23D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XIN1-SYS-SEC-503</w:t>
            </w:r>
          </w:p>
        </w:tc>
        <w:tc>
          <w:tcPr>
            <w:tcW w:w="6237" w:type="dxa"/>
            <w:vAlign w:val="center"/>
          </w:tcPr>
          <w:p w14:paraId="5D217A4B" w14:textId="7D8AC2FC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prevent installation of software updates that fail verification.</w:t>
            </w:r>
          </w:p>
        </w:tc>
        <w:tc>
          <w:tcPr>
            <w:tcW w:w="307" w:type="dxa"/>
          </w:tcPr>
          <w:p w14:paraId="685D766C" w14:textId="77777777" w:rsidR="000F24A7" w:rsidRDefault="000F24A7" w:rsidP="000F24A7"/>
        </w:tc>
      </w:tr>
      <w:tr w:rsidR="000F24A7" w14:paraId="7EEDD298" w14:textId="77777777" w:rsidTr="00E779F1">
        <w:tc>
          <w:tcPr>
            <w:tcW w:w="1838" w:type="dxa"/>
            <w:vAlign w:val="center"/>
          </w:tcPr>
          <w:p w14:paraId="4A4B3D1F" w14:textId="4E938244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XIN1-SYS-SEC-504</w:t>
            </w:r>
          </w:p>
        </w:tc>
        <w:tc>
          <w:tcPr>
            <w:tcW w:w="6237" w:type="dxa"/>
            <w:vAlign w:val="center"/>
          </w:tcPr>
          <w:p w14:paraId="4374B357" w14:textId="4F673E20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maintain the currently validated software if an update cannot be completed successfully.</w:t>
            </w:r>
          </w:p>
        </w:tc>
        <w:tc>
          <w:tcPr>
            <w:tcW w:w="307" w:type="dxa"/>
          </w:tcPr>
          <w:p w14:paraId="6F10EBB7" w14:textId="77777777" w:rsidR="000F24A7" w:rsidRDefault="000F24A7" w:rsidP="000F24A7"/>
        </w:tc>
      </w:tr>
      <w:tr w:rsidR="000F24A7" w14:paraId="780A7CED" w14:textId="77777777" w:rsidTr="00E779F1">
        <w:tc>
          <w:tcPr>
            <w:tcW w:w="1838" w:type="dxa"/>
            <w:vAlign w:val="center"/>
          </w:tcPr>
          <w:p w14:paraId="04B51339" w14:textId="168B78BC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XIN1-SYS-SEC-601</w:t>
            </w:r>
          </w:p>
        </w:tc>
        <w:tc>
          <w:tcPr>
            <w:tcW w:w="6237" w:type="dxa"/>
            <w:vAlign w:val="center"/>
          </w:tcPr>
          <w:p w14:paraId="31AF2AE1" w14:textId="0E672FA0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detect security-relevant events affecting protected assets.</w:t>
            </w:r>
          </w:p>
        </w:tc>
        <w:tc>
          <w:tcPr>
            <w:tcW w:w="307" w:type="dxa"/>
          </w:tcPr>
          <w:p w14:paraId="280CC3EB" w14:textId="77777777" w:rsidR="000F24A7" w:rsidRDefault="000F24A7" w:rsidP="000F24A7"/>
        </w:tc>
      </w:tr>
      <w:tr w:rsidR="000F24A7" w14:paraId="51C857D2" w14:textId="77777777" w:rsidTr="00E779F1">
        <w:tc>
          <w:tcPr>
            <w:tcW w:w="1838" w:type="dxa"/>
            <w:vAlign w:val="center"/>
          </w:tcPr>
          <w:p w14:paraId="4567831D" w14:textId="7FA37A9E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XIN1-SYS-SEC-602</w:t>
            </w:r>
          </w:p>
        </w:tc>
        <w:tc>
          <w:tcPr>
            <w:tcW w:w="6237" w:type="dxa"/>
            <w:vAlign w:val="center"/>
          </w:tcPr>
          <w:p w14:paraId="2F1DC27B" w14:textId="279AB60A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classify detected security events according to the cybersecurity concept.</w:t>
            </w:r>
          </w:p>
        </w:tc>
        <w:tc>
          <w:tcPr>
            <w:tcW w:w="307" w:type="dxa"/>
          </w:tcPr>
          <w:p w14:paraId="23BAC572" w14:textId="77777777" w:rsidR="000F24A7" w:rsidRDefault="000F24A7" w:rsidP="000F24A7"/>
        </w:tc>
      </w:tr>
      <w:tr w:rsidR="000F24A7" w14:paraId="12ACD467" w14:textId="77777777" w:rsidTr="00E779F1">
        <w:tc>
          <w:tcPr>
            <w:tcW w:w="1838" w:type="dxa"/>
            <w:vAlign w:val="center"/>
          </w:tcPr>
          <w:p w14:paraId="0DDDF021" w14:textId="3DA3F3B0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XIN1-SYS-SEC-603</w:t>
            </w:r>
          </w:p>
        </w:tc>
        <w:tc>
          <w:tcPr>
            <w:tcW w:w="6237" w:type="dxa"/>
            <w:vAlign w:val="center"/>
          </w:tcPr>
          <w:p w14:paraId="1651D77D" w14:textId="754657D9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record security-relevant events for subsequent analysis.</w:t>
            </w:r>
          </w:p>
        </w:tc>
        <w:tc>
          <w:tcPr>
            <w:tcW w:w="307" w:type="dxa"/>
          </w:tcPr>
          <w:p w14:paraId="5CC4A469" w14:textId="77777777" w:rsidR="000F24A7" w:rsidRDefault="000F24A7" w:rsidP="000F24A7"/>
        </w:tc>
      </w:tr>
      <w:tr w:rsidR="000F24A7" w14:paraId="3B6A802D" w14:textId="77777777" w:rsidTr="00E779F1">
        <w:tc>
          <w:tcPr>
            <w:tcW w:w="1838" w:type="dxa"/>
            <w:vAlign w:val="center"/>
          </w:tcPr>
          <w:p w14:paraId="0B5D2CE4" w14:textId="7529EAC3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XIN1-SYS-SEC-604</w:t>
            </w:r>
          </w:p>
        </w:tc>
        <w:tc>
          <w:tcPr>
            <w:tcW w:w="6237" w:type="dxa"/>
            <w:vAlign w:val="center"/>
          </w:tcPr>
          <w:p w14:paraId="108FE685" w14:textId="26A52535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coordinate the configured response to detected security events.</w:t>
            </w:r>
          </w:p>
        </w:tc>
        <w:tc>
          <w:tcPr>
            <w:tcW w:w="307" w:type="dxa"/>
          </w:tcPr>
          <w:p w14:paraId="7B8B3EED" w14:textId="77777777" w:rsidR="000F24A7" w:rsidRDefault="000F24A7" w:rsidP="000F24A7"/>
        </w:tc>
      </w:tr>
      <w:tr w:rsidR="000F24A7" w14:paraId="013F9A6B" w14:textId="77777777" w:rsidTr="00E779F1">
        <w:tc>
          <w:tcPr>
            <w:tcW w:w="1838" w:type="dxa"/>
            <w:vAlign w:val="center"/>
          </w:tcPr>
          <w:p w14:paraId="7FC40B85" w14:textId="642033FF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XIN1-SYS-SEC-605</w:t>
            </w:r>
          </w:p>
        </w:tc>
        <w:tc>
          <w:tcPr>
            <w:tcW w:w="6237" w:type="dxa"/>
            <w:vAlign w:val="center"/>
          </w:tcPr>
          <w:p w14:paraId="1EFAF0F8" w14:textId="28912205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report security-relevant events through the supported diagnostic interface where authorized.</w:t>
            </w:r>
          </w:p>
        </w:tc>
        <w:tc>
          <w:tcPr>
            <w:tcW w:w="307" w:type="dxa"/>
          </w:tcPr>
          <w:p w14:paraId="1BFB131E" w14:textId="77777777" w:rsidR="000F24A7" w:rsidRDefault="000F24A7" w:rsidP="000F24A7"/>
        </w:tc>
      </w:tr>
      <w:tr w:rsidR="000F24A7" w14:paraId="1858FEE1" w14:textId="77777777" w:rsidTr="00E779F1">
        <w:tc>
          <w:tcPr>
            <w:tcW w:w="1838" w:type="dxa"/>
          </w:tcPr>
          <w:p w14:paraId="0013BE76" w14:textId="77777777" w:rsidR="000F24A7" w:rsidRDefault="000F24A7" w:rsidP="000F24A7"/>
        </w:tc>
        <w:tc>
          <w:tcPr>
            <w:tcW w:w="6237" w:type="dxa"/>
          </w:tcPr>
          <w:p w14:paraId="107E6234" w14:textId="77777777" w:rsidR="000F24A7" w:rsidRDefault="000F24A7" w:rsidP="000F24A7"/>
        </w:tc>
        <w:tc>
          <w:tcPr>
            <w:tcW w:w="307" w:type="dxa"/>
          </w:tcPr>
          <w:p w14:paraId="5B8A1FBE" w14:textId="77777777" w:rsidR="000F24A7" w:rsidRDefault="000F24A7" w:rsidP="000F24A7"/>
        </w:tc>
      </w:tr>
      <w:tr w:rsidR="000F24A7" w14:paraId="3EE9CC57" w14:textId="77777777" w:rsidTr="00E779F1">
        <w:tc>
          <w:tcPr>
            <w:tcW w:w="1838" w:type="dxa"/>
          </w:tcPr>
          <w:p w14:paraId="2936B15E" w14:textId="77777777" w:rsidR="000F24A7" w:rsidRDefault="000F24A7" w:rsidP="000F24A7"/>
        </w:tc>
        <w:tc>
          <w:tcPr>
            <w:tcW w:w="6237" w:type="dxa"/>
          </w:tcPr>
          <w:p w14:paraId="323F1C65" w14:textId="77777777" w:rsidR="000F24A7" w:rsidRDefault="000F24A7" w:rsidP="000F24A7"/>
        </w:tc>
        <w:tc>
          <w:tcPr>
            <w:tcW w:w="307" w:type="dxa"/>
          </w:tcPr>
          <w:p w14:paraId="3A311FD7" w14:textId="77777777" w:rsidR="000F24A7" w:rsidRDefault="000F24A7" w:rsidP="000F24A7"/>
        </w:tc>
      </w:tr>
      <w:tr w:rsidR="000F24A7" w14:paraId="5465DD39" w14:textId="77777777" w:rsidTr="00E779F1">
        <w:tc>
          <w:tcPr>
            <w:tcW w:w="1838" w:type="dxa"/>
          </w:tcPr>
          <w:p w14:paraId="2A50EEBD" w14:textId="77777777" w:rsidR="000F24A7" w:rsidRDefault="000F24A7" w:rsidP="000F24A7"/>
        </w:tc>
        <w:tc>
          <w:tcPr>
            <w:tcW w:w="6237" w:type="dxa"/>
          </w:tcPr>
          <w:p w14:paraId="7DE386EC" w14:textId="77777777" w:rsidR="000F24A7" w:rsidRDefault="000F24A7" w:rsidP="000F24A7"/>
        </w:tc>
        <w:tc>
          <w:tcPr>
            <w:tcW w:w="307" w:type="dxa"/>
          </w:tcPr>
          <w:p w14:paraId="1CBC09C4" w14:textId="77777777" w:rsidR="000F24A7" w:rsidRDefault="000F24A7" w:rsidP="000F24A7"/>
        </w:tc>
      </w:tr>
    </w:tbl>
    <w:p w14:paraId="2827645B" w14:textId="77777777" w:rsidR="00994811" w:rsidRPr="00994811" w:rsidRDefault="00994811" w:rsidP="00994811"/>
    <w:p w14:paraId="6518B28E" w14:textId="1852E56E" w:rsidR="00B40BC4" w:rsidRDefault="2A0323F9" w:rsidP="15A043A8">
      <w:pPr>
        <w:pStyle w:val="Heading2"/>
        <w:spacing w:before="40"/>
        <w:rPr>
          <w:rFonts w:cstheme="minorBidi"/>
        </w:rPr>
      </w:pPr>
      <w:bookmarkStart w:id="48" w:name="_Toc236234180"/>
      <w:r w:rsidRPr="15A043A8">
        <w:rPr>
          <w:rFonts w:cstheme="minorBidi"/>
        </w:rPr>
        <w:t>Testing and Validation</w:t>
      </w:r>
      <w:r w:rsidR="059241CC" w:rsidRPr="15A043A8">
        <w:rPr>
          <w:rFonts w:cstheme="minorBidi"/>
        </w:rPr>
        <w:t xml:space="preserve"> R</w:t>
      </w:r>
      <w:r w:rsidR="3BD18439" w:rsidRPr="15A043A8">
        <w:rPr>
          <w:rFonts w:cstheme="minorBidi"/>
        </w:rPr>
        <w:t>equirement</w:t>
      </w:r>
      <w:bookmarkEnd w:id="45"/>
      <w:bookmarkEnd w:id="46"/>
      <w:r w:rsidR="3C396D06" w:rsidRPr="15A043A8">
        <w:rPr>
          <w:rFonts w:cstheme="minorBidi"/>
        </w:rPr>
        <w:t>s</w:t>
      </w:r>
      <w:bookmarkEnd w:id="48"/>
    </w:p>
    <w:tbl>
      <w:tblPr>
        <w:tblW w:w="9333" w:type="dxa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3146"/>
        <w:gridCol w:w="6187"/>
      </w:tblGrid>
      <w:tr w:rsidR="00562141" w:rsidRPr="000F62AA" w14:paraId="06EB3D48" w14:textId="77777777" w:rsidTr="00A2683E">
        <w:trPr>
          <w:trHeight w:val="877"/>
        </w:trPr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6E652" w14:textId="7C1509FE" w:rsidR="00562141" w:rsidRPr="000F62AA" w:rsidRDefault="00562141" w:rsidP="000F62A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0F62AA">
              <w:rPr>
                <w:rFonts w:eastAsia="Times New Roman" w:cstheme="minorHAnsi"/>
                <w:color w:val="000000"/>
                <w:lang w:val="en-IN" w:eastAsia="en-IN"/>
              </w:rPr>
              <w:t xml:space="preserve">MIL Validation 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ED7D7" w14:textId="6C1679EB" w:rsidR="00562141" w:rsidRPr="000F62AA" w:rsidRDefault="00562141" w:rsidP="00F87885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</w:p>
        </w:tc>
      </w:tr>
      <w:tr w:rsidR="00562141" w:rsidRPr="000F62AA" w14:paraId="549AE26B" w14:textId="77777777" w:rsidTr="00A2683E">
        <w:trPr>
          <w:trHeight w:val="535"/>
        </w:trPr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9AB579" w14:textId="4E2D62AA" w:rsidR="00562141" w:rsidRPr="000F62AA" w:rsidRDefault="00562141" w:rsidP="000F62A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0F62AA">
              <w:rPr>
                <w:rFonts w:eastAsia="Times New Roman" w:cstheme="minorHAnsi"/>
                <w:color w:val="000000"/>
                <w:lang w:val="en-IN" w:eastAsia="en-IN"/>
              </w:rPr>
              <w:t>SIL Validation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308CEC" w14:textId="355018CB" w:rsidR="00F64497" w:rsidRPr="00F87885" w:rsidRDefault="00F64497" w:rsidP="00F87885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</w:p>
        </w:tc>
      </w:tr>
      <w:tr w:rsidR="00562141" w:rsidRPr="000F62AA" w14:paraId="371AF075" w14:textId="77777777" w:rsidTr="00994811">
        <w:trPr>
          <w:trHeight w:val="615"/>
        </w:trPr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ED14E9" w14:textId="3E2EE44E" w:rsidR="00562141" w:rsidRPr="000F62AA" w:rsidRDefault="00562141" w:rsidP="000F62A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0F62AA">
              <w:rPr>
                <w:rFonts w:eastAsia="Times New Roman" w:cstheme="minorHAnsi"/>
                <w:color w:val="000000"/>
                <w:lang w:val="en-IN" w:eastAsia="en-IN"/>
              </w:rPr>
              <w:t>HIL Validation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81A05" w14:textId="21F6D970" w:rsidR="00562141" w:rsidRPr="000F62AA" w:rsidRDefault="00562141" w:rsidP="009A40B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</w:p>
        </w:tc>
      </w:tr>
      <w:tr w:rsidR="00562141" w:rsidRPr="000F62AA" w14:paraId="5911FC47" w14:textId="77777777" w:rsidTr="00994811">
        <w:trPr>
          <w:trHeight w:val="615"/>
        </w:trPr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78CA7" w14:textId="0288BB47" w:rsidR="00562141" w:rsidRPr="000F62AA" w:rsidRDefault="00562141" w:rsidP="000F62A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0F62AA">
              <w:rPr>
                <w:rFonts w:eastAsia="Times New Roman" w:cstheme="minorHAnsi"/>
                <w:color w:val="000000"/>
                <w:lang w:val="en-IN" w:eastAsia="en-IN"/>
              </w:rPr>
              <w:t>Lab</w:t>
            </w:r>
            <w:r w:rsidR="00824689">
              <w:rPr>
                <w:rFonts w:eastAsia="Times New Roman" w:cstheme="minorHAnsi"/>
                <w:color w:val="000000"/>
                <w:lang w:val="en-IN" w:eastAsia="en-IN"/>
              </w:rPr>
              <w:t>-</w:t>
            </w:r>
            <w:r w:rsidRPr="000F62AA">
              <w:rPr>
                <w:rFonts w:eastAsia="Times New Roman" w:cstheme="minorHAnsi"/>
                <w:color w:val="000000"/>
                <w:lang w:val="en-IN" w:eastAsia="en-IN"/>
              </w:rPr>
              <w:t>car</w:t>
            </w:r>
            <w:r w:rsidR="00994811">
              <w:rPr>
                <w:rFonts w:eastAsia="Times New Roman" w:cstheme="minorHAnsi"/>
                <w:color w:val="000000"/>
                <w:lang w:val="en-IN" w:eastAsia="en-IN"/>
              </w:rPr>
              <w:t xml:space="preserve"> </w:t>
            </w:r>
            <w:r w:rsidR="00A2683E">
              <w:rPr>
                <w:rFonts w:eastAsia="Times New Roman" w:cstheme="minorHAnsi"/>
                <w:color w:val="000000"/>
                <w:lang w:val="en-IN" w:eastAsia="en-IN"/>
              </w:rPr>
              <w:t>Validation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B9579" w14:textId="16006BB1" w:rsidR="00562141" w:rsidRPr="000F62AA" w:rsidRDefault="00562141" w:rsidP="00EB2653">
            <w:pPr>
              <w:keepNext/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</w:p>
        </w:tc>
      </w:tr>
      <w:tr w:rsidR="00994811" w:rsidRPr="000F62AA" w14:paraId="693675D7" w14:textId="77777777" w:rsidTr="00994811">
        <w:trPr>
          <w:trHeight w:val="615"/>
        </w:trPr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C8932" w14:textId="4FD2D8E4" w:rsidR="00994811" w:rsidRPr="000F62AA" w:rsidRDefault="00994811" w:rsidP="000F62A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 xml:space="preserve">Vehicle </w:t>
            </w:r>
            <w:r w:rsidR="00A2683E">
              <w:rPr>
                <w:rFonts w:eastAsia="Times New Roman" w:cstheme="minorHAnsi"/>
                <w:color w:val="000000"/>
                <w:lang w:val="en-IN" w:eastAsia="en-IN"/>
              </w:rPr>
              <w:t>Level Validation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E8489D" w14:textId="77777777" w:rsidR="00994811" w:rsidRPr="000F62AA" w:rsidRDefault="00994811" w:rsidP="00EB2653">
            <w:pPr>
              <w:keepNext/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</w:p>
        </w:tc>
      </w:tr>
    </w:tbl>
    <w:p w14:paraId="4DE72B5B" w14:textId="583032B2" w:rsidR="00A2118D" w:rsidRPr="000F62AA" w:rsidRDefault="00A56A1C" w:rsidP="00EB2653">
      <w:pPr>
        <w:pStyle w:val="Caption"/>
        <w:rPr>
          <w:rFonts w:cstheme="minorHAnsi"/>
        </w:rPr>
      </w:pPr>
      <w:bookmarkStart w:id="49" w:name="_Toc159543970"/>
      <w:bookmarkStart w:id="50" w:name="_Toc160717903"/>
      <w:r>
        <w:rPr>
          <w:noProof/>
        </w:rPr>
        <w:t>Testing &amp; V</w:t>
      </w:r>
      <w:r w:rsidR="00EB2653">
        <w:rPr>
          <w:noProof/>
        </w:rPr>
        <w:t xml:space="preserve">alidation </w:t>
      </w:r>
      <w:r>
        <w:rPr>
          <w:noProof/>
        </w:rPr>
        <w:t>D</w:t>
      </w:r>
      <w:r w:rsidR="00EB2653">
        <w:rPr>
          <w:noProof/>
        </w:rPr>
        <w:t>etails</w:t>
      </w:r>
      <w:bookmarkEnd w:id="49"/>
      <w:bookmarkEnd w:id="50"/>
    </w:p>
    <w:p w14:paraId="18A38896" w14:textId="7F377F41" w:rsidR="00B93225" w:rsidRDefault="7E3BCD5C" w:rsidP="15A043A8">
      <w:pPr>
        <w:pStyle w:val="Heading1"/>
        <w:rPr>
          <w:rFonts w:cstheme="minorBidi"/>
        </w:rPr>
      </w:pPr>
      <w:bookmarkStart w:id="51" w:name="_Toc119060821"/>
      <w:bookmarkStart w:id="52" w:name="_Toc236234181"/>
      <w:bookmarkStart w:id="53" w:name="_Toc514511982"/>
      <w:bookmarkStart w:id="54" w:name="_Toc79429349"/>
      <w:r w:rsidRPr="15A043A8">
        <w:rPr>
          <w:rFonts w:cstheme="minorBidi"/>
        </w:rPr>
        <w:t>User Interface Requirement</w:t>
      </w:r>
      <w:bookmarkEnd w:id="51"/>
      <w:bookmarkEnd w:id="5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551316" w14:paraId="06F17EA4" w14:textId="77777777" w:rsidTr="00551316">
        <w:tc>
          <w:tcPr>
            <w:tcW w:w="2122" w:type="dxa"/>
            <w:shd w:val="clear" w:color="auto" w:fill="FFC000"/>
          </w:tcPr>
          <w:p w14:paraId="1C062F89" w14:textId="47D566CD" w:rsidR="00551316" w:rsidRDefault="00551316" w:rsidP="00551316">
            <w:r>
              <w:t>Req ID</w:t>
            </w:r>
          </w:p>
        </w:tc>
        <w:tc>
          <w:tcPr>
            <w:tcW w:w="6894" w:type="dxa"/>
            <w:shd w:val="clear" w:color="auto" w:fill="FFC000"/>
          </w:tcPr>
          <w:p w14:paraId="345A4ABA" w14:textId="37B91CD0" w:rsidR="00551316" w:rsidRDefault="00551316" w:rsidP="00551316">
            <w:r>
              <w:t>Requirement</w:t>
            </w:r>
          </w:p>
        </w:tc>
      </w:tr>
      <w:tr w:rsidR="00551316" w14:paraId="4B61FEDD" w14:textId="77777777" w:rsidTr="00551316">
        <w:trPr>
          <w:trHeight w:val="283"/>
        </w:trPr>
        <w:tc>
          <w:tcPr>
            <w:tcW w:w="2122" w:type="dxa"/>
          </w:tcPr>
          <w:p w14:paraId="79940E79" w14:textId="15BD7B57" w:rsidR="00551316" w:rsidRPr="00551316" w:rsidRDefault="00551316" w:rsidP="00551316">
            <w:pPr>
              <w:rPr>
                <w:rFonts w:ascii="Calibri" w:hAnsi="Calibri"/>
                <w:color w:val="000000"/>
                <w:lang w:val="en-IN"/>
              </w:rPr>
            </w:pPr>
            <w:r>
              <w:rPr>
                <w:rFonts w:ascii="Calibri" w:hAnsi="Calibri"/>
                <w:color w:val="000000"/>
              </w:rPr>
              <w:t>XIN1-SYS-UI-001</w:t>
            </w:r>
          </w:p>
        </w:tc>
        <w:tc>
          <w:tcPr>
            <w:tcW w:w="6894" w:type="dxa"/>
          </w:tcPr>
          <w:p w14:paraId="3FFC414D" w14:textId="41BE8F4E" w:rsidR="00551316" w:rsidRPr="00551316" w:rsidRDefault="00551316" w:rsidP="00551316">
            <w:pPr>
              <w:rPr>
                <w:rFonts w:ascii="Calibri" w:hAnsi="Calibri"/>
                <w:color w:val="000000"/>
              </w:rPr>
            </w:pPr>
            <w:r w:rsidRPr="00551316">
              <w:rPr>
                <w:rFonts w:ascii="Calibri" w:hAnsi="Calibri"/>
                <w:color w:val="000000"/>
              </w:rPr>
              <w:t xml:space="preserve">System shall provide diagnostic status through service tools. </w:t>
            </w:r>
          </w:p>
        </w:tc>
      </w:tr>
      <w:tr w:rsidR="00551316" w14:paraId="75699A63" w14:textId="77777777" w:rsidTr="00551316">
        <w:tc>
          <w:tcPr>
            <w:tcW w:w="2122" w:type="dxa"/>
          </w:tcPr>
          <w:p w14:paraId="097B409A" w14:textId="6DFD52C3" w:rsidR="00551316" w:rsidRDefault="00551316" w:rsidP="00551316">
            <w:r>
              <w:rPr>
                <w:rFonts w:ascii="Calibri" w:hAnsi="Calibri"/>
                <w:color w:val="000000"/>
              </w:rPr>
              <w:t>XIN1-SYS-UI-002</w:t>
            </w:r>
          </w:p>
        </w:tc>
        <w:tc>
          <w:tcPr>
            <w:tcW w:w="6894" w:type="dxa"/>
          </w:tcPr>
          <w:p w14:paraId="5869FF07" w14:textId="2B96FBC0" w:rsidR="00551316" w:rsidRPr="00551316" w:rsidRDefault="00551316" w:rsidP="00551316">
            <w:pPr>
              <w:rPr>
                <w:rFonts w:ascii="Calibri" w:hAnsi="Calibri"/>
                <w:color w:val="000000"/>
              </w:rPr>
            </w:pPr>
            <w:r w:rsidRPr="00551316">
              <w:rPr>
                <w:rFonts w:ascii="Calibri" w:hAnsi="Calibri"/>
                <w:color w:val="000000"/>
              </w:rPr>
              <w:t xml:space="preserve">System shall communicate fault information to vehicle cluster. </w:t>
            </w:r>
          </w:p>
        </w:tc>
      </w:tr>
      <w:tr w:rsidR="00551316" w14:paraId="5505787D" w14:textId="77777777" w:rsidTr="00551316">
        <w:tc>
          <w:tcPr>
            <w:tcW w:w="2122" w:type="dxa"/>
          </w:tcPr>
          <w:p w14:paraId="6F54C8EA" w14:textId="32589B2F" w:rsidR="00551316" w:rsidRDefault="00551316" w:rsidP="00551316">
            <w:r>
              <w:rPr>
                <w:rFonts w:ascii="Calibri" w:hAnsi="Calibri"/>
                <w:color w:val="000000"/>
              </w:rPr>
              <w:lastRenderedPageBreak/>
              <w:t>XIN1-SYS-UI-003</w:t>
            </w:r>
          </w:p>
        </w:tc>
        <w:tc>
          <w:tcPr>
            <w:tcW w:w="6894" w:type="dxa"/>
          </w:tcPr>
          <w:p w14:paraId="22ACAA14" w14:textId="17C6FC9C" w:rsidR="00551316" w:rsidRPr="00551316" w:rsidRDefault="00551316" w:rsidP="00551316">
            <w:pPr>
              <w:rPr>
                <w:rFonts w:ascii="Calibri" w:hAnsi="Calibri"/>
                <w:color w:val="000000"/>
              </w:rPr>
            </w:pPr>
            <w:r w:rsidRPr="00551316">
              <w:rPr>
                <w:rFonts w:ascii="Calibri" w:hAnsi="Calibri"/>
                <w:color w:val="000000"/>
              </w:rPr>
              <w:t xml:space="preserve">System shall communicate charging status to vehicle displays. </w:t>
            </w:r>
          </w:p>
        </w:tc>
      </w:tr>
      <w:tr w:rsidR="00551316" w14:paraId="07FE9D74" w14:textId="77777777" w:rsidTr="00551316">
        <w:tc>
          <w:tcPr>
            <w:tcW w:w="2122" w:type="dxa"/>
          </w:tcPr>
          <w:p w14:paraId="4DEC283A" w14:textId="0B681F21" w:rsidR="00551316" w:rsidRDefault="00551316" w:rsidP="00551316">
            <w:r>
              <w:rPr>
                <w:rFonts w:ascii="Calibri" w:hAnsi="Calibri"/>
                <w:color w:val="000000"/>
              </w:rPr>
              <w:t>XIN1-SYS-UI-004</w:t>
            </w:r>
          </w:p>
        </w:tc>
        <w:tc>
          <w:tcPr>
            <w:tcW w:w="6894" w:type="dxa"/>
          </w:tcPr>
          <w:p w14:paraId="77D02A95" w14:textId="1B3C026D" w:rsidR="00551316" w:rsidRPr="00551316" w:rsidRDefault="00551316" w:rsidP="00551316">
            <w:pPr>
              <w:rPr>
                <w:rFonts w:ascii="Calibri" w:hAnsi="Calibri"/>
                <w:color w:val="000000"/>
              </w:rPr>
            </w:pPr>
            <w:r w:rsidRPr="00551316">
              <w:rPr>
                <w:rFonts w:ascii="Calibri" w:hAnsi="Calibri"/>
                <w:color w:val="000000"/>
              </w:rPr>
              <w:t>System shall provide warning indications for safety-related faults.</w:t>
            </w:r>
          </w:p>
        </w:tc>
      </w:tr>
    </w:tbl>
    <w:p w14:paraId="7636378D" w14:textId="4188F553" w:rsidR="00E76CC3" w:rsidRPr="00E76CC3" w:rsidRDefault="00E76CC3" w:rsidP="00E76CC3"/>
    <w:p w14:paraId="450F45CA" w14:textId="04A97501" w:rsidR="00B93225" w:rsidRDefault="7E3BCD5C" w:rsidP="15A043A8">
      <w:pPr>
        <w:pStyle w:val="Heading1"/>
        <w:spacing w:after="240"/>
        <w:rPr>
          <w:rFonts w:cstheme="minorBidi"/>
        </w:rPr>
      </w:pPr>
      <w:bookmarkStart w:id="55" w:name="_Toc236234182"/>
      <w:r w:rsidRPr="15A043A8">
        <w:rPr>
          <w:rFonts w:cstheme="minorBidi"/>
        </w:rPr>
        <w:t>Considerations/Constraints (Sys / H</w:t>
      </w:r>
      <w:r w:rsidR="7F9C398A" w:rsidRPr="15A043A8">
        <w:rPr>
          <w:rFonts w:cstheme="minorBidi"/>
        </w:rPr>
        <w:t>W)</w:t>
      </w:r>
      <w:bookmarkEnd w:id="55"/>
    </w:p>
    <w:p w14:paraId="73FA6447" w14:textId="488AFDD1" w:rsidR="00F505A2" w:rsidRPr="00F505A2" w:rsidRDefault="00F505A2" w:rsidP="00F505A2">
      <w:r>
        <w:t>The following considerations/assumptions/constraints are considered:</w:t>
      </w:r>
    </w:p>
    <w:p w14:paraId="65EF1CA5" w14:textId="77777777" w:rsidR="00551316" w:rsidRPr="00551316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  <w:lang w:val="en-IN"/>
        </w:rPr>
      </w:pPr>
      <w:r w:rsidRPr="00551316">
        <w:rPr>
          <w:rFonts w:cs="Segoe UI"/>
          <w:sz w:val="21"/>
          <w:szCs w:val="21"/>
        </w:rPr>
        <w:t>HV operating range shall be compatible with battery architecture.</w:t>
      </w:r>
    </w:p>
    <w:p w14:paraId="212AE09A" w14:textId="4AAFD2C5" w:rsidR="00551316" w:rsidRPr="00551316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</w:rPr>
      </w:pPr>
      <w:r w:rsidRPr="00551316">
        <w:rPr>
          <w:rFonts w:cs="Segoe UI"/>
          <w:sz w:val="21"/>
          <w:szCs w:val="21"/>
        </w:rPr>
        <w:t xml:space="preserve">Ambient operating temperature shall be -40°C to +85°C. </w:t>
      </w:r>
    </w:p>
    <w:p w14:paraId="04F734B0" w14:textId="515C1A19" w:rsidR="00551316" w:rsidRPr="00551316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</w:rPr>
      </w:pPr>
      <w:r w:rsidRPr="00551316">
        <w:rPr>
          <w:rFonts w:cs="Segoe UI"/>
          <w:sz w:val="21"/>
          <w:szCs w:val="21"/>
        </w:rPr>
        <w:t xml:space="preserve">Humidity range shall be 10% to 95% RH. </w:t>
      </w:r>
    </w:p>
    <w:p w14:paraId="1AACF505" w14:textId="77777777" w:rsidR="00551316" w:rsidRPr="00551316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</w:rPr>
      </w:pPr>
      <w:r w:rsidRPr="00551316">
        <w:rPr>
          <w:rFonts w:cs="Segoe UI"/>
          <w:sz w:val="21"/>
          <w:szCs w:val="21"/>
        </w:rPr>
        <w:t>Communication architecture shall remain CAN compatible.</w:t>
      </w:r>
    </w:p>
    <w:p w14:paraId="78407351" w14:textId="141540EF" w:rsidR="00551316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</w:rPr>
      </w:pPr>
      <w:r w:rsidRPr="00551316">
        <w:rPr>
          <w:rFonts w:cs="Segoe UI"/>
          <w:sz w:val="21"/>
          <w:szCs w:val="21"/>
        </w:rPr>
        <w:t>Cooling system shall be available during propulsion and charging modes.</w:t>
      </w:r>
    </w:p>
    <w:p w14:paraId="6081A7C5" w14:textId="30698B99" w:rsidR="00551316" w:rsidRPr="00551316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</w:rPr>
      </w:pPr>
      <w:r w:rsidRPr="00551316">
        <w:rPr>
          <w:rFonts w:cs="Segoe UI"/>
          <w:sz w:val="21"/>
          <w:szCs w:val="21"/>
        </w:rPr>
        <w:t>The Battery Management System (BMS) provides validated battery status information.</w:t>
      </w:r>
    </w:p>
    <w:p w14:paraId="5BB4BDD0" w14:textId="48399508" w:rsidR="00551316" w:rsidRPr="00551316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</w:rPr>
      </w:pPr>
      <w:r w:rsidRPr="00551316">
        <w:rPr>
          <w:rFonts w:cs="Segoe UI"/>
          <w:sz w:val="21"/>
          <w:szCs w:val="21"/>
        </w:rPr>
        <w:t>The vehicle communication network is available before propulsion enable.</w:t>
      </w:r>
    </w:p>
    <w:p w14:paraId="3FE2BAB1" w14:textId="66037F85" w:rsidR="00551316" w:rsidRPr="00551316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</w:rPr>
      </w:pPr>
      <w:r w:rsidRPr="00551316">
        <w:rPr>
          <w:rFonts w:cs="Segoe UI"/>
          <w:sz w:val="21"/>
          <w:szCs w:val="21"/>
        </w:rPr>
        <w:t>All external sensors satisfy their respective interface specifications.</w:t>
      </w:r>
    </w:p>
    <w:p w14:paraId="7820E1E1" w14:textId="3342FF9E" w:rsidR="00551316" w:rsidRPr="00551316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</w:rPr>
      </w:pPr>
      <w:r w:rsidRPr="00551316">
        <w:rPr>
          <w:rFonts w:cs="Segoe UI"/>
          <w:sz w:val="21"/>
          <w:szCs w:val="21"/>
        </w:rPr>
        <w:t>Vehicle actuators comply with their electrical interface requirements.</w:t>
      </w:r>
    </w:p>
    <w:p w14:paraId="63D30C60" w14:textId="6F37B3BF" w:rsidR="0000590A" w:rsidRPr="00F505A2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</w:rPr>
      </w:pPr>
      <w:r w:rsidRPr="00551316">
        <w:rPr>
          <w:rFonts w:cs="Segoe UI"/>
          <w:sz w:val="21"/>
          <w:szCs w:val="21"/>
        </w:rPr>
        <w:t>The Xin1 System is installed in accordance with the vehicle integration guidelines.</w:t>
      </w:r>
    </w:p>
    <w:p w14:paraId="2775BCBE" w14:textId="459B4BEF" w:rsidR="006D72E3" w:rsidRDefault="5EF13238" w:rsidP="15A043A8">
      <w:pPr>
        <w:pStyle w:val="Heading1"/>
        <w:rPr>
          <w:rFonts w:cstheme="minorBidi"/>
        </w:rPr>
      </w:pPr>
      <w:bookmarkStart w:id="56" w:name="_Toc159591850"/>
      <w:bookmarkStart w:id="57" w:name="_Toc236234183"/>
      <w:r w:rsidRPr="15A043A8">
        <w:rPr>
          <w:rFonts w:cstheme="minorBidi"/>
        </w:rPr>
        <w:t>Other Requirements</w:t>
      </w:r>
      <w:bookmarkEnd w:id="53"/>
      <w:bookmarkEnd w:id="54"/>
      <w:bookmarkEnd w:id="56"/>
      <w:bookmarkEnd w:id="57"/>
    </w:p>
    <w:p w14:paraId="41B810AC" w14:textId="11F06122" w:rsidR="004126F2" w:rsidRPr="000F62AA" w:rsidRDefault="5EF13238" w:rsidP="15A043A8">
      <w:pPr>
        <w:pStyle w:val="Heading2"/>
        <w:rPr>
          <w:rFonts w:cstheme="minorBidi"/>
        </w:rPr>
      </w:pPr>
      <w:bookmarkStart w:id="58" w:name="_Toc514511989"/>
      <w:bookmarkStart w:id="59" w:name="_Toc79429350"/>
      <w:bookmarkStart w:id="60" w:name="_Toc159591852"/>
      <w:bookmarkStart w:id="61" w:name="_Toc236234184"/>
      <w:r w:rsidRPr="15A043A8">
        <w:rPr>
          <w:rFonts w:cstheme="minorBidi"/>
        </w:rPr>
        <w:t xml:space="preserve">Project </w:t>
      </w:r>
      <w:bookmarkEnd w:id="58"/>
      <w:bookmarkEnd w:id="59"/>
      <w:r w:rsidR="059241CC" w:rsidRPr="15A043A8">
        <w:rPr>
          <w:rFonts w:cstheme="minorBidi"/>
        </w:rPr>
        <w:t>T</w:t>
      </w:r>
      <w:r w:rsidR="20ABBD97" w:rsidRPr="15A043A8">
        <w:rPr>
          <w:rFonts w:cstheme="minorBidi"/>
        </w:rPr>
        <w:t>imeline</w:t>
      </w:r>
      <w:bookmarkEnd w:id="60"/>
      <w:bookmarkEnd w:id="61"/>
    </w:p>
    <w:p w14:paraId="669BFF66" w14:textId="28C1D2B9" w:rsidR="00F505A2" w:rsidRPr="00F505A2" w:rsidRDefault="7E3BCD5C" w:rsidP="00F505A2">
      <w:pPr>
        <w:pStyle w:val="Heading2"/>
        <w:rPr>
          <w:rFonts w:cstheme="minorBidi"/>
        </w:rPr>
      </w:pPr>
      <w:bookmarkStart w:id="62" w:name="_Toc159591856"/>
      <w:bookmarkStart w:id="63" w:name="_Toc236234185"/>
      <w:bookmarkStart w:id="64" w:name="_Toc37829502"/>
      <w:bookmarkStart w:id="65" w:name="_Toc53130000"/>
      <w:bookmarkStart w:id="66" w:name="_Toc79429358"/>
      <w:r w:rsidRPr="002C774A">
        <w:rPr>
          <w:rFonts w:cstheme="minorBidi"/>
        </w:rPr>
        <w:t>Maintenance Schedule</w:t>
      </w:r>
      <w:bookmarkEnd w:id="62"/>
      <w:bookmarkEnd w:id="63"/>
    </w:p>
    <w:p w14:paraId="6E1D6490" w14:textId="32994F60" w:rsidR="006D72E3" w:rsidRDefault="5EF13238" w:rsidP="15A043A8">
      <w:pPr>
        <w:pStyle w:val="Heading2"/>
        <w:spacing w:before="0"/>
        <w:rPr>
          <w:rFonts w:cstheme="minorBidi"/>
        </w:rPr>
      </w:pPr>
      <w:bookmarkStart w:id="67" w:name="_Toc159591857"/>
      <w:bookmarkStart w:id="68" w:name="_Toc236234186"/>
      <w:r w:rsidRPr="15A043A8">
        <w:rPr>
          <w:rFonts w:cstheme="minorBidi"/>
        </w:rPr>
        <w:t xml:space="preserve">Calibration </w:t>
      </w:r>
      <w:r w:rsidR="1E536709" w:rsidRPr="15A043A8">
        <w:rPr>
          <w:rFonts w:cstheme="minorBidi"/>
        </w:rPr>
        <w:t xml:space="preserve">&amp; Code </w:t>
      </w:r>
      <w:r w:rsidR="0BB31676" w:rsidRPr="15A043A8">
        <w:rPr>
          <w:rFonts w:cstheme="minorBidi"/>
        </w:rPr>
        <w:t>F</w:t>
      </w:r>
      <w:r w:rsidR="1E536709" w:rsidRPr="15A043A8">
        <w:rPr>
          <w:rFonts w:cstheme="minorBidi"/>
        </w:rPr>
        <w:t xml:space="preserve">lashing </w:t>
      </w:r>
      <w:r w:rsidR="0BB31676" w:rsidRPr="15A043A8">
        <w:rPr>
          <w:rFonts w:cstheme="minorBidi"/>
        </w:rPr>
        <w:t>S</w:t>
      </w:r>
      <w:r w:rsidRPr="15A043A8">
        <w:rPr>
          <w:rFonts w:cstheme="minorBidi"/>
        </w:rPr>
        <w:t>equence</w:t>
      </w:r>
      <w:bookmarkEnd w:id="67"/>
      <w:bookmarkEnd w:id="68"/>
      <w:r w:rsidRPr="15A043A8">
        <w:rPr>
          <w:rFonts w:cstheme="minorBidi"/>
        </w:rPr>
        <w:t xml:space="preserve"> </w:t>
      </w:r>
      <w:bookmarkEnd w:id="64"/>
      <w:bookmarkEnd w:id="65"/>
      <w:bookmarkEnd w:id="66"/>
    </w:p>
    <w:p w14:paraId="3E86D6FD" w14:textId="491D4F4D" w:rsidR="00F505A2" w:rsidRPr="00F505A2" w:rsidRDefault="00F505A2" w:rsidP="00F505A2">
      <w:pPr>
        <w:rPr>
          <w:rFonts w:cs="Segoe UI"/>
          <w:sz w:val="21"/>
          <w:szCs w:val="21"/>
        </w:rPr>
      </w:pPr>
      <w:r w:rsidRPr="00F505A2">
        <w:rPr>
          <w:rFonts w:cs="Segoe UI"/>
          <w:sz w:val="21"/>
          <w:szCs w:val="21"/>
        </w:rPr>
        <w:t>The following sequence needs to be followed:</w:t>
      </w:r>
    </w:p>
    <w:p w14:paraId="1F3AE3AE" w14:textId="74904599" w:rsidR="00F505A2" w:rsidRPr="00F505A2" w:rsidRDefault="00F505A2" w:rsidP="00F505A2">
      <w:pPr>
        <w:pStyle w:val="ListParagraph"/>
        <w:numPr>
          <w:ilvl w:val="0"/>
          <w:numId w:val="25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 xml:space="preserve">ECU Identification </w:t>
      </w:r>
    </w:p>
    <w:p w14:paraId="313D530B" w14:textId="5F0EF4B0" w:rsidR="00F505A2" w:rsidRPr="00F505A2" w:rsidRDefault="00F505A2" w:rsidP="00F505A2">
      <w:pPr>
        <w:pStyle w:val="ListParagraph"/>
        <w:numPr>
          <w:ilvl w:val="0"/>
          <w:numId w:val="25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 xml:space="preserve">Security Access </w:t>
      </w:r>
    </w:p>
    <w:p w14:paraId="18A795C1" w14:textId="465AF01E" w:rsidR="00F505A2" w:rsidRPr="00F505A2" w:rsidRDefault="00F505A2" w:rsidP="00F505A2">
      <w:pPr>
        <w:pStyle w:val="ListParagraph"/>
        <w:numPr>
          <w:ilvl w:val="0"/>
          <w:numId w:val="25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 xml:space="preserve">Flash Erase </w:t>
      </w:r>
    </w:p>
    <w:p w14:paraId="7028CEE6" w14:textId="2793E040" w:rsidR="00F505A2" w:rsidRPr="00F505A2" w:rsidRDefault="00F505A2" w:rsidP="00F505A2">
      <w:pPr>
        <w:pStyle w:val="ListParagraph"/>
        <w:numPr>
          <w:ilvl w:val="0"/>
          <w:numId w:val="25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 xml:space="preserve">Program Download </w:t>
      </w:r>
    </w:p>
    <w:p w14:paraId="689639D3" w14:textId="1E6122A0" w:rsidR="00F505A2" w:rsidRPr="00F505A2" w:rsidRDefault="00F505A2" w:rsidP="00F505A2">
      <w:pPr>
        <w:pStyle w:val="ListParagraph"/>
        <w:numPr>
          <w:ilvl w:val="0"/>
          <w:numId w:val="25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 xml:space="preserve">Verification </w:t>
      </w:r>
    </w:p>
    <w:p w14:paraId="66353F9F" w14:textId="20EAB79F" w:rsidR="00F505A2" w:rsidRPr="00F505A2" w:rsidRDefault="00F505A2" w:rsidP="00F505A2">
      <w:pPr>
        <w:pStyle w:val="ListParagraph"/>
        <w:numPr>
          <w:ilvl w:val="0"/>
          <w:numId w:val="25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>ECU Reset</w:t>
      </w:r>
    </w:p>
    <w:p w14:paraId="3B4B4A75" w14:textId="03EC236E" w:rsidR="00F505A2" w:rsidRPr="00F505A2" w:rsidRDefault="00F505A2" w:rsidP="00F505A2"/>
    <w:p w14:paraId="0D552699" w14:textId="7E0FCA47" w:rsidR="003C6975" w:rsidRDefault="7E3BCD5C" w:rsidP="15A043A8">
      <w:pPr>
        <w:pStyle w:val="Heading2"/>
        <w:spacing w:before="0"/>
        <w:rPr>
          <w:rFonts w:cstheme="minorBidi"/>
        </w:rPr>
      </w:pPr>
      <w:bookmarkStart w:id="69" w:name="_Toc159591858"/>
      <w:bookmarkStart w:id="70" w:name="_Toc236234187"/>
      <w:r w:rsidRPr="15A043A8">
        <w:rPr>
          <w:rFonts w:cstheme="minorBidi"/>
        </w:rPr>
        <w:t>Warranty</w:t>
      </w:r>
      <w:bookmarkEnd w:id="69"/>
      <w:bookmarkEnd w:id="70"/>
    </w:p>
    <w:p w14:paraId="4DCA1678" w14:textId="2A82D960" w:rsidR="00F505A2" w:rsidRPr="00F505A2" w:rsidRDefault="00F505A2" w:rsidP="00F505A2">
      <w:pPr>
        <w:spacing w:after="0" w:line="300" w:lineRule="atLeast"/>
        <w:rPr>
          <w:rFonts w:eastAsia="Times New Roman" w:cs="Segoe UI"/>
          <w:sz w:val="21"/>
          <w:szCs w:val="21"/>
          <w:lang w:val="en-IN" w:eastAsia="en-IN"/>
        </w:rPr>
      </w:pPr>
      <w:r>
        <w:rPr>
          <w:rFonts w:eastAsia="Times New Roman" w:cs="Segoe UI"/>
          <w:sz w:val="21"/>
          <w:szCs w:val="21"/>
          <w:lang w:val="en-IN" w:eastAsia="en-IN"/>
        </w:rPr>
        <w:t>Warranty is t</w:t>
      </w:r>
      <w:r w:rsidRPr="00F505A2">
        <w:rPr>
          <w:rFonts w:eastAsia="Times New Roman" w:cs="Segoe UI"/>
          <w:sz w:val="21"/>
          <w:szCs w:val="21"/>
          <w:lang w:val="en-IN" w:eastAsia="en-IN"/>
        </w:rPr>
        <w:t>o be defined by Commercial Vehicle Platform Team.</w:t>
      </w:r>
    </w:p>
    <w:p w14:paraId="3ED01069" w14:textId="77777777" w:rsidR="00F505A2" w:rsidRPr="00F505A2" w:rsidRDefault="00F505A2" w:rsidP="00F505A2"/>
    <w:p w14:paraId="066B75E3" w14:textId="3C7515EE" w:rsidR="003C6975" w:rsidRDefault="6F3FBE07" w:rsidP="003C6975">
      <w:pPr>
        <w:pStyle w:val="Heading2"/>
      </w:pPr>
      <w:bookmarkStart w:id="71" w:name="_Toc159591859"/>
      <w:bookmarkStart w:id="72" w:name="_Toc236234188"/>
      <w:r>
        <w:lastRenderedPageBreak/>
        <w:t>L</w:t>
      </w:r>
      <w:r w:rsidR="6865D88B">
        <w:t>ogistical</w:t>
      </w:r>
      <w:r>
        <w:t xml:space="preserve"> </w:t>
      </w:r>
      <w:r w:rsidR="6865D88B">
        <w:t>R</w:t>
      </w:r>
      <w:r>
        <w:t>equirement</w:t>
      </w:r>
      <w:r w:rsidR="6865D88B">
        <w:t>s</w:t>
      </w:r>
      <w:r>
        <w:t>:</w:t>
      </w:r>
      <w:bookmarkEnd w:id="71"/>
      <w:bookmarkEnd w:id="72"/>
    </w:p>
    <w:p w14:paraId="72D71AE2" w14:textId="6C962456" w:rsidR="00F505A2" w:rsidRDefault="00F505A2" w:rsidP="00F505A2">
      <w:r>
        <w:t>Following are the logical requirements:</w:t>
      </w:r>
    </w:p>
    <w:p w14:paraId="5ABBB6AE" w14:textId="26130E72" w:rsidR="00F505A2" w:rsidRPr="00F505A2" w:rsidRDefault="00F505A2" w:rsidP="00F505A2">
      <w:pPr>
        <w:pStyle w:val="ListParagraph"/>
        <w:numPr>
          <w:ilvl w:val="0"/>
          <w:numId w:val="26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 xml:space="preserve">Service tooling support </w:t>
      </w:r>
    </w:p>
    <w:p w14:paraId="6E5C2A98" w14:textId="2B7D3F47" w:rsidR="00F505A2" w:rsidRPr="00F505A2" w:rsidRDefault="00F505A2" w:rsidP="00F505A2">
      <w:pPr>
        <w:pStyle w:val="ListParagraph"/>
        <w:numPr>
          <w:ilvl w:val="0"/>
          <w:numId w:val="26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 xml:space="preserve">Spare part traceability </w:t>
      </w:r>
    </w:p>
    <w:p w14:paraId="60DB03F3" w14:textId="4F000AE4" w:rsidR="00F505A2" w:rsidRPr="00F505A2" w:rsidRDefault="00F505A2" w:rsidP="00F505A2">
      <w:pPr>
        <w:pStyle w:val="ListParagraph"/>
        <w:numPr>
          <w:ilvl w:val="0"/>
          <w:numId w:val="26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 xml:space="preserve">Software version traceability </w:t>
      </w:r>
    </w:p>
    <w:p w14:paraId="4D336F7F" w14:textId="13DE93A1" w:rsidR="00F505A2" w:rsidRPr="00F505A2" w:rsidRDefault="00F505A2" w:rsidP="00F505A2">
      <w:pPr>
        <w:pStyle w:val="ListParagraph"/>
        <w:numPr>
          <w:ilvl w:val="0"/>
          <w:numId w:val="26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>Manufacturing traceability</w:t>
      </w:r>
    </w:p>
    <w:p w14:paraId="0E0C1854" w14:textId="6CA45B43" w:rsidR="00A017EE" w:rsidRPr="00A017EE" w:rsidRDefault="00A017EE" w:rsidP="00A017EE"/>
    <w:p w14:paraId="6095C7EE" w14:textId="056418A2" w:rsidR="00355E4B" w:rsidRDefault="0CCA3E91" w:rsidP="15A043A8">
      <w:pPr>
        <w:pStyle w:val="Heading1"/>
        <w:rPr>
          <w:rFonts w:cstheme="minorBidi"/>
        </w:rPr>
      </w:pPr>
      <w:bookmarkStart w:id="73" w:name="_Toc159591860"/>
      <w:bookmarkStart w:id="74" w:name="_Toc236234189"/>
      <w:r w:rsidRPr="15A043A8">
        <w:rPr>
          <w:rFonts w:cstheme="minorBidi"/>
        </w:rPr>
        <w:t>System requirements Signoff details</w:t>
      </w:r>
      <w:bookmarkEnd w:id="73"/>
      <w:bookmarkEnd w:id="74"/>
    </w:p>
    <w:p w14:paraId="0EB4FED3" w14:textId="12488E91" w:rsidR="006B5C32" w:rsidRDefault="05975BD9" w:rsidP="0643833A">
      <w:pPr>
        <w:jc w:val="both"/>
      </w:pPr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3521"/>
        <w:gridCol w:w="2537"/>
        <w:gridCol w:w="2254"/>
      </w:tblGrid>
      <w:tr w:rsidR="006B5C32" w:rsidRPr="006B5C32" w14:paraId="3B3EF1CA" w14:textId="77777777" w:rsidTr="6D7ECA0F">
        <w:tc>
          <w:tcPr>
            <w:tcW w:w="704" w:type="dxa"/>
          </w:tcPr>
          <w:p w14:paraId="33FD4E84" w14:textId="77777777" w:rsidR="006B5C32" w:rsidRPr="006B5C32" w:rsidRDefault="006B5C32" w:rsidP="00D15D7F">
            <w:pPr>
              <w:jc w:val="both"/>
              <w:rPr>
                <w:rFonts w:cstheme="minorHAnsi"/>
                <w:b/>
              </w:rPr>
            </w:pPr>
            <w:r w:rsidRPr="006B5C32">
              <w:rPr>
                <w:rFonts w:cstheme="minorHAnsi"/>
                <w:b/>
              </w:rPr>
              <w:t>Sr.no</w:t>
            </w:r>
          </w:p>
        </w:tc>
        <w:tc>
          <w:tcPr>
            <w:tcW w:w="3521" w:type="dxa"/>
          </w:tcPr>
          <w:p w14:paraId="17B9E2D1" w14:textId="77777777" w:rsidR="006B5C32" w:rsidRPr="006B5C32" w:rsidRDefault="006B5C32" w:rsidP="00D15D7F">
            <w:pPr>
              <w:jc w:val="both"/>
              <w:rPr>
                <w:rFonts w:cstheme="minorHAnsi"/>
                <w:b/>
              </w:rPr>
            </w:pPr>
            <w:r w:rsidRPr="006B5C32">
              <w:rPr>
                <w:rFonts w:cstheme="minorHAnsi"/>
                <w:b/>
              </w:rPr>
              <w:t>Function</w:t>
            </w:r>
          </w:p>
        </w:tc>
        <w:tc>
          <w:tcPr>
            <w:tcW w:w="2537" w:type="dxa"/>
          </w:tcPr>
          <w:p w14:paraId="513F1CA1" w14:textId="77777777" w:rsidR="006B5C32" w:rsidRPr="006B5C32" w:rsidRDefault="006B5C32" w:rsidP="00D15D7F">
            <w:pPr>
              <w:jc w:val="both"/>
              <w:rPr>
                <w:rFonts w:cstheme="minorHAnsi"/>
                <w:b/>
              </w:rPr>
            </w:pPr>
            <w:r w:rsidRPr="006B5C32">
              <w:rPr>
                <w:rFonts w:cstheme="minorHAnsi"/>
                <w:b/>
              </w:rPr>
              <w:t>Name</w:t>
            </w:r>
          </w:p>
        </w:tc>
        <w:tc>
          <w:tcPr>
            <w:tcW w:w="2254" w:type="dxa"/>
          </w:tcPr>
          <w:p w14:paraId="7D3A28DF" w14:textId="77777777" w:rsidR="006B5C32" w:rsidRPr="006B5C32" w:rsidRDefault="006B5C32" w:rsidP="00D15D7F">
            <w:pPr>
              <w:jc w:val="both"/>
              <w:rPr>
                <w:rFonts w:cstheme="minorHAnsi"/>
                <w:b/>
              </w:rPr>
            </w:pPr>
            <w:r w:rsidRPr="006B5C32">
              <w:rPr>
                <w:rFonts w:cstheme="minorHAnsi"/>
                <w:b/>
              </w:rPr>
              <w:t>Designation</w:t>
            </w:r>
          </w:p>
        </w:tc>
      </w:tr>
      <w:tr w:rsidR="006B5C32" w:rsidRPr="006B5C32" w14:paraId="34975FA2" w14:textId="77777777" w:rsidTr="6D7ECA0F">
        <w:tc>
          <w:tcPr>
            <w:tcW w:w="704" w:type="dxa"/>
          </w:tcPr>
          <w:p w14:paraId="78CEB91B" w14:textId="77777777" w:rsidR="006B5C32" w:rsidRPr="006B5C32" w:rsidRDefault="006B5C32" w:rsidP="00D15D7F">
            <w:pPr>
              <w:jc w:val="both"/>
              <w:rPr>
                <w:rFonts w:cstheme="minorHAnsi"/>
              </w:rPr>
            </w:pPr>
            <w:r w:rsidRPr="006B5C32">
              <w:rPr>
                <w:rFonts w:cstheme="minorHAnsi"/>
              </w:rPr>
              <w:t>1</w:t>
            </w:r>
          </w:p>
        </w:tc>
        <w:tc>
          <w:tcPr>
            <w:tcW w:w="3521" w:type="dxa"/>
          </w:tcPr>
          <w:p w14:paraId="2DA04223" w14:textId="1B7763CC" w:rsidR="006B5C32" w:rsidRPr="006B5C32" w:rsidRDefault="006B5C32" w:rsidP="00772C34">
            <w:pPr>
              <w:jc w:val="both"/>
              <w:rPr>
                <w:rFonts w:cstheme="minorHAnsi"/>
              </w:rPr>
            </w:pPr>
          </w:p>
        </w:tc>
        <w:tc>
          <w:tcPr>
            <w:tcW w:w="2537" w:type="dxa"/>
          </w:tcPr>
          <w:p w14:paraId="7815FFF8" w14:textId="7131B847" w:rsidR="006B5C32" w:rsidRPr="006B5C32" w:rsidRDefault="006B5C32" w:rsidP="00D15D7F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</w:tcPr>
          <w:p w14:paraId="7F09C354" w14:textId="04920761" w:rsidR="006B5C32" w:rsidRPr="006B5C32" w:rsidRDefault="006B5C32" w:rsidP="00D15D7F">
            <w:pPr>
              <w:jc w:val="both"/>
              <w:rPr>
                <w:rFonts w:cstheme="minorHAnsi"/>
              </w:rPr>
            </w:pPr>
          </w:p>
        </w:tc>
      </w:tr>
      <w:tr w:rsidR="006B5C32" w:rsidRPr="006B5C32" w14:paraId="68B75D4E" w14:textId="77777777" w:rsidTr="6D7ECA0F">
        <w:tc>
          <w:tcPr>
            <w:tcW w:w="704" w:type="dxa"/>
          </w:tcPr>
          <w:p w14:paraId="2E3C95E8" w14:textId="77777777" w:rsidR="006B5C32" w:rsidRPr="006B5C32" w:rsidRDefault="006B5C32" w:rsidP="00D15D7F">
            <w:pPr>
              <w:jc w:val="both"/>
            </w:pPr>
            <w:r w:rsidRPr="006B5C32">
              <w:t>2</w:t>
            </w:r>
          </w:p>
        </w:tc>
        <w:tc>
          <w:tcPr>
            <w:tcW w:w="3521" w:type="dxa"/>
          </w:tcPr>
          <w:p w14:paraId="654FA6C4" w14:textId="3645AE17" w:rsidR="006B5C32" w:rsidRPr="006B5C32" w:rsidRDefault="006B5C32" w:rsidP="00D15D7F">
            <w:pPr>
              <w:jc w:val="both"/>
              <w:rPr>
                <w:rFonts w:cstheme="minorHAnsi"/>
              </w:rPr>
            </w:pPr>
          </w:p>
        </w:tc>
        <w:tc>
          <w:tcPr>
            <w:tcW w:w="2537" w:type="dxa"/>
          </w:tcPr>
          <w:p w14:paraId="3BBDA3F7" w14:textId="78999067" w:rsidR="006B5C32" w:rsidRPr="006B5C32" w:rsidRDefault="006B5C32" w:rsidP="00D15D7F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</w:tcPr>
          <w:p w14:paraId="754810BF" w14:textId="4E3C4115" w:rsidR="006B5C32" w:rsidRPr="006B5C32" w:rsidRDefault="006B5C32" w:rsidP="00D15D7F">
            <w:pPr>
              <w:jc w:val="both"/>
              <w:rPr>
                <w:rFonts w:cstheme="minorHAnsi"/>
              </w:rPr>
            </w:pPr>
          </w:p>
        </w:tc>
      </w:tr>
      <w:tr w:rsidR="006B5C32" w:rsidRPr="006B5C32" w14:paraId="39EC39FF" w14:textId="77777777" w:rsidTr="6D7ECA0F">
        <w:tc>
          <w:tcPr>
            <w:tcW w:w="704" w:type="dxa"/>
          </w:tcPr>
          <w:p w14:paraId="5D836528" w14:textId="77777777" w:rsidR="006B5C32" w:rsidRPr="006B5C32" w:rsidRDefault="006B5C32" w:rsidP="00D15D7F">
            <w:pPr>
              <w:jc w:val="both"/>
            </w:pPr>
            <w:r w:rsidRPr="006B5C32">
              <w:t>3</w:t>
            </w:r>
          </w:p>
        </w:tc>
        <w:tc>
          <w:tcPr>
            <w:tcW w:w="3521" w:type="dxa"/>
          </w:tcPr>
          <w:p w14:paraId="14CC97FC" w14:textId="31D04C26" w:rsidR="006B5C32" w:rsidRPr="006B5C32" w:rsidRDefault="006B5C32" w:rsidP="00D15D7F">
            <w:pPr>
              <w:jc w:val="both"/>
              <w:rPr>
                <w:rFonts w:cstheme="minorHAnsi"/>
              </w:rPr>
            </w:pPr>
          </w:p>
        </w:tc>
        <w:tc>
          <w:tcPr>
            <w:tcW w:w="2537" w:type="dxa"/>
          </w:tcPr>
          <w:p w14:paraId="07EF59F8" w14:textId="3757792C" w:rsidR="006B5C32" w:rsidRPr="006B5C32" w:rsidRDefault="006B5C32" w:rsidP="00D15D7F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</w:tcPr>
          <w:p w14:paraId="045B3426" w14:textId="2A3466C6" w:rsidR="006B5C32" w:rsidRPr="006B5C32" w:rsidRDefault="006B5C32" w:rsidP="00D15D7F">
            <w:pPr>
              <w:jc w:val="both"/>
              <w:rPr>
                <w:rFonts w:cstheme="minorHAnsi"/>
              </w:rPr>
            </w:pPr>
          </w:p>
        </w:tc>
      </w:tr>
      <w:tr w:rsidR="006B5C32" w:rsidRPr="006B5C32" w14:paraId="685F5BBF" w14:textId="77777777" w:rsidTr="6D7ECA0F">
        <w:tc>
          <w:tcPr>
            <w:tcW w:w="704" w:type="dxa"/>
          </w:tcPr>
          <w:p w14:paraId="3679BB36" w14:textId="77777777" w:rsidR="006B5C32" w:rsidRPr="006B5C32" w:rsidRDefault="006B5C32" w:rsidP="00D15D7F">
            <w:pPr>
              <w:jc w:val="both"/>
            </w:pPr>
            <w:r w:rsidRPr="006B5C32">
              <w:t>4</w:t>
            </w:r>
          </w:p>
        </w:tc>
        <w:tc>
          <w:tcPr>
            <w:tcW w:w="3521" w:type="dxa"/>
          </w:tcPr>
          <w:p w14:paraId="770FDCB5" w14:textId="2D5D8D8A" w:rsidR="006B5C32" w:rsidRPr="006B5C32" w:rsidRDefault="006B5C32" w:rsidP="00772C34">
            <w:pPr>
              <w:jc w:val="both"/>
              <w:rPr>
                <w:rFonts w:cstheme="minorHAnsi"/>
              </w:rPr>
            </w:pPr>
          </w:p>
        </w:tc>
        <w:tc>
          <w:tcPr>
            <w:tcW w:w="2537" w:type="dxa"/>
          </w:tcPr>
          <w:p w14:paraId="369300A5" w14:textId="4AE0CE77" w:rsidR="006B5C32" w:rsidRPr="006B5C32" w:rsidRDefault="006B5C32" w:rsidP="00D15D7F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</w:tcPr>
          <w:p w14:paraId="408C7B34" w14:textId="1F062C5E" w:rsidR="006B5C32" w:rsidRPr="006B5C32" w:rsidRDefault="006B5C32" w:rsidP="6D7ECA0F">
            <w:pPr>
              <w:keepNext/>
              <w:jc w:val="both"/>
            </w:pPr>
          </w:p>
        </w:tc>
      </w:tr>
    </w:tbl>
    <w:p w14:paraId="39029CB3" w14:textId="790BA698" w:rsidR="00085008" w:rsidRPr="00C754EF" w:rsidRDefault="00085008" w:rsidP="00085008">
      <w:pPr>
        <w:pStyle w:val="Caption"/>
        <w:rPr>
          <w:color w:val="FF0000"/>
          <w:sz w:val="20"/>
        </w:rPr>
      </w:pPr>
      <w:bookmarkStart w:id="75" w:name="_Toc159600986"/>
      <w:bookmarkStart w:id="76" w:name="_Toc160717906"/>
      <w:r>
        <w:rPr>
          <w:noProof/>
          <w:sz w:val="20"/>
        </w:rPr>
        <w:t>System Requirement Signoff</w:t>
      </w:r>
      <w:bookmarkEnd w:id="75"/>
      <w:bookmarkEnd w:id="76"/>
    </w:p>
    <w:p w14:paraId="4B5E3F69" w14:textId="0D6E35DF" w:rsidR="00B7117D" w:rsidRPr="00972092" w:rsidRDefault="36AACC14" w:rsidP="15A043A8">
      <w:pPr>
        <w:pStyle w:val="Heading1"/>
        <w:rPr>
          <w:rFonts w:cstheme="minorBidi"/>
        </w:rPr>
      </w:pPr>
      <w:bookmarkStart w:id="77" w:name="_Toc49683"/>
      <w:bookmarkStart w:id="78" w:name="_Toc159591861"/>
      <w:bookmarkStart w:id="79" w:name="_Toc236234190"/>
      <w:r w:rsidRPr="15A043A8">
        <w:rPr>
          <w:rFonts w:cstheme="minorBidi"/>
        </w:rPr>
        <w:t>Append</w:t>
      </w:r>
      <w:bookmarkEnd w:id="77"/>
      <w:r w:rsidR="287DD58A" w:rsidRPr="15A043A8">
        <w:rPr>
          <w:rFonts w:cstheme="minorBidi"/>
        </w:rPr>
        <w:t>ix</w:t>
      </w:r>
      <w:bookmarkEnd w:id="78"/>
      <w:bookmarkEnd w:id="79"/>
      <w:r w:rsidR="739E9F9D" w:rsidRPr="15A043A8">
        <w:rPr>
          <w:rFonts w:cstheme="minorBidi"/>
        </w:rPr>
        <w:t xml:space="preserve"> </w:t>
      </w:r>
    </w:p>
    <w:sectPr w:rsidR="00B7117D" w:rsidRPr="00972092" w:rsidSect="005D60E2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D826E6E" w14:textId="77777777" w:rsidR="00150CE5" w:rsidRDefault="00150CE5" w:rsidP="00DE1575">
      <w:pPr>
        <w:spacing w:after="0" w:line="240" w:lineRule="auto"/>
      </w:pPr>
      <w:r>
        <w:separator/>
      </w:r>
    </w:p>
  </w:endnote>
  <w:endnote w:type="continuationSeparator" w:id="0">
    <w:p w14:paraId="636F7E6D" w14:textId="77777777" w:rsidR="00150CE5" w:rsidRDefault="00150CE5" w:rsidP="00DE1575">
      <w:pPr>
        <w:spacing w:after="0" w:line="240" w:lineRule="auto"/>
      </w:pPr>
      <w:r>
        <w:continuationSeparator/>
      </w:r>
    </w:p>
  </w:endnote>
  <w:endnote w:type="continuationNotice" w:id="1">
    <w:p w14:paraId="2FB18ACF" w14:textId="77777777" w:rsidR="00150CE5" w:rsidRDefault="00150CE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733" w:type="dxa"/>
      <w:tblInd w:w="-85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9" w:type="dxa"/>
        <w:right w:w="29" w:type="dxa"/>
      </w:tblCellMar>
      <w:tblLook w:val="01E0" w:firstRow="1" w:lastRow="1" w:firstColumn="1" w:lastColumn="1" w:noHBand="0" w:noVBand="0"/>
    </w:tblPr>
    <w:tblGrid>
      <w:gridCol w:w="3962"/>
      <w:gridCol w:w="3551"/>
      <w:gridCol w:w="3220"/>
    </w:tblGrid>
    <w:tr w:rsidR="00150CE5" w:rsidRPr="00667235" w14:paraId="03608B51" w14:textId="77777777" w:rsidTr="005D60E2">
      <w:trPr>
        <w:trHeight w:val="193"/>
      </w:trPr>
      <w:tc>
        <w:tcPr>
          <w:tcW w:w="3962" w:type="dxa"/>
        </w:tcPr>
        <w:p w14:paraId="19CA863A" w14:textId="1ED6946A" w:rsidR="00150CE5" w:rsidRPr="005D60E2" w:rsidRDefault="00150CE5" w:rsidP="005D60E2">
          <w:pPr>
            <w:pStyle w:val="Footer"/>
            <w:spacing w:before="60" w:after="60"/>
            <w:ind w:right="29"/>
            <w:rPr>
              <w:rStyle w:val="PageNumber"/>
              <w:rFonts w:ascii="Arial" w:hAnsi="Arial" w:cs="Arial"/>
              <w:color w:val="808080"/>
              <w:sz w:val="16"/>
              <w:szCs w:val="16"/>
            </w:rPr>
          </w:pPr>
          <w:r w:rsidRPr="005D60E2"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 xml:space="preserve">Prepared by: </w:t>
          </w:r>
          <w:r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>Ratneswar Sahoo</w:t>
          </w:r>
        </w:p>
      </w:tc>
      <w:tc>
        <w:tcPr>
          <w:tcW w:w="3551" w:type="dxa"/>
        </w:tcPr>
        <w:p w14:paraId="098C31B8" w14:textId="0BBF46C5" w:rsidR="00150CE5" w:rsidRPr="005D60E2" w:rsidRDefault="00150CE5" w:rsidP="005D60E2">
          <w:pPr>
            <w:pStyle w:val="Footer"/>
            <w:spacing w:before="60" w:after="60"/>
            <w:ind w:right="29"/>
            <w:rPr>
              <w:rStyle w:val="PageNumber"/>
              <w:rFonts w:ascii="Arial" w:hAnsi="Arial" w:cs="Arial"/>
              <w:color w:val="808080"/>
              <w:sz w:val="16"/>
              <w:szCs w:val="16"/>
            </w:rPr>
          </w:pPr>
          <w:r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>Reviewed by: Pankaj Deosarkar</w:t>
          </w:r>
        </w:p>
      </w:tc>
      <w:tc>
        <w:tcPr>
          <w:tcW w:w="3220" w:type="dxa"/>
        </w:tcPr>
        <w:p w14:paraId="625C20BB" w14:textId="0E60711B" w:rsidR="00150CE5" w:rsidRPr="005D60E2" w:rsidRDefault="00150CE5" w:rsidP="005D60E2">
          <w:pPr>
            <w:pStyle w:val="Footer"/>
            <w:spacing w:before="60" w:after="60"/>
            <w:ind w:right="29"/>
            <w:rPr>
              <w:rStyle w:val="PageNumber"/>
              <w:rFonts w:ascii="Arial" w:hAnsi="Arial" w:cs="Arial"/>
              <w:color w:val="808080"/>
              <w:sz w:val="16"/>
              <w:szCs w:val="16"/>
            </w:rPr>
          </w:pPr>
          <w:r w:rsidRPr="005D60E2"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 xml:space="preserve">Approved by: </w:t>
          </w:r>
          <w:r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>Rajiv Kumar</w:t>
          </w:r>
        </w:p>
      </w:tc>
    </w:tr>
    <w:tr w:rsidR="00150CE5" w:rsidRPr="00667235" w14:paraId="07426CD1" w14:textId="77777777" w:rsidTr="005D60E2">
      <w:trPr>
        <w:trHeight w:val="301"/>
      </w:trPr>
      <w:tc>
        <w:tcPr>
          <w:tcW w:w="3962" w:type="dxa"/>
        </w:tcPr>
        <w:p w14:paraId="29CD4CB0" w14:textId="77777777" w:rsidR="00150CE5" w:rsidRPr="005D60E2" w:rsidRDefault="00150CE5" w:rsidP="005D60E2">
          <w:pPr>
            <w:pStyle w:val="Footer"/>
            <w:spacing w:before="60" w:after="60"/>
            <w:ind w:right="91"/>
            <w:rPr>
              <w:rFonts w:ascii="Arial" w:hAnsi="Arial" w:cs="Arial"/>
              <w:color w:val="808080"/>
              <w:sz w:val="16"/>
              <w:szCs w:val="16"/>
            </w:rPr>
          </w:pPr>
          <w:r w:rsidRPr="005D60E2">
            <w:rPr>
              <w:rFonts w:ascii="Arial" w:hAnsi="Arial" w:cs="Arial"/>
              <w:color w:val="808080"/>
              <w:sz w:val="16"/>
              <w:szCs w:val="16"/>
            </w:rPr>
            <w:t>© Tata Motors Limited</w:t>
          </w:r>
        </w:p>
      </w:tc>
      <w:tc>
        <w:tcPr>
          <w:tcW w:w="3551" w:type="dxa"/>
        </w:tcPr>
        <w:p w14:paraId="4403C07F" w14:textId="77777777" w:rsidR="00150CE5" w:rsidRPr="005D60E2" w:rsidRDefault="00150CE5" w:rsidP="005D60E2">
          <w:pPr>
            <w:pStyle w:val="Footer"/>
            <w:tabs>
              <w:tab w:val="left" w:pos="2250"/>
            </w:tabs>
            <w:spacing w:before="60" w:after="60"/>
            <w:ind w:right="360"/>
            <w:rPr>
              <w:rFonts w:ascii="Arial" w:hAnsi="Arial" w:cs="Arial"/>
              <w:color w:val="808080"/>
              <w:sz w:val="16"/>
              <w:szCs w:val="16"/>
            </w:rPr>
          </w:pPr>
          <w:r>
            <w:rPr>
              <w:noProof/>
              <w:lang w:val="en-IN" w:eastAsia="en-IN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117B9130" wp14:editId="4C7D9090">
                    <wp:simplePos x="0" y="0"/>
                    <wp:positionH relativeFrom="column">
                      <wp:posOffset>-317500</wp:posOffset>
                    </wp:positionH>
                    <wp:positionV relativeFrom="paragraph">
                      <wp:posOffset>119380</wp:posOffset>
                    </wp:positionV>
                    <wp:extent cx="2619375" cy="323850"/>
                    <wp:effectExtent l="0" t="0" r="0" b="0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619375" cy="3238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9FE6E8" w14:textId="77777777" w:rsidR="00150CE5" w:rsidRPr="00BD3F5E" w:rsidRDefault="00150CE5" w:rsidP="00BD3F5E">
                                <w:pPr>
                                  <w:rPr>
                                    <w:rFonts w:ascii="Arial" w:hAnsi="Arial" w:cs="Arial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BD3F5E">
                                  <w:rPr>
                                    <w:rFonts w:ascii="Symbol" w:eastAsia="Symbol" w:hAnsi="Symbol" w:cs="Symbol"/>
                                    <w:b/>
                                    <w:sz w:val="28"/>
                                    <w:szCs w:val="28"/>
                                  </w:rPr>
                                  <w:t></w:t>
                                </w:r>
                                <w:r w:rsidRPr="00BD3F5E">
                                  <w:rPr>
                                    <w:rFonts w:ascii="Arial" w:hAnsi="Arial" w:cs="Arial"/>
                                    <w:b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BD3F5E">
                                  <w:rPr>
                                    <w:rFonts w:ascii="Arial" w:hAnsi="Arial" w:cs="Arial"/>
                                    <w:b/>
                                  </w:rPr>
                                  <w:t>Copyright Tata Motors Limited</w:t>
                                </w:r>
                              </w:p>
                              <w:p w14:paraId="1C69FA5F" w14:textId="77777777" w:rsidR="00150CE5" w:rsidRDefault="00150CE5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17B913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28" type="#_x0000_t202" style="position:absolute;margin-left:-25pt;margin-top:9.4pt;width:206.25pt;height:25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3U1LgIAAFgEAAAOAAAAZHJzL2Uyb0RvYy54bWysVE1v2zAMvQ/YfxB0X5zvtkacImuRYUDQ&#10;FkiGnhVZSgxIoiYpsbNfP0p20rTbadhFoUia5HuPyuy+0YochfMVmIIOen1KhOFQVmZX0B+b5Zdb&#10;SnxgpmQKjCjoSXh6P//8aVbbXAxhD6oUjmAR4/PaFnQfgs2zzPO90Mz3wAqDQQlOs4BXt8tKx2qs&#10;rlU27PenWQ2utA648B69j22QzlN9KQUPz1J6EYgqKM4W0unSuY1nNp+xfOeY3Ve8G4P9wxSaVQab&#10;Xko9ssDIwVV/lNIVd+BBhh4HnYGUFRcJA6IZ9D+gWe+ZFQkLkuPthSb//8ryp+OLI1WJ2lFimEaJ&#10;NqIJ5Cs0ZBDZqa3PMWltMS006I6Znd+jM4JupNPxF+EQjCPPpwu3sRhH53A6uBvdTCjhGBsNR7eT&#10;RH729rV1PnwToEk0CupQu0QpO658wI6Yek6JzQwsK6WSfsqQuqDTEZZ8F8EvlMEPI4Z21miFZtt0&#10;iDscWyhPCM9Bux7e8mWFM6yYDy/M4T4gItzx8IyHVIC9oLMo2YP79Td/zEeZMEpJjftVUP/zwJyg&#10;RH03KODdYDyOC5ku48nNEC/uOrK9jpiDfgBcYRQJp0tmzA/qbEoH+hWfwiJ2xRAzHHsXNJzNh9Bu&#10;PT4lLhaLlIQraFlYmbXlsXTkLjK8aV6Zs50MAQV8gvMmsvyDGm1uy/riEEBWSarIc8tqRz+ub1Kw&#10;e2rxfVzfU9bbH8L8NwAAAP//AwBQSwMEFAAGAAgAAAAhACCrdf/gAAAACQEAAA8AAABkcnMvZG93&#10;bnJldi54bWxMj0FLw0AQhe+C/2EZwVu7MZIQ02xKCRRB9NDai7dJdpqEZndjdttGf73jSY/De7z5&#10;vmI9m0FcaPK9swoelhEIso3TvW0VHN63iwyED2g1Ds6Sgi/ysC5vbwrMtbvaHV32oRU8Yn2OCroQ&#10;xlxK33Rk0C/dSJazo5sMBj6nVuoJrzxuBhlHUSoN9pY/dDhS1VFz2p+Ngpdq+4a7OjbZ91A9vx43&#10;4+fhI1Hq/m7erEAEmsNfGX7xGR1KZqrd2WovBgWLJGKXwEHGClx4TOMERK0gfcpAloX8b1D+AAAA&#10;//8DAFBLAQItABQABgAIAAAAIQC2gziS/gAAAOEBAAATAAAAAAAAAAAAAAAAAAAAAABbQ29udGVu&#10;dF9UeXBlc10ueG1sUEsBAi0AFAAGAAgAAAAhADj9If/WAAAAlAEAAAsAAAAAAAAAAAAAAAAALwEA&#10;AF9yZWxzLy5yZWxzUEsBAi0AFAAGAAgAAAAhAOk7dTUuAgAAWAQAAA4AAAAAAAAAAAAAAAAALgIA&#10;AGRycy9lMm9Eb2MueG1sUEsBAi0AFAAGAAgAAAAhACCrdf/gAAAACQEAAA8AAAAAAAAAAAAAAAAA&#10;iAQAAGRycy9kb3ducmV2LnhtbFBLBQYAAAAABAAEAPMAAACVBQAAAAA=&#10;" filled="f" stroked="f" strokeweight=".5pt">
                    <v:textbox>
                      <w:txbxContent>
                        <w:p w14:paraId="079FE6E8" w14:textId="77777777" w:rsidR="00150CE5" w:rsidRPr="00BD3F5E" w:rsidRDefault="00150CE5" w:rsidP="00BD3F5E">
                          <w:pPr>
                            <w:rPr>
                              <w:rFonts w:ascii="Arial" w:hAnsi="Arial" w:cs="Arial"/>
                              <w:b/>
                              <w:sz w:val="16"/>
                              <w:szCs w:val="16"/>
                            </w:rPr>
                          </w:pPr>
                          <w:r w:rsidRPr="00BD3F5E">
                            <w:rPr>
                              <w:rFonts w:ascii="Symbol" w:eastAsia="Symbol" w:hAnsi="Symbol" w:cs="Symbol"/>
                              <w:b/>
                              <w:sz w:val="28"/>
                              <w:szCs w:val="28"/>
                            </w:rPr>
                            <w:t></w:t>
                          </w:r>
                          <w:r w:rsidRPr="00BD3F5E">
                            <w:rPr>
                              <w:rFonts w:ascii="Arial" w:hAnsi="Arial" w:cs="Arial"/>
                              <w:b/>
                              <w:sz w:val="16"/>
                              <w:szCs w:val="16"/>
                            </w:rPr>
                            <w:t xml:space="preserve"> </w:t>
                          </w:r>
                          <w:r w:rsidRPr="00BD3F5E">
                            <w:rPr>
                              <w:rFonts w:ascii="Arial" w:hAnsi="Arial" w:cs="Arial"/>
                              <w:b/>
                            </w:rPr>
                            <w:t>Copyright Tata Motors Limited</w:t>
                          </w:r>
                        </w:p>
                        <w:p w14:paraId="1C69FA5F" w14:textId="77777777" w:rsidR="00150CE5" w:rsidRDefault="00150CE5"/>
                      </w:txbxContent>
                    </v:textbox>
                  </v:shape>
                </w:pict>
              </mc:Fallback>
            </mc:AlternateContent>
          </w:r>
          <w:r w:rsidRPr="005D60E2">
            <w:rPr>
              <w:rFonts w:ascii="Arial" w:hAnsi="Arial" w:cs="Arial"/>
              <w:color w:val="808080"/>
              <w:sz w:val="16"/>
              <w:szCs w:val="16"/>
            </w:rPr>
            <w:t>Confidential document copyright protected</w:t>
          </w:r>
        </w:p>
      </w:tc>
      <w:tc>
        <w:tcPr>
          <w:tcW w:w="3220" w:type="dxa"/>
        </w:tcPr>
        <w:p w14:paraId="28B6C8CF" w14:textId="1ECFB549" w:rsidR="00150CE5" w:rsidRPr="005D60E2" w:rsidRDefault="00150CE5" w:rsidP="005D60E2">
          <w:pPr>
            <w:pStyle w:val="Footer"/>
            <w:spacing w:before="60" w:after="60"/>
            <w:ind w:right="29"/>
            <w:jc w:val="right"/>
            <w:rPr>
              <w:rFonts w:ascii="Arial" w:hAnsi="Arial" w:cs="Arial"/>
              <w:color w:val="808080"/>
              <w:sz w:val="16"/>
              <w:szCs w:val="16"/>
            </w:rPr>
          </w:pPr>
          <w:r w:rsidRPr="005D60E2">
            <w:rPr>
              <w:rFonts w:ascii="Arial" w:hAnsi="Arial" w:cs="Arial"/>
              <w:color w:val="808080"/>
              <w:sz w:val="16"/>
              <w:szCs w:val="16"/>
            </w:rPr>
            <w:fldChar w:fldCharType="begin"/>
          </w:r>
          <w:r w:rsidRPr="005D60E2">
            <w:rPr>
              <w:rFonts w:ascii="Arial" w:hAnsi="Arial" w:cs="Arial"/>
              <w:color w:val="808080"/>
              <w:sz w:val="16"/>
              <w:szCs w:val="16"/>
            </w:rPr>
            <w:instrText xml:space="preserve"> PAGE   \* MERGEFORMAT </w:instrText>
          </w:r>
          <w:r w:rsidRPr="005D60E2">
            <w:rPr>
              <w:rFonts w:ascii="Arial" w:hAnsi="Arial" w:cs="Arial"/>
              <w:color w:val="808080"/>
              <w:sz w:val="16"/>
              <w:szCs w:val="16"/>
            </w:rPr>
            <w:fldChar w:fldCharType="separate"/>
          </w:r>
          <w:r w:rsidR="001E6603">
            <w:rPr>
              <w:rFonts w:ascii="Arial" w:hAnsi="Arial" w:cs="Arial"/>
              <w:noProof/>
              <w:color w:val="808080"/>
              <w:sz w:val="16"/>
              <w:szCs w:val="16"/>
            </w:rPr>
            <w:t>17</w:t>
          </w:r>
          <w:r w:rsidRPr="005D60E2">
            <w:rPr>
              <w:rFonts w:ascii="Arial" w:hAnsi="Arial" w:cs="Arial"/>
              <w:noProof/>
              <w:color w:val="808080"/>
              <w:sz w:val="16"/>
              <w:szCs w:val="16"/>
            </w:rPr>
            <w:fldChar w:fldCharType="end"/>
          </w:r>
        </w:p>
      </w:tc>
    </w:tr>
  </w:tbl>
  <w:p w14:paraId="1A554992" w14:textId="77777777" w:rsidR="00150CE5" w:rsidRPr="00BD3F5E" w:rsidRDefault="00150CE5" w:rsidP="00BD3F5E">
    <w:pPr>
      <w:pStyle w:val="Footer"/>
      <w:tabs>
        <w:tab w:val="clear" w:pos="4513"/>
        <w:tab w:val="clear" w:pos="9026"/>
        <w:tab w:val="left" w:pos="6810"/>
      </w:tabs>
      <w:rPr>
        <w:rFonts w:ascii="Arial" w:hAnsi="Arial" w:cs="Arial"/>
      </w:rPr>
    </w:pPr>
    <w:r>
      <w:tab/>
    </w:r>
    <w:r w:rsidRPr="00BD3F5E">
      <w:rPr>
        <w:rFonts w:ascii="Arial" w:hAnsi="Arial" w:cs="Arial"/>
        <w:sz w:val="16"/>
      </w:rPr>
      <w:t>PA20-F262 (R1), July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8C1885" w14:textId="77777777" w:rsidR="00150CE5" w:rsidRDefault="00150CE5" w:rsidP="00DE1575">
      <w:pPr>
        <w:spacing w:after="0" w:line="240" w:lineRule="auto"/>
      </w:pPr>
      <w:r>
        <w:separator/>
      </w:r>
    </w:p>
  </w:footnote>
  <w:footnote w:type="continuationSeparator" w:id="0">
    <w:p w14:paraId="69B8B7D5" w14:textId="77777777" w:rsidR="00150CE5" w:rsidRDefault="00150CE5" w:rsidP="00DE1575">
      <w:pPr>
        <w:spacing w:after="0" w:line="240" w:lineRule="auto"/>
      </w:pPr>
      <w:r>
        <w:continuationSeparator/>
      </w:r>
    </w:p>
  </w:footnote>
  <w:footnote w:type="continuationNotice" w:id="1">
    <w:p w14:paraId="0B99806C" w14:textId="77777777" w:rsidR="00150CE5" w:rsidRDefault="00150CE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348" w:type="dxa"/>
      <w:tblInd w:w="-5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418"/>
      <w:gridCol w:w="4188"/>
      <w:gridCol w:w="1970"/>
      <w:gridCol w:w="2772"/>
    </w:tblGrid>
    <w:tr w:rsidR="00150CE5" w:rsidRPr="004E4502" w14:paraId="04495CA9" w14:textId="77777777" w:rsidTr="0099309A">
      <w:trPr>
        <w:trHeight w:val="983"/>
      </w:trPr>
      <w:tc>
        <w:tcPr>
          <w:tcW w:w="1418" w:type="dxa"/>
          <w:vAlign w:val="center"/>
        </w:tcPr>
        <w:p w14:paraId="61C8A990" w14:textId="77777777" w:rsidR="00150CE5" w:rsidRDefault="00150CE5" w:rsidP="00524283">
          <w:pPr>
            <w:pStyle w:val="Header"/>
            <w:tabs>
              <w:tab w:val="left" w:pos="-288"/>
              <w:tab w:val="left" w:pos="533"/>
            </w:tabs>
            <w:ind w:right="758"/>
          </w:pPr>
          <w:r>
            <w:rPr>
              <w:noProof/>
              <w:lang w:val="en-IN" w:eastAsia="en-IN"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7A054BE2" wp14:editId="383D2433">
                    <wp:simplePos x="0" y="0"/>
                    <wp:positionH relativeFrom="column">
                      <wp:posOffset>-14605</wp:posOffset>
                    </wp:positionH>
                    <wp:positionV relativeFrom="paragraph">
                      <wp:posOffset>8890</wp:posOffset>
                    </wp:positionV>
                    <wp:extent cx="755015" cy="676275"/>
                    <wp:effectExtent l="0" t="0" r="0" b="3175"/>
                    <wp:wrapNone/>
                    <wp:docPr id="3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55015" cy="676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7DF92A1" w14:textId="77777777" w:rsidR="00150CE5" w:rsidRDefault="00150CE5" w:rsidP="00524283">
                                <w:r>
                                  <w:rPr>
                                    <w:noProof/>
                                    <w:lang w:val="en-IN" w:eastAsia="en-IN"/>
                                  </w:rPr>
                                  <w:drawing>
                                    <wp:inline distT="0" distB="0" distL="0" distR="0" wp14:anchorId="7389DBCB" wp14:editId="0AC1FD93">
                                      <wp:extent cx="533364" cy="419100"/>
                                      <wp:effectExtent l="0" t="0" r="635" b="0"/>
                                      <wp:docPr id="960194816" name="Picture 960194816" descr="Description: tata_logo_small[1]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43" descr="Description: tata_logo_small[1]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"/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533364" cy="4191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 w="9525">
                                                <a:noFill/>
                                                <a:miter lim="800000"/>
                                                <a:headEnd/>
                                                <a:tailEnd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none" lIns="91440" tIns="45720" rIns="91440" bIns="45720" anchor="t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A054BE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7" type="#_x0000_t202" style="position:absolute;margin-left:-1.15pt;margin-top:.7pt;width:59.45pt;height:53.25pt;z-index:251658241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Bnd48AEAAMMDAAAOAAAAZHJzL2Uyb0RvYy54bWysU9tu2zAMfR+wfxD0vthOc9mMOEXXIsOA&#10;7gK0+wBZlm1htihQSuzs60fJSZa1b8NeDImkDg8Pjze3Y9+xg0KnwRQ8m6WcKSOh0qYp+I/n3bv3&#10;nDkvTCU6MKrgR+X47fbtm81gczWHFrpKISMQ4/LBFrz13uZJ4mSreuFmYJWhZA3YC09XbJIKxUDo&#10;fZfM03SVDICVRZDKOYo+TEm+jfh1raT/VtdOedYVnLj5+MX4LcM32W5E3qCwrZYnGuIfWPRCG2p6&#10;gXoQXrA96ldQvZYIDmo/k9AnUNdaqjgDTZOlL6Z5aoVVcRYSx9mLTO7/wcqvh+/IdFXwG86M6GlF&#10;z2r07COM7CaoM1iXU9GTpTI/Upi2HCd19hHkT8cM3LfCNOoOEYZWiYrYZeFlcvV0wnEBpBy+QEVt&#10;xN5DBBpr7IN0JAYjdNrS8bKZQEVScL1cptmSM0mp1Xo1Xy9jB5GfH1t0/pOCnoVDwZEWH8HF4dH5&#10;QEbk55LQy8BOd11cfmf+ClBhiETyge/E3I/leBKjhOpIYyBMXiLv06EF/MXZQD4quCGjc9Z9NiTE&#10;h2yxCLaLl8VyPacLXmfK64wwkoAK7jmbjvd+sureom5a6nOW/o7E2+k4WFB54nRiTU6J855cHax4&#10;fY9Vf/697W8AAAD//wMAUEsDBBQABgAIAAAAIQBfHkCr3AAAAAgBAAAPAAAAZHJzL2Rvd25yZXYu&#10;eG1sTI/BTsMwEETvSPyDtUjcWiehhDbEqVChZ6DwAW68xCHxOordNvD13Z7gtrszmn1TrifXiyOO&#10;ofWkIJ0nIJBqb1pqFHx+bGdLECFqMrr3hAp+MMC6ur4qdWH8id7xuIuN4BAKhVZgYxwKKUNt0ekw&#10;9wMSa19+dDryOjbSjPrE4a6XWZLk0umW+IPVA24s1t3u4BQsE/fadavsLbjFb3pvN8/+ZfhW6vZm&#10;enoEEXGKf2a44DM6VMy09wcyQfQKZtkdO/m+AHGR0zwHsecheViBrEr5v0B1BgAA//8DAFBLAQIt&#10;ABQABgAIAAAAIQC2gziS/gAAAOEBAAATAAAAAAAAAAAAAAAAAAAAAABbQ29udGVudF9UeXBlc10u&#10;eG1sUEsBAi0AFAAGAAgAAAAhADj9If/WAAAAlAEAAAsAAAAAAAAAAAAAAAAALwEAAF9yZWxzLy5y&#10;ZWxzUEsBAi0AFAAGAAgAAAAhAPkGd3jwAQAAwwMAAA4AAAAAAAAAAAAAAAAALgIAAGRycy9lMm9E&#10;b2MueG1sUEsBAi0AFAAGAAgAAAAhAF8eQKvcAAAACAEAAA8AAAAAAAAAAAAAAAAASgQAAGRycy9k&#10;b3ducmV2LnhtbFBLBQYAAAAABAAEAPMAAABTBQAAAAA=&#10;" filled="f" stroked="f">
                    <v:textbox style="mso-fit-shape-to-text:t">
                      <w:txbxContent>
                        <w:p w14:paraId="17DF92A1" w14:textId="77777777" w:rsidR="00150CE5" w:rsidRDefault="00150CE5" w:rsidP="00524283">
                          <w:r>
                            <w:rPr>
                              <w:noProof/>
                              <w:lang w:val="en-IN" w:eastAsia="en-IN"/>
                            </w:rPr>
                            <w:drawing>
                              <wp:inline distT="0" distB="0" distL="0" distR="0" wp14:anchorId="7389DBCB" wp14:editId="0AC1FD93">
                                <wp:extent cx="533364" cy="419100"/>
                                <wp:effectExtent l="0" t="0" r="635" b="0"/>
                                <wp:docPr id="960194816" name="Picture 960194816" descr="Description: tata_logo_small[1]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43" descr="Description: tata_logo_small[1]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533364" cy="4191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</w:tc>
      <w:tc>
        <w:tcPr>
          <w:tcW w:w="4188" w:type="dxa"/>
          <w:vAlign w:val="center"/>
        </w:tcPr>
        <w:p w14:paraId="7708DDA9" w14:textId="77777777" w:rsidR="00150CE5" w:rsidRPr="00524283" w:rsidRDefault="00150CE5" w:rsidP="00524283">
          <w:pPr>
            <w:pStyle w:val="Header"/>
            <w:jc w:val="center"/>
            <w:rPr>
              <w:rFonts w:ascii="Arial" w:hAnsi="Arial" w:cs="Arial"/>
              <w:b/>
              <w:bCs/>
              <w:sz w:val="28"/>
              <w:szCs w:val="28"/>
            </w:rPr>
          </w:pPr>
          <w:r w:rsidRPr="00524283">
            <w:rPr>
              <w:rFonts w:ascii="Arial" w:hAnsi="Arial" w:cs="Arial"/>
              <w:b/>
              <w:bCs/>
              <w:sz w:val="28"/>
              <w:szCs w:val="28"/>
            </w:rPr>
            <w:t>TATA  MOTORS  LTD</w:t>
          </w:r>
        </w:p>
        <w:p w14:paraId="2A2C9EEC" w14:textId="77777777" w:rsidR="00150CE5" w:rsidRPr="00524283" w:rsidRDefault="00150CE5" w:rsidP="00524283">
          <w:pPr>
            <w:pStyle w:val="Header"/>
            <w:tabs>
              <w:tab w:val="left" w:pos="735"/>
              <w:tab w:val="center" w:pos="2250"/>
            </w:tabs>
            <w:jc w:val="center"/>
            <w:rPr>
              <w:rFonts w:ascii="Arial" w:hAnsi="Arial" w:cs="Arial"/>
              <w:bCs/>
              <w:sz w:val="12"/>
              <w:szCs w:val="12"/>
            </w:rPr>
          </w:pPr>
          <w:r w:rsidRPr="00524283">
            <w:rPr>
              <w:rFonts w:ascii="Arial" w:hAnsi="Arial" w:cs="Arial"/>
              <w:bCs/>
              <w:sz w:val="18"/>
              <w:szCs w:val="20"/>
            </w:rPr>
            <w:t xml:space="preserve">ENGINEERING RESEARCH CENTRE </w:t>
          </w:r>
          <w:r w:rsidRPr="00524283">
            <w:rPr>
              <w:rFonts w:ascii="Arial" w:hAnsi="Arial" w:cs="Arial"/>
              <w:bCs/>
              <w:sz w:val="20"/>
              <w:szCs w:val="20"/>
            </w:rPr>
            <w:t>Pimpri, Pune – 411 018</w:t>
          </w:r>
        </w:p>
      </w:tc>
      <w:tc>
        <w:tcPr>
          <w:tcW w:w="1970" w:type="dxa"/>
        </w:tcPr>
        <w:p w14:paraId="0CD98766" w14:textId="77777777" w:rsidR="00150CE5" w:rsidRPr="00524283" w:rsidRDefault="00150CE5" w:rsidP="00524283">
          <w:pPr>
            <w:pStyle w:val="Header"/>
            <w:spacing w:before="360"/>
            <w:ind w:right="-108"/>
            <w:rPr>
              <w:rFonts w:ascii="Arial" w:hAnsi="Arial" w:cs="Arial"/>
              <w:b/>
              <w:bCs/>
              <w:sz w:val="24"/>
            </w:rPr>
          </w:pPr>
          <w:r w:rsidRPr="00524283">
            <w:rPr>
              <w:rFonts w:ascii="Arial" w:hAnsi="Arial" w:cs="Arial"/>
              <w:b/>
              <w:bCs/>
              <w:sz w:val="24"/>
            </w:rPr>
            <w:t>Department</w:t>
          </w:r>
        </w:p>
      </w:tc>
      <w:tc>
        <w:tcPr>
          <w:tcW w:w="2772" w:type="dxa"/>
          <w:vAlign w:val="center"/>
        </w:tcPr>
        <w:p w14:paraId="102C085C" w14:textId="2E263ADD" w:rsidR="00150CE5" w:rsidRPr="00524283" w:rsidRDefault="00150CE5" w:rsidP="00524283">
          <w:pPr>
            <w:pStyle w:val="Header"/>
            <w:jc w:val="center"/>
            <w:rPr>
              <w:rFonts w:ascii="Arial" w:hAnsi="Arial" w:cs="Arial"/>
              <w:b/>
              <w:bCs/>
              <w:color w:val="FF0000"/>
              <w:sz w:val="24"/>
            </w:rPr>
          </w:pPr>
          <w:r>
            <w:rPr>
              <w:rFonts w:ascii="Arial" w:hAnsi="Arial" w:cs="Arial"/>
              <w:b/>
              <w:bCs/>
              <w:color w:val="FF0000"/>
              <w:sz w:val="24"/>
            </w:rPr>
            <w:t>XXXXX</w:t>
          </w:r>
        </w:p>
      </w:tc>
    </w:tr>
    <w:tr w:rsidR="00150CE5" w:rsidRPr="004E4502" w14:paraId="464B137D" w14:textId="77777777" w:rsidTr="0099309A">
      <w:trPr>
        <w:trHeight w:val="564"/>
      </w:trPr>
      <w:tc>
        <w:tcPr>
          <w:tcW w:w="10348" w:type="dxa"/>
          <w:gridSpan w:val="4"/>
          <w:vAlign w:val="center"/>
        </w:tcPr>
        <w:p w14:paraId="0D746B75" w14:textId="72B65C98" w:rsidR="00150CE5" w:rsidRPr="00524283" w:rsidRDefault="00150CE5" w:rsidP="00524283">
          <w:pPr>
            <w:pStyle w:val="Header"/>
            <w:jc w:val="center"/>
            <w:rPr>
              <w:rFonts w:ascii="Arial" w:hAnsi="Arial" w:cs="Arial"/>
              <w:b/>
              <w:sz w:val="24"/>
            </w:rPr>
          </w:pPr>
          <w:r>
            <w:rPr>
              <w:rFonts w:ascii="Arial" w:hAnsi="Arial" w:cs="Arial"/>
              <w:b/>
              <w:sz w:val="24"/>
            </w:rPr>
            <w:t>System Requirement</w:t>
          </w:r>
          <w:r w:rsidRPr="00524283">
            <w:rPr>
              <w:rFonts w:ascii="Arial" w:hAnsi="Arial" w:cs="Arial"/>
              <w:b/>
              <w:sz w:val="24"/>
            </w:rPr>
            <w:t xml:space="preserve"> Document </w:t>
          </w:r>
        </w:p>
      </w:tc>
    </w:tr>
  </w:tbl>
  <w:p w14:paraId="49376DCA" w14:textId="77777777" w:rsidR="00150CE5" w:rsidRDefault="00150CE5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CSnifSu63Nsxsa" int2:id="WO3aQvtg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EC74CCF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360536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8B155B"/>
    <w:multiLevelType w:val="hybridMultilevel"/>
    <w:tmpl w:val="B3B24F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F01E5C"/>
    <w:multiLevelType w:val="hybridMultilevel"/>
    <w:tmpl w:val="0F7EB3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7205B9"/>
    <w:multiLevelType w:val="hybridMultilevel"/>
    <w:tmpl w:val="C55E504A"/>
    <w:lvl w:ilvl="0" w:tplc="95AE9B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324C00"/>
    <w:multiLevelType w:val="hybridMultilevel"/>
    <w:tmpl w:val="D4F8D0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920090"/>
    <w:multiLevelType w:val="hybridMultilevel"/>
    <w:tmpl w:val="74E017C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D040106"/>
    <w:multiLevelType w:val="hybridMultilevel"/>
    <w:tmpl w:val="FEDE55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944A93"/>
    <w:multiLevelType w:val="multilevel"/>
    <w:tmpl w:val="6E8E9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600245"/>
    <w:multiLevelType w:val="hybridMultilevel"/>
    <w:tmpl w:val="B0B6AD22"/>
    <w:lvl w:ilvl="0" w:tplc="8A788A92">
      <w:start w:val="1"/>
      <w:numFmt w:val="upperRoman"/>
      <w:pStyle w:val="Heading1Temp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925D13"/>
    <w:multiLevelType w:val="multilevel"/>
    <w:tmpl w:val="FCAE2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70198E"/>
    <w:multiLevelType w:val="multilevel"/>
    <w:tmpl w:val="B3C06DFE"/>
    <w:lvl w:ilvl="0">
      <w:start w:val="1"/>
      <w:numFmt w:val="decimal"/>
      <w:pStyle w:val="Heading1"/>
      <w:lvlText w:val="%1"/>
      <w:lvlJc w:val="left"/>
      <w:pPr>
        <w:ind w:left="857" w:hanging="432"/>
      </w:pPr>
      <w:rPr>
        <w:sz w:val="32"/>
        <w:szCs w:val="32"/>
      </w:rPr>
    </w:lvl>
    <w:lvl w:ilvl="1">
      <w:start w:val="1"/>
      <w:numFmt w:val="decimal"/>
      <w:pStyle w:val="Heading2"/>
      <w:lvlText w:val="%1.%2"/>
      <w:lvlJc w:val="left"/>
      <w:pPr>
        <w:ind w:left="1002" w:hanging="576"/>
      </w:pPr>
      <w:rPr>
        <w:b/>
        <w:sz w:val="22"/>
        <w:szCs w:val="22"/>
      </w:rPr>
    </w:lvl>
    <w:lvl w:ilvl="2">
      <w:start w:val="1"/>
      <w:numFmt w:val="decimal"/>
      <w:pStyle w:val="Heading3"/>
      <w:lvlText w:val="%1.%2.%3"/>
      <w:lvlJc w:val="left"/>
      <w:pPr>
        <w:ind w:left="1712" w:hanging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2282" w:hanging="864"/>
      </w:pPr>
      <w:rPr>
        <w:sz w:val="22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33E47336"/>
    <w:multiLevelType w:val="hybridMultilevel"/>
    <w:tmpl w:val="38CC75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D7091B"/>
    <w:multiLevelType w:val="multilevel"/>
    <w:tmpl w:val="FEFCA8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3C47825"/>
    <w:multiLevelType w:val="hybridMultilevel"/>
    <w:tmpl w:val="EA3A7B1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D0A297B"/>
    <w:multiLevelType w:val="hybridMultilevel"/>
    <w:tmpl w:val="FFFFFFFF"/>
    <w:lvl w:ilvl="0" w:tplc="33D618DE">
      <w:start w:val="1"/>
      <w:numFmt w:val="decimal"/>
      <w:lvlText w:val="%1."/>
      <w:lvlJc w:val="left"/>
      <w:pPr>
        <w:ind w:left="720" w:hanging="360"/>
      </w:pPr>
    </w:lvl>
    <w:lvl w:ilvl="1" w:tplc="4A60C9AA">
      <w:start w:val="1"/>
      <w:numFmt w:val="lowerLetter"/>
      <w:lvlText w:val="%2."/>
      <w:lvlJc w:val="left"/>
      <w:pPr>
        <w:ind w:left="1440" w:hanging="360"/>
      </w:pPr>
    </w:lvl>
    <w:lvl w:ilvl="2" w:tplc="F2D457BA">
      <w:start w:val="1"/>
      <w:numFmt w:val="lowerRoman"/>
      <w:lvlText w:val="%3."/>
      <w:lvlJc w:val="right"/>
      <w:pPr>
        <w:ind w:left="2160" w:hanging="180"/>
      </w:pPr>
    </w:lvl>
    <w:lvl w:ilvl="3" w:tplc="DBFE4B4E">
      <w:start w:val="1"/>
      <w:numFmt w:val="decimal"/>
      <w:lvlText w:val="%4."/>
      <w:lvlJc w:val="left"/>
      <w:pPr>
        <w:ind w:left="2880" w:hanging="360"/>
      </w:pPr>
    </w:lvl>
    <w:lvl w:ilvl="4" w:tplc="77349BD2">
      <w:start w:val="1"/>
      <w:numFmt w:val="lowerLetter"/>
      <w:lvlText w:val="%5."/>
      <w:lvlJc w:val="left"/>
      <w:pPr>
        <w:ind w:left="3600" w:hanging="360"/>
      </w:pPr>
    </w:lvl>
    <w:lvl w:ilvl="5" w:tplc="325668CC">
      <w:start w:val="1"/>
      <w:numFmt w:val="lowerRoman"/>
      <w:lvlText w:val="%6."/>
      <w:lvlJc w:val="right"/>
      <w:pPr>
        <w:ind w:left="4320" w:hanging="180"/>
      </w:pPr>
    </w:lvl>
    <w:lvl w:ilvl="6" w:tplc="D916C48E">
      <w:start w:val="1"/>
      <w:numFmt w:val="decimal"/>
      <w:lvlText w:val="%7."/>
      <w:lvlJc w:val="left"/>
      <w:pPr>
        <w:ind w:left="5040" w:hanging="360"/>
      </w:pPr>
    </w:lvl>
    <w:lvl w:ilvl="7" w:tplc="037ABA1A">
      <w:start w:val="1"/>
      <w:numFmt w:val="lowerLetter"/>
      <w:lvlText w:val="%8."/>
      <w:lvlJc w:val="left"/>
      <w:pPr>
        <w:ind w:left="5760" w:hanging="360"/>
      </w:pPr>
    </w:lvl>
    <w:lvl w:ilvl="8" w:tplc="EE3062B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7E3554"/>
    <w:multiLevelType w:val="hybridMultilevel"/>
    <w:tmpl w:val="0EBA61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3A4889"/>
    <w:multiLevelType w:val="hybridMultilevel"/>
    <w:tmpl w:val="E5126630"/>
    <w:lvl w:ilvl="0" w:tplc="0409000F">
      <w:start w:val="1"/>
      <w:numFmt w:val="bullet"/>
      <w:lvlText w:val=""/>
      <w:lvlJc w:val="left"/>
      <w:pPr>
        <w:ind w:left="228" w:hanging="360"/>
      </w:pPr>
      <w:rPr>
        <w:rFonts w:ascii="Symbol" w:hAnsi="Symbol" w:hint="default"/>
      </w:rPr>
    </w:lvl>
    <w:lvl w:ilvl="1" w:tplc="04090019" w:tentative="1">
      <w:start w:val="1"/>
      <w:numFmt w:val="bullet"/>
      <w:lvlText w:val="o"/>
      <w:lvlJc w:val="left"/>
      <w:pPr>
        <w:ind w:left="948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bullet"/>
      <w:lvlText w:val=""/>
      <w:lvlJc w:val="left"/>
      <w:pPr>
        <w:ind w:left="1668" w:hanging="36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"/>
      <w:lvlJc w:val="left"/>
      <w:pPr>
        <w:ind w:left="2388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ind w:left="3108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bullet"/>
      <w:lvlText w:val=""/>
      <w:lvlJc w:val="left"/>
      <w:pPr>
        <w:ind w:left="3828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ind w:left="4548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ind w:left="5268" w:hanging="360"/>
      </w:pPr>
      <w:rPr>
        <w:rFonts w:ascii="Courier New" w:hAnsi="Courier New" w:cs="Courier New" w:hint="default"/>
      </w:rPr>
    </w:lvl>
    <w:lvl w:ilvl="8" w:tplc="0409001B" w:tentative="1">
      <w:start w:val="1"/>
      <w:numFmt w:val="bullet"/>
      <w:lvlText w:val=""/>
      <w:lvlJc w:val="left"/>
      <w:pPr>
        <w:ind w:left="5988" w:hanging="360"/>
      </w:pPr>
      <w:rPr>
        <w:rFonts w:ascii="Wingdings" w:hAnsi="Wingdings" w:hint="default"/>
      </w:rPr>
    </w:lvl>
  </w:abstractNum>
  <w:abstractNum w:abstractNumId="18" w15:restartNumberingAfterBreak="0">
    <w:nsid w:val="578FD7D2"/>
    <w:multiLevelType w:val="multilevel"/>
    <w:tmpl w:val="35CA0E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8"/>
      <w:numFmt w:val="decimal"/>
      <w:lvlText w:val="%1.%2.%3.%4"/>
      <w:lvlJc w:val="left"/>
      <w:pPr>
        <w:ind w:left="2282" w:hanging="864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8C4A1D"/>
    <w:multiLevelType w:val="hybridMultilevel"/>
    <w:tmpl w:val="E0BE7A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5A3ABE"/>
    <w:multiLevelType w:val="multilevel"/>
    <w:tmpl w:val="B6EE6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D14BCC"/>
    <w:multiLevelType w:val="hybridMultilevel"/>
    <w:tmpl w:val="FFFFFFFF"/>
    <w:lvl w:ilvl="0" w:tplc="CDF60C5E">
      <w:start w:val="1"/>
      <w:numFmt w:val="decimal"/>
      <w:lvlText w:val="%1."/>
      <w:lvlJc w:val="left"/>
      <w:pPr>
        <w:ind w:left="720" w:hanging="360"/>
      </w:pPr>
    </w:lvl>
    <w:lvl w:ilvl="1" w:tplc="B34C07E4">
      <w:start w:val="1"/>
      <w:numFmt w:val="lowerLetter"/>
      <w:lvlText w:val="%2."/>
      <w:lvlJc w:val="left"/>
      <w:pPr>
        <w:ind w:left="1440" w:hanging="360"/>
      </w:pPr>
    </w:lvl>
    <w:lvl w:ilvl="2" w:tplc="1AAED578">
      <w:start w:val="1"/>
      <w:numFmt w:val="lowerRoman"/>
      <w:lvlText w:val="%3."/>
      <w:lvlJc w:val="right"/>
      <w:pPr>
        <w:ind w:left="2160" w:hanging="180"/>
      </w:pPr>
    </w:lvl>
    <w:lvl w:ilvl="3" w:tplc="F5EABB10">
      <w:start w:val="1"/>
      <w:numFmt w:val="decimal"/>
      <w:lvlText w:val="%4."/>
      <w:lvlJc w:val="left"/>
      <w:pPr>
        <w:ind w:left="2880" w:hanging="360"/>
      </w:pPr>
    </w:lvl>
    <w:lvl w:ilvl="4" w:tplc="EBACD980">
      <w:start w:val="1"/>
      <w:numFmt w:val="lowerLetter"/>
      <w:lvlText w:val="%5."/>
      <w:lvlJc w:val="left"/>
      <w:pPr>
        <w:ind w:left="3600" w:hanging="360"/>
      </w:pPr>
    </w:lvl>
    <w:lvl w:ilvl="5" w:tplc="9F807A6C">
      <w:start w:val="1"/>
      <w:numFmt w:val="lowerRoman"/>
      <w:lvlText w:val="%6."/>
      <w:lvlJc w:val="right"/>
      <w:pPr>
        <w:ind w:left="4320" w:hanging="180"/>
      </w:pPr>
    </w:lvl>
    <w:lvl w:ilvl="6" w:tplc="0B32D5C8">
      <w:start w:val="1"/>
      <w:numFmt w:val="decimal"/>
      <w:lvlText w:val="%7."/>
      <w:lvlJc w:val="left"/>
      <w:pPr>
        <w:ind w:left="5040" w:hanging="360"/>
      </w:pPr>
    </w:lvl>
    <w:lvl w:ilvl="7" w:tplc="0CA09466">
      <w:start w:val="1"/>
      <w:numFmt w:val="lowerLetter"/>
      <w:lvlText w:val="%8."/>
      <w:lvlJc w:val="left"/>
      <w:pPr>
        <w:ind w:left="5760" w:hanging="360"/>
      </w:pPr>
    </w:lvl>
    <w:lvl w:ilvl="8" w:tplc="A0CEB0D4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2F4F89"/>
    <w:multiLevelType w:val="multilevel"/>
    <w:tmpl w:val="8592AD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8"/>
      <w:numFmt w:val="decimal"/>
      <w:lvlText w:val="%1.%2.%3.%4"/>
      <w:lvlJc w:val="left"/>
      <w:pPr>
        <w:ind w:left="1290" w:hanging="864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AC749D"/>
    <w:multiLevelType w:val="multilevel"/>
    <w:tmpl w:val="1CD67F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6D4320"/>
    <w:multiLevelType w:val="hybridMultilevel"/>
    <w:tmpl w:val="BA782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22"/>
  </w:num>
  <w:num w:numId="3">
    <w:abstractNumId w:val="15"/>
  </w:num>
  <w:num w:numId="4">
    <w:abstractNumId w:val="21"/>
  </w:num>
  <w:num w:numId="5">
    <w:abstractNumId w:val="9"/>
  </w:num>
  <w:num w:numId="6">
    <w:abstractNumId w:val="17"/>
  </w:num>
  <w:num w:numId="7">
    <w:abstractNumId w:val="1"/>
  </w:num>
  <w:num w:numId="8">
    <w:abstractNumId w:val="0"/>
  </w:num>
  <w:num w:numId="9">
    <w:abstractNumId w:val="11"/>
  </w:num>
  <w:num w:numId="10">
    <w:abstractNumId w:val="16"/>
  </w:num>
  <w:num w:numId="11">
    <w:abstractNumId w:val="11"/>
  </w:num>
  <w:num w:numId="12">
    <w:abstractNumId w:val="23"/>
  </w:num>
  <w:num w:numId="13">
    <w:abstractNumId w:val="14"/>
  </w:num>
  <w:num w:numId="14">
    <w:abstractNumId w:val="10"/>
  </w:num>
  <w:num w:numId="15">
    <w:abstractNumId w:val="13"/>
  </w:num>
  <w:num w:numId="16">
    <w:abstractNumId w:val="19"/>
  </w:num>
  <w:num w:numId="17">
    <w:abstractNumId w:val="4"/>
  </w:num>
  <w:num w:numId="18">
    <w:abstractNumId w:val="24"/>
  </w:num>
  <w:num w:numId="19">
    <w:abstractNumId w:val="6"/>
  </w:num>
  <w:num w:numId="20">
    <w:abstractNumId w:val="3"/>
  </w:num>
  <w:num w:numId="21">
    <w:abstractNumId w:val="2"/>
  </w:num>
  <w:num w:numId="22">
    <w:abstractNumId w:val="5"/>
  </w:num>
  <w:num w:numId="23">
    <w:abstractNumId w:val="20"/>
  </w:num>
  <w:num w:numId="24">
    <w:abstractNumId w:val="8"/>
  </w:num>
  <w:num w:numId="25">
    <w:abstractNumId w:val="12"/>
  </w:num>
  <w:num w:numId="26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defaultTabStop w:val="720"/>
  <w:characterSpacingControl w:val="doNotCompress"/>
  <w:hdrShapeDefaults>
    <o:shapedefaults v:ext="edit" spidmax="4097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NTGxMDIxNTWzNDc0MjVS0lEKTi0uzszPAykwN6oFADqKzQ0tAAAA"/>
  </w:docVars>
  <w:rsids>
    <w:rsidRoot w:val="00DE1575"/>
    <w:rsid w:val="00000212"/>
    <w:rsid w:val="00002A8E"/>
    <w:rsid w:val="00003666"/>
    <w:rsid w:val="00005120"/>
    <w:rsid w:val="00005723"/>
    <w:rsid w:val="0000590A"/>
    <w:rsid w:val="0000606F"/>
    <w:rsid w:val="0000644D"/>
    <w:rsid w:val="00006AFC"/>
    <w:rsid w:val="00006DC6"/>
    <w:rsid w:val="00010048"/>
    <w:rsid w:val="000107D0"/>
    <w:rsid w:val="0001118D"/>
    <w:rsid w:val="00012F2D"/>
    <w:rsid w:val="000131B0"/>
    <w:rsid w:val="00014E2C"/>
    <w:rsid w:val="00014EC0"/>
    <w:rsid w:val="000157F5"/>
    <w:rsid w:val="00015849"/>
    <w:rsid w:val="00015CA9"/>
    <w:rsid w:val="000175D4"/>
    <w:rsid w:val="000179DC"/>
    <w:rsid w:val="00020573"/>
    <w:rsid w:val="00020A5D"/>
    <w:rsid w:val="000211B2"/>
    <w:rsid w:val="000230E1"/>
    <w:rsid w:val="000240F2"/>
    <w:rsid w:val="00024C73"/>
    <w:rsid w:val="00025EFD"/>
    <w:rsid w:val="00026C8A"/>
    <w:rsid w:val="00030EF4"/>
    <w:rsid w:val="00031499"/>
    <w:rsid w:val="00031C88"/>
    <w:rsid w:val="00031DE2"/>
    <w:rsid w:val="00032463"/>
    <w:rsid w:val="0003341A"/>
    <w:rsid w:val="00034A8D"/>
    <w:rsid w:val="00034D52"/>
    <w:rsid w:val="000357E5"/>
    <w:rsid w:val="00035C63"/>
    <w:rsid w:val="00036C12"/>
    <w:rsid w:val="00036D00"/>
    <w:rsid w:val="000372FC"/>
    <w:rsid w:val="0003735E"/>
    <w:rsid w:val="00037BF5"/>
    <w:rsid w:val="0004123E"/>
    <w:rsid w:val="000414EE"/>
    <w:rsid w:val="00041F46"/>
    <w:rsid w:val="00042509"/>
    <w:rsid w:val="00042631"/>
    <w:rsid w:val="00042711"/>
    <w:rsid w:val="00042C90"/>
    <w:rsid w:val="0004312D"/>
    <w:rsid w:val="000431C9"/>
    <w:rsid w:val="0004384E"/>
    <w:rsid w:val="00044A61"/>
    <w:rsid w:val="00046657"/>
    <w:rsid w:val="00047EC9"/>
    <w:rsid w:val="00050006"/>
    <w:rsid w:val="000504DD"/>
    <w:rsid w:val="00050750"/>
    <w:rsid w:val="000510C1"/>
    <w:rsid w:val="000519E0"/>
    <w:rsid w:val="00052D70"/>
    <w:rsid w:val="00053635"/>
    <w:rsid w:val="00054739"/>
    <w:rsid w:val="00054C8B"/>
    <w:rsid w:val="00055954"/>
    <w:rsid w:val="00056066"/>
    <w:rsid w:val="000564E7"/>
    <w:rsid w:val="00057567"/>
    <w:rsid w:val="00057F25"/>
    <w:rsid w:val="0006053B"/>
    <w:rsid w:val="00060CBF"/>
    <w:rsid w:val="0006214A"/>
    <w:rsid w:val="0006360A"/>
    <w:rsid w:val="000645D3"/>
    <w:rsid w:val="00064DB3"/>
    <w:rsid w:val="00065414"/>
    <w:rsid w:val="000663AA"/>
    <w:rsid w:val="00066A95"/>
    <w:rsid w:val="0006745F"/>
    <w:rsid w:val="00067591"/>
    <w:rsid w:val="000703C7"/>
    <w:rsid w:val="0007142F"/>
    <w:rsid w:val="00071C35"/>
    <w:rsid w:val="0007211D"/>
    <w:rsid w:val="000733E8"/>
    <w:rsid w:val="00073AC8"/>
    <w:rsid w:val="00073EE4"/>
    <w:rsid w:val="00074863"/>
    <w:rsid w:val="000748AF"/>
    <w:rsid w:val="000755B4"/>
    <w:rsid w:val="00075FD8"/>
    <w:rsid w:val="0007698F"/>
    <w:rsid w:val="00076FB5"/>
    <w:rsid w:val="00076FEB"/>
    <w:rsid w:val="000776E1"/>
    <w:rsid w:val="00077D09"/>
    <w:rsid w:val="0008057C"/>
    <w:rsid w:val="00080C4D"/>
    <w:rsid w:val="00081B6D"/>
    <w:rsid w:val="00082A6B"/>
    <w:rsid w:val="000833D1"/>
    <w:rsid w:val="0008390A"/>
    <w:rsid w:val="00084902"/>
    <w:rsid w:val="00085008"/>
    <w:rsid w:val="00085312"/>
    <w:rsid w:val="00085668"/>
    <w:rsid w:val="0008603A"/>
    <w:rsid w:val="00087706"/>
    <w:rsid w:val="000879E3"/>
    <w:rsid w:val="00087C21"/>
    <w:rsid w:val="00087D41"/>
    <w:rsid w:val="00090314"/>
    <w:rsid w:val="0009035A"/>
    <w:rsid w:val="000919EC"/>
    <w:rsid w:val="00092BDF"/>
    <w:rsid w:val="00092E50"/>
    <w:rsid w:val="00093311"/>
    <w:rsid w:val="000935DF"/>
    <w:rsid w:val="00093626"/>
    <w:rsid w:val="00093F40"/>
    <w:rsid w:val="000940AE"/>
    <w:rsid w:val="00095E56"/>
    <w:rsid w:val="000976AB"/>
    <w:rsid w:val="0009774C"/>
    <w:rsid w:val="000A00C1"/>
    <w:rsid w:val="000A01F2"/>
    <w:rsid w:val="000A028A"/>
    <w:rsid w:val="000A0B39"/>
    <w:rsid w:val="000A0D1F"/>
    <w:rsid w:val="000A124E"/>
    <w:rsid w:val="000A13C9"/>
    <w:rsid w:val="000A18A8"/>
    <w:rsid w:val="000A1A05"/>
    <w:rsid w:val="000A250E"/>
    <w:rsid w:val="000A30DB"/>
    <w:rsid w:val="000A46E6"/>
    <w:rsid w:val="000A584D"/>
    <w:rsid w:val="000A5A96"/>
    <w:rsid w:val="000A687B"/>
    <w:rsid w:val="000A6A58"/>
    <w:rsid w:val="000A7D21"/>
    <w:rsid w:val="000B0582"/>
    <w:rsid w:val="000B1162"/>
    <w:rsid w:val="000B19D9"/>
    <w:rsid w:val="000B20F7"/>
    <w:rsid w:val="000B21CF"/>
    <w:rsid w:val="000B22B7"/>
    <w:rsid w:val="000B30AC"/>
    <w:rsid w:val="000B4B93"/>
    <w:rsid w:val="000B5703"/>
    <w:rsid w:val="000B5769"/>
    <w:rsid w:val="000B57A6"/>
    <w:rsid w:val="000B64D8"/>
    <w:rsid w:val="000B6B99"/>
    <w:rsid w:val="000B7126"/>
    <w:rsid w:val="000B78D3"/>
    <w:rsid w:val="000C05B4"/>
    <w:rsid w:val="000C120B"/>
    <w:rsid w:val="000C15F4"/>
    <w:rsid w:val="000C1999"/>
    <w:rsid w:val="000C2389"/>
    <w:rsid w:val="000C3E07"/>
    <w:rsid w:val="000C3E53"/>
    <w:rsid w:val="000C49D5"/>
    <w:rsid w:val="000C4A59"/>
    <w:rsid w:val="000C5E91"/>
    <w:rsid w:val="000C5F0C"/>
    <w:rsid w:val="000C7356"/>
    <w:rsid w:val="000C73BE"/>
    <w:rsid w:val="000D038F"/>
    <w:rsid w:val="000D08D1"/>
    <w:rsid w:val="000D0935"/>
    <w:rsid w:val="000D101C"/>
    <w:rsid w:val="000D13A2"/>
    <w:rsid w:val="000D169D"/>
    <w:rsid w:val="000D1B2C"/>
    <w:rsid w:val="000D1E41"/>
    <w:rsid w:val="000D2969"/>
    <w:rsid w:val="000D29C6"/>
    <w:rsid w:val="000D3BFA"/>
    <w:rsid w:val="000D4253"/>
    <w:rsid w:val="000D4693"/>
    <w:rsid w:val="000D5F31"/>
    <w:rsid w:val="000D61C2"/>
    <w:rsid w:val="000D6242"/>
    <w:rsid w:val="000D63AC"/>
    <w:rsid w:val="000D6C42"/>
    <w:rsid w:val="000D7068"/>
    <w:rsid w:val="000D7679"/>
    <w:rsid w:val="000E0B19"/>
    <w:rsid w:val="000E14EE"/>
    <w:rsid w:val="000E1923"/>
    <w:rsid w:val="000E238E"/>
    <w:rsid w:val="000E2579"/>
    <w:rsid w:val="000E3247"/>
    <w:rsid w:val="000E37E9"/>
    <w:rsid w:val="000E3B1A"/>
    <w:rsid w:val="000E3BFD"/>
    <w:rsid w:val="000E3E9D"/>
    <w:rsid w:val="000E479A"/>
    <w:rsid w:val="000E5095"/>
    <w:rsid w:val="000E6662"/>
    <w:rsid w:val="000E7FF4"/>
    <w:rsid w:val="000F0CAD"/>
    <w:rsid w:val="000F1151"/>
    <w:rsid w:val="000F24A7"/>
    <w:rsid w:val="000F468E"/>
    <w:rsid w:val="000F54A5"/>
    <w:rsid w:val="000F5A11"/>
    <w:rsid w:val="000F5BFA"/>
    <w:rsid w:val="000F62AA"/>
    <w:rsid w:val="000F636C"/>
    <w:rsid w:val="000F6681"/>
    <w:rsid w:val="000F70B7"/>
    <w:rsid w:val="000F75FE"/>
    <w:rsid w:val="00100A0D"/>
    <w:rsid w:val="00100D1F"/>
    <w:rsid w:val="00100FBB"/>
    <w:rsid w:val="00101846"/>
    <w:rsid w:val="001030DB"/>
    <w:rsid w:val="001039F5"/>
    <w:rsid w:val="001046B7"/>
    <w:rsid w:val="00104776"/>
    <w:rsid w:val="00104D76"/>
    <w:rsid w:val="0010612F"/>
    <w:rsid w:val="001061BA"/>
    <w:rsid w:val="00106471"/>
    <w:rsid w:val="00106611"/>
    <w:rsid w:val="00106C67"/>
    <w:rsid w:val="00106DD7"/>
    <w:rsid w:val="0010723E"/>
    <w:rsid w:val="00107C9A"/>
    <w:rsid w:val="00107D5D"/>
    <w:rsid w:val="001106F8"/>
    <w:rsid w:val="001110A3"/>
    <w:rsid w:val="001122EC"/>
    <w:rsid w:val="001128C5"/>
    <w:rsid w:val="00112E1A"/>
    <w:rsid w:val="00114A25"/>
    <w:rsid w:val="001150EE"/>
    <w:rsid w:val="00116C8A"/>
    <w:rsid w:val="00116E3B"/>
    <w:rsid w:val="001171B4"/>
    <w:rsid w:val="00120BBC"/>
    <w:rsid w:val="00120E77"/>
    <w:rsid w:val="00123093"/>
    <w:rsid w:val="00123B36"/>
    <w:rsid w:val="001247B5"/>
    <w:rsid w:val="00125966"/>
    <w:rsid w:val="0012632E"/>
    <w:rsid w:val="0012666F"/>
    <w:rsid w:val="001279D7"/>
    <w:rsid w:val="0012BA91"/>
    <w:rsid w:val="001302DB"/>
    <w:rsid w:val="00130653"/>
    <w:rsid w:val="00131C55"/>
    <w:rsid w:val="00133063"/>
    <w:rsid w:val="00133073"/>
    <w:rsid w:val="001332B7"/>
    <w:rsid w:val="00133EED"/>
    <w:rsid w:val="00134A36"/>
    <w:rsid w:val="00135A67"/>
    <w:rsid w:val="00135EA4"/>
    <w:rsid w:val="00136697"/>
    <w:rsid w:val="00140B07"/>
    <w:rsid w:val="00140EF8"/>
    <w:rsid w:val="00140FFC"/>
    <w:rsid w:val="00143347"/>
    <w:rsid w:val="001437F7"/>
    <w:rsid w:val="0014380D"/>
    <w:rsid w:val="00143AD1"/>
    <w:rsid w:val="00145032"/>
    <w:rsid w:val="00145EA4"/>
    <w:rsid w:val="00146336"/>
    <w:rsid w:val="001466F3"/>
    <w:rsid w:val="00147102"/>
    <w:rsid w:val="00147221"/>
    <w:rsid w:val="00147376"/>
    <w:rsid w:val="001478B1"/>
    <w:rsid w:val="00150189"/>
    <w:rsid w:val="00150B35"/>
    <w:rsid w:val="00150CE5"/>
    <w:rsid w:val="00152292"/>
    <w:rsid w:val="00152D53"/>
    <w:rsid w:val="00152DB9"/>
    <w:rsid w:val="001532A4"/>
    <w:rsid w:val="00154A09"/>
    <w:rsid w:val="00154A8E"/>
    <w:rsid w:val="00155DD9"/>
    <w:rsid w:val="0015604F"/>
    <w:rsid w:val="001563B2"/>
    <w:rsid w:val="00157088"/>
    <w:rsid w:val="0015733D"/>
    <w:rsid w:val="00157DE3"/>
    <w:rsid w:val="001601C0"/>
    <w:rsid w:val="00160894"/>
    <w:rsid w:val="00160B0E"/>
    <w:rsid w:val="00160F46"/>
    <w:rsid w:val="00161CCF"/>
    <w:rsid w:val="00163612"/>
    <w:rsid w:val="00164691"/>
    <w:rsid w:val="00165501"/>
    <w:rsid w:val="0016593F"/>
    <w:rsid w:val="00165B2E"/>
    <w:rsid w:val="0017042A"/>
    <w:rsid w:val="0017157D"/>
    <w:rsid w:val="00171D15"/>
    <w:rsid w:val="00171F25"/>
    <w:rsid w:val="001723B9"/>
    <w:rsid w:val="00172609"/>
    <w:rsid w:val="001726EF"/>
    <w:rsid w:val="00172A30"/>
    <w:rsid w:val="001749FD"/>
    <w:rsid w:val="00174CD4"/>
    <w:rsid w:val="00175B48"/>
    <w:rsid w:val="00175DBE"/>
    <w:rsid w:val="00176200"/>
    <w:rsid w:val="00176B91"/>
    <w:rsid w:val="00177FD1"/>
    <w:rsid w:val="001811F0"/>
    <w:rsid w:val="001815F4"/>
    <w:rsid w:val="00181DB5"/>
    <w:rsid w:val="00181F82"/>
    <w:rsid w:val="001824C8"/>
    <w:rsid w:val="00182B6B"/>
    <w:rsid w:val="00182D39"/>
    <w:rsid w:val="00183329"/>
    <w:rsid w:val="00183405"/>
    <w:rsid w:val="001841FA"/>
    <w:rsid w:val="00184835"/>
    <w:rsid w:val="0018563E"/>
    <w:rsid w:val="00185A00"/>
    <w:rsid w:val="00186671"/>
    <w:rsid w:val="001872BE"/>
    <w:rsid w:val="00190741"/>
    <w:rsid w:val="00191247"/>
    <w:rsid w:val="0019125E"/>
    <w:rsid w:val="001916D9"/>
    <w:rsid w:val="00191B95"/>
    <w:rsid w:val="0019231F"/>
    <w:rsid w:val="0019253A"/>
    <w:rsid w:val="00192C1B"/>
    <w:rsid w:val="00192EA8"/>
    <w:rsid w:val="001930F0"/>
    <w:rsid w:val="00193AA7"/>
    <w:rsid w:val="00194B57"/>
    <w:rsid w:val="00196016"/>
    <w:rsid w:val="0019682E"/>
    <w:rsid w:val="00196AEA"/>
    <w:rsid w:val="00197EE5"/>
    <w:rsid w:val="001A0D65"/>
    <w:rsid w:val="001A1963"/>
    <w:rsid w:val="001A20A0"/>
    <w:rsid w:val="001A25CD"/>
    <w:rsid w:val="001A27D0"/>
    <w:rsid w:val="001A3C33"/>
    <w:rsid w:val="001A4FDB"/>
    <w:rsid w:val="001A5424"/>
    <w:rsid w:val="001A5881"/>
    <w:rsid w:val="001A5DDA"/>
    <w:rsid w:val="001B077A"/>
    <w:rsid w:val="001B0892"/>
    <w:rsid w:val="001B0B5F"/>
    <w:rsid w:val="001B2E9A"/>
    <w:rsid w:val="001B3634"/>
    <w:rsid w:val="001B44A9"/>
    <w:rsid w:val="001B5361"/>
    <w:rsid w:val="001B5D27"/>
    <w:rsid w:val="001B69D0"/>
    <w:rsid w:val="001B6A01"/>
    <w:rsid w:val="001B6B8C"/>
    <w:rsid w:val="001B76B8"/>
    <w:rsid w:val="001B7F04"/>
    <w:rsid w:val="001C0965"/>
    <w:rsid w:val="001C0C86"/>
    <w:rsid w:val="001C1E89"/>
    <w:rsid w:val="001C235E"/>
    <w:rsid w:val="001C2525"/>
    <w:rsid w:val="001C2819"/>
    <w:rsid w:val="001C2829"/>
    <w:rsid w:val="001C2A72"/>
    <w:rsid w:val="001C521F"/>
    <w:rsid w:val="001C5ED3"/>
    <w:rsid w:val="001C5F20"/>
    <w:rsid w:val="001C69BF"/>
    <w:rsid w:val="001C7CD1"/>
    <w:rsid w:val="001D078D"/>
    <w:rsid w:val="001D091E"/>
    <w:rsid w:val="001D266B"/>
    <w:rsid w:val="001D2DA6"/>
    <w:rsid w:val="001D3153"/>
    <w:rsid w:val="001D355D"/>
    <w:rsid w:val="001D35B4"/>
    <w:rsid w:val="001D35F2"/>
    <w:rsid w:val="001D3731"/>
    <w:rsid w:val="001D3DC4"/>
    <w:rsid w:val="001D4946"/>
    <w:rsid w:val="001D4E75"/>
    <w:rsid w:val="001D5231"/>
    <w:rsid w:val="001D535C"/>
    <w:rsid w:val="001D5859"/>
    <w:rsid w:val="001D5AD9"/>
    <w:rsid w:val="001D6BB8"/>
    <w:rsid w:val="001D6CE7"/>
    <w:rsid w:val="001D7DB1"/>
    <w:rsid w:val="001E170F"/>
    <w:rsid w:val="001E1F50"/>
    <w:rsid w:val="001E2769"/>
    <w:rsid w:val="001E32B2"/>
    <w:rsid w:val="001E3711"/>
    <w:rsid w:val="001E4049"/>
    <w:rsid w:val="001E4DFA"/>
    <w:rsid w:val="001E4DFE"/>
    <w:rsid w:val="001E57EC"/>
    <w:rsid w:val="001E5833"/>
    <w:rsid w:val="001E592E"/>
    <w:rsid w:val="001E6176"/>
    <w:rsid w:val="001E6603"/>
    <w:rsid w:val="001EBB3C"/>
    <w:rsid w:val="001F094D"/>
    <w:rsid w:val="001F0CDD"/>
    <w:rsid w:val="001F1247"/>
    <w:rsid w:val="001F1A4B"/>
    <w:rsid w:val="001F1D63"/>
    <w:rsid w:val="001F2249"/>
    <w:rsid w:val="001F2385"/>
    <w:rsid w:val="001F4E76"/>
    <w:rsid w:val="001F533E"/>
    <w:rsid w:val="001F6800"/>
    <w:rsid w:val="00200124"/>
    <w:rsid w:val="0020086D"/>
    <w:rsid w:val="002010DD"/>
    <w:rsid w:val="00201EF9"/>
    <w:rsid w:val="002026EE"/>
    <w:rsid w:val="00203340"/>
    <w:rsid w:val="0020365B"/>
    <w:rsid w:val="00203846"/>
    <w:rsid w:val="00203C85"/>
    <w:rsid w:val="00203D2B"/>
    <w:rsid w:val="00204C8B"/>
    <w:rsid w:val="0020508F"/>
    <w:rsid w:val="002063A9"/>
    <w:rsid w:val="00206F6F"/>
    <w:rsid w:val="00207640"/>
    <w:rsid w:val="00210AC5"/>
    <w:rsid w:val="002110D7"/>
    <w:rsid w:val="002120B3"/>
    <w:rsid w:val="002139C4"/>
    <w:rsid w:val="00213C77"/>
    <w:rsid w:val="002140F9"/>
    <w:rsid w:val="00214166"/>
    <w:rsid w:val="00215EDC"/>
    <w:rsid w:val="00216D3A"/>
    <w:rsid w:val="0021775D"/>
    <w:rsid w:val="0022422E"/>
    <w:rsid w:val="0022664B"/>
    <w:rsid w:val="002266EC"/>
    <w:rsid w:val="00226968"/>
    <w:rsid w:val="00230C21"/>
    <w:rsid w:val="00231AEB"/>
    <w:rsid w:val="00232200"/>
    <w:rsid w:val="00232289"/>
    <w:rsid w:val="00232854"/>
    <w:rsid w:val="00232A50"/>
    <w:rsid w:val="002337E1"/>
    <w:rsid w:val="002339ED"/>
    <w:rsid w:val="00234120"/>
    <w:rsid w:val="002343F0"/>
    <w:rsid w:val="00235598"/>
    <w:rsid w:val="00236289"/>
    <w:rsid w:val="00236BC3"/>
    <w:rsid w:val="0023772B"/>
    <w:rsid w:val="00237B07"/>
    <w:rsid w:val="00240AB2"/>
    <w:rsid w:val="00240C71"/>
    <w:rsid w:val="00240D0A"/>
    <w:rsid w:val="002416EB"/>
    <w:rsid w:val="00241DCF"/>
    <w:rsid w:val="00242415"/>
    <w:rsid w:val="0024350D"/>
    <w:rsid w:val="00244B07"/>
    <w:rsid w:val="00244F3B"/>
    <w:rsid w:val="0024558F"/>
    <w:rsid w:val="00245C14"/>
    <w:rsid w:val="00246336"/>
    <w:rsid w:val="002465D7"/>
    <w:rsid w:val="00247FE5"/>
    <w:rsid w:val="002515E4"/>
    <w:rsid w:val="00251A75"/>
    <w:rsid w:val="00252278"/>
    <w:rsid w:val="00252A8E"/>
    <w:rsid w:val="00253222"/>
    <w:rsid w:val="00253921"/>
    <w:rsid w:val="0025393A"/>
    <w:rsid w:val="00253AC8"/>
    <w:rsid w:val="00253B5E"/>
    <w:rsid w:val="00253CEE"/>
    <w:rsid w:val="002542BC"/>
    <w:rsid w:val="00254813"/>
    <w:rsid w:val="002558D8"/>
    <w:rsid w:val="00255AEC"/>
    <w:rsid w:val="00255AFB"/>
    <w:rsid w:val="00255B0D"/>
    <w:rsid w:val="00255B7A"/>
    <w:rsid w:val="002563E5"/>
    <w:rsid w:val="00256576"/>
    <w:rsid w:val="0025690E"/>
    <w:rsid w:val="00256EEE"/>
    <w:rsid w:val="002574D5"/>
    <w:rsid w:val="00261DE0"/>
    <w:rsid w:val="00262CAE"/>
    <w:rsid w:val="00262F8C"/>
    <w:rsid w:val="00263A48"/>
    <w:rsid w:val="00264549"/>
    <w:rsid w:val="002653C7"/>
    <w:rsid w:val="00266C81"/>
    <w:rsid w:val="002679A1"/>
    <w:rsid w:val="002703C9"/>
    <w:rsid w:val="002705D4"/>
    <w:rsid w:val="00271088"/>
    <w:rsid w:val="0027154B"/>
    <w:rsid w:val="0027185A"/>
    <w:rsid w:val="0027238F"/>
    <w:rsid w:val="002728BA"/>
    <w:rsid w:val="00272FC1"/>
    <w:rsid w:val="00273C3F"/>
    <w:rsid w:val="002748FF"/>
    <w:rsid w:val="00274F18"/>
    <w:rsid w:val="00275F68"/>
    <w:rsid w:val="002760A2"/>
    <w:rsid w:val="00276DE5"/>
    <w:rsid w:val="002775CB"/>
    <w:rsid w:val="00277A26"/>
    <w:rsid w:val="00281682"/>
    <w:rsid w:val="00281829"/>
    <w:rsid w:val="00282222"/>
    <w:rsid w:val="0028224B"/>
    <w:rsid w:val="002827D2"/>
    <w:rsid w:val="00283F49"/>
    <w:rsid w:val="00283FC0"/>
    <w:rsid w:val="0028655C"/>
    <w:rsid w:val="00286FA5"/>
    <w:rsid w:val="002903CE"/>
    <w:rsid w:val="00290500"/>
    <w:rsid w:val="00291264"/>
    <w:rsid w:val="0029192A"/>
    <w:rsid w:val="00291CD4"/>
    <w:rsid w:val="00291E2C"/>
    <w:rsid w:val="0029203F"/>
    <w:rsid w:val="00292525"/>
    <w:rsid w:val="00293A92"/>
    <w:rsid w:val="002942B3"/>
    <w:rsid w:val="00295D45"/>
    <w:rsid w:val="00296079"/>
    <w:rsid w:val="0029702F"/>
    <w:rsid w:val="002974A0"/>
    <w:rsid w:val="00297D13"/>
    <w:rsid w:val="002A083D"/>
    <w:rsid w:val="002A15A2"/>
    <w:rsid w:val="002A19A3"/>
    <w:rsid w:val="002A1A14"/>
    <w:rsid w:val="002A31AA"/>
    <w:rsid w:val="002A3F84"/>
    <w:rsid w:val="002A4A90"/>
    <w:rsid w:val="002A4E74"/>
    <w:rsid w:val="002A4F37"/>
    <w:rsid w:val="002A4FF3"/>
    <w:rsid w:val="002A58F6"/>
    <w:rsid w:val="002A5DC5"/>
    <w:rsid w:val="002A6401"/>
    <w:rsid w:val="002A6617"/>
    <w:rsid w:val="002A7651"/>
    <w:rsid w:val="002B0315"/>
    <w:rsid w:val="002B095E"/>
    <w:rsid w:val="002B1373"/>
    <w:rsid w:val="002B19C6"/>
    <w:rsid w:val="002B1A83"/>
    <w:rsid w:val="002B2D1A"/>
    <w:rsid w:val="002B2F06"/>
    <w:rsid w:val="002B4EF0"/>
    <w:rsid w:val="002B5194"/>
    <w:rsid w:val="002B6E61"/>
    <w:rsid w:val="002B78A1"/>
    <w:rsid w:val="002B7DDC"/>
    <w:rsid w:val="002C0D71"/>
    <w:rsid w:val="002C1114"/>
    <w:rsid w:val="002C1821"/>
    <w:rsid w:val="002C1DFC"/>
    <w:rsid w:val="002C271B"/>
    <w:rsid w:val="002C2F04"/>
    <w:rsid w:val="002C3A6A"/>
    <w:rsid w:val="002C4111"/>
    <w:rsid w:val="002C43FE"/>
    <w:rsid w:val="002C4B18"/>
    <w:rsid w:val="002C5A4D"/>
    <w:rsid w:val="002C774A"/>
    <w:rsid w:val="002D050B"/>
    <w:rsid w:val="002D05C1"/>
    <w:rsid w:val="002D07B8"/>
    <w:rsid w:val="002D0BCF"/>
    <w:rsid w:val="002D1E86"/>
    <w:rsid w:val="002D2B00"/>
    <w:rsid w:val="002D30FF"/>
    <w:rsid w:val="002D4587"/>
    <w:rsid w:val="002D4A67"/>
    <w:rsid w:val="002D5ECD"/>
    <w:rsid w:val="002D6189"/>
    <w:rsid w:val="002D68D6"/>
    <w:rsid w:val="002D6F31"/>
    <w:rsid w:val="002D701D"/>
    <w:rsid w:val="002D7BB0"/>
    <w:rsid w:val="002D7D12"/>
    <w:rsid w:val="002E2562"/>
    <w:rsid w:val="002E26C7"/>
    <w:rsid w:val="002E2FB0"/>
    <w:rsid w:val="002E3695"/>
    <w:rsid w:val="002E39B8"/>
    <w:rsid w:val="002E3BA8"/>
    <w:rsid w:val="002E4841"/>
    <w:rsid w:val="002E51E3"/>
    <w:rsid w:val="002E56D6"/>
    <w:rsid w:val="002E68EB"/>
    <w:rsid w:val="002E7C64"/>
    <w:rsid w:val="002F03A9"/>
    <w:rsid w:val="002F03AE"/>
    <w:rsid w:val="002F2E77"/>
    <w:rsid w:val="002F37CB"/>
    <w:rsid w:val="002F396E"/>
    <w:rsid w:val="002F6A94"/>
    <w:rsid w:val="00300415"/>
    <w:rsid w:val="00300915"/>
    <w:rsid w:val="00300A31"/>
    <w:rsid w:val="00301219"/>
    <w:rsid w:val="00301A57"/>
    <w:rsid w:val="0030581F"/>
    <w:rsid w:val="00306199"/>
    <w:rsid w:val="003064FF"/>
    <w:rsid w:val="00307174"/>
    <w:rsid w:val="0030750E"/>
    <w:rsid w:val="003075C1"/>
    <w:rsid w:val="003078A2"/>
    <w:rsid w:val="0031058A"/>
    <w:rsid w:val="003112B1"/>
    <w:rsid w:val="00311F67"/>
    <w:rsid w:val="00312947"/>
    <w:rsid w:val="00312B88"/>
    <w:rsid w:val="00313627"/>
    <w:rsid w:val="00314762"/>
    <w:rsid w:val="003152E4"/>
    <w:rsid w:val="00315320"/>
    <w:rsid w:val="00315F39"/>
    <w:rsid w:val="00315F80"/>
    <w:rsid w:val="00316117"/>
    <w:rsid w:val="00316CE8"/>
    <w:rsid w:val="00317004"/>
    <w:rsid w:val="00317888"/>
    <w:rsid w:val="00317AC3"/>
    <w:rsid w:val="00320CDA"/>
    <w:rsid w:val="00320DAA"/>
    <w:rsid w:val="00320F2D"/>
    <w:rsid w:val="003211B1"/>
    <w:rsid w:val="00321799"/>
    <w:rsid w:val="00321C83"/>
    <w:rsid w:val="00321CA8"/>
    <w:rsid w:val="00321F31"/>
    <w:rsid w:val="00323401"/>
    <w:rsid w:val="0032362D"/>
    <w:rsid w:val="00323ED2"/>
    <w:rsid w:val="00325911"/>
    <w:rsid w:val="00325941"/>
    <w:rsid w:val="0032642D"/>
    <w:rsid w:val="0032651F"/>
    <w:rsid w:val="00330E05"/>
    <w:rsid w:val="00332871"/>
    <w:rsid w:val="003340D3"/>
    <w:rsid w:val="0033545B"/>
    <w:rsid w:val="00335B4E"/>
    <w:rsid w:val="003374C9"/>
    <w:rsid w:val="00337594"/>
    <w:rsid w:val="00340165"/>
    <w:rsid w:val="00340895"/>
    <w:rsid w:val="003418D6"/>
    <w:rsid w:val="0034255A"/>
    <w:rsid w:val="003425FF"/>
    <w:rsid w:val="00343089"/>
    <w:rsid w:val="00343680"/>
    <w:rsid w:val="00343FB7"/>
    <w:rsid w:val="00343FE3"/>
    <w:rsid w:val="0034525A"/>
    <w:rsid w:val="0034626E"/>
    <w:rsid w:val="00346E6F"/>
    <w:rsid w:val="003471CF"/>
    <w:rsid w:val="0034730D"/>
    <w:rsid w:val="0034775F"/>
    <w:rsid w:val="00347A48"/>
    <w:rsid w:val="00347B72"/>
    <w:rsid w:val="0035070B"/>
    <w:rsid w:val="0035144C"/>
    <w:rsid w:val="0035161A"/>
    <w:rsid w:val="00352656"/>
    <w:rsid w:val="00352BB2"/>
    <w:rsid w:val="0035525F"/>
    <w:rsid w:val="00355E4B"/>
    <w:rsid w:val="003578E0"/>
    <w:rsid w:val="00357CA5"/>
    <w:rsid w:val="00357D48"/>
    <w:rsid w:val="00360FA2"/>
    <w:rsid w:val="003617AB"/>
    <w:rsid w:val="00361C8A"/>
    <w:rsid w:val="00362EF0"/>
    <w:rsid w:val="00364ADE"/>
    <w:rsid w:val="00365977"/>
    <w:rsid w:val="00365D5A"/>
    <w:rsid w:val="003663AE"/>
    <w:rsid w:val="00367E21"/>
    <w:rsid w:val="00367F5A"/>
    <w:rsid w:val="00370657"/>
    <w:rsid w:val="00370C51"/>
    <w:rsid w:val="00372402"/>
    <w:rsid w:val="00372D73"/>
    <w:rsid w:val="00373B01"/>
    <w:rsid w:val="003749A2"/>
    <w:rsid w:val="00375635"/>
    <w:rsid w:val="00375AEC"/>
    <w:rsid w:val="00375C91"/>
    <w:rsid w:val="003808E7"/>
    <w:rsid w:val="00381A17"/>
    <w:rsid w:val="0038320E"/>
    <w:rsid w:val="00384DAB"/>
    <w:rsid w:val="003853D0"/>
    <w:rsid w:val="003856B9"/>
    <w:rsid w:val="003860ED"/>
    <w:rsid w:val="003875DA"/>
    <w:rsid w:val="00387C24"/>
    <w:rsid w:val="00387FED"/>
    <w:rsid w:val="00391139"/>
    <w:rsid w:val="00392221"/>
    <w:rsid w:val="003923EA"/>
    <w:rsid w:val="00392790"/>
    <w:rsid w:val="00392804"/>
    <w:rsid w:val="00393439"/>
    <w:rsid w:val="0039354B"/>
    <w:rsid w:val="00393AD5"/>
    <w:rsid w:val="003947C3"/>
    <w:rsid w:val="00395DF1"/>
    <w:rsid w:val="003A04AA"/>
    <w:rsid w:val="003A1930"/>
    <w:rsid w:val="003A2607"/>
    <w:rsid w:val="003A2A90"/>
    <w:rsid w:val="003A2C9E"/>
    <w:rsid w:val="003A2E01"/>
    <w:rsid w:val="003A3319"/>
    <w:rsid w:val="003A374E"/>
    <w:rsid w:val="003A3E28"/>
    <w:rsid w:val="003A3E37"/>
    <w:rsid w:val="003A4041"/>
    <w:rsid w:val="003A43C8"/>
    <w:rsid w:val="003A4888"/>
    <w:rsid w:val="003A70A8"/>
    <w:rsid w:val="003A7F41"/>
    <w:rsid w:val="003B1357"/>
    <w:rsid w:val="003B1567"/>
    <w:rsid w:val="003B1BF9"/>
    <w:rsid w:val="003B2AE6"/>
    <w:rsid w:val="003B2CDF"/>
    <w:rsid w:val="003B3417"/>
    <w:rsid w:val="003B3608"/>
    <w:rsid w:val="003B36BC"/>
    <w:rsid w:val="003B3A16"/>
    <w:rsid w:val="003B4647"/>
    <w:rsid w:val="003B533C"/>
    <w:rsid w:val="003B74E1"/>
    <w:rsid w:val="003B7ED6"/>
    <w:rsid w:val="003C0DAE"/>
    <w:rsid w:val="003C1908"/>
    <w:rsid w:val="003C19B8"/>
    <w:rsid w:val="003C2ECC"/>
    <w:rsid w:val="003C3921"/>
    <w:rsid w:val="003C47F2"/>
    <w:rsid w:val="003C4B0F"/>
    <w:rsid w:val="003C6506"/>
    <w:rsid w:val="003C6975"/>
    <w:rsid w:val="003C6B4E"/>
    <w:rsid w:val="003C75E7"/>
    <w:rsid w:val="003C7D42"/>
    <w:rsid w:val="003D00D4"/>
    <w:rsid w:val="003D0398"/>
    <w:rsid w:val="003D0726"/>
    <w:rsid w:val="003D15F5"/>
    <w:rsid w:val="003D1A8B"/>
    <w:rsid w:val="003D24E0"/>
    <w:rsid w:val="003D2B3B"/>
    <w:rsid w:val="003D2CFC"/>
    <w:rsid w:val="003D30D7"/>
    <w:rsid w:val="003D3D94"/>
    <w:rsid w:val="003D42CB"/>
    <w:rsid w:val="003D458A"/>
    <w:rsid w:val="003D4906"/>
    <w:rsid w:val="003D4DDB"/>
    <w:rsid w:val="003D6658"/>
    <w:rsid w:val="003D684B"/>
    <w:rsid w:val="003E023F"/>
    <w:rsid w:val="003E161F"/>
    <w:rsid w:val="003E1E38"/>
    <w:rsid w:val="003E1F72"/>
    <w:rsid w:val="003E299C"/>
    <w:rsid w:val="003E3A4E"/>
    <w:rsid w:val="003E4500"/>
    <w:rsid w:val="003E4F28"/>
    <w:rsid w:val="003E5C5F"/>
    <w:rsid w:val="003E7154"/>
    <w:rsid w:val="003E7ABE"/>
    <w:rsid w:val="003E7BA6"/>
    <w:rsid w:val="003F0F2C"/>
    <w:rsid w:val="003F138A"/>
    <w:rsid w:val="003F2377"/>
    <w:rsid w:val="003F2481"/>
    <w:rsid w:val="003F2C26"/>
    <w:rsid w:val="003F32E0"/>
    <w:rsid w:val="003F387C"/>
    <w:rsid w:val="003F3E0C"/>
    <w:rsid w:val="003F4528"/>
    <w:rsid w:val="003F4D41"/>
    <w:rsid w:val="003F540E"/>
    <w:rsid w:val="003F5B76"/>
    <w:rsid w:val="003F602C"/>
    <w:rsid w:val="003F76CE"/>
    <w:rsid w:val="0040122F"/>
    <w:rsid w:val="004015CA"/>
    <w:rsid w:val="004019DB"/>
    <w:rsid w:val="004021C0"/>
    <w:rsid w:val="00402CCD"/>
    <w:rsid w:val="004032D9"/>
    <w:rsid w:val="004041ED"/>
    <w:rsid w:val="00404FEE"/>
    <w:rsid w:val="00405719"/>
    <w:rsid w:val="004069AA"/>
    <w:rsid w:val="00407674"/>
    <w:rsid w:val="004100CF"/>
    <w:rsid w:val="00410ADE"/>
    <w:rsid w:val="00410CDD"/>
    <w:rsid w:val="004110A0"/>
    <w:rsid w:val="004112F3"/>
    <w:rsid w:val="0041144E"/>
    <w:rsid w:val="00411D23"/>
    <w:rsid w:val="004125E9"/>
    <w:rsid w:val="004126F2"/>
    <w:rsid w:val="004127CA"/>
    <w:rsid w:val="00412A89"/>
    <w:rsid w:val="00413138"/>
    <w:rsid w:val="00413D0E"/>
    <w:rsid w:val="00413D24"/>
    <w:rsid w:val="004146CE"/>
    <w:rsid w:val="00414B30"/>
    <w:rsid w:val="00414F37"/>
    <w:rsid w:val="004165AF"/>
    <w:rsid w:val="00416B74"/>
    <w:rsid w:val="00416D75"/>
    <w:rsid w:val="0042064F"/>
    <w:rsid w:val="00420E14"/>
    <w:rsid w:val="00421092"/>
    <w:rsid w:val="00421DB2"/>
    <w:rsid w:val="00423F03"/>
    <w:rsid w:val="004242AB"/>
    <w:rsid w:val="004245DC"/>
    <w:rsid w:val="00424870"/>
    <w:rsid w:val="00425A8F"/>
    <w:rsid w:val="00427A1C"/>
    <w:rsid w:val="00427C8E"/>
    <w:rsid w:val="00431175"/>
    <w:rsid w:val="00431EC5"/>
    <w:rsid w:val="0043273D"/>
    <w:rsid w:val="00434182"/>
    <w:rsid w:val="00434AEE"/>
    <w:rsid w:val="004352A8"/>
    <w:rsid w:val="00436317"/>
    <w:rsid w:val="00436E5E"/>
    <w:rsid w:val="00442F69"/>
    <w:rsid w:val="00443D3F"/>
    <w:rsid w:val="004447F0"/>
    <w:rsid w:val="0044492D"/>
    <w:rsid w:val="0044519D"/>
    <w:rsid w:val="004455ED"/>
    <w:rsid w:val="00445D6E"/>
    <w:rsid w:val="00447520"/>
    <w:rsid w:val="0045007F"/>
    <w:rsid w:val="0045270E"/>
    <w:rsid w:val="00453F00"/>
    <w:rsid w:val="0045450A"/>
    <w:rsid w:val="0045468D"/>
    <w:rsid w:val="00454CDA"/>
    <w:rsid w:val="00456050"/>
    <w:rsid w:val="004560D3"/>
    <w:rsid w:val="0045687E"/>
    <w:rsid w:val="00456894"/>
    <w:rsid w:val="00456AA6"/>
    <w:rsid w:val="004575B1"/>
    <w:rsid w:val="00457C4F"/>
    <w:rsid w:val="00457E76"/>
    <w:rsid w:val="004601C9"/>
    <w:rsid w:val="00460549"/>
    <w:rsid w:val="00461275"/>
    <w:rsid w:val="00461B45"/>
    <w:rsid w:val="00463976"/>
    <w:rsid w:val="00464830"/>
    <w:rsid w:val="004649E0"/>
    <w:rsid w:val="0046533B"/>
    <w:rsid w:val="004655CF"/>
    <w:rsid w:val="0046572B"/>
    <w:rsid w:val="00465D1E"/>
    <w:rsid w:val="00465D2D"/>
    <w:rsid w:val="00467C2D"/>
    <w:rsid w:val="004703D1"/>
    <w:rsid w:val="004705A2"/>
    <w:rsid w:val="004709D0"/>
    <w:rsid w:val="0047112C"/>
    <w:rsid w:val="00471314"/>
    <w:rsid w:val="00471626"/>
    <w:rsid w:val="004716AF"/>
    <w:rsid w:val="00471E4A"/>
    <w:rsid w:val="0047203C"/>
    <w:rsid w:val="00472BA6"/>
    <w:rsid w:val="00473708"/>
    <w:rsid w:val="00473DE8"/>
    <w:rsid w:val="004747D7"/>
    <w:rsid w:val="00476356"/>
    <w:rsid w:val="0047667E"/>
    <w:rsid w:val="00480406"/>
    <w:rsid w:val="004808FA"/>
    <w:rsid w:val="00480F8A"/>
    <w:rsid w:val="00481D3E"/>
    <w:rsid w:val="004821C3"/>
    <w:rsid w:val="00482A72"/>
    <w:rsid w:val="0048342D"/>
    <w:rsid w:val="00483471"/>
    <w:rsid w:val="00483972"/>
    <w:rsid w:val="004844AC"/>
    <w:rsid w:val="0048682C"/>
    <w:rsid w:val="00486C25"/>
    <w:rsid w:val="00486CCB"/>
    <w:rsid w:val="004870D3"/>
    <w:rsid w:val="004871F7"/>
    <w:rsid w:val="00490459"/>
    <w:rsid w:val="00490626"/>
    <w:rsid w:val="00490D7D"/>
    <w:rsid w:val="00491EED"/>
    <w:rsid w:val="00491F40"/>
    <w:rsid w:val="004925AB"/>
    <w:rsid w:val="004928C8"/>
    <w:rsid w:val="00492AD6"/>
    <w:rsid w:val="00492F6C"/>
    <w:rsid w:val="00493C84"/>
    <w:rsid w:val="00494BCB"/>
    <w:rsid w:val="00495267"/>
    <w:rsid w:val="0049567B"/>
    <w:rsid w:val="00495D5F"/>
    <w:rsid w:val="0049619A"/>
    <w:rsid w:val="0049663B"/>
    <w:rsid w:val="00497811"/>
    <w:rsid w:val="00497A19"/>
    <w:rsid w:val="00497D93"/>
    <w:rsid w:val="004A010A"/>
    <w:rsid w:val="004A0C76"/>
    <w:rsid w:val="004A1B1A"/>
    <w:rsid w:val="004A27DD"/>
    <w:rsid w:val="004A381F"/>
    <w:rsid w:val="004A399D"/>
    <w:rsid w:val="004A3D50"/>
    <w:rsid w:val="004A3FAB"/>
    <w:rsid w:val="004A6011"/>
    <w:rsid w:val="004A62EF"/>
    <w:rsid w:val="004A6A54"/>
    <w:rsid w:val="004B0BA8"/>
    <w:rsid w:val="004B0C16"/>
    <w:rsid w:val="004B0CEE"/>
    <w:rsid w:val="004B0FDC"/>
    <w:rsid w:val="004B1168"/>
    <w:rsid w:val="004B19FC"/>
    <w:rsid w:val="004B1CF1"/>
    <w:rsid w:val="004B27DE"/>
    <w:rsid w:val="004B2C0C"/>
    <w:rsid w:val="004B2C1E"/>
    <w:rsid w:val="004B2D45"/>
    <w:rsid w:val="004B3951"/>
    <w:rsid w:val="004B46CE"/>
    <w:rsid w:val="004B4B06"/>
    <w:rsid w:val="004B5B9C"/>
    <w:rsid w:val="004B6A8A"/>
    <w:rsid w:val="004B7C84"/>
    <w:rsid w:val="004C0662"/>
    <w:rsid w:val="004C0BF4"/>
    <w:rsid w:val="004C1411"/>
    <w:rsid w:val="004C34B1"/>
    <w:rsid w:val="004C3700"/>
    <w:rsid w:val="004C37E9"/>
    <w:rsid w:val="004C41E8"/>
    <w:rsid w:val="004C43AC"/>
    <w:rsid w:val="004C5851"/>
    <w:rsid w:val="004C7B22"/>
    <w:rsid w:val="004D0857"/>
    <w:rsid w:val="004D1C8E"/>
    <w:rsid w:val="004D2DAC"/>
    <w:rsid w:val="004D3427"/>
    <w:rsid w:val="004D3DA6"/>
    <w:rsid w:val="004D5CB3"/>
    <w:rsid w:val="004D6B1D"/>
    <w:rsid w:val="004D75F8"/>
    <w:rsid w:val="004D787F"/>
    <w:rsid w:val="004D79BE"/>
    <w:rsid w:val="004D7D0D"/>
    <w:rsid w:val="004E03AA"/>
    <w:rsid w:val="004E04F9"/>
    <w:rsid w:val="004E054B"/>
    <w:rsid w:val="004E0990"/>
    <w:rsid w:val="004E129F"/>
    <w:rsid w:val="004E146E"/>
    <w:rsid w:val="004E189A"/>
    <w:rsid w:val="004E1B13"/>
    <w:rsid w:val="004E20B8"/>
    <w:rsid w:val="004E221F"/>
    <w:rsid w:val="004E244A"/>
    <w:rsid w:val="004E3D4E"/>
    <w:rsid w:val="004E43B8"/>
    <w:rsid w:val="004E4C40"/>
    <w:rsid w:val="004E5163"/>
    <w:rsid w:val="004E558B"/>
    <w:rsid w:val="004E5594"/>
    <w:rsid w:val="004E5F8A"/>
    <w:rsid w:val="004E7863"/>
    <w:rsid w:val="004E7932"/>
    <w:rsid w:val="004F022B"/>
    <w:rsid w:val="004F0BD9"/>
    <w:rsid w:val="004F22F1"/>
    <w:rsid w:val="004F24C8"/>
    <w:rsid w:val="004F2BDC"/>
    <w:rsid w:val="004F2CF1"/>
    <w:rsid w:val="004F30D0"/>
    <w:rsid w:val="004F3983"/>
    <w:rsid w:val="004F4DB1"/>
    <w:rsid w:val="004F4FAF"/>
    <w:rsid w:val="004F5D3D"/>
    <w:rsid w:val="004F6952"/>
    <w:rsid w:val="004F6B29"/>
    <w:rsid w:val="004F6F61"/>
    <w:rsid w:val="004F7315"/>
    <w:rsid w:val="004F7B6E"/>
    <w:rsid w:val="004F7D7E"/>
    <w:rsid w:val="005002BF"/>
    <w:rsid w:val="00500B32"/>
    <w:rsid w:val="00500B6F"/>
    <w:rsid w:val="0050132B"/>
    <w:rsid w:val="00501D0E"/>
    <w:rsid w:val="0050307E"/>
    <w:rsid w:val="005037EB"/>
    <w:rsid w:val="00503DB0"/>
    <w:rsid w:val="00504155"/>
    <w:rsid w:val="00504194"/>
    <w:rsid w:val="00504201"/>
    <w:rsid w:val="0050432C"/>
    <w:rsid w:val="00504C28"/>
    <w:rsid w:val="005072A8"/>
    <w:rsid w:val="00507D10"/>
    <w:rsid w:val="005105C0"/>
    <w:rsid w:val="00511140"/>
    <w:rsid w:val="00512AA9"/>
    <w:rsid w:val="00512AF9"/>
    <w:rsid w:val="00513C1C"/>
    <w:rsid w:val="00514767"/>
    <w:rsid w:val="005161F2"/>
    <w:rsid w:val="00517AEC"/>
    <w:rsid w:val="00520AA1"/>
    <w:rsid w:val="00522030"/>
    <w:rsid w:val="0052292E"/>
    <w:rsid w:val="005229A5"/>
    <w:rsid w:val="00522CFF"/>
    <w:rsid w:val="0052301A"/>
    <w:rsid w:val="00524283"/>
    <w:rsid w:val="00524CC1"/>
    <w:rsid w:val="0052500F"/>
    <w:rsid w:val="0052524B"/>
    <w:rsid w:val="00525AF6"/>
    <w:rsid w:val="00526A98"/>
    <w:rsid w:val="005273B3"/>
    <w:rsid w:val="0052788D"/>
    <w:rsid w:val="00530078"/>
    <w:rsid w:val="0053069A"/>
    <w:rsid w:val="005308CC"/>
    <w:rsid w:val="00530E48"/>
    <w:rsid w:val="00531380"/>
    <w:rsid w:val="0053227A"/>
    <w:rsid w:val="0053262C"/>
    <w:rsid w:val="005328F4"/>
    <w:rsid w:val="00532A80"/>
    <w:rsid w:val="005331E3"/>
    <w:rsid w:val="0053392C"/>
    <w:rsid w:val="00533F1D"/>
    <w:rsid w:val="00534C5E"/>
    <w:rsid w:val="0053553A"/>
    <w:rsid w:val="00535B17"/>
    <w:rsid w:val="00535C53"/>
    <w:rsid w:val="0053602A"/>
    <w:rsid w:val="005362A9"/>
    <w:rsid w:val="00537298"/>
    <w:rsid w:val="005372F8"/>
    <w:rsid w:val="00540E8B"/>
    <w:rsid w:val="005414AB"/>
    <w:rsid w:val="00541540"/>
    <w:rsid w:val="005417B1"/>
    <w:rsid w:val="00541ABB"/>
    <w:rsid w:val="00541D2F"/>
    <w:rsid w:val="005423C5"/>
    <w:rsid w:val="0054268A"/>
    <w:rsid w:val="00542A94"/>
    <w:rsid w:val="00542D0E"/>
    <w:rsid w:val="0054401B"/>
    <w:rsid w:val="0054444C"/>
    <w:rsid w:val="00544BDE"/>
    <w:rsid w:val="00545FAB"/>
    <w:rsid w:val="005468EE"/>
    <w:rsid w:val="00547A32"/>
    <w:rsid w:val="00547B66"/>
    <w:rsid w:val="005501ED"/>
    <w:rsid w:val="0055067C"/>
    <w:rsid w:val="00550973"/>
    <w:rsid w:val="0055101A"/>
    <w:rsid w:val="00551316"/>
    <w:rsid w:val="00551929"/>
    <w:rsid w:val="005530FD"/>
    <w:rsid w:val="00553E6F"/>
    <w:rsid w:val="00554120"/>
    <w:rsid w:val="00554245"/>
    <w:rsid w:val="00554820"/>
    <w:rsid w:val="00554DF7"/>
    <w:rsid w:val="00554E3B"/>
    <w:rsid w:val="00555014"/>
    <w:rsid w:val="005561EF"/>
    <w:rsid w:val="0055626B"/>
    <w:rsid w:val="00556B2A"/>
    <w:rsid w:val="00556C5F"/>
    <w:rsid w:val="00560D13"/>
    <w:rsid w:val="00561749"/>
    <w:rsid w:val="00562141"/>
    <w:rsid w:val="005626D3"/>
    <w:rsid w:val="0056296D"/>
    <w:rsid w:val="00562B83"/>
    <w:rsid w:val="0056379B"/>
    <w:rsid w:val="005646CD"/>
    <w:rsid w:val="00564B93"/>
    <w:rsid w:val="005651F1"/>
    <w:rsid w:val="00565524"/>
    <w:rsid w:val="00565C45"/>
    <w:rsid w:val="00566C58"/>
    <w:rsid w:val="00566F8E"/>
    <w:rsid w:val="005678AC"/>
    <w:rsid w:val="00570931"/>
    <w:rsid w:val="00571026"/>
    <w:rsid w:val="00571578"/>
    <w:rsid w:val="00571607"/>
    <w:rsid w:val="005721B5"/>
    <w:rsid w:val="00572D9B"/>
    <w:rsid w:val="00572FCD"/>
    <w:rsid w:val="005735D8"/>
    <w:rsid w:val="00574734"/>
    <w:rsid w:val="00575767"/>
    <w:rsid w:val="00575ED2"/>
    <w:rsid w:val="00576D38"/>
    <w:rsid w:val="00576F68"/>
    <w:rsid w:val="0057705A"/>
    <w:rsid w:val="00580816"/>
    <w:rsid w:val="00581327"/>
    <w:rsid w:val="00583AE0"/>
    <w:rsid w:val="005853B4"/>
    <w:rsid w:val="00585816"/>
    <w:rsid w:val="00585C0A"/>
    <w:rsid w:val="00586846"/>
    <w:rsid w:val="00586F02"/>
    <w:rsid w:val="005870CC"/>
    <w:rsid w:val="0058731B"/>
    <w:rsid w:val="0059009C"/>
    <w:rsid w:val="00591948"/>
    <w:rsid w:val="0059292C"/>
    <w:rsid w:val="00592D20"/>
    <w:rsid w:val="00592D63"/>
    <w:rsid w:val="00593FA1"/>
    <w:rsid w:val="0059640D"/>
    <w:rsid w:val="00596523"/>
    <w:rsid w:val="00596DA1"/>
    <w:rsid w:val="00596DE9"/>
    <w:rsid w:val="0059718B"/>
    <w:rsid w:val="005A07CC"/>
    <w:rsid w:val="005A1573"/>
    <w:rsid w:val="005A1BDF"/>
    <w:rsid w:val="005A2B35"/>
    <w:rsid w:val="005A334C"/>
    <w:rsid w:val="005A476F"/>
    <w:rsid w:val="005A5CED"/>
    <w:rsid w:val="005A620C"/>
    <w:rsid w:val="005A663F"/>
    <w:rsid w:val="005A67F7"/>
    <w:rsid w:val="005A6BBB"/>
    <w:rsid w:val="005A7AD4"/>
    <w:rsid w:val="005A7B6F"/>
    <w:rsid w:val="005B2156"/>
    <w:rsid w:val="005B2210"/>
    <w:rsid w:val="005B3BB0"/>
    <w:rsid w:val="005B3C5A"/>
    <w:rsid w:val="005B40E3"/>
    <w:rsid w:val="005B4595"/>
    <w:rsid w:val="005B51E2"/>
    <w:rsid w:val="005B58C5"/>
    <w:rsid w:val="005B6255"/>
    <w:rsid w:val="005B6E88"/>
    <w:rsid w:val="005B72C8"/>
    <w:rsid w:val="005B7354"/>
    <w:rsid w:val="005B777C"/>
    <w:rsid w:val="005C0DD1"/>
    <w:rsid w:val="005C1AE7"/>
    <w:rsid w:val="005C2501"/>
    <w:rsid w:val="005C39FC"/>
    <w:rsid w:val="005C3BD4"/>
    <w:rsid w:val="005C41EE"/>
    <w:rsid w:val="005C48BD"/>
    <w:rsid w:val="005C5012"/>
    <w:rsid w:val="005C71BA"/>
    <w:rsid w:val="005C72FC"/>
    <w:rsid w:val="005C79B3"/>
    <w:rsid w:val="005D03E8"/>
    <w:rsid w:val="005D0B02"/>
    <w:rsid w:val="005D0E0C"/>
    <w:rsid w:val="005D107C"/>
    <w:rsid w:val="005D1703"/>
    <w:rsid w:val="005D1FFE"/>
    <w:rsid w:val="005D21C0"/>
    <w:rsid w:val="005D25CB"/>
    <w:rsid w:val="005D433A"/>
    <w:rsid w:val="005D47FF"/>
    <w:rsid w:val="005D4DA0"/>
    <w:rsid w:val="005D5E2D"/>
    <w:rsid w:val="005D60E2"/>
    <w:rsid w:val="005D7022"/>
    <w:rsid w:val="005D7E6C"/>
    <w:rsid w:val="005E0907"/>
    <w:rsid w:val="005E0E93"/>
    <w:rsid w:val="005E13B2"/>
    <w:rsid w:val="005E16C2"/>
    <w:rsid w:val="005E1F33"/>
    <w:rsid w:val="005E2466"/>
    <w:rsid w:val="005E259F"/>
    <w:rsid w:val="005E2809"/>
    <w:rsid w:val="005E2DAF"/>
    <w:rsid w:val="005E3101"/>
    <w:rsid w:val="005E3571"/>
    <w:rsid w:val="005E37B8"/>
    <w:rsid w:val="005E411C"/>
    <w:rsid w:val="005E489E"/>
    <w:rsid w:val="005E4B22"/>
    <w:rsid w:val="005E503B"/>
    <w:rsid w:val="005E525A"/>
    <w:rsid w:val="005E7864"/>
    <w:rsid w:val="005E7F7A"/>
    <w:rsid w:val="005F078E"/>
    <w:rsid w:val="005F0ADF"/>
    <w:rsid w:val="005F3573"/>
    <w:rsid w:val="005F3A13"/>
    <w:rsid w:val="005F427B"/>
    <w:rsid w:val="005F432F"/>
    <w:rsid w:val="005F4689"/>
    <w:rsid w:val="005F5A4E"/>
    <w:rsid w:val="005F5B16"/>
    <w:rsid w:val="005F5BD1"/>
    <w:rsid w:val="005F7FC9"/>
    <w:rsid w:val="00600470"/>
    <w:rsid w:val="00602794"/>
    <w:rsid w:val="006029B0"/>
    <w:rsid w:val="00602C69"/>
    <w:rsid w:val="006045FA"/>
    <w:rsid w:val="00604EF6"/>
    <w:rsid w:val="006053CB"/>
    <w:rsid w:val="006054B4"/>
    <w:rsid w:val="00607EA0"/>
    <w:rsid w:val="00610268"/>
    <w:rsid w:val="00610BBB"/>
    <w:rsid w:val="00612F69"/>
    <w:rsid w:val="00613260"/>
    <w:rsid w:val="00614540"/>
    <w:rsid w:val="0061526A"/>
    <w:rsid w:val="00615284"/>
    <w:rsid w:val="00615539"/>
    <w:rsid w:val="00615584"/>
    <w:rsid w:val="00615C61"/>
    <w:rsid w:val="00615C7A"/>
    <w:rsid w:val="0061697B"/>
    <w:rsid w:val="00617975"/>
    <w:rsid w:val="0062028A"/>
    <w:rsid w:val="006203CA"/>
    <w:rsid w:val="00621534"/>
    <w:rsid w:val="00621731"/>
    <w:rsid w:val="006223E5"/>
    <w:rsid w:val="006230E6"/>
    <w:rsid w:val="0062315B"/>
    <w:rsid w:val="006231B5"/>
    <w:rsid w:val="006240A9"/>
    <w:rsid w:val="00624385"/>
    <w:rsid w:val="006247C0"/>
    <w:rsid w:val="00627E19"/>
    <w:rsid w:val="00630A01"/>
    <w:rsid w:val="006318AB"/>
    <w:rsid w:val="00633D36"/>
    <w:rsid w:val="006346FF"/>
    <w:rsid w:val="006349BF"/>
    <w:rsid w:val="00635002"/>
    <w:rsid w:val="006350D9"/>
    <w:rsid w:val="00635229"/>
    <w:rsid w:val="00635A4A"/>
    <w:rsid w:val="00635B06"/>
    <w:rsid w:val="006408BB"/>
    <w:rsid w:val="006416E2"/>
    <w:rsid w:val="006416FC"/>
    <w:rsid w:val="0064175B"/>
    <w:rsid w:val="0064205D"/>
    <w:rsid w:val="00643007"/>
    <w:rsid w:val="00644F94"/>
    <w:rsid w:val="00646FB6"/>
    <w:rsid w:val="00647032"/>
    <w:rsid w:val="006478F2"/>
    <w:rsid w:val="0065131C"/>
    <w:rsid w:val="006519E9"/>
    <w:rsid w:val="006528FD"/>
    <w:rsid w:val="00653020"/>
    <w:rsid w:val="006537AA"/>
    <w:rsid w:val="00653F98"/>
    <w:rsid w:val="00654004"/>
    <w:rsid w:val="00654773"/>
    <w:rsid w:val="006548AA"/>
    <w:rsid w:val="00655328"/>
    <w:rsid w:val="006554EA"/>
    <w:rsid w:val="006557B6"/>
    <w:rsid w:val="00656406"/>
    <w:rsid w:val="00656807"/>
    <w:rsid w:val="0065694F"/>
    <w:rsid w:val="00656BCE"/>
    <w:rsid w:val="006574E6"/>
    <w:rsid w:val="00657E5A"/>
    <w:rsid w:val="0066036B"/>
    <w:rsid w:val="00660581"/>
    <w:rsid w:val="00660682"/>
    <w:rsid w:val="006606CF"/>
    <w:rsid w:val="006606F0"/>
    <w:rsid w:val="00660830"/>
    <w:rsid w:val="00660D25"/>
    <w:rsid w:val="00661A21"/>
    <w:rsid w:val="00662E43"/>
    <w:rsid w:val="00663B21"/>
    <w:rsid w:val="00664711"/>
    <w:rsid w:val="00664A18"/>
    <w:rsid w:val="00664C20"/>
    <w:rsid w:val="00664E0D"/>
    <w:rsid w:val="00664FE8"/>
    <w:rsid w:val="00665C6C"/>
    <w:rsid w:val="0066622C"/>
    <w:rsid w:val="0066645E"/>
    <w:rsid w:val="00666EFE"/>
    <w:rsid w:val="00667226"/>
    <w:rsid w:val="00667AB8"/>
    <w:rsid w:val="00667EA4"/>
    <w:rsid w:val="00670250"/>
    <w:rsid w:val="0067041C"/>
    <w:rsid w:val="006718FD"/>
    <w:rsid w:val="006722C1"/>
    <w:rsid w:val="00672362"/>
    <w:rsid w:val="00672716"/>
    <w:rsid w:val="00672D1D"/>
    <w:rsid w:val="00672F01"/>
    <w:rsid w:val="00673C33"/>
    <w:rsid w:val="0067417E"/>
    <w:rsid w:val="00674A72"/>
    <w:rsid w:val="00674BF0"/>
    <w:rsid w:val="00674CE4"/>
    <w:rsid w:val="00675258"/>
    <w:rsid w:val="006762E3"/>
    <w:rsid w:val="00680BEB"/>
    <w:rsid w:val="006815E6"/>
    <w:rsid w:val="0068175B"/>
    <w:rsid w:val="0068185F"/>
    <w:rsid w:val="006830A1"/>
    <w:rsid w:val="006837FA"/>
    <w:rsid w:val="00683A05"/>
    <w:rsid w:val="00683B6B"/>
    <w:rsid w:val="0068491C"/>
    <w:rsid w:val="00684CCF"/>
    <w:rsid w:val="00685DEC"/>
    <w:rsid w:val="00685FB6"/>
    <w:rsid w:val="00686039"/>
    <w:rsid w:val="00686F8F"/>
    <w:rsid w:val="00687193"/>
    <w:rsid w:val="006875B4"/>
    <w:rsid w:val="0068779E"/>
    <w:rsid w:val="00687D4C"/>
    <w:rsid w:val="00690320"/>
    <w:rsid w:val="006908C5"/>
    <w:rsid w:val="00691170"/>
    <w:rsid w:val="006913B4"/>
    <w:rsid w:val="00691EAC"/>
    <w:rsid w:val="00692166"/>
    <w:rsid w:val="006930A0"/>
    <w:rsid w:val="006930DC"/>
    <w:rsid w:val="00693932"/>
    <w:rsid w:val="0069439D"/>
    <w:rsid w:val="00694E05"/>
    <w:rsid w:val="006956E5"/>
    <w:rsid w:val="00695D73"/>
    <w:rsid w:val="00697731"/>
    <w:rsid w:val="006A0907"/>
    <w:rsid w:val="006A15F5"/>
    <w:rsid w:val="006A2517"/>
    <w:rsid w:val="006A424D"/>
    <w:rsid w:val="006A50BB"/>
    <w:rsid w:val="006A5ABC"/>
    <w:rsid w:val="006A5C7F"/>
    <w:rsid w:val="006A6280"/>
    <w:rsid w:val="006A675D"/>
    <w:rsid w:val="006A6BFB"/>
    <w:rsid w:val="006A7030"/>
    <w:rsid w:val="006A7D2C"/>
    <w:rsid w:val="006B15FB"/>
    <w:rsid w:val="006B196C"/>
    <w:rsid w:val="006B1BD2"/>
    <w:rsid w:val="006B437A"/>
    <w:rsid w:val="006B44BC"/>
    <w:rsid w:val="006B53DA"/>
    <w:rsid w:val="006B5C32"/>
    <w:rsid w:val="006B673B"/>
    <w:rsid w:val="006B6C24"/>
    <w:rsid w:val="006B6CA1"/>
    <w:rsid w:val="006B74B3"/>
    <w:rsid w:val="006B77EA"/>
    <w:rsid w:val="006C0358"/>
    <w:rsid w:val="006C04BC"/>
    <w:rsid w:val="006C13E7"/>
    <w:rsid w:val="006C1BC7"/>
    <w:rsid w:val="006C3066"/>
    <w:rsid w:val="006C33F7"/>
    <w:rsid w:val="006C367D"/>
    <w:rsid w:val="006C3BBE"/>
    <w:rsid w:val="006C3C65"/>
    <w:rsid w:val="006C4C65"/>
    <w:rsid w:val="006C4EB6"/>
    <w:rsid w:val="006C51BE"/>
    <w:rsid w:val="006C6A77"/>
    <w:rsid w:val="006C7AC0"/>
    <w:rsid w:val="006D00A5"/>
    <w:rsid w:val="006D0671"/>
    <w:rsid w:val="006D09A4"/>
    <w:rsid w:val="006D0A33"/>
    <w:rsid w:val="006D0A55"/>
    <w:rsid w:val="006D1208"/>
    <w:rsid w:val="006D1556"/>
    <w:rsid w:val="006D3333"/>
    <w:rsid w:val="006D36E7"/>
    <w:rsid w:val="006D385D"/>
    <w:rsid w:val="006D53B4"/>
    <w:rsid w:val="006D552B"/>
    <w:rsid w:val="006D61E9"/>
    <w:rsid w:val="006D6DA7"/>
    <w:rsid w:val="006D72E3"/>
    <w:rsid w:val="006D780B"/>
    <w:rsid w:val="006D7CDE"/>
    <w:rsid w:val="006D7E0D"/>
    <w:rsid w:val="006D7EE4"/>
    <w:rsid w:val="006E021B"/>
    <w:rsid w:val="006E0A35"/>
    <w:rsid w:val="006E1DE8"/>
    <w:rsid w:val="006E2039"/>
    <w:rsid w:val="006E26C1"/>
    <w:rsid w:val="006E27DD"/>
    <w:rsid w:val="006E2EC5"/>
    <w:rsid w:val="006E31AA"/>
    <w:rsid w:val="006E3D5C"/>
    <w:rsid w:val="006E4C74"/>
    <w:rsid w:val="006E51C6"/>
    <w:rsid w:val="006E5836"/>
    <w:rsid w:val="006E5AFF"/>
    <w:rsid w:val="006E6009"/>
    <w:rsid w:val="006E6E9E"/>
    <w:rsid w:val="006E6FB2"/>
    <w:rsid w:val="006E7240"/>
    <w:rsid w:val="006E7391"/>
    <w:rsid w:val="006E75F7"/>
    <w:rsid w:val="006F04F9"/>
    <w:rsid w:val="006F0AA7"/>
    <w:rsid w:val="006F147E"/>
    <w:rsid w:val="006F159F"/>
    <w:rsid w:val="006F1893"/>
    <w:rsid w:val="006F252B"/>
    <w:rsid w:val="006F3B85"/>
    <w:rsid w:val="006F4A3B"/>
    <w:rsid w:val="006F4F21"/>
    <w:rsid w:val="006F5184"/>
    <w:rsid w:val="006F71AC"/>
    <w:rsid w:val="006F7B21"/>
    <w:rsid w:val="00700DBE"/>
    <w:rsid w:val="00701677"/>
    <w:rsid w:val="00701DD4"/>
    <w:rsid w:val="007023E0"/>
    <w:rsid w:val="0070275F"/>
    <w:rsid w:val="00702F39"/>
    <w:rsid w:val="007034DF"/>
    <w:rsid w:val="00703546"/>
    <w:rsid w:val="00703DEB"/>
    <w:rsid w:val="007045F2"/>
    <w:rsid w:val="0070461C"/>
    <w:rsid w:val="00704ADC"/>
    <w:rsid w:val="00704DE4"/>
    <w:rsid w:val="00705538"/>
    <w:rsid w:val="00706069"/>
    <w:rsid w:val="0070691F"/>
    <w:rsid w:val="0070725A"/>
    <w:rsid w:val="00710420"/>
    <w:rsid w:val="007104B1"/>
    <w:rsid w:val="0071178A"/>
    <w:rsid w:val="00711A35"/>
    <w:rsid w:val="00711C1E"/>
    <w:rsid w:val="00712962"/>
    <w:rsid w:val="00712CAB"/>
    <w:rsid w:val="00712EF4"/>
    <w:rsid w:val="0071444A"/>
    <w:rsid w:val="007144AE"/>
    <w:rsid w:val="00714523"/>
    <w:rsid w:val="007146EB"/>
    <w:rsid w:val="00714A68"/>
    <w:rsid w:val="00715BB9"/>
    <w:rsid w:val="00715D8F"/>
    <w:rsid w:val="00715FCF"/>
    <w:rsid w:val="00717C73"/>
    <w:rsid w:val="00722189"/>
    <w:rsid w:val="0072233D"/>
    <w:rsid w:val="00723E9C"/>
    <w:rsid w:val="0072426B"/>
    <w:rsid w:val="0072524F"/>
    <w:rsid w:val="00726185"/>
    <w:rsid w:val="007266C0"/>
    <w:rsid w:val="007272A9"/>
    <w:rsid w:val="00727D28"/>
    <w:rsid w:val="00730156"/>
    <w:rsid w:val="0073063A"/>
    <w:rsid w:val="00730CD3"/>
    <w:rsid w:val="007312E2"/>
    <w:rsid w:val="007318EF"/>
    <w:rsid w:val="00732AC6"/>
    <w:rsid w:val="0073356D"/>
    <w:rsid w:val="00733AE7"/>
    <w:rsid w:val="00736313"/>
    <w:rsid w:val="007365A6"/>
    <w:rsid w:val="00736F73"/>
    <w:rsid w:val="007378DC"/>
    <w:rsid w:val="0074073E"/>
    <w:rsid w:val="00741461"/>
    <w:rsid w:val="007415A1"/>
    <w:rsid w:val="007419D8"/>
    <w:rsid w:val="0074391A"/>
    <w:rsid w:val="00743AE1"/>
    <w:rsid w:val="007445FD"/>
    <w:rsid w:val="007457E8"/>
    <w:rsid w:val="00746C34"/>
    <w:rsid w:val="00746DE5"/>
    <w:rsid w:val="00747193"/>
    <w:rsid w:val="00747B37"/>
    <w:rsid w:val="007500B1"/>
    <w:rsid w:val="00750E9B"/>
    <w:rsid w:val="00751146"/>
    <w:rsid w:val="00751565"/>
    <w:rsid w:val="00751B7F"/>
    <w:rsid w:val="0075246B"/>
    <w:rsid w:val="0075255B"/>
    <w:rsid w:val="00754752"/>
    <w:rsid w:val="00754E7C"/>
    <w:rsid w:val="00755AE4"/>
    <w:rsid w:val="00755D64"/>
    <w:rsid w:val="0075640E"/>
    <w:rsid w:val="007566C9"/>
    <w:rsid w:val="00756757"/>
    <w:rsid w:val="00756DAE"/>
    <w:rsid w:val="00756EC3"/>
    <w:rsid w:val="0075744C"/>
    <w:rsid w:val="00757B63"/>
    <w:rsid w:val="0076109A"/>
    <w:rsid w:val="00761D38"/>
    <w:rsid w:val="0076260A"/>
    <w:rsid w:val="00762A73"/>
    <w:rsid w:val="00764370"/>
    <w:rsid w:val="0076450A"/>
    <w:rsid w:val="007647CB"/>
    <w:rsid w:val="0076623C"/>
    <w:rsid w:val="0076648C"/>
    <w:rsid w:val="00766712"/>
    <w:rsid w:val="007668D4"/>
    <w:rsid w:val="007669E5"/>
    <w:rsid w:val="00767994"/>
    <w:rsid w:val="007704B0"/>
    <w:rsid w:val="00770A3F"/>
    <w:rsid w:val="00771621"/>
    <w:rsid w:val="007717B6"/>
    <w:rsid w:val="0077214B"/>
    <w:rsid w:val="00772C34"/>
    <w:rsid w:val="00773365"/>
    <w:rsid w:val="00773A55"/>
    <w:rsid w:val="00774033"/>
    <w:rsid w:val="00774339"/>
    <w:rsid w:val="00774B48"/>
    <w:rsid w:val="007755A2"/>
    <w:rsid w:val="007759B0"/>
    <w:rsid w:val="00775C9A"/>
    <w:rsid w:val="00776243"/>
    <w:rsid w:val="00776438"/>
    <w:rsid w:val="0077673E"/>
    <w:rsid w:val="00777A88"/>
    <w:rsid w:val="00777F37"/>
    <w:rsid w:val="00780805"/>
    <w:rsid w:val="007809C9"/>
    <w:rsid w:val="00781AB9"/>
    <w:rsid w:val="00781FEB"/>
    <w:rsid w:val="00785190"/>
    <w:rsid w:val="007852D4"/>
    <w:rsid w:val="00786473"/>
    <w:rsid w:val="007871C8"/>
    <w:rsid w:val="0078753B"/>
    <w:rsid w:val="00791006"/>
    <w:rsid w:val="007918B3"/>
    <w:rsid w:val="00791B43"/>
    <w:rsid w:val="007925F9"/>
    <w:rsid w:val="00793079"/>
    <w:rsid w:val="007936A2"/>
    <w:rsid w:val="007937EB"/>
    <w:rsid w:val="00793AC8"/>
    <w:rsid w:val="00794347"/>
    <w:rsid w:val="007957AA"/>
    <w:rsid w:val="00795EDD"/>
    <w:rsid w:val="00795F56"/>
    <w:rsid w:val="007A0E21"/>
    <w:rsid w:val="007A22CA"/>
    <w:rsid w:val="007A2FF0"/>
    <w:rsid w:val="007A3531"/>
    <w:rsid w:val="007A564C"/>
    <w:rsid w:val="007A7654"/>
    <w:rsid w:val="007A782E"/>
    <w:rsid w:val="007B1C59"/>
    <w:rsid w:val="007B2358"/>
    <w:rsid w:val="007B2980"/>
    <w:rsid w:val="007B3E43"/>
    <w:rsid w:val="007B3F83"/>
    <w:rsid w:val="007B46CA"/>
    <w:rsid w:val="007B6289"/>
    <w:rsid w:val="007B64C4"/>
    <w:rsid w:val="007B6A85"/>
    <w:rsid w:val="007C0774"/>
    <w:rsid w:val="007C112E"/>
    <w:rsid w:val="007C1FEF"/>
    <w:rsid w:val="007C2093"/>
    <w:rsid w:val="007C3F58"/>
    <w:rsid w:val="007C415B"/>
    <w:rsid w:val="007C49F3"/>
    <w:rsid w:val="007C4D0C"/>
    <w:rsid w:val="007C5BAC"/>
    <w:rsid w:val="007C61C2"/>
    <w:rsid w:val="007C6275"/>
    <w:rsid w:val="007C7404"/>
    <w:rsid w:val="007C7F0E"/>
    <w:rsid w:val="007D071C"/>
    <w:rsid w:val="007D1B6F"/>
    <w:rsid w:val="007D2011"/>
    <w:rsid w:val="007D2419"/>
    <w:rsid w:val="007D2513"/>
    <w:rsid w:val="007D2A1D"/>
    <w:rsid w:val="007D304D"/>
    <w:rsid w:val="007D5AC6"/>
    <w:rsid w:val="007D6497"/>
    <w:rsid w:val="007D6AC9"/>
    <w:rsid w:val="007D7010"/>
    <w:rsid w:val="007E0868"/>
    <w:rsid w:val="007E0F56"/>
    <w:rsid w:val="007E3439"/>
    <w:rsid w:val="007E3FB0"/>
    <w:rsid w:val="007E44A1"/>
    <w:rsid w:val="007E5AC6"/>
    <w:rsid w:val="007E5D11"/>
    <w:rsid w:val="007E5D3F"/>
    <w:rsid w:val="007E665A"/>
    <w:rsid w:val="007E6F16"/>
    <w:rsid w:val="007F0685"/>
    <w:rsid w:val="007F0A20"/>
    <w:rsid w:val="007F0F5F"/>
    <w:rsid w:val="007F1D10"/>
    <w:rsid w:val="007F1DAA"/>
    <w:rsid w:val="007F1EBE"/>
    <w:rsid w:val="007F24FC"/>
    <w:rsid w:val="007F317C"/>
    <w:rsid w:val="007F46A7"/>
    <w:rsid w:val="007F60D7"/>
    <w:rsid w:val="007F636B"/>
    <w:rsid w:val="007F6B8F"/>
    <w:rsid w:val="007F7CA9"/>
    <w:rsid w:val="007F7D54"/>
    <w:rsid w:val="007F7E8F"/>
    <w:rsid w:val="00800128"/>
    <w:rsid w:val="00800F42"/>
    <w:rsid w:val="00801C13"/>
    <w:rsid w:val="00802B44"/>
    <w:rsid w:val="00802D64"/>
    <w:rsid w:val="0080332E"/>
    <w:rsid w:val="00803501"/>
    <w:rsid w:val="008039DB"/>
    <w:rsid w:val="00803D4D"/>
    <w:rsid w:val="0080489F"/>
    <w:rsid w:val="008053E6"/>
    <w:rsid w:val="0080545D"/>
    <w:rsid w:val="00805D2C"/>
    <w:rsid w:val="008069F1"/>
    <w:rsid w:val="00806A54"/>
    <w:rsid w:val="00807971"/>
    <w:rsid w:val="008103D5"/>
    <w:rsid w:val="0081050A"/>
    <w:rsid w:val="00810CF5"/>
    <w:rsid w:val="00811550"/>
    <w:rsid w:val="00811CED"/>
    <w:rsid w:val="00811E07"/>
    <w:rsid w:val="00812937"/>
    <w:rsid w:val="00813798"/>
    <w:rsid w:val="00814171"/>
    <w:rsid w:val="0081544C"/>
    <w:rsid w:val="0081573B"/>
    <w:rsid w:val="008158D4"/>
    <w:rsid w:val="00816586"/>
    <w:rsid w:val="00820636"/>
    <w:rsid w:val="00820AC7"/>
    <w:rsid w:val="00822463"/>
    <w:rsid w:val="00822DFF"/>
    <w:rsid w:val="00823B98"/>
    <w:rsid w:val="008240C0"/>
    <w:rsid w:val="00824689"/>
    <w:rsid w:val="00824966"/>
    <w:rsid w:val="008257C8"/>
    <w:rsid w:val="008261B9"/>
    <w:rsid w:val="00826EA5"/>
    <w:rsid w:val="0082747D"/>
    <w:rsid w:val="00830919"/>
    <w:rsid w:val="008313DC"/>
    <w:rsid w:val="00831A5F"/>
    <w:rsid w:val="00833E3B"/>
    <w:rsid w:val="008364B0"/>
    <w:rsid w:val="008365CC"/>
    <w:rsid w:val="00836728"/>
    <w:rsid w:val="00836CDC"/>
    <w:rsid w:val="00836DD4"/>
    <w:rsid w:val="0083783D"/>
    <w:rsid w:val="00841A0D"/>
    <w:rsid w:val="00842439"/>
    <w:rsid w:val="00842BB8"/>
    <w:rsid w:val="00843521"/>
    <w:rsid w:val="00843E76"/>
    <w:rsid w:val="008450BE"/>
    <w:rsid w:val="008456D7"/>
    <w:rsid w:val="00845AC8"/>
    <w:rsid w:val="008464C1"/>
    <w:rsid w:val="00846F74"/>
    <w:rsid w:val="0084717D"/>
    <w:rsid w:val="00847827"/>
    <w:rsid w:val="00847967"/>
    <w:rsid w:val="00847C77"/>
    <w:rsid w:val="00847D11"/>
    <w:rsid w:val="00847EA2"/>
    <w:rsid w:val="00847EDE"/>
    <w:rsid w:val="00847F69"/>
    <w:rsid w:val="00850CF0"/>
    <w:rsid w:val="008514F0"/>
    <w:rsid w:val="00851947"/>
    <w:rsid w:val="00851F08"/>
    <w:rsid w:val="00852F30"/>
    <w:rsid w:val="00853014"/>
    <w:rsid w:val="00853165"/>
    <w:rsid w:val="008539CD"/>
    <w:rsid w:val="00853CA7"/>
    <w:rsid w:val="00853FBC"/>
    <w:rsid w:val="00854327"/>
    <w:rsid w:val="0085457F"/>
    <w:rsid w:val="00854BAD"/>
    <w:rsid w:val="00855381"/>
    <w:rsid w:val="008553ED"/>
    <w:rsid w:val="008561C2"/>
    <w:rsid w:val="008604E5"/>
    <w:rsid w:val="00861E83"/>
    <w:rsid w:val="00862290"/>
    <w:rsid w:val="00863C0F"/>
    <w:rsid w:val="0086511E"/>
    <w:rsid w:val="00865CC8"/>
    <w:rsid w:val="0086601D"/>
    <w:rsid w:val="008664B8"/>
    <w:rsid w:val="008665F6"/>
    <w:rsid w:val="00866B39"/>
    <w:rsid w:val="00867237"/>
    <w:rsid w:val="0087126D"/>
    <w:rsid w:val="00871706"/>
    <w:rsid w:val="00871F27"/>
    <w:rsid w:val="00872291"/>
    <w:rsid w:val="00872F1C"/>
    <w:rsid w:val="00874A67"/>
    <w:rsid w:val="00876B22"/>
    <w:rsid w:val="00876CD3"/>
    <w:rsid w:val="00877976"/>
    <w:rsid w:val="00877985"/>
    <w:rsid w:val="008803BB"/>
    <w:rsid w:val="00880605"/>
    <w:rsid w:val="00880841"/>
    <w:rsid w:val="0088168B"/>
    <w:rsid w:val="008817D2"/>
    <w:rsid w:val="00882415"/>
    <w:rsid w:val="00882E08"/>
    <w:rsid w:val="008838FB"/>
    <w:rsid w:val="00884995"/>
    <w:rsid w:val="00884B0F"/>
    <w:rsid w:val="00884FA3"/>
    <w:rsid w:val="0088583D"/>
    <w:rsid w:val="00886B53"/>
    <w:rsid w:val="0088761D"/>
    <w:rsid w:val="00887D5D"/>
    <w:rsid w:val="008916B7"/>
    <w:rsid w:val="00892EC5"/>
    <w:rsid w:val="00893342"/>
    <w:rsid w:val="00893865"/>
    <w:rsid w:val="008952EA"/>
    <w:rsid w:val="008955D4"/>
    <w:rsid w:val="008A112E"/>
    <w:rsid w:val="008A1F86"/>
    <w:rsid w:val="008A2D3A"/>
    <w:rsid w:val="008A3131"/>
    <w:rsid w:val="008A33B0"/>
    <w:rsid w:val="008A360A"/>
    <w:rsid w:val="008A3D0A"/>
    <w:rsid w:val="008A4623"/>
    <w:rsid w:val="008A587F"/>
    <w:rsid w:val="008A5CA5"/>
    <w:rsid w:val="008A69CB"/>
    <w:rsid w:val="008A6B0F"/>
    <w:rsid w:val="008A733D"/>
    <w:rsid w:val="008A7F0F"/>
    <w:rsid w:val="008B07C3"/>
    <w:rsid w:val="008B12A9"/>
    <w:rsid w:val="008B1332"/>
    <w:rsid w:val="008B1580"/>
    <w:rsid w:val="008B1B96"/>
    <w:rsid w:val="008B21CE"/>
    <w:rsid w:val="008B29AC"/>
    <w:rsid w:val="008B31F3"/>
    <w:rsid w:val="008B3537"/>
    <w:rsid w:val="008B35BF"/>
    <w:rsid w:val="008B3F4B"/>
    <w:rsid w:val="008B3FB8"/>
    <w:rsid w:val="008B4890"/>
    <w:rsid w:val="008B55A8"/>
    <w:rsid w:val="008B6350"/>
    <w:rsid w:val="008B67E3"/>
    <w:rsid w:val="008B6B5D"/>
    <w:rsid w:val="008B713F"/>
    <w:rsid w:val="008B736F"/>
    <w:rsid w:val="008B761D"/>
    <w:rsid w:val="008C0330"/>
    <w:rsid w:val="008C316B"/>
    <w:rsid w:val="008C3A06"/>
    <w:rsid w:val="008C3FB7"/>
    <w:rsid w:val="008C41C4"/>
    <w:rsid w:val="008C49BA"/>
    <w:rsid w:val="008C54EA"/>
    <w:rsid w:val="008C67F5"/>
    <w:rsid w:val="008C742F"/>
    <w:rsid w:val="008C7CD8"/>
    <w:rsid w:val="008D348E"/>
    <w:rsid w:val="008D3690"/>
    <w:rsid w:val="008D390E"/>
    <w:rsid w:val="008D46F1"/>
    <w:rsid w:val="008D5373"/>
    <w:rsid w:val="008D57B7"/>
    <w:rsid w:val="008D609F"/>
    <w:rsid w:val="008D66D2"/>
    <w:rsid w:val="008D755B"/>
    <w:rsid w:val="008E0D20"/>
    <w:rsid w:val="008E1196"/>
    <w:rsid w:val="008E11EE"/>
    <w:rsid w:val="008E1467"/>
    <w:rsid w:val="008E368C"/>
    <w:rsid w:val="008E3824"/>
    <w:rsid w:val="008E393B"/>
    <w:rsid w:val="008E3EA7"/>
    <w:rsid w:val="008E530F"/>
    <w:rsid w:val="008E57B5"/>
    <w:rsid w:val="008E625F"/>
    <w:rsid w:val="008E6795"/>
    <w:rsid w:val="008E6A81"/>
    <w:rsid w:val="008F0609"/>
    <w:rsid w:val="008F1117"/>
    <w:rsid w:val="008F22D3"/>
    <w:rsid w:val="008F29E0"/>
    <w:rsid w:val="008F2D40"/>
    <w:rsid w:val="008F2E82"/>
    <w:rsid w:val="008F3A35"/>
    <w:rsid w:val="008F5696"/>
    <w:rsid w:val="008F69E6"/>
    <w:rsid w:val="008F7466"/>
    <w:rsid w:val="008F7EAA"/>
    <w:rsid w:val="00901D6F"/>
    <w:rsid w:val="00902829"/>
    <w:rsid w:val="00904652"/>
    <w:rsid w:val="00904938"/>
    <w:rsid w:val="00904A8A"/>
    <w:rsid w:val="00905BDB"/>
    <w:rsid w:val="00906532"/>
    <w:rsid w:val="00906EAE"/>
    <w:rsid w:val="0090707B"/>
    <w:rsid w:val="009070B5"/>
    <w:rsid w:val="00907151"/>
    <w:rsid w:val="009074E1"/>
    <w:rsid w:val="00910507"/>
    <w:rsid w:val="00911290"/>
    <w:rsid w:val="00911ACC"/>
    <w:rsid w:val="00912857"/>
    <w:rsid w:val="009146F4"/>
    <w:rsid w:val="00914B0B"/>
    <w:rsid w:val="00914BDD"/>
    <w:rsid w:val="00914E89"/>
    <w:rsid w:val="00914FA8"/>
    <w:rsid w:val="00916684"/>
    <w:rsid w:val="00917C41"/>
    <w:rsid w:val="009205EC"/>
    <w:rsid w:val="00921131"/>
    <w:rsid w:val="00921301"/>
    <w:rsid w:val="00921D2B"/>
    <w:rsid w:val="00922041"/>
    <w:rsid w:val="00922887"/>
    <w:rsid w:val="00923D9C"/>
    <w:rsid w:val="00923ED8"/>
    <w:rsid w:val="00924411"/>
    <w:rsid w:val="00925B2A"/>
    <w:rsid w:val="00925D3D"/>
    <w:rsid w:val="00926017"/>
    <w:rsid w:val="0092614E"/>
    <w:rsid w:val="00926DC5"/>
    <w:rsid w:val="009272B3"/>
    <w:rsid w:val="009279D3"/>
    <w:rsid w:val="009279E3"/>
    <w:rsid w:val="00927A49"/>
    <w:rsid w:val="00927E04"/>
    <w:rsid w:val="00930A82"/>
    <w:rsid w:val="00930ED3"/>
    <w:rsid w:val="00931638"/>
    <w:rsid w:val="00931E2A"/>
    <w:rsid w:val="00933126"/>
    <w:rsid w:val="00933923"/>
    <w:rsid w:val="00933E45"/>
    <w:rsid w:val="009350D7"/>
    <w:rsid w:val="00935201"/>
    <w:rsid w:val="0093595E"/>
    <w:rsid w:val="00935BF1"/>
    <w:rsid w:val="00936083"/>
    <w:rsid w:val="00937600"/>
    <w:rsid w:val="009376EA"/>
    <w:rsid w:val="00937706"/>
    <w:rsid w:val="00937B15"/>
    <w:rsid w:val="0094030C"/>
    <w:rsid w:val="00941993"/>
    <w:rsid w:val="00942140"/>
    <w:rsid w:val="009422E8"/>
    <w:rsid w:val="00943939"/>
    <w:rsid w:val="00943F3C"/>
    <w:rsid w:val="00944079"/>
    <w:rsid w:val="0094437F"/>
    <w:rsid w:val="00944A10"/>
    <w:rsid w:val="00944F7C"/>
    <w:rsid w:val="00945136"/>
    <w:rsid w:val="009454CD"/>
    <w:rsid w:val="00946641"/>
    <w:rsid w:val="00946DEA"/>
    <w:rsid w:val="0094711B"/>
    <w:rsid w:val="0095081E"/>
    <w:rsid w:val="009516A3"/>
    <w:rsid w:val="00952344"/>
    <w:rsid w:val="00952412"/>
    <w:rsid w:val="0095281E"/>
    <w:rsid w:val="00952841"/>
    <w:rsid w:val="009528D6"/>
    <w:rsid w:val="00952B17"/>
    <w:rsid w:val="00953718"/>
    <w:rsid w:val="00954034"/>
    <w:rsid w:val="00955A00"/>
    <w:rsid w:val="0095635E"/>
    <w:rsid w:val="00956490"/>
    <w:rsid w:val="00956961"/>
    <w:rsid w:val="00963034"/>
    <w:rsid w:val="00963516"/>
    <w:rsid w:val="00963E90"/>
    <w:rsid w:val="00964049"/>
    <w:rsid w:val="009645DD"/>
    <w:rsid w:val="00964726"/>
    <w:rsid w:val="009647A8"/>
    <w:rsid w:val="00964F65"/>
    <w:rsid w:val="00965108"/>
    <w:rsid w:val="0096573B"/>
    <w:rsid w:val="00966F31"/>
    <w:rsid w:val="009676F1"/>
    <w:rsid w:val="00970F99"/>
    <w:rsid w:val="00970FBE"/>
    <w:rsid w:val="00972092"/>
    <w:rsid w:val="009722A6"/>
    <w:rsid w:val="009724C1"/>
    <w:rsid w:val="009725C8"/>
    <w:rsid w:val="009743F9"/>
    <w:rsid w:val="009745BD"/>
    <w:rsid w:val="009753E4"/>
    <w:rsid w:val="00977243"/>
    <w:rsid w:val="0097A436"/>
    <w:rsid w:val="00980A95"/>
    <w:rsid w:val="00980B80"/>
    <w:rsid w:val="00982720"/>
    <w:rsid w:val="009828EC"/>
    <w:rsid w:val="00982A84"/>
    <w:rsid w:val="0098338D"/>
    <w:rsid w:val="00985235"/>
    <w:rsid w:val="0098560F"/>
    <w:rsid w:val="00985CC5"/>
    <w:rsid w:val="009868F9"/>
    <w:rsid w:val="00986C76"/>
    <w:rsid w:val="00986FC4"/>
    <w:rsid w:val="00987819"/>
    <w:rsid w:val="0099010D"/>
    <w:rsid w:val="00990CA2"/>
    <w:rsid w:val="009915A8"/>
    <w:rsid w:val="0099171A"/>
    <w:rsid w:val="00991B50"/>
    <w:rsid w:val="009928B2"/>
    <w:rsid w:val="009929C3"/>
    <w:rsid w:val="00992F01"/>
    <w:rsid w:val="0099309A"/>
    <w:rsid w:val="0099361C"/>
    <w:rsid w:val="00994811"/>
    <w:rsid w:val="009948D7"/>
    <w:rsid w:val="00994A3F"/>
    <w:rsid w:val="009954E9"/>
    <w:rsid w:val="00995FF2"/>
    <w:rsid w:val="00996098"/>
    <w:rsid w:val="00996E1A"/>
    <w:rsid w:val="0099752E"/>
    <w:rsid w:val="009A1A8D"/>
    <w:rsid w:val="009A1EB1"/>
    <w:rsid w:val="009A20D5"/>
    <w:rsid w:val="009A2180"/>
    <w:rsid w:val="009A2984"/>
    <w:rsid w:val="009A40BC"/>
    <w:rsid w:val="009A4885"/>
    <w:rsid w:val="009A48E0"/>
    <w:rsid w:val="009A55E5"/>
    <w:rsid w:val="009A691D"/>
    <w:rsid w:val="009B0058"/>
    <w:rsid w:val="009B0FD1"/>
    <w:rsid w:val="009B14EC"/>
    <w:rsid w:val="009B152B"/>
    <w:rsid w:val="009B1D9C"/>
    <w:rsid w:val="009B2B72"/>
    <w:rsid w:val="009B2E02"/>
    <w:rsid w:val="009B5104"/>
    <w:rsid w:val="009B6207"/>
    <w:rsid w:val="009B6E28"/>
    <w:rsid w:val="009B7548"/>
    <w:rsid w:val="009C0237"/>
    <w:rsid w:val="009C12FE"/>
    <w:rsid w:val="009C1324"/>
    <w:rsid w:val="009C1701"/>
    <w:rsid w:val="009C1F66"/>
    <w:rsid w:val="009C3742"/>
    <w:rsid w:val="009C536B"/>
    <w:rsid w:val="009C5769"/>
    <w:rsid w:val="009C5A6F"/>
    <w:rsid w:val="009C6021"/>
    <w:rsid w:val="009C723C"/>
    <w:rsid w:val="009C79E5"/>
    <w:rsid w:val="009D289C"/>
    <w:rsid w:val="009D2E74"/>
    <w:rsid w:val="009D3257"/>
    <w:rsid w:val="009D353D"/>
    <w:rsid w:val="009D37F8"/>
    <w:rsid w:val="009D3D3E"/>
    <w:rsid w:val="009D3E71"/>
    <w:rsid w:val="009D4408"/>
    <w:rsid w:val="009D44FB"/>
    <w:rsid w:val="009D5298"/>
    <w:rsid w:val="009D64D8"/>
    <w:rsid w:val="009D6666"/>
    <w:rsid w:val="009E0A08"/>
    <w:rsid w:val="009E1518"/>
    <w:rsid w:val="009E1F3C"/>
    <w:rsid w:val="009E258F"/>
    <w:rsid w:val="009E28DB"/>
    <w:rsid w:val="009E3A4B"/>
    <w:rsid w:val="009E43EC"/>
    <w:rsid w:val="009E47AE"/>
    <w:rsid w:val="009E4A12"/>
    <w:rsid w:val="009E4FBA"/>
    <w:rsid w:val="009E661E"/>
    <w:rsid w:val="009E6A2C"/>
    <w:rsid w:val="009E6ED0"/>
    <w:rsid w:val="009E7FE0"/>
    <w:rsid w:val="009F05A3"/>
    <w:rsid w:val="009F0DE4"/>
    <w:rsid w:val="009F1C5A"/>
    <w:rsid w:val="009F362D"/>
    <w:rsid w:val="009F3D98"/>
    <w:rsid w:val="009F5C47"/>
    <w:rsid w:val="009F64C7"/>
    <w:rsid w:val="009F76EB"/>
    <w:rsid w:val="009F7CAA"/>
    <w:rsid w:val="00A0042B"/>
    <w:rsid w:val="00A006D9"/>
    <w:rsid w:val="00A00AE1"/>
    <w:rsid w:val="00A017D2"/>
    <w:rsid w:val="00A017EE"/>
    <w:rsid w:val="00A02BAA"/>
    <w:rsid w:val="00A037AD"/>
    <w:rsid w:val="00A041FC"/>
    <w:rsid w:val="00A04271"/>
    <w:rsid w:val="00A044CC"/>
    <w:rsid w:val="00A04884"/>
    <w:rsid w:val="00A048A7"/>
    <w:rsid w:val="00A05F20"/>
    <w:rsid w:val="00A0635F"/>
    <w:rsid w:val="00A065BF"/>
    <w:rsid w:val="00A06BED"/>
    <w:rsid w:val="00A077C6"/>
    <w:rsid w:val="00A07BE0"/>
    <w:rsid w:val="00A10C95"/>
    <w:rsid w:val="00A11013"/>
    <w:rsid w:val="00A117B9"/>
    <w:rsid w:val="00A1241F"/>
    <w:rsid w:val="00A12F56"/>
    <w:rsid w:val="00A12FAF"/>
    <w:rsid w:val="00A13B52"/>
    <w:rsid w:val="00A143BF"/>
    <w:rsid w:val="00A14A00"/>
    <w:rsid w:val="00A14E94"/>
    <w:rsid w:val="00A166A4"/>
    <w:rsid w:val="00A202CF"/>
    <w:rsid w:val="00A208C0"/>
    <w:rsid w:val="00A2118D"/>
    <w:rsid w:val="00A21FDF"/>
    <w:rsid w:val="00A22308"/>
    <w:rsid w:val="00A231F7"/>
    <w:rsid w:val="00A23253"/>
    <w:rsid w:val="00A233E5"/>
    <w:rsid w:val="00A235D4"/>
    <w:rsid w:val="00A2384D"/>
    <w:rsid w:val="00A24BA9"/>
    <w:rsid w:val="00A25118"/>
    <w:rsid w:val="00A25345"/>
    <w:rsid w:val="00A258D6"/>
    <w:rsid w:val="00A25D6F"/>
    <w:rsid w:val="00A266CC"/>
    <w:rsid w:val="00A2683E"/>
    <w:rsid w:val="00A315E9"/>
    <w:rsid w:val="00A3185C"/>
    <w:rsid w:val="00A3354A"/>
    <w:rsid w:val="00A33DE6"/>
    <w:rsid w:val="00A3474F"/>
    <w:rsid w:val="00A34856"/>
    <w:rsid w:val="00A34FDD"/>
    <w:rsid w:val="00A358CC"/>
    <w:rsid w:val="00A36640"/>
    <w:rsid w:val="00A36A3D"/>
    <w:rsid w:val="00A372A3"/>
    <w:rsid w:val="00A40253"/>
    <w:rsid w:val="00A4101C"/>
    <w:rsid w:val="00A41148"/>
    <w:rsid w:val="00A417B3"/>
    <w:rsid w:val="00A418C1"/>
    <w:rsid w:val="00A430A9"/>
    <w:rsid w:val="00A43CE0"/>
    <w:rsid w:val="00A4439E"/>
    <w:rsid w:val="00A448FD"/>
    <w:rsid w:val="00A45660"/>
    <w:rsid w:val="00A46A5A"/>
    <w:rsid w:val="00A47C42"/>
    <w:rsid w:val="00A50379"/>
    <w:rsid w:val="00A513DE"/>
    <w:rsid w:val="00A5153B"/>
    <w:rsid w:val="00A51FC6"/>
    <w:rsid w:val="00A526F6"/>
    <w:rsid w:val="00A527E5"/>
    <w:rsid w:val="00A52FB6"/>
    <w:rsid w:val="00A53A08"/>
    <w:rsid w:val="00A550D8"/>
    <w:rsid w:val="00A560C8"/>
    <w:rsid w:val="00A568D5"/>
    <w:rsid w:val="00A56A1C"/>
    <w:rsid w:val="00A57284"/>
    <w:rsid w:val="00A578B9"/>
    <w:rsid w:val="00A604DE"/>
    <w:rsid w:val="00A60896"/>
    <w:rsid w:val="00A6148A"/>
    <w:rsid w:val="00A635D4"/>
    <w:rsid w:val="00A63AC9"/>
    <w:rsid w:val="00A63C54"/>
    <w:rsid w:val="00A65D81"/>
    <w:rsid w:val="00A65F5E"/>
    <w:rsid w:val="00A65FF0"/>
    <w:rsid w:val="00A66A64"/>
    <w:rsid w:val="00A66D8D"/>
    <w:rsid w:val="00A674C7"/>
    <w:rsid w:val="00A678A9"/>
    <w:rsid w:val="00A678D0"/>
    <w:rsid w:val="00A67973"/>
    <w:rsid w:val="00A67B10"/>
    <w:rsid w:val="00A70229"/>
    <w:rsid w:val="00A70DD5"/>
    <w:rsid w:val="00A710EC"/>
    <w:rsid w:val="00A7113A"/>
    <w:rsid w:val="00A71491"/>
    <w:rsid w:val="00A72A1D"/>
    <w:rsid w:val="00A7554B"/>
    <w:rsid w:val="00A75CAB"/>
    <w:rsid w:val="00A76C7F"/>
    <w:rsid w:val="00A77382"/>
    <w:rsid w:val="00A77D78"/>
    <w:rsid w:val="00A77F97"/>
    <w:rsid w:val="00A80902"/>
    <w:rsid w:val="00A8096F"/>
    <w:rsid w:val="00A80AF6"/>
    <w:rsid w:val="00A80C7D"/>
    <w:rsid w:val="00A81A0C"/>
    <w:rsid w:val="00A82049"/>
    <w:rsid w:val="00A82928"/>
    <w:rsid w:val="00A83433"/>
    <w:rsid w:val="00A83843"/>
    <w:rsid w:val="00A83F72"/>
    <w:rsid w:val="00A8449B"/>
    <w:rsid w:val="00A845BF"/>
    <w:rsid w:val="00A84D19"/>
    <w:rsid w:val="00A85E3A"/>
    <w:rsid w:val="00A87188"/>
    <w:rsid w:val="00A90541"/>
    <w:rsid w:val="00A90B7F"/>
    <w:rsid w:val="00A915FD"/>
    <w:rsid w:val="00A91E1B"/>
    <w:rsid w:val="00A926BD"/>
    <w:rsid w:val="00A9398A"/>
    <w:rsid w:val="00A93BA0"/>
    <w:rsid w:val="00A94216"/>
    <w:rsid w:val="00A94307"/>
    <w:rsid w:val="00A94335"/>
    <w:rsid w:val="00A94D60"/>
    <w:rsid w:val="00A95303"/>
    <w:rsid w:val="00A953A1"/>
    <w:rsid w:val="00A95AE4"/>
    <w:rsid w:val="00A9658B"/>
    <w:rsid w:val="00A96E32"/>
    <w:rsid w:val="00A97067"/>
    <w:rsid w:val="00A97E11"/>
    <w:rsid w:val="00AA0093"/>
    <w:rsid w:val="00AA011C"/>
    <w:rsid w:val="00AA054D"/>
    <w:rsid w:val="00AA0EA3"/>
    <w:rsid w:val="00AA2E0A"/>
    <w:rsid w:val="00AA3AAE"/>
    <w:rsid w:val="00AA3DB9"/>
    <w:rsid w:val="00AA4D92"/>
    <w:rsid w:val="00AA4F82"/>
    <w:rsid w:val="00AA5C0C"/>
    <w:rsid w:val="00AA5C41"/>
    <w:rsid w:val="00AA625E"/>
    <w:rsid w:val="00AA7DC4"/>
    <w:rsid w:val="00AB08F1"/>
    <w:rsid w:val="00AB0A80"/>
    <w:rsid w:val="00AB0BCB"/>
    <w:rsid w:val="00AB0C35"/>
    <w:rsid w:val="00AB1577"/>
    <w:rsid w:val="00AB24B6"/>
    <w:rsid w:val="00AB2687"/>
    <w:rsid w:val="00AB3257"/>
    <w:rsid w:val="00AB3294"/>
    <w:rsid w:val="00AB38E4"/>
    <w:rsid w:val="00AB3C17"/>
    <w:rsid w:val="00AB3E64"/>
    <w:rsid w:val="00AB3F07"/>
    <w:rsid w:val="00AB409A"/>
    <w:rsid w:val="00AB475B"/>
    <w:rsid w:val="00AB5011"/>
    <w:rsid w:val="00AB5719"/>
    <w:rsid w:val="00AB57BC"/>
    <w:rsid w:val="00AB671E"/>
    <w:rsid w:val="00AB6C86"/>
    <w:rsid w:val="00AB7657"/>
    <w:rsid w:val="00AB7DE0"/>
    <w:rsid w:val="00AC07DD"/>
    <w:rsid w:val="00AC24B2"/>
    <w:rsid w:val="00AC2CC1"/>
    <w:rsid w:val="00AC3690"/>
    <w:rsid w:val="00AC3807"/>
    <w:rsid w:val="00AC4588"/>
    <w:rsid w:val="00AC4BD3"/>
    <w:rsid w:val="00AC4D84"/>
    <w:rsid w:val="00AC6BDA"/>
    <w:rsid w:val="00AC784E"/>
    <w:rsid w:val="00AD146D"/>
    <w:rsid w:val="00AD1E2F"/>
    <w:rsid w:val="00AD252F"/>
    <w:rsid w:val="00AD2563"/>
    <w:rsid w:val="00AD279B"/>
    <w:rsid w:val="00AD3BA1"/>
    <w:rsid w:val="00AD3F3D"/>
    <w:rsid w:val="00AD4D03"/>
    <w:rsid w:val="00AD4FAE"/>
    <w:rsid w:val="00AD64A9"/>
    <w:rsid w:val="00AD6831"/>
    <w:rsid w:val="00AD6DEB"/>
    <w:rsid w:val="00AD70F5"/>
    <w:rsid w:val="00AE0922"/>
    <w:rsid w:val="00AE1381"/>
    <w:rsid w:val="00AE13D1"/>
    <w:rsid w:val="00AE1DF0"/>
    <w:rsid w:val="00AE2012"/>
    <w:rsid w:val="00AE22BD"/>
    <w:rsid w:val="00AE2659"/>
    <w:rsid w:val="00AE29C8"/>
    <w:rsid w:val="00AE2A17"/>
    <w:rsid w:val="00AE2C26"/>
    <w:rsid w:val="00AE387B"/>
    <w:rsid w:val="00AE3F4D"/>
    <w:rsid w:val="00AE459D"/>
    <w:rsid w:val="00AE4B31"/>
    <w:rsid w:val="00AE4EBC"/>
    <w:rsid w:val="00AE5FBB"/>
    <w:rsid w:val="00AE6144"/>
    <w:rsid w:val="00AE783D"/>
    <w:rsid w:val="00AE7DBD"/>
    <w:rsid w:val="00AF0202"/>
    <w:rsid w:val="00AF0AAE"/>
    <w:rsid w:val="00AF0D57"/>
    <w:rsid w:val="00AF2C30"/>
    <w:rsid w:val="00AF5A0E"/>
    <w:rsid w:val="00AF61D4"/>
    <w:rsid w:val="00AF663D"/>
    <w:rsid w:val="00AF7088"/>
    <w:rsid w:val="00B017F4"/>
    <w:rsid w:val="00B01B63"/>
    <w:rsid w:val="00B01C50"/>
    <w:rsid w:val="00B029DA"/>
    <w:rsid w:val="00B035E0"/>
    <w:rsid w:val="00B040BC"/>
    <w:rsid w:val="00B04334"/>
    <w:rsid w:val="00B0487C"/>
    <w:rsid w:val="00B06F8C"/>
    <w:rsid w:val="00B0770A"/>
    <w:rsid w:val="00B0787D"/>
    <w:rsid w:val="00B1047F"/>
    <w:rsid w:val="00B1110C"/>
    <w:rsid w:val="00B11208"/>
    <w:rsid w:val="00B11482"/>
    <w:rsid w:val="00B119F2"/>
    <w:rsid w:val="00B11D0F"/>
    <w:rsid w:val="00B13612"/>
    <w:rsid w:val="00B13DDB"/>
    <w:rsid w:val="00B154A0"/>
    <w:rsid w:val="00B15556"/>
    <w:rsid w:val="00B158F2"/>
    <w:rsid w:val="00B15ED0"/>
    <w:rsid w:val="00B178C7"/>
    <w:rsid w:val="00B17F9F"/>
    <w:rsid w:val="00B20356"/>
    <w:rsid w:val="00B213FA"/>
    <w:rsid w:val="00B21434"/>
    <w:rsid w:val="00B229C1"/>
    <w:rsid w:val="00B232D8"/>
    <w:rsid w:val="00B23B85"/>
    <w:rsid w:val="00B2491C"/>
    <w:rsid w:val="00B24B11"/>
    <w:rsid w:val="00B254B6"/>
    <w:rsid w:val="00B256E6"/>
    <w:rsid w:val="00B261F3"/>
    <w:rsid w:val="00B26613"/>
    <w:rsid w:val="00B26C5B"/>
    <w:rsid w:val="00B30719"/>
    <w:rsid w:val="00B30F4B"/>
    <w:rsid w:val="00B321AE"/>
    <w:rsid w:val="00B326CF"/>
    <w:rsid w:val="00B3366F"/>
    <w:rsid w:val="00B33726"/>
    <w:rsid w:val="00B33B22"/>
    <w:rsid w:val="00B33BCE"/>
    <w:rsid w:val="00B344F2"/>
    <w:rsid w:val="00B35588"/>
    <w:rsid w:val="00B35BF7"/>
    <w:rsid w:val="00B362D8"/>
    <w:rsid w:val="00B36B55"/>
    <w:rsid w:val="00B378CB"/>
    <w:rsid w:val="00B40B01"/>
    <w:rsid w:val="00B40BC4"/>
    <w:rsid w:val="00B4140A"/>
    <w:rsid w:val="00B4175B"/>
    <w:rsid w:val="00B4199D"/>
    <w:rsid w:val="00B41AF5"/>
    <w:rsid w:val="00B420CE"/>
    <w:rsid w:val="00B4228E"/>
    <w:rsid w:val="00B4316D"/>
    <w:rsid w:val="00B43CDF"/>
    <w:rsid w:val="00B455DE"/>
    <w:rsid w:val="00B45B9F"/>
    <w:rsid w:val="00B45E51"/>
    <w:rsid w:val="00B47A99"/>
    <w:rsid w:val="00B47AA5"/>
    <w:rsid w:val="00B502B9"/>
    <w:rsid w:val="00B50A3E"/>
    <w:rsid w:val="00B50C04"/>
    <w:rsid w:val="00B511CF"/>
    <w:rsid w:val="00B52638"/>
    <w:rsid w:val="00B5327C"/>
    <w:rsid w:val="00B536BD"/>
    <w:rsid w:val="00B55854"/>
    <w:rsid w:val="00B55A21"/>
    <w:rsid w:val="00B55EF1"/>
    <w:rsid w:val="00B56640"/>
    <w:rsid w:val="00B5685C"/>
    <w:rsid w:val="00B56E84"/>
    <w:rsid w:val="00B57488"/>
    <w:rsid w:val="00B602DA"/>
    <w:rsid w:val="00B60DEC"/>
    <w:rsid w:val="00B61631"/>
    <w:rsid w:val="00B6192A"/>
    <w:rsid w:val="00B62537"/>
    <w:rsid w:val="00B6286E"/>
    <w:rsid w:val="00B63430"/>
    <w:rsid w:val="00B6406A"/>
    <w:rsid w:val="00B6493C"/>
    <w:rsid w:val="00B64AD5"/>
    <w:rsid w:val="00B65E6A"/>
    <w:rsid w:val="00B66417"/>
    <w:rsid w:val="00B66B32"/>
    <w:rsid w:val="00B6726D"/>
    <w:rsid w:val="00B67628"/>
    <w:rsid w:val="00B677DB"/>
    <w:rsid w:val="00B67A53"/>
    <w:rsid w:val="00B67C2B"/>
    <w:rsid w:val="00B7069E"/>
    <w:rsid w:val="00B70CC3"/>
    <w:rsid w:val="00B71019"/>
    <w:rsid w:val="00B710F8"/>
    <w:rsid w:val="00B7117D"/>
    <w:rsid w:val="00B716C4"/>
    <w:rsid w:val="00B720D5"/>
    <w:rsid w:val="00B72AE2"/>
    <w:rsid w:val="00B72FD7"/>
    <w:rsid w:val="00B7318E"/>
    <w:rsid w:val="00B73918"/>
    <w:rsid w:val="00B73E57"/>
    <w:rsid w:val="00B75303"/>
    <w:rsid w:val="00B75811"/>
    <w:rsid w:val="00B75B20"/>
    <w:rsid w:val="00B762C5"/>
    <w:rsid w:val="00B7700C"/>
    <w:rsid w:val="00B77DEB"/>
    <w:rsid w:val="00B77E6F"/>
    <w:rsid w:val="00B77F43"/>
    <w:rsid w:val="00B8049C"/>
    <w:rsid w:val="00B82B45"/>
    <w:rsid w:val="00B837BF"/>
    <w:rsid w:val="00B84339"/>
    <w:rsid w:val="00B85601"/>
    <w:rsid w:val="00B85744"/>
    <w:rsid w:val="00B85AE3"/>
    <w:rsid w:val="00B867EC"/>
    <w:rsid w:val="00B86DA5"/>
    <w:rsid w:val="00B87E22"/>
    <w:rsid w:val="00B9006E"/>
    <w:rsid w:val="00B90B26"/>
    <w:rsid w:val="00B9208B"/>
    <w:rsid w:val="00B92182"/>
    <w:rsid w:val="00B93225"/>
    <w:rsid w:val="00B93CB6"/>
    <w:rsid w:val="00B93FD0"/>
    <w:rsid w:val="00B94204"/>
    <w:rsid w:val="00B955CB"/>
    <w:rsid w:val="00B95722"/>
    <w:rsid w:val="00B95ADD"/>
    <w:rsid w:val="00B962F3"/>
    <w:rsid w:val="00B96C09"/>
    <w:rsid w:val="00B96E07"/>
    <w:rsid w:val="00B97397"/>
    <w:rsid w:val="00B97E17"/>
    <w:rsid w:val="00B97E54"/>
    <w:rsid w:val="00BA08E3"/>
    <w:rsid w:val="00BA0ACE"/>
    <w:rsid w:val="00BA141A"/>
    <w:rsid w:val="00BA159F"/>
    <w:rsid w:val="00BA18C0"/>
    <w:rsid w:val="00BA19EF"/>
    <w:rsid w:val="00BA2D08"/>
    <w:rsid w:val="00BA3A25"/>
    <w:rsid w:val="00BA3DDF"/>
    <w:rsid w:val="00BA5005"/>
    <w:rsid w:val="00BA57F9"/>
    <w:rsid w:val="00BA6662"/>
    <w:rsid w:val="00BA73CA"/>
    <w:rsid w:val="00BA77C5"/>
    <w:rsid w:val="00BB0507"/>
    <w:rsid w:val="00BB1C91"/>
    <w:rsid w:val="00BB1E8A"/>
    <w:rsid w:val="00BB2563"/>
    <w:rsid w:val="00BB31D2"/>
    <w:rsid w:val="00BB3504"/>
    <w:rsid w:val="00BB37B8"/>
    <w:rsid w:val="00BB4568"/>
    <w:rsid w:val="00BB5716"/>
    <w:rsid w:val="00BB5AB8"/>
    <w:rsid w:val="00BB6101"/>
    <w:rsid w:val="00BB6F78"/>
    <w:rsid w:val="00BB7F30"/>
    <w:rsid w:val="00BC02CC"/>
    <w:rsid w:val="00BC05DF"/>
    <w:rsid w:val="00BC0CDC"/>
    <w:rsid w:val="00BC124A"/>
    <w:rsid w:val="00BC193C"/>
    <w:rsid w:val="00BC31B4"/>
    <w:rsid w:val="00BC46FA"/>
    <w:rsid w:val="00BC4B69"/>
    <w:rsid w:val="00BC549A"/>
    <w:rsid w:val="00BC55AA"/>
    <w:rsid w:val="00BC5EFA"/>
    <w:rsid w:val="00BC5FC0"/>
    <w:rsid w:val="00BC67C3"/>
    <w:rsid w:val="00BC67F1"/>
    <w:rsid w:val="00BC6A81"/>
    <w:rsid w:val="00BC79BB"/>
    <w:rsid w:val="00BD0959"/>
    <w:rsid w:val="00BD0AAB"/>
    <w:rsid w:val="00BD0B1A"/>
    <w:rsid w:val="00BD20F5"/>
    <w:rsid w:val="00BD265D"/>
    <w:rsid w:val="00BD2F8F"/>
    <w:rsid w:val="00BD2FCA"/>
    <w:rsid w:val="00BD32CF"/>
    <w:rsid w:val="00BD360B"/>
    <w:rsid w:val="00BD3683"/>
    <w:rsid w:val="00BD3F5E"/>
    <w:rsid w:val="00BD4018"/>
    <w:rsid w:val="00BD4048"/>
    <w:rsid w:val="00BD4FC9"/>
    <w:rsid w:val="00BD58DA"/>
    <w:rsid w:val="00BD5B80"/>
    <w:rsid w:val="00BD5FD7"/>
    <w:rsid w:val="00BD6ED7"/>
    <w:rsid w:val="00BD70BD"/>
    <w:rsid w:val="00BD7A59"/>
    <w:rsid w:val="00BD7C6A"/>
    <w:rsid w:val="00BE1641"/>
    <w:rsid w:val="00BE1B58"/>
    <w:rsid w:val="00BE20A1"/>
    <w:rsid w:val="00BE20E5"/>
    <w:rsid w:val="00BE2EA0"/>
    <w:rsid w:val="00BE3B8B"/>
    <w:rsid w:val="00BE3E98"/>
    <w:rsid w:val="00BE3F9B"/>
    <w:rsid w:val="00BE450E"/>
    <w:rsid w:val="00BE4674"/>
    <w:rsid w:val="00BE566A"/>
    <w:rsid w:val="00BE613C"/>
    <w:rsid w:val="00BE6446"/>
    <w:rsid w:val="00BF0742"/>
    <w:rsid w:val="00BF08B3"/>
    <w:rsid w:val="00BF1E63"/>
    <w:rsid w:val="00BF1F22"/>
    <w:rsid w:val="00BF1FE9"/>
    <w:rsid w:val="00BF3BFE"/>
    <w:rsid w:val="00BF4A0A"/>
    <w:rsid w:val="00BF4E46"/>
    <w:rsid w:val="00BF4E8D"/>
    <w:rsid w:val="00BF6D82"/>
    <w:rsid w:val="00BF6DB5"/>
    <w:rsid w:val="00BF7807"/>
    <w:rsid w:val="00C009A8"/>
    <w:rsid w:val="00C01202"/>
    <w:rsid w:val="00C01564"/>
    <w:rsid w:val="00C018FB"/>
    <w:rsid w:val="00C0415C"/>
    <w:rsid w:val="00C0527B"/>
    <w:rsid w:val="00C054D4"/>
    <w:rsid w:val="00C05750"/>
    <w:rsid w:val="00C05AB6"/>
    <w:rsid w:val="00C05B6C"/>
    <w:rsid w:val="00C06872"/>
    <w:rsid w:val="00C06E53"/>
    <w:rsid w:val="00C07C79"/>
    <w:rsid w:val="00C07D9E"/>
    <w:rsid w:val="00C07DD1"/>
    <w:rsid w:val="00C10170"/>
    <w:rsid w:val="00C10412"/>
    <w:rsid w:val="00C10A95"/>
    <w:rsid w:val="00C10E35"/>
    <w:rsid w:val="00C13245"/>
    <w:rsid w:val="00C1571A"/>
    <w:rsid w:val="00C174A4"/>
    <w:rsid w:val="00C17943"/>
    <w:rsid w:val="00C17C79"/>
    <w:rsid w:val="00C20350"/>
    <w:rsid w:val="00C209BA"/>
    <w:rsid w:val="00C2134C"/>
    <w:rsid w:val="00C2282F"/>
    <w:rsid w:val="00C238B5"/>
    <w:rsid w:val="00C23982"/>
    <w:rsid w:val="00C23E9A"/>
    <w:rsid w:val="00C24D24"/>
    <w:rsid w:val="00C25508"/>
    <w:rsid w:val="00C25721"/>
    <w:rsid w:val="00C25F5D"/>
    <w:rsid w:val="00C26E27"/>
    <w:rsid w:val="00C27AF9"/>
    <w:rsid w:val="00C27C43"/>
    <w:rsid w:val="00C27C63"/>
    <w:rsid w:val="00C27F03"/>
    <w:rsid w:val="00C301FA"/>
    <w:rsid w:val="00C308F1"/>
    <w:rsid w:val="00C31757"/>
    <w:rsid w:val="00C31AD5"/>
    <w:rsid w:val="00C3223E"/>
    <w:rsid w:val="00C33271"/>
    <w:rsid w:val="00C3393A"/>
    <w:rsid w:val="00C34A6C"/>
    <w:rsid w:val="00C35F4A"/>
    <w:rsid w:val="00C367FC"/>
    <w:rsid w:val="00C37064"/>
    <w:rsid w:val="00C37478"/>
    <w:rsid w:val="00C37557"/>
    <w:rsid w:val="00C37F40"/>
    <w:rsid w:val="00C4197A"/>
    <w:rsid w:val="00C421E3"/>
    <w:rsid w:val="00C42268"/>
    <w:rsid w:val="00C42379"/>
    <w:rsid w:val="00C4247B"/>
    <w:rsid w:val="00C43383"/>
    <w:rsid w:val="00C43795"/>
    <w:rsid w:val="00C44961"/>
    <w:rsid w:val="00C463CB"/>
    <w:rsid w:val="00C46426"/>
    <w:rsid w:val="00C47E44"/>
    <w:rsid w:val="00C50DEC"/>
    <w:rsid w:val="00C50F31"/>
    <w:rsid w:val="00C51871"/>
    <w:rsid w:val="00C51C0C"/>
    <w:rsid w:val="00C521F1"/>
    <w:rsid w:val="00C522C7"/>
    <w:rsid w:val="00C52A28"/>
    <w:rsid w:val="00C52F06"/>
    <w:rsid w:val="00C53837"/>
    <w:rsid w:val="00C5391C"/>
    <w:rsid w:val="00C53B09"/>
    <w:rsid w:val="00C54AD7"/>
    <w:rsid w:val="00C54E14"/>
    <w:rsid w:val="00C55F6F"/>
    <w:rsid w:val="00C56603"/>
    <w:rsid w:val="00C57077"/>
    <w:rsid w:val="00C572C5"/>
    <w:rsid w:val="00C57F6C"/>
    <w:rsid w:val="00C60356"/>
    <w:rsid w:val="00C6051A"/>
    <w:rsid w:val="00C60AC2"/>
    <w:rsid w:val="00C60DAE"/>
    <w:rsid w:val="00C6103D"/>
    <w:rsid w:val="00C626D7"/>
    <w:rsid w:val="00C628E7"/>
    <w:rsid w:val="00C639E6"/>
    <w:rsid w:val="00C63C77"/>
    <w:rsid w:val="00C64889"/>
    <w:rsid w:val="00C64D65"/>
    <w:rsid w:val="00C65A8A"/>
    <w:rsid w:val="00C66DC4"/>
    <w:rsid w:val="00C67356"/>
    <w:rsid w:val="00C70D38"/>
    <w:rsid w:val="00C71865"/>
    <w:rsid w:val="00C7194E"/>
    <w:rsid w:val="00C71FE1"/>
    <w:rsid w:val="00C72104"/>
    <w:rsid w:val="00C72312"/>
    <w:rsid w:val="00C73AD2"/>
    <w:rsid w:val="00C74737"/>
    <w:rsid w:val="00C74FAD"/>
    <w:rsid w:val="00C75612"/>
    <w:rsid w:val="00C768C4"/>
    <w:rsid w:val="00C76BFC"/>
    <w:rsid w:val="00C77120"/>
    <w:rsid w:val="00C773B9"/>
    <w:rsid w:val="00C7770F"/>
    <w:rsid w:val="00C77B8F"/>
    <w:rsid w:val="00C8041A"/>
    <w:rsid w:val="00C80AE2"/>
    <w:rsid w:val="00C80B48"/>
    <w:rsid w:val="00C80FDC"/>
    <w:rsid w:val="00C81AA6"/>
    <w:rsid w:val="00C829A7"/>
    <w:rsid w:val="00C82C52"/>
    <w:rsid w:val="00C8317C"/>
    <w:rsid w:val="00C847FC"/>
    <w:rsid w:val="00C850A8"/>
    <w:rsid w:val="00C854CE"/>
    <w:rsid w:val="00C857DF"/>
    <w:rsid w:val="00C85BCA"/>
    <w:rsid w:val="00C8763D"/>
    <w:rsid w:val="00C87D40"/>
    <w:rsid w:val="00C901BD"/>
    <w:rsid w:val="00C90EBA"/>
    <w:rsid w:val="00C91EA7"/>
    <w:rsid w:val="00C94709"/>
    <w:rsid w:val="00C951A9"/>
    <w:rsid w:val="00C955CC"/>
    <w:rsid w:val="00C95EAC"/>
    <w:rsid w:val="00C96217"/>
    <w:rsid w:val="00C96260"/>
    <w:rsid w:val="00C96C89"/>
    <w:rsid w:val="00C9795E"/>
    <w:rsid w:val="00C97E0A"/>
    <w:rsid w:val="00CA119F"/>
    <w:rsid w:val="00CA13E7"/>
    <w:rsid w:val="00CA1F45"/>
    <w:rsid w:val="00CA342D"/>
    <w:rsid w:val="00CA415E"/>
    <w:rsid w:val="00CA41AA"/>
    <w:rsid w:val="00CA49C8"/>
    <w:rsid w:val="00CA50BF"/>
    <w:rsid w:val="00CA51C9"/>
    <w:rsid w:val="00CA706D"/>
    <w:rsid w:val="00CA7911"/>
    <w:rsid w:val="00CA7E83"/>
    <w:rsid w:val="00CA7EC5"/>
    <w:rsid w:val="00CB08CD"/>
    <w:rsid w:val="00CB0C9D"/>
    <w:rsid w:val="00CB16A4"/>
    <w:rsid w:val="00CB26D6"/>
    <w:rsid w:val="00CB2748"/>
    <w:rsid w:val="00CB360C"/>
    <w:rsid w:val="00CB4BD0"/>
    <w:rsid w:val="00CB4C02"/>
    <w:rsid w:val="00CB518C"/>
    <w:rsid w:val="00CB56DB"/>
    <w:rsid w:val="00CB5817"/>
    <w:rsid w:val="00CB596F"/>
    <w:rsid w:val="00CB5AD0"/>
    <w:rsid w:val="00CB626D"/>
    <w:rsid w:val="00CB79AF"/>
    <w:rsid w:val="00CC03FE"/>
    <w:rsid w:val="00CC08E4"/>
    <w:rsid w:val="00CC0EAF"/>
    <w:rsid w:val="00CC1288"/>
    <w:rsid w:val="00CC1C95"/>
    <w:rsid w:val="00CC2B11"/>
    <w:rsid w:val="00CC2F48"/>
    <w:rsid w:val="00CC3C57"/>
    <w:rsid w:val="00CC4146"/>
    <w:rsid w:val="00CC5157"/>
    <w:rsid w:val="00CC6971"/>
    <w:rsid w:val="00CC7C5C"/>
    <w:rsid w:val="00CD02A3"/>
    <w:rsid w:val="00CD04AC"/>
    <w:rsid w:val="00CD13A9"/>
    <w:rsid w:val="00CD2B2D"/>
    <w:rsid w:val="00CD3954"/>
    <w:rsid w:val="00CD3A11"/>
    <w:rsid w:val="00CD3B92"/>
    <w:rsid w:val="00CD5717"/>
    <w:rsid w:val="00CD5EFB"/>
    <w:rsid w:val="00CD6B9A"/>
    <w:rsid w:val="00CD7049"/>
    <w:rsid w:val="00CD75E6"/>
    <w:rsid w:val="00CE1A6E"/>
    <w:rsid w:val="00CE1D3B"/>
    <w:rsid w:val="00CE2BFF"/>
    <w:rsid w:val="00CE2EB5"/>
    <w:rsid w:val="00CE3946"/>
    <w:rsid w:val="00CE3BE9"/>
    <w:rsid w:val="00CE3CD2"/>
    <w:rsid w:val="00CE3E2A"/>
    <w:rsid w:val="00CE3F04"/>
    <w:rsid w:val="00CE401D"/>
    <w:rsid w:val="00CE405E"/>
    <w:rsid w:val="00CE4637"/>
    <w:rsid w:val="00CE4B66"/>
    <w:rsid w:val="00CE4C68"/>
    <w:rsid w:val="00CE4C86"/>
    <w:rsid w:val="00CE6260"/>
    <w:rsid w:val="00CE6317"/>
    <w:rsid w:val="00CE737B"/>
    <w:rsid w:val="00CF0C2A"/>
    <w:rsid w:val="00CF1415"/>
    <w:rsid w:val="00CF18D2"/>
    <w:rsid w:val="00CF1E53"/>
    <w:rsid w:val="00CF234F"/>
    <w:rsid w:val="00CF2A24"/>
    <w:rsid w:val="00CF2B06"/>
    <w:rsid w:val="00CF31ED"/>
    <w:rsid w:val="00CF3F95"/>
    <w:rsid w:val="00CF4892"/>
    <w:rsid w:val="00CF4D2E"/>
    <w:rsid w:val="00CF52CD"/>
    <w:rsid w:val="00CF5CB6"/>
    <w:rsid w:val="00CF6020"/>
    <w:rsid w:val="00CF66EB"/>
    <w:rsid w:val="00CF6C42"/>
    <w:rsid w:val="00CF6E9D"/>
    <w:rsid w:val="00CF7580"/>
    <w:rsid w:val="00CF75C0"/>
    <w:rsid w:val="00D00C33"/>
    <w:rsid w:val="00D01263"/>
    <w:rsid w:val="00D016D4"/>
    <w:rsid w:val="00D02A6E"/>
    <w:rsid w:val="00D032A0"/>
    <w:rsid w:val="00D04F9D"/>
    <w:rsid w:val="00D056C7"/>
    <w:rsid w:val="00D0619E"/>
    <w:rsid w:val="00D06E4E"/>
    <w:rsid w:val="00D07D44"/>
    <w:rsid w:val="00D1104B"/>
    <w:rsid w:val="00D11814"/>
    <w:rsid w:val="00D12399"/>
    <w:rsid w:val="00D12A06"/>
    <w:rsid w:val="00D12F2D"/>
    <w:rsid w:val="00D133D9"/>
    <w:rsid w:val="00D136E2"/>
    <w:rsid w:val="00D13946"/>
    <w:rsid w:val="00D1557C"/>
    <w:rsid w:val="00D1596D"/>
    <w:rsid w:val="00D15A77"/>
    <w:rsid w:val="00D15D7F"/>
    <w:rsid w:val="00D16092"/>
    <w:rsid w:val="00D16F6D"/>
    <w:rsid w:val="00D17A2C"/>
    <w:rsid w:val="00D17C38"/>
    <w:rsid w:val="00D17EA3"/>
    <w:rsid w:val="00D20193"/>
    <w:rsid w:val="00D20685"/>
    <w:rsid w:val="00D2164C"/>
    <w:rsid w:val="00D21764"/>
    <w:rsid w:val="00D218BE"/>
    <w:rsid w:val="00D21AF7"/>
    <w:rsid w:val="00D22996"/>
    <w:rsid w:val="00D23184"/>
    <w:rsid w:val="00D231ED"/>
    <w:rsid w:val="00D2417E"/>
    <w:rsid w:val="00D245CA"/>
    <w:rsid w:val="00D250DD"/>
    <w:rsid w:val="00D25B5B"/>
    <w:rsid w:val="00D2614F"/>
    <w:rsid w:val="00D264DF"/>
    <w:rsid w:val="00D27171"/>
    <w:rsid w:val="00D27352"/>
    <w:rsid w:val="00D30D14"/>
    <w:rsid w:val="00D312DA"/>
    <w:rsid w:val="00D3144F"/>
    <w:rsid w:val="00D314D8"/>
    <w:rsid w:val="00D318EE"/>
    <w:rsid w:val="00D3204F"/>
    <w:rsid w:val="00D321A5"/>
    <w:rsid w:val="00D327CB"/>
    <w:rsid w:val="00D32DF0"/>
    <w:rsid w:val="00D3358B"/>
    <w:rsid w:val="00D3407E"/>
    <w:rsid w:val="00D3497F"/>
    <w:rsid w:val="00D34C40"/>
    <w:rsid w:val="00D37103"/>
    <w:rsid w:val="00D3785C"/>
    <w:rsid w:val="00D3786C"/>
    <w:rsid w:val="00D37C4E"/>
    <w:rsid w:val="00D40512"/>
    <w:rsid w:val="00D40F0C"/>
    <w:rsid w:val="00D415A7"/>
    <w:rsid w:val="00D42710"/>
    <w:rsid w:val="00D42A94"/>
    <w:rsid w:val="00D43005"/>
    <w:rsid w:val="00D4345C"/>
    <w:rsid w:val="00D447E8"/>
    <w:rsid w:val="00D45E1D"/>
    <w:rsid w:val="00D46DCB"/>
    <w:rsid w:val="00D47CC0"/>
    <w:rsid w:val="00D501AE"/>
    <w:rsid w:val="00D517F7"/>
    <w:rsid w:val="00D51814"/>
    <w:rsid w:val="00D519B2"/>
    <w:rsid w:val="00D51AC2"/>
    <w:rsid w:val="00D52322"/>
    <w:rsid w:val="00D52FDE"/>
    <w:rsid w:val="00D54791"/>
    <w:rsid w:val="00D558D1"/>
    <w:rsid w:val="00D573F8"/>
    <w:rsid w:val="00D57F9D"/>
    <w:rsid w:val="00D5CBF2"/>
    <w:rsid w:val="00D61B49"/>
    <w:rsid w:val="00D629BC"/>
    <w:rsid w:val="00D63C00"/>
    <w:rsid w:val="00D63C1E"/>
    <w:rsid w:val="00D63CF0"/>
    <w:rsid w:val="00D64303"/>
    <w:rsid w:val="00D65957"/>
    <w:rsid w:val="00D66286"/>
    <w:rsid w:val="00D66960"/>
    <w:rsid w:val="00D67181"/>
    <w:rsid w:val="00D6778D"/>
    <w:rsid w:val="00D701F5"/>
    <w:rsid w:val="00D70312"/>
    <w:rsid w:val="00D70B48"/>
    <w:rsid w:val="00D71325"/>
    <w:rsid w:val="00D71549"/>
    <w:rsid w:val="00D726FC"/>
    <w:rsid w:val="00D72834"/>
    <w:rsid w:val="00D7347A"/>
    <w:rsid w:val="00D740F2"/>
    <w:rsid w:val="00D75BF7"/>
    <w:rsid w:val="00D76375"/>
    <w:rsid w:val="00D76826"/>
    <w:rsid w:val="00D774EB"/>
    <w:rsid w:val="00D77742"/>
    <w:rsid w:val="00D77BE9"/>
    <w:rsid w:val="00D80E8D"/>
    <w:rsid w:val="00D82E2F"/>
    <w:rsid w:val="00D8359F"/>
    <w:rsid w:val="00D83E61"/>
    <w:rsid w:val="00D84BD6"/>
    <w:rsid w:val="00D8591B"/>
    <w:rsid w:val="00D85ECB"/>
    <w:rsid w:val="00D85F55"/>
    <w:rsid w:val="00D85FFF"/>
    <w:rsid w:val="00D873F0"/>
    <w:rsid w:val="00D87779"/>
    <w:rsid w:val="00D8C0A8"/>
    <w:rsid w:val="00D9008E"/>
    <w:rsid w:val="00D903F1"/>
    <w:rsid w:val="00D907A7"/>
    <w:rsid w:val="00D91EA3"/>
    <w:rsid w:val="00D91EBC"/>
    <w:rsid w:val="00D9251C"/>
    <w:rsid w:val="00D92CFD"/>
    <w:rsid w:val="00D93B98"/>
    <w:rsid w:val="00D93D3E"/>
    <w:rsid w:val="00D93D5F"/>
    <w:rsid w:val="00D94438"/>
    <w:rsid w:val="00D94552"/>
    <w:rsid w:val="00D9463C"/>
    <w:rsid w:val="00D949BD"/>
    <w:rsid w:val="00D95239"/>
    <w:rsid w:val="00D969D2"/>
    <w:rsid w:val="00D976B1"/>
    <w:rsid w:val="00DA1B7D"/>
    <w:rsid w:val="00DA25E4"/>
    <w:rsid w:val="00DA32DD"/>
    <w:rsid w:val="00DA37FA"/>
    <w:rsid w:val="00DA3F00"/>
    <w:rsid w:val="00DA4A06"/>
    <w:rsid w:val="00DA4ACF"/>
    <w:rsid w:val="00DA61D5"/>
    <w:rsid w:val="00DA6FD8"/>
    <w:rsid w:val="00DA7FA1"/>
    <w:rsid w:val="00DB0E5E"/>
    <w:rsid w:val="00DB1066"/>
    <w:rsid w:val="00DB19BF"/>
    <w:rsid w:val="00DB22E5"/>
    <w:rsid w:val="00DB24F9"/>
    <w:rsid w:val="00DB2872"/>
    <w:rsid w:val="00DB3E5D"/>
    <w:rsid w:val="00DB59C9"/>
    <w:rsid w:val="00DB6AA9"/>
    <w:rsid w:val="00DB6C3A"/>
    <w:rsid w:val="00DB6DBE"/>
    <w:rsid w:val="00DC038D"/>
    <w:rsid w:val="00DC1E97"/>
    <w:rsid w:val="00DC3E44"/>
    <w:rsid w:val="00DC406A"/>
    <w:rsid w:val="00DC425F"/>
    <w:rsid w:val="00DC48DC"/>
    <w:rsid w:val="00DC49BB"/>
    <w:rsid w:val="00DC4B99"/>
    <w:rsid w:val="00DC68B1"/>
    <w:rsid w:val="00DC7251"/>
    <w:rsid w:val="00DD0F8C"/>
    <w:rsid w:val="00DD124F"/>
    <w:rsid w:val="00DD1AF3"/>
    <w:rsid w:val="00DD1C2C"/>
    <w:rsid w:val="00DD29A3"/>
    <w:rsid w:val="00DD305E"/>
    <w:rsid w:val="00DD30F5"/>
    <w:rsid w:val="00DD352A"/>
    <w:rsid w:val="00DD38A1"/>
    <w:rsid w:val="00DD4213"/>
    <w:rsid w:val="00DD46EB"/>
    <w:rsid w:val="00DD481A"/>
    <w:rsid w:val="00DD57F5"/>
    <w:rsid w:val="00DD5CEC"/>
    <w:rsid w:val="00DD79A1"/>
    <w:rsid w:val="00DE04DA"/>
    <w:rsid w:val="00DE142D"/>
    <w:rsid w:val="00DE1439"/>
    <w:rsid w:val="00DE1575"/>
    <w:rsid w:val="00DE2763"/>
    <w:rsid w:val="00DE2FC4"/>
    <w:rsid w:val="00DE311A"/>
    <w:rsid w:val="00DE375A"/>
    <w:rsid w:val="00DE4E4F"/>
    <w:rsid w:val="00DE512F"/>
    <w:rsid w:val="00DE592C"/>
    <w:rsid w:val="00DE6C90"/>
    <w:rsid w:val="00DE7378"/>
    <w:rsid w:val="00DE781D"/>
    <w:rsid w:val="00DF1753"/>
    <w:rsid w:val="00DF2275"/>
    <w:rsid w:val="00DF237A"/>
    <w:rsid w:val="00DF4131"/>
    <w:rsid w:val="00DF4929"/>
    <w:rsid w:val="00DF4A67"/>
    <w:rsid w:val="00DF4C26"/>
    <w:rsid w:val="00DF56EE"/>
    <w:rsid w:val="00DF6756"/>
    <w:rsid w:val="00DF7ADD"/>
    <w:rsid w:val="00E00211"/>
    <w:rsid w:val="00E009D5"/>
    <w:rsid w:val="00E021ED"/>
    <w:rsid w:val="00E02A64"/>
    <w:rsid w:val="00E03D1B"/>
    <w:rsid w:val="00E0678C"/>
    <w:rsid w:val="00E10ABD"/>
    <w:rsid w:val="00E1129B"/>
    <w:rsid w:val="00E13A76"/>
    <w:rsid w:val="00E140D5"/>
    <w:rsid w:val="00E1697F"/>
    <w:rsid w:val="00E178E3"/>
    <w:rsid w:val="00E17AFE"/>
    <w:rsid w:val="00E17B53"/>
    <w:rsid w:val="00E206BF"/>
    <w:rsid w:val="00E20872"/>
    <w:rsid w:val="00E2115A"/>
    <w:rsid w:val="00E2156B"/>
    <w:rsid w:val="00E21723"/>
    <w:rsid w:val="00E21A77"/>
    <w:rsid w:val="00E21B11"/>
    <w:rsid w:val="00E22901"/>
    <w:rsid w:val="00E23346"/>
    <w:rsid w:val="00E23C3C"/>
    <w:rsid w:val="00E23F39"/>
    <w:rsid w:val="00E24BAC"/>
    <w:rsid w:val="00E24E70"/>
    <w:rsid w:val="00E25758"/>
    <w:rsid w:val="00E25A56"/>
    <w:rsid w:val="00E25B10"/>
    <w:rsid w:val="00E2605C"/>
    <w:rsid w:val="00E26D88"/>
    <w:rsid w:val="00E26EA6"/>
    <w:rsid w:val="00E2736F"/>
    <w:rsid w:val="00E275DD"/>
    <w:rsid w:val="00E27C63"/>
    <w:rsid w:val="00E27FF3"/>
    <w:rsid w:val="00E30051"/>
    <w:rsid w:val="00E30A74"/>
    <w:rsid w:val="00E30D01"/>
    <w:rsid w:val="00E313EB"/>
    <w:rsid w:val="00E31C0E"/>
    <w:rsid w:val="00E31D9A"/>
    <w:rsid w:val="00E32112"/>
    <w:rsid w:val="00E324A7"/>
    <w:rsid w:val="00E33460"/>
    <w:rsid w:val="00E334BC"/>
    <w:rsid w:val="00E33E5E"/>
    <w:rsid w:val="00E340BA"/>
    <w:rsid w:val="00E350EB"/>
    <w:rsid w:val="00E3545C"/>
    <w:rsid w:val="00E36BEE"/>
    <w:rsid w:val="00E3750D"/>
    <w:rsid w:val="00E37F38"/>
    <w:rsid w:val="00E37F8D"/>
    <w:rsid w:val="00E40C4B"/>
    <w:rsid w:val="00E4227C"/>
    <w:rsid w:val="00E43366"/>
    <w:rsid w:val="00E442F8"/>
    <w:rsid w:val="00E445B5"/>
    <w:rsid w:val="00E4498F"/>
    <w:rsid w:val="00E44FAD"/>
    <w:rsid w:val="00E471A7"/>
    <w:rsid w:val="00E47B37"/>
    <w:rsid w:val="00E51C59"/>
    <w:rsid w:val="00E51CC7"/>
    <w:rsid w:val="00E52503"/>
    <w:rsid w:val="00E5361E"/>
    <w:rsid w:val="00E53837"/>
    <w:rsid w:val="00E54161"/>
    <w:rsid w:val="00E54BAD"/>
    <w:rsid w:val="00E54F25"/>
    <w:rsid w:val="00E55F4B"/>
    <w:rsid w:val="00E565B0"/>
    <w:rsid w:val="00E56AF5"/>
    <w:rsid w:val="00E56E1B"/>
    <w:rsid w:val="00E61597"/>
    <w:rsid w:val="00E61FFB"/>
    <w:rsid w:val="00E6363A"/>
    <w:rsid w:val="00E64539"/>
    <w:rsid w:val="00E65684"/>
    <w:rsid w:val="00E659DF"/>
    <w:rsid w:val="00E66043"/>
    <w:rsid w:val="00E6607B"/>
    <w:rsid w:val="00E6619B"/>
    <w:rsid w:val="00E66339"/>
    <w:rsid w:val="00E6656B"/>
    <w:rsid w:val="00E66974"/>
    <w:rsid w:val="00E6773E"/>
    <w:rsid w:val="00E67CB2"/>
    <w:rsid w:val="00E67D09"/>
    <w:rsid w:val="00E71C4E"/>
    <w:rsid w:val="00E7292B"/>
    <w:rsid w:val="00E72A40"/>
    <w:rsid w:val="00E72FCE"/>
    <w:rsid w:val="00E73B27"/>
    <w:rsid w:val="00E73E0D"/>
    <w:rsid w:val="00E750EE"/>
    <w:rsid w:val="00E76BB0"/>
    <w:rsid w:val="00E76CC3"/>
    <w:rsid w:val="00E76E21"/>
    <w:rsid w:val="00E777C2"/>
    <w:rsid w:val="00E779F1"/>
    <w:rsid w:val="00E802E9"/>
    <w:rsid w:val="00E804D6"/>
    <w:rsid w:val="00E80F71"/>
    <w:rsid w:val="00E810B3"/>
    <w:rsid w:val="00E82022"/>
    <w:rsid w:val="00E8362E"/>
    <w:rsid w:val="00E83CCE"/>
    <w:rsid w:val="00E84878"/>
    <w:rsid w:val="00E849D6"/>
    <w:rsid w:val="00E854BE"/>
    <w:rsid w:val="00E86C17"/>
    <w:rsid w:val="00E9075A"/>
    <w:rsid w:val="00E90D68"/>
    <w:rsid w:val="00E91001"/>
    <w:rsid w:val="00E91671"/>
    <w:rsid w:val="00E9358C"/>
    <w:rsid w:val="00E936C7"/>
    <w:rsid w:val="00E95071"/>
    <w:rsid w:val="00E9513E"/>
    <w:rsid w:val="00E95192"/>
    <w:rsid w:val="00E96068"/>
    <w:rsid w:val="00E96707"/>
    <w:rsid w:val="00E96762"/>
    <w:rsid w:val="00E967D4"/>
    <w:rsid w:val="00EA0970"/>
    <w:rsid w:val="00EA0B41"/>
    <w:rsid w:val="00EA0C7A"/>
    <w:rsid w:val="00EA0C7D"/>
    <w:rsid w:val="00EA0EB3"/>
    <w:rsid w:val="00EA0FDB"/>
    <w:rsid w:val="00EA1484"/>
    <w:rsid w:val="00EA19C5"/>
    <w:rsid w:val="00EA2146"/>
    <w:rsid w:val="00EA302A"/>
    <w:rsid w:val="00EA361C"/>
    <w:rsid w:val="00EA3944"/>
    <w:rsid w:val="00EA3E8B"/>
    <w:rsid w:val="00EA4832"/>
    <w:rsid w:val="00EA5254"/>
    <w:rsid w:val="00EA7F74"/>
    <w:rsid w:val="00EB0348"/>
    <w:rsid w:val="00EB0C9F"/>
    <w:rsid w:val="00EB168B"/>
    <w:rsid w:val="00EB2653"/>
    <w:rsid w:val="00EB2958"/>
    <w:rsid w:val="00EB2E0A"/>
    <w:rsid w:val="00EB4287"/>
    <w:rsid w:val="00EB4F44"/>
    <w:rsid w:val="00EB5433"/>
    <w:rsid w:val="00EB5901"/>
    <w:rsid w:val="00EB65D4"/>
    <w:rsid w:val="00EB6BD8"/>
    <w:rsid w:val="00EB7005"/>
    <w:rsid w:val="00EB75F7"/>
    <w:rsid w:val="00EC0A3B"/>
    <w:rsid w:val="00EC1254"/>
    <w:rsid w:val="00EC14D2"/>
    <w:rsid w:val="00EC2506"/>
    <w:rsid w:val="00EC2B03"/>
    <w:rsid w:val="00EC2F8F"/>
    <w:rsid w:val="00EC30F2"/>
    <w:rsid w:val="00EC375E"/>
    <w:rsid w:val="00EC4023"/>
    <w:rsid w:val="00EC5392"/>
    <w:rsid w:val="00EC5451"/>
    <w:rsid w:val="00EC6074"/>
    <w:rsid w:val="00EC6EBD"/>
    <w:rsid w:val="00EC7C0A"/>
    <w:rsid w:val="00ED10B3"/>
    <w:rsid w:val="00ED2533"/>
    <w:rsid w:val="00ED5152"/>
    <w:rsid w:val="00ED56EB"/>
    <w:rsid w:val="00ED60F4"/>
    <w:rsid w:val="00ED69E4"/>
    <w:rsid w:val="00ED6C40"/>
    <w:rsid w:val="00ED798A"/>
    <w:rsid w:val="00EE0B9C"/>
    <w:rsid w:val="00EE106A"/>
    <w:rsid w:val="00EE12A8"/>
    <w:rsid w:val="00EE1EA1"/>
    <w:rsid w:val="00EE2338"/>
    <w:rsid w:val="00EE23F7"/>
    <w:rsid w:val="00EE2A3D"/>
    <w:rsid w:val="00EE2C11"/>
    <w:rsid w:val="00EE3667"/>
    <w:rsid w:val="00EE5034"/>
    <w:rsid w:val="00EE55CB"/>
    <w:rsid w:val="00EE5D20"/>
    <w:rsid w:val="00EE6287"/>
    <w:rsid w:val="00EE6695"/>
    <w:rsid w:val="00EE682A"/>
    <w:rsid w:val="00EE684B"/>
    <w:rsid w:val="00EE7184"/>
    <w:rsid w:val="00EE7DDE"/>
    <w:rsid w:val="00EF06C7"/>
    <w:rsid w:val="00EF201E"/>
    <w:rsid w:val="00EF20DF"/>
    <w:rsid w:val="00EF25AA"/>
    <w:rsid w:val="00EF2AE4"/>
    <w:rsid w:val="00EF379D"/>
    <w:rsid w:val="00EF3CF3"/>
    <w:rsid w:val="00EF4337"/>
    <w:rsid w:val="00EF65BE"/>
    <w:rsid w:val="00EF673A"/>
    <w:rsid w:val="00EF69DA"/>
    <w:rsid w:val="00EF6B1D"/>
    <w:rsid w:val="00EF70CD"/>
    <w:rsid w:val="00EF76FA"/>
    <w:rsid w:val="00EF7823"/>
    <w:rsid w:val="00F00B6E"/>
    <w:rsid w:val="00F00E40"/>
    <w:rsid w:val="00F012E7"/>
    <w:rsid w:val="00F01E27"/>
    <w:rsid w:val="00F029C2"/>
    <w:rsid w:val="00F04050"/>
    <w:rsid w:val="00F05945"/>
    <w:rsid w:val="00F05DE2"/>
    <w:rsid w:val="00F07CA7"/>
    <w:rsid w:val="00F100C1"/>
    <w:rsid w:val="00F105A3"/>
    <w:rsid w:val="00F11263"/>
    <w:rsid w:val="00F116E0"/>
    <w:rsid w:val="00F1180B"/>
    <w:rsid w:val="00F119AB"/>
    <w:rsid w:val="00F1228B"/>
    <w:rsid w:val="00F12C1B"/>
    <w:rsid w:val="00F12D8A"/>
    <w:rsid w:val="00F13899"/>
    <w:rsid w:val="00F14357"/>
    <w:rsid w:val="00F14C1E"/>
    <w:rsid w:val="00F1533B"/>
    <w:rsid w:val="00F1599A"/>
    <w:rsid w:val="00F161F7"/>
    <w:rsid w:val="00F171B5"/>
    <w:rsid w:val="00F206D5"/>
    <w:rsid w:val="00F2188F"/>
    <w:rsid w:val="00F21D09"/>
    <w:rsid w:val="00F21D44"/>
    <w:rsid w:val="00F21DC8"/>
    <w:rsid w:val="00F22D55"/>
    <w:rsid w:val="00F22F1F"/>
    <w:rsid w:val="00F237BD"/>
    <w:rsid w:val="00F23EFA"/>
    <w:rsid w:val="00F24184"/>
    <w:rsid w:val="00F241C9"/>
    <w:rsid w:val="00F24370"/>
    <w:rsid w:val="00F256D3"/>
    <w:rsid w:val="00F2588F"/>
    <w:rsid w:val="00F26EFF"/>
    <w:rsid w:val="00F2700B"/>
    <w:rsid w:val="00F272CC"/>
    <w:rsid w:val="00F275F3"/>
    <w:rsid w:val="00F2792A"/>
    <w:rsid w:val="00F279A4"/>
    <w:rsid w:val="00F30039"/>
    <w:rsid w:val="00F30053"/>
    <w:rsid w:val="00F3031C"/>
    <w:rsid w:val="00F32050"/>
    <w:rsid w:val="00F32283"/>
    <w:rsid w:val="00F34E3A"/>
    <w:rsid w:val="00F353E0"/>
    <w:rsid w:val="00F354FA"/>
    <w:rsid w:val="00F356C9"/>
    <w:rsid w:val="00F35D1A"/>
    <w:rsid w:val="00F35D27"/>
    <w:rsid w:val="00F35EE8"/>
    <w:rsid w:val="00F37975"/>
    <w:rsid w:val="00F37B09"/>
    <w:rsid w:val="00F37C8B"/>
    <w:rsid w:val="00F4017F"/>
    <w:rsid w:val="00F415B5"/>
    <w:rsid w:val="00F42F22"/>
    <w:rsid w:val="00F43D18"/>
    <w:rsid w:val="00F45F84"/>
    <w:rsid w:val="00F46160"/>
    <w:rsid w:val="00F46D31"/>
    <w:rsid w:val="00F470B8"/>
    <w:rsid w:val="00F50145"/>
    <w:rsid w:val="00F505A2"/>
    <w:rsid w:val="00F5175C"/>
    <w:rsid w:val="00F517D4"/>
    <w:rsid w:val="00F51EF1"/>
    <w:rsid w:val="00F52857"/>
    <w:rsid w:val="00F52878"/>
    <w:rsid w:val="00F52EF6"/>
    <w:rsid w:val="00F53570"/>
    <w:rsid w:val="00F53994"/>
    <w:rsid w:val="00F53A70"/>
    <w:rsid w:val="00F552B7"/>
    <w:rsid w:val="00F5584B"/>
    <w:rsid w:val="00F5601D"/>
    <w:rsid w:val="00F56370"/>
    <w:rsid w:val="00F565E6"/>
    <w:rsid w:val="00F568ED"/>
    <w:rsid w:val="00F56FE6"/>
    <w:rsid w:val="00F5791B"/>
    <w:rsid w:val="00F60525"/>
    <w:rsid w:val="00F60AD6"/>
    <w:rsid w:val="00F60DBD"/>
    <w:rsid w:val="00F60EB8"/>
    <w:rsid w:val="00F61F8C"/>
    <w:rsid w:val="00F63218"/>
    <w:rsid w:val="00F641CB"/>
    <w:rsid w:val="00F64325"/>
    <w:rsid w:val="00F64497"/>
    <w:rsid w:val="00F6466E"/>
    <w:rsid w:val="00F64712"/>
    <w:rsid w:val="00F64979"/>
    <w:rsid w:val="00F64E81"/>
    <w:rsid w:val="00F6572A"/>
    <w:rsid w:val="00F66891"/>
    <w:rsid w:val="00F66EEB"/>
    <w:rsid w:val="00F6741B"/>
    <w:rsid w:val="00F67758"/>
    <w:rsid w:val="00F67882"/>
    <w:rsid w:val="00F704F3"/>
    <w:rsid w:val="00F7068D"/>
    <w:rsid w:val="00F7164E"/>
    <w:rsid w:val="00F717A0"/>
    <w:rsid w:val="00F7227C"/>
    <w:rsid w:val="00F75902"/>
    <w:rsid w:val="00F76131"/>
    <w:rsid w:val="00F774D4"/>
    <w:rsid w:val="00F80F08"/>
    <w:rsid w:val="00F81E2D"/>
    <w:rsid w:val="00F824F7"/>
    <w:rsid w:val="00F82AF8"/>
    <w:rsid w:val="00F83AB5"/>
    <w:rsid w:val="00F84288"/>
    <w:rsid w:val="00F84FBB"/>
    <w:rsid w:val="00F858A2"/>
    <w:rsid w:val="00F85B34"/>
    <w:rsid w:val="00F86F7D"/>
    <w:rsid w:val="00F8740E"/>
    <w:rsid w:val="00F877F8"/>
    <w:rsid w:val="00F87885"/>
    <w:rsid w:val="00F90A9D"/>
    <w:rsid w:val="00F90BBF"/>
    <w:rsid w:val="00F91030"/>
    <w:rsid w:val="00F911E8"/>
    <w:rsid w:val="00F91E57"/>
    <w:rsid w:val="00F9212A"/>
    <w:rsid w:val="00F92F03"/>
    <w:rsid w:val="00F951B9"/>
    <w:rsid w:val="00F953D6"/>
    <w:rsid w:val="00F96957"/>
    <w:rsid w:val="00F97693"/>
    <w:rsid w:val="00FA08EC"/>
    <w:rsid w:val="00FA094F"/>
    <w:rsid w:val="00FA0B7F"/>
    <w:rsid w:val="00FA0B94"/>
    <w:rsid w:val="00FA0BA1"/>
    <w:rsid w:val="00FA0C7E"/>
    <w:rsid w:val="00FA148F"/>
    <w:rsid w:val="00FA1564"/>
    <w:rsid w:val="00FA2938"/>
    <w:rsid w:val="00FA3041"/>
    <w:rsid w:val="00FA35D6"/>
    <w:rsid w:val="00FA3BA5"/>
    <w:rsid w:val="00FA473A"/>
    <w:rsid w:val="00FA4B4E"/>
    <w:rsid w:val="00FA4C1E"/>
    <w:rsid w:val="00FA50B6"/>
    <w:rsid w:val="00FA540A"/>
    <w:rsid w:val="00FA5868"/>
    <w:rsid w:val="00FA645D"/>
    <w:rsid w:val="00FA67A6"/>
    <w:rsid w:val="00FA767A"/>
    <w:rsid w:val="00FA76E2"/>
    <w:rsid w:val="00FA7B20"/>
    <w:rsid w:val="00FB0023"/>
    <w:rsid w:val="00FB0729"/>
    <w:rsid w:val="00FB16E1"/>
    <w:rsid w:val="00FB17C5"/>
    <w:rsid w:val="00FB18DD"/>
    <w:rsid w:val="00FB1CEF"/>
    <w:rsid w:val="00FB26D2"/>
    <w:rsid w:val="00FB2735"/>
    <w:rsid w:val="00FB2786"/>
    <w:rsid w:val="00FB2BAE"/>
    <w:rsid w:val="00FB4017"/>
    <w:rsid w:val="00FB4C15"/>
    <w:rsid w:val="00FB4FAF"/>
    <w:rsid w:val="00FB57A8"/>
    <w:rsid w:val="00FB607A"/>
    <w:rsid w:val="00FB6F4C"/>
    <w:rsid w:val="00FB70CD"/>
    <w:rsid w:val="00FC09AA"/>
    <w:rsid w:val="00FC09BA"/>
    <w:rsid w:val="00FC20B8"/>
    <w:rsid w:val="00FC273D"/>
    <w:rsid w:val="00FC2811"/>
    <w:rsid w:val="00FC3475"/>
    <w:rsid w:val="00FC3825"/>
    <w:rsid w:val="00FC4D38"/>
    <w:rsid w:val="00FC6DB6"/>
    <w:rsid w:val="00FC712B"/>
    <w:rsid w:val="00FC716F"/>
    <w:rsid w:val="00FD06A5"/>
    <w:rsid w:val="00FD097A"/>
    <w:rsid w:val="00FD0C36"/>
    <w:rsid w:val="00FD2F77"/>
    <w:rsid w:val="00FD45C3"/>
    <w:rsid w:val="00FD4ADA"/>
    <w:rsid w:val="00FD5992"/>
    <w:rsid w:val="00FD5CD2"/>
    <w:rsid w:val="00FD65BA"/>
    <w:rsid w:val="00FD65D9"/>
    <w:rsid w:val="00FD6D07"/>
    <w:rsid w:val="00FD6DE4"/>
    <w:rsid w:val="00FD6E6C"/>
    <w:rsid w:val="00FD7745"/>
    <w:rsid w:val="00FE0065"/>
    <w:rsid w:val="00FE021B"/>
    <w:rsid w:val="00FE119A"/>
    <w:rsid w:val="00FE1802"/>
    <w:rsid w:val="00FE2C68"/>
    <w:rsid w:val="00FE3A6E"/>
    <w:rsid w:val="00FE3C58"/>
    <w:rsid w:val="00FE3D4F"/>
    <w:rsid w:val="00FE3E08"/>
    <w:rsid w:val="00FE492B"/>
    <w:rsid w:val="00FE4ECB"/>
    <w:rsid w:val="00FE6B5E"/>
    <w:rsid w:val="00FE6F1F"/>
    <w:rsid w:val="00FE76B2"/>
    <w:rsid w:val="00FF0102"/>
    <w:rsid w:val="00FF1243"/>
    <w:rsid w:val="00FF21DA"/>
    <w:rsid w:val="00FF2297"/>
    <w:rsid w:val="00FF2AA8"/>
    <w:rsid w:val="00FF3A6B"/>
    <w:rsid w:val="00FF4AA1"/>
    <w:rsid w:val="00FF4D39"/>
    <w:rsid w:val="00FF6A0B"/>
    <w:rsid w:val="00FF6A93"/>
    <w:rsid w:val="00FF6F16"/>
    <w:rsid w:val="00FF7A33"/>
    <w:rsid w:val="012AAD8F"/>
    <w:rsid w:val="01479F2A"/>
    <w:rsid w:val="0169FB65"/>
    <w:rsid w:val="01939070"/>
    <w:rsid w:val="01DAAEFE"/>
    <w:rsid w:val="01F2730C"/>
    <w:rsid w:val="0212EE29"/>
    <w:rsid w:val="022FEA3E"/>
    <w:rsid w:val="02337497"/>
    <w:rsid w:val="02428443"/>
    <w:rsid w:val="0274BF18"/>
    <w:rsid w:val="029037DF"/>
    <w:rsid w:val="0313285A"/>
    <w:rsid w:val="0329FDE6"/>
    <w:rsid w:val="03814998"/>
    <w:rsid w:val="03AB014B"/>
    <w:rsid w:val="03FB5DFA"/>
    <w:rsid w:val="04316AEB"/>
    <w:rsid w:val="043F69A3"/>
    <w:rsid w:val="046EBC14"/>
    <w:rsid w:val="0474E824"/>
    <w:rsid w:val="0490C03A"/>
    <w:rsid w:val="04D0DE56"/>
    <w:rsid w:val="056AF8DF"/>
    <w:rsid w:val="0572019B"/>
    <w:rsid w:val="058E4D20"/>
    <w:rsid w:val="059241CC"/>
    <w:rsid w:val="05942774"/>
    <w:rsid w:val="05975BD9"/>
    <w:rsid w:val="05CC5D86"/>
    <w:rsid w:val="061B104D"/>
    <w:rsid w:val="0643833A"/>
    <w:rsid w:val="06561F52"/>
    <w:rsid w:val="0694F7C4"/>
    <w:rsid w:val="069F1F5D"/>
    <w:rsid w:val="070D0CD8"/>
    <w:rsid w:val="072494E6"/>
    <w:rsid w:val="078ECB96"/>
    <w:rsid w:val="07DF40DA"/>
    <w:rsid w:val="080230F2"/>
    <w:rsid w:val="08267322"/>
    <w:rsid w:val="082D84D7"/>
    <w:rsid w:val="08368EB9"/>
    <w:rsid w:val="083B50A3"/>
    <w:rsid w:val="08D303CD"/>
    <w:rsid w:val="08DF276F"/>
    <w:rsid w:val="08E4009C"/>
    <w:rsid w:val="09534D16"/>
    <w:rsid w:val="09553AC0"/>
    <w:rsid w:val="09740B34"/>
    <w:rsid w:val="098FF55D"/>
    <w:rsid w:val="09F260C7"/>
    <w:rsid w:val="0A298267"/>
    <w:rsid w:val="0A37A723"/>
    <w:rsid w:val="0A55ABD1"/>
    <w:rsid w:val="0A912943"/>
    <w:rsid w:val="0B2FCBF1"/>
    <w:rsid w:val="0B6284F9"/>
    <w:rsid w:val="0B946F62"/>
    <w:rsid w:val="0BB31676"/>
    <w:rsid w:val="0BD37784"/>
    <w:rsid w:val="0C19AA1B"/>
    <w:rsid w:val="0C50CE62"/>
    <w:rsid w:val="0C61BDB4"/>
    <w:rsid w:val="0CA95FED"/>
    <w:rsid w:val="0CB10505"/>
    <w:rsid w:val="0CCA3E91"/>
    <w:rsid w:val="0CE1C264"/>
    <w:rsid w:val="0D09C7B1"/>
    <w:rsid w:val="0D102E3E"/>
    <w:rsid w:val="0D13B2CF"/>
    <w:rsid w:val="0D1E8F6C"/>
    <w:rsid w:val="0D5AB4E9"/>
    <w:rsid w:val="0DE28098"/>
    <w:rsid w:val="0E41AACF"/>
    <w:rsid w:val="0E5E23F1"/>
    <w:rsid w:val="0E7860CB"/>
    <w:rsid w:val="0EA009A9"/>
    <w:rsid w:val="0ED6F4EF"/>
    <w:rsid w:val="0ED8A229"/>
    <w:rsid w:val="0F0703FF"/>
    <w:rsid w:val="0F26F721"/>
    <w:rsid w:val="1010C64F"/>
    <w:rsid w:val="1016AE8D"/>
    <w:rsid w:val="103BDA0A"/>
    <w:rsid w:val="104B5391"/>
    <w:rsid w:val="108C9C96"/>
    <w:rsid w:val="10A198E1"/>
    <w:rsid w:val="10B5B586"/>
    <w:rsid w:val="10DE15B2"/>
    <w:rsid w:val="10E66942"/>
    <w:rsid w:val="1109968B"/>
    <w:rsid w:val="110E3387"/>
    <w:rsid w:val="11608968"/>
    <w:rsid w:val="1163EA12"/>
    <w:rsid w:val="11FBA14B"/>
    <w:rsid w:val="123332A4"/>
    <w:rsid w:val="123B1FB4"/>
    <w:rsid w:val="125185E7"/>
    <w:rsid w:val="1260D077"/>
    <w:rsid w:val="12A0C50A"/>
    <w:rsid w:val="12AB49FD"/>
    <w:rsid w:val="12D71C8C"/>
    <w:rsid w:val="1359D35B"/>
    <w:rsid w:val="13CA578E"/>
    <w:rsid w:val="13EE274A"/>
    <w:rsid w:val="1401D498"/>
    <w:rsid w:val="146136D7"/>
    <w:rsid w:val="14E3CF68"/>
    <w:rsid w:val="151DD31B"/>
    <w:rsid w:val="1548BE29"/>
    <w:rsid w:val="157C7A41"/>
    <w:rsid w:val="158A7E0D"/>
    <w:rsid w:val="158E4737"/>
    <w:rsid w:val="1596D377"/>
    <w:rsid w:val="15A043A8"/>
    <w:rsid w:val="1606DC5D"/>
    <w:rsid w:val="1647A34C"/>
    <w:rsid w:val="169247E9"/>
    <w:rsid w:val="16A790BC"/>
    <w:rsid w:val="16CF126E"/>
    <w:rsid w:val="170B8108"/>
    <w:rsid w:val="17205EBF"/>
    <w:rsid w:val="17B70C4E"/>
    <w:rsid w:val="17EAF4E0"/>
    <w:rsid w:val="184E699C"/>
    <w:rsid w:val="18CDC278"/>
    <w:rsid w:val="18D011FB"/>
    <w:rsid w:val="18E3A83B"/>
    <w:rsid w:val="18F9C815"/>
    <w:rsid w:val="19639205"/>
    <w:rsid w:val="1988DE49"/>
    <w:rsid w:val="199AFB26"/>
    <w:rsid w:val="19FF3CAB"/>
    <w:rsid w:val="1A6BE25C"/>
    <w:rsid w:val="1AB2CF98"/>
    <w:rsid w:val="1AF8954B"/>
    <w:rsid w:val="1BF347AC"/>
    <w:rsid w:val="1C1B0D84"/>
    <w:rsid w:val="1C20C859"/>
    <w:rsid w:val="1C25257F"/>
    <w:rsid w:val="1C5514C7"/>
    <w:rsid w:val="1C7B368F"/>
    <w:rsid w:val="1CAA696C"/>
    <w:rsid w:val="1CB42382"/>
    <w:rsid w:val="1D224A98"/>
    <w:rsid w:val="1D530540"/>
    <w:rsid w:val="1D86F523"/>
    <w:rsid w:val="1DB476FC"/>
    <w:rsid w:val="1DBC98BA"/>
    <w:rsid w:val="1DD664BD"/>
    <w:rsid w:val="1DDBC7CB"/>
    <w:rsid w:val="1DEABEC8"/>
    <w:rsid w:val="1DEE6E96"/>
    <w:rsid w:val="1E1EEA58"/>
    <w:rsid w:val="1E3DD127"/>
    <w:rsid w:val="1E51E189"/>
    <w:rsid w:val="1E536709"/>
    <w:rsid w:val="1E6824C8"/>
    <w:rsid w:val="1E8472F4"/>
    <w:rsid w:val="1E896131"/>
    <w:rsid w:val="1E993DAA"/>
    <w:rsid w:val="1E9FBE4B"/>
    <w:rsid w:val="1EBE1AF9"/>
    <w:rsid w:val="1EED5AFD"/>
    <w:rsid w:val="1F227138"/>
    <w:rsid w:val="1F4ABC77"/>
    <w:rsid w:val="1F4EE34B"/>
    <w:rsid w:val="1F71E563"/>
    <w:rsid w:val="1F968E9D"/>
    <w:rsid w:val="1FA77DD9"/>
    <w:rsid w:val="1FB969ED"/>
    <w:rsid w:val="1FC5BD52"/>
    <w:rsid w:val="1FE0C3CF"/>
    <w:rsid w:val="20085F41"/>
    <w:rsid w:val="20221904"/>
    <w:rsid w:val="202837C4"/>
    <w:rsid w:val="203303B1"/>
    <w:rsid w:val="2097A5AD"/>
    <w:rsid w:val="20ABBD97"/>
    <w:rsid w:val="2123D3B6"/>
    <w:rsid w:val="213B69E8"/>
    <w:rsid w:val="2146397E"/>
    <w:rsid w:val="21553A4E"/>
    <w:rsid w:val="2183222D"/>
    <w:rsid w:val="21F36EC7"/>
    <w:rsid w:val="221AB04B"/>
    <w:rsid w:val="22533488"/>
    <w:rsid w:val="22DC7259"/>
    <w:rsid w:val="22E99867"/>
    <w:rsid w:val="230A0CEE"/>
    <w:rsid w:val="2359E346"/>
    <w:rsid w:val="23B251F7"/>
    <w:rsid w:val="23B582FC"/>
    <w:rsid w:val="23F11DB3"/>
    <w:rsid w:val="242655E8"/>
    <w:rsid w:val="24898E36"/>
    <w:rsid w:val="2495230C"/>
    <w:rsid w:val="249BB3EA"/>
    <w:rsid w:val="24D5B388"/>
    <w:rsid w:val="24DEB6B4"/>
    <w:rsid w:val="251AF144"/>
    <w:rsid w:val="2551535D"/>
    <w:rsid w:val="257F42BD"/>
    <w:rsid w:val="258EF93D"/>
    <w:rsid w:val="25962B51"/>
    <w:rsid w:val="25AE8242"/>
    <w:rsid w:val="25AFBDBE"/>
    <w:rsid w:val="25B594C3"/>
    <w:rsid w:val="25EBC8E5"/>
    <w:rsid w:val="262D5229"/>
    <w:rsid w:val="26892F99"/>
    <w:rsid w:val="26AD8E1D"/>
    <w:rsid w:val="26C484EF"/>
    <w:rsid w:val="26C52268"/>
    <w:rsid w:val="26C92CDE"/>
    <w:rsid w:val="26E3A71A"/>
    <w:rsid w:val="26E73FF8"/>
    <w:rsid w:val="2715460F"/>
    <w:rsid w:val="2743AD17"/>
    <w:rsid w:val="2762C577"/>
    <w:rsid w:val="279FA922"/>
    <w:rsid w:val="27B57B02"/>
    <w:rsid w:val="27F0FC84"/>
    <w:rsid w:val="28224A23"/>
    <w:rsid w:val="285FA535"/>
    <w:rsid w:val="28696271"/>
    <w:rsid w:val="287DD58A"/>
    <w:rsid w:val="288FBCD6"/>
    <w:rsid w:val="28A6D11D"/>
    <w:rsid w:val="28C3E9F6"/>
    <w:rsid w:val="28C7DA6B"/>
    <w:rsid w:val="28E1061D"/>
    <w:rsid w:val="2915EA7B"/>
    <w:rsid w:val="291BF4B3"/>
    <w:rsid w:val="29712CA9"/>
    <w:rsid w:val="29B8918B"/>
    <w:rsid w:val="29C0BD9A"/>
    <w:rsid w:val="29DC1153"/>
    <w:rsid w:val="29EDA10E"/>
    <w:rsid w:val="2A0323F9"/>
    <w:rsid w:val="2A1CF7D6"/>
    <w:rsid w:val="2A530D01"/>
    <w:rsid w:val="2A57763C"/>
    <w:rsid w:val="2A755999"/>
    <w:rsid w:val="2A81F365"/>
    <w:rsid w:val="2ACFB656"/>
    <w:rsid w:val="2AFCE1C5"/>
    <w:rsid w:val="2B19667A"/>
    <w:rsid w:val="2B3EB6AA"/>
    <w:rsid w:val="2B4FD293"/>
    <w:rsid w:val="2B8AC828"/>
    <w:rsid w:val="2BB4895C"/>
    <w:rsid w:val="2BD3A521"/>
    <w:rsid w:val="2BD59D6F"/>
    <w:rsid w:val="2BF0B761"/>
    <w:rsid w:val="2BF7424F"/>
    <w:rsid w:val="2C1AC2D7"/>
    <w:rsid w:val="2C2239DE"/>
    <w:rsid w:val="2C847A43"/>
    <w:rsid w:val="2D03467E"/>
    <w:rsid w:val="2D1CCFA1"/>
    <w:rsid w:val="2D497A85"/>
    <w:rsid w:val="2D53C3B7"/>
    <w:rsid w:val="2D542C95"/>
    <w:rsid w:val="2D755D46"/>
    <w:rsid w:val="2D7705A2"/>
    <w:rsid w:val="2D9E5385"/>
    <w:rsid w:val="2E084250"/>
    <w:rsid w:val="2E326E1B"/>
    <w:rsid w:val="2E78DA0F"/>
    <w:rsid w:val="2E94417E"/>
    <w:rsid w:val="2E9942C8"/>
    <w:rsid w:val="2EFFF813"/>
    <w:rsid w:val="2F25E2BA"/>
    <w:rsid w:val="2FA3842F"/>
    <w:rsid w:val="2FDEE94A"/>
    <w:rsid w:val="3011B91B"/>
    <w:rsid w:val="302DD4C7"/>
    <w:rsid w:val="302FFF1E"/>
    <w:rsid w:val="3037ECA4"/>
    <w:rsid w:val="30C39749"/>
    <w:rsid w:val="30F84B78"/>
    <w:rsid w:val="3100D244"/>
    <w:rsid w:val="314A29EE"/>
    <w:rsid w:val="31509ABF"/>
    <w:rsid w:val="315B3E31"/>
    <w:rsid w:val="319CEC07"/>
    <w:rsid w:val="31A8BCE9"/>
    <w:rsid w:val="31A9C42A"/>
    <w:rsid w:val="31AEAB8D"/>
    <w:rsid w:val="31C7DAF0"/>
    <w:rsid w:val="31D36336"/>
    <w:rsid w:val="31D3BD05"/>
    <w:rsid w:val="32214110"/>
    <w:rsid w:val="328C72DD"/>
    <w:rsid w:val="329BCFE8"/>
    <w:rsid w:val="32E197C0"/>
    <w:rsid w:val="33433BC3"/>
    <w:rsid w:val="33567146"/>
    <w:rsid w:val="3357C550"/>
    <w:rsid w:val="339E6EC8"/>
    <w:rsid w:val="33BC95C4"/>
    <w:rsid w:val="33E321F0"/>
    <w:rsid w:val="33F06A99"/>
    <w:rsid w:val="33F5D5D4"/>
    <w:rsid w:val="340390B7"/>
    <w:rsid w:val="3410482B"/>
    <w:rsid w:val="341AE683"/>
    <w:rsid w:val="344D6C83"/>
    <w:rsid w:val="3462271B"/>
    <w:rsid w:val="34701576"/>
    <w:rsid w:val="347B69EA"/>
    <w:rsid w:val="34C91AAC"/>
    <w:rsid w:val="34E8D5A1"/>
    <w:rsid w:val="34FE8123"/>
    <w:rsid w:val="350B5DC7"/>
    <w:rsid w:val="3523AB1F"/>
    <w:rsid w:val="3546CD7B"/>
    <w:rsid w:val="357D9970"/>
    <w:rsid w:val="358252FC"/>
    <w:rsid w:val="35E0DE41"/>
    <w:rsid w:val="35EE503C"/>
    <w:rsid w:val="35FDF77C"/>
    <w:rsid w:val="363BD49E"/>
    <w:rsid w:val="3650C78F"/>
    <w:rsid w:val="36765741"/>
    <w:rsid w:val="368E0755"/>
    <w:rsid w:val="369761BB"/>
    <w:rsid w:val="36AACC14"/>
    <w:rsid w:val="36C1AD75"/>
    <w:rsid w:val="3759A7D3"/>
    <w:rsid w:val="3767595D"/>
    <w:rsid w:val="37850D45"/>
    <w:rsid w:val="37A715C1"/>
    <w:rsid w:val="37B104CD"/>
    <w:rsid w:val="37BFB1D2"/>
    <w:rsid w:val="37CF0097"/>
    <w:rsid w:val="37DFF76C"/>
    <w:rsid w:val="383C1E0E"/>
    <w:rsid w:val="38AEA796"/>
    <w:rsid w:val="38BF50BF"/>
    <w:rsid w:val="38CAB8DE"/>
    <w:rsid w:val="3946A67F"/>
    <w:rsid w:val="39504FE3"/>
    <w:rsid w:val="396EB92D"/>
    <w:rsid w:val="3973053F"/>
    <w:rsid w:val="3977CAE7"/>
    <w:rsid w:val="39D45B82"/>
    <w:rsid w:val="39D9193C"/>
    <w:rsid w:val="39EFCBB9"/>
    <w:rsid w:val="3A4A77F7"/>
    <w:rsid w:val="3A5B3220"/>
    <w:rsid w:val="3A7153F9"/>
    <w:rsid w:val="3A855290"/>
    <w:rsid w:val="3AC9278E"/>
    <w:rsid w:val="3ACD96EF"/>
    <w:rsid w:val="3ACEE92C"/>
    <w:rsid w:val="3AD3D248"/>
    <w:rsid w:val="3AD5D664"/>
    <w:rsid w:val="3B335FDE"/>
    <w:rsid w:val="3B351ED2"/>
    <w:rsid w:val="3B4F1420"/>
    <w:rsid w:val="3B55B3D8"/>
    <w:rsid w:val="3B602C53"/>
    <w:rsid w:val="3B72B1C5"/>
    <w:rsid w:val="3B7A9F4B"/>
    <w:rsid w:val="3BA394E1"/>
    <w:rsid w:val="3BD18439"/>
    <w:rsid w:val="3BD70824"/>
    <w:rsid w:val="3BE554EE"/>
    <w:rsid w:val="3BEAB77C"/>
    <w:rsid w:val="3C145B08"/>
    <w:rsid w:val="3C189C5F"/>
    <w:rsid w:val="3C396D06"/>
    <w:rsid w:val="3C420EEC"/>
    <w:rsid w:val="3CD11DE5"/>
    <w:rsid w:val="3D0E8226"/>
    <w:rsid w:val="3D5A37AB"/>
    <w:rsid w:val="3D68E4E9"/>
    <w:rsid w:val="3DE329DE"/>
    <w:rsid w:val="3DF16368"/>
    <w:rsid w:val="3E019DBD"/>
    <w:rsid w:val="3E42CDD6"/>
    <w:rsid w:val="3E50F7E1"/>
    <w:rsid w:val="3E551B55"/>
    <w:rsid w:val="3E62A3DB"/>
    <w:rsid w:val="3EC3DD85"/>
    <w:rsid w:val="3EE65738"/>
    <w:rsid w:val="3F4367F5"/>
    <w:rsid w:val="3F5B4FE0"/>
    <w:rsid w:val="3F7E3246"/>
    <w:rsid w:val="3FA67C4A"/>
    <w:rsid w:val="400D9E8C"/>
    <w:rsid w:val="4016B2A3"/>
    <w:rsid w:val="4023FCB1"/>
    <w:rsid w:val="40CF5B13"/>
    <w:rsid w:val="40EAEB4B"/>
    <w:rsid w:val="40F88AE3"/>
    <w:rsid w:val="40FD690A"/>
    <w:rsid w:val="4122CDB9"/>
    <w:rsid w:val="412BEF8B"/>
    <w:rsid w:val="417CF7BA"/>
    <w:rsid w:val="4184C464"/>
    <w:rsid w:val="41914FF5"/>
    <w:rsid w:val="42B2E077"/>
    <w:rsid w:val="42CF7810"/>
    <w:rsid w:val="42EF9ADC"/>
    <w:rsid w:val="430C176C"/>
    <w:rsid w:val="430F7C03"/>
    <w:rsid w:val="433D62A1"/>
    <w:rsid w:val="4353CAF7"/>
    <w:rsid w:val="436441C9"/>
    <w:rsid w:val="4385B130"/>
    <w:rsid w:val="4400F4A0"/>
    <w:rsid w:val="442B09A9"/>
    <w:rsid w:val="44834C11"/>
    <w:rsid w:val="44A7E7CD"/>
    <w:rsid w:val="44DA4224"/>
    <w:rsid w:val="45165B85"/>
    <w:rsid w:val="451BBD90"/>
    <w:rsid w:val="4542353F"/>
    <w:rsid w:val="4594826B"/>
    <w:rsid w:val="459CC501"/>
    <w:rsid w:val="45B48699"/>
    <w:rsid w:val="45C7E3EC"/>
    <w:rsid w:val="45D77CC1"/>
    <w:rsid w:val="45DB9C0F"/>
    <w:rsid w:val="45EC0292"/>
    <w:rsid w:val="4618890B"/>
    <w:rsid w:val="4642C406"/>
    <w:rsid w:val="46540DBE"/>
    <w:rsid w:val="46570963"/>
    <w:rsid w:val="467777D0"/>
    <w:rsid w:val="4685B0EA"/>
    <w:rsid w:val="4699496A"/>
    <w:rsid w:val="46A11E1A"/>
    <w:rsid w:val="46B1DD08"/>
    <w:rsid w:val="46BB279B"/>
    <w:rsid w:val="46BD51F2"/>
    <w:rsid w:val="46CCAFF7"/>
    <w:rsid w:val="46D7801A"/>
    <w:rsid w:val="470584CF"/>
    <w:rsid w:val="4720A4E0"/>
    <w:rsid w:val="4729C568"/>
    <w:rsid w:val="4730E885"/>
    <w:rsid w:val="474B80E3"/>
    <w:rsid w:val="478A7189"/>
    <w:rsid w:val="47B9882C"/>
    <w:rsid w:val="47C5E427"/>
    <w:rsid w:val="47E2ED26"/>
    <w:rsid w:val="47F47137"/>
    <w:rsid w:val="48124CDC"/>
    <w:rsid w:val="48210543"/>
    <w:rsid w:val="48EB3AA5"/>
    <w:rsid w:val="48FB16B7"/>
    <w:rsid w:val="4907937F"/>
    <w:rsid w:val="492EE098"/>
    <w:rsid w:val="4950447F"/>
    <w:rsid w:val="496D3DB7"/>
    <w:rsid w:val="49765BAA"/>
    <w:rsid w:val="49909808"/>
    <w:rsid w:val="499C265D"/>
    <w:rsid w:val="4A26569E"/>
    <w:rsid w:val="4A559A31"/>
    <w:rsid w:val="4A6447CA"/>
    <w:rsid w:val="4AB1889C"/>
    <w:rsid w:val="4AD8A2A1"/>
    <w:rsid w:val="4BBC443F"/>
    <w:rsid w:val="4BC06C6F"/>
    <w:rsid w:val="4BC80E12"/>
    <w:rsid w:val="4BD40FB0"/>
    <w:rsid w:val="4BD7F55D"/>
    <w:rsid w:val="4C0459A8"/>
    <w:rsid w:val="4C15ECF9"/>
    <w:rsid w:val="4C327EE7"/>
    <w:rsid w:val="4C587CEB"/>
    <w:rsid w:val="4D9F78E2"/>
    <w:rsid w:val="4DD0B61A"/>
    <w:rsid w:val="4DE04DAE"/>
    <w:rsid w:val="4E67A4E1"/>
    <w:rsid w:val="4EEEDC48"/>
    <w:rsid w:val="4F0C4722"/>
    <w:rsid w:val="4F21E071"/>
    <w:rsid w:val="4F25C097"/>
    <w:rsid w:val="4F498BE4"/>
    <w:rsid w:val="4F8B267B"/>
    <w:rsid w:val="4FA642F4"/>
    <w:rsid w:val="4FA78446"/>
    <w:rsid w:val="4FAE307A"/>
    <w:rsid w:val="4FD02742"/>
    <w:rsid w:val="50277EBA"/>
    <w:rsid w:val="50AB6680"/>
    <w:rsid w:val="50CB07AF"/>
    <w:rsid w:val="515B6C0F"/>
    <w:rsid w:val="5167F765"/>
    <w:rsid w:val="516B4652"/>
    <w:rsid w:val="516C07B7"/>
    <w:rsid w:val="517DBA7C"/>
    <w:rsid w:val="51C6474C"/>
    <w:rsid w:val="51D153DD"/>
    <w:rsid w:val="5210F17A"/>
    <w:rsid w:val="521CADEB"/>
    <w:rsid w:val="526AD114"/>
    <w:rsid w:val="52AE75C5"/>
    <w:rsid w:val="52B5278F"/>
    <w:rsid w:val="52D51978"/>
    <w:rsid w:val="538E4D72"/>
    <w:rsid w:val="53A29939"/>
    <w:rsid w:val="53A67804"/>
    <w:rsid w:val="53B4BF4F"/>
    <w:rsid w:val="53CDAE6E"/>
    <w:rsid w:val="540F6B8D"/>
    <w:rsid w:val="543DCC8F"/>
    <w:rsid w:val="544A4626"/>
    <w:rsid w:val="548402FC"/>
    <w:rsid w:val="54AD2E90"/>
    <w:rsid w:val="54D1408A"/>
    <w:rsid w:val="55A8998A"/>
    <w:rsid w:val="56123FF1"/>
    <w:rsid w:val="561523FE"/>
    <w:rsid w:val="56A43637"/>
    <w:rsid w:val="56A67395"/>
    <w:rsid w:val="56CDD5CE"/>
    <w:rsid w:val="56D2C0D5"/>
    <w:rsid w:val="56D5B58B"/>
    <w:rsid w:val="56F01F0E"/>
    <w:rsid w:val="56FA06F0"/>
    <w:rsid w:val="56FDBC13"/>
    <w:rsid w:val="5711A7AA"/>
    <w:rsid w:val="572F1A12"/>
    <w:rsid w:val="5738A68E"/>
    <w:rsid w:val="579D25A5"/>
    <w:rsid w:val="57AC115F"/>
    <w:rsid w:val="583B121B"/>
    <w:rsid w:val="5854A328"/>
    <w:rsid w:val="586318E2"/>
    <w:rsid w:val="588BEF6F"/>
    <w:rsid w:val="589DECD6"/>
    <w:rsid w:val="58A517CC"/>
    <w:rsid w:val="58B4B4E1"/>
    <w:rsid w:val="58B4D437"/>
    <w:rsid w:val="58D2E068"/>
    <w:rsid w:val="58EC54B5"/>
    <w:rsid w:val="59109090"/>
    <w:rsid w:val="5970C85C"/>
    <w:rsid w:val="5975A4B7"/>
    <w:rsid w:val="59C409E2"/>
    <w:rsid w:val="5A635669"/>
    <w:rsid w:val="5A6BE2C0"/>
    <w:rsid w:val="5AF965B7"/>
    <w:rsid w:val="5B31952C"/>
    <w:rsid w:val="5B9972E5"/>
    <w:rsid w:val="5BC39031"/>
    <w:rsid w:val="5BFF1DD9"/>
    <w:rsid w:val="5C1215F4"/>
    <w:rsid w:val="5C316D98"/>
    <w:rsid w:val="5C31E543"/>
    <w:rsid w:val="5C3A4208"/>
    <w:rsid w:val="5C4A2CD5"/>
    <w:rsid w:val="5C576DB8"/>
    <w:rsid w:val="5C680870"/>
    <w:rsid w:val="5C989BED"/>
    <w:rsid w:val="5CB068E8"/>
    <w:rsid w:val="5CD65009"/>
    <w:rsid w:val="5D8A8FB5"/>
    <w:rsid w:val="5DA13760"/>
    <w:rsid w:val="5DA3F9DB"/>
    <w:rsid w:val="5DB1F133"/>
    <w:rsid w:val="5E042979"/>
    <w:rsid w:val="5E6BA0F6"/>
    <w:rsid w:val="5E9F5710"/>
    <w:rsid w:val="5EAF2B24"/>
    <w:rsid w:val="5EBE7158"/>
    <w:rsid w:val="5EBF7C3C"/>
    <w:rsid w:val="5EE7BE8D"/>
    <w:rsid w:val="5EF13238"/>
    <w:rsid w:val="5F42ED0A"/>
    <w:rsid w:val="5F60167F"/>
    <w:rsid w:val="5F652D29"/>
    <w:rsid w:val="5F670834"/>
    <w:rsid w:val="5FADF4F5"/>
    <w:rsid w:val="5FE986BC"/>
    <w:rsid w:val="6028B904"/>
    <w:rsid w:val="60679363"/>
    <w:rsid w:val="6074E00C"/>
    <w:rsid w:val="60CC26C8"/>
    <w:rsid w:val="610654BF"/>
    <w:rsid w:val="611E585E"/>
    <w:rsid w:val="61C8892B"/>
    <w:rsid w:val="61EF9F77"/>
    <w:rsid w:val="620E3E96"/>
    <w:rsid w:val="6220532B"/>
    <w:rsid w:val="623A84F9"/>
    <w:rsid w:val="6261656F"/>
    <w:rsid w:val="6277EE66"/>
    <w:rsid w:val="62793B52"/>
    <w:rsid w:val="627D0740"/>
    <w:rsid w:val="62CC5EDC"/>
    <w:rsid w:val="62D7AD5D"/>
    <w:rsid w:val="62E34144"/>
    <w:rsid w:val="6323AFEB"/>
    <w:rsid w:val="63D68F9C"/>
    <w:rsid w:val="63EC7289"/>
    <w:rsid w:val="64267F2D"/>
    <w:rsid w:val="6447C0C5"/>
    <w:rsid w:val="64637244"/>
    <w:rsid w:val="64984FB8"/>
    <w:rsid w:val="649D4183"/>
    <w:rsid w:val="64A231D4"/>
    <w:rsid w:val="64BB30C9"/>
    <w:rsid w:val="64C0FCCA"/>
    <w:rsid w:val="64CF3713"/>
    <w:rsid w:val="64D06E1A"/>
    <w:rsid w:val="64D6D3BD"/>
    <w:rsid w:val="6545883D"/>
    <w:rsid w:val="6557F3AA"/>
    <w:rsid w:val="6574BC14"/>
    <w:rsid w:val="65947298"/>
    <w:rsid w:val="65D4BC22"/>
    <w:rsid w:val="65E18DC4"/>
    <w:rsid w:val="660F4E1F"/>
    <w:rsid w:val="662863BB"/>
    <w:rsid w:val="6662BAE7"/>
    <w:rsid w:val="666CC46A"/>
    <w:rsid w:val="6678655C"/>
    <w:rsid w:val="66A1AB8C"/>
    <w:rsid w:val="670642D8"/>
    <w:rsid w:val="670E8B78"/>
    <w:rsid w:val="67250537"/>
    <w:rsid w:val="6731B870"/>
    <w:rsid w:val="6784E235"/>
    <w:rsid w:val="67B226C2"/>
    <w:rsid w:val="67EFBDFD"/>
    <w:rsid w:val="683F1809"/>
    <w:rsid w:val="6865D88B"/>
    <w:rsid w:val="68685ADD"/>
    <w:rsid w:val="686D0DDA"/>
    <w:rsid w:val="68F95B17"/>
    <w:rsid w:val="692208C4"/>
    <w:rsid w:val="6952DBDF"/>
    <w:rsid w:val="697FDBBB"/>
    <w:rsid w:val="69C1054F"/>
    <w:rsid w:val="69D39B10"/>
    <w:rsid w:val="69E7F26B"/>
    <w:rsid w:val="69F6F1E4"/>
    <w:rsid w:val="6A3EFE89"/>
    <w:rsid w:val="6A42DF7E"/>
    <w:rsid w:val="6A45D120"/>
    <w:rsid w:val="6AB70249"/>
    <w:rsid w:val="6ABF341C"/>
    <w:rsid w:val="6B30C2D3"/>
    <w:rsid w:val="6B5B055C"/>
    <w:rsid w:val="6B5DCBBB"/>
    <w:rsid w:val="6B71380E"/>
    <w:rsid w:val="6B71CAD2"/>
    <w:rsid w:val="6BF65EE2"/>
    <w:rsid w:val="6C0C1E71"/>
    <w:rsid w:val="6C7E7CE2"/>
    <w:rsid w:val="6CC90929"/>
    <w:rsid w:val="6CE63412"/>
    <w:rsid w:val="6CE8F969"/>
    <w:rsid w:val="6CEBA358"/>
    <w:rsid w:val="6D2C4FE6"/>
    <w:rsid w:val="6D3712A8"/>
    <w:rsid w:val="6D3BF8C8"/>
    <w:rsid w:val="6D630806"/>
    <w:rsid w:val="6D7ECA0F"/>
    <w:rsid w:val="6D9531A7"/>
    <w:rsid w:val="6DD3FE24"/>
    <w:rsid w:val="6E04361B"/>
    <w:rsid w:val="6E0BB98A"/>
    <w:rsid w:val="6E1A6004"/>
    <w:rsid w:val="6EB5EA25"/>
    <w:rsid w:val="6EC21C28"/>
    <w:rsid w:val="6F27F6F1"/>
    <w:rsid w:val="6F32817B"/>
    <w:rsid w:val="6F3FBE07"/>
    <w:rsid w:val="6F40ECD5"/>
    <w:rsid w:val="6F4207B5"/>
    <w:rsid w:val="6F63EFC6"/>
    <w:rsid w:val="6F939D0F"/>
    <w:rsid w:val="6FB63065"/>
    <w:rsid w:val="6FB95863"/>
    <w:rsid w:val="6FF7BF34"/>
    <w:rsid w:val="701D72DD"/>
    <w:rsid w:val="702C69E1"/>
    <w:rsid w:val="7036BF92"/>
    <w:rsid w:val="705D8848"/>
    <w:rsid w:val="70620A56"/>
    <w:rsid w:val="707737AF"/>
    <w:rsid w:val="70D4E458"/>
    <w:rsid w:val="70E1EF57"/>
    <w:rsid w:val="710D953B"/>
    <w:rsid w:val="719117A9"/>
    <w:rsid w:val="71B48B2A"/>
    <w:rsid w:val="71CF7BCB"/>
    <w:rsid w:val="71F2B12A"/>
    <w:rsid w:val="72005F31"/>
    <w:rsid w:val="720D089A"/>
    <w:rsid w:val="7214BE33"/>
    <w:rsid w:val="723E5952"/>
    <w:rsid w:val="724209CF"/>
    <w:rsid w:val="7250E305"/>
    <w:rsid w:val="725DBD2C"/>
    <w:rsid w:val="726A223D"/>
    <w:rsid w:val="72BD3C01"/>
    <w:rsid w:val="733FFDAE"/>
    <w:rsid w:val="734F2B3C"/>
    <w:rsid w:val="735E52C9"/>
    <w:rsid w:val="738E818B"/>
    <w:rsid w:val="739E9F9D"/>
    <w:rsid w:val="73B4D49A"/>
    <w:rsid w:val="73B5D721"/>
    <w:rsid w:val="73BC9BBA"/>
    <w:rsid w:val="73D096AC"/>
    <w:rsid w:val="73D7C4C4"/>
    <w:rsid w:val="73E8999F"/>
    <w:rsid w:val="7409219D"/>
    <w:rsid w:val="7414A9E1"/>
    <w:rsid w:val="7475A1AB"/>
    <w:rsid w:val="74950E88"/>
    <w:rsid w:val="74DF7DFB"/>
    <w:rsid w:val="74EAD959"/>
    <w:rsid w:val="7518944D"/>
    <w:rsid w:val="752B629B"/>
    <w:rsid w:val="758883C7"/>
    <w:rsid w:val="75A30CAB"/>
    <w:rsid w:val="75AF707A"/>
    <w:rsid w:val="75E120D0"/>
    <w:rsid w:val="75F119C5"/>
    <w:rsid w:val="762D5F6F"/>
    <w:rsid w:val="76E81196"/>
    <w:rsid w:val="77927F35"/>
    <w:rsid w:val="779AC091"/>
    <w:rsid w:val="77CF8B65"/>
    <w:rsid w:val="77EA008E"/>
    <w:rsid w:val="781ED214"/>
    <w:rsid w:val="785C8485"/>
    <w:rsid w:val="78FD3985"/>
    <w:rsid w:val="791DAE03"/>
    <w:rsid w:val="79563556"/>
    <w:rsid w:val="7975EA3F"/>
    <w:rsid w:val="7978E7F2"/>
    <w:rsid w:val="79BE0A5D"/>
    <w:rsid w:val="79CDA048"/>
    <w:rsid w:val="79D563AC"/>
    <w:rsid w:val="79FEF77F"/>
    <w:rsid w:val="7A23321E"/>
    <w:rsid w:val="7A49ED86"/>
    <w:rsid w:val="7A4D2509"/>
    <w:rsid w:val="7A58B063"/>
    <w:rsid w:val="7A5BF4EA"/>
    <w:rsid w:val="7A77AA86"/>
    <w:rsid w:val="7A8A88A4"/>
    <w:rsid w:val="7AC69057"/>
    <w:rsid w:val="7ADF4E6A"/>
    <w:rsid w:val="7AE4D99A"/>
    <w:rsid w:val="7AFA205A"/>
    <w:rsid w:val="7B379CC0"/>
    <w:rsid w:val="7B586641"/>
    <w:rsid w:val="7B611876"/>
    <w:rsid w:val="7B765E11"/>
    <w:rsid w:val="7B8EB3F7"/>
    <w:rsid w:val="7BCBA098"/>
    <w:rsid w:val="7BDB52FD"/>
    <w:rsid w:val="7BDF2293"/>
    <w:rsid w:val="7BF7DC26"/>
    <w:rsid w:val="7C0C6AF3"/>
    <w:rsid w:val="7C29EE9B"/>
    <w:rsid w:val="7C6354B5"/>
    <w:rsid w:val="7CAF44FB"/>
    <w:rsid w:val="7D16B761"/>
    <w:rsid w:val="7D18F798"/>
    <w:rsid w:val="7D86BF60"/>
    <w:rsid w:val="7DB85E8A"/>
    <w:rsid w:val="7DF8AC39"/>
    <w:rsid w:val="7E25A0EA"/>
    <w:rsid w:val="7E3BCD5C"/>
    <w:rsid w:val="7E4695EB"/>
    <w:rsid w:val="7E7B7072"/>
    <w:rsid w:val="7EC3FFB7"/>
    <w:rsid w:val="7F1192FA"/>
    <w:rsid w:val="7F41017B"/>
    <w:rsid w:val="7F737ED2"/>
    <w:rsid w:val="7F8534D2"/>
    <w:rsid w:val="7F95C51C"/>
    <w:rsid w:val="7F974516"/>
    <w:rsid w:val="7F9C398A"/>
    <w:rsid w:val="7FAB0DD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6F9BF1D9"/>
  <w15:docId w15:val="{6C23F8B1-FF16-49B3-B10F-2DFE4D167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C723C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5A00"/>
    <w:pPr>
      <w:keepNext/>
      <w:keepLines/>
      <w:numPr>
        <w:numId w:val="9"/>
      </w:numPr>
      <w:spacing w:before="240" w:after="0"/>
      <w:jc w:val="both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144F"/>
    <w:pPr>
      <w:keepNext/>
      <w:keepLines/>
      <w:numPr>
        <w:ilvl w:val="1"/>
        <w:numId w:val="9"/>
      </w:numPr>
      <w:spacing w:before="120" w:after="240"/>
      <w:jc w:val="both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AB3294"/>
    <w:pPr>
      <w:numPr>
        <w:ilvl w:val="2"/>
      </w:numPr>
      <w:ind w:left="1004"/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624385"/>
    <w:pPr>
      <w:keepNext/>
      <w:keepLines/>
      <w:numPr>
        <w:ilvl w:val="3"/>
        <w:numId w:val="9"/>
      </w:numPr>
      <w:spacing w:before="40" w:after="0"/>
      <w:ind w:left="1584"/>
      <w:outlineLvl w:val="3"/>
    </w:pPr>
    <w:rPr>
      <w:rFonts w:eastAsiaTheme="majorEastAsia" w:cstheme="minorHAnsi"/>
      <w:b/>
      <w:iCs/>
      <w:sz w:val="24"/>
    </w:rPr>
  </w:style>
  <w:style w:type="paragraph" w:styleId="Heading5">
    <w:name w:val="heading 5"/>
    <w:basedOn w:val="Heading4"/>
    <w:next w:val="Normal"/>
    <w:link w:val="Heading5Char"/>
    <w:qFormat/>
    <w:rsid w:val="00036D00"/>
    <w:pPr>
      <w:keepLines w:val="0"/>
      <w:numPr>
        <w:ilvl w:val="4"/>
      </w:numPr>
      <w:spacing w:before="0" w:after="240" w:line="240" w:lineRule="auto"/>
      <w:outlineLvl w:val="4"/>
    </w:pPr>
    <w:rPr>
      <w:rFonts w:ascii="Arial" w:eastAsia="Times New Roman" w:hAnsi="Arial" w:cs="Arial"/>
      <w:bCs/>
      <w:i/>
      <w:iCs w:val="0"/>
      <w:szCs w:val="26"/>
      <w:lang w:val="en-GB"/>
    </w:rPr>
  </w:style>
  <w:style w:type="paragraph" w:styleId="Heading6">
    <w:name w:val="heading 6"/>
    <w:basedOn w:val="Heading1"/>
    <w:next w:val="Normal"/>
    <w:link w:val="Heading6Char"/>
    <w:qFormat/>
    <w:rsid w:val="00036D00"/>
    <w:pPr>
      <w:keepLines w:val="0"/>
      <w:numPr>
        <w:ilvl w:val="5"/>
      </w:numPr>
      <w:spacing w:before="120" w:after="240" w:line="240" w:lineRule="auto"/>
      <w:outlineLvl w:val="5"/>
    </w:pPr>
    <w:rPr>
      <w:rFonts w:ascii="Arial" w:eastAsia="Times New Roman" w:hAnsi="Arial" w:cs="Arial"/>
      <w:sz w:val="24"/>
      <w:szCs w:val="22"/>
      <w:lang w:val="en-GB"/>
    </w:rPr>
  </w:style>
  <w:style w:type="paragraph" w:styleId="Heading7">
    <w:name w:val="heading 7"/>
    <w:basedOn w:val="Normal"/>
    <w:next w:val="Normal"/>
    <w:link w:val="Heading7Char"/>
    <w:qFormat/>
    <w:rsid w:val="00036D00"/>
    <w:pPr>
      <w:numPr>
        <w:ilvl w:val="6"/>
        <w:numId w:val="9"/>
      </w:numPr>
      <w:spacing w:before="240" w:after="60" w:line="240" w:lineRule="auto"/>
      <w:outlineLvl w:val="6"/>
    </w:pPr>
    <w:rPr>
      <w:rFonts w:ascii="Times New Roman" w:eastAsia="Times New Roman" w:hAnsi="Times New Roman" w:cs="Arial"/>
      <w:bCs/>
      <w:sz w:val="24"/>
      <w:szCs w:val="24"/>
      <w:lang w:val="en-GB"/>
    </w:rPr>
  </w:style>
  <w:style w:type="paragraph" w:styleId="Heading8">
    <w:name w:val="heading 8"/>
    <w:basedOn w:val="Heading7"/>
    <w:next w:val="Normal"/>
    <w:link w:val="Heading8Char"/>
    <w:qFormat/>
    <w:rsid w:val="00036D00"/>
    <w:pPr>
      <w:keepNext/>
      <w:numPr>
        <w:ilvl w:val="7"/>
      </w:numPr>
      <w:spacing w:before="0" w:after="240"/>
      <w:outlineLvl w:val="7"/>
    </w:pPr>
    <w:rPr>
      <w:rFonts w:ascii="Arial" w:hAnsi="Arial"/>
      <w:iCs/>
    </w:rPr>
  </w:style>
  <w:style w:type="paragraph" w:styleId="Heading9">
    <w:name w:val="heading 9"/>
    <w:basedOn w:val="Heading8"/>
    <w:next w:val="Normal"/>
    <w:link w:val="Heading9Char"/>
    <w:qFormat/>
    <w:rsid w:val="00036D00"/>
    <w:pPr>
      <w:numPr>
        <w:ilvl w:val="8"/>
      </w:numPr>
      <w:outlineLvl w:val="8"/>
    </w:pPr>
    <w:rPr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E15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1575"/>
  </w:style>
  <w:style w:type="paragraph" w:styleId="Footer">
    <w:name w:val="footer"/>
    <w:basedOn w:val="Normal"/>
    <w:link w:val="FooterChar"/>
    <w:unhideWhenUsed/>
    <w:rsid w:val="00DE15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DE1575"/>
  </w:style>
  <w:style w:type="character" w:styleId="Hyperlink">
    <w:name w:val="Hyperlink"/>
    <w:uiPriority w:val="99"/>
    <w:rsid w:val="00842439"/>
    <w:rPr>
      <w:color w:val="0000FF"/>
      <w:u w:val="single"/>
    </w:rPr>
  </w:style>
  <w:style w:type="paragraph" w:customStyle="1" w:styleId="HistoryTable">
    <w:name w:val="HistoryTable"/>
    <w:basedOn w:val="Normal"/>
    <w:next w:val="Normal"/>
    <w:rsid w:val="00842439"/>
    <w:pPr>
      <w:suppressAutoHyphens/>
      <w:spacing w:after="0" w:line="240" w:lineRule="auto"/>
    </w:pPr>
    <w:rPr>
      <w:rFonts w:ascii="Arial" w:eastAsia="Times" w:hAnsi="Arial" w:cs="Times New Roman"/>
      <w:b/>
      <w:sz w:val="24"/>
      <w:szCs w:val="20"/>
      <w:lang w:val="en-GB" w:eastAsia="de-DE"/>
    </w:rPr>
  </w:style>
  <w:style w:type="table" w:styleId="TableGrid">
    <w:name w:val="Table Grid"/>
    <w:basedOn w:val="TableNormal"/>
    <w:uiPriority w:val="39"/>
    <w:rsid w:val="00BF4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85A00"/>
    <w:rPr>
      <w:rFonts w:eastAsiaTheme="majorEastAsia" w:cstheme="majorBidi"/>
      <w:b/>
      <w:sz w:val="32"/>
      <w:szCs w:val="32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61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611"/>
    <w:rPr>
      <w:i/>
      <w:iCs/>
      <w:color w:val="5B9BD5" w:themeColor="accent1"/>
    </w:rPr>
  </w:style>
  <w:style w:type="paragraph" w:styleId="ListParagraph">
    <w:name w:val="List Paragraph"/>
    <w:basedOn w:val="Normal"/>
    <w:link w:val="ListParagraphChar"/>
    <w:uiPriority w:val="34"/>
    <w:qFormat/>
    <w:rsid w:val="00E22901"/>
    <w:pPr>
      <w:spacing w:after="120"/>
      <w:ind w:left="720"/>
    </w:pPr>
  </w:style>
  <w:style w:type="character" w:styleId="IntenseEmphasis">
    <w:name w:val="Intense Emphasis"/>
    <w:basedOn w:val="DefaultParagraphFont"/>
    <w:uiPriority w:val="21"/>
    <w:qFormat/>
    <w:rsid w:val="00106611"/>
    <w:rPr>
      <w:i/>
      <w:iCs/>
      <w:color w:val="5B9BD5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D3144F"/>
    <w:rPr>
      <w:rFonts w:eastAsiaTheme="majorEastAsia" w:cstheme="majorBidi"/>
      <w:b/>
      <w:color w:val="000000" w:themeColor="text1"/>
      <w:sz w:val="26"/>
      <w:szCs w:val="26"/>
      <w:lang w:val="en-US"/>
    </w:rPr>
  </w:style>
  <w:style w:type="character" w:customStyle="1" w:styleId="Heading4Char">
    <w:name w:val="Heading 4 Char"/>
    <w:basedOn w:val="DefaultParagraphFont"/>
    <w:link w:val="Heading4"/>
    <w:rsid w:val="00624385"/>
    <w:rPr>
      <w:rFonts w:eastAsiaTheme="majorEastAsia" w:cstheme="minorHAnsi"/>
      <w:b/>
      <w:iCs/>
      <w:sz w:val="24"/>
      <w:lang w:val="en-US"/>
    </w:rPr>
  </w:style>
  <w:style w:type="character" w:styleId="IntenseReference">
    <w:name w:val="Intense Reference"/>
    <w:basedOn w:val="DefaultParagraphFont"/>
    <w:uiPriority w:val="32"/>
    <w:qFormat/>
    <w:rsid w:val="00106611"/>
    <w:rPr>
      <w:b/>
      <w:bCs/>
      <w:smallCaps/>
      <w:color w:val="5B9BD5" w:themeColor="accent1"/>
      <w:spacing w:val="5"/>
    </w:rPr>
  </w:style>
  <w:style w:type="character" w:customStyle="1" w:styleId="Heading3Char">
    <w:name w:val="Heading 3 Char"/>
    <w:basedOn w:val="DefaultParagraphFont"/>
    <w:link w:val="Heading3"/>
    <w:uiPriority w:val="9"/>
    <w:rsid w:val="00AB3294"/>
    <w:rPr>
      <w:rFonts w:eastAsiaTheme="majorEastAsia" w:cstheme="majorBidi"/>
      <w:b/>
      <w:color w:val="000000" w:themeColor="text1"/>
      <w:sz w:val="26"/>
      <w:szCs w:val="28"/>
      <w:lang w:val="en-US"/>
    </w:rPr>
  </w:style>
  <w:style w:type="paragraph" w:customStyle="1" w:styleId="Textstylelevel2">
    <w:name w:val="Text style level2"/>
    <w:basedOn w:val="Normal"/>
    <w:link w:val="Textstylelevel2Char"/>
    <w:qFormat/>
    <w:rsid w:val="002139C4"/>
    <w:pPr>
      <w:widowControl w:val="0"/>
      <w:suppressAutoHyphens/>
      <w:overflowPunct w:val="0"/>
      <w:autoSpaceDE w:val="0"/>
      <w:spacing w:before="60" w:after="60" w:line="240" w:lineRule="auto"/>
      <w:ind w:left="1440"/>
      <w:jc w:val="both"/>
      <w:textAlignment w:val="baseline"/>
    </w:pPr>
    <w:rPr>
      <w:rFonts w:ascii="Arial" w:eastAsia="Times New Roman" w:hAnsi="Arial" w:cs="Times New Roman"/>
      <w:szCs w:val="20"/>
      <w:lang w:eastAsia="ar-SA"/>
    </w:rPr>
  </w:style>
  <w:style w:type="character" w:customStyle="1" w:styleId="Textstylelevel2Char">
    <w:name w:val="Text style level2 Char"/>
    <w:link w:val="Textstylelevel2"/>
    <w:rsid w:val="002139C4"/>
    <w:rPr>
      <w:rFonts w:ascii="Arial" w:eastAsia="Times New Roman" w:hAnsi="Arial" w:cs="Times New Roman"/>
      <w:szCs w:val="20"/>
      <w:lang w:val="en-US" w:eastAsia="ar-SA"/>
    </w:rPr>
  </w:style>
  <w:style w:type="paragraph" w:styleId="CommentText">
    <w:name w:val="annotation text"/>
    <w:basedOn w:val="Normal"/>
    <w:link w:val="CommentTextChar"/>
    <w:unhideWhenUsed/>
    <w:rsid w:val="002139C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139C4"/>
    <w:rPr>
      <w:sz w:val="20"/>
      <w:szCs w:val="20"/>
    </w:rPr>
  </w:style>
  <w:style w:type="paragraph" w:styleId="Caption">
    <w:name w:val="caption"/>
    <w:basedOn w:val="Normal"/>
    <w:next w:val="Normal"/>
    <w:qFormat/>
    <w:rsid w:val="00A208C0"/>
    <w:pPr>
      <w:suppressAutoHyphens/>
      <w:spacing w:after="120" w:line="240" w:lineRule="auto"/>
      <w:jc w:val="center"/>
    </w:pPr>
    <w:rPr>
      <w:rFonts w:eastAsia="Times" w:cs="Times New Roman"/>
      <w:b/>
      <w:bCs/>
      <w:szCs w:val="20"/>
      <w:lang w:val="en-GB" w:eastAsia="de-DE"/>
    </w:rPr>
  </w:style>
  <w:style w:type="paragraph" w:customStyle="1" w:styleId="Bulletslevel12">
    <w:name w:val="Bullets level 1&amp;2"/>
    <w:basedOn w:val="Textstylelevel2"/>
    <w:link w:val="Bulletslevel12Char"/>
    <w:qFormat/>
    <w:rsid w:val="002139C4"/>
    <w:pPr>
      <w:ind w:left="1800" w:hanging="360"/>
    </w:pPr>
  </w:style>
  <w:style w:type="character" w:customStyle="1" w:styleId="Bulletslevel12Char">
    <w:name w:val="Bullets level 1&amp;2 Char"/>
    <w:basedOn w:val="Textstylelevel2Char"/>
    <w:link w:val="Bulletslevel12"/>
    <w:rsid w:val="002139C4"/>
    <w:rPr>
      <w:rFonts w:ascii="Arial" w:eastAsia="Times New Roman" w:hAnsi="Arial" w:cs="Times New Roman"/>
      <w:szCs w:val="20"/>
      <w:lang w:val="en-US" w:eastAsia="ar-SA"/>
    </w:rPr>
  </w:style>
  <w:style w:type="paragraph" w:customStyle="1" w:styleId="Standard">
    <w:name w:val="Standard"/>
    <w:rsid w:val="002139C4"/>
    <w:pPr>
      <w:widowControl w:val="0"/>
      <w:suppressAutoHyphens/>
      <w:autoSpaceDN w:val="0"/>
      <w:spacing w:before="60" w:after="60" w:line="240" w:lineRule="auto"/>
      <w:jc w:val="both"/>
      <w:textAlignment w:val="baseline"/>
    </w:pPr>
    <w:rPr>
      <w:rFonts w:ascii="Times New Roman" w:eastAsia="Times New Roman" w:hAnsi="Times New Roman" w:cs="Times New Roman"/>
      <w:kern w:val="3"/>
      <w:sz w:val="24"/>
      <w:szCs w:val="20"/>
      <w:lang w:val="en-US" w:eastAsia="zh-CN"/>
    </w:rPr>
  </w:style>
  <w:style w:type="paragraph" w:customStyle="1" w:styleId="Textbody">
    <w:name w:val="Text body"/>
    <w:basedOn w:val="Standard"/>
    <w:rsid w:val="002139C4"/>
    <w:rPr>
      <w:color w:val="FF0000"/>
    </w:rPr>
  </w:style>
  <w:style w:type="paragraph" w:customStyle="1" w:styleId="Textbodyuser">
    <w:name w:val="Text body (user)"/>
    <w:basedOn w:val="Normal"/>
    <w:rsid w:val="002139C4"/>
    <w:pPr>
      <w:widowControl w:val="0"/>
      <w:suppressAutoHyphens/>
      <w:autoSpaceDN w:val="0"/>
      <w:spacing w:before="60" w:after="60"/>
      <w:jc w:val="both"/>
      <w:textAlignment w:val="baseline"/>
    </w:pPr>
    <w:rPr>
      <w:rFonts w:ascii="Times New Roman" w:eastAsia="Times New Roman" w:hAnsi="Times New Roman" w:cs="Times New Roman"/>
      <w:color w:val="FF0000"/>
      <w:kern w:val="3"/>
      <w:sz w:val="24"/>
      <w:szCs w:val="20"/>
      <w:lang w:eastAsia="zh-CN"/>
    </w:rPr>
  </w:style>
  <w:style w:type="paragraph" w:styleId="BodyText">
    <w:name w:val="Body Text"/>
    <w:basedOn w:val="Normal"/>
    <w:link w:val="BodyTextChar"/>
    <w:uiPriority w:val="99"/>
    <w:unhideWhenUsed/>
    <w:rsid w:val="002139C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139C4"/>
  </w:style>
  <w:style w:type="character" w:styleId="CommentReference">
    <w:name w:val="annotation reference"/>
    <w:basedOn w:val="DefaultParagraphFont"/>
    <w:semiHidden/>
    <w:unhideWhenUsed/>
    <w:rsid w:val="00CF3F95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F3F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3F95"/>
    <w:rPr>
      <w:rFonts w:ascii="Segoe UI" w:hAnsi="Segoe UI" w:cs="Segoe UI"/>
      <w:sz w:val="18"/>
      <w:szCs w:val="18"/>
    </w:rPr>
  </w:style>
  <w:style w:type="paragraph" w:styleId="TOC3">
    <w:name w:val="toc 3"/>
    <w:basedOn w:val="Normal"/>
    <w:next w:val="Normal"/>
    <w:autoRedefine/>
    <w:uiPriority w:val="39"/>
    <w:rsid w:val="00491F40"/>
    <w:pPr>
      <w:tabs>
        <w:tab w:val="left" w:pos="1100"/>
        <w:tab w:val="right" w:leader="dot" w:pos="9016"/>
      </w:tabs>
      <w:suppressAutoHyphens/>
      <w:spacing w:after="0" w:line="240" w:lineRule="auto"/>
      <w:ind w:left="200"/>
    </w:pPr>
    <w:rPr>
      <w:rFonts w:ascii="Arial" w:eastAsia="Times" w:hAnsi="Arial" w:cs="Times New Roman"/>
      <w:sz w:val="20"/>
      <w:szCs w:val="20"/>
      <w:lang w:eastAsia="de-DE"/>
    </w:rPr>
  </w:style>
  <w:style w:type="paragraph" w:styleId="TOC1">
    <w:name w:val="toc 1"/>
    <w:basedOn w:val="Normal"/>
    <w:next w:val="Normal"/>
    <w:autoRedefine/>
    <w:uiPriority w:val="39"/>
    <w:rsid w:val="004925AB"/>
    <w:pPr>
      <w:tabs>
        <w:tab w:val="left" w:pos="600"/>
        <w:tab w:val="right" w:leader="dot" w:pos="9628"/>
      </w:tabs>
      <w:suppressAutoHyphens/>
      <w:spacing w:before="240" w:after="120" w:line="240" w:lineRule="auto"/>
    </w:pPr>
    <w:rPr>
      <w:rFonts w:eastAsia="Times" w:cs="Arial"/>
      <w:b/>
      <w:bCs/>
      <w:sz w:val="28"/>
      <w:lang w:eastAsia="de-DE"/>
    </w:rPr>
  </w:style>
  <w:style w:type="paragraph" w:styleId="TOC2">
    <w:name w:val="toc 2"/>
    <w:basedOn w:val="Normal"/>
    <w:next w:val="Normal"/>
    <w:autoRedefine/>
    <w:uiPriority w:val="39"/>
    <w:rsid w:val="00FB0023"/>
    <w:pPr>
      <w:suppressAutoHyphens/>
      <w:spacing w:before="120" w:after="0" w:line="240" w:lineRule="auto"/>
      <w:ind w:left="200"/>
    </w:pPr>
    <w:rPr>
      <w:rFonts w:ascii="Arial" w:eastAsia="Times" w:hAnsi="Arial" w:cs="Times New Roman"/>
      <w:iCs/>
      <w:sz w:val="20"/>
      <w:szCs w:val="20"/>
      <w:lang w:eastAsia="de-DE"/>
    </w:rPr>
  </w:style>
  <w:style w:type="paragraph" w:styleId="Revision">
    <w:name w:val="Revision"/>
    <w:hidden/>
    <w:uiPriority w:val="99"/>
    <w:semiHidden/>
    <w:rsid w:val="008364B0"/>
    <w:pPr>
      <w:spacing w:after="0" w:line="240" w:lineRule="auto"/>
    </w:pPr>
  </w:style>
  <w:style w:type="paragraph" w:styleId="NoSpacing">
    <w:name w:val="No Spacing"/>
    <w:uiPriority w:val="1"/>
    <w:qFormat/>
    <w:rsid w:val="006C4EB6"/>
    <w:pPr>
      <w:spacing w:after="0" w:line="240" w:lineRule="auto"/>
    </w:pPr>
    <w:rPr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4796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47967"/>
    <w:rPr>
      <w:b/>
      <w:bCs/>
      <w:sz w:val="20"/>
      <w:szCs w:val="20"/>
    </w:rPr>
  </w:style>
  <w:style w:type="paragraph" w:customStyle="1" w:styleId="Heading1Temp">
    <w:name w:val="Heading_1_Temp"/>
    <w:basedOn w:val="Heading1"/>
    <w:link w:val="Heading1TempChar"/>
    <w:qFormat/>
    <w:rsid w:val="003617AB"/>
    <w:pPr>
      <w:numPr>
        <w:numId w:val="5"/>
      </w:numPr>
    </w:pPr>
    <w:rPr>
      <w:b w:val="0"/>
      <w:sz w:val="24"/>
    </w:rPr>
  </w:style>
  <w:style w:type="character" w:customStyle="1" w:styleId="Heading1TempChar">
    <w:name w:val="Heading_1_Temp Char"/>
    <w:basedOn w:val="Heading1Char"/>
    <w:link w:val="Heading1Temp"/>
    <w:rsid w:val="003617AB"/>
    <w:rPr>
      <w:rFonts w:eastAsiaTheme="majorEastAsia" w:cstheme="majorBidi"/>
      <w:b w:val="0"/>
      <w:sz w:val="24"/>
      <w:szCs w:val="32"/>
      <w:lang w:val="en-US"/>
    </w:rPr>
  </w:style>
  <w:style w:type="paragraph" w:styleId="NormalWeb">
    <w:name w:val="Normal (Web)"/>
    <w:basedOn w:val="Normal"/>
    <w:uiPriority w:val="99"/>
    <w:unhideWhenUsed/>
    <w:rsid w:val="00192EA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BodyText3">
    <w:name w:val="Body Text 3"/>
    <w:basedOn w:val="Normal"/>
    <w:link w:val="BodyText3Char"/>
    <w:rsid w:val="00B11D0F"/>
    <w:pPr>
      <w:spacing w:after="120" w:line="240" w:lineRule="auto"/>
    </w:pPr>
    <w:rPr>
      <w:rFonts w:ascii="Arial" w:eastAsia="Times New Roman" w:hAnsi="Arial" w:cs="Arial"/>
      <w:bCs/>
      <w:sz w:val="16"/>
      <w:szCs w:val="16"/>
      <w:lang w:val="en-GB"/>
    </w:rPr>
  </w:style>
  <w:style w:type="character" w:customStyle="1" w:styleId="BodyText3Char">
    <w:name w:val="Body Text 3 Char"/>
    <w:basedOn w:val="DefaultParagraphFont"/>
    <w:link w:val="BodyText3"/>
    <w:rsid w:val="00B11D0F"/>
    <w:rPr>
      <w:rFonts w:ascii="Arial" w:eastAsia="Times New Roman" w:hAnsi="Arial" w:cs="Arial"/>
      <w:bCs/>
      <w:sz w:val="16"/>
      <w:szCs w:val="16"/>
      <w:lang w:val="en-GB"/>
    </w:rPr>
  </w:style>
  <w:style w:type="paragraph" w:styleId="ListBullet">
    <w:name w:val="List Bullet"/>
    <w:basedOn w:val="Normal"/>
    <w:link w:val="ListBulletChar"/>
    <w:rsid w:val="00501D0E"/>
    <w:pPr>
      <w:numPr>
        <w:numId w:val="7"/>
      </w:numPr>
      <w:tabs>
        <w:tab w:val="clear" w:pos="360"/>
        <w:tab w:val="left" w:pos="1276"/>
      </w:tabs>
      <w:spacing w:after="0" w:line="240" w:lineRule="auto"/>
      <w:ind w:left="1276"/>
    </w:pPr>
    <w:rPr>
      <w:rFonts w:ascii="Arial" w:eastAsia="Times New Roman" w:hAnsi="Arial" w:cs="Arial"/>
      <w:bCs/>
      <w:szCs w:val="32"/>
      <w:lang w:val="en-GB"/>
    </w:rPr>
  </w:style>
  <w:style w:type="character" w:customStyle="1" w:styleId="ListBulletChar">
    <w:name w:val="List Bullet Char"/>
    <w:basedOn w:val="DefaultParagraphFont"/>
    <w:link w:val="ListBullet"/>
    <w:rsid w:val="00501D0E"/>
    <w:rPr>
      <w:rFonts w:ascii="Arial" w:eastAsia="Times New Roman" w:hAnsi="Arial" w:cs="Arial"/>
      <w:bCs/>
      <w:szCs w:val="32"/>
      <w:lang w:val="en-GB"/>
    </w:rPr>
  </w:style>
  <w:style w:type="character" w:customStyle="1" w:styleId="Heading5Char">
    <w:name w:val="Heading 5 Char"/>
    <w:basedOn w:val="DefaultParagraphFont"/>
    <w:link w:val="Heading5"/>
    <w:rsid w:val="00036D00"/>
    <w:rPr>
      <w:rFonts w:ascii="Arial" w:eastAsia="Times New Roman" w:hAnsi="Arial" w:cs="Arial"/>
      <w:b/>
      <w:bCs/>
      <w:i/>
      <w:sz w:val="24"/>
      <w:szCs w:val="26"/>
      <w:lang w:val="en-GB"/>
    </w:rPr>
  </w:style>
  <w:style w:type="character" w:customStyle="1" w:styleId="Heading6Char">
    <w:name w:val="Heading 6 Char"/>
    <w:basedOn w:val="DefaultParagraphFont"/>
    <w:link w:val="Heading6"/>
    <w:rsid w:val="00036D00"/>
    <w:rPr>
      <w:rFonts w:ascii="Arial" w:eastAsia="Times New Roman" w:hAnsi="Arial" w:cs="Arial"/>
      <w:b/>
      <w:sz w:val="24"/>
      <w:lang w:val="en-GB"/>
    </w:rPr>
  </w:style>
  <w:style w:type="character" w:customStyle="1" w:styleId="Heading7Char">
    <w:name w:val="Heading 7 Char"/>
    <w:basedOn w:val="DefaultParagraphFont"/>
    <w:link w:val="Heading7"/>
    <w:rsid w:val="00036D00"/>
    <w:rPr>
      <w:rFonts w:ascii="Times New Roman" w:eastAsia="Times New Roman" w:hAnsi="Times New Roman" w:cs="Arial"/>
      <w:bCs/>
      <w:sz w:val="24"/>
      <w:szCs w:val="24"/>
      <w:lang w:val="en-GB"/>
    </w:rPr>
  </w:style>
  <w:style w:type="character" w:customStyle="1" w:styleId="Heading8Char">
    <w:name w:val="Heading 8 Char"/>
    <w:basedOn w:val="DefaultParagraphFont"/>
    <w:link w:val="Heading8"/>
    <w:rsid w:val="00036D00"/>
    <w:rPr>
      <w:rFonts w:ascii="Arial" w:eastAsia="Times New Roman" w:hAnsi="Arial" w:cs="Arial"/>
      <w:bCs/>
      <w:iCs/>
      <w:sz w:val="24"/>
      <w:szCs w:val="24"/>
      <w:lang w:val="en-GB"/>
    </w:rPr>
  </w:style>
  <w:style w:type="character" w:customStyle="1" w:styleId="Heading9Char">
    <w:name w:val="Heading 9 Char"/>
    <w:basedOn w:val="DefaultParagraphFont"/>
    <w:link w:val="Heading9"/>
    <w:rsid w:val="00036D00"/>
    <w:rPr>
      <w:rFonts w:ascii="Arial" w:eastAsia="Times New Roman" w:hAnsi="Arial" w:cs="Arial"/>
      <w:bCs/>
      <w:iCs/>
      <w:sz w:val="24"/>
      <w:lang w:val="en-GB"/>
    </w:rPr>
  </w:style>
  <w:style w:type="paragraph" w:customStyle="1" w:styleId="Default">
    <w:name w:val="Default"/>
    <w:rsid w:val="00EC30F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Bullet2">
    <w:name w:val="List Bullet 2"/>
    <w:basedOn w:val="Normal"/>
    <w:rsid w:val="00540E8B"/>
    <w:pPr>
      <w:numPr>
        <w:numId w:val="8"/>
      </w:numPr>
      <w:spacing w:after="0" w:line="240" w:lineRule="auto"/>
      <w:contextualSpacing/>
    </w:pPr>
    <w:rPr>
      <w:rFonts w:ascii="Arial" w:eastAsia="Times New Roman" w:hAnsi="Arial" w:cs="Arial"/>
      <w:bCs/>
      <w:szCs w:val="32"/>
      <w:lang w:val="en-GB"/>
    </w:rPr>
  </w:style>
  <w:style w:type="paragraph" w:customStyle="1" w:styleId="Frontpagelarger">
    <w:name w:val="Front page larger"/>
    <w:basedOn w:val="Normal"/>
    <w:link w:val="FrontpagelargerChar"/>
    <w:rsid w:val="005735D8"/>
    <w:pPr>
      <w:spacing w:after="0" w:line="240" w:lineRule="auto"/>
    </w:pPr>
    <w:rPr>
      <w:rFonts w:ascii="Arial" w:eastAsia="Times New Roman" w:hAnsi="Arial" w:cs="Times New Roman"/>
      <w:b/>
      <w:sz w:val="24"/>
      <w:szCs w:val="20"/>
      <w:lang w:val="en-GB"/>
    </w:rPr>
  </w:style>
  <w:style w:type="character" w:customStyle="1" w:styleId="FrontpagelargerChar">
    <w:name w:val="Front page larger Char"/>
    <w:basedOn w:val="DefaultParagraphFont"/>
    <w:link w:val="Frontpagelarger"/>
    <w:rsid w:val="005735D8"/>
    <w:rPr>
      <w:rFonts w:ascii="Arial" w:eastAsia="Times New Roman" w:hAnsi="Arial" w:cs="Times New Roman"/>
      <w:b/>
      <w:sz w:val="24"/>
      <w:szCs w:val="20"/>
      <w:lang w:val="en-GB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22901"/>
    <w:rPr>
      <w:lang w:val="en-US"/>
    </w:rPr>
  </w:style>
  <w:style w:type="paragraph" w:customStyle="1" w:styleId="Style2">
    <w:name w:val="Style2"/>
    <w:basedOn w:val="Heading2"/>
    <w:link w:val="Style2Char"/>
    <w:qFormat/>
    <w:rsid w:val="00015CA9"/>
    <w:pPr>
      <w:numPr>
        <w:numId w:val="0"/>
      </w:numPr>
      <w:ind w:left="510" w:hanging="510"/>
    </w:pPr>
  </w:style>
  <w:style w:type="character" w:customStyle="1" w:styleId="Style2Char">
    <w:name w:val="Style2 Char"/>
    <w:basedOn w:val="Heading2Char"/>
    <w:link w:val="Style2"/>
    <w:rsid w:val="00015CA9"/>
    <w:rPr>
      <w:rFonts w:asciiTheme="majorHAnsi" w:eastAsiaTheme="majorEastAsia" w:hAnsiTheme="majorHAnsi" w:cstheme="majorBidi"/>
      <w:b/>
      <w:color w:val="000000" w:themeColor="text1"/>
      <w:sz w:val="26"/>
      <w:szCs w:val="26"/>
      <w:lang w:val="en-US"/>
    </w:rPr>
  </w:style>
  <w:style w:type="paragraph" w:customStyle="1" w:styleId="Style3">
    <w:name w:val="Style3"/>
    <w:basedOn w:val="ListParagraph"/>
    <w:link w:val="Style3Char"/>
    <w:qFormat/>
    <w:rsid w:val="00015CA9"/>
    <w:pPr>
      <w:ind w:left="510" w:hanging="510"/>
    </w:pPr>
  </w:style>
  <w:style w:type="character" w:customStyle="1" w:styleId="Style3Char">
    <w:name w:val="Style3 Char"/>
    <w:basedOn w:val="ListParagraphChar"/>
    <w:link w:val="Style3"/>
    <w:rsid w:val="00015CA9"/>
    <w:rPr>
      <w:lang w:val="en-US"/>
    </w:rPr>
  </w:style>
  <w:style w:type="paragraph" w:styleId="TOC4">
    <w:name w:val="toc 4"/>
    <w:basedOn w:val="Normal"/>
    <w:next w:val="Normal"/>
    <w:autoRedefine/>
    <w:uiPriority w:val="39"/>
    <w:unhideWhenUsed/>
    <w:rsid w:val="00015CA9"/>
    <w:pPr>
      <w:spacing w:after="100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015CA9"/>
    <w:pPr>
      <w:spacing w:after="100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015CA9"/>
    <w:pPr>
      <w:spacing w:after="100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015CA9"/>
    <w:pPr>
      <w:spacing w:after="100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015CA9"/>
    <w:pPr>
      <w:spacing w:after="100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015CA9"/>
    <w:pPr>
      <w:spacing w:after="100"/>
      <w:ind w:left="1760"/>
    </w:pPr>
    <w:rPr>
      <w:rFonts w:eastAsiaTheme="minorEastAsia"/>
    </w:rPr>
  </w:style>
  <w:style w:type="paragraph" w:styleId="TableofFigures">
    <w:name w:val="table of figures"/>
    <w:basedOn w:val="Normal"/>
    <w:next w:val="Normal"/>
    <w:uiPriority w:val="99"/>
    <w:unhideWhenUsed/>
    <w:rsid w:val="009E3A4B"/>
    <w:pPr>
      <w:spacing w:after="0"/>
    </w:pPr>
  </w:style>
  <w:style w:type="paragraph" w:styleId="TOCHeading">
    <w:name w:val="TOC Heading"/>
    <w:basedOn w:val="Heading1"/>
    <w:next w:val="Normal"/>
    <w:uiPriority w:val="39"/>
    <w:unhideWhenUsed/>
    <w:qFormat/>
    <w:rsid w:val="000D1B2C"/>
    <w:pPr>
      <w:numPr>
        <w:numId w:val="0"/>
      </w:numPr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customStyle="1" w:styleId="xmsolistparagraph">
    <w:name w:val="x_msolistparagraph"/>
    <w:basedOn w:val="Normal"/>
    <w:rsid w:val="00D320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Grid0">
    <w:name w:val="TableGrid"/>
    <w:rsid w:val="00777F37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ollowedHyperlink">
    <w:name w:val="FollowedHyperlink"/>
    <w:basedOn w:val="DefaultParagraphFont"/>
    <w:uiPriority w:val="99"/>
    <w:semiHidden/>
    <w:unhideWhenUsed/>
    <w:rsid w:val="00491F40"/>
    <w:rPr>
      <w:color w:val="954F72" w:themeColor="followedHyperlink"/>
      <w:u w:val="single"/>
    </w:rPr>
  </w:style>
  <w:style w:type="character" w:styleId="PageNumber">
    <w:name w:val="page number"/>
    <w:basedOn w:val="DefaultParagraphFont"/>
    <w:rsid w:val="005D60E2"/>
  </w:style>
  <w:style w:type="table" w:styleId="PlainTable2">
    <w:name w:val="Plain Table 2"/>
    <w:basedOn w:val="TableNormal"/>
    <w:uiPriority w:val="42"/>
    <w:rsid w:val="00F704F3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en-IN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normaltextrun">
    <w:name w:val="normaltextrun"/>
    <w:basedOn w:val="DefaultParagraphFont"/>
    <w:rsid w:val="00C901BD"/>
  </w:style>
  <w:style w:type="character" w:customStyle="1" w:styleId="eop">
    <w:name w:val="eop"/>
    <w:basedOn w:val="DefaultParagraphFont"/>
    <w:rsid w:val="00C901BD"/>
  </w:style>
  <w:style w:type="paragraph" w:customStyle="1" w:styleId="paragraph">
    <w:name w:val="paragraph"/>
    <w:basedOn w:val="Normal"/>
    <w:rsid w:val="00461B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ui-provider">
    <w:name w:val="ui-provider"/>
    <w:basedOn w:val="DefaultParagraphFont"/>
    <w:rsid w:val="00BD2F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0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32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5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6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3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22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88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1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23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901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369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11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1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0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5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7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6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6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7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22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6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5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0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8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5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1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26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0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37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3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00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4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7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8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4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8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6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7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3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37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6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0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5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3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7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A786B028F9E943B35C2F57A7C16837" ma:contentTypeVersion="14" ma:contentTypeDescription="Create a new document." ma:contentTypeScope="" ma:versionID="0b4d2d3fb8c01f18e62471fb0eccdaf8">
  <xsd:schema xmlns:xsd="http://www.w3.org/2001/XMLSchema" xmlns:xs="http://www.w3.org/2001/XMLSchema" xmlns:p="http://schemas.microsoft.com/office/2006/metadata/properties" xmlns:ns3="7e90568e-3df2-45c9-a6df-3db6605e9de0" xmlns:ns4="22ef2401-e1c2-4e1a-a3fa-53cdc3c186d8" targetNamespace="http://schemas.microsoft.com/office/2006/metadata/properties" ma:root="true" ma:fieldsID="6de0c44638a135c969725f29cba64b7e" ns3:_="" ns4:_="">
    <xsd:import namespace="7e90568e-3df2-45c9-a6df-3db6605e9de0"/>
    <xsd:import namespace="22ef2401-e1c2-4e1a-a3fa-53cdc3c186d8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Location" minOccurs="0"/>
                <xsd:element ref="ns4:MediaServiceAutoTags" minOccurs="0"/>
                <xsd:element ref="ns4:MediaServiceDateTaken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AutoKeyPoints" minOccurs="0"/>
                <xsd:element ref="ns4:MediaServiceKeyPoints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90568e-3df2-45c9-a6df-3db6605e9de0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ef2401-e1c2-4e1a-a3fa-53cdc3c186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2ef2401-e1c2-4e1a-a3fa-53cdc3c186d8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4B038A-5528-432C-8B22-7E12A02F0E6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2C5C584-F19F-4A2B-BC99-9F25706F9AC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90568e-3df2-45c9-a6df-3db6605e9de0"/>
    <ds:schemaRef ds:uri="22ef2401-e1c2-4e1a-a3fa-53cdc3c186d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168CF92-559B-45BD-A64E-24018BA05F69}">
  <ds:schemaRefs>
    <ds:schemaRef ds:uri="7e90568e-3df2-45c9-a6df-3db6605e9de0"/>
    <ds:schemaRef ds:uri="http://purl.org/dc/terms/"/>
    <ds:schemaRef ds:uri="22ef2401-e1c2-4e1a-a3fa-53cdc3c186d8"/>
    <ds:schemaRef ds:uri="http://purl.org/dc/dcmitype/"/>
    <ds:schemaRef ds:uri="http://schemas.microsoft.com/office/2006/documentManagement/types"/>
    <ds:schemaRef ds:uri="http://purl.org/dc/elements/1.1/"/>
    <ds:schemaRef ds:uri="http://schemas.microsoft.com/office/infopath/2007/PartnerControls"/>
    <ds:schemaRef ds:uri="http://schemas.microsoft.com/office/2006/metadata/properties"/>
    <ds:schemaRef ds:uri="http://schemas.openxmlformats.org/package/2006/metadata/core-properties"/>
    <ds:schemaRef ds:uri="http://www.w3.org/XML/1998/namespace"/>
  </ds:schemaRefs>
</ds:datastoreItem>
</file>

<file path=customXml/itemProps4.xml><?xml version="1.0" encoding="utf-8"?>
<ds:datastoreItem xmlns:ds="http://schemas.openxmlformats.org/officeDocument/2006/customXml" ds:itemID="{6D37CA0B-E6C2-4DB9-9125-2AE3333B6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4967</TotalTime>
  <Pages>23</Pages>
  <Words>4608</Words>
  <Characters>26266</Characters>
  <Application>Microsoft Office Word</Application>
  <DocSecurity>0</DocSecurity>
  <Lines>218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TML</Company>
  <LinksUpToDate>false</LinksUpToDate>
  <CharactersWithSpaces>30813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JADHAV VAIBHAV V [ Manager-Advanced Technology</dc:creator>
  <cp:keywords/>
  <dc:description/>
  <cp:lastModifiedBy>RATNESWAR SAHOO [ TMCV, Power System Engineering, Pune ]</cp:lastModifiedBy>
  <cp:revision>270</cp:revision>
  <cp:lastPrinted>2026-03-02T10:49:00Z</cp:lastPrinted>
  <dcterms:created xsi:type="dcterms:W3CDTF">2024-02-14T12:08:00Z</dcterms:created>
  <dcterms:modified xsi:type="dcterms:W3CDTF">2026-07-31T12:24:00Z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0x010100E1A786B028F9E943B35C2F57A7C16837</vt:lpwstr>
  </property>
  <property fmtid="{D5CDD505-2E9C-101B-9397-08002B2CF9AE}" pid="3" name="Order">
    <vt:r8>31700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GrammarlyDocumentId">
    <vt:lpwstr>710b77d89cb36f12c129feb486a4fd38b136f0de4e33aba3f66517cfc5df5e25</vt:lpwstr>
  </property>
</Properties>
</file>