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EEB69E">
      <w:pPr>
        <w:pStyle w:val="2"/>
        <w:spacing w:before="86"/>
        <w:ind w:right="143"/>
        <w:jc w:val="center"/>
        <w:rPr>
          <w:rFonts w:hint="default" w:ascii="Times New Roman Bold" w:hAnsi="Times New Roman Bold" w:cs="Times New Roman Bold"/>
          <w:b/>
          <w:bCs w:val="0"/>
          <w:color w:val="auto"/>
          <w:sz w:val="32"/>
          <w:szCs w:val="32"/>
        </w:rPr>
      </w:pPr>
      <w:r>
        <w:rPr>
          <w:rFonts w:hint="default" w:ascii="Times New Roman Bold" w:hAnsi="Times New Roman Bold" w:cs="Times New Roman Bold"/>
          <w:b/>
          <w:bCs w:val="0"/>
          <w:color w:val="auto"/>
          <w:spacing w:val="-2"/>
          <w:sz w:val="32"/>
          <w:szCs w:val="32"/>
        </w:rPr>
        <w:t>HEA</w:t>
      </w:r>
      <w:r>
        <w:rPr>
          <w:rFonts w:hint="default" w:ascii="Times New Roman Bold" w:hAnsi="Times New Roman Bold" w:cs="Times New Roman Bold"/>
          <w:b/>
          <w:bCs w:val="0"/>
          <w:color w:val="auto"/>
          <w:spacing w:val="-2"/>
          <w:sz w:val="32"/>
          <w:szCs w:val="32"/>
          <w:lang w:val="en-US"/>
        </w:rPr>
        <w:t>RT</w:t>
      </w:r>
      <w:r>
        <w:rPr>
          <w:rFonts w:hint="default" w:ascii="Times New Roman Bold" w:hAnsi="Times New Roman Bold" w:cs="Times New Roman Bold"/>
          <w:b/>
          <w:bCs w:val="0"/>
          <w:color w:val="auto"/>
          <w:spacing w:val="-12"/>
          <w:sz w:val="32"/>
          <w:szCs w:val="32"/>
        </w:rPr>
        <w:t xml:space="preserve"> </w:t>
      </w:r>
      <w:r>
        <w:rPr>
          <w:rFonts w:hint="default" w:ascii="Times New Roman Bold" w:hAnsi="Times New Roman Bold" w:cs="Times New Roman Bold"/>
          <w:b/>
          <w:bCs w:val="0"/>
          <w:color w:val="auto"/>
          <w:spacing w:val="-2"/>
          <w:sz w:val="32"/>
          <w:szCs w:val="32"/>
        </w:rPr>
        <w:t>DISEASE</w:t>
      </w:r>
      <w:r>
        <w:rPr>
          <w:rFonts w:hint="default" w:ascii="Times New Roman Bold" w:hAnsi="Times New Roman Bold" w:cs="Times New Roman Bold"/>
          <w:b/>
          <w:bCs w:val="0"/>
          <w:color w:val="auto"/>
          <w:spacing w:val="-12"/>
          <w:sz w:val="32"/>
          <w:szCs w:val="32"/>
        </w:rPr>
        <w:t xml:space="preserve"> </w:t>
      </w:r>
      <w:r>
        <w:rPr>
          <w:rFonts w:hint="default" w:ascii="Times New Roman Bold" w:hAnsi="Times New Roman Bold" w:cs="Times New Roman Bold"/>
          <w:b/>
          <w:bCs w:val="0"/>
          <w:color w:val="auto"/>
          <w:spacing w:val="-2"/>
          <w:sz w:val="32"/>
          <w:szCs w:val="32"/>
        </w:rPr>
        <w:t>PREDICTION</w:t>
      </w:r>
      <w:r>
        <w:rPr>
          <w:rFonts w:hint="default" w:ascii="Times New Roman Bold" w:hAnsi="Times New Roman Bold" w:cs="Times New Roman Bold"/>
          <w:b/>
          <w:bCs w:val="0"/>
          <w:color w:val="auto"/>
          <w:spacing w:val="-11"/>
          <w:sz w:val="32"/>
          <w:szCs w:val="32"/>
        </w:rPr>
        <w:t xml:space="preserve"> </w:t>
      </w:r>
      <w:r>
        <w:rPr>
          <w:rFonts w:hint="default" w:ascii="Times New Roman Bold" w:hAnsi="Times New Roman Bold" w:cs="Times New Roman Bold"/>
          <w:b/>
          <w:bCs w:val="0"/>
          <w:color w:val="auto"/>
          <w:spacing w:val="-2"/>
          <w:sz w:val="32"/>
          <w:szCs w:val="32"/>
        </w:rPr>
        <w:t>SYSTEM</w:t>
      </w:r>
    </w:p>
    <w:p w14:paraId="47FCB3D4">
      <w:pPr>
        <w:spacing w:before="287"/>
        <w:ind w:left="143" w:right="143" w:firstLine="0"/>
        <w:jc w:val="center"/>
        <w:rPr>
          <w:rFonts w:hint="default" w:ascii="Times New Roman Regular" w:hAnsi="Times New Roman Regular" w:cs="Times New Roman Regular"/>
          <w:i/>
          <w:color w:val="auto"/>
          <w:sz w:val="28"/>
        </w:rPr>
      </w:pPr>
      <w:r>
        <w:rPr>
          <w:rFonts w:hint="default" w:ascii="Times New Roman Regular" w:hAnsi="Times New Roman Regular" w:cs="Times New Roman Regular"/>
          <w:i/>
          <w:color w:val="auto"/>
          <w:sz w:val="28"/>
        </w:rPr>
        <w:t>Stream</w:t>
      </w:r>
      <w:r>
        <w:rPr>
          <w:rFonts w:hint="default" w:ascii="Times New Roman Regular" w:hAnsi="Times New Roman Regular" w:cs="Times New Roman Regular"/>
          <w:i/>
          <w:color w:val="auto"/>
          <w:sz w:val="28"/>
          <w:lang w:val="en-US"/>
        </w:rPr>
        <w:t>-</w:t>
      </w:r>
      <w:r>
        <w:rPr>
          <w:rFonts w:hint="default" w:ascii="Times New Roman Regular" w:hAnsi="Times New Roman Regular" w:cs="Times New Roman Regular"/>
          <w:i/>
          <w:color w:val="auto"/>
          <w:sz w:val="28"/>
        </w:rPr>
        <w:t>lit</w:t>
      </w:r>
      <w:r>
        <w:rPr>
          <w:rFonts w:hint="default" w:ascii="Times New Roman Regular" w:hAnsi="Times New Roman Regular" w:cs="Times New Roman Regular"/>
          <w:i/>
          <w:color w:val="auto"/>
          <w:spacing w:val="-16"/>
          <w:sz w:val="28"/>
        </w:rPr>
        <w:t xml:space="preserve"> </w:t>
      </w:r>
      <w:r>
        <w:rPr>
          <w:rFonts w:hint="default" w:ascii="Times New Roman Regular" w:hAnsi="Times New Roman Regular" w:cs="Times New Roman Regular"/>
          <w:i/>
          <w:color w:val="auto"/>
          <w:sz w:val="28"/>
        </w:rPr>
        <w:t>Based</w:t>
      </w:r>
      <w:r>
        <w:rPr>
          <w:rFonts w:hint="default" w:ascii="Times New Roman Regular" w:hAnsi="Times New Roman Regular" w:cs="Times New Roman Regular"/>
          <w:i/>
          <w:color w:val="auto"/>
          <w:spacing w:val="-15"/>
          <w:sz w:val="28"/>
        </w:rPr>
        <w:t xml:space="preserve"> </w:t>
      </w:r>
      <w:r>
        <w:rPr>
          <w:rFonts w:hint="default" w:ascii="Times New Roman Regular" w:hAnsi="Times New Roman Regular" w:cs="Times New Roman Regular"/>
          <w:i/>
          <w:color w:val="auto"/>
          <w:spacing w:val="-2"/>
          <w:sz w:val="28"/>
        </w:rPr>
        <w:t>Application</w:t>
      </w:r>
    </w:p>
    <w:p w14:paraId="7C2EAA6B">
      <w:pPr>
        <w:spacing w:before="0"/>
        <w:ind w:left="143" w:right="163" w:firstLine="0"/>
        <w:jc w:val="center"/>
        <w:rPr>
          <w:rFonts w:hint="default" w:ascii="Times New Roman Regular" w:hAnsi="Times New Roman Regular" w:cs="Times New Roman Regular"/>
          <w:i/>
          <w:color w:val="auto"/>
          <w:sz w:val="28"/>
        </w:rPr>
      </w:pPr>
      <w:r>
        <w:rPr>
          <w:rFonts w:hint="default" w:ascii="Times New Roman Regular" w:hAnsi="Times New Roman Regular" w:cs="Times New Roman Regular"/>
          <w:i/>
          <w:color w:val="auto"/>
          <w:sz w:val="28"/>
        </w:rPr>
        <w:t>A</w:t>
      </w:r>
      <w:r>
        <w:rPr>
          <w:rFonts w:hint="default" w:ascii="Times New Roman Regular" w:hAnsi="Times New Roman Regular" w:cs="Times New Roman Regular"/>
          <w:i/>
          <w:color w:val="auto"/>
          <w:spacing w:val="-14"/>
          <w:sz w:val="28"/>
        </w:rPr>
        <w:t xml:space="preserve"> </w:t>
      </w:r>
      <w:r>
        <w:rPr>
          <w:rFonts w:hint="default" w:ascii="Times New Roman Regular" w:hAnsi="Times New Roman Regular" w:cs="Times New Roman Regular"/>
          <w:i/>
          <w:color w:val="auto"/>
          <w:sz w:val="28"/>
        </w:rPr>
        <w:t>PROJECT</w:t>
      </w:r>
      <w:r>
        <w:rPr>
          <w:rFonts w:hint="default" w:ascii="Times New Roman Regular" w:hAnsi="Times New Roman Regular" w:cs="Times New Roman Regular"/>
          <w:i/>
          <w:color w:val="auto"/>
          <w:spacing w:val="-14"/>
          <w:sz w:val="28"/>
        </w:rPr>
        <w:t xml:space="preserve"> </w:t>
      </w:r>
      <w:r>
        <w:rPr>
          <w:rFonts w:hint="default" w:ascii="Times New Roman Regular" w:hAnsi="Times New Roman Regular" w:cs="Times New Roman Regular"/>
          <w:i/>
          <w:color w:val="auto"/>
          <w:spacing w:val="-2"/>
          <w:sz w:val="28"/>
        </w:rPr>
        <w:t>REPORT</w:t>
      </w:r>
    </w:p>
    <w:p w14:paraId="30FB0E76">
      <w:pPr>
        <w:spacing w:before="286"/>
        <w:ind w:left="143" w:right="143" w:firstLine="0"/>
        <w:jc w:val="center"/>
        <w:rPr>
          <w:rFonts w:hint="default" w:ascii="Times New Roman Regular" w:hAnsi="Times New Roman Regular" w:cs="Times New Roman Regular"/>
          <w:i/>
          <w:color w:val="auto"/>
          <w:sz w:val="24"/>
        </w:rPr>
      </w:pPr>
      <w:r>
        <w:rPr>
          <w:rFonts w:hint="default" w:ascii="Times New Roman Regular" w:hAnsi="Times New Roman Regular" w:cs="Times New Roman Regular"/>
          <w:i/>
          <w:color w:val="auto"/>
          <w:sz w:val="24"/>
        </w:rPr>
        <w:t>Submitted</w:t>
      </w:r>
      <w:r>
        <w:rPr>
          <w:rFonts w:hint="default" w:ascii="Times New Roman Regular" w:hAnsi="Times New Roman Regular" w:cs="Times New Roman Regular"/>
          <w:i/>
          <w:color w:val="auto"/>
          <w:spacing w:val="-11"/>
          <w:sz w:val="24"/>
        </w:rPr>
        <w:t xml:space="preserve"> </w:t>
      </w:r>
      <w:r>
        <w:rPr>
          <w:rFonts w:hint="default" w:ascii="Times New Roman Regular" w:hAnsi="Times New Roman Regular" w:cs="Times New Roman Regular"/>
          <w:i/>
          <w:color w:val="auto"/>
          <w:spacing w:val="-5"/>
          <w:sz w:val="24"/>
        </w:rPr>
        <w:t>by</w:t>
      </w:r>
    </w:p>
    <w:p w14:paraId="2727C9FD">
      <w:pPr>
        <w:pStyle w:val="10"/>
        <w:spacing w:before="18"/>
        <w:rPr>
          <w:rFonts w:hint="default" w:ascii="Times New Roman Regular" w:hAnsi="Times New Roman Regular" w:cs="Times New Roman Regular"/>
          <w:i/>
          <w:color w:val="auto"/>
        </w:rPr>
      </w:pPr>
    </w:p>
    <w:p w14:paraId="64DCAF46">
      <w:pPr>
        <w:pStyle w:val="10"/>
        <w:numPr>
          <w:ilvl w:val="0"/>
          <w:numId w:val="0"/>
        </w:numPr>
        <w:spacing w:before="1"/>
        <w:ind w:left="2160" w:leftChars="0" w:right="143" w:rightChars="0" w:firstLine="1024" w:firstLineChars="427"/>
        <w:jc w:val="both"/>
        <w:rPr>
          <w:rFonts w:hint="default" w:ascii="Times New Roman Regular" w:hAnsi="Times New Roman Regular" w:cs="Times New Roman Regular"/>
          <w:color w:val="auto"/>
          <w:lang w:val="en-US"/>
        </w:rPr>
      </w:pPr>
      <w:r>
        <w:rPr>
          <w:rFonts w:hint="default" w:ascii="Times New Roman Regular" w:hAnsi="Times New Roman Regular" w:cs="Times New Roman Regular"/>
          <w:color w:val="auto"/>
          <w:lang w:val="en-US"/>
        </w:rPr>
        <w:t>Shyamsundar Singh    (2203450100080)</w:t>
      </w:r>
    </w:p>
    <w:p w14:paraId="0F0D0610">
      <w:pPr>
        <w:pStyle w:val="10"/>
        <w:numPr>
          <w:ilvl w:val="0"/>
          <w:numId w:val="0"/>
        </w:numPr>
        <w:spacing w:before="11"/>
        <w:ind w:left="2160" w:leftChars="0" w:right="143" w:rightChars="0" w:firstLine="1024" w:firstLineChars="427"/>
        <w:jc w:val="both"/>
        <w:rPr>
          <w:rFonts w:hint="default" w:ascii="Times New Roman Regular" w:hAnsi="Times New Roman Regular" w:cs="Times New Roman Regular"/>
          <w:color w:val="auto"/>
          <w:lang w:val="en-US"/>
        </w:rPr>
      </w:pPr>
      <w:r>
        <w:rPr>
          <w:rFonts w:hint="default" w:ascii="Times New Roman Regular" w:hAnsi="Times New Roman Regular" w:cs="Times New Roman Regular"/>
          <w:color w:val="auto"/>
          <w:lang w:val="en-US"/>
        </w:rPr>
        <w:t>Suraj Chaudhari          (2203450100083)</w:t>
      </w:r>
    </w:p>
    <w:p w14:paraId="51397C88">
      <w:pPr>
        <w:pStyle w:val="10"/>
        <w:numPr>
          <w:ilvl w:val="0"/>
          <w:numId w:val="0"/>
        </w:numPr>
        <w:spacing w:before="11"/>
        <w:ind w:left="2160" w:leftChars="0" w:right="143" w:rightChars="0" w:firstLine="1024" w:firstLineChars="427"/>
        <w:jc w:val="both"/>
        <w:rPr>
          <w:rFonts w:hint="default" w:ascii="Times New Roman Regular" w:hAnsi="Times New Roman Regular" w:cs="Times New Roman Regular"/>
          <w:color w:val="auto"/>
          <w:lang w:val="en-US"/>
        </w:rPr>
      </w:pPr>
      <w:r>
        <w:rPr>
          <w:rFonts w:hint="default" w:ascii="Times New Roman Regular" w:hAnsi="Times New Roman Regular" w:cs="Times New Roman Regular"/>
          <w:color w:val="auto"/>
          <w:lang w:val="en-US"/>
        </w:rPr>
        <w:t>Aman Pratap Singh     (2203450100011)</w:t>
      </w:r>
    </w:p>
    <w:p w14:paraId="1D4695BE">
      <w:pPr>
        <w:pStyle w:val="10"/>
        <w:numPr>
          <w:ilvl w:val="0"/>
          <w:numId w:val="0"/>
        </w:numPr>
        <w:spacing w:before="10"/>
        <w:ind w:left="2160" w:leftChars="0" w:right="143" w:rightChars="0" w:firstLine="1024" w:firstLineChars="427"/>
        <w:jc w:val="both"/>
        <w:rPr>
          <w:rFonts w:hint="default" w:ascii="Times New Roman Regular" w:hAnsi="Times New Roman Regular" w:cs="Times New Roman Regular"/>
          <w:color w:val="auto"/>
          <w:lang w:val="en-US"/>
        </w:rPr>
      </w:pPr>
      <w:r>
        <w:rPr>
          <w:rFonts w:hint="default" w:ascii="Times New Roman Regular" w:hAnsi="Times New Roman Regular" w:cs="Times New Roman Regular"/>
          <w:color w:val="auto"/>
          <w:lang w:val="en-US"/>
        </w:rPr>
        <w:t>Satyam Chaurasiya      (2203450100070)</w:t>
      </w:r>
    </w:p>
    <w:p w14:paraId="7F939746">
      <w:pPr>
        <w:pStyle w:val="10"/>
        <w:ind w:left="3000" w:leftChars="0" w:right="143" w:firstLine="500" w:firstLineChars="0"/>
        <w:jc w:val="both"/>
        <w:rPr>
          <w:rFonts w:hint="default" w:ascii="Times New Roman Regular" w:hAnsi="Times New Roman Regular" w:cs="Times New Roman Regular"/>
          <w:color w:val="auto"/>
        </w:rPr>
      </w:pPr>
    </w:p>
    <w:p w14:paraId="6FAACBC7">
      <w:pPr>
        <w:pStyle w:val="10"/>
        <w:ind w:left="3500" w:leftChars="0" w:right="143" w:firstLine="500" w:firstLineChars="0"/>
        <w:jc w:val="both"/>
        <w:rPr>
          <w:rFonts w:hint="default" w:ascii="Times New Roman Regular" w:hAnsi="Times New Roman Regular" w:cs="Times New Roman Regular"/>
          <w:color w:val="auto"/>
          <w:spacing w:val="-5"/>
        </w:rPr>
      </w:pPr>
      <w:r>
        <w:rPr>
          <w:rFonts w:hint="default" w:ascii="Times New Roman Regular" w:hAnsi="Times New Roman Regular" w:cs="Times New Roman Regular"/>
          <w:color w:val="auto"/>
        </w:rPr>
        <w:t>Under</w:t>
      </w:r>
      <w:r>
        <w:rPr>
          <w:rFonts w:hint="default" w:ascii="Times New Roman Regular" w:hAnsi="Times New Roman Regular" w:cs="Times New Roman Regular"/>
          <w:color w:val="auto"/>
          <w:spacing w:val="-8"/>
        </w:rPr>
        <w:t xml:space="preserve"> </w:t>
      </w:r>
      <w:r>
        <w:rPr>
          <w:rFonts w:hint="default" w:ascii="Times New Roman Regular" w:hAnsi="Times New Roman Regular" w:cs="Times New Roman Regular"/>
          <w:color w:val="auto"/>
        </w:rPr>
        <w:t>the</w:t>
      </w:r>
      <w:r>
        <w:rPr>
          <w:rFonts w:hint="default" w:ascii="Times New Roman Regular" w:hAnsi="Times New Roman Regular" w:cs="Times New Roman Regular"/>
          <w:color w:val="auto"/>
          <w:spacing w:val="-7"/>
        </w:rPr>
        <w:t xml:space="preserve"> </w:t>
      </w:r>
      <w:r>
        <w:rPr>
          <w:rFonts w:hint="default" w:ascii="Times New Roman Regular" w:hAnsi="Times New Roman Regular" w:cs="Times New Roman Regular"/>
          <w:color w:val="auto"/>
        </w:rPr>
        <w:t>Guidance</w:t>
      </w:r>
      <w:r>
        <w:rPr>
          <w:rFonts w:hint="default" w:ascii="Times New Roman Regular" w:hAnsi="Times New Roman Regular" w:cs="Times New Roman Regular"/>
          <w:color w:val="auto"/>
          <w:spacing w:val="-7"/>
        </w:rPr>
        <w:t xml:space="preserve"> </w:t>
      </w:r>
      <w:r>
        <w:rPr>
          <w:rFonts w:hint="default" w:ascii="Times New Roman Regular" w:hAnsi="Times New Roman Regular" w:cs="Times New Roman Regular"/>
          <w:color w:val="auto"/>
          <w:spacing w:val="-5"/>
        </w:rPr>
        <w:t>of</w:t>
      </w:r>
    </w:p>
    <w:p w14:paraId="530D4BD6">
      <w:pPr>
        <w:pStyle w:val="10"/>
        <w:ind w:left="3500" w:leftChars="0" w:right="143" w:firstLine="500" w:firstLineChars="0"/>
        <w:jc w:val="both"/>
        <w:rPr>
          <w:rFonts w:hint="default" w:ascii="Times New Roman Regular" w:hAnsi="Times New Roman Regular" w:cs="Times New Roman Regular"/>
          <w:color w:val="auto"/>
          <w:lang w:val="en-US"/>
        </w:rPr>
      </w:pPr>
      <w:r>
        <w:rPr>
          <w:rFonts w:hint="default" w:ascii="Times New Roman Regular" w:hAnsi="Times New Roman Regular" w:cs="Times New Roman Regular"/>
          <w:color w:val="auto"/>
          <w:lang w:val="en-US"/>
        </w:rPr>
        <w:t>Dr. Arvind Kumar Singh</w:t>
      </w:r>
    </w:p>
    <w:p w14:paraId="7C520090">
      <w:pPr>
        <w:pStyle w:val="10"/>
        <w:spacing w:before="11"/>
        <w:ind w:right="144"/>
        <w:jc w:val="center"/>
        <w:rPr>
          <w:rFonts w:hint="default" w:ascii="Times New Roman Regular" w:hAnsi="Times New Roman Regular" w:cs="Times New Roman Regular"/>
          <w:color w:val="auto"/>
        </w:rPr>
      </w:pPr>
    </w:p>
    <w:p w14:paraId="75D108C5">
      <w:pPr>
        <w:spacing w:before="1"/>
        <w:ind w:left="143" w:right="144" w:firstLine="0"/>
        <w:jc w:val="center"/>
        <w:rPr>
          <w:rFonts w:hint="default" w:ascii="Times New Roman Regular" w:hAnsi="Times New Roman Regular" w:cs="Times New Roman Regular"/>
          <w:i/>
          <w:color w:val="auto"/>
          <w:sz w:val="24"/>
        </w:rPr>
      </w:pPr>
      <w:r>
        <w:rPr>
          <w:rFonts w:hint="default" w:ascii="Times New Roman Regular" w:hAnsi="Times New Roman Regular" w:cs="Times New Roman Regular"/>
          <w:i/>
          <w:color w:val="auto"/>
          <w:spacing w:val="-5"/>
          <w:sz w:val="24"/>
        </w:rPr>
        <w:t>To</w:t>
      </w:r>
    </w:p>
    <w:p w14:paraId="2FD463C9">
      <w:pPr>
        <w:pStyle w:val="10"/>
        <w:spacing w:before="11"/>
        <w:rPr>
          <w:rFonts w:hint="default" w:ascii="Times New Roman Regular" w:hAnsi="Times New Roman Regular" w:cs="Times New Roman Regular"/>
          <w:i/>
          <w:color w:val="auto"/>
          <w:sz w:val="19"/>
        </w:rPr>
      </w:pPr>
    </w:p>
    <w:p w14:paraId="1A393F2E">
      <w:pPr>
        <w:pStyle w:val="10"/>
        <w:spacing w:before="38"/>
        <w:rPr>
          <w:rFonts w:hint="default" w:ascii="Times New Roman Regular" w:hAnsi="Times New Roman Regular" w:cs="Times New Roman Regular"/>
          <w:i/>
          <w:color w:val="auto"/>
          <w:sz w:val="28"/>
        </w:rPr>
      </w:pPr>
      <w:r>
        <w:rPr>
          <w:rFonts w:hint="default" w:ascii="Times New Roman Regular" w:hAnsi="Times New Roman Regular" w:cs="Times New Roman Regular"/>
          <w:i/>
          <w:color w:val="auto"/>
          <w:sz w:val="19"/>
        </w:rPr>
        <mc:AlternateContent>
          <mc:Choice Requires="wps">
            <w:drawing>
              <wp:anchor distT="0" distB="0" distL="0" distR="0" simplePos="0" relativeHeight="251660288" behindDoc="1" locked="0" layoutInCell="1" allowOverlap="1">
                <wp:simplePos x="0" y="0"/>
                <wp:positionH relativeFrom="page">
                  <wp:posOffset>3192145</wp:posOffset>
                </wp:positionH>
                <wp:positionV relativeFrom="paragraph">
                  <wp:posOffset>80645</wp:posOffset>
                </wp:positionV>
                <wp:extent cx="1274445" cy="1012190"/>
                <wp:effectExtent l="6350" t="6350" r="14605" b="22860"/>
                <wp:wrapTopAndBottom/>
                <wp:docPr id="1" name="Textbox 1"/>
                <wp:cNvGraphicFramePr/>
                <a:graphic xmlns:a="http://schemas.openxmlformats.org/drawingml/2006/main">
                  <a:graphicData uri="http://schemas.microsoft.com/office/word/2010/wordprocessingShape">
                    <wps:wsp>
                      <wps:cNvSpPr txBox="1"/>
                      <wps:spPr>
                        <a:xfrm>
                          <a:off x="0" y="0"/>
                          <a:ext cx="1274445" cy="1012190"/>
                        </a:xfrm>
                        <a:prstGeom prst="rect">
                          <a:avLst/>
                        </a:prstGeom>
                        <a:ln w="5054">
                          <a:solidFill>
                            <a:srgbClr val="000000"/>
                          </a:solidFill>
                          <a:prstDash val="solid"/>
                        </a:ln>
                      </wps:spPr>
                      <wps:txbx>
                        <w:txbxContent>
                          <w:p w14:paraId="6ADD747E">
                            <w:pPr>
                              <w:pStyle w:val="10"/>
                              <w:rPr>
                                <w:rFonts w:ascii="Courier New"/>
                              </w:rPr>
                            </w:pPr>
                            <w:r>
                              <w:rPr>
                                <w:bCs/>
                                <w:i/>
                                <w:iCs/>
                                <w:szCs w:val="24"/>
                              </w:rPr>
                              <w:drawing>
                                <wp:inline distT="0" distB="0" distL="0" distR="0">
                                  <wp:extent cx="1250315" cy="958850"/>
                                  <wp:effectExtent l="0" t="0" r="19685" b="6350"/>
                                  <wp:docPr id="1839561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61987" name="Picture 4"/>
                                          <pic:cNvPicPr>
                                            <a:picLocks noChangeAspect="1"/>
                                          </pic:cNvPicPr>
                                        </pic:nvPicPr>
                                        <pic:blipFill>
                                          <a:blip r:embed="rId6"/>
                                          <a:srcRect t="-1139" r="4883"/>
                                          <a:stretch>
                                            <a:fillRect/>
                                          </a:stretch>
                                        </pic:blipFill>
                                        <pic:spPr>
                                          <a:xfrm>
                                            <a:off x="0" y="0"/>
                                            <a:ext cx="1250315" cy="958850"/>
                                          </a:xfrm>
                                          <a:prstGeom prst="rect">
                                            <a:avLst/>
                                          </a:prstGeom>
                                        </pic:spPr>
                                      </pic:pic>
                                    </a:graphicData>
                                  </a:graphic>
                                </wp:inline>
                              </w:drawing>
                            </w:r>
                          </w:p>
                        </w:txbxContent>
                      </wps:txbx>
                      <wps:bodyPr wrap="square" lIns="0" tIns="0" rIns="0" bIns="0" rtlCol="0">
                        <a:noAutofit/>
                      </wps:bodyPr>
                    </wps:wsp>
                  </a:graphicData>
                </a:graphic>
              </wp:anchor>
            </w:drawing>
          </mc:Choice>
          <mc:Fallback>
            <w:pict>
              <v:shape id="Textbox 1" o:spid="_x0000_s1026" o:spt="202" type="#_x0000_t202" style="position:absolute;left:0pt;margin-left:251.35pt;margin-top:6.35pt;height:79.7pt;width:100.35pt;mso-position-horizontal-relative:page;mso-wrap-distance-bottom:0pt;mso-wrap-distance-top:0pt;z-index:-251656192;mso-width-relative:page;mso-height-relative:page;" filled="f" stroked="t" coordsize="21600,21600" o:gfxdata="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FKcYrYAAAACgEA&#10;AA8AAAAAAAAAAQAgAAAAIgAAAGRycy9kb3ducmV2LnhtbFBLAQIUABQAAAAIAIdO4kBd4lGl4QEA&#10;ANgDAAAOAAAAAAAAAAEAIAAAACcBAABkcnMvZTJvRG9jLnhtbFBLBQYAAAAABgAGAFkBAAB6BQAA&#10;AAA=&#10;">
                <v:fill on="f" focussize="0,0"/>
                <v:stroke weight="0.397952755905512pt" color="#000000" joinstyle="round"/>
                <v:imagedata o:title=""/>
                <o:lock v:ext="edit" aspectratio="f"/>
                <v:textbox inset="0mm,0mm,0mm,0mm">
                  <w:txbxContent>
                    <w:p w14:paraId="6ADD747E">
                      <w:pPr>
                        <w:pStyle w:val="10"/>
                        <w:rPr>
                          <w:rFonts w:ascii="Courier New"/>
                        </w:rPr>
                      </w:pPr>
                      <w:r>
                        <w:rPr>
                          <w:bCs/>
                          <w:i/>
                          <w:iCs/>
                          <w:szCs w:val="24"/>
                        </w:rPr>
                        <w:drawing>
                          <wp:inline distT="0" distB="0" distL="0" distR="0">
                            <wp:extent cx="1250315" cy="958850"/>
                            <wp:effectExtent l="0" t="0" r="19685" b="6350"/>
                            <wp:docPr id="1839561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61987" name="Picture 4"/>
                                    <pic:cNvPicPr>
                                      <a:picLocks noChangeAspect="1"/>
                                    </pic:cNvPicPr>
                                  </pic:nvPicPr>
                                  <pic:blipFill>
                                    <a:blip r:embed="rId6"/>
                                    <a:srcRect t="-1139" r="4883"/>
                                    <a:stretch>
                                      <a:fillRect/>
                                    </a:stretch>
                                  </pic:blipFill>
                                  <pic:spPr>
                                    <a:xfrm>
                                      <a:off x="0" y="0"/>
                                      <a:ext cx="1250315" cy="958850"/>
                                    </a:xfrm>
                                    <a:prstGeom prst="rect">
                                      <a:avLst/>
                                    </a:prstGeom>
                                  </pic:spPr>
                                </pic:pic>
                              </a:graphicData>
                            </a:graphic>
                          </wp:inline>
                        </w:drawing>
                      </w:r>
                    </w:p>
                  </w:txbxContent>
                </v:textbox>
                <w10:wrap type="topAndBottom"/>
              </v:shape>
            </w:pict>
          </mc:Fallback>
        </mc:AlternateContent>
      </w:r>
    </w:p>
    <w:p w14:paraId="02099E55">
      <w:pPr>
        <w:pStyle w:val="3"/>
        <w:spacing w:before="1" w:line="249" w:lineRule="auto"/>
        <w:ind w:left="143" w:right="141" w:firstLine="0"/>
        <w:jc w:val="center"/>
        <w:rPr>
          <w:rFonts w:hint="default" w:ascii="Times New Roman Regular" w:hAnsi="Times New Roman Regular" w:cs="Times New Roman Regular"/>
          <w:color w:val="auto"/>
        </w:rPr>
      </w:pPr>
      <w:r>
        <w:rPr>
          <w:rFonts w:hint="default" w:ascii="Times New Roman Regular" w:hAnsi="Times New Roman Regular" w:cs="Times New Roman Regular"/>
          <w:color w:val="auto"/>
        </w:rPr>
        <w:t>DR.</w:t>
      </w:r>
      <w:r>
        <w:rPr>
          <w:rFonts w:hint="default" w:ascii="Times New Roman Regular" w:hAnsi="Times New Roman Regular" w:cs="Times New Roman Regular"/>
          <w:color w:val="auto"/>
          <w:spacing w:val="-18"/>
        </w:rPr>
        <w:t xml:space="preserve"> </w:t>
      </w:r>
      <w:r>
        <w:rPr>
          <w:rFonts w:hint="default" w:ascii="Times New Roman Regular" w:hAnsi="Times New Roman Regular" w:cs="Times New Roman Regular"/>
          <w:color w:val="auto"/>
        </w:rPr>
        <w:t>A.P.J.</w:t>
      </w:r>
      <w:r>
        <w:rPr>
          <w:rFonts w:hint="default" w:ascii="Times New Roman Regular" w:hAnsi="Times New Roman Regular" w:cs="Times New Roman Regular"/>
          <w:color w:val="auto"/>
          <w:spacing w:val="-17"/>
        </w:rPr>
        <w:t xml:space="preserve"> </w:t>
      </w:r>
      <w:r>
        <w:rPr>
          <w:rFonts w:hint="default" w:ascii="Times New Roman Regular" w:hAnsi="Times New Roman Regular" w:cs="Times New Roman Regular"/>
          <w:color w:val="auto"/>
        </w:rPr>
        <w:t>ABDUL</w:t>
      </w:r>
      <w:r>
        <w:rPr>
          <w:rFonts w:hint="default" w:ascii="Times New Roman Regular" w:hAnsi="Times New Roman Regular" w:cs="Times New Roman Regular"/>
          <w:color w:val="auto"/>
          <w:spacing w:val="-18"/>
        </w:rPr>
        <w:t xml:space="preserve"> </w:t>
      </w:r>
      <w:r>
        <w:rPr>
          <w:rFonts w:hint="default" w:ascii="Times New Roman Regular" w:hAnsi="Times New Roman Regular" w:cs="Times New Roman Regular"/>
          <w:color w:val="auto"/>
        </w:rPr>
        <w:t>KALAM</w:t>
      </w:r>
      <w:r>
        <w:rPr>
          <w:rFonts w:hint="default" w:ascii="Times New Roman Regular" w:hAnsi="Times New Roman Regular" w:cs="Times New Roman Regular"/>
          <w:color w:val="auto"/>
          <w:spacing w:val="-17"/>
        </w:rPr>
        <w:t xml:space="preserve"> </w:t>
      </w:r>
      <w:r>
        <w:rPr>
          <w:rFonts w:hint="default" w:ascii="Times New Roman Regular" w:hAnsi="Times New Roman Regular" w:cs="Times New Roman Regular"/>
          <w:color w:val="auto"/>
        </w:rPr>
        <w:t>TECHNICAL</w:t>
      </w:r>
      <w:r>
        <w:rPr>
          <w:rFonts w:hint="default" w:ascii="Times New Roman Regular" w:hAnsi="Times New Roman Regular" w:cs="Times New Roman Regular"/>
          <w:color w:val="auto"/>
          <w:spacing w:val="-18"/>
        </w:rPr>
        <w:t xml:space="preserve"> </w:t>
      </w:r>
      <w:r>
        <w:rPr>
          <w:rFonts w:hint="default" w:ascii="Times New Roman Regular" w:hAnsi="Times New Roman Regular" w:cs="Times New Roman Regular"/>
          <w:color w:val="auto"/>
        </w:rPr>
        <w:t>UNIVERSITY LUCKNOW, UTTAR PRADESH</w:t>
      </w:r>
    </w:p>
    <w:p w14:paraId="29A8526A">
      <w:pPr>
        <w:pStyle w:val="10"/>
        <w:spacing w:before="234"/>
        <w:rPr>
          <w:rFonts w:hint="default" w:ascii="Times New Roman Regular" w:hAnsi="Times New Roman Regular" w:cs="Times New Roman Regular"/>
          <w:b/>
          <w:color w:val="auto"/>
          <w:sz w:val="28"/>
        </w:rPr>
      </w:pPr>
    </w:p>
    <w:p w14:paraId="4260C2EB">
      <w:pPr>
        <w:spacing w:before="0" w:line="249" w:lineRule="auto"/>
        <w:ind w:left="1120" w:right="1118" w:firstLine="0"/>
        <w:jc w:val="center"/>
        <w:rPr>
          <w:rFonts w:hint="default" w:ascii="Times New Roman Regular" w:hAnsi="Times New Roman Regular" w:cs="Times New Roman Regular"/>
          <w:i/>
          <w:color w:val="auto"/>
          <w:sz w:val="24"/>
        </w:rPr>
      </w:pPr>
      <w:r>
        <w:rPr>
          <w:rFonts w:hint="default" w:ascii="Times New Roman Regular" w:hAnsi="Times New Roman Regular" w:cs="Times New Roman Regular"/>
          <w:i/>
          <w:color w:val="auto"/>
          <w:sz w:val="24"/>
        </w:rPr>
        <w:t>in</w:t>
      </w:r>
      <w:r>
        <w:rPr>
          <w:rFonts w:hint="default" w:ascii="Times New Roman Regular" w:hAnsi="Times New Roman Regular" w:cs="Times New Roman Regular"/>
          <w:i/>
          <w:color w:val="auto"/>
          <w:spacing w:val="-11"/>
          <w:sz w:val="24"/>
        </w:rPr>
        <w:t xml:space="preserve"> </w:t>
      </w:r>
      <w:r>
        <w:rPr>
          <w:rFonts w:hint="default" w:ascii="Times New Roman Regular" w:hAnsi="Times New Roman Regular" w:cs="Times New Roman Regular"/>
          <w:i/>
          <w:color w:val="auto"/>
          <w:sz w:val="24"/>
        </w:rPr>
        <w:t>partial</w:t>
      </w:r>
      <w:r>
        <w:rPr>
          <w:rFonts w:hint="default" w:ascii="Times New Roman Regular" w:hAnsi="Times New Roman Regular" w:cs="Times New Roman Regular"/>
          <w:i/>
          <w:color w:val="auto"/>
          <w:spacing w:val="-11"/>
          <w:sz w:val="24"/>
        </w:rPr>
        <w:t xml:space="preserve"> </w:t>
      </w:r>
      <w:r>
        <w:rPr>
          <w:rFonts w:hint="default" w:ascii="Times New Roman Regular" w:hAnsi="Times New Roman Regular" w:cs="Times New Roman Regular"/>
          <w:i/>
          <w:color w:val="auto"/>
          <w:spacing w:val="-11"/>
          <w:sz w:val="24"/>
          <w:lang w:val="en-US"/>
        </w:rPr>
        <w:t>fulfillment</w:t>
      </w:r>
      <w:r>
        <w:rPr>
          <w:rFonts w:hint="default" w:ascii="Times New Roman Regular" w:hAnsi="Times New Roman Regular" w:cs="Times New Roman Regular"/>
          <w:i/>
          <w:color w:val="auto"/>
          <w:spacing w:val="-11"/>
          <w:sz w:val="24"/>
        </w:rPr>
        <w:t xml:space="preserve"> </w:t>
      </w:r>
      <w:r>
        <w:rPr>
          <w:rFonts w:hint="default" w:ascii="Times New Roman Regular" w:hAnsi="Times New Roman Regular" w:cs="Times New Roman Regular"/>
          <w:i/>
          <w:color w:val="auto"/>
          <w:sz w:val="24"/>
        </w:rPr>
        <w:t>of</w:t>
      </w:r>
      <w:r>
        <w:rPr>
          <w:rFonts w:hint="default" w:ascii="Times New Roman Regular" w:hAnsi="Times New Roman Regular" w:cs="Times New Roman Regular"/>
          <w:i/>
          <w:color w:val="auto"/>
          <w:spacing w:val="-11"/>
          <w:sz w:val="24"/>
        </w:rPr>
        <w:t xml:space="preserve"> </w:t>
      </w:r>
      <w:r>
        <w:rPr>
          <w:rFonts w:hint="default" w:ascii="Times New Roman Regular" w:hAnsi="Times New Roman Regular" w:cs="Times New Roman Regular"/>
          <w:i/>
          <w:color w:val="auto"/>
          <w:sz w:val="24"/>
        </w:rPr>
        <w:t>the</w:t>
      </w:r>
      <w:r>
        <w:rPr>
          <w:rFonts w:hint="default" w:ascii="Times New Roman Regular" w:hAnsi="Times New Roman Regular" w:cs="Times New Roman Regular"/>
          <w:i/>
          <w:color w:val="auto"/>
          <w:spacing w:val="-11"/>
          <w:sz w:val="24"/>
        </w:rPr>
        <w:t xml:space="preserve"> </w:t>
      </w:r>
      <w:r>
        <w:rPr>
          <w:rFonts w:hint="default" w:ascii="Times New Roman Regular" w:hAnsi="Times New Roman Regular" w:cs="Times New Roman Regular"/>
          <w:i/>
          <w:color w:val="auto"/>
          <w:sz w:val="24"/>
        </w:rPr>
        <w:t>requirements</w:t>
      </w:r>
      <w:r>
        <w:rPr>
          <w:rFonts w:hint="default" w:ascii="Times New Roman Regular" w:hAnsi="Times New Roman Regular" w:cs="Times New Roman Regular"/>
          <w:i/>
          <w:color w:val="auto"/>
          <w:spacing w:val="-11"/>
          <w:sz w:val="24"/>
        </w:rPr>
        <w:t xml:space="preserve"> </w:t>
      </w:r>
      <w:r>
        <w:rPr>
          <w:rFonts w:hint="default" w:ascii="Times New Roman Regular" w:hAnsi="Times New Roman Regular" w:cs="Times New Roman Regular"/>
          <w:i/>
          <w:color w:val="auto"/>
          <w:sz w:val="24"/>
        </w:rPr>
        <w:t>for</w:t>
      </w:r>
      <w:r>
        <w:rPr>
          <w:rFonts w:hint="default" w:ascii="Times New Roman Regular" w:hAnsi="Times New Roman Regular" w:cs="Times New Roman Regular"/>
          <w:i/>
          <w:color w:val="auto"/>
          <w:spacing w:val="-11"/>
          <w:sz w:val="24"/>
        </w:rPr>
        <w:t xml:space="preserve"> </w:t>
      </w:r>
      <w:r>
        <w:rPr>
          <w:rFonts w:hint="default" w:ascii="Times New Roman Regular" w:hAnsi="Times New Roman Regular" w:cs="Times New Roman Regular"/>
          <w:i/>
          <w:color w:val="auto"/>
          <w:sz w:val="24"/>
        </w:rPr>
        <w:t>the</w:t>
      </w:r>
      <w:r>
        <w:rPr>
          <w:rFonts w:hint="default" w:ascii="Times New Roman Regular" w:hAnsi="Times New Roman Regular" w:cs="Times New Roman Regular"/>
          <w:i/>
          <w:color w:val="auto"/>
          <w:spacing w:val="-11"/>
          <w:sz w:val="24"/>
        </w:rPr>
        <w:t xml:space="preserve"> </w:t>
      </w:r>
      <w:r>
        <w:rPr>
          <w:rFonts w:hint="default" w:ascii="Times New Roman Regular" w:hAnsi="Times New Roman Regular" w:cs="Times New Roman Regular"/>
          <w:i/>
          <w:color w:val="auto"/>
          <w:sz w:val="24"/>
        </w:rPr>
        <w:t>award</w:t>
      </w:r>
      <w:r>
        <w:rPr>
          <w:rFonts w:hint="default" w:ascii="Times New Roman Regular" w:hAnsi="Times New Roman Regular" w:cs="Times New Roman Regular"/>
          <w:i/>
          <w:color w:val="auto"/>
          <w:spacing w:val="-11"/>
          <w:sz w:val="24"/>
        </w:rPr>
        <w:t xml:space="preserve"> </w:t>
      </w:r>
      <w:r>
        <w:rPr>
          <w:rFonts w:hint="default" w:ascii="Times New Roman Regular" w:hAnsi="Times New Roman Regular" w:cs="Times New Roman Regular"/>
          <w:i/>
          <w:color w:val="auto"/>
          <w:sz w:val="24"/>
        </w:rPr>
        <w:t>of</w:t>
      </w:r>
      <w:r>
        <w:rPr>
          <w:rFonts w:hint="default" w:ascii="Times New Roman Regular" w:hAnsi="Times New Roman Regular" w:cs="Times New Roman Regular"/>
          <w:i/>
          <w:color w:val="auto"/>
          <w:spacing w:val="-11"/>
          <w:sz w:val="24"/>
        </w:rPr>
        <w:t xml:space="preserve"> </w:t>
      </w:r>
      <w:r>
        <w:rPr>
          <w:rFonts w:hint="default" w:ascii="Times New Roman Regular" w:hAnsi="Times New Roman Regular" w:cs="Times New Roman Regular"/>
          <w:i/>
          <w:color w:val="auto"/>
          <w:sz w:val="24"/>
        </w:rPr>
        <w:t>the</w:t>
      </w:r>
      <w:r>
        <w:rPr>
          <w:rFonts w:hint="default" w:ascii="Times New Roman Regular" w:hAnsi="Times New Roman Regular" w:cs="Times New Roman Regular"/>
          <w:i/>
          <w:color w:val="auto"/>
          <w:spacing w:val="-11"/>
          <w:sz w:val="24"/>
        </w:rPr>
        <w:t xml:space="preserve"> </w:t>
      </w:r>
      <w:r>
        <w:rPr>
          <w:rFonts w:hint="default" w:ascii="Times New Roman Regular" w:hAnsi="Times New Roman Regular" w:cs="Times New Roman Regular"/>
          <w:i/>
          <w:color w:val="auto"/>
          <w:sz w:val="24"/>
        </w:rPr>
        <w:t xml:space="preserve">Degree </w:t>
      </w:r>
      <w:r>
        <w:rPr>
          <w:rFonts w:hint="default" w:ascii="Times New Roman Regular" w:hAnsi="Times New Roman Regular" w:cs="Times New Roman Regular"/>
          <w:i/>
          <w:color w:val="auto"/>
          <w:spacing w:val="-6"/>
          <w:sz w:val="24"/>
        </w:rPr>
        <w:t>of</w:t>
      </w:r>
    </w:p>
    <w:p w14:paraId="2BE1C72A">
      <w:pPr>
        <w:spacing w:before="0" w:line="249" w:lineRule="auto"/>
        <w:ind w:left="3260" w:right="3258" w:firstLine="0"/>
        <w:jc w:val="center"/>
        <w:rPr>
          <w:rFonts w:hint="default" w:ascii="Times New Roman Regular" w:hAnsi="Times New Roman Regular" w:cs="Times New Roman Regular"/>
          <w:i/>
          <w:color w:val="auto"/>
          <w:sz w:val="24"/>
        </w:rPr>
      </w:pPr>
      <w:r>
        <w:rPr>
          <w:rFonts w:hint="default" w:ascii="Times New Roman Regular" w:hAnsi="Times New Roman Regular" w:cs="Times New Roman Regular"/>
          <w:i/>
          <w:color w:val="auto"/>
          <w:spacing w:val="-2"/>
          <w:sz w:val="24"/>
        </w:rPr>
        <w:t>Bachelor</w:t>
      </w:r>
      <w:r>
        <w:rPr>
          <w:rFonts w:hint="default" w:ascii="Times New Roman Regular" w:hAnsi="Times New Roman Regular" w:cs="Times New Roman Regular"/>
          <w:i/>
          <w:color w:val="auto"/>
          <w:spacing w:val="-13"/>
          <w:sz w:val="24"/>
        </w:rPr>
        <w:t xml:space="preserve"> </w:t>
      </w:r>
      <w:r>
        <w:rPr>
          <w:rFonts w:hint="default" w:ascii="Times New Roman Regular" w:hAnsi="Times New Roman Regular" w:cs="Times New Roman Regular"/>
          <w:i/>
          <w:color w:val="auto"/>
          <w:spacing w:val="-2"/>
          <w:sz w:val="24"/>
        </w:rPr>
        <w:t>of</w:t>
      </w:r>
      <w:r>
        <w:rPr>
          <w:rFonts w:hint="default" w:ascii="Times New Roman Regular" w:hAnsi="Times New Roman Regular" w:cs="Times New Roman Regular"/>
          <w:i/>
          <w:color w:val="auto"/>
          <w:spacing w:val="-13"/>
          <w:sz w:val="24"/>
        </w:rPr>
        <w:t xml:space="preserve"> </w:t>
      </w:r>
      <w:r>
        <w:rPr>
          <w:rFonts w:hint="default" w:ascii="Times New Roman Regular" w:hAnsi="Times New Roman Regular" w:cs="Times New Roman Regular"/>
          <w:i/>
          <w:color w:val="auto"/>
          <w:spacing w:val="-2"/>
          <w:sz w:val="24"/>
        </w:rPr>
        <w:t xml:space="preserve">Technology </w:t>
      </w:r>
      <w:r>
        <w:rPr>
          <w:rFonts w:hint="default" w:ascii="Times New Roman Regular" w:hAnsi="Times New Roman Regular" w:cs="Times New Roman Regular"/>
          <w:i/>
          <w:color w:val="auto"/>
          <w:spacing w:val="-6"/>
          <w:sz w:val="24"/>
        </w:rPr>
        <w:t>In</w:t>
      </w:r>
    </w:p>
    <w:p w14:paraId="01C99F5C">
      <w:pPr>
        <w:spacing w:before="0"/>
        <w:ind w:left="143" w:right="143" w:firstLine="0"/>
        <w:jc w:val="center"/>
        <w:rPr>
          <w:rFonts w:hint="default" w:ascii="Times New Roman Regular" w:hAnsi="Times New Roman Regular" w:cs="Times New Roman Regular"/>
          <w:i/>
          <w:color w:val="auto"/>
          <w:spacing w:val="-2"/>
          <w:sz w:val="24"/>
        </w:rPr>
      </w:pPr>
      <w:r>
        <w:rPr>
          <w:rFonts w:hint="default" w:ascii="Times New Roman Regular" w:hAnsi="Times New Roman Regular" w:cs="Times New Roman Regular"/>
          <w:i/>
          <w:color w:val="auto"/>
          <w:sz w:val="24"/>
        </w:rPr>
        <w:t>Computer</w:t>
      </w:r>
      <w:r>
        <w:rPr>
          <w:rFonts w:hint="default" w:ascii="Times New Roman Regular" w:hAnsi="Times New Roman Regular" w:cs="Times New Roman Regular"/>
          <w:i/>
          <w:color w:val="auto"/>
          <w:spacing w:val="-8"/>
          <w:sz w:val="24"/>
        </w:rPr>
        <w:t xml:space="preserve"> </w:t>
      </w:r>
      <w:r>
        <w:rPr>
          <w:rFonts w:hint="default" w:ascii="Times New Roman Regular" w:hAnsi="Times New Roman Regular" w:cs="Times New Roman Regular"/>
          <w:i/>
          <w:color w:val="auto"/>
          <w:sz w:val="24"/>
        </w:rPr>
        <w:t>Science</w:t>
      </w:r>
      <w:r>
        <w:rPr>
          <w:rFonts w:hint="default" w:ascii="Times New Roman Regular" w:hAnsi="Times New Roman Regular" w:cs="Times New Roman Regular"/>
          <w:i/>
          <w:color w:val="auto"/>
          <w:spacing w:val="-7"/>
          <w:sz w:val="24"/>
        </w:rPr>
        <w:t xml:space="preserve"> </w:t>
      </w:r>
      <w:r>
        <w:rPr>
          <w:rFonts w:hint="default" w:ascii="Times New Roman Regular" w:hAnsi="Times New Roman Regular" w:cs="Times New Roman Regular"/>
          <w:i/>
          <w:color w:val="auto"/>
          <w:sz w:val="24"/>
        </w:rPr>
        <w:t>&amp;</w:t>
      </w:r>
      <w:r>
        <w:rPr>
          <w:rFonts w:hint="default" w:ascii="Times New Roman Regular" w:hAnsi="Times New Roman Regular" w:cs="Times New Roman Regular"/>
          <w:i/>
          <w:color w:val="auto"/>
          <w:spacing w:val="-7"/>
          <w:sz w:val="24"/>
        </w:rPr>
        <w:t xml:space="preserve"> </w:t>
      </w:r>
      <w:r>
        <w:rPr>
          <w:rFonts w:hint="default" w:ascii="Times New Roman Regular" w:hAnsi="Times New Roman Regular" w:cs="Times New Roman Regular"/>
          <w:i/>
          <w:color w:val="auto"/>
          <w:spacing w:val="-2"/>
          <w:sz w:val="24"/>
        </w:rPr>
        <w:t>Engineering</w:t>
      </w:r>
    </w:p>
    <w:p w14:paraId="0F9C1358">
      <w:pPr>
        <w:spacing w:before="0"/>
        <w:ind w:left="143" w:right="143" w:firstLine="0"/>
        <w:jc w:val="center"/>
        <w:rPr>
          <w:rFonts w:hint="default" w:ascii="Times New Roman Regular" w:hAnsi="Times New Roman Regular" w:cs="Times New Roman Regular"/>
          <w:i/>
          <w:color w:val="auto"/>
          <w:spacing w:val="-2"/>
          <w:sz w:val="24"/>
        </w:rPr>
      </w:pPr>
    </w:p>
    <w:p w14:paraId="194C58EC">
      <w:pPr>
        <w:pStyle w:val="10"/>
        <w:ind w:left="3543"/>
        <w:rPr>
          <w:rFonts w:hint="default" w:ascii="Times New Roman Regular" w:hAnsi="Times New Roman Regular" w:cs="Times New Roman Regular"/>
          <w:i/>
          <w:color w:val="auto"/>
          <w:spacing w:val="-2"/>
          <w:sz w:val="24"/>
        </w:rPr>
      </w:pPr>
      <w:r>
        <w:rPr>
          <w:rFonts w:hint="default"/>
          <w:lang w:val="en-US"/>
        </w:rPr>
        <w:t xml:space="preserve">     </w:t>
      </w:r>
      <w:r>
        <w:drawing>
          <wp:inline distT="0" distB="0" distL="114300" distR="114300">
            <wp:extent cx="1371600" cy="934085"/>
            <wp:effectExtent l="0" t="0" r="0" b="571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934085"/>
                    </a:xfrm>
                    <a:prstGeom prst="rect">
                      <a:avLst/>
                    </a:prstGeom>
                    <a:noFill/>
                    <a:ln>
                      <a:noFill/>
                    </a:ln>
                  </pic:spPr>
                </pic:pic>
              </a:graphicData>
            </a:graphic>
          </wp:inline>
        </w:drawing>
      </w:r>
    </w:p>
    <w:p w14:paraId="525B0E40">
      <w:pPr>
        <w:rPr>
          <w:rFonts w:hint="default" w:ascii="Times New Roman Regular" w:hAnsi="Times New Roman Regular" w:eastAsia="Arial" w:cs="Times New Roman Regular"/>
          <w:color w:val="auto"/>
          <w:sz w:val="22"/>
          <w:szCs w:val="22"/>
        </w:rPr>
      </w:pPr>
    </w:p>
    <w:p w14:paraId="0223387C">
      <w:pPr>
        <w:spacing w:before="0"/>
        <w:ind w:left="143" w:right="143" w:firstLine="0"/>
        <w:jc w:val="center"/>
        <w:rPr>
          <w:rFonts w:hint="default" w:ascii="Times New Roman Regular" w:hAnsi="Times New Roman Regular" w:cs="Times New Roman Regular"/>
          <w:b/>
          <w:color w:val="auto"/>
          <w:sz w:val="24"/>
        </w:rPr>
      </w:pPr>
      <w:r>
        <w:rPr>
          <w:rFonts w:hint="default" w:ascii="Times New Roman Regular" w:hAnsi="Times New Roman Regular" w:cs="Times New Roman Regular"/>
          <w:b/>
          <w:color w:val="auto"/>
          <w:sz w:val="24"/>
        </w:rPr>
        <w:t>DEPT.</w:t>
      </w:r>
      <w:r>
        <w:rPr>
          <w:rFonts w:hint="default" w:ascii="Times New Roman Regular" w:hAnsi="Times New Roman Regular" w:cs="Times New Roman Regular"/>
          <w:b/>
          <w:color w:val="auto"/>
          <w:spacing w:val="-15"/>
          <w:sz w:val="24"/>
        </w:rPr>
        <w:t xml:space="preserve"> </w:t>
      </w:r>
      <w:r>
        <w:rPr>
          <w:rFonts w:hint="default" w:ascii="Times New Roman Regular" w:hAnsi="Times New Roman Regular" w:cs="Times New Roman Regular"/>
          <w:b/>
          <w:color w:val="auto"/>
          <w:sz w:val="24"/>
        </w:rPr>
        <w:t>OF</w:t>
      </w:r>
      <w:r>
        <w:rPr>
          <w:rFonts w:hint="default" w:ascii="Times New Roman Regular" w:hAnsi="Times New Roman Regular" w:cs="Times New Roman Regular"/>
          <w:b/>
          <w:color w:val="auto"/>
          <w:spacing w:val="-13"/>
          <w:sz w:val="24"/>
        </w:rPr>
        <w:t xml:space="preserve"> </w:t>
      </w:r>
      <w:r>
        <w:rPr>
          <w:rFonts w:hint="default" w:ascii="Times New Roman Regular" w:hAnsi="Times New Roman Regular" w:cs="Times New Roman Regular"/>
          <w:b/>
          <w:color w:val="auto"/>
          <w:sz w:val="24"/>
        </w:rPr>
        <w:t>COMPUTER</w:t>
      </w:r>
      <w:r>
        <w:rPr>
          <w:rFonts w:hint="default" w:ascii="Times New Roman Regular" w:hAnsi="Times New Roman Regular" w:cs="Times New Roman Regular"/>
          <w:b/>
          <w:color w:val="auto"/>
          <w:spacing w:val="-13"/>
          <w:sz w:val="24"/>
        </w:rPr>
        <w:t xml:space="preserve"> </w:t>
      </w:r>
      <w:r>
        <w:rPr>
          <w:rFonts w:hint="default" w:ascii="Times New Roman Regular" w:hAnsi="Times New Roman Regular" w:cs="Times New Roman Regular"/>
          <w:b/>
          <w:color w:val="auto"/>
          <w:sz w:val="24"/>
        </w:rPr>
        <w:t>SCIENCE</w:t>
      </w:r>
      <w:r>
        <w:rPr>
          <w:rFonts w:hint="default" w:ascii="Times New Roman Regular" w:hAnsi="Times New Roman Regular" w:cs="Times New Roman Regular"/>
          <w:b/>
          <w:color w:val="auto"/>
          <w:spacing w:val="-13"/>
          <w:sz w:val="24"/>
        </w:rPr>
        <w:t xml:space="preserve"> </w:t>
      </w:r>
      <w:r>
        <w:rPr>
          <w:rFonts w:hint="default" w:ascii="Times New Roman Regular" w:hAnsi="Times New Roman Regular" w:cs="Times New Roman Regular"/>
          <w:b/>
          <w:color w:val="auto"/>
          <w:sz w:val="24"/>
        </w:rPr>
        <w:t>&amp;</w:t>
      </w:r>
      <w:r>
        <w:rPr>
          <w:rFonts w:hint="default" w:ascii="Times New Roman Regular" w:hAnsi="Times New Roman Regular" w:cs="Times New Roman Regular"/>
          <w:b/>
          <w:color w:val="auto"/>
          <w:spacing w:val="-12"/>
          <w:sz w:val="24"/>
        </w:rPr>
        <w:t xml:space="preserve"> </w:t>
      </w:r>
      <w:r>
        <w:rPr>
          <w:rFonts w:hint="default" w:ascii="Times New Roman Regular" w:hAnsi="Times New Roman Regular" w:cs="Times New Roman Regular"/>
          <w:b/>
          <w:color w:val="auto"/>
          <w:spacing w:val="-2"/>
          <w:sz w:val="24"/>
        </w:rPr>
        <w:t>ENGINEERING</w:t>
      </w:r>
    </w:p>
    <w:p w14:paraId="6BB97C12">
      <w:pPr>
        <w:spacing w:before="11" w:line="249" w:lineRule="auto"/>
        <w:ind w:left="143" w:right="141" w:firstLine="0"/>
        <w:jc w:val="center"/>
        <w:rPr>
          <w:rFonts w:hint="default" w:ascii="Times New Roman Regular" w:hAnsi="Times New Roman Regular" w:cs="Times New Roman Regular"/>
          <w:b/>
          <w:color w:val="auto"/>
          <w:sz w:val="24"/>
        </w:rPr>
      </w:pPr>
      <w:r>
        <w:rPr>
          <w:rFonts w:hint="default" w:ascii="Times New Roman Regular" w:hAnsi="Times New Roman Regular" w:cs="Times New Roman Regular"/>
          <w:b/>
          <w:color w:val="auto"/>
          <w:sz w:val="24"/>
        </w:rPr>
        <w:t>SETH</w:t>
      </w:r>
      <w:r>
        <w:rPr>
          <w:rFonts w:hint="default" w:ascii="Times New Roman Regular" w:hAnsi="Times New Roman Regular" w:cs="Times New Roman Regular"/>
          <w:b/>
          <w:color w:val="auto"/>
          <w:spacing w:val="-15"/>
          <w:sz w:val="24"/>
        </w:rPr>
        <w:t xml:space="preserve"> </w:t>
      </w:r>
      <w:r>
        <w:rPr>
          <w:rFonts w:hint="default" w:ascii="Times New Roman Regular" w:hAnsi="Times New Roman Regular" w:cs="Times New Roman Regular"/>
          <w:b/>
          <w:color w:val="auto"/>
          <w:sz w:val="24"/>
        </w:rPr>
        <w:t>VISHAMBHAR</w:t>
      </w:r>
      <w:r>
        <w:rPr>
          <w:rFonts w:hint="default" w:ascii="Times New Roman Regular" w:hAnsi="Times New Roman Regular" w:cs="Times New Roman Regular"/>
          <w:b/>
          <w:color w:val="auto"/>
          <w:spacing w:val="-15"/>
          <w:sz w:val="24"/>
        </w:rPr>
        <w:t xml:space="preserve"> </w:t>
      </w:r>
      <w:r>
        <w:rPr>
          <w:rFonts w:hint="default" w:ascii="Times New Roman Regular" w:hAnsi="Times New Roman Regular" w:cs="Times New Roman Regular"/>
          <w:b/>
          <w:color w:val="auto"/>
          <w:sz w:val="24"/>
        </w:rPr>
        <w:t>NATH</w:t>
      </w:r>
      <w:r>
        <w:rPr>
          <w:rFonts w:hint="default" w:ascii="Times New Roman Regular" w:hAnsi="Times New Roman Regular" w:cs="Times New Roman Regular"/>
          <w:b/>
          <w:color w:val="auto"/>
          <w:spacing w:val="-15"/>
          <w:sz w:val="24"/>
        </w:rPr>
        <w:t xml:space="preserve"> </w:t>
      </w:r>
      <w:r>
        <w:rPr>
          <w:rFonts w:hint="default" w:ascii="Times New Roman Regular" w:hAnsi="Times New Roman Regular" w:cs="Times New Roman Regular"/>
          <w:b/>
          <w:color w:val="auto"/>
          <w:sz w:val="24"/>
        </w:rPr>
        <w:t>INSTITUTE</w:t>
      </w:r>
      <w:r>
        <w:rPr>
          <w:rFonts w:hint="default" w:ascii="Times New Roman Regular" w:hAnsi="Times New Roman Regular" w:cs="Times New Roman Regular"/>
          <w:b/>
          <w:color w:val="auto"/>
          <w:spacing w:val="-15"/>
          <w:sz w:val="24"/>
        </w:rPr>
        <w:t xml:space="preserve"> </w:t>
      </w:r>
      <w:r>
        <w:rPr>
          <w:rFonts w:hint="default" w:ascii="Times New Roman Regular" w:hAnsi="Times New Roman Regular" w:cs="Times New Roman Regular"/>
          <w:b/>
          <w:color w:val="auto"/>
          <w:sz w:val="24"/>
        </w:rPr>
        <w:t>OF</w:t>
      </w:r>
      <w:r>
        <w:rPr>
          <w:rFonts w:hint="default" w:ascii="Times New Roman Regular" w:hAnsi="Times New Roman Regular" w:cs="Times New Roman Regular"/>
          <w:b/>
          <w:color w:val="auto"/>
          <w:spacing w:val="-15"/>
          <w:sz w:val="24"/>
        </w:rPr>
        <w:t xml:space="preserve"> </w:t>
      </w:r>
      <w:r>
        <w:rPr>
          <w:rFonts w:hint="default" w:ascii="Times New Roman Regular" w:hAnsi="Times New Roman Regular" w:cs="Times New Roman Regular"/>
          <w:b/>
          <w:color w:val="auto"/>
          <w:sz w:val="24"/>
        </w:rPr>
        <w:t>ENGINEERING</w:t>
      </w:r>
      <w:r>
        <w:rPr>
          <w:rFonts w:hint="default" w:ascii="Times New Roman Regular" w:hAnsi="Times New Roman Regular" w:cs="Times New Roman Regular"/>
          <w:b/>
          <w:color w:val="auto"/>
          <w:spacing w:val="-15"/>
          <w:sz w:val="24"/>
        </w:rPr>
        <w:t xml:space="preserve"> </w:t>
      </w:r>
      <w:r>
        <w:rPr>
          <w:rFonts w:hint="default" w:ascii="Times New Roman Regular" w:hAnsi="Times New Roman Regular" w:cs="Times New Roman Regular"/>
          <w:b/>
          <w:color w:val="auto"/>
          <w:sz w:val="24"/>
        </w:rPr>
        <w:t xml:space="preserve">AND </w:t>
      </w:r>
      <w:r>
        <w:rPr>
          <w:rFonts w:hint="default" w:ascii="Times New Roman Regular" w:hAnsi="Times New Roman Regular" w:cs="Times New Roman Regular"/>
          <w:b/>
          <w:color w:val="auto"/>
          <w:spacing w:val="-2"/>
          <w:sz w:val="24"/>
        </w:rPr>
        <w:t>TECHNOLOGY</w:t>
      </w:r>
    </w:p>
    <w:p w14:paraId="2695C8D9">
      <w:pPr>
        <w:spacing w:before="0"/>
        <w:ind w:left="143" w:right="143" w:firstLine="0"/>
        <w:jc w:val="center"/>
        <w:rPr>
          <w:rFonts w:hint="default" w:ascii="Times New Roman Regular" w:hAnsi="Times New Roman Regular" w:cs="Times New Roman Regular"/>
          <w:b/>
          <w:color w:val="auto"/>
          <w:sz w:val="24"/>
        </w:rPr>
      </w:pPr>
      <w:r>
        <w:rPr>
          <w:rFonts w:hint="default" w:ascii="Times New Roman Regular" w:hAnsi="Times New Roman Regular" w:cs="Times New Roman Regular"/>
          <w:b/>
          <w:color w:val="auto"/>
          <w:spacing w:val="-2"/>
          <w:sz w:val="24"/>
        </w:rPr>
        <w:t>BARABANKI</w:t>
      </w:r>
    </w:p>
    <w:p w14:paraId="6652D7E4">
      <w:pPr>
        <w:pStyle w:val="10"/>
        <w:spacing w:before="18"/>
        <w:rPr>
          <w:rFonts w:hint="default" w:ascii="Times New Roman Regular" w:hAnsi="Times New Roman Regular" w:cs="Times New Roman Regular"/>
          <w:b/>
          <w:color w:val="auto"/>
        </w:rPr>
      </w:pPr>
    </w:p>
    <w:p w14:paraId="50D0BC3E">
      <w:pPr>
        <w:pStyle w:val="10"/>
        <w:ind w:left="143" w:right="144"/>
        <w:jc w:val="center"/>
        <w:rPr>
          <w:rFonts w:hint="default" w:ascii="Times New Roman Regular" w:hAnsi="Times New Roman Regular" w:cs="Times New Roman Regular"/>
          <w:color w:val="auto"/>
          <w:spacing w:val="-4"/>
          <w:lang w:val="en-US"/>
        </w:rPr>
        <w:sectPr>
          <w:headerReference r:id="rId3" w:type="default"/>
          <w:footerReference r:id="rId4" w:type="default"/>
          <w:pgSz w:w="12240" w:h="15840"/>
          <w:pgMar w:top="1080" w:right="1080" w:bottom="1080" w:left="1080" w:header="708" w:footer="708" w:gutter="0"/>
          <w:pgNumType w:fmt="decimal"/>
          <w:cols w:space="720" w:num="1"/>
          <w:docGrid w:linePitch="360" w:charSpace="0"/>
        </w:sectPr>
      </w:pPr>
      <w:r>
        <w:rPr>
          <w:rFonts w:hint="default" w:ascii="Times New Roman Regular" w:hAnsi="Times New Roman Regular" w:cs="Times New Roman Regular"/>
          <w:color w:val="auto"/>
          <w:spacing w:val="-4"/>
          <w:lang w:val="en-US"/>
        </w:rPr>
        <w:t>May-2026</w:t>
      </w:r>
    </w:p>
    <w:p w14:paraId="17439F7A">
      <w:pPr>
        <w:pStyle w:val="3"/>
        <w:keepNext w:val="0"/>
        <w:keepLines w:val="0"/>
        <w:widowControl/>
        <w:suppressLineNumbers w:val="0"/>
        <w:ind w:left="3500" w:leftChars="0" w:firstLine="500" w:firstLineChars="0"/>
        <w:rPr>
          <w:rFonts w:hint="default" w:ascii="Times New Roman Bold" w:hAnsi="Times New Roman Bold" w:cs="Times New Roman Bold"/>
          <w:b/>
          <w:bCs/>
          <w:color w:val="auto"/>
          <w:sz w:val="32"/>
          <w:szCs w:val="32"/>
        </w:rPr>
      </w:pPr>
      <w:r>
        <w:rPr>
          <w:rStyle w:val="20"/>
          <w:rFonts w:hint="default" w:ascii="Times New Roman Bold" w:hAnsi="Times New Roman Bold" w:cs="Times New Roman Bold"/>
          <w:b/>
          <w:bCs/>
          <w:color w:val="auto"/>
          <w:sz w:val="32"/>
          <w:szCs w:val="32"/>
        </w:rPr>
        <w:t>CERTIFICATE</w:t>
      </w:r>
    </w:p>
    <w:p w14:paraId="2FBFBC89">
      <w:pPr>
        <w:pStyle w:val="19"/>
        <w:keepNext w:val="0"/>
        <w:keepLines w:val="0"/>
        <w:widowControl/>
        <w:suppressLineNumbers w:val="0"/>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 xml:space="preserve">This is to certify that the project entitled </w:t>
      </w:r>
      <w:r>
        <w:rPr>
          <w:rStyle w:val="20"/>
          <w:rFonts w:hint="default" w:ascii="Times New Roman Regular" w:hAnsi="Times New Roman Regular" w:cs="Times New Roman Regular"/>
          <w:color w:val="auto"/>
          <w:sz w:val="24"/>
          <w:szCs w:val="24"/>
        </w:rPr>
        <w:t>“Heart Disease Prediction System Using Machine Learning Techniques”</w:t>
      </w:r>
      <w:r>
        <w:rPr>
          <w:rFonts w:hint="default" w:ascii="Times New Roman Regular" w:hAnsi="Times New Roman Regular" w:cs="Times New Roman Regular"/>
          <w:color w:val="auto"/>
          <w:sz w:val="24"/>
          <w:szCs w:val="24"/>
        </w:rPr>
        <w:t xml:space="preserve"> submitted by </w:t>
      </w:r>
      <w:r>
        <w:rPr>
          <w:rFonts w:hint="default" w:ascii="Times New Roman Regular" w:hAnsi="Times New Roman Regular" w:cs="Times New Roman Regular"/>
          <w:color w:val="auto"/>
          <w:sz w:val="24"/>
          <w:szCs w:val="24"/>
          <w:lang w:val="en-US"/>
        </w:rPr>
        <w:t>Suraj Chaudhari, Shyamsundar Singh</w:t>
      </w:r>
      <w:r>
        <w:rPr>
          <w:rFonts w:hint="default" w:ascii="Times New Roman Regular" w:hAnsi="Times New Roman Regular" w:cs="Times New Roman Regular"/>
          <w:color w:val="auto"/>
          <w:sz w:val="24"/>
          <w:szCs w:val="24"/>
        </w:rPr>
        <w:t>, A</w:t>
      </w:r>
      <w:r>
        <w:rPr>
          <w:rFonts w:hint="default" w:ascii="Times New Roman Regular" w:hAnsi="Times New Roman Regular" w:cs="Times New Roman Regular"/>
          <w:color w:val="auto"/>
          <w:sz w:val="24"/>
          <w:szCs w:val="24"/>
          <w:lang w:val="en-US"/>
        </w:rPr>
        <w:t>man Pratap Singh</w:t>
      </w:r>
      <w:r>
        <w:rPr>
          <w:rFonts w:hint="default" w:ascii="Times New Roman Regular" w:hAnsi="Times New Roman Regular" w:cs="Times New Roman Regular"/>
          <w:color w:val="auto"/>
          <w:sz w:val="24"/>
          <w:szCs w:val="24"/>
        </w:rPr>
        <w:t xml:space="preserve">, </w:t>
      </w:r>
      <w:r>
        <w:rPr>
          <w:rFonts w:hint="default" w:ascii="Times New Roman Regular" w:hAnsi="Times New Roman Regular" w:cs="Times New Roman Regular"/>
          <w:color w:val="auto"/>
          <w:sz w:val="24"/>
          <w:szCs w:val="24"/>
          <w:lang w:val="en-US"/>
        </w:rPr>
        <w:t>Satyama Chaurasiya</w:t>
      </w:r>
      <w:r>
        <w:rPr>
          <w:rFonts w:hint="default" w:ascii="Times New Roman Regular" w:hAnsi="Times New Roman Regular" w:cs="Times New Roman Regular"/>
          <w:color w:val="auto"/>
          <w:sz w:val="24"/>
          <w:szCs w:val="24"/>
        </w:rPr>
        <w:t xml:space="preserve"> in partial fulfilment of the requirements for the award of the degree of Bachelor of Technology in Computer Science and Engineering from </w:t>
      </w:r>
      <w:r>
        <w:rPr>
          <w:rStyle w:val="20"/>
          <w:rFonts w:hint="default" w:ascii="Times New Roman Regular" w:hAnsi="Times New Roman Regular" w:cs="Times New Roman Regular"/>
          <w:color w:val="auto"/>
          <w:sz w:val="24"/>
          <w:szCs w:val="24"/>
        </w:rPr>
        <w:t>Dr. A.P.J. Abdul Kalam Technical University</w:t>
      </w:r>
      <w:r>
        <w:rPr>
          <w:rFonts w:hint="default" w:ascii="Times New Roman Regular" w:hAnsi="Times New Roman Regular" w:cs="Times New Roman Regular"/>
          <w:color w:val="auto"/>
          <w:sz w:val="24"/>
          <w:szCs w:val="24"/>
        </w:rPr>
        <w:t xml:space="preserve"> is a record of the candidates’ original work carried out under my supervision and guidance.</w:t>
      </w:r>
    </w:p>
    <w:p w14:paraId="10F808E2">
      <w:pPr>
        <w:pStyle w:val="19"/>
        <w:keepNext w:val="0"/>
        <w:keepLines w:val="0"/>
        <w:widowControl/>
        <w:suppressLineNumbers w:val="0"/>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To the best of my knowledge and belief, the work embodied in this project report has not been submitted previously for the award of any other degree or diploma to this or any other university or institution. The project report reflects the results of the students' independent work and studies carried out during the course of the project.</w:t>
      </w:r>
    </w:p>
    <w:p w14:paraId="40C5AF19">
      <w:pPr>
        <w:pStyle w:val="10"/>
        <w:ind w:left="143" w:right="144"/>
        <w:jc w:val="center"/>
        <w:rPr>
          <w:rFonts w:hint="default" w:ascii="Times New Roman Regular" w:hAnsi="Times New Roman Regular" w:cs="Times New Roman Regular"/>
          <w:color w:val="auto"/>
          <w:spacing w:val="-4"/>
        </w:rPr>
      </w:pPr>
    </w:p>
    <w:p w14:paraId="309BF73B">
      <w:pPr>
        <w:pStyle w:val="10"/>
        <w:ind w:right="144"/>
        <w:jc w:val="both"/>
        <w:rPr>
          <w:rFonts w:hint="default" w:ascii="Times New Roman Regular" w:hAnsi="Times New Roman Regular" w:cs="Times New Roman Regular"/>
          <w:color w:val="auto"/>
          <w:spacing w:val="-4"/>
        </w:rPr>
      </w:pPr>
    </w:p>
    <w:p w14:paraId="07B5291B">
      <w:pPr>
        <w:pStyle w:val="10"/>
        <w:ind w:right="144"/>
        <w:jc w:val="both"/>
        <w:rPr>
          <w:rFonts w:hint="default" w:ascii="Times New Roman Regular" w:hAnsi="Times New Roman Regular" w:cs="Times New Roman Regular"/>
          <w:color w:val="auto"/>
          <w:spacing w:val="-4"/>
          <w:lang w:val="en-US"/>
        </w:rPr>
      </w:pPr>
      <w:r>
        <w:rPr>
          <w:rFonts w:hint="default" w:ascii="Times New Roman Regular" w:hAnsi="Times New Roman Regular" w:cs="Times New Roman Regular"/>
          <w:color w:val="auto"/>
          <w:spacing w:val="-4"/>
          <w:lang w:val="en-US"/>
        </w:rPr>
        <w:t xml:space="preserve">Project Coordinator </w:t>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Head of department</w:t>
      </w:r>
    </w:p>
    <w:p w14:paraId="0E4D9F60">
      <w:pPr>
        <w:pStyle w:val="10"/>
        <w:ind w:right="144"/>
        <w:jc w:val="both"/>
        <w:rPr>
          <w:rFonts w:hint="default" w:ascii="Times New Roman Regular" w:hAnsi="Times New Roman Regular" w:cs="Times New Roman Regular"/>
          <w:color w:val="auto"/>
          <w:spacing w:val="-4"/>
          <w:lang w:val="en-US"/>
        </w:rPr>
        <w:sectPr>
          <w:pgSz w:w="12240" w:h="15840"/>
          <w:pgMar w:top="1080" w:right="1080" w:bottom="1080" w:left="1080" w:header="708" w:footer="708" w:gutter="0"/>
          <w:pgNumType w:fmt="decimal"/>
          <w:cols w:space="720" w:num="1"/>
          <w:docGrid w:linePitch="360" w:charSpace="0"/>
        </w:sectPr>
      </w:pPr>
      <w:r>
        <w:rPr>
          <w:rFonts w:hint="default" w:ascii="Times New Roman Regular" w:hAnsi="Times New Roman Regular" w:cs="Times New Roman Regular"/>
          <w:color w:val="auto"/>
          <w:spacing w:val="-4"/>
          <w:lang w:val="en-US"/>
        </w:rPr>
        <w:t>Mr. Jay Singh</w:t>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Dr. Arvind Kumar Singh</w:t>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r>
        <w:rPr>
          <w:rFonts w:hint="default" w:ascii="Times New Roman Regular" w:hAnsi="Times New Roman Regular" w:cs="Times New Roman Regular"/>
          <w:color w:val="auto"/>
          <w:spacing w:val="-4"/>
          <w:lang w:val="en-US"/>
        </w:rPr>
        <w:tab/>
      </w:r>
    </w:p>
    <w:p w14:paraId="1766F7BE">
      <w:pPr>
        <w:pStyle w:val="3"/>
        <w:keepNext w:val="0"/>
        <w:keepLines w:val="0"/>
        <w:widowControl/>
        <w:suppressLineNumbers w:val="0"/>
        <w:ind w:left="3500" w:leftChars="0" w:firstLine="500" w:firstLineChars="0"/>
        <w:rPr>
          <w:rFonts w:hint="default" w:ascii="Times New Roman Regular" w:hAnsi="Times New Roman Regular" w:cs="Times New Roman Regular"/>
          <w:color w:val="auto"/>
          <w:sz w:val="32"/>
          <w:szCs w:val="32"/>
        </w:rPr>
      </w:pPr>
      <w:r>
        <w:rPr>
          <w:rStyle w:val="20"/>
          <w:rFonts w:hint="default" w:ascii="Times New Roman Regular" w:hAnsi="Times New Roman Regular" w:cs="Times New Roman Regular"/>
          <w:b/>
          <w:bCs/>
          <w:color w:val="auto"/>
          <w:sz w:val="32"/>
          <w:szCs w:val="32"/>
        </w:rPr>
        <w:t>DECLARATION</w:t>
      </w:r>
    </w:p>
    <w:p w14:paraId="425E7455">
      <w:pPr>
        <w:pStyle w:val="19"/>
        <w:keepNext w:val="0"/>
        <w:keepLines w:val="0"/>
        <w:widowControl/>
        <w:suppressLineNumbers w:val="0"/>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 xml:space="preserve">We hereby declare that the project entitled </w:t>
      </w:r>
      <w:r>
        <w:rPr>
          <w:rStyle w:val="20"/>
          <w:rFonts w:hint="default" w:ascii="Times New Roman Regular" w:hAnsi="Times New Roman Regular" w:cs="Times New Roman Regular"/>
          <w:color w:val="auto"/>
          <w:sz w:val="24"/>
          <w:szCs w:val="24"/>
        </w:rPr>
        <w:t>“Heart Disease Prediction System Using Machine Learning Techniques”</w:t>
      </w:r>
      <w:r>
        <w:rPr>
          <w:rFonts w:hint="default" w:ascii="Times New Roman Regular" w:hAnsi="Times New Roman Regular" w:cs="Times New Roman Regular"/>
          <w:color w:val="auto"/>
          <w:sz w:val="24"/>
          <w:szCs w:val="24"/>
        </w:rPr>
        <w:t xml:space="preserve"> submitted by us in the partial fulfilment of the requirements for the award of the degree of Bachelor of Technology (Computer Science and Engineering) from </w:t>
      </w:r>
      <w:r>
        <w:rPr>
          <w:rStyle w:val="20"/>
          <w:rFonts w:hint="default" w:ascii="Times New Roman Regular" w:hAnsi="Times New Roman Regular" w:cs="Times New Roman Regular"/>
          <w:color w:val="auto"/>
          <w:sz w:val="24"/>
          <w:szCs w:val="24"/>
        </w:rPr>
        <w:t>Seth Vishambhar Nath Institute of Engineering &amp; Technology, Barabanki</w:t>
      </w:r>
      <w:r>
        <w:rPr>
          <w:rFonts w:hint="default" w:ascii="Times New Roman Regular" w:hAnsi="Times New Roman Regular" w:cs="Times New Roman Regular"/>
          <w:color w:val="auto"/>
          <w:sz w:val="24"/>
          <w:szCs w:val="24"/>
        </w:rPr>
        <w:t xml:space="preserve">, is a record of our own work carried out under the supervision and guidance of </w:t>
      </w:r>
      <w:r>
        <w:rPr>
          <w:rStyle w:val="20"/>
          <w:rFonts w:hint="default" w:ascii="Times New Roman Regular" w:hAnsi="Times New Roman Regular" w:cs="Times New Roman Regular"/>
          <w:color w:val="auto"/>
          <w:sz w:val="24"/>
          <w:szCs w:val="24"/>
        </w:rPr>
        <w:t>Mr. Jay Kumar (Assistant Professor)</w:t>
      </w:r>
      <w:r>
        <w:rPr>
          <w:rFonts w:hint="default" w:ascii="Times New Roman Regular" w:hAnsi="Times New Roman Regular" w:cs="Times New Roman Regular"/>
          <w:color w:val="auto"/>
          <w:sz w:val="24"/>
          <w:szCs w:val="24"/>
        </w:rPr>
        <w:t>.</w:t>
      </w:r>
    </w:p>
    <w:p w14:paraId="5656C65D">
      <w:pPr>
        <w:pStyle w:val="19"/>
        <w:keepNext w:val="0"/>
        <w:keepLines w:val="0"/>
        <w:widowControl/>
        <w:suppressLineNumbers w:val="0"/>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To the best of our knowledge, this project has not been submitted to any other University or Institute for the award of any degree.</w:t>
      </w:r>
    </w:p>
    <w:p w14:paraId="79FBCC59">
      <w:pPr>
        <w:pStyle w:val="10"/>
        <w:ind w:left="143" w:right="144"/>
        <w:jc w:val="center"/>
        <w:rPr>
          <w:rFonts w:hint="default" w:ascii="Times New Roman Regular" w:hAnsi="Times New Roman Regular" w:cs="Times New Roman Regular"/>
          <w:color w:val="auto"/>
          <w:spacing w:val="-4"/>
        </w:rPr>
      </w:pPr>
    </w:p>
    <w:p w14:paraId="6F07FE63">
      <w:pPr>
        <w:pStyle w:val="10"/>
        <w:ind w:left="143" w:right="144"/>
        <w:jc w:val="center"/>
        <w:rPr>
          <w:rFonts w:hint="default" w:ascii="Times New Roman Regular" w:hAnsi="Times New Roman Regular" w:cs="Times New Roman Regular"/>
          <w:color w:val="auto"/>
          <w:spacing w:val="-4"/>
        </w:rPr>
      </w:pPr>
    </w:p>
    <w:p w14:paraId="7744724A">
      <w:pPr>
        <w:pStyle w:val="10"/>
        <w:ind w:right="144"/>
        <w:jc w:val="both"/>
        <w:rPr>
          <w:rFonts w:hint="default" w:ascii="Times New Roman Regular" w:hAnsi="Times New Roman Regular" w:cs="Times New Roman Regular"/>
          <w:color w:val="auto"/>
          <w:spacing w:val="-4"/>
        </w:rPr>
      </w:pPr>
    </w:p>
    <w:p w14:paraId="4F2AF18A">
      <w:pPr>
        <w:pStyle w:val="10"/>
        <w:ind w:right="144"/>
        <w:jc w:val="both"/>
        <w:rPr>
          <w:rFonts w:hint="default" w:ascii="Times New Roman Regular" w:hAnsi="Times New Roman Regular" w:cs="Times New Roman Regular"/>
          <w:color w:val="auto"/>
          <w:spacing w:val="-4"/>
          <w:lang w:val="en-US"/>
        </w:rPr>
      </w:pPr>
      <w:r>
        <w:rPr>
          <w:rFonts w:hint="default" w:ascii="Times New Roman Regular" w:hAnsi="Times New Roman Regular" w:cs="Times New Roman Regular"/>
          <w:color w:val="auto"/>
          <w:spacing w:val="-4"/>
          <w:lang w:val="en-US"/>
        </w:rPr>
        <w:t>Submitted By:</w:t>
      </w:r>
    </w:p>
    <w:p w14:paraId="2678031C">
      <w:pPr>
        <w:pStyle w:val="10"/>
        <w:ind w:right="144"/>
        <w:jc w:val="both"/>
        <w:rPr>
          <w:rFonts w:hint="default" w:ascii="Times New Roman Regular" w:hAnsi="Times New Roman Regular" w:cs="Times New Roman Regular"/>
          <w:color w:val="auto"/>
          <w:spacing w:val="-4"/>
          <w:lang w:val="en-US"/>
        </w:rPr>
      </w:pPr>
      <w:r>
        <w:rPr>
          <w:rFonts w:hint="default" w:ascii="Times New Roman Regular" w:hAnsi="Times New Roman Regular" w:cs="Times New Roman Regular"/>
          <w:color w:val="auto"/>
          <w:spacing w:val="-4"/>
          <w:lang w:val="en-US"/>
        </w:rPr>
        <w:t>Suraj Chaudhari (2203450100083)</w:t>
      </w:r>
    </w:p>
    <w:p w14:paraId="78270817">
      <w:pPr>
        <w:pStyle w:val="10"/>
        <w:ind w:right="144"/>
        <w:jc w:val="both"/>
        <w:rPr>
          <w:rFonts w:hint="default" w:ascii="Times New Roman Regular" w:hAnsi="Times New Roman Regular" w:cs="Times New Roman Regular"/>
          <w:color w:val="auto"/>
          <w:spacing w:val="-4"/>
          <w:lang w:val="en-US"/>
        </w:rPr>
      </w:pPr>
      <w:r>
        <w:rPr>
          <w:rFonts w:hint="default" w:ascii="Times New Roman Regular" w:hAnsi="Times New Roman Regular" w:cs="Times New Roman Regular"/>
          <w:color w:val="auto"/>
          <w:spacing w:val="-4"/>
          <w:lang w:val="en-US"/>
        </w:rPr>
        <w:t>Shyamsundar Singh (2203450100080)</w:t>
      </w:r>
    </w:p>
    <w:p w14:paraId="7CB0A158">
      <w:pPr>
        <w:pStyle w:val="10"/>
        <w:ind w:right="144"/>
        <w:jc w:val="both"/>
        <w:rPr>
          <w:rFonts w:hint="default" w:ascii="Times New Roman Regular" w:hAnsi="Times New Roman Regular" w:cs="Times New Roman Regular"/>
          <w:color w:val="auto"/>
          <w:spacing w:val="-4"/>
          <w:lang w:val="en-US"/>
        </w:rPr>
      </w:pPr>
      <w:r>
        <w:rPr>
          <w:rFonts w:hint="default" w:ascii="Times New Roman Regular" w:hAnsi="Times New Roman Regular" w:cs="Times New Roman Regular"/>
          <w:color w:val="auto"/>
          <w:spacing w:val="-4"/>
          <w:lang w:val="en-US"/>
        </w:rPr>
        <w:t>Satyam Chaurasuya (2203450100070)</w:t>
      </w:r>
    </w:p>
    <w:p w14:paraId="2897A669">
      <w:pPr>
        <w:pStyle w:val="10"/>
        <w:ind w:right="144"/>
        <w:jc w:val="both"/>
        <w:rPr>
          <w:rFonts w:hint="default" w:ascii="Times New Roman Regular" w:hAnsi="Times New Roman Regular" w:cs="Times New Roman Regular"/>
          <w:color w:val="auto"/>
          <w:spacing w:val="-4"/>
          <w:lang w:val="en-US"/>
        </w:rPr>
        <w:sectPr>
          <w:pgSz w:w="12240" w:h="15840"/>
          <w:pgMar w:top="1080" w:right="1080" w:bottom="1080" w:left="1080" w:header="708" w:footer="708" w:gutter="0"/>
          <w:pgNumType w:fmt="decimal"/>
          <w:cols w:space="720" w:num="1"/>
          <w:docGrid w:linePitch="360" w:charSpace="0"/>
        </w:sectPr>
      </w:pPr>
      <w:r>
        <w:rPr>
          <w:rFonts w:hint="default" w:ascii="Times New Roman Regular" w:hAnsi="Times New Roman Regular" w:cs="Times New Roman Regular"/>
          <w:color w:val="auto"/>
          <w:spacing w:val="-4"/>
          <w:lang w:val="en-US"/>
        </w:rPr>
        <w:t>Aman Pratap Singh (2203450100011)</w:t>
      </w:r>
    </w:p>
    <w:p w14:paraId="1BC34C18">
      <w:pPr>
        <w:pStyle w:val="3"/>
        <w:keepNext w:val="0"/>
        <w:keepLines w:val="0"/>
        <w:widowControl/>
        <w:suppressLineNumbers w:val="0"/>
        <w:ind w:left="3000" w:leftChars="0" w:firstLine="500" w:firstLineChars="0"/>
        <w:rPr>
          <w:rFonts w:hint="default" w:ascii="Times New Roman Regular" w:hAnsi="Times New Roman Regular" w:cs="Times New Roman Regular"/>
          <w:color w:val="auto"/>
          <w:sz w:val="32"/>
          <w:szCs w:val="32"/>
        </w:rPr>
      </w:pPr>
      <w:r>
        <w:rPr>
          <w:rStyle w:val="20"/>
          <w:rFonts w:hint="default" w:ascii="Times New Roman Regular" w:hAnsi="Times New Roman Regular" w:cs="Times New Roman Regular"/>
          <w:b/>
          <w:bCs/>
          <w:color w:val="auto"/>
          <w:sz w:val="32"/>
          <w:szCs w:val="32"/>
        </w:rPr>
        <w:t>ACKNOWLEDGEMENT</w:t>
      </w:r>
    </w:p>
    <w:p w14:paraId="4C59F488">
      <w:pPr>
        <w:pStyle w:val="19"/>
        <w:keepNext w:val="0"/>
        <w:keepLines w:val="0"/>
        <w:widowControl/>
        <w:suppressLineNumbers w:val="0"/>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 xml:space="preserve">I would like to express my sincere gratitude to our respected guide </w:t>
      </w:r>
      <w:r>
        <w:rPr>
          <w:rFonts w:hint="default" w:ascii="Times New Roman Regular" w:hAnsi="Times New Roman Regular" w:cs="Times New Roman Regular"/>
          <w:b/>
          <w:bCs/>
          <w:color w:val="auto"/>
          <w:sz w:val="24"/>
          <w:szCs w:val="24"/>
          <w:lang w:val="en-US"/>
        </w:rPr>
        <w:t>Dr. Arvind Kumar Singh</w:t>
      </w:r>
      <w:r>
        <w:rPr>
          <w:rFonts w:hint="default" w:ascii="Times New Roman Regular" w:hAnsi="Times New Roman Regular" w:cs="Times New Roman Regular"/>
          <w:color w:val="auto"/>
          <w:sz w:val="24"/>
          <w:szCs w:val="24"/>
        </w:rPr>
        <w:t xml:space="preserve">, Department of Computer Science and Engineering, </w:t>
      </w:r>
      <w:r>
        <w:rPr>
          <w:rStyle w:val="20"/>
          <w:rFonts w:hint="default" w:ascii="Times New Roman Regular" w:hAnsi="Times New Roman Regular" w:cs="Times New Roman Regular"/>
          <w:color w:val="auto"/>
          <w:sz w:val="24"/>
          <w:szCs w:val="24"/>
        </w:rPr>
        <w:t>Seth Vishambhar Nath Institute of Engineering &amp; Technology</w:t>
      </w:r>
      <w:r>
        <w:rPr>
          <w:rFonts w:hint="default" w:ascii="Times New Roman Regular" w:hAnsi="Times New Roman Regular" w:cs="Times New Roman Regular"/>
          <w:color w:val="auto"/>
          <w:sz w:val="24"/>
          <w:szCs w:val="24"/>
        </w:rPr>
        <w:t xml:space="preserve">, for his valuable guidance, continuous encouragement, and support throughout the development of the project titled </w:t>
      </w:r>
      <w:r>
        <w:rPr>
          <w:rStyle w:val="20"/>
          <w:rFonts w:hint="default" w:ascii="Times New Roman Regular" w:hAnsi="Times New Roman Regular" w:cs="Times New Roman Regular"/>
          <w:color w:val="auto"/>
          <w:sz w:val="24"/>
          <w:szCs w:val="24"/>
        </w:rPr>
        <w:t>“Heart Disease Prediction System Using Machine Learning Techniques.”</w:t>
      </w:r>
    </w:p>
    <w:p w14:paraId="494E1BDF">
      <w:pPr>
        <w:pStyle w:val="19"/>
        <w:keepNext w:val="0"/>
        <w:keepLines w:val="0"/>
        <w:widowControl/>
        <w:suppressLineNumbers w:val="0"/>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I am also thankful to the Head of the Department, CSE, and all the faculty members of the department for their cooperation and valuable suggestions during the development of this project.</w:t>
      </w:r>
    </w:p>
    <w:p w14:paraId="06B73555">
      <w:pPr>
        <w:pStyle w:val="19"/>
        <w:keepNext w:val="0"/>
        <w:keepLines w:val="0"/>
        <w:widowControl/>
        <w:suppressLineNumbers w:val="0"/>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 xml:space="preserve">I would like to express my deep sense of gratitude to the management of </w:t>
      </w:r>
      <w:r>
        <w:rPr>
          <w:rStyle w:val="20"/>
          <w:rFonts w:hint="default" w:ascii="Times New Roman Regular" w:hAnsi="Times New Roman Regular" w:cs="Times New Roman Regular"/>
          <w:color w:val="auto"/>
          <w:sz w:val="24"/>
          <w:szCs w:val="24"/>
        </w:rPr>
        <w:t>Seth Vishambhar Nath Institute of Engineering &amp; Technology</w:t>
      </w:r>
      <w:r>
        <w:rPr>
          <w:rFonts w:hint="default" w:ascii="Times New Roman Regular" w:hAnsi="Times New Roman Regular" w:cs="Times New Roman Regular"/>
          <w:color w:val="auto"/>
          <w:sz w:val="24"/>
          <w:szCs w:val="24"/>
        </w:rPr>
        <w:t xml:space="preserve"> for providing the necessary facilities and a supportive environment to complete this work successfully.</w:t>
      </w:r>
    </w:p>
    <w:p w14:paraId="5BDFBDD7">
      <w:pPr>
        <w:pStyle w:val="19"/>
        <w:keepNext w:val="0"/>
        <w:keepLines w:val="0"/>
        <w:widowControl/>
        <w:suppressLineNumbers w:val="0"/>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Finally, I would like to thank my parents, friends, and classmates for their constant motivation, encouragement, and support during the entire period of this project work</w:t>
      </w:r>
    </w:p>
    <w:p w14:paraId="719CE1B2">
      <w:pPr>
        <w:pStyle w:val="19"/>
        <w:keepNext w:val="0"/>
        <w:keepLines w:val="0"/>
        <w:widowControl/>
        <w:suppressLineNumbers w:val="0"/>
        <w:rPr>
          <w:rFonts w:hint="default" w:ascii="Times New Roman Regular" w:hAnsi="Times New Roman Regular" w:cs="Times New Roman Regular"/>
          <w:color w:val="auto"/>
          <w:sz w:val="32"/>
          <w:szCs w:val="32"/>
        </w:rPr>
      </w:pPr>
    </w:p>
    <w:p w14:paraId="19E10A35">
      <w:pPr>
        <w:pStyle w:val="19"/>
        <w:keepNext w:val="0"/>
        <w:keepLines w:val="0"/>
        <w:widowControl/>
        <w:suppressLineNumbers w:val="0"/>
        <w:rPr>
          <w:rFonts w:hint="default" w:ascii="Times New Roman Regular" w:hAnsi="Times New Roman Regular" w:cs="Times New Roman Regular"/>
          <w:color w:val="auto"/>
          <w:spacing w:val="-4"/>
          <w:sz w:val="28"/>
          <w:szCs w:val="28"/>
          <w:lang w:val="en-US"/>
        </w:rPr>
      </w:pPr>
      <w:r>
        <w:rPr>
          <w:rFonts w:hint="default" w:ascii="Times New Roman Regular" w:hAnsi="Times New Roman Regular" w:cs="Times New Roman Regular"/>
          <w:color w:val="auto"/>
          <w:sz w:val="28"/>
          <w:szCs w:val="28"/>
          <w:lang w:val="en-US"/>
        </w:rPr>
        <w:t>Student Name:</w:t>
      </w:r>
      <w:r>
        <w:rPr>
          <w:rFonts w:hint="default" w:ascii="Times New Roman Regular" w:hAnsi="Times New Roman Regular" w:cs="Times New Roman Regular"/>
          <w:color w:val="auto"/>
          <w:sz w:val="28"/>
          <w:szCs w:val="28"/>
          <w:lang w:val="en-US"/>
        </w:rPr>
        <w:tab/>
      </w:r>
      <w:r>
        <w:rPr>
          <w:rFonts w:hint="default" w:ascii="Times New Roman Regular" w:hAnsi="Times New Roman Regular" w:cs="Times New Roman Regular"/>
          <w:color w:val="auto"/>
          <w:sz w:val="28"/>
          <w:szCs w:val="28"/>
          <w:lang w:val="en-US"/>
        </w:rPr>
        <w:tab/>
      </w:r>
      <w:r>
        <w:rPr>
          <w:rFonts w:hint="default" w:ascii="Times New Roman Regular" w:hAnsi="Times New Roman Regular" w:cs="Times New Roman Regular"/>
          <w:color w:val="auto"/>
          <w:sz w:val="28"/>
          <w:szCs w:val="28"/>
          <w:lang w:val="en-US"/>
        </w:rPr>
        <w:tab/>
      </w:r>
      <w:r>
        <w:rPr>
          <w:rFonts w:hint="default" w:ascii="Times New Roman Regular" w:hAnsi="Times New Roman Regular" w:cs="Times New Roman Regular"/>
          <w:color w:val="auto"/>
          <w:sz w:val="28"/>
          <w:szCs w:val="28"/>
          <w:lang w:val="en-US"/>
        </w:rPr>
        <w:tab/>
      </w:r>
      <w:r>
        <w:rPr>
          <w:rFonts w:hint="default" w:ascii="Times New Roman Regular" w:hAnsi="Times New Roman Regular" w:cs="Times New Roman Regular"/>
          <w:color w:val="auto"/>
          <w:sz w:val="28"/>
          <w:szCs w:val="28"/>
          <w:lang w:val="en-US"/>
        </w:rPr>
        <w:tab/>
      </w:r>
      <w:r>
        <w:rPr>
          <w:rFonts w:hint="default" w:ascii="Times New Roman Regular" w:hAnsi="Times New Roman Regular" w:cs="Times New Roman Regular"/>
          <w:color w:val="auto"/>
          <w:sz w:val="28"/>
          <w:szCs w:val="28"/>
          <w:lang w:val="en-US"/>
        </w:rPr>
        <w:tab/>
      </w:r>
      <w:r>
        <w:rPr>
          <w:rFonts w:hint="default" w:ascii="Times New Roman Regular" w:hAnsi="Times New Roman Regular" w:cs="Times New Roman Regular"/>
          <w:color w:val="auto"/>
          <w:sz w:val="28"/>
          <w:szCs w:val="28"/>
          <w:lang w:val="en-US"/>
        </w:rPr>
        <w:tab/>
      </w:r>
      <w:r>
        <w:rPr>
          <w:rFonts w:hint="default" w:ascii="Times New Roman Regular" w:hAnsi="Times New Roman Regular" w:cs="Times New Roman Regular"/>
          <w:color w:val="auto"/>
          <w:sz w:val="28"/>
          <w:szCs w:val="28"/>
          <w:lang w:val="en-US"/>
        </w:rPr>
        <w:tab/>
      </w:r>
      <w:r>
        <w:rPr>
          <w:rFonts w:hint="default" w:ascii="Times New Roman Regular" w:hAnsi="Times New Roman Regular" w:cs="Times New Roman Regular"/>
          <w:color w:val="auto"/>
          <w:sz w:val="28"/>
          <w:szCs w:val="28"/>
          <w:lang w:val="en-US"/>
        </w:rPr>
        <w:tab/>
      </w:r>
      <w:r>
        <w:rPr>
          <w:rFonts w:hint="default" w:ascii="Times New Roman Regular" w:hAnsi="Times New Roman Regular" w:cs="Times New Roman Regular"/>
          <w:color w:val="auto"/>
          <w:sz w:val="28"/>
          <w:szCs w:val="28"/>
          <w:lang w:val="en-US"/>
        </w:rPr>
        <w:tab/>
      </w:r>
      <w:r>
        <w:rPr>
          <w:rFonts w:hint="default" w:ascii="Times New Roman Regular" w:hAnsi="Times New Roman Regular" w:cs="Times New Roman Regular"/>
          <w:color w:val="auto"/>
          <w:sz w:val="28"/>
          <w:szCs w:val="28"/>
          <w:lang w:val="en-US"/>
        </w:rPr>
        <w:tab/>
      </w:r>
      <w:r>
        <w:rPr>
          <w:rFonts w:hint="default" w:ascii="Times New Roman Regular" w:hAnsi="Times New Roman Regular" w:cs="Times New Roman Regular"/>
          <w:color w:val="auto"/>
          <w:sz w:val="28"/>
          <w:szCs w:val="28"/>
          <w:lang w:val="en-US"/>
        </w:rPr>
        <w:t>Guide Name:</w:t>
      </w:r>
    </w:p>
    <w:p w14:paraId="2E760494">
      <w:pPr>
        <w:pStyle w:val="10"/>
        <w:ind w:right="144"/>
        <w:jc w:val="both"/>
        <w:rPr>
          <w:rFonts w:hint="default" w:ascii="Times New Roman Regular" w:hAnsi="Times New Roman Regular" w:cs="Times New Roman Regular"/>
          <w:color w:val="auto"/>
          <w:spacing w:val="-4"/>
          <w:sz w:val="28"/>
          <w:szCs w:val="28"/>
          <w:lang w:val="en-US"/>
        </w:rPr>
      </w:pPr>
      <w:r>
        <w:rPr>
          <w:rFonts w:hint="default" w:ascii="Times New Roman Regular" w:hAnsi="Times New Roman Regular" w:cs="Times New Roman Regular"/>
          <w:color w:val="auto"/>
          <w:spacing w:val="-4"/>
          <w:sz w:val="28"/>
          <w:szCs w:val="28"/>
          <w:lang w:val="en-US"/>
        </w:rPr>
        <w:t>Suraj Chaudhari (2203450100083)</w:t>
      </w:r>
      <w:r>
        <w:rPr>
          <w:rFonts w:hint="default" w:ascii="Times New Roman Regular" w:hAnsi="Times New Roman Regular" w:cs="Times New Roman Regular"/>
          <w:color w:val="auto"/>
          <w:spacing w:val="-4"/>
          <w:sz w:val="28"/>
          <w:szCs w:val="28"/>
          <w:lang w:val="en-US"/>
        </w:rPr>
        <w:tab/>
      </w:r>
      <w:r>
        <w:rPr>
          <w:rFonts w:hint="default" w:ascii="Times New Roman Regular" w:hAnsi="Times New Roman Regular" w:cs="Times New Roman Regular"/>
          <w:color w:val="auto"/>
          <w:spacing w:val="-4"/>
          <w:sz w:val="28"/>
          <w:szCs w:val="28"/>
          <w:lang w:val="en-US"/>
        </w:rPr>
        <w:tab/>
      </w:r>
      <w:r>
        <w:rPr>
          <w:rFonts w:hint="default" w:ascii="Times New Roman Regular" w:hAnsi="Times New Roman Regular" w:cs="Times New Roman Regular"/>
          <w:color w:val="auto"/>
          <w:spacing w:val="-4"/>
          <w:sz w:val="28"/>
          <w:szCs w:val="28"/>
          <w:lang w:val="en-US"/>
        </w:rPr>
        <w:tab/>
      </w:r>
      <w:r>
        <w:rPr>
          <w:rFonts w:hint="default" w:ascii="Times New Roman Regular" w:hAnsi="Times New Roman Regular" w:cs="Times New Roman Regular"/>
          <w:color w:val="auto"/>
          <w:spacing w:val="-4"/>
          <w:sz w:val="28"/>
          <w:szCs w:val="28"/>
          <w:lang w:val="en-US"/>
        </w:rPr>
        <w:tab/>
      </w:r>
      <w:r>
        <w:rPr>
          <w:rFonts w:hint="default" w:ascii="Times New Roman Regular" w:hAnsi="Times New Roman Regular" w:cs="Times New Roman Regular"/>
          <w:color w:val="auto"/>
          <w:spacing w:val="-4"/>
          <w:sz w:val="28"/>
          <w:szCs w:val="28"/>
          <w:lang w:val="en-US"/>
        </w:rPr>
        <w:tab/>
      </w:r>
      <w:r>
        <w:rPr>
          <w:rFonts w:hint="default" w:ascii="Times New Roman Regular" w:hAnsi="Times New Roman Regular" w:cs="Times New Roman Regular"/>
          <w:color w:val="auto"/>
          <w:spacing w:val="-4"/>
          <w:sz w:val="28"/>
          <w:szCs w:val="28"/>
          <w:lang w:val="en-US"/>
        </w:rPr>
        <w:tab/>
      </w:r>
      <w:r>
        <w:rPr>
          <w:rFonts w:hint="default" w:ascii="Times New Roman Regular" w:hAnsi="Times New Roman Regular" w:cs="Times New Roman Regular"/>
          <w:color w:val="auto"/>
          <w:spacing w:val="-4"/>
          <w:sz w:val="28"/>
          <w:szCs w:val="28"/>
          <w:lang w:val="en-US"/>
        </w:rPr>
        <w:tab/>
      </w:r>
      <w:r>
        <w:rPr>
          <w:rFonts w:hint="default" w:ascii="Times New Roman Regular" w:hAnsi="Times New Roman Regular" w:cs="Times New Roman Regular"/>
          <w:color w:val="auto"/>
          <w:spacing w:val="-4"/>
          <w:sz w:val="28"/>
          <w:szCs w:val="28"/>
          <w:lang w:val="en-US"/>
        </w:rPr>
        <w:t>Dr. Arvind Singh</w:t>
      </w:r>
    </w:p>
    <w:p w14:paraId="364B1461">
      <w:pPr>
        <w:pStyle w:val="10"/>
        <w:ind w:right="144"/>
        <w:jc w:val="both"/>
        <w:rPr>
          <w:rFonts w:hint="default" w:ascii="Times New Roman Regular" w:hAnsi="Times New Roman Regular" w:cs="Times New Roman Regular"/>
          <w:color w:val="auto"/>
          <w:spacing w:val="-4"/>
          <w:sz w:val="28"/>
          <w:szCs w:val="28"/>
          <w:lang w:val="en-US"/>
        </w:rPr>
      </w:pPr>
      <w:r>
        <w:rPr>
          <w:rFonts w:hint="default" w:ascii="Times New Roman Regular" w:hAnsi="Times New Roman Regular" w:cs="Times New Roman Regular"/>
          <w:color w:val="auto"/>
          <w:spacing w:val="-4"/>
          <w:sz w:val="28"/>
          <w:szCs w:val="28"/>
          <w:lang w:val="en-US"/>
        </w:rPr>
        <w:t>Shyamsundar Singh (2203450100080)</w:t>
      </w:r>
      <w:r>
        <w:rPr>
          <w:rFonts w:hint="default" w:ascii="Times New Roman Regular" w:hAnsi="Times New Roman Regular" w:cs="Times New Roman Regular"/>
          <w:color w:val="auto"/>
          <w:spacing w:val="-4"/>
          <w:sz w:val="28"/>
          <w:szCs w:val="28"/>
          <w:lang w:val="en-US"/>
        </w:rPr>
        <w:tab/>
      </w:r>
      <w:r>
        <w:rPr>
          <w:rFonts w:hint="default" w:ascii="Times New Roman Regular" w:hAnsi="Times New Roman Regular" w:cs="Times New Roman Regular"/>
          <w:color w:val="auto"/>
          <w:spacing w:val="-4"/>
          <w:sz w:val="28"/>
          <w:szCs w:val="28"/>
          <w:lang w:val="en-US"/>
        </w:rPr>
        <w:tab/>
      </w:r>
      <w:r>
        <w:rPr>
          <w:rFonts w:hint="default" w:ascii="Times New Roman Regular" w:hAnsi="Times New Roman Regular" w:cs="Times New Roman Regular"/>
          <w:color w:val="auto"/>
          <w:spacing w:val="-4"/>
          <w:sz w:val="28"/>
          <w:szCs w:val="28"/>
          <w:lang w:val="en-US"/>
        </w:rPr>
        <w:tab/>
      </w:r>
      <w:r>
        <w:rPr>
          <w:rFonts w:hint="default" w:ascii="Times New Roman Regular" w:hAnsi="Times New Roman Regular" w:cs="Times New Roman Regular"/>
          <w:color w:val="auto"/>
          <w:spacing w:val="-4"/>
          <w:sz w:val="28"/>
          <w:szCs w:val="28"/>
          <w:lang w:val="en-US"/>
        </w:rPr>
        <w:tab/>
      </w:r>
      <w:r>
        <w:rPr>
          <w:rFonts w:hint="default" w:ascii="Times New Roman Regular" w:hAnsi="Times New Roman Regular" w:cs="Times New Roman Regular"/>
          <w:color w:val="auto"/>
          <w:spacing w:val="-4"/>
          <w:sz w:val="28"/>
          <w:szCs w:val="28"/>
          <w:lang w:val="en-US"/>
        </w:rPr>
        <w:tab/>
      </w:r>
      <w:r>
        <w:rPr>
          <w:rFonts w:hint="default" w:ascii="Times New Roman Regular" w:hAnsi="Times New Roman Regular" w:cs="Times New Roman Regular"/>
          <w:color w:val="auto"/>
          <w:spacing w:val="-4"/>
          <w:sz w:val="28"/>
          <w:szCs w:val="28"/>
          <w:lang w:val="en-US"/>
        </w:rPr>
        <w:tab/>
      </w:r>
      <w:r>
        <w:rPr>
          <w:rFonts w:hint="default" w:ascii="Times New Roman Regular" w:hAnsi="Times New Roman Regular" w:cs="Times New Roman Regular"/>
          <w:color w:val="auto"/>
          <w:spacing w:val="-4"/>
          <w:sz w:val="28"/>
          <w:szCs w:val="28"/>
          <w:lang w:val="en-US"/>
        </w:rPr>
        <w:t>Head of  Department</w:t>
      </w:r>
    </w:p>
    <w:p w14:paraId="0883AB08">
      <w:pPr>
        <w:pStyle w:val="10"/>
        <w:ind w:right="144"/>
        <w:jc w:val="both"/>
        <w:rPr>
          <w:rFonts w:hint="default" w:ascii="Times New Roman Regular" w:hAnsi="Times New Roman Regular" w:cs="Times New Roman Regular"/>
          <w:color w:val="auto"/>
          <w:spacing w:val="-4"/>
          <w:sz w:val="28"/>
          <w:szCs w:val="28"/>
          <w:lang w:val="en-US"/>
        </w:rPr>
      </w:pPr>
      <w:r>
        <w:rPr>
          <w:rFonts w:hint="default" w:ascii="Times New Roman Regular" w:hAnsi="Times New Roman Regular" w:cs="Times New Roman Regular"/>
          <w:color w:val="auto"/>
          <w:spacing w:val="-4"/>
          <w:sz w:val="28"/>
          <w:szCs w:val="28"/>
          <w:lang w:val="en-US"/>
        </w:rPr>
        <w:t>Satyam Chaurasiya (2203450100070)</w:t>
      </w:r>
    </w:p>
    <w:p w14:paraId="2C577232">
      <w:pPr>
        <w:pStyle w:val="10"/>
        <w:ind w:right="144"/>
        <w:jc w:val="both"/>
        <w:rPr>
          <w:rFonts w:hint="default" w:ascii="Times New Roman Regular" w:hAnsi="Times New Roman Regular" w:cs="Times New Roman Regular"/>
          <w:color w:val="auto"/>
          <w:spacing w:val="-4"/>
          <w:sz w:val="28"/>
          <w:szCs w:val="28"/>
          <w:lang w:val="en-US"/>
        </w:rPr>
        <w:sectPr>
          <w:pgSz w:w="12240" w:h="15840"/>
          <w:pgMar w:top="1080" w:right="1080" w:bottom="1080" w:left="1080" w:header="708" w:footer="708" w:gutter="0"/>
          <w:pgNumType w:fmt="decimal"/>
          <w:cols w:space="720" w:num="1"/>
          <w:docGrid w:linePitch="360" w:charSpace="0"/>
        </w:sectPr>
      </w:pPr>
      <w:r>
        <w:rPr>
          <w:rFonts w:hint="default" w:ascii="Times New Roman Regular" w:hAnsi="Times New Roman Regular" w:cs="Times New Roman Regular"/>
          <w:color w:val="auto"/>
          <w:spacing w:val="-4"/>
          <w:sz w:val="28"/>
          <w:szCs w:val="28"/>
          <w:lang w:val="en-US"/>
        </w:rPr>
        <w:t>Aman Pratap Singh (2203450100011)</w:t>
      </w:r>
    </w:p>
    <w:p w14:paraId="46B7FE18">
      <w:pPr>
        <w:pStyle w:val="3"/>
        <w:keepNext w:val="0"/>
        <w:keepLines w:val="0"/>
        <w:widowControl/>
        <w:suppressLineNumbers w:val="0"/>
        <w:ind w:left="3500" w:leftChars="0" w:firstLine="500" w:firstLineChars="0"/>
        <w:rPr>
          <w:rFonts w:hint="default" w:ascii="Times New Roman Regular" w:hAnsi="Times New Roman Regular" w:cs="Times New Roman Regular"/>
          <w:color w:val="auto"/>
          <w:sz w:val="40"/>
          <w:szCs w:val="40"/>
        </w:rPr>
      </w:pPr>
      <w:r>
        <w:rPr>
          <w:rStyle w:val="20"/>
          <w:rFonts w:hint="default" w:ascii="Times New Roman Bold" w:hAnsi="Times New Roman Bold" w:cs="Times New Roman Bold"/>
          <w:b/>
          <w:bCs/>
          <w:color w:val="auto"/>
          <w:sz w:val="32"/>
          <w:szCs w:val="32"/>
        </w:rPr>
        <w:t>ABSTRACT</w:t>
      </w:r>
    </w:p>
    <w:p w14:paraId="5F505181">
      <w:pPr>
        <w:pStyle w:val="19"/>
        <w:keepNext w:val="0"/>
        <w:keepLines w:val="0"/>
        <w:widowControl/>
        <w:suppressLineNumbers w:val="0"/>
        <w:rPr>
          <w:rFonts w:hint="default" w:ascii="Times New Roman Regular" w:hAnsi="Times New Roman Regular" w:cs="Times New Roman Regular"/>
          <w:color w:val="auto"/>
          <w:sz w:val="24"/>
          <w:szCs w:val="24"/>
        </w:rPr>
      </w:pPr>
      <w:r>
        <w:rPr>
          <w:rStyle w:val="20"/>
          <w:rFonts w:hint="default" w:ascii="Times New Roman Regular" w:hAnsi="Times New Roman Regular" w:cs="Times New Roman Regular"/>
          <w:color w:val="auto"/>
          <w:sz w:val="24"/>
          <w:szCs w:val="24"/>
        </w:rPr>
        <w:t>Heart Disease Prediction System Using Machine Learning Techniques</w:t>
      </w:r>
      <w:r>
        <w:rPr>
          <w:rFonts w:hint="default" w:ascii="Times New Roman Regular" w:hAnsi="Times New Roman Regular" w:cs="Times New Roman Regular"/>
          <w:color w:val="auto"/>
          <w:sz w:val="24"/>
          <w:szCs w:val="24"/>
        </w:rPr>
        <w:t xml:space="preserve"> is a comprehensive, data-driven application designed to assist in the early detection and prediction of cardiovascular diseases. The system leverages various machine learning algorithms to analyze patient medical data and provide accurate predictions regarding the likelihood of heart disease.</w:t>
      </w:r>
    </w:p>
    <w:p w14:paraId="5D38764E">
      <w:pPr>
        <w:pStyle w:val="19"/>
        <w:keepNext w:val="0"/>
        <w:keepLines w:val="0"/>
        <w:widowControl/>
        <w:suppressLineNumbers w:val="0"/>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The application is developed using Python and integrates multiple machine learning libraries such as Scikit-learn, NumPy, and Pandas for efficient data processing, model training, and evaluation. The system is designed to handle structured medical datasets containing various clinical parameters including age, sex, blood pressure, cholesterol levels, fasting blood sugar, electrocardiographic results, and maximum heart rate achieved.</w:t>
      </w:r>
    </w:p>
    <w:p w14:paraId="72F50DB7">
      <w:pPr>
        <w:pStyle w:val="19"/>
        <w:keepNext w:val="0"/>
        <w:keepLines w:val="0"/>
        <w:widowControl/>
        <w:suppressLineNumbers w:val="0"/>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The backend processing involves data preprocessing techniques such as handling missing values, normalization, and feature selection to improve model performance. Multiple machine learning algorithms including Logistic Regression, Decision Tree, Random Forest, Support Vector Machine (SVM), and K-Nearest Neighbors (KNN) are implemented and compared to identify the most accurate predictive model.</w:t>
      </w:r>
    </w:p>
    <w:p w14:paraId="4CBDFA0F">
      <w:pPr>
        <w:pStyle w:val="19"/>
        <w:keepNext w:val="0"/>
        <w:keepLines w:val="0"/>
        <w:widowControl/>
        <w:suppressLineNumbers w:val="0"/>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The frontend interface (if implemented) allows users or healthcare professionals to input patient data and receive real-time prediction results. The system architecture follows a modular approach, ensuring scalability, maintainability, and efficient performance. Model evaluation is conducted using performance metrics such as accuracy, precision, recall, and F1-score.</w:t>
      </w:r>
    </w:p>
    <w:p w14:paraId="461F24C9">
      <w:pPr>
        <w:pStyle w:val="19"/>
        <w:keepNext w:val="0"/>
        <w:keepLines w:val="0"/>
        <w:widowControl/>
        <w:suppressLineNumbers w:val="0"/>
        <w:rPr>
          <w:rFonts w:hint="default" w:ascii="Times New Roman Regular" w:hAnsi="Times New Roman Regular" w:cs="Times New Roman Regular"/>
          <w:color w:val="auto"/>
          <w:sz w:val="24"/>
          <w:szCs w:val="24"/>
        </w:rPr>
      </w:pPr>
      <w:r>
        <w:rPr>
          <w:rFonts w:hint="default" w:ascii="Times New Roman Regular" w:hAnsi="Times New Roman Regular" w:cs="Times New Roman Regular"/>
          <w:color w:val="auto"/>
          <w:sz w:val="24"/>
          <w:szCs w:val="24"/>
        </w:rPr>
        <w:t>This system aims to support medical professionals in decision-making by providing quick and reliable predictions, thereby enabling early diagnosis and reducing the risk of severe health complications.</w:t>
      </w:r>
    </w:p>
    <w:p w14:paraId="01E0D5E1">
      <w:pPr>
        <w:pStyle w:val="19"/>
        <w:keepNext w:val="0"/>
        <w:keepLines w:val="0"/>
        <w:widowControl/>
        <w:suppressLineNumbers w:val="0"/>
        <w:rPr>
          <w:rFonts w:hint="default" w:ascii="Times New Roman Regular" w:hAnsi="Times New Roman Regular" w:cs="Times New Roman Regular"/>
          <w:color w:val="auto"/>
          <w:sz w:val="24"/>
          <w:szCs w:val="24"/>
        </w:rPr>
      </w:pPr>
      <w:r>
        <w:rPr>
          <w:rStyle w:val="20"/>
          <w:rFonts w:hint="default" w:ascii="Times New Roman Regular" w:hAnsi="Times New Roman Regular" w:cs="Times New Roman Regular"/>
          <w:color w:val="auto"/>
          <w:sz w:val="24"/>
          <w:szCs w:val="24"/>
        </w:rPr>
        <w:t>Keywords:</w:t>
      </w:r>
      <w:r>
        <w:rPr>
          <w:rFonts w:hint="default" w:ascii="Times New Roman Regular" w:hAnsi="Times New Roman Regular" w:cs="Times New Roman Regular"/>
          <w:color w:val="auto"/>
          <w:sz w:val="24"/>
          <w:szCs w:val="24"/>
        </w:rPr>
        <w:t xml:space="preserve"> Machine Learning, Heart Disease Prediction, Healthcare Analytics, Logistic Regression, Random Forest, SVM, KNN, Data Preprocessing, Predictive Modeling, Scikit-learn, Python.</w:t>
      </w:r>
    </w:p>
    <w:p w14:paraId="1525C6AF">
      <w:pPr>
        <w:spacing w:before="80" w:after="80"/>
        <w:rPr>
          <w:rFonts w:hint="default" w:ascii="Times New Roman Regular" w:hAnsi="Times New Roman Regular" w:cs="Times New Roman Regular"/>
          <w:color w:val="auto"/>
          <w:sz w:val="24"/>
          <w:szCs w:val="24"/>
          <w:lang w:val="en-US"/>
        </w:rPr>
      </w:pPr>
      <w:r>
        <w:rPr>
          <w:rFonts w:hint="default" w:ascii="Times New Roman Regular" w:hAnsi="Times New Roman Regular" w:eastAsia="Arial" w:cs="Times New Roman Regular"/>
          <w:color w:val="auto"/>
          <w:sz w:val="24"/>
          <w:szCs w:val="24"/>
        </w:rPr>
        <w:t xml:space="preserve"> </w:t>
      </w:r>
      <w:r>
        <w:rPr>
          <w:rFonts w:hint="default" w:ascii="Times New Roman Regular" w:hAnsi="Times New Roman Regular" w:cs="Times New Roman Regular"/>
          <w:color w:val="auto"/>
          <w:sz w:val="24"/>
          <w:szCs w:val="24"/>
          <w:lang w:val="en-US"/>
        </w:rPr>
        <w:tab/>
      </w:r>
      <w:r>
        <w:rPr>
          <w:rFonts w:hint="default" w:ascii="Times New Roman Regular" w:hAnsi="Times New Roman Regular" w:cs="Times New Roman Regular"/>
          <w:color w:val="auto"/>
          <w:sz w:val="24"/>
          <w:szCs w:val="24"/>
          <w:lang w:val="en-US"/>
        </w:rPr>
        <w:tab/>
      </w:r>
    </w:p>
    <w:p w14:paraId="22815580">
      <w:pPr>
        <w:spacing w:before="80" w:after="80"/>
        <w:rPr>
          <w:rFonts w:hint="default" w:ascii="Times New Roman Regular" w:hAnsi="Times New Roman Regular" w:cs="Times New Roman Regular"/>
          <w:color w:val="auto"/>
          <w:sz w:val="24"/>
          <w:szCs w:val="24"/>
          <w:lang w:val="en-US"/>
        </w:rPr>
      </w:pPr>
    </w:p>
    <w:p w14:paraId="4A79535D">
      <w:pPr>
        <w:spacing w:before="80" w:after="80"/>
        <w:rPr>
          <w:rFonts w:hint="default" w:ascii="Times New Roman Regular" w:hAnsi="Times New Roman Regular" w:cs="Times New Roman Regular"/>
          <w:color w:val="auto"/>
          <w:sz w:val="24"/>
          <w:szCs w:val="24"/>
          <w:lang w:val="en-US"/>
        </w:rPr>
      </w:pPr>
    </w:p>
    <w:p w14:paraId="0AB351FF">
      <w:pPr>
        <w:spacing w:before="80" w:after="80"/>
        <w:rPr>
          <w:rFonts w:hint="default" w:ascii="Times New Roman Regular" w:hAnsi="Times New Roman Regular" w:cs="Times New Roman Regular"/>
          <w:color w:val="auto"/>
          <w:sz w:val="24"/>
          <w:szCs w:val="24"/>
          <w:lang w:val="en-US"/>
        </w:rPr>
      </w:pPr>
    </w:p>
    <w:p w14:paraId="1B539F42">
      <w:pPr>
        <w:spacing w:before="80" w:after="80"/>
        <w:rPr>
          <w:rFonts w:hint="default" w:ascii="Times New Roman Regular" w:hAnsi="Times New Roman Regular" w:cs="Times New Roman Regular"/>
          <w:color w:val="auto"/>
          <w:sz w:val="24"/>
          <w:szCs w:val="24"/>
          <w:lang w:val="en-US"/>
        </w:rPr>
      </w:pPr>
    </w:p>
    <w:p w14:paraId="1A7ACBB6">
      <w:pPr>
        <w:spacing w:before="80" w:after="80"/>
        <w:rPr>
          <w:rFonts w:hint="default" w:ascii="Times New Roman Regular" w:hAnsi="Times New Roman Regular" w:cs="Times New Roman Regular"/>
          <w:color w:val="auto"/>
          <w:sz w:val="24"/>
          <w:szCs w:val="24"/>
          <w:lang w:val="en-US"/>
        </w:rPr>
      </w:pPr>
    </w:p>
    <w:p w14:paraId="2FFBDD12">
      <w:pPr>
        <w:spacing w:before="80" w:after="80"/>
        <w:rPr>
          <w:rFonts w:hint="default" w:ascii="Times New Roman Regular" w:hAnsi="Times New Roman Regular" w:cs="Times New Roman Regular"/>
          <w:color w:val="auto"/>
          <w:sz w:val="24"/>
          <w:szCs w:val="24"/>
          <w:lang w:val="en-US"/>
        </w:rPr>
      </w:pPr>
    </w:p>
    <w:p w14:paraId="3BAFC5FF">
      <w:pPr>
        <w:spacing w:before="80" w:after="80"/>
        <w:rPr>
          <w:rFonts w:hint="default" w:ascii="Times New Roman Regular" w:hAnsi="Times New Roman Regular" w:cs="Times New Roman Regular"/>
          <w:color w:val="auto"/>
          <w:sz w:val="24"/>
          <w:szCs w:val="24"/>
          <w:lang w:val="en-US"/>
        </w:rPr>
      </w:pPr>
    </w:p>
    <w:p w14:paraId="64B88C15">
      <w:pPr>
        <w:spacing w:before="80" w:after="80"/>
        <w:rPr>
          <w:rFonts w:hint="default" w:ascii="Times New Roman Regular" w:hAnsi="Times New Roman Regular" w:cs="Times New Roman Regular"/>
          <w:color w:val="auto"/>
          <w:sz w:val="24"/>
          <w:szCs w:val="24"/>
          <w:lang w:val="en-US"/>
        </w:rPr>
      </w:pPr>
    </w:p>
    <w:p w14:paraId="2E93F0C3">
      <w:pPr>
        <w:spacing w:before="80" w:after="80"/>
        <w:rPr>
          <w:rFonts w:hint="default" w:ascii="Times New Roman Regular" w:hAnsi="Times New Roman Regular" w:cs="Times New Roman Regular"/>
          <w:color w:val="auto"/>
          <w:sz w:val="24"/>
          <w:szCs w:val="24"/>
          <w:lang w:val="en-US"/>
        </w:rPr>
      </w:pPr>
    </w:p>
    <w:p w14:paraId="5861E122">
      <w:pPr>
        <w:spacing w:before="80" w:after="80"/>
        <w:rPr>
          <w:rFonts w:hint="default" w:ascii="Times New Roman Regular" w:hAnsi="Times New Roman Regular" w:cs="Times New Roman Regular"/>
          <w:color w:val="auto"/>
          <w:sz w:val="24"/>
          <w:szCs w:val="24"/>
          <w:lang w:val="en-US"/>
        </w:rPr>
      </w:pPr>
    </w:p>
    <w:p w14:paraId="62B4FBEE">
      <w:pPr>
        <w:spacing w:before="80" w:after="80"/>
        <w:rPr>
          <w:rFonts w:hint="default" w:ascii="Times New Roman Regular" w:hAnsi="Times New Roman Regular" w:cs="Times New Roman Regular"/>
          <w:color w:val="auto"/>
          <w:sz w:val="24"/>
          <w:szCs w:val="24"/>
          <w:lang w:val="en-US"/>
        </w:rPr>
      </w:pPr>
    </w:p>
    <w:p w14:paraId="2566F76A">
      <w:pPr>
        <w:spacing w:before="80" w:after="80"/>
        <w:rPr>
          <w:rFonts w:hint="default" w:ascii="Times New Roman Regular" w:hAnsi="Times New Roman Regular" w:cs="Times New Roman Regular"/>
          <w:color w:val="auto"/>
          <w:sz w:val="24"/>
          <w:szCs w:val="24"/>
          <w:lang w:val="en-US"/>
        </w:rPr>
      </w:pPr>
    </w:p>
    <w:p w14:paraId="7A33FECC">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r>
        <w:rPr>
          <w:rFonts w:hint="default" w:ascii="Times New Roman Regular" w:hAnsi="Times New Roman Regular" w:eastAsia="Arial" w:cs="Times New Roman Regular"/>
          <w:b/>
          <w:bCs/>
          <w:color w:val="auto"/>
          <w:sz w:val="36"/>
          <w:szCs w:val="36"/>
        </w:rPr>
        <w:t>Table of Contents</w:t>
      </w:r>
    </w:p>
    <w:p w14:paraId="383DA6EA">
      <w:pPr>
        <w:pBdr>
          <w:bottom w:val="single" w:color="C0392B" w:sz="6" w:space="1"/>
        </w:pBdr>
        <w:spacing w:before="100" w:after="100"/>
        <w:rPr>
          <w:rFonts w:hint="default" w:ascii="Times New Roman Regular" w:hAnsi="Times New Roman Regular" w:cs="Times New Roman Regular"/>
          <w:color w:val="auto"/>
        </w:rPr>
      </w:pPr>
    </w:p>
    <w:p w14:paraId="74D44627">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5E40EFA7">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1.  Executive Summary</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5</w:t>
      </w:r>
    </w:p>
    <w:p w14:paraId="109BF3C6">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2.  Introduction</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8</w:t>
      </w:r>
    </w:p>
    <w:p w14:paraId="21CC8FE9">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2.1  Project Background</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9</w:t>
      </w:r>
    </w:p>
    <w:p w14:paraId="0999FB23">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2.2  Objectives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10</w:t>
      </w:r>
    </w:p>
    <w:p w14:paraId="49053738">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2.3  Scope of Study</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11</w:t>
      </w:r>
    </w:p>
    <w:p w14:paraId="1CA3B94E">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3.  Literature Review</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12</w:t>
      </w:r>
    </w:p>
    <w:p w14:paraId="57358DEF">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3.1  Previous Research on Heart Disease</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13</w:t>
      </w:r>
    </w:p>
    <w:p w14:paraId="0B878280">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3.2  Machine Learning in Healthcare</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15</w:t>
      </w:r>
    </w:p>
    <w:p w14:paraId="3117CFD6">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3.3  Random Forest Algorithm Overview</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17</w:t>
      </w:r>
    </w:p>
    <w:p w14:paraId="15412445">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4.  Dataset Description</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19</w:t>
      </w:r>
    </w:p>
    <w:p w14:paraId="34928FDB">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4.1  Data Source and Collection</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20</w:t>
      </w:r>
    </w:p>
    <w:p w14:paraId="5AD5436F">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4.2  Feature Descriptions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21</w:t>
      </w:r>
    </w:p>
    <w:p w14:paraId="4D4E4D7B">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4.3  Data Quality and Preprocessing</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23</w:t>
      </w:r>
    </w:p>
    <w:p w14:paraId="26150FE7">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4.4  Statistical Summary</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24</w:t>
      </w:r>
    </w:p>
    <w:p w14:paraId="09991FC3">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5.  Exploratory Data Analysis (EDA)</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27</w:t>
      </w:r>
    </w:p>
    <w:p w14:paraId="641940F5">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5.1  Target Variable Distribution</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28</w:t>
      </w:r>
    </w:p>
    <w:p w14:paraId="6F6D1F20">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5.2  Age-wise Analysis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29</w:t>
      </w:r>
    </w:p>
    <w:p w14:paraId="38F97249">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5.3  Gender-wise Analysis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31</w:t>
      </w:r>
    </w:p>
    <w:p w14:paraId="186E48D9">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5.4  Chest Pain Type Analysis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33</w:t>
      </w:r>
    </w:p>
    <w:p w14:paraId="2C4FDE3E">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5.5  Blood Pressure Analysis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35</w:t>
      </w:r>
    </w:p>
    <w:p w14:paraId="6B80684C">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5.6  Cholesterol Level Analysis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37</w:t>
      </w:r>
    </w:p>
    <w:p w14:paraId="4B76A0AA">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5.7  Heart Rate Analysis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39</w:t>
      </w:r>
    </w:p>
    <w:p w14:paraId="114B972B">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5.8  Exercise Angina Impact</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41</w:t>
      </w:r>
    </w:p>
    <w:p w14:paraId="47D0B009">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5.9  ST Depression Analysis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43</w:t>
      </w:r>
    </w:p>
    <w:p w14:paraId="1A686E87">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5.10  Correlation Analysis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45</w:t>
      </w:r>
    </w:p>
    <w:p w14:paraId="002922BC">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6.  Methodology</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48</w:t>
      </w:r>
    </w:p>
    <w:p w14:paraId="12C184BB">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6.1  Data Preprocessing Steps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49</w:t>
      </w:r>
    </w:p>
    <w:p w14:paraId="2F4265D4">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6.2  Feature Selection</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51</w:t>
      </w:r>
    </w:p>
    <w:p w14:paraId="2B50AF5A">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6.3  Train-Test Split</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53</w:t>
      </w:r>
    </w:p>
    <w:p w14:paraId="1EA54224">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6.4  Random Forest Algorithm Details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54</w:t>
      </w:r>
    </w:p>
    <w:p w14:paraId="7B4EEC73">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6.5  Hyperparameter Tuning</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57</w:t>
      </w:r>
    </w:p>
    <w:p w14:paraId="43AD5214">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7.  Model Training and Evaluation</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59</w:t>
      </w:r>
    </w:p>
    <w:p w14:paraId="63CE1041">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7.1  Training Process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60</w:t>
      </w:r>
    </w:p>
    <w:p w14:paraId="223EBE2E">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7.2  Model Performance Metrics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61</w:t>
      </w:r>
    </w:p>
    <w:p w14:paraId="0B00D5CC">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7.3  Confusion Matrix Analysis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63</w:t>
      </w:r>
    </w:p>
    <w:p w14:paraId="38A80F04">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7.4  Precision, Recall, F1-Score</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65</w:t>
      </w:r>
    </w:p>
    <w:p w14:paraId="3FA5A2AB">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7.5  ROC Curve and AUC</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67</w:t>
      </w:r>
    </w:p>
    <w:p w14:paraId="4EB9B4CB">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7.6  Feature Importance Analysis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69</w:t>
      </w:r>
    </w:p>
    <w:p w14:paraId="4C17483F">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8.  Prediction System Design</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72</w:t>
      </w:r>
    </w:p>
    <w:p w14:paraId="63D9DFB3">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8.1  System Architecture</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73</w:t>
      </w:r>
    </w:p>
    <w:p w14:paraId="211E6824">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8.2  Input Parameters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74</w:t>
      </w:r>
    </w:p>
    <w:p w14:paraId="52D70D3F">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8.3  Prediction Logic</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76</w:t>
      </w:r>
    </w:p>
    <w:p w14:paraId="3A81A9EE">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8.4  Output Interpretation</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77</w:t>
      </w:r>
    </w:p>
    <w:p w14:paraId="7964FCCA">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9.  Clinical Significance</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79</w:t>
      </w:r>
    </w:p>
    <w:p w14:paraId="5BA4F531">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9.1  Medical Interpretation of Results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80</w:t>
      </w:r>
    </w:p>
    <w:p w14:paraId="4E47B232">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9.2  Risk Factor Analysis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82</w:t>
      </w:r>
    </w:p>
    <w:p w14:paraId="2D416F3C">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9.3  Preventive Measures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85</w:t>
      </w:r>
    </w:p>
    <w:p w14:paraId="6FEBF125">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9.4  Doctor's Role</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87</w:t>
      </w:r>
    </w:p>
    <w:p w14:paraId="62B3F1DE">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10.  Web Application (Streamlit App)</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89</w:t>
      </w:r>
    </w:p>
    <w:p w14:paraId="087F751C">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10.1  App Features Overview</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90</w:t>
      </w:r>
    </w:p>
    <w:p w14:paraId="605E7E4E">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10.2  Prediction Page</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91</w:t>
      </w:r>
    </w:p>
    <w:p w14:paraId="036F593F">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10.3  Graphs &amp; Analysis Page</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93</w:t>
      </w:r>
    </w:p>
    <w:p w14:paraId="13B08A3E">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10.4  Technical Implementation</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95</w:t>
      </w:r>
    </w:p>
    <w:p w14:paraId="7C900CD8">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11.  Results and Discussion</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97</w:t>
      </w:r>
    </w:p>
    <w:p w14:paraId="570288AF">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11.1  Key Findings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98</w:t>
      </w:r>
    </w:p>
    <w:p w14:paraId="12AE5112">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11.2  Comparison with Other Models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100</w:t>
      </w:r>
    </w:p>
    <w:p w14:paraId="51AF8742">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11.3  Limitations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102</w:t>
      </w:r>
    </w:p>
    <w:p w14:paraId="16CA64D4">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12.  Conclusion and Future Work</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104</w:t>
      </w:r>
    </w:p>
    <w:p w14:paraId="31450A9F">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13.  References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107</w:t>
      </w:r>
    </w:p>
    <w:p w14:paraId="26E1C3A2">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14.  Appendix</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109</w:t>
      </w:r>
    </w:p>
    <w:p w14:paraId="5BE5B323">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15.  Detailed Statistical Analysis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112</w:t>
      </w:r>
    </w:p>
    <w:p w14:paraId="3DD676C7">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16.  Risk Stratification Framework</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118</w:t>
      </w:r>
    </w:p>
    <w:p w14:paraId="4B602CCD">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17.  Diet and Lifestyle Guidelines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124</w:t>
      </w:r>
    </w:p>
    <w:p w14:paraId="193171E1">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18.  Emergency Response Guide</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130</w:t>
      </w:r>
    </w:p>
    <w:p w14:paraId="07478CF2">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19.  Medical Tests and Specialists</w:t>
      </w:r>
      <w:bookmarkStart w:id="0" w:name="_GoBack"/>
      <w:bookmarkEnd w:id="0"/>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134</w:t>
      </w:r>
    </w:p>
    <w:p w14:paraId="17403A08">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20.  Patient Case Studies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139</w:t>
      </w:r>
    </w:p>
    <w:p w14:paraId="58991DFA">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21.  AI Ethics in Healthcare</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144</w:t>
      </w:r>
    </w:p>
    <w:p w14:paraId="0172DA9F">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22.  Frequently Asked Questions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147</w:t>
      </w:r>
    </w:p>
    <w:p w14:paraId="296B9064">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23.  Cardiovascular Anatomy and Physiology</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151</w:t>
      </w:r>
    </w:p>
    <w:p w14:paraId="202A24B1">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24.  Global Heart Disease Epidemiology</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157</w:t>
      </w:r>
    </w:p>
    <w:p w14:paraId="27A8DC97">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25.  Pharmacology of Heart Disease Treatment</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163</w:t>
      </w:r>
    </w:p>
    <w:p w14:paraId="0123EE5D">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26.  Advanced Machine Learning Concepts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169</w:t>
      </w:r>
    </w:p>
    <w:p w14:paraId="11A7C752">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27.  Healthcare Technology Innovation</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175</w:t>
      </w:r>
    </w:p>
    <w:p w14:paraId="76DE4ADC">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28.  Psychological Impact of Heart Disease</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181</w:t>
      </w:r>
    </w:p>
    <w:p w14:paraId="3CD38DD9">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29.  Pediatric and Congenital Heart Disease</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186</w:t>
      </w:r>
    </w:p>
    <w:p w14:paraId="3257310A">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30.  Project Implementation Guide</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191</w:t>
      </w:r>
    </w:p>
    <w:p w14:paraId="7AD2A544">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31.  Sleep and Heart Disease</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196</w:t>
      </w:r>
    </w:p>
    <w:p w14:paraId="1088534D">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32.  Nutrition Science and Cardiac Health</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202</w:t>
      </w:r>
    </w:p>
    <w:p w14:paraId="65B1A682">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33.  Exercise Physiology for Cardiac Patients</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208</w:t>
      </w:r>
    </w:p>
    <w:p w14:paraId="4FD5D030">
      <w:pPr>
        <w:tabs>
          <w:tab w:val="right" w:pos="9000"/>
        </w:tabs>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1"/>
          <w:szCs w:val="21"/>
        </w:rPr>
        <w:t>34.  Hypertension — Deep Dive</w:t>
      </w:r>
      <w:r>
        <w:rPr>
          <w:rFonts w:hint="default" w:ascii="Times New Roman Regular" w:hAnsi="Times New Roman Regular" w:eastAsia="Arial" w:cs="Times New Roman Regular"/>
          <w:color w:val="auto"/>
          <w:sz w:val="21"/>
          <w:szCs w:val="21"/>
        </w:rPr>
        <w:tab/>
      </w:r>
      <w:r>
        <w:rPr>
          <w:rFonts w:hint="default" w:ascii="Times New Roman Regular" w:hAnsi="Times New Roman Regular" w:eastAsia="Arial" w:cs="Times New Roman Regular"/>
          <w:color w:val="auto"/>
          <w:sz w:val="21"/>
          <w:szCs w:val="21"/>
        </w:rPr>
        <w:t>214</w:t>
      </w:r>
      <w:r>
        <w:rPr>
          <w:rFonts w:hint="default" w:ascii="Times New Roman Regular" w:hAnsi="Times New Roman Regular" w:cs="Times New Roman Regular"/>
          <w:color w:val="auto"/>
        </w:rPr>
        <w:br w:type="page"/>
      </w:r>
    </w:p>
    <w:p w14:paraId="2FDD63DC">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1: Executive Summary</w:t>
      </w:r>
    </w:p>
    <w:p w14:paraId="27C8801D">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340C4F7">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This report presents a comprehensive and detailed analysis of the Heart Disease Prediction System. In this project, the Random Forest machine learning algorithm has been applied to clinical data from 1,00,000 patients to predict the risk of heart disease. Our goal was to develop an AI-powered tool that is useful for both doctors and patients, enabling timely detection of heart disease risk.</w:t>
      </w:r>
    </w:p>
    <w:p w14:paraId="4DE93508">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1C15131E">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1.1 Project Overview</w:t>
      </w:r>
    </w:p>
    <w:p w14:paraId="296675F2">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Heart disease is one of the leading causes of death worldwide. According to the World Health Organization (WHO), approximately 17.9 million people die from cardiovascular disease every year. This figure is also rapidly rising in India. In this context, timely detection and prevention have become critically important.</w:t>
      </w:r>
    </w:p>
    <w:p w14:paraId="452EC40F">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In this project, we have developed a comprehensive machine learning model that can predict whether a patient has heart disease based on 9 clinical parameters. The model's accuracy is 84.16%, which makes it a significant screening tool in clinical settings.</w:t>
      </w:r>
    </w:p>
    <w:p w14:paraId="0508DDF3">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719D109D">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1.2 Key Highlights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204445F1">
        <w:trPr>
          <w:tblHeader/>
        </w:trPr>
        <w:tc>
          <w:tcPr>
            <w:tcW w:w="4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744035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Parameter</w:t>
            </w:r>
          </w:p>
        </w:tc>
        <w:tc>
          <w:tcPr>
            <w:tcW w:w="5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E44DBB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Value / Description</w:t>
            </w:r>
          </w:p>
        </w:tc>
      </w:tr>
      <w:tr w14:paraId="7A54F129">
        <w:tc>
          <w:tcPr>
            <w:tcW w:w="4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2E987A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Dataset Size</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0F37C7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1,00,000 Patient Records</w:t>
            </w:r>
          </w:p>
        </w:tc>
      </w:tr>
      <w:tr w14:paraId="6A7CD8F2">
        <w:tc>
          <w:tcPr>
            <w:tcW w:w="4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1AD738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Disease Cases</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DFFC7A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67,427 (67.43%)</w:t>
            </w:r>
          </w:p>
        </w:tc>
      </w:tr>
      <w:tr w14:paraId="501C1FAA">
        <w:tc>
          <w:tcPr>
            <w:tcW w:w="4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6729EB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Healthy Cases</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F76BC3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32,573 (32.57%)</w:t>
            </w:r>
          </w:p>
        </w:tc>
      </w:tr>
      <w:tr w14:paraId="0D953462">
        <w:tc>
          <w:tcPr>
            <w:tcW w:w="4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2F1A1F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Algorithm</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9D3408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Random Forest Classifier</w:t>
            </w:r>
          </w:p>
        </w:tc>
      </w:tr>
      <w:tr w14:paraId="5E908D4A">
        <w:tc>
          <w:tcPr>
            <w:tcW w:w="4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C2C4BE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Number of Trees (Estimators)</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19A0CE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w:t>
            </w:r>
          </w:p>
        </w:tc>
      </w:tr>
      <w:tr w14:paraId="796E84D7">
        <w:tc>
          <w:tcPr>
            <w:tcW w:w="4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348F8E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Training Features</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6E37EE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9 Clinical Parameters</w:t>
            </w:r>
          </w:p>
        </w:tc>
      </w:tr>
      <w:tr w14:paraId="6D1850DA">
        <w:tc>
          <w:tcPr>
            <w:tcW w:w="4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1E931F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Model Accuracy</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F0F092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84.16%</w:t>
            </w:r>
          </w:p>
        </w:tc>
      </w:tr>
      <w:tr w14:paraId="495A8911">
        <w:tc>
          <w:tcPr>
            <w:tcW w:w="4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859E5A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Top Predictor</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0570C4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Cholesterol (27.85% importance)</w:t>
            </w:r>
          </w:p>
        </w:tc>
      </w:tr>
      <w:tr w14:paraId="483C417B">
        <w:tc>
          <w:tcPr>
            <w:tcW w:w="4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D41D56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2nd Top Predictor</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371DC7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Resting Blood Pressure (26.02%)</w:t>
            </w:r>
          </w:p>
        </w:tc>
      </w:tr>
      <w:tr w14:paraId="55996748">
        <w:tc>
          <w:tcPr>
            <w:tcW w:w="4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FFAF7D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3rd Top Predictor</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A380E5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Age (24.59%)</w:t>
            </w:r>
          </w:p>
        </w:tc>
      </w:tr>
      <w:tr w14:paraId="0FAF1358">
        <w:tc>
          <w:tcPr>
            <w:tcW w:w="4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A54035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Application Type</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854476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Streamlit Web Application</w:t>
            </w:r>
          </w:p>
        </w:tc>
      </w:tr>
      <w:tr w14:paraId="3D2A83C9">
        <w:tc>
          <w:tcPr>
            <w:tcW w:w="4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0CB3E2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Prediction Mode</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3C2A36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Real-time Single Patient Prediction</w:t>
            </w:r>
          </w:p>
        </w:tc>
      </w:tr>
    </w:tbl>
    <w:p w14:paraId="62E086AB">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127FFC07">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1.3 Summary of Findings</w:t>
      </w:r>
    </w:p>
    <w:p w14:paraId="6184EEF1">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Cholesterol is the most important feature — with a 27.85% importance score.</w:t>
      </w:r>
    </w:p>
    <w:p w14:paraId="5357E626">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Blood Pressure (26.02%) and Age (24.59%) are also major risk factors.</w:t>
      </w:r>
    </w:p>
    <w:p w14:paraId="271937E9">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Exercise-induced chest pain (8.49%) and ST Depression (7.48%) are also significant predictors.</w:t>
      </w:r>
    </w:p>
    <w:p w14:paraId="6CD7074D">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The 50–60 age group showed the highest incidence of heart disease.</w:t>
      </w:r>
    </w:p>
    <w:p w14:paraId="79A6BF21">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Patients with exercise angina face approximately 4 times higher disease risk.</w:t>
      </w:r>
    </w:p>
    <w:p w14:paraId="7CBCA837">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Those with cholesterol above 240 mg/dl have been placed in the high-risk category.</w:t>
      </w:r>
    </w:p>
    <w:p w14:paraId="19597763">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The model delivered predictions with 84.16% accuracy, which carries clinical significance.</w:t>
      </w:r>
    </w:p>
    <w:p w14:paraId="1A60FED9">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940CBE3">
      <w:pPr>
        <w:pStyle w:val="2"/>
        <w:spacing w:before="400" w:after="200"/>
        <w:rPr>
          <w:rFonts w:hint="default" w:ascii="Times New Roman Regular" w:hAnsi="Times New Roman Regular" w:eastAsia="Arial" w:cs="Times New Roman Regular"/>
          <w:b/>
          <w:bCs/>
          <w:color w:val="auto"/>
          <w:sz w:val="36"/>
          <w:szCs w:val="36"/>
        </w:rPr>
      </w:pPr>
    </w:p>
    <w:p w14:paraId="3575ECCF">
      <w:pPr>
        <w:pStyle w:val="2"/>
        <w:spacing w:before="400" w:after="200"/>
        <w:rPr>
          <w:rFonts w:hint="default" w:ascii="Times New Roman Regular" w:hAnsi="Times New Roman Regular" w:eastAsia="Arial" w:cs="Times New Roman Regular"/>
          <w:b/>
          <w:bCs/>
          <w:color w:val="auto"/>
          <w:sz w:val="36"/>
          <w:szCs w:val="36"/>
        </w:rPr>
      </w:pPr>
    </w:p>
    <w:p w14:paraId="137F7443">
      <w:pPr>
        <w:pStyle w:val="2"/>
        <w:spacing w:before="400" w:after="200"/>
        <w:rPr>
          <w:rFonts w:hint="default" w:ascii="Times New Roman Regular" w:hAnsi="Times New Roman Regular" w:eastAsia="Arial" w:cs="Times New Roman Regular"/>
          <w:b/>
          <w:bCs/>
          <w:color w:val="auto"/>
          <w:sz w:val="36"/>
          <w:szCs w:val="36"/>
        </w:rPr>
      </w:pPr>
    </w:p>
    <w:p w14:paraId="2AEE4886">
      <w:pPr>
        <w:pStyle w:val="2"/>
        <w:spacing w:before="400" w:after="200"/>
        <w:rPr>
          <w:rFonts w:hint="default" w:ascii="Times New Roman Regular" w:hAnsi="Times New Roman Regular" w:eastAsia="Arial" w:cs="Times New Roman Regular"/>
          <w:b/>
          <w:bCs/>
          <w:color w:val="auto"/>
          <w:sz w:val="36"/>
          <w:szCs w:val="36"/>
        </w:rPr>
      </w:pPr>
    </w:p>
    <w:p w14:paraId="2892A553">
      <w:pPr>
        <w:pStyle w:val="2"/>
        <w:spacing w:before="400" w:after="200"/>
        <w:rPr>
          <w:rFonts w:hint="default" w:ascii="Times New Roman Regular" w:hAnsi="Times New Roman Regular" w:eastAsia="Arial" w:cs="Times New Roman Regular"/>
          <w:b/>
          <w:bCs/>
          <w:color w:val="auto"/>
          <w:sz w:val="36"/>
          <w:szCs w:val="36"/>
        </w:rPr>
      </w:pPr>
    </w:p>
    <w:p w14:paraId="55E87C44">
      <w:pPr>
        <w:pStyle w:val="2"/>
        <w:spacing w:before="400" w:after="200"/>
        <w:rPr>
          <w:rFonts w:hint="default" w:ascii="Times New Roman Regular" w:hAnsi="Times New Roman Regular" w:eastAsia="Arial" w:cs="Times New Roman Regular"/>
          <w:b/>
          <w:bCs/>
          <w:color w:val="auto"/>
          <w:sz w:val="36"/>
          <w:szCs w:val="36"/>
        </w:rPr>
      </w:pPr>
    </w:p>
    <w:p w14:paraId="27509AE0">
      <w:pPr>
        <w:pStyle w:val="2"/>
        <w:spacing w:before="400" w:after="200"/>
        <w:rPr>
          <w:rFonts w:hint="default" w:ascii="Times New Roman Regular" w:hAnsi="Times New Roman Regular" w:eastAsia="Arial" w:cs="Times New Roman Regular"/>
          <w:b/>
          <w:bCs/>
          <w:color w:val="auto"/>
          <w:sz w:val="36"/>
          <w:szCs w:val="36"/>
        </w:rPr>
      </w:pPr>
    </w:p>
    <w:p w14:paraId="1532FD2B">
      <w:pPr>
        <w:pStyle w:val="2"/>
        <w:spacing w:before="400" w:after="200"/>
        <w:rPr>
          <w:rFonts w:hint="default" w:ascii="Times New Roman Regular" w:hAnsi="Times New Roman Regular" w:eastAsia="Arial" w:cs="Times New Roman Regular"/>
          <w:b/>
          <w:bCs/>
          <w:color w:val="auto"/>
          <w:sz w:val="36"/>
          <w:szCs w:val="36"/>
        </w:rPr>
      </w:pPr>
    </w:p>
    <w:p w14:paraId="2F9A9686">
      <w:pPr>
        <w:pStyle w:val="2"/>
        <w:spacing w:before="400" w:after="200"/>
        <w:rPr>
          <w:rFonts w:hint="default" w:ascii="Times New Roman Regular" w:hAnsi="Times New Roman Regular" w:eastAsia="Arial" w:cs="Times New Roman Regular"/>
          <w:b/>
          <w:bCs/>
          <w:color w:val="auto"/>
          <w:sz w:val="36"/>
          <w:szCs w:val="36"/>
        </w:rPr>
      </w:pPr>
    </w:p>
    <w:p w14:paraId="3C17FACA">
      <w:pPr>
        <w:pStyle w:val="2"/>
        <w:spacing w:before="400" w:after="200"/>
        <w:rPr>
          <w:rFonts w:hint="default" w:ascii="Times New Roman Regular" w:hAnsi="Times New Roman Regular" w:eastAsia="Arial" w:cs="Times New Roman Regular"/>
          <w:b/>
          <w:bCs/>
          <w:color w:val="auto"/>
          <w:sz w:val="36"/>
          <w:szCs w:val="36"/>
        </w:rPr>
      </w:pPr>
    </w:p>
    <w:p w14:paraId="1AA03A78">
      <w:pPr>
        <w:pStyle w:val="2"/>
        <w:spacing w:before="400" w:after="200"/>
        <w:rPr>
          <w:rFonts w:hint="default" w:ascii="Times New Roman Regular" w:hAnsi="Times New Roman Regular" w:eastAsia="Arial" w:cs="Times New Roman Regular"/>
          <w:b/>
          <w:bCs/>
          <w:color w:val="auto"/>
          <w:sz w:val="36"/>
          <w:szCs w:val="36"/>
        </w:rPr>
      </w:pPr>
    </w:p>
    <w:p w14:paraId="6B2267AA">
      <w:pPr>
        <w:pStyle w:val="2"/>
        <w:spacing w:before="400" w:after="200"/>
        <w:rPr>
          <w:rFonts w:hint="default" w:ascii="Times New Roman Regular" w:hAnsi="Times New Roman Regular" w:eastAsia="Arial" w:cs="Times New Roman Regular"/>
          <w:b/>
          <w:bCs/>
          <w:color w:val="auto"/>
          <w:sz w:val="36"/>
          <w:szCs w:val="36"/>
        </w:rPr>
      </w:pPr>
    </w:p>
    <w:p w14:paraId="5F7E4D37">
      <w:pPr>
        <w:pStyle w:val="2"/>
        <w:spacing w:before="400" w:after="200"/>
        <w:rPr>
          <w:rFonts w:hint="default" w:ascii="Times New Roman Regular" w:hAnsi="Times New Roman Regular" w:eastAsia="Arial" w:cs="Times New Roman Regular"/>
          <w:b/>
          <w:bCs/>
          <w:color w:val="auto"/>
          <w:sz w:val="36"/>
          <w:szCs w:val="36"/>
        </w:rPr>
      </w:pPr>
    </w:p>
    <w:p w14:paraId="165CCC10">
      <w:pPr>
        <w:pStyle w:val="2"/>
        <w:spacing w:before="400" w:after="200"/>
        <w:rPr>
          <w:rFonts w:hint="default" w:ascii="Times New Roman Regular" w:hAnsi="Times New Roman Regular" w:eastAsia="Arial" w:cs="Times New Roman Regular"/>
          <w:b/>
          <w:bCs/>
          <w:color w:val="auto"/>
          <w:sz w:val="36"/>
          <w:szCs w:val="36"/>
        </w:rPr>
      </w:pPr>
    </w:p>
    <w:p w14:paraId="00504F89">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2: Introduction</w:t>
      </w:r>
    </w:p>
    <w:p w14:paraId="0300876E">
      <w:pPr>
        <w:pBdr>
          <w:bottom w:val="single" w:color="C0392B" w:sz="6" w:space="1"/>
        </w:pBdr>
        <w:spacing w:before="100" w:after="100"/>
        <w:rPr>
          <w:rFonts w:hint="default" w:ascii="Times New Roman Regular" w:hAnsi="Times New Roman Regular" w:cs="Times New Roman Regular"/>
          <w:color w:val="auto"/>
        </w:rPr>
      </w:pPr>
    </w:p>
    <w:p w14:paraId="1844A81B">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BADA8D9">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Heart disease is a serious health problem affecting millions of people worldwide. It is an umbrella term encompassing several types of cardiovascular conditions such as coronary artery disease, heart failure, arrhythmia, and valve problems. Timely detection and treatment can significantly improve a patient's lifespan.</w:t>
      </w:r>
    </w:p>
    <w:p w14:paraId="3E0CC6AF">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Artificial Intelligence (AI) and Machine Learning (ML) have opened a new chapter in healthcare. Doctors now have access to data-driven tools to support their decision-making. These tools not only work quickly but also understand patterns in large datasets that the human eye might miss.</w:t>
      </w:r>
    </w:p>
    <w:p w14:paraId="6D846B7C">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5304465B">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2.1 Project Background</w:t>
      </w:r>
    </w:p>
    <w:p w14:paraId="560432AC">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This project has been developed as a Heart Disease Prediction System. Its core foundation is built on the UCI Heart Disease Dataset and a custom dataset of 1,00,000 records. Both have been used to train a robust Random Forest model.</w:t>
      </w:r>
    </w:p>
    <w:p w14:paraId="35CE7339">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Key features of the project:</w:t>
      </w:r>
    </w:p>
    <w:p w14:paraId="0B4A7EAF">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Real-time heart disease risk prediction</w:t>
      </w:r>
    </w:p>
    <w:p w14:paraId="5264C767">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User-friendly Streamlit web interface</w:t>
      </w:r>
    </w:p>
    <w:p w14:paraId="3C78DF5B">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Usage of 9 clinical parameters</w:t>
      </w:r>
    </w:p>
    <w:p w14:paraId="4C53908D">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Easy-to-understand bilingual interface</w:t>
      </w:r>
    </w:p>
    <w:p w14:paraId="4533532F">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Visual analytics and graphs section</w:t>
      </w:r>
    </w:p>
    <w:p w14:paraId="130E11A8">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5E1D6A2">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2.2 Objectives</w:t>
      </w:r>
    </w:p>
    <w:p w14:paraId="6D0C8421">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Train an accurate machine learning model capable of predicting heart disease.</w:t>
      </w:r>
    </w:p>
    <w:p w14:paraId="061170BE">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Understand patterns in clinical data and identify important risk factors.</w:t>
      </w:r>
    </w:p>
    <w:p w14:paraId="782C9029">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Develop a user-friendly web application accessible to the general public.</w:t>
      </w:r>
    </w:p>
    <w:p w14:paraId="2EE9C39B">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Create a decision support tool for medical professionals.</w:t>
      </w:r>
    </w:p>
    <w:p w14:paraId="152088BB">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Derive meaningful insights through exploratory analysis of the dataset.</w:t>
      </w:r>
    </w:p>
    <w:p w14:paraId="0E760E39">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Raise awareness about heart disease prevention.</w:t>
      </w:r>
    </w:p>
    <w:p w14:paraId="0EB7084D">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251BF2E">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2.3 Scope of Study</w:t>
      </w:r>
    </w:p>
    <w:p w14:paraId="311923F9">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1,00,000 patient records were analyzed.</w:t>
      </w:r>
    </w:p>
    <w:p w14:paraId="55810907">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9 clinical features such as age, cholesterol, BP, heart rate, etc. were used.</w:t>
      </w:r>
    </w:p>
    <w:p w14:paraId="154AAEB7">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Binary classification: Heart Disease Present (1) or Absent (0).</w:t>
      </w:r>
    </w:p>
    <w:p w14:paraId="716E4745">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Implementation and tuning of the Random Forest algorithm.</w:t>
      </w:r>
    </w:p>
    <w:p w14:paraId="1E884187">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Development of a Streamlit-based interactive web application.</w:t>
      </w:r>
    </w:p>
    <w:p w14:paraId="146E7BAD">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Comprehensive data visualization and statistical analysis.</w:t>
      </w:r>
    </w:p>
    <w:p w14:paraId="23A4EA09">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A25EDDE">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2.4 Significance of the Study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7454FA8">
        <w:trPr>
          <w:tblHeader/>
        </w:trPr>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962B0C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Aspect</w:t>
            </w:r>
          </w:p>
        </w:tc>
        <w:tc>
          <w:tcPr>
            <w:tcW w:w="6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8B1E7B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Significance</w:t>
            </w:r>
          </w:p>
        </w:tc>
      </w:tr>
      <w:tr w14:paraId="4F11F7EB">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D3213D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Speed</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2C9A6A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Prediction in seconds — before visiting a doctor</w:t>
            </w:r>
          </w:p>
        </w:tc>
      </w:tr>
      <w:tr w14:paraId="24B2474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01F301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Accuracy</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6D6016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84.16% accuracy — reliable screening tool</w:t>
            </w:r>
          </w:p>
        </w:tc>
      </w:tr>
      <w:tr w14:paraId="72799E70">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EA0281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Cost</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E6390F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Effective screening at low cost</w:t>
            </w:r>
          </w:p>
        </w:tc>
      </w:tr>
      <w:tr w14:paraId="3060AB45">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7E766A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Accessibility</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AA1E2D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Accessible anytime via the internet</w:t>
            </w:r>
          </w:p>
        </w:tc>
      </w:tr>
      <w:tr w14:paraId="676D9AB3">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66980B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Prevention</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2D8FFD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Better treatment through early detection</w:t>
            </w:r>
          </w:p>
        </w:tc>
      </w:tr>
      <w:tr w14:paraId="569DCC69">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AEA4A8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Awareness</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9E9057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People become more conscious about their health</w:t>
            </w:r>
          </w:p>
        </w:tc>
      </w:tr>
    </w:tbl>
    <w:p w14:paraId="4D0B5A35">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33A4A515">
      <w:pPr>
        <w:pStyle w:val="2"/>
        <w:spacing w:before="400" w:after="200"/>
        <w:ind w:left="2500" w:leftChars="0" w:firstLine="500" w:firstLineChars="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3: Literature Review</w:t>
      </w:r>
    </w:p>
    <w:p w14:paraId="7B38257E">
      <w:pPr>
        <w:pBdr>
          <w:bottom w:val="single" w:color="C0392B" w:sz="6" w:space="1"/>
        </w:pBdr>
        <w:spacing w:before="100" w:after="100"/>
        <w:rPr>
          <w:rFonts w:hint="default" w:ascii="Times New Roman Regular" w:hAnsi="Times New Roman Regular" w:cs="Times New Roman Regular"/>
          <w:color w:val="auto"/>
        </w:rPr>
      </w:pPr>
    </w:p>
    <w:p w14:paraId="601C15D1">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4EC4710">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Over the past several decades, extensive research has been conducted at the intersection of heart disease prediction and machine learning. This chapter analyzes those important research papers and findings that form the foundation of this project.</w:t>
      </w:r>
    </w:p>
    <w:p w14:paraId="2F440CAB">
      <w:pPr>
        <w:spacing w:before="80" w:after="80"/>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C8E0180">
      <w:pPr>
        <w:pStyle w:val="3"/>
        <w:pBdr>
          <w:bottom w:val="single" w:color="1A5276" w:sz="4" w:space="1"/>
        </w:pBdr>
        <w:spacing w:before="300" w:after="150"/>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3.1 Previous Research on Heart Disease</w:t>
      </w:r>
    </w:p>
    <w:p w14:paraId="12742114">
      <w:pPr>
        <w:pStyle w:val="4"/>
        <w:spacing w:before="240" w:after="120"/>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3.1.1 Traditional Medical Approaches</w:t>
      </w:r>
    </w:p>
    <w:p w14:paraId="0DEB5376">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In traditional medical practice, several tests are conducted to diagnose heart disease:</w:t>
      </w:r>
    </w:p>
    <w:p w14:paraId="6D19220D">
      <w:pPr>
        <w:pStyle w:val="22"/>
        <w:numPr>
          <w:ilvl w:val="0"/>
          <w:numId w:val="1"/>
        </w:numPr>
        <w:spacing w:before="80" w:after="80"/>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Electrocardiogram (ECG/EKG) — measuring the electrical activity of the heart</w:t>
      </w:r>
    </w:p>
    <w:p w14:paraId="6D11BC72">
      <w:pPr>
        <w:pStyle w:val="22"/>
        <w:numPr>
          <w:ilvl w:val="0"/>
          <w:numId w:val="1"/>
        </w:numPr>
        <w:spacing w:before="80" w:after="80"/>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Echocardiogram — cardiac imaging using ultrasound</w:t>
      </w:r>
    </w:p>
    <w:p w14:paraId="4944490B">
      <w:pPr>
        <w:pStyle w:val="22"/>
        <w:numPr>
          <w:ilvl w:val="0"/>
          <w:numId w:val="1"/>
        </w:numPr>
        <w:spacing w:before="80" w:after="80"/>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Stress Test (Exercise Test) — monitoring the heart during exercise</w:t>
      </w:r>
    </w:p>
    <w:p w14:paraId="2B2B9667">
      <w:pPr>
        <w:pStyle w:val="22"/>
        <w:numPr>
          <w:ilvl w:val="0"/>
          <w:numId w:val="1"/>
        </w:numPr>
        <w:spacing w:before="80" w:after="80"/>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Coronary Angiography — detailed imaging of blood vessels</w:t>
      </w:r>
    </w:p>
    <w:p w14:paraId="225E1382">
      <w:pPr>
        <w:pStyle w:val="22"/>
        <w:numPr>
          <w:ilvl w:val="0"/>
          <w:numId w:val="1"/>
        </w:numPr>
        <w:spacing w:before="80" w:after="80"/>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Blood Tests — checking troponin, BNP levels</w:t>
      </w:r>
    </w:p>
    <w:p w14:paraId="32121F97">
      <w:pPr>
        <w:spacing w:before="80" w:after="80"/>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BB3DAF6">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These tests have certain limitations: they are expensive, time-consuming, and not universally available. Hence, there is a great need for a low-cost AI-based screening tool.</w:t>
      </w:r>
    </w:p>
    <w:p w14:paraId="41587F94">
      <w:pPr>
        <w:pStyle w:val="4"/>
        <w:spacing w:before="240" w:after="120"/>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3.1.2 Early Machine Learning Research</w:t>
      </w:r>
    </w:p>
    <w:p w14:paraId="11DA08E5">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Detrano et al. (1989) first introduced the UCI Heart Disease Dataset and achieved 77% accuracy using traditional statistical methods. This dataset remains the foundation of heart disease prediction research today.</w:t>
      </w:r>
    </w:p>
    <w:p w14:paraId="16C98879">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Palaniappan &amp; Awang (2008) compared Naive Bayes, Decision Tree, and Neural Networks in their study, finding that Neural Networks achieved 80.95% accuracy in heart disease prediction.</w:t>
      </w:r>
    </w:p>
    <w:p w14:paraId="54892556">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51930916">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3.2 Machine Learning in Healthcare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A491744">
        <w:trPr>
          <w:tblHeader/>
        </w:trPr>
        <w:tc>
          <w:tcPr>
            <w:tcW w:w="3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97CCBB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Application Area</w:t>
            </w:r>
          </w:p>
        </w:tc>
        <w:tc>
          <w:tcPr>
            <w:tcW w:w="3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897A53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ML Technique</w:t>
            </w:r>
          </w:p>
        </w:tc>
        <w:tc>
          <w:tcPr>
            <w:tcW w:w="3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100F05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Accuracy Range</w:t>
            </w:r>
          </w:p>
        </w:tc>
      </w:tr>
      <w:tr w14:paraId="0AB33FF4">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2E2D84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Diabetes Prediction</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0FB2F4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Random Forest, SVM</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65422F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78–88%</w:t>
            </w:r>
          </w:p>
        </w:tc>
      </w:tr>
      <w:tr w14:paraId="27AEDC35">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2AE496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Cancer Detection</w:t>
            </w:r>
          </w:p>
        </w:tc>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42E4CB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CNN, Deep Learning</w:t>
            </w:r>
          </w:p>
        </w:tc>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C93117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85–95%</w:t>
            </w:r>
          </w:p>
        </w:tc>
      </w:tr>
      <w:tr w14:paraId="03D25BC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938EBF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Disease</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9E78ED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Random Forest, XGBoost</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53E214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80–90%</w:t>
            </w:r>
          </w:p>
        </w:tc>
      </w:tr>
      <w:tr w14:paraId="026B7120">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53A215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Pneumonia Detection</w:t>
            </w:r>
          </w:p>
        </w:tc>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9D6C06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CNN (Image)</w:t>
            </w:r>
          </w:p>
        </w:tc>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44A2CC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88–93%</w:t>
            </w:r>
          </w:p>
        </w:tc>
      </w:tr>
      <w:tr w14:paraId="737BC7B6">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D5CA83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Drug Discovery</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DEFE36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Reinforcement Learning</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418961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Variable</w:t>
            </w:r>
          </w:p>
        </w:tc>
      </w:tr>
      <w:tr w14:paraId="2ECFE912">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F9BA6E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Patient Readmission</w:t>
            </w:r>
          </w:p>
        </w:tc>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7C2552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Logistic Regression</w:t>
            </w:r>
          </w:p>
        </w:tc>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E4D26E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75–82%</w:t>
            </w:r>
          </w:p>
        </w:tc>
      </w:tr>
      <w:tr w14:paraId="4297F9E8">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7CBB14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Mental Health</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FE7EC0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NLP + Classification</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7C912A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70–85%</w:t>
            </w:r>
          </w:p>
        </w:tc>
      </w:tr>
    </w:tbl>
    <w:p w14:paraId="3D233850">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E41F9B2">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3.2.1 Why Machine Learning Works for Medical Prediction</w:t>
      </w:r>
    </w:p>
    <w:p w14:paraId="686F5025">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It can simultaneously analyze thousands of variables that are difficult for the human brain.</w:t>
      </w:r>
    </w:p>
    <w:p w14:paraId="344F8FCD">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It can understand non-linear relationships.</w:t>
      </w:r>
    </w:p>
    <w:p w14:paraId="24426E07">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It continuously improves through learning.</w:t>
      </w:r>
    </w:p>
    <w:p w14:paraId="5DCA9477">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It is free from human bias (when properly trained).</w:t>
      </w:r>
    </w:p>
    <w:p w14:paraId="2260FEFF">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It is available 24/7 and does not tire.</w:t>
      </w:r>
    </w:p>
    <w:p w14:paraId="0D0AF718">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1D967B04">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3.3 Random Forest Algorithm Overview</w:t>
      </w:r>
    </w:p>
    <w:p w14:paraId="2FA1FE19">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Random Forest is an ensemble learning method that combines multiple decision trees. Introduced by Leo Breiman in 2001, it has become very popular in medical prediction.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0965018">
        <w:trPr>
          <w:tblHeader/>
        </w:trPr>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C234E8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Advantage</w:t>
            </w:r>
          </w:p>
        </w:tc>
        <w:tc>
          <w:tcPr>
            <w:tcW w:w="6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325BE6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Description</w:t>
            </w:r>
          </w:p>
        </w:tc>
      </w:tr>
      <w:tr w14:paraId="6F7BFC01">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BE0A3B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Accuracy</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936BC8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More accurate results through voting by multiple trees</w:t>
            </w:r>
          </w:p>
        </w:tc>
      </w:tr>
      <w:tr w14:paraId="030519ED">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F128F0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Overfitting Resistant</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E80A1F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Reduced overfitting through bagging technique</w:t>
            </w:r>
          </w:p>
        </w:tc>
      </w:tr>
      <w:tr w14:paraId="7F488EB0">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FCDE3D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Feature Importance</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C2FC7A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Automatically identifies which feature is important</w:t>
            </w:r>
          </w:p>
        </w:tc>
      </w:tr>
      <w:tr w14:paraId="38F30D48">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82DED3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Missing Values</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0C1C62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Can handle missing data</w:t>
            </w:r>
          </w:p>
        </w:tc>
      </w:tr>
      <w:tr w14:paraId="6311974F">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1F91AE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Outlier Robust</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B0C65F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Less affected by outliers</w:t>
            </w:r>
          </w:p>
        </w:tc>
      </w:tr>
      <w:tr w14:paraId="43B43A1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EA1510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Interpretable</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68A9A0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Easy to understand through feature importance</w:t>
            </w:r>
          </w:p>
        </w:tc>
      </w:tr>
      <w:tr w14:paraId="3F93EE19">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9D6C8F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Scalable</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98B4D6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Works efficiently on large datasets</w:t>
            </w:r>
          </w:p>
        </w:tc>
      </w:tr>
    </w:tbl>
    <w:p w14:paraId="11931B40">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15D8964">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3.3.2 Research Validation</w:t>
      </w:r>
    </w:p>
    <w:p w14:paraId="3C18C831">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Amin et al. (2019): Random Forest achieved 84.27% accuracy — very close to ours!</w:t>
      </w:r>
    </w:p>
    <w:p w14:paraId="7BA7956E">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Shah et al. (2020): RF outperformed both Logistic Regression and SVM.</w:t>
      </w:r>
    </w:p>
    <w:p w14:paraId="7F2C3B92">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Mohan et al. (2019): Hybrid RF model achieved 88.7% accuracy.</w:t>
      </w:r>
    </w:p>
    <w:p w14:paraId="35C959BC">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Ali et al. (2021): RF with feature selection achieved 86% accuracy.</w:t>
      </w:r>
    </w:p>
    <w:p w14:paraId="24AAFD17">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40EA2491">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4: Dataset Description</w:t>
      </w:r>
    </w:p>
    <w:p w14:paraId="4B479099">
      <w:pPr>
        <w:pBdr>
          <w:bottom w:val="single" w:color="C0392B" w:sz="6" w:space="1"/>
        </w:pBdr>
        <w:spacing w:before="100" w:after="100"/>
        <w:rPr>
          <w:rFonts w:hint="default" w:ascii="Times New Roman Regular" w:hAnsi="Times New Roman Regular" w:cs="Times New Roman Regular"/>
          <w:color w:val="auto"/>
        </w:rPr>
      </w:pPr>
    </w:p>
    <w:p w14:paraId="6DE21A69">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B0D1A30">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A comprehensive dataset of 1,00,000 patient records was used in this project. This dataset is based on 9 clinical features and 1 target variable (heart disease: yes or no). Let us understand each aspect in detail.</w:t>
      </w:r>
    </w:p>
    <w:p w14:paraId="7DA81F49">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7351844C">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4.1 Data Source and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4F34381F">
        <w:trPr>
          <w:tblHeader/>
        </w:trPr>
        <w:tc>
          <w:tcPr>
            <w:tcW w:w="4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79D86B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Property</w:t>
            </w:r>
          </w:p>
        </w:tc>
        <w:tc>
          <w:tcPr>
            <w:tcW w:w="5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7390F6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Detail</w:t>
            </w:r>
          </w:p>
        </w:tc>
      </w:tr>
      <w:tr w14:paraId="367C3EDA">
        <w:tc>
          <w:tcPr>
            <w:tcW w:w="4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D96EFE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Total Records</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4E7033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1,00,000</w:t>
            </w:r>
          </w:p>
        </w:tc>
      </w:tr>
      <w:tr w14:paraId="719845F1">
        <w:tc>
          <w:tcPr>
            <w:tcW w:w="4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56BBD7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Training Features</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15B216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9 (age, sex, cp, trestbps, chol, fbs, thalach, exang, oldpeak)</w:t>
            </w:r>
          </w:p>
        </w:tc>
      </w:tr>
      <w:tr w14:paraId="4040DB74">
        <w:tc>
          <w:tcPr>
            <w:tcW w:w="4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48267C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Target Variable</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2C2882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target (0 = Healthy, 1 = Heart Disease)</w:t>
            </w:r>
          </w:p>
        </w:tc>
      </w:tr>
      <w:tr w14:paraId="633CA186">
        <w:tc>
          <w:tcPr>
            <w:tcW w:w="4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7878A4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File Format</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A7CC80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CSV (Comma Separated Values)</w:t>
            </w:r>
          </w:p>
        </w:tc>
      </w:tr>
      <w:tr w14:paraId="1CB807FF">
        <w:tc>
          <w:tcPr>
            <w:tcW w:w="4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98A603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Model File</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BE2C19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PKL (Pickle — Trained Random Forest)</w:t>
            </w:r>
          </w:p>
        </w:tc>
      </w:tr>
      <w:tr w14:paraId="15CCD027">
        <w:tc>
          <w:tcPr>
            <w:tcW w:w="4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03FB4C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Disease Cases</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9B645E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67,427 (67.43%)</w:t>
            </w:r>
          </w:p>
        </w:tc>
      </w:tr>
      <w:tr w14:paraId="017F2F88">
        <w:tc>
          <w:tcPr>
            <w:tcW w:w="4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3111AF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Healthy Cases</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6ACF20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32,573 (32.57%)</w:t>
            </w:r>
          </w:p>
        </w:tc>
      </w:tr>
      <w:tr w14:paraId="01B24360">
        <w:tc>
          <w:tcPr>
            <w:tcW w:w="4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F4FA0D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Missing Values</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274D40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None (Clean Dataset)</w:t>
            </w:r>
          </w:p>
        </w:tc>
      </w:tr>
      <w:tr w14:paraId="35BA20B3">
        <w:tc>
          <w:tcPr>
            <w:tcW w:w="4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CB7866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Data Type</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1291AD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Numeric (Integer and Float)</w:t>
            </w:r>
          </w:p>
        </w:tc>
      </w:tr>
    </w:tbl>
    <w:p w14:paraId="76FD10D5">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0225A41">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4.2 Feature Descriptions</w:t>
      </w:r>
    </w:p>
    <w:p w14:paraId="4F87EC52">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Feature 1: Age</w:t>
      </w:r>
    </w:p>
    <w:p w14:paraId="15FD541D">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Age represents the patient's age in years. It is a continuous numeric variable.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0824297E">
        <w:trPr>
          <w:tblHeader/>
        </w:trPr>
        <w:tc>
          <w:tcPr>
            <w:tcW w:w="4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266DB3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Property</w:t>
            </w:r>
          </w:p>
        </w:tc>
        <w:tc>
          <w:tcPr>
            <w:tcW w:w="5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95F157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Value</w:t>
            </w:r>
          </w:p>
        </w:tc>
      </w:tr>
      <w:tr w14:paraId="4453BC86">
        <w:tc>
          <w:tcPr>
            <w:tcW w:w="4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8D53FD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Range</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8388B6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 to 79 years</w:t>
            </w:r>
          </w:p>
        </w:tc>
      </w:tr>
      <w:tr w14:paraId="3079C910">
        <w:tc>
          <w:tcPr>
            <w:tcW w:w="4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E7D704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Mean Age (Healthy)</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E21066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40.71 years</w:t>
            </w:r>
          </w:p>
        </w:tc>
      </w:tr>
      <w:tr w14:paraId="73AA31FE">
        <w:tc>
          <w:tcPr>
            <w:tcW w:w="4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989FBF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Mean Age (Heart Disease)</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BB1A42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53.81 years</w:t>
            </w:r>
          </w:p>
        </w:tc>
      </w:tr>
      <w:tr w14:paraId="26AC1392">
        <w:tc>
          <w:tcPr>
            <w:tcW w:w="4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D42C7E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Data Type</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85C7F7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Integer</w:t>
            </w:r>
          </w:p>
        </w:tc>
      </w:tr>
      <w:tr w14:paraId="17909CCD">
        <w:tc>
          <w:tcPr>
            <w:tcW w:w="4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9C884D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Feature Importance</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3E95B8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24.59% (3rd most important)</w:t>
            </w:r>
          </w:p>
        </w:tc>
      </w:tr>
    </w:tbl>
    <w:p w14:paraId="1EC7240C">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5B6F93B">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Feature 2: Sex</w:t>
      </w:r>
    </w:p>
    <w:p w14:paraId="6747CCF4">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Sex indicates the patient's gender. It is a binary variable.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00"/>
        <w:gridCol w:w="3360"/>
      </w:tblGrid>
      <w:tr w14:paraId="286EF336">
        <w:trPr>
          <w:tblHeader/>
        </w:trPr>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17FF0E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Value</w:t>
            </w:r>
          </w:p>
        </w:tc>
        <w:tc>
          <w:tcPr>
            <w:tcW w:w="4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43FB5A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Meaning</w:t>
            </w:r>
          </w:p>
        </w:tc>
        <w:tc>
          <w:tcPr>
            <w:tcW w:w="3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B0BAD1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Count</w:t>
            </w:r>
          </w:p>
        </w:tc>
      </w:tr>
      <w:tr w14:paraId="54E4F797">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56CFB5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w:t>
            </w:r>
          </w:p>
        </w:tc>
        <w:tc>
          <w:tcPr>
            <w:tcW w:w="4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EB0A31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Female</w:t>
            </w:r>
          </w:p>
        </w:tc>
        <w:tc>
          <w:tcPr>
            <w:tcW w:w="3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5AB1DB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50,127</w:t>
            </w:r>
          </w:p>
        </w:tc>
      </w:tr>
      <w:tr w14:paraId="61BE3F67">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25A510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w:t>
            </w:r>
          </w:p>
        </w:tc>
        <w:tc>
          <w:tcPr>
            <w:tcW w:w="4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EFD5CB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Male</w:t>
            </w:r>
          </w:p>
        </w:tc>
        <w:tc>
          <w:tcPr>
            <w:tcW w:w="3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0DB8D0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49,873</w:t>
            </w:r>
          </w:p>
        </w:tc>
      </w:tr>
    </w:tbl>
    <w:p w14:paraId="0FA34EB4">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101CBBD">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Feature 3: CP — Chest Pain Type</w:t>
      </w:r>
    </w:p>
    <w:p w14:paraId="695C461B">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The type of chest pain is an important indicator of cardiac condition.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000"/>
        <w:gridCol w:w="3800"/>
        <w:gridCol w:w="2760"/>
      </w:tblGrid>
      <w:tr w14:paraId="32ECE331">
        <w:trPr>
          <w:tblHeader/>
        </w:trPr>
        <w:tc>
          <w:tcPr>
            <w:tcW w:w="8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C5031A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Value</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C85054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Type</w:t>
            </w:r>
          </w:p>
        </w:tc>
        <w:tc>
          <w:tcPr>
            <w:tcW w:w="38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CD64F8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Meaning</w:t>
            </w:r>
          </w:p>
        </w:tc>
        <w:tc>
          <w:tcPr>
            <w:tcW w:w="27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76976D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Heart Disease Risk</w:t>
            </w:r>
          </w:p>
        </w:tc>
      </w:tr>
      <w:tr w14:paraId="06E897A5">
        <w:tc>
          <w:tcPr>
            <w:tcW w:w="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730604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842370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Asymptomatic</w:t>
            </w:r>
          </w:p>
        </w:tc>
        <w:tc>
          <w:tcPr>
            <w:tcW w:w="3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97321E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 pain (but internal problem possible)</w:t>
            </w:r>
          </w:p>
        </w:tc>
        <w:tc>
          <w:tcPr>
            <w:tcW w:w="27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D0AF60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Highest</w:t>
            </w:r>
          </w:p>
        </w:tc>
      </w:tr>
      <w:tr w14:paraId="1144B486">
        <w:tc>
          <w:tcPr>
            <w:tcW w:w="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91B140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2F765A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Mild Angina</w:t>
            </w:r>
          </w:p>
        </w:tc>
        <w:tc>
          <w:tcPr>
            <w:tcW w:w="3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9C5CAB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Mild typical chest pain</w:t>
            </w:r>
          </w:p>
        </w:tc>
        <w:tc>
          <w:tcPr>
            <w:tcW w:w="27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74A64C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w:t>
            </w:r>
          </w:p>
        </w:tc>
      </w:tr>
      <w:tr w14:paraId="0D169592">
        <w:tc>
          <w:tcPr>
            <w:tcW w:w="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E1CF90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C48F3D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Atypical Angina</w:t>
            </w:r>
          </w:p>
        </w:tc>
        <w:tc>
          <w:tcPr>
            <w:tcW w:w="3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1FB01F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Atypical type of pain</w:t>
            </w:r>
          </w:p>
        </w:tc>
        <w:tc>
          <w:tcPr>
            <w:tcW w:w="27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05A000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Low-Moderate</w:t>
            </w:r>
          </w:p>
        </w:tc>
      </w:tr>
      <w:tr w14:paraId="35349AAD">
        <w:tc>
          <w:tcPr>
            <w:tcW w:w="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2E271F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293C36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Non-anginal</w:t>
            </w:r>
          </w:p>
        </w:tc>
        <w:tc>
          <w:tcPr>
            <w:tcW w:w="3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B7447B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Severe chest pain not from heart</w:t>
            </w:r>
          </w:p>
        </w:tc>
        <w:tc>
          <w:tcPr>
            <w:tcW w:w="27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C0569C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Variable</w:t>
            </w:r>
          </w:p>
        </w:tc>
      </w:tr>
    </w:tbl>
    <w:p w14:paraId="75F72228">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D968E0A">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Feature 4: Trestbps — Resting Blood Pressure</w:t>
      </w:r>
    </w:p>
    <w:p w14:paraId="63242441">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This is blood pressure measured in a resting state.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9A5CBC7">
        <w:trPr>
          <w:tblHeader/>
        </w:trPr>
        <w:tc>
          <w:tcPr>
            <w:tcW w:w="3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9CAFC9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Property</w:t>
            </w:r>
          </w:p>
        </w:tc>
        <w:tc>
          <w:tcPr>
            <w:tcW w:w="3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A96250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Healthy</w:t>
            </w:r>
          </w:p>
        </w:tc>
        <w:tc>
          <w:tcPr>
            <w:tcW w:w="3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3AB51D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Heart Disease</w:t>
            </w:r>
          </w:p>
        </w:tc>
      </w:tr>
      <w:tr w14:paraId="333EF10F">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274C34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Mean BP</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32CBC4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122.16 mmHg</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085464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140.59 mmHg</w:t>
            </w:r>
          </w:p>
        </w:tc>
      </w:tr>
      <w:tr w14:paraId="629E47B0">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974020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Minimum</w:t>
            </w:r>
          </w:p>
        </w:tc>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70CC18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90 mmHg</w:t>
            </w:r>
          </w:p>
        </w:tc>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A319F1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90 mmHg</w:t>
            </w:r>
          </w:p>
        </w:tc>
      </w:tr>
      <w:tr w14:paraId="284EC1C1">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79EF7F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Maximum</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21D804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179 mmHg</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30762C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179 mmHg</w:t>
            </w:r>
          </w:p>
        </w:tc>
      </w:tr>
      <w:tr w14:paraId="15DE9309">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C5CEDE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Normal Range</w:t>
            </w:r>
          </w:p>
        </w:tc>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AD2CC2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90–120 mmHg</w:t>
            </w:r>
          </w:p>
        </w:tc>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C7EDF8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t>
            </w:r>
          </w:p>
        </w:tc>
      </w:tr>
      <w:tr w14:paraId="500A6C3E">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298339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Feature Importance</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993413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26.02% (2nd most important)</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1D430F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t>
            </w:r>
          </w:p>
        </w:tc>
      </w:tr>
    </w:tbl>
    <w:p w14:paraId="15D86EF0">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9BF5F25">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Feature 5: Chol — Cholesterol Level</w:t>
      </w:r>
    </w:p>
    <w:p w14:paraId="61CBA679">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Serum cholesterol level measured in mg/dl.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7AC89D0">
        <w:trPr>
          <w:tblHeader/>
        </w:trPr>
        <w:tc>
          <w:tcPr>
            <w:tcW w:w="3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42E047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Property</w:t>
            </w:r>
          </w:p>
        </w:tc>
        <w:tc>
          <w:tcPr>
            <w:tcW w:w="3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71AC26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Healthy</w:t>
            </w:r>
          </w:p>
        </w:tc>
        <w:tc>
          <w:tcPr>
            <w:tcW w:w="3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20EDDB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Heart Disease</w:t>
            </w:r>
          </w:p>
        </w:tc>
      </w:tr>
      <w:tr w14:paraId="1972E16E">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A44680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Mean Cholesterol</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EB89C3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219.27 mg/dl</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C3E148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263.92 mg/dl</w:t>
            </w:r>
          </w:p>
        </w:tc>
      </w:tr>
      <w:tr w14:paraId="4C6C4B14">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8C2AAD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Min</w:t>
            </w:r>
          </w:p>
        </w:tc>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483AE2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150 mg/dl</w:t>
            </w:r>
          </w:p>
        </w:tc>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8B8FF1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150 mg/dl</w:t>
            </w:r>
          </w:p>
        </w:tc>
      </w:tr>
      <w:tr w14:paraId="532DE220">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950040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Max</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9D97C6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349 mg/dl</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9479E9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349 mg/dl</w:t>
            </w:r>
          </w:p>
        </w:tc>
      </w:tr>
      <w:tr w14:paraId="720AAED3">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C8017C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Normal Limit</w:t>
            </w:r>
          </w:p>
        </w:tc>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22BEE3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&lt; 200 mg/dl</w:t>
            </w:r>
          </w:p>
        </w:tc>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BF2A7F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t>
            </w:r>
          </w:p>
        </w:tc>
      </w:tr>
      <w:tr w14:paraId="12AC4D4B">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74CAA7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Feature Importance</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00E9EE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27.85% (Most Important!)</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D0073B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t>
            </w:r>
          </w:p>
        </w:tc>
      </w:tr>
    </w:tbl>
    <w:p w14:paraId="78F8F20F">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6980AAF">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Feature 6: FBS — Fasting Blood Sugar</w:t>
      </w:r>
    </w:p>
    <w:p w14:paraId="5B14F4AC">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Whether fasting blood sugar is greater than 120 mg/dl.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000"/>
        <w:gridCol w:w="2500"/>
        <w:gridCol w:w="3060"/>
      </w:tblGrid>
      <w:tr w14:paraId="527D8225">
        <w:trPr>
          <w:tblHeader/>
        </w:trPr>
        <w:tc>
          <w:tcPr>
            <w:tcW w:w="8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C4A387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Value</w:t>
            </w:r>
          </w:p>
        </w:tc>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E7F6B8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Meaning</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309EBB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Healthy Count</w:t>
            </w:r>
          </w:p>
        </w:tc>
        <w:tc>
          <w:tcPr>
            <w:tcW w:w="30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08CC7A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Disease Count</w:t>
            </w:r>
          </w:p>
        </w:tc>
      </w:tr>
      <w:tr w14:paraId="3782C7DA">
        <w:tc>
          <w:tcPr>
            <w:tcW w:w="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22C587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2F1F8D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Normal (&lt; 120 mg/dl)</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4123B1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16,206</w:t>
            </w:r>
          </w:p>
        </w:tc>
        <w:tc>
          <w:tcPr>
            <w:tcW w:w="3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B20BF8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33,911</w:t>
            </w:r>
          </w:p>
        </w:tc>
      </w:tr>
      <w:tr w14:paraId="154B4865">
        <w:tc>
          <w:tcPr>
            <w:tcW w:w="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76A244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D9ACAE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(&gt; 120 mg/dl)</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6BF6EE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16,367</w:t>
            </w:r>
          </w:p>
        </w:tc>
        <w:tc>
          <w:tcPr>
            <w:tcW w:w="30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AC68FC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33,516</w:t>
            </w:r>
          </w:p>
        </w:tc>
      </w:tr>
    </w:tbl>
    <w:p w14:paraId="349978A9">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AB2B0E1">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Feature 7: Thalach — Maximum Heart Rate</w:t>
      </w:r>
    </w:p>
    <w:p w14:paraId="69E31770">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Maximum heart rate achieved by the patient during exercise.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D4400C1">
        <w:trPr>
          <w:tblHeader/>
        </w:trPr>
        <w:tc>
          <w:tcPr>
            <w:tcW w:w="3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2452D0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Property</w:t>
            </w:r>
          </w:p>
        </w:tc>
        <w:tc>
          <w:tcPr>
            <w:tcW w:w="3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44DA40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Healthy</w:t>
            </w:r>
          </w:p>
        </w:tc>
        <w:tc>
          <w:tcPr>
            <w:tcW w:w="3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C74F77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Heart Disease</w:t>
            </w:r>
          </w:p>
        </w:tc>
      </w:tr>
      <w:tr w14:paraId="493403E7">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0F043D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Mean Heart Rate</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3B9FA0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134.29 bpm</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5BF282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134.39 bpm</w:t>
            </w:r>
          </w:p>
        </w:tc>
      </w:tr>
      <w:tr w14:paraId="6F25A49B">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A4215F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Minimum</w:t>
            </w:r>
          </w:p>
        </w:tc>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8B721A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70 bpm</w:t>
            </w:r>
          </w:p>
        </w:tc>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6DA786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70 bpm</w:t>
            </w:r>
          </w:p>
        </w:tc>
      </w:tr>
      <w:tr w14:paraId="2C3CE03B">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89D262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Maximum</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4C82B0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199 bpm</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70A2D6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199 bpm</w:t>
            </w:r>
          </w:p>
        </w:tc>
      </w:tr>
      <w:tr w14:paraId="5E637AD9">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DAB90F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Feature Importance</w:t>
            </w:r>
          </w:p>
        </w:tc>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F4AF51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1.09%</w:t>
            </w:r>
          </w:p>
        </w:tc>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F4C2CC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t>
            </w:r>
          </w:p>
        </w:tc>
      </w:tr>
    </w:tbl>
    <w:p w14:paraId="187C19B1">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843C32D">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Feature 8: Exang — Exercise Induced Angina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500"/>
        <w:gridCol w:w="2500"/>
        <w:gridCol w:w="2560"/>
      </w:tblGrid>
      <w:tr w14:paraId="22A18334">
        <w:trPr>
          <w:tblHeader/>
        </w:trPr>
        <w:tc>
          <w:tcPr>
            <w:tcW w:w="8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BC790B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Value</w:t>
            </w:r>
          </w:p>
        </w:tc>
        <w:tc>
          <w:tcPr>
            <w:tcW w:w="3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323179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Meaning</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0B4201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Healthy</w:t>
            </w:r>
          </w:p>
        </w:tc>
        <w:tc>
          <w:tcPr>
            <w:tcW w:w="25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77600E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Disease</w:t>
            </w:r>
          </w:p>
        </w:tc>
      </w:tr>
      <w:tr w14:paraId="176D636E">
        <w:tc>
          <w:tcPr>
            <w:tcW w:w="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F2443F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DF8387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 exercise-induced angina</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50D671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25,927</w:t>
            </w:r>
          </w:p>
        </w:tc>
        <w:tc>
          <w:tcPr>
            <w:tcW w:w="25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AA2C49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23,854</w:t>
            </w:r>
          </w:p>
        </w:tc>
      </w:tr>
      <w:tr w14:paraId="1430515A">
        <w:tc>
          <w:tcPr>
            <w:tcW w:w="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860F10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E60DDD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Exercise causes chest pain</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3C1B4A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6,646</w:t>
            </w:r>
          </w:p>
        </w:tc>
        <w:tc>
          <w:tcPr>
            <w:tcW w:w="25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0663B9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43,573</w:t>
            </w:r>
          </w:p>
        </w:tc>
      </w:tr>
    </w:tbl>
    <w:p w14:paraId="0C77AF8E">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620AB4C">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Feature 9: Oldpeak — ST Depression</w:t>
      </w:r>
    </w:p>
    <w:p w14:paraId="76ECD9EF">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Depression of the ST segment in ECG during exercise compared to rest.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49488D0F">
        <w:trPr>
          <w:tblHeader/>
        </w:trPr>
        <w:tc>
          <w:tcPr>
            <w:tcW w:w="4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90CEFF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Property</w:t>
            </w:r>
          </w:p>
        </w:tc>
        <w:tc>
          <w:tcPr>
            <w:tcW w:w="5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FBBC90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Value</w:t>
            </w:r>
          </w:p>
        </w:tc>
      </w:tr>
      <w:tr w14:paraId="5A4174C2">
        <w:tc>
          <w:tcPr>
            <w:tcW w:w="4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749D75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Range</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90BAEA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0.0 to 5.0</w:t>
            </w:r>
          </w:p>
        </w:tc>
      </w:tr>
      <w:tr w14:paraId="5C0DC39C">
        <w:tc>
          <w:tcPr>
            <w:tcW w:w="4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9FFD43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Normal Range</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9C51DC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 to 1.0</w:t>
            </w:r>
          </w:p>
        </w:tc>
      </w:tr>
      <w:tr w14:paraId="4D675659">
        <w:tc>
          <w:tcPr>
            <w:tcW w:w="4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7BBA45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Feature Importance</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81050F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7.48%</w:t>
            </w:r>
          </w:p>
        </w:tc>
      </w:tr>
      <w:tr w14:paraId="4CF6467D">
        <w:tc>
          <w:tcPr>
            <w:tcW w:w="4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EE916B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Risk Threshold</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3FB938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&gt; 2.0</w:t>
            </w:r>
          </w:p>
        </w:tc>
      </w:tr>
    </w:tbl>
    <w:p w14:paraId="388A4B2D">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6A65C9E">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4.3 Statistical Summary</w:t>
      </w:r>
    </w:p>
    <w:tbl>
      <w:tblPr>
        <w:tblStyle w:val="9"/>
        <w:tblW w:w="9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300"/>
        <w:gridCol w:w="1300"/>
        <w:gridCol w:w="1300"/>
        <w:gridCol w:w="1500"/>
        <w:gridCol w:w="2060"/>
      </w:tblGrid>
      <w:tr w14:paraId="07EBEBB1">
        <w:trPr>
          <w:tblHeader/>
        </w:trPr>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3A8AEA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Feature</w:t>
            </w:r>
          </w:p>
        </w:tc>
        <w:tc>
          <w:tcPr>
            <w:tcW w:w="13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90FD75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Min</w:t>
            </w:r>
          </w:p>
        </w:tc>
        <w:tc>
          <w:tcPr>
            <w:tcW w:w="13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BD0435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Max</w:t>
            </w:r>
          </w:p>
        </w:tc>
        <w:tc>
          <w:tcPr>
            <w:tcW w:w="13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58AAFB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Mean</w:t>
            </w:r>
          </w:p>
        </w:tc>
        <w:tc>
          <w:tcPr>
            <w:tcW w:w="1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7C6F35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Std Dev</w:t>
            </w:r>
          </w:p>
        </w:tc>
        <w:tc>
          <w:tcPr>
            <w:tcW w:w="20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853971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Median</w:t>
            </w:r>
          </w:p>
        </w:tc>
      </w:tr>
      <w:tr w14:paraId="04A54F49">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98C24D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Age</w:t>
            </w:r>
          </w:p>
        </w:tc>
        <w:tc>
          <w:tcPr>
            <w:tcW w:w="13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58E067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w:t>
            </w:r>
          </w:p>
        </w:tc>
        <w:tc>
          <w:tcPr>
            <w:tcW w:w="13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88DFCF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79</w:t>
            </w:r>
          </w:p>
        </w:tc>
        <w:tc>
          <w:tcPr>
            <w:tcW w:w="13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EE5D23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49.55</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8B6C27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17.31</w:t>
            </w:r>
          </w:p>
        </w:tc>
        <w:tc>
          <w:tcPr>
            <w:tcW w:w="2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3E8651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49</w:t>
            </w:r>
          </w:p>
        </w:tc>
      </w:tr>
      <w:tr w14:paraId="5545A390">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845B8A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Sex</w:t>
            </w:r>
          </w:p>
        </w:tc>
        <w:tc>
          <w:tcPr>
            <w:tcW w:w="13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ECBCF3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w:t>
            </w:r>
          </w:p>
        </w:tc>
        <w:tc>
          <w:tcPr>
            <w:tcW w:w="13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1CA81A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w:t>
            </w:r>
          </w:p>
        </w:tc>
        <w:tc>
          <w:tcPr>
            <w:tcW w:w="13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029FD3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0.50</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21841B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0.50</w:t>
            </w:r>
          </w:p>
        </w:tc>
        <w:tc>
          <w:tcPr>
            <w:tcW w:w="20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C1D888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w:t>
            </w:r>
          </w:p>
        </w:tc>
      </w:tr>
      <w:tr w14:paraId="00F389C8">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6C7D28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CP</w:t>
            </w:r>
          </w:p>
        </w:tc>
        <w:tc>
          <w:tcPr>
            <w:tcW w:w="13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39CEC8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w:t>
            </w:r>
          </w:p>
        </w:tc>
        <w:tc>
          <w:tcPr>
            <w:tcW w:w="13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51EA33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w:t>
            </w:r>
          </w:p>
        </w:tc>
        <w:tc>
          <w:tcPr>
            <w:tcW w:w="13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024A20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1.50</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6FCA3A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1.12</w:t>
            </w:r>
          </w:p>
        </w:tc>
        <w:tc>
          <w:tcPr>
            <w:tcW w:w="2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92A070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w:t>
            </w:r>
          </w:p>
        </w:tc>
      </w:tr>
      <w:tr w14:paraId="22FBA853">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553833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Trestbps</w:t>
            </w:r>
          </w:p>
        </w:tc>
        <w:tc>
          <w:tcPr>
            <w:tcW w:w="13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4A23C1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90</w:t>
            </w:r>
          </w:p>
        </w:tc>
        <w:tc>
          <w:tcPr>
            <w:tcW w:w="13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D21CD6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179</w:t>
            </w:r>
          </w:p>
        </w:tc>
        <w:tc>
          <w:tcPr>
            <w:tcW w:w="13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E60C2F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134.59</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5779FA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25.99</w:t>
            </w:r>
          </w:p>
        </w:tc>
        <w:tc>
          <w:tcPr>
            <w:tcW w:w="20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563B24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135</w:t>
            </w:r>
          </w:p>
        </w:tc>
      </w:tr>
      <w:tr w14:paraId="47169ED7">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58AE2D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Chol</w:t>
            </w:r>
          </w:p>
        </w:tc>
        <w:tc>
          <w:tcPr>
            <w:tcW w:w="13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C192EA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150</w:t>
            </w:r>
          </w:p>
        </w:tc>
        <w:tc>
          <w:tcPr>
            <w:tcW w:w="13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23516F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349</w:t>
            </w:r>
          </w:p>
        </w:tc>
        <w:tc>
          <w:tcPr>
            <w:tcW w:w="13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D52B2E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249.38</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F06486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57.91</w:t>
            </w:r>
          </w:p>
        </w:tc>
        <w:tc>
          <w:tcPr>
            <w:tcW w:w="2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AD8355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249</w:t>
            </w:r>
          </w:p>
        </w:tc>
      </w:tr>
      <w:tr w14:paraId="74412972">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5F6E1F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FBS</w:t>
            </w:r>
          </w:p>
        </w:tc>
        <w:tc>
          <w:tcPr>
            <w:tcW w:w="13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56DB91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w:t>
            </w:r>
          </w:p>
        </w:tc>
        <w:tc>
          <w:tcPr>
            <w:tcW w:w="13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B79D95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w:t>
            </w:r>
          </w:p>
        </w:tc>
        <w:tc>
          <w:tcPr>
            <w:tcW w:w="13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F7ADA0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0.50</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3F81E8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0.50</w:t>
            </w:r>
          </w:p>
        </w:tc>
        <w:tc>
          <w:tcPr>
            <w:tcW w:w="20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8EECDF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w:t>
            </w:r>
          </w:p>
        </w:tc>
      </w:tr>
      <w:tr w14:paraId="22F4717D">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96934A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Thalach</w:t>
            </w:r>
          </w:p>
        </w:tc>
        <w:tc>
          <w:tcPr>
            <w:tcW w:w="13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F6473B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70</w:t>
            </w:r>
          </w:p>
        </w:tc>
        <w:tc>
          <w:tcPr>
            <w:tcW w:w="13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99C7E6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199</w:t>
            </w:r>
          </w:p>
        </w:tc>
        <w:tc>
          <w:tcPr>
            <w:tcW w:w="13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1F41E9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134.36</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3854C6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37.49</w:t>
            </w:r>
          </w:p>
        </w:tc>
        <w:tc>
          <w:tcPr>
            <w:tcW w:w="2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190967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134</w:t>
            </w:r>
          </w:p>
        </w:tc>
      </w:tr>
      <w:tr w14:paraId="7463E2F7">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42533A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Exang</w:t>
            </w:r>
          </w:p>
        </w:tc>
        <w:tc>
          <w:tcPr>
            <w:tcW w:w="13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A9DD6C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w:t>
            </w:r>
          </w:p>
        </w:tc>
        <w:tc>
          <w:tcPr>
            <w:tcW w:w="13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B61447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w:t>
            </w:r>
          </w:p>
        </w:tc>
        <w:tc>
          <w:tcPr>
            <w:tcW w:w="13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757EEB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0.50</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887753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0.50</w:t>
            </w:r>
          </w:p>
        </w:tc>
        <w:tc>
          <w:tcPr>
            <w:tcW w:w="20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D804CD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w:t>
            </w:r>
          </w:p>
        </w:tc>
      </w:tr>
      <w:tr w14:paraId="622CA5D1">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B9D2CB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Oldpeak</w:t>
            </w:r>
          </w:p>
        </w:tc>
        <w:tc>
          <w:tcPr>
            <w:tcW w:w="13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40D97F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0.0</w:t>
            </w:r>
          </w:p>
        </w:tc>
        <w:tc>
          <w:tcPr>
            <w:tcW w:w="13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6D0B37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5.0</w:t>
            </w:r>
          </w:p>
        </w:tc>
        <w:tc>
          <w:tcPr>
            <w:tcW w:w="13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E18FE2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2.49</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E66C73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1.44</w:t>
            </w:r>
          </w:p>
        </w:tc>
        <w:tc>
          <w:tcPr>
            <w:tcW w:w="2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B6E9C2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2.5</w:t>
            </w:r>
          </w:p>
        </w:tc>
      </w:tr>
    </w:tbl>
    <w:p w14:paraId="1032132F">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64CC96F0">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5: Exploratory Data Analysis (EDA)</w:t>
      </w:r>
    </w:p>
    <w:p w14:paraId="4C356362">
      <w:pPr>
        <w:pBdr>
          <w:bottom w:val="single" w:color="C0392B" w:sz="6" w:space="1"/>
        </w:pBdr>
        <w:spacing w:before="100" w:after="100"/>
        <w:rPr>
          <w:rFonts w:hint="default" w:ascii="Times New Roman Regular" w:hAnsi="Times New Roman Regular" w:cs="Times New Roman Regular"/>
          <w:color w:val="auto"/>
        </w:rPr>
      </w:pPr>
    </w:p>
    <w:p w14:paraId="2CE0D014">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C3A4390">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Exploratory Data Analysis (EDA) is the process of exploring data through visualizations, statistical summaries, and patterns to understand it better. In this chapter, we analyze each feature individually and understand its relationship with heart disease.</w:t>
      </w:r>
    </w:p>
    <w:p w14:paraId="7AD29755">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7943E796">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5.1 Target Variable Distribution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2000"/>
        <w:gridCol w:w="2360"/>
      </w:tblGrid>
      <w:tr w14:paraId="678C1D3C">
        <w:trPr>
          <w:tblHeader/>
        </w:trPr>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1A5279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Category</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A298E6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Count</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742B46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Percentage</w:t>
            </w:r>
          </w:p>
        </w:tc>
        <w:tc>
          <w:tcPr>
            <w:tcW w:w="2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1B021F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Risk Level</w:t>
            </w:r>
          </w:p>
        </w:tc>
      </w:tr>
      <w:tr w14:paraId="1608718D">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0E26D1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Disease (1)</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5130A1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67,427</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4216C5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67.43%</w:t>
            </w:r>
          </w:p>
        </w:tc>
        <w:tc>
          <w:tcPr>
            <w:tcW w:w="2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24AD3E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Risk</w:t>
            </w:r>
          </w:p>
        </w:tc>
      </w:tr>
      <w:tr w14:paraId="1A535103">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5AD6A1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Healthy (0)</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5C22F0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32,573</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8F5A27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32.57%</w:t>
            </w:r>
          </w:p>
        </w:tc>
        <w:tc>
          <w:tcPr>
            <w:tcW w:w="2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A49674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Low Risk</w:t>
            </w:r>
          </w:p>
        </w:tc>
      </w:tr>
      <w:tr w14:paraId="4F05CDC6">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F5352E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Total</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526447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1,00,000</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A310A3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100%</w:t>
            </w:r>
          </w:p>
        </w:tc>
        <w:tc>
          <w:tcPr>
            <w:tcW w:w="2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02637B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t>
            </w:r>
          </w:p>
        </w:tc>
      </w:tr>
    </w:tbl>
    <w:p w14:paraId="7CE8315D">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D9EB146">
      <w:pPr>
        <w:shd w:val="clear" w:fill="FADBD8"/>
        <w:spacing w:before="120" w:after="120"/>
        <w:ind w:left="360" w:right="36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2"/>
          <w:szCs w:val="22"/>
        </w:rPr>
        <w:t>Dataset Imbalance: Heart Disease cases (67.43%) significantly outnumber Healthy cases (32.57%). This reflects real-world distribution where heart disease is very common.</w:t>
      </w:r>
    </w:p>
    <w:p w14:paraId="24985595">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6779CA6">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5.2 Age-wise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000"/>
        <w:gridCol w:w="1800"/>
        <w:gridCol w:w="1560"/>
      </w:tblGrid>
      <w:tr w14:paraId="14A842BB">
        <w:trPr>
          <w:tblHeader/>
        </w:trPr>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BCEE66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Age Group</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3ECC3A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Healthy Count</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1C7749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Disease Count</w:t>
            </w:r>
          </w:p>
        </w:tc>
        <w:tc>
          <w:tcPr>
            <w:tcW w:w="18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5D9D53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Disease %</w:t>
            </w:r>
          </w:p>
        </w:tc>
        <w:tc>
          <w:tcPr>
            <w:tcW w:w="15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BE501C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Risk Level</w:t>
            </w:r>
          </w:p>
        </w:tc>
      </w:tr>
      <w:tr w14:paraId="02F615FE">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B0E79F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&lt; 30 years</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F1DD54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9,251</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848748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8,881</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F3C169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48.97%</w:t>
            </w:r>
          </w:p>
        </w:tc>
        <w:tc>
          <w:tcPr>
            <w:tcW w:w="15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80B772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w:t>
            </w:r>
          </w:p>
        </w:tc>
      </w:tr>
      <w:tr w14:paraId="5E1E2654">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A457C2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30–40 years</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72D8A7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8,580</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34E0EB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8,195</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CDAA2C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48.84%</w:t>
            </w:r>
          </w:p>
        </w:tc>
        <w:tc>
          <w:tcPr>
            <w:tcW w:w="15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DBCC8A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w:t>
            </w:r>
          </w:p>
        </w:tc>
      </w:tr>
      <w:tr w14:paraId="03BD047B">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CD2025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40–50 years</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8E737A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8,598</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843638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8,207</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03D3AA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48.84%</w:t>
            </w:r>
          </w:p>
        </w:tc>
        <w:tc>
          <w:tcPr>
            <w:tcW w:w="15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9B61A9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w:t>
            </w:r>
          </w:p>
        </w:tc>
      </w:tr>
      <w:tr w14:paraId="20403EDD">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828340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50–60 years</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DB49BA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2,141</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15051D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14,414</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0312FD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87.07%</w:t>
            </w:r>
          </w:p>
        </w:tc>
        <w:tc>
          <w:tcPr>
            <w:tcW w:w="15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149CF4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Very High</w:t>
            </w:r>
          </w:p>
        </w:tc>
      </w:tr>
      <w:tr w14:paraId="67CD9699">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26FB45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60–70 years</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9719A6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2,073</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11C187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14,496</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55E1FE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87.50%</w:t>
            </w:r>
          </w:p>
        </w:tc>
        <w:tc>
          <w:tcPr>
            <w:tcW w:w="15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DC2E15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Very High</w:t>
            </w:r>
          </w:p>
        </w:tc>
      </w:tr>
      <w:tr w14:paraId="4D918D76">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74D191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70+ years</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C6C76D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1,930</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33FE9A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13,234</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FC6B5F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87.29%</w:t>
            </w:r>
          </w:p>
        </w:tc>
        <w:tc>
          <w:tcPr>
            <w:tcW w:w="15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1C958E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Very High</w:t>
            </w:r>
          </w:p>
        </w:tc>
      </w:tr>
    </w:tbl>
    <w:p w14:paraId="4588EA66">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72C378AC">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5.2.1 Key Age Observations</w:t>
      </w:r>
    </w:p>
    <w:p w14:paraId="46F74F38">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After age 50, heart disease risk dramatically increases (from 48% to 87%).</w:t>
      </w:r>
    </w:p>
    <w:p w14:paraId="095CCE75">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Young patients (&lt; 30) also show a 49% disease rate — early awareness is essential.</w:t>
      </w:r>
    </w:p>
    <w:p w14:paraId="1568BAB4">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Average age for heart disease patients: 53.81 years (Healthy: 40.71 years).</w:t>
      </w:r>
    </w:p>
    <w:p w14:paraId="01EA8ED7">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Age difference between groups: ~13 years — aging is a major risk factor.</w:t>
      </w:r>
    </w:p>
    <w:p w14:paraId="1AC524E2">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Elderly patients (70+) consistently show a disease rate above 87%.</w:t>
      </w:r>
    </w:p>
    <w:p w14:paraId="4A29980E">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E93DAC8">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5.3 Gender-wise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500"/>
        <w:gridCol w:w="1500"/>
        <w:gridCol w:w="2000"/>
        <w:gridCol w:w="1860"/>
      </w:tblGrid>
      <w:tr w14:paraId="31E1F806">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3661F7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Gender</w:t>
            </w:r>
          </w:p>
        </w:tc>
        <w:tc>
          <w:tcPr>
            <w:tcW w:w="1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696736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Total</w:t>
            </w:r>
          </w:p>
        </w:tc>
        <w:tc>
          <w:tcPr>
            <w:tcW w:w="1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8AB194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Healthy</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38126B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Heart Disease</w:t>
            </w:r>
          </w:p>
        </w:tc>
        <w:tc>
          <w:tcPr>
            <w:tcW w:w="1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E526DF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Disease Rate</w:t>
            </w:r>
          </w:p>
        </w:tc>
      </w:tr>
      <w:tr w14:paraId="1B1E98C5">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24C99D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Female</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ADA94D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50,127</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A1B569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16,380</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BCA256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33,747</w:t>
            </w:r>
          </w:p>
        </w:tc>
        <w:tc>
          <w:tcPr>
            <w:tcW w:w="1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841B45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67.33%</w:t>
            </w:r>
          </w:p>
        </w:tc>
      </w:tr>
      <w:tr w14:paraId="099D297B">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FF52DC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Male</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42A4E7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49,873</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E0C22A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16,193</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A230EB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33,680</w:t>
            </w:r>
          </w:p>
        </w:tc>
        <w:tc>
          <w:tcPr>
            <w:tcW w:w="1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EFD3DE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67.53%</w:t>
            </w:r>
          </w:p>
        </w:tc>
      </w:tr>
    </w:tbl>
    <w:p w14:paraId="54775EE8">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7683ADB7">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5.3.1 Gender Analysis Observations</w:t>
      </w:r>
    </w:p>
    <w:p w14:paraId="1A40894A">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In this dataset, both genders show an almost equal heart disease rate (~67%).</w:t>
      </w:r>
    </w:p>
    <w:p w14:paraId="1502FC7F">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Male patients show a slightly higher disease rate (67.53%) compared to females (67.33%).</w:t>
      </w:r>
    </w:p>
    <w:p w14:paraId="193F234C">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In the real world, males have a biologically higher risk of heart disease — especially at younger ages.</w:t>
      </w:r>
    </w:p>
    <w:p w14:paraId="28257886">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Post-menopausal females face equal risk as estrogen protection diminishes.</w:t>
      </w:r>
    </w:p>
    <w:p w14:paraId="5B8C6424">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6BB7173">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5.4 Chest Pain Type Analysis</w:t>
      </w:r>
    </w:p>
    <w:tbl>
      <w:tblPr>
        <w:tblStyle w:val="9"/>
        <w:tblW w:w="9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1200"/>
        <w:gridCol w:w="1200"/>
        <w:gridCol w:w="2060"/>
      </w:tblGrid>
      <w:tr w14:paraId="79DAB177">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78536E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CP Type</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7761B6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Description</w:t>
            </w:r>
          </w:p>
        </w:tc>
        <w:tc>
          <w:tcPr>
            <w:tcW w:w="12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A8E0B3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Healthy</w:t>
            </w:r>
          </w:p>
        </w:tc>
        <w:tc>
          <w:tcPr>
            <w:tcW w:w="12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2F6CE7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Disease</w:t>
            </w:r>
          </w:p>
        </w:tc>
        <w:tc>
          <w:tcPr>
            <w:tcW w:w="20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273D7A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Disease %</w:t>
            </w:r>
          </w:p>
        </w:tc>
      </w:tr>
      <w:tr w14:paraId="2AE73FF5">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E1B5ED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0 - Asymptomatic</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73A4B2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 pain</w:t>
            </w:r>
          </w:p>
        </w:tc>
        <w:tc>
          <w:tcPr>
            <w:tcW w:w="12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068DCD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8,046</w:t>
            </w:r>
          </w:p>
        </w:tc>
        <w:tc>
          <w:tcPr>
            <w:tcW w:w="12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66DCAE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16,873</w:t>
            </w:r>
          </w:p>
        </w:tc>
        <w:tc>
          <w:tcPr>
            <w:tcW w:w="2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748012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67.70%</w:t>
            </w:r>
          </w:p>
        </w:tc>
      </w:tr>
      <w:tr w14:paraId="3D60FD8B">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6C3220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1 - Mild Angina</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663AC9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Mild pain</w:t>
            </w:r>
          </w:p>
        </w:tc>
        <w:tc>
          <w:tcPr>
            <w:tcW w:w="12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DB0DDD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8,293</w:t>
            </w:r>
          </w:p>
        </w:tc>
        <w:tc>
          <w:tcPr>
            <w:tcW w:w="12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365A6E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16,858</w:t>
            </w:r>
          </w:p>
        </w:tc>
        <w:tc>
          <w:tcPr>
            <w:tcW w:w="20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57DF8C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67.02%</w:t>
            </w:r>
          </w:p>
        </w:tc>
      </w:tr>
      <w:tr w14:paraId="591CE929">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11ABEA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2 - Atypical</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D78AB0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Atypical pain</w:t>
            </w:r>
          </w:p>
        </w:tc>
        <w:tc>
          <w:tcPr>
            <w:tcW w:w="12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8148E1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8,143</w:t>
            </w:r>
          </w:p>
        </w:tc>
        <w:tc>
          <w:tcPr>
            <w:tcW w:w="12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E5B011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16,637</w:t>
            </w:r>
          </w:p>
        </w:tc>
        <w:tc>
          <w:tcPr>
            <w:tcW w:w="2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C6F1FC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67.14%</w:t>
            </w:r>
          </w:p>
        </w:tc>
      </w:tr>
      <w:tr w14:paraId="33577D33">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562A0F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3 - Non-anginal</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4832CF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Severe chest pain</w:t>
            </w:r>
          </w:p>
        </w:tc>
        <w:tc>
          <w:tcPr>
            <w:tcW w:w="12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70D5DA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8,091</w:t>
            </w:r>
          </w:p>
        </w:tc>
        <w:tc>
          <w:tcPr>
            <w:tcW w:w="12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CBC4E3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17,059</w:t>
            </w:r>
          </w:p>
        </w:tc>
        <w:tc>
          <w:tcPr>
            <w:tcW w:w="20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CE3A5A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67.83%</w:t>
            </w:r>
          </w:p>
        </w:tc>
      </w:tr>
    </w:tbl>
    <w:p w14:paraId="03D2D13C">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5FA2B8D">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5.5 Blood Pressure Analysis</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500"/>
        <w:gridCol w:w="1800"/>
        <w:gridCol w:w="3260"/>
      </w:tblGrid>
      <w:tr w14:paraId="63D36666">
        <w:trPr>
          <w:tblHeader/>
        </w:trPr>
        <w:tc>
          <w:tcPr>
            <w:tcW w:w="18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7F723F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BP Category</w:t>
            </w:r>
          </w:p>
        </w:tc>
        <w:tc>
          <w:tcPr>
            <w:tcW w:w="1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454518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Range</w:t>
            </w:r>
          </w:p>
        </w:tc>
        <w:tc>
          <w:tcPr>
            <w:tcW w:w="18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A0AC95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Medical Category</w:t>
            </w:r>
          </w:p>
        </w:tc>
        <w:tc>
          <w:tcPr>
            <w:tcW w:w="32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82AEBD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Disease Rate</w:t>
            </w:r>
          </w:p>
        </w:tc>
      </w:tr>
      <w:tr w14:paraId="15C4AF36">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255785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Normal</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485C3D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&lt; 120 mmHg</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BD3A64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Optimal</w:t>
            </w:r>
          </w:p>
        </w:tc>
        <w:tc>
          <w:tcPr>
            <w:tcW w:w="32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45DB1E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~55%</w:t>
            </w:r>
          </w:p>
        </w:tc>
      </w:tr>
      <w:tr w14:paraId="576B95C9">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3F14D4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Elevated</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1D03E7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120–130 mmHg</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B49D6C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Pre-hypertension</w:t>
            </w:r>
          </w:p>
        </w:tc>
        <w:tc>
          <w:tcPr>
            <w:tcW w:w="32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015ABD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~65%</w:t>
            </w:r>
          </w:p>
        </w:tc>
      </w:tr>
      <w:tr w14:paraId="25355370">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C07036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Stage 1 HTN</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E7C87E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130–140 mmHg</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01B1BD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Hypertension 1</w:t>
            </w:r>
          </w:p>
        </w:tc>
        <w:tc>
          <w:tcPr>
            <w:tcW w:w="32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8FD935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~72%</w:t>
            </w:r>
          </w:p>
        </w:tc>
      </w:tr>
      <w:tr w14:paraId="124D4B02">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4A3371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Stage 2 HTN</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176DCE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&gt; 140 mmHg</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7D30CD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Hypertension 2</w:t>
            </w:r>
          </w:p>
        </w:tc>
        <w:tc>
          <w:tcPr>
            <w:tcW w:w="32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31349D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~80%</w:t>
            </w:r>
          </w:p>
        </w:tc>
      </w:tr>
    </w:tbl>
    <w:p w14:paraId="5EC4E604">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19677D40">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Mean BP in heart disease patients: 140.59 mmHg vs 122.16 mmHg in healthy patients.</w:t>
      </w:r>
    </w:p>
    <w:p w14:paraId="2E0C799D">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A significant 18.43 mmHg difference exists between the two groups.</w:t>
      </w:r>
    </w:p>
    <w:p w14:paraId="238794D2">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Higher BP = Higher heart disease risk — this relationship is clear.</w:t>
      </w:r>
    </w:p>
    <w:p w14:paraId="5967D39A">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Feature importance: 26.02% — BP is the model's 2nd most important predictor.</w:t>
      </w:r>
    </w:p>
    <w:p w14:paraId="1DE57DB0">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D4727F4">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5.6 Cholesterol Level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500"/>
        <w:gridCol w:w="3360"/>
      </w:tblGrid>
      <w:tr w14:paraId="0F91E0F2">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2F2E4B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Cholesterol Range</w:t>
            </w:r>
          </w:p>
        </w:tc>
        <w:tc>
          <w:tcPr>
            <w:tcW w:w="3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DFBBE9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Category</w:t>
            </w:r>
          </w:p>
        </w:tc>
        <w:tc>
          <w:tcPr>
            <w:tcW w:w="3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869530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Heart Disease Risk</w:t>
            </w:r>
          </w:p>
        </w:tc>
      </w:tr>
      <w:tr w14:paraId="49880DE9">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EF5DBE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&lt; 200 mg/dl</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2C9DA0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Desirable / Normal</w:t>
            </w:r>
          </w:p>
        </w:tc>
        <w:tc>
          <w:tcPr>
            <w:tcW w:w="3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D20054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Low Risk</w:t>
            </w:r>
          </w:p>
        </w:tc>
      </w:tr>
      <w:tr w14:paraId="4A356E04">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7BEA1F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200–239 mg/dl</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0176E8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Borderline High</w:t>
            </w:r>
          </w:p>
        </w:tc>
        <w:tc>
          <w:tcPr>
            <w:tcW w:w="3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299849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 Risk</w:t>
            </w:r>
          </w:p>
        </w:tc>
      </w:tr>
      <w:tr w14:paraId="26097D4D">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BE7A85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240+ mg/dl</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FC31E6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Cholesterol</w:t>
            </w:r>
          </w:p>
        </w:tc>
        <w:tc>
          <w:tcPr>
            <w:tcW w:w="3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5805FE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Risk</w:t>
            </w:r>
          </w:p>
        </w:tc>
      </w:tr>
      <w:tr w14:paraId="4708EEA7">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FE135E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300+ mg/dl</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DCDD66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Very High</w:t>
            </w:r>
          </w:p>
        </w:tc>
        <w:tc>
          <w:tcPr>
            <w:tcW w:w="3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D2FC75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Very High Risk</w:t>
            </w:r>
          </w:p>
        </w:tc>
      </w:tr>
    </w:tbl>
    <w:p w14:paraId="631F1ADE">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5D9FD20C">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Mean cholesterol in disease patients: 263.92 mg/dl — in the borderline high range.</w:t>
      </w:r>
    </w:p>
    <w:p w14:paraId="59BE1EC1">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In healthy patients: 219.27 mg/dl — above normal range.</w:t>
      </w:r>
    </w:p>
    <w:p w14:paraId="3B101741">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A significant difference of 44.65 mg/dl between the two groups.</w:t>
      </w:r>
    </w:p>
    <w:p w14:paraId="40C327FC">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Cholesterol holds the highest predictive power in the model.</w:t>
      </w:r>
    </w:p>
    <w:p w14:paraId="1C6DD51C">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54ED4820">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5.7 Exercise Angina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000"/>
        <w:gridCol w:w="1500"/>
        <w:gridCol w:w="1500"/>
        <w:gridCol w:w="1860"/>
      </w:tblGrid>
      <w:tr w14:paraId="64A969E7">
        <w:trPr>
          <w:tblHeader/>
        </w:trPr>
        <w:tc>
          <w:tcPr>
            <w:tcW w:w="1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3FD4DD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Exang</w:t>
            </w:r>
          </w:p>
        </w:tc>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ABF038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Meaning</w:t>
            </w:r>
          </w:p>
        </w:tc>
        <w:tc>
          <w:tcPr>
            <w:tcW w:w="1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BCBD87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Healthy</w:t>
            </w:r>
          </w:p>
        </w:tc>
        <w:tc>
          <w:tcPr>
            <w:tcW w:w="1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80FBFF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Disease</w:t>
            </w:r>
          </w:p>
        </w:tc>
        <w:tc>
          <w:tcPr>
            <w:tcW w:w="1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4417AB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Disease Rate</w:t>
            </w:r>
          </w:p>
        </w:tc>
      </w:tr>
      <w:tr w14:paraId="7BE3BBA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595AD3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 (No)</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96617C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 exercise-induced pain</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A9060B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25,927</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0872B3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23,854</w:t>
            </w:r>
          </w:p>
        </w:tc>
        <w:tc>
          <w:tcPr>
            <w:tcW w:w="1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CB7649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47.94%</w:t>
            </w:r>
          </w:p>
        </w:tc>
      </w:tr>
      <w:tr w14:paraId="70F486EE">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E0E5AA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 (Yes)</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7F1DF0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Pain during exercise</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5058EC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6,646</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FD832F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43,573</w:t>
            </w:r>
          </w:p>
        </w:tc>
        <w:tc>
          <w:tcPr>
            <w:tcW w:w="1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88E781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86.76%</w:t>
            </w:r>
          </w:p>
        </w:tc>
      </w:tr>
    </w:tbl>
    <w:p w14:paraId="7E5C8EAD">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1D877767">
      <w:pPr>
        <w:shd w:val="clear" w:fill="FADBD8"/>
        <w:spacing w:before="120" w:after="120"/>
        <w:ind w:left="360" w:right="36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2"/>
          <w:szCs w:val="22"/>
        </w:rPr>
        <w:t>CRITICAL FINDING: Patients who experience chest pain during exercise (Exang=1) have a heart disease rate of 86.76% — almost double that of other patients! This is a very strong warning sign.</w:t>
      </w:r>
    </w:p>
    <w:p w14:paraId="55CA9A3B">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198130C">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5.8 Correlation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360"/>
      </w:tblGrid>
      <w:tr w14:paraId="6E71A409">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0EAF0B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Feature</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2F754A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Correlation with Target</w:t>
            </w:r>
          </w:p>
        </w:tc>
        <w:tc>
          <w:tcPr>
            <w:tcW w:w="4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0DC64F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Interpretation</w:t>
            </w:r>
          </w:p>
        </w:tc>
      </w:tr>
      <w:tr w14:paraId="22C276D8">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69ADE2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Cholesterol</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592AF8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+0.483</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15E6AA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Strong positive — more cholesterol = more risk</w:t>
            </w:r>
          </w:p>
        </w:tc>
      </w:tr>
      <w:tr w14:paraId="1154F460">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6D32C7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Trestbps (BP)</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C3D8B8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+0.401</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1E9E52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 positive — high BP = high risk</w:t>
            </w:r>
          </w:p>
        </w:tc>
      </w:tr>
      <w:tr w14:paraId="33935E5E">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D6E1D1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Age</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04500B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+0.398</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5A0800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 positive — older age = more risk</w:t>
            </w:r>
          </w:p>
        </w:tc>
      </w:tr>
      <w:tr w14:paraId="24830B53">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E4CC9F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Exang</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6307B3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+0.387</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4A0886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 positive — exercise angina = high risk</w:t>
            </w:r>
          </w:p>
        </w:tc>
      </w:tr>
      <w:tr w14:paraId="4D2910C7">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CBC2AC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Oldpeak</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3CD01C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+0.289</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F49E59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 positive — high ST depression = more risk</w:t>
            </w:r>
          </w:p>
        </w:tc>
      </w:tr>
      <w:tr w14:paraId="04D32745">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0D900D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Thalach</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6FD9FF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+0.012</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8CAD02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Very weak — heart rate alone does not predict much</w:t>
            </w:r>
          </w:p>
        </w:tc>
      </w:tr>
      <w:tr w14:paraId="63780EAF">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2B28B6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Sex</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84AD93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-0.011</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FA8D2B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Very weak negative</w:t>
            </w:r>
          </w:p>
        </w:tc>
      </w:tr>
      <w:tr w14:paraId="6D6A9DA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DA0648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FBS</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CD49DB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-0.008</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3EA173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Very weak — blood sugar alone is not sufficient</w:t>
            </w:r>
          </w:p>
        </w:tc>
      </w:tr>
    </w:tbl>
    <w:p w14:paraId="1260C616">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05F510ED">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6: Methodology</w:t>
      </w:r>
    </w:p>
    <w:p w14:paraId="5C8BB572">
      <w:pPr>
        <w:pBdr>
          <w:bottom w:val="single" w:color="C0392B" w:sz="6" w:space="1"/>
        </w:pBdr>
        <w:spacing w:before="100" w:after="100"/>
        <w:rPr>
          <w:rFonts w:hint="default" w:ascii="Times New Roman Regular" w:hAnsi="Times New Roman Regular" w:cs="Times New Roman Regular"/>
          <w:color w:val="auto"/>
        </w:rPr>
      </w:pPr>
    </w:p>
    <w:p w14:paraId="1B44BEA2">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5543A4E6">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In this chapter, we will understand the complete model development process step by step — from data preprocessing to model deployment.</w:t>
      </w:r>
    </w:p>
    <w:p w14:paraId="5E45C8C9">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1DD0853">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6.1 Data Preprocessing Steps</w:t>
      </w:r>
    </w:p>
    <w:p w14:paraId="5F3F9266">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Step 1: Data Loading</w:t>
      </w:r>
    </w:p>
    <w:p w14:paraId="2C248A49">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First, the CSV file was loaded into a pandas DataFrame:</w:t>
      </w:r>
    </w:p>
    <w:p w14:paraId="736A2FBC">
      <w:pPr>
        <w:shd w:val="clear" w:fill="F4F6F6"/>
        <w:spacing w:before="80" w:after="80"/>
        <w:ind w:left="360"/>
        <w:rPr>
          <w:rFonts w:hint="default" w:ascii="Times New Roman Regular" w:hAnsi="Times New Roman Regular" w:cs="Times New Roman Regular"/>
          <w:color w:val="auto"/>
        </w:rPr>
      </w:pPr>
      <w:r>
        <w:rPr>
          <w:rFonts w:hint="default" w:ascii="Times New Roman Regular" w:hAnsi="Times New Roman Regular" w:eastAsia="Courier New" w:cs="Times New Roman Regular"/>
          <w:color w:val="auto"/>
          <w:sz w:val="20"/>
          <w:szCs w:val="20"/>
        </w:rPr>
        <w:t>import pandas as pd</w:t>
      </w:r>
    </w:p>
    <w:p w14:paraId="0B420BF4">
      <w:pPr>
        <w:shd w:val="clear" w:fill="F4F6F6"/>
        <w:spacing w:before="40" w:after="80"/>
        <w:ind w:left="360"/>
        <w:rPr>
          <w:rFonts w:hint="default" w:ascii="Times New Roman Regular" w:hAnsi="Times New Roman Regular" w:cs="Times New Roman Regular"/>
          <w:color w:val="auto"/>
        </w:rPr>
      </w:pPr>
      <w:r>
        <w:rPr>
          <w:rFonts w:hint="default" w:ascii="Times New Roman Regular" w:hAnsi="Times New Roman Regular" w:eastAsia="Courier New" w:cs="Times New Roman Regular"/>
          <w:color w:val="auto"/>
          <w:sz w:val="20"/>
          <w:szCs w:val="20"/>
        </w:rPr>
        <w:t>df = pd.read_csv('heart_dataset.csv')</w:t>
      </w:r>
    </w:p>
    <w:p w14:paraId="6AAB6BD2">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2F27C57">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Step 2: Feature Selection</w:t>
      </w:r>
    </w:p>
    <w:p w14:paraId="03ABFCC7">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Selected: age, sex, cp, trestbps, chol, fbs, thalach, exang, oldpeak</w:t>
      </w:r>
    </w:p>
    <w:p w14:paraId="1D86C52C">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Excluded: restecg, slope, ca, thal (for model compatibility)</w:t>
      </w:r>
    </w:p>
    <w:p w14:paraId="75831C4A">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Target: target column (0 = Healthy, 1 = Heart Disease)</w:t>
      </w:r>
    </w:p>
    <w:p w14:paraId="3E0F14ED">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BDC8A42">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Step 3: Data Splitting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457D2BCA">
        <w:trPr>
          <w:tblHeader/>
        </w:trPr>
        <w:tc>
          <w:tcPr>
            <w:tcW w:w="3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D1A595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Split</w:t>
            </w:r>
          </w:p>
        </w:tc>
        <w:tc>
          <w:tcPr>
            <w:tcW w:w="3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64D3E8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Records</w:t>
            </w:r>
          </w:p>
        </w:tc>
        <w:tc>
          <w:tcPr>
            <w:tcW w:w="3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A136B5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Percentage</w:t>
            </w:r>
          </w:p>
        </w:tc>
      </w:tr>
      <w:tr w14:paraId="56D0A00F">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C37DAF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Training Set</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250A3D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80,000</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2F2E5A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80%</w:t>
            </w:r>
          </w:p>
        </w:tc>
      </w:tr>
      <w:tr w14:paraId="7015E5E8">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9B4BC3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Testing Set</w:t>
            </w:r>
          </w:p>
        </w:tc>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3DEF0A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20,000</w:t>
            </w:r>
          </w:p>
        </w:tc>
        <w:tc>
          <w:tcPr>
            <w:tcW w:w="3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97BA81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w:t>
            </w:r>
          </w:p>
        </w:tc>
      </w:tr>
      <w:tr w14:paraId="7E577D5E">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FB40D4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Total</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E7F541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1,00,000</w:t>
            </w:r>
          </w:p>
        </w:tc>
        <w:tc>
          <w:tcPr>
            <w:tcW w:w="3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6A082B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100%</w:t>
            </w:r>
          </w:p>
        </w:tc>
      </w:tr>
    </w:tbl>
    <w:p w14:paraId="31AF6CDC">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56378E5A">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6.2 Random Forest Algorithm Details</w:t>
      </w:r>
    </w:p>
    <w:p w14:paraId="20D01D7B">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Random Forest is an ensemble method that trains multiple decision trees and provides the final prediction through majority voting.</w:t>
      </w:r>
    </w:p>
    <w:p w14:paraId="67382CF9">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6.2.1 How Random Forest Works</w:t>
      </w:r>
    </w:p>
    <w:p w14:paraId="56D54A60">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The dataset is randomly divided into bootstrap samples.</w:t>
      </w:r>
    </w:p>
    <w:p w14:paraId="64BA8727">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A decision tree is trained from each sample.</w:t>
      </w:r>
    </w:p>
    <w:p w14:paraId="2F14F1FD">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Each tree gives its own prediction.</w:t>
      </w:r>
    </w:p>
    <w:p w14:paraId="46EB31E7">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The final prediction is determined through majority voting of all trees.</w:t>
      </w:r>
    </w:p>
    <w:p w14:paraId="4F62934E">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This process is called 'Bagging' (Bootstrap Aggregating).</w:t>
      </w:r>
    </w:p>
    <w:p w14:paraId="74B62679">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5C24FEA">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6.2.2 Model Hyperparameters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800"/>
        <w:gridCol w:w="5060"/>
      </w:tblGrid>
      <w:tr w14:paraId="51475675">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848663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Parameter</w:t>
            </w:r>
          </w:p>
        </w:tc>
        <w:tc>
          <w:tcPr>
            <w:tcW w:w="18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48F0FB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Value Used</w:t>
            </w:r>
          </w:p>
        </w:tc>
        <w:tc>
          <w:tcPr>
            <w:tcW w:w="50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A18330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Description</w:t>
            </w:r>
          </w:p>
        </w:tc>
      </w:tr>
      <w:tr w14:paraId="4B7037CB">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FA7E9C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n_estimators</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EDF237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w:t>
            </w:r>
          </w:p>
        </w:tc>
        <w:tc>
          <w:tcPr>
            <w:tcW w:w="5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55F217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Number of trees in the forest</w:t>
            </w:r>
          </w:p>
        </w:tc>
      </w:tr>
      <w:tr w14:paraId="0B9BA204">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F5C2AD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max_depth</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9DDFF8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None</w:t>
            </w:r>
          </w:p>
        </w:tc>
        <w:tc>
          <w:tcPr>
            <w:tcW w:w="50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584AEE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Trees grow to unlimited depth</w:t>
            </w:r>
          </w:p>
        </w:tc>
      </w:tr>
      <w:tr w14:paraId="0971CCA7">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9CB78E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random_state</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4A1E24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42</w:t>
            </w:r>
          </w:p>
        </w:tc>
        <w:tc>
          <w:tcPr>
            <w:tcW w:w="5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DA8892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Fixed seed for reproducibility</w:t>
            </w:r>
          </w:p>
        </w:tc>
      </w:tr>
      <w:tr w14:paraId="6F2A536D">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E67261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criterion</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2D486E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gini</w:t>
            </w:r>
          </w:p>
        </w:tc>
        <w:tc>
          <w:tcPr>
            <w:tcW w:w="50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408558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Measure for node splitting</w:t>
            </w:r>
          </w:p>
        </w:tc>
      </w:tr>
      <w:tr w14:paraId="7E81DD21">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38712E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max_features</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D797B6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sqrt</w:t>
            </w:r>
          </w:p>
        </w:tc>
        <w:tc>
          <w:tcPr>
            <w:tcW w:w="5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60FED8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How many features considered per split</w:t>
            </w:r>
          </w:p>
        </w:tc>
      </w:tr>
      <w:tr w14:paraId="74D53AFA">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FDFE42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bootstrap</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CFF9ED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True</w:t>
            </w:r>
          </w:p>
        </w:tc>
        <w:tc>
          <w:tcPr>
            <w:tcW w:w="50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2FF051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Bootstrap sampling is used</w:t>
            </w:r>
          </w:p>
        </w:tc>
      </w:tr>
      <w:tr w14:paraId="11E376D3">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A1D638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min_samples_split</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B6FD77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w:t>
            </w:r>
          </w:p>
        </w:tc>
        <w:tc>
          <w:tcPr>
            <w:tcW w:w="5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35D32C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Minimum samples required to split a node</w:t>
            </w:r>
          </w:p>
        </w:tc>
      </w:tr>
      <w:tr w14:paraId="73B224E4">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221D6A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min_samples_leaf</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72CB8D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w:t>
            </w:r>
          </w:p>
        </w:tc>
        <w:tc>
          <w:tcPr>
            <w:tcW w:w="50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5485C0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Minimum samples required at a leaf node</w:t>
            </w:r>
          </w:p>
        </w:tc>
      </w:tr>
    </w:tbl>
    <w:p w14:paraId="009F6A78">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9229801">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6.3 Mathematical Foundation</w:t>
      </w:r>
    </w:p>
    <w:p w14:paraId="7FEFA7DA">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6.3.1 Gini Impurity</w:t>
      </w:r>
    </w:p>
    <w:p w14:paraId="611F5734">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Random Forest uses Gini Impurity to split nodes:</w:t>
      </w:r>
    </w:p>
    <w:p w14:paraId="572FAD13">
      <w:pPr>
        <w:spacing w:before="100" w:after="100"/>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2"/>
          <w:szCs w:val="22"/>
        </w:rPr>
        <w:t>Gini(t) = 1 - Σ p(i|t)²</w:t>
      </w:r>
    </w:p>
    <w:p w14:paraId="7CFC3E0A">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Where p(i|t) is the probability of class i at node t. Lower Gini = purer node.</w:t>
      </w:r>
    </w:p>
    <w:p w14:paraId="53AE4411">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6.3.2 Feature Importance Calculation</w:t>
      </w:r>
    </w:p>
    <w:p w14:paraId="4FA05262">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Feature importance is calculated from the mean decrease in impurity (MDI):</w:t>
      </w:r>
    </w:p>
    <w:p w14:paraId="08185D9B">
      <w:pPr>
        <w:spacing w:before="100" w:after="100"/>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2"/>
          <w:szCs w:val="22"/>
        </w:rPr>
        <w:t>Importance(f) = Σ (n_t / n) * Gini_decrease(t)</w:t>
      </w:r>
    </w:p>
    <w:p w14:paraId="719C5633">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4581E5C1">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7: Model Training and Evaluation</w:t>
      </w:r>
    </w:p>
    <w:p w14:paraId="038F4BFD">
      <w:pPr>
        <w:pBdr>
          <w:bottom w:val="single" w:color="C0392B" w:sz="6" w:space="1"/>
        </w:pBdr>
        <w:spacing w:before="100" w:after="100"/>
        <w:rPr>
          <w:rFonts w:hint="default" w:ascii="Times New Roman Regular" w:hAnsi="Times New Roman Regular" w:cs="Times New Roman Regular"/>
          <w:color w:val="auto"/>
        </w:rPr>
      </w:pPr>
    </w:p>
    <w:p w14:paraId="335708A9">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1B183114">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Model evaluation is a critical step that tells us how well our model is performing and where improvement is needed.</w:t>
      </w:r>
    </w:p>
    <w:p w14:paraId="4797F6C5">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74340F35">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7.1 Performance Metrics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1233AF54">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1E16AF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Metric</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50C5BB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Value</w:t>
            </w:r>
          </w:p>
        </w:tc>
        <w:tc>
          <w:tcPr>
            <w:tcW w:w="4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BE9819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Interpretation</w:t>
            </w:r>
          </w:p>
        </w:tc>
      </w:tr>
      <w:tr w14:paraId="3DAE10D1">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5CA3A3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Overall Accuracy</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C4ECBC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84.16%</w:t>
            </w:r>
          </w:p>
        </w:tc>
        <w:tc>
          <w:tcPr>
            <w:tcW w:w="4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2C01E6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Percentage of correct predictions</w:t>
            </w:r>
          </w:p>
        </w:tc>
      </w:tr>
      <w:tr w14:paraId="0F2F6A54">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A890C1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Precision (Heart Disease)</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C7991C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~86%</w:t>
            </w:r>
          </w:p>
        </w:tc>
        <w:tc>
          <w:tcPr>
            <w:tcW w:w="4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BF50DC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How many positive predictions are correct</w:t>
            </w:r>
          </w:p>
        </w:tc>
      </w:tr>
      <w:tr w14:paraId="2D37E990">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16603F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Recall (Sensitivity)</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A1E809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~89%</w:t>
            </w:r>
          </w:p>
        </w:tc>
        <w:tc>
          <w:tcPr>
            <w:tcW w:w="4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FCA0A9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How many actual disease cases were detected</w:t>
            </w:r>
          </w:p>
        </w:tc>
      </w:tr>
      <w:tr w14:paraId="514876F0">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A2D702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F1-Score</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87172B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~87%</w:t>
            </w:r>
          </w:p>
        </w:tc>
        <w:tc>
          <w:tcPr>
            <w:tcW w:w="4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9059E8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Harmonic mean of Precision and Recall</w:t>
            </w:r>
          </w:p>
        </w:tc>
      </w:tr>
      <w:tr w14:paraId="30B2B8F6">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3223EF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Specificity</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A3FB27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~76%</w:t>
            </w:r>
          </w:p>
        </w:tc>
        <w:tc>
          <w:tcPr>
            <w:tcW w:w="4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49C24C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How many healthy cases were correctly classified</w:t>
            </w:r>
          </w:p>
        </w:tc>
      </w:tr>
      <w:tr w14:paraId="5C558748">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6A7E7C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AUC-ROC Score</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18BEFE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~0.89</w:t>
            </w:r>
          </w:p>
        </w:tc>
        <w:tc>
          <w:tcPr>
            <w:tcW w:w="4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05FB7C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Overall discriminating ability</w:t>
            </w:r>
          </w:p>
        </w:tc>
      </w:tr>
      <w:tr w14:paraId="320263E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1B5978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Training Accuracy</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7447EF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~98%</w:t>
            </w:r>
          </w:p>
        </w:tc>
        <w:tc>
          <w:tcPr>
            <w:tcW w:w="4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FED54F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Performance on training data</w:t>
            </w:r>
          </w:p>
        </w:tc>
      </w:tr>
      <w:tr w14:paraId="58E86A68">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21166F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Test Accuracy</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A70365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84.16%</w:t>
            </w:r>
          </w:p>
        </w:tc>
        <w:tc>
          <w:tcPr>
            <w:tcW w:w="4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D3B9D5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Performance on unseen data</w:t>
            </w:r>
          </w:p>
        </w:tc>
      </w:tr>
    </w:tbl>
    <w:p w14:paraId="19061543">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CC05D9D">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7.2 Confusion Matrix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430"/>
        <w:gridCol w:w="3430"/>
      </w:tblGrid>
      <w:tr w14:paraId="09531691">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6FF417C">
            <w:pPr>
              <w:jc w:val="center"/>
              <w:rPr>
                <w:rFonts w:hint="default" w:ascii="Times New Roman Regular" w:hAnsi="Times New Roman Regular" w:cs="Times New Roman Regular"/>
                <w:color w:val="auto"/>
              </w:rPr>
            </w:pPr>
          </w:p>
        </w:tc>
        <w:tc>
          <w:tcPr>
            <w:tcW w:w="343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6F0C89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Predicted: Healthy</w:t>
            </w:r>
          </w:p>
        </w:tc>
        <w:tc>
          <w:tcPr>
            <w:tcW w:w="343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1C1890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Predicted: Disease</w:t>
            </w:r>
          </w:p>
        </w:tc>
      </w:tr>
      <w:tr w14:paraId="1557DEC2">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8DA4A1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Actual: Healthy</w:t>
            </w:r>
          </w:p>
        </w:tc>
        <w:tc>
          <w:tcPr>
            <w:tcW w:w="343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537D94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True Negative (TN): ~24,756</w:t>
            </w:r>
          </w:p>
        </w:tc>
        <w:tc>
          <w:tcPr>
            <w:tcW w:w="343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5FA6C0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False Positive (FP): ~7,817</w:t>
            </w:r>
          </w:p>
        </w:tc>
      </w:tr>
      <w:tr w14:paraId="0D2C0232">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B716D8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Actual: Disease</w:t>
            </w:r>
          </w:p>
        </w:tc>
        <w:tc>
          <w:tcPr>
            <w:tcW w:w="343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D260C4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False Negative (FN): ~7,957</w:t>
            </w:r>
          </w:p>
        </w:tc>
        <w:tc>
          <w:tcPr>
            <w:tcW w:w="343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ADA367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True Positive (TP): ~59,470</w:t>
            </w:r>
          </w:p>
        </w:tc>
      </w:tr>
    </w:tbl>
    <w:p w14:paraId="538C2016">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ACC9E27">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7.2.1 Confusion Matrix Explanations</w:t>
      </w:r>
    </w:p>
    <w:p w14:paraId="0EB25DD8">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True Positive (TP): Model correctly detected heart disease — most important!</w:t>
      </w:r>
    </w:p>
    <w:p w14:paraId="1ECA8856">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True Negative (TN): Model correctly identified a healthy patient.</w:t>
      </w:r>
    </w:p>
    <w:p w14:paraId="19231C03">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False Positive (FP): Healthy patient flagged as disease — leads to additional tests.</w:t>
      </w:r>
    </w:p>
    <w:p w14:paraId="7D079D6C">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False Negative (FN): Disease patient identified as healthy — this is dangerous!</w:t>
      </w:r>
    </w:p>
    <w:p w14:paraId="23D12EDF">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03A2833">
      <w:pPr>
        <w:shd w:val="clear" w:fill="FADBD8"/>
        <w:spacing w:before="120" w:after="120"/>
        <w:ind w:left="360" w:right="36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2"/>
          <w:szCs w:val="22"/>
        </w:rPr>
        <w:t>Clinical Priority: False Negatives (missing a disease) are more dangerous than False Positives. Our model maintains high recall (89%) to minimize this.</w:t>
      </w:r>
    </w:p>
    <w:p w14:paraId="09EBF4B8">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5B7606BE">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7.3 Feature Importance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000"/>
        <w:gridCol w:w="2000"/>
        <w:gridCol w:w="2500"/>
        <w:gridCol w:w="2060"/>
      </w:tblGrid>
      <w:tr w14:paraId="110DD21B">
        <w:trPr>
          <w:tblHeader/>
        </w:trPr>
        <w:tc>
          <w:tcPr>
            <w:tcW w:w="8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A25F95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Rank</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09F028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Feature</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EE999B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Importance Score</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5967F7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Type</w:t>
            </w:r>
          </w:p>
        </w:tc>
        <w:tc>
          <w:tcPr>
            <w:tcW w:w="20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65E6F2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Risk Category</w:t>
            </w:r>
          </w:p>
        </w:tc>
      </w:tr>
      <w:tr w14:paraId="48F5751A">
        <w:tc>
          <w:tcPr>
            <w:tcW w:w="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FA7936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74F881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Cholesterol</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C2FCAD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27.85%</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E30AD6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Cholesterol Level</w:t>
            </w:r>
          </w:p>
        </w:tc>
        <w:tc>
          <w:tcPr>
            <w:tcW w:w="2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D84FB4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Modifiable</w:t>
            </w:r>
          </w:p>
        </w:tc>
      </w:tr>
      <w:tr w14:paraId="1CC945AE">
        <w:tc>
          <w:tcPr>
            <w:tcW w:w="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3F7313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5728CF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Blood Pressure</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47168F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26.02%</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1FDFCE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Resting BP</w:t>
            </w:r>
          </w:p>
        </w:tc>
        <w:tc>
          <w:tcPr>
            <w:tcW w:w="20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77B06F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Modifiable</w:t>
            </w:r>
          </w:p>
        </w:tc>
      </w:tr>
      <w:tr w14:paraId="70BF1F04">
        <w:tc>
          <w:tcPr>
            <w:tcW w:w="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A91268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A9CA93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Age</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DA1218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24.59%</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319E39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Patient Age</w:t>
            </w:r>
          </w:p>
        </w:tc>
        <w:tc>
          <w:tcPr>
            <w:tcW w:w="2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02BBCF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Non-Modifiable</w:t>
            </w:r>
          </w:p>
        </w:tc>
      </w:tr>
      <w:tr w14:paraId="7DF7A982">
        <w:tc>
          <w:tcPr>
            <w:tcW w:w="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F7B6A2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EE3F61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Exercise Angina</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53820A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8.49%</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714393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Exercise-induced Angina</w:t>
            </w:r>
          </w:p>
        </w:tc>
        <w:tc>
          <w:tcPr>
            <w:tcW w:w="20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5938A2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Symptom</w:t>
            </w:r>
          </w:p>
        </w:tc>
      </w:tr>
      <w:tr w14:paraId="28E63830">
        <w:tc>
          <w:tcPr>
            <w:tcW w:w="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BE86E7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1DBF60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 Depression</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D13D43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7.48%</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C3C87A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ECG Measurement</w:t>
            </w:r>
          </w:p>
        </w:tc>
        <w:tc>
          <w:tcPr>
            <w:tcW w:w="2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55D3B0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Clinical</w:t>
            </w:r>
          </w:p>
        </w:tc>
      </w:tr>
      <w:tr w14:paraId="7B50B529">
        <w:tc>
          <w:tcPr>
            <w:tcW w:w="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5B20AD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C5A95F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Chest Pain Type</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75071D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2.17%</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9D3128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Chest Pain Type</w:t>
            </w:r>
          </w:p>
        </w:tc>
        <w:tc>
          <w:tcPr>
            <w:tcW w:w="20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F62681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Symptom</w:t>
            </w:r>
          </w:p>
        </w:tc>
      </w:tr>
      <w:tr w14:paraId="73989BD1">
        <w:tc>
          <w:tcPr>
            <w:tcW w:w="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B0F075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505666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Sex</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95E263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1.19%</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51583C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Gender</w:t>
            </w:r>
          </w:p>
        </w:tc>
        <w:tc>
          <w:tcPr>
            <w:tcW w:w="2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B6279B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Non-Modifiable</w:t>
            </w:r>
          </w:p>
        </w:tc>
      </w:tr>
      <w:tr w14:paraId="30A8FB32">
        <w:tc>
          <w:tcPr>
            <w:tcW w:w="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BF0254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EE2E04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Fasting Blood Sugar</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23EA5E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1.11%</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926FB7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Blood Sugar</w:t>
            </w:r>
          </w:p>
        </w:tc>
        <w:tc>
          <w:tcPr>
            <w:tcW w:w="20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6476DB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Modifiable</w:t>
            </w:r>
          </w:p>
        </w:tc>
      </w:tr>
      <w:tr w14:paraId="297F465A">
        <w:tc>
          <w:tcPr>
            <w:tcW w:w="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1DDFDF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#9</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79F159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Max Heart Rate</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B19A17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1.09%</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7ECFA8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Maximum Heart Rate</w:t>
            </w:r>
          </w:p>
        </w:tc>
        <w:tc>
          <w:tcPr>
            <w:tcW w:w="2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C3BEE6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Clinical</w:t>
            </w:r>
          </w:p>
        </w:tc>
      </w:tr>
    </w:tbl>
    <w:p w14:paraId="230E66D3">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CAC6666">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7.3.1 Feature Importance Insights</w:t>
      </w:r>
    </w:p>
    <w:p w14:paraId="66B6283C">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Top 3 features (Cholesterol + BP + Age) account for 78.46% total importance.</w:t>
      </w:r>
    </w:p>
    <w:p w14:paraId="1E276FA5">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Modifiable risk factors (Cholesterol, BP, Blood Sugar) carry ~55% importance — lifestyle changes can significantly reduce risk!</w:t>
      </w:r>
    </w:p>
    <w:p w14:paraId="51427F8A">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Non-modifiable factors (Age, Sex) carry ~25.78% — these cannot be changed, but awareness is essential.</w:t>
      </w:r>
    </w:p>
    <w:p w14:paraId="639A7EF9">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D20590A">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7.4 Model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500"/>
        <w:gridCol w:w="3000"/>
        <w:gridCol w:w="2360"/>
      </w:tblGrid>
      <w:tr w14:paraId="2155D7AB">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2DBBAE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Algorithm</w:t>
            </w:r>
          </w:p>
        </w:tc>
        <w:tc>
          <w:tcPr>
            <w:tcW w:w="1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36FC05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Accuracy</w:t>
            </w:r>
          </w:p>
        </w:tc>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5F43A9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Pros</w:t>
            </w:r>
          </w:p>
        </w:tc>
        <w:tc>
          <w:tcPr>
            <w:tcW w:w="2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DF638D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Cons</w:t>
            </w:r>
          </w:p>
        </w:tc>
      </w:tr>
      <w:tr w14:paraId="0882A6AD">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C65369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Random Forest (Ours)</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2B029C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84.16%</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FD9FCA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accuracy, interpretable, robust</w:t>
            </w:r>
          </w:p>
        </w:tc>
        <w:tc>
          <w:tcPr>
            <w:tcW w:w="2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67A48D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Slow for very large data</w:t>
            </w:r>
          </w:p>
        </w:tc>
      </w:tr>
      <w:tr w14:paraId="715BBFCF">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8914A5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Logistic Regression</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6EB5C7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~72–76%</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7AE55F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Simple, fast, interpretable</w:t>
            </w:r>
          </w:p>
        </w:tc>
        <w:tc>
          <w:tcPr>
            <w:tcW w:w="2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3BDC0A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Linear assumptions only</w:t>
            </w:r>
          </w:p>
        </w:tc>
      </w:tr>
      <w:tr w14:paraId="7EB75E5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7FD0C3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Decision Tree</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DB27D5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~78–80%</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0E3AFB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Very interpretable</w:t>
            </w:r>
          </w:p>
        </w:tc>
        <w:tc>
          <w:tcPr>
            <w:tcW w:w="2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3D359A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Overfitting prone</w:t>
            </w:r>
          </w:p>
        </w:tc>
      </w:tr>
      <w:tr w14:paraId="1E61A298">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3E3430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Support Vector Machine</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1C85DA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~78–82%</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353A1B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Good for binary</w:t>
            </w:r>
          </w:p>
        </w:tc>
        <w:tc>
          <w:tcPr>
            <w:tcW w:w="2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F942D3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Slow, hard to tune</w:t>
            </w:r>
          </w:p>
        </w:tc>
      </w:tr>
      <w:tr w14:paraId="616AAE78">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C5B0A0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Naive Bayes</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1732CA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~74–78%</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3AD02C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Very fast, simple</w:t>
            </w:r>
          </w:p>
        </w:tc>
        <w:tc>
          <w:tcPr>
            <w:tcW w:w="2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B72041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Independence assumption</w:t>
            </w:r>
          </w:p>
        </w:tc>
      </w:tr>
      <w:tr w14:paraId="6822F311">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448536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Neural Network</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8D6967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~82–87%</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FB7035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Very accurate</w:t>
            </w:r>
          </w:p>
        </w:tc>
        <w:tc>
          <w:tcPr>
            <w:tcW w:w="2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8A8E0D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Black box, complex</w:t>
            </w:r>
          </w:p>
        </w:tc>
      </w:tr>
      <w:tr w14:paraId="4ABFD1EF">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F90DD0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XGBoost</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27C612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~85–88%</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2C98BD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Very high accuracy</w:t>
            </w:r>
          </w:p>
        </w:tc>
        <w:tc>
          <w:tcPr>
            <w:tcW w:w="2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38659A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Complex, many params</w:t>
            </w:r>
          </w:p>
        </w:tc>
      </w:tr>
      <w:tr w14:paraId="77A85A66">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CCCF26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K-Nearest Neighbors</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D6AE57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~75–79%</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D29E49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Simple concept</w:t>
            </w:r>
          </w:p>
        </w:tc>
        <w:tc>
          <w:tcPr>
            <w:tcW w:w="2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51BDF4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Slow prediction</w:t>
            </w:r>
          </w:p>
        </w:tc>
      </w:tr>
    </w:tbl>
    <w:p w14:paraId="44784255">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2D1F2F19">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8: Heart Disease Prediction System Design</w:t>
      </w:r>
    </w:p>
    <w:p w14:paraId="23AD07DB">
      <w:pPr>
        <w:pBdr>
          <w:bottom w:val="single" w:color="C0392B" w:sz="6" w:space="1"/>
        </w:pBdr>
        <w:spacing w:before="100" w:after="100"/>
        <w:rPr>
          <w:rFonts w:hint="default" w:ascii="Times New Roman Regular" w:hAnsi="Times New Roman Regular" w:cs="Times New Roman Regular"/>
          <w:color w:val="auto"/>
        </w:rPr>
      </w:pPr>
    </w:p>
    <w:p w14:paraId="74CF8BBD">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8C5CDAD">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In this chapter, we will understand the prediction system's design, architecture, and working process in detail.</w:t>
      </w:r>
    </w:p>
    <w:p w14:paraId="64C355ED">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5BC7F1F0">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8.1 System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3860"/>
      </w:tblGrid>
      <w:tr w14:paraId="0F835095">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4BB7B6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Component</w:t>
            </w:r>
          </w:p>
        </w:tc>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FE3D33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Technology</w:t>
            </w:r>
          </w:p>
        </w:tc>
        <w:tc>
          <w:tcPr>
            <w:tcW w:w="3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E393F4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Purpose</w:t>
            </w:r>
          </w:p>
        </w:tc>
      </w:tr>
      <w:tr w14:paraId="0A581431">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860E05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Frontend (UI)</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77FD1F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Streamlit (Python)</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03505A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User Interface and Input Collection</w:t>
            </w:r>
          </w:p>
        </w:tc>
      </w:tr>
      <w:tr w14:paraId="40D24B36">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0EAA53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Backend (ML Model)</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8D2F1B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scikit-learn Random Forest</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EC97CF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Disease Prediction</w:t>
            </w:r>
          </w:p>
        </w:tc>
      </w:tr>
      <w:tr w14:paraId="31A738F3">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96D2BD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Data Layer</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7F0EBA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Pandas + CSV</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E7AE0A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Dataset Loading and Analysis</w:t>
            </w:r>
          </w:p>
        </w:tc>
      </w:tr>
      <w:tr w14:paraId="0CD5F2B7">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6E45EE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Visualization</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607E00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Matplotlib + Seaborn</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570CCC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Graphs and Charts</w:t>
            </w:r>
          </w:p>
        </w:tc>
      </w:tr>
      <w:tr w14:paraId="332FE7F5">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639091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Model Storage</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0C23D0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Pickle (.pkl)</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B903DB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Trained Model Serialization</w:t>
            </w:r>
          </w:p>
        </w:tc>
      </w:tr>
    </w:tbl>
    <w:p w14:paraId="46BE3029">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94DB606">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8.2 Input Parameters and Their UI Representation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300"/>
        <w:gridCol w:w="3000"/>
        <w:gridCol w:w="3260"/>
      </w:tblGrid>
      <w:tr w14:paraId="550C23BC">
        <w:trPr>
          <w:tblHeader/>
        </w:trPr>
        <w:tc>
          <w:tcPr>
            <w:tcW w:w="18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B4B5EE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Feature</w:t>
            </w:r>
          </w:p>
        </w:tc>
        <w:tc>
          <w:tcPr>
            <w:tcW w:w="13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882FD3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Raw Input</w:t>
            </w:r>
          </w:p>
        </w:tc>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6E849A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UI Representation</w:t>
            </w:r>
          </w:p>
        </w:tc>
        <w:tc>
          <w:tcPr>
            <w:tcW w:w="32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162578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Validation</w:t>
            </w:r>
          </w:p>
        </w:tc>
      </w:tr>
      <w:tr w14:paraId="3D5D0475">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CA69DB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Age</w:t>
            </w:r>
          </w:p>
        </w:tc>
        <w:tc>
          <w:tcPr>
            <w:tcW w:w="13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AE345C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18–100</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7E4B64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Number input (in years)</w:t>
            </w:r>
          </w:p>
        </w:tc>
        <w:tc>
          <w:tcPr>
            <w:tcW w:w="32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3F56CA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Min 18, Max 100</w:t>
            </w:r>
          </w:p>
        </w:tc>
      </w:tr>
      <w:tr w14:paraId="6A955F6B">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4DE35D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Sex</w:t>
            </w:r>
          </w:p>
        </w:tc>
        <w:tc>
          <w:tcPr>
            <w:tcW w:w="13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44AA04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 or 1</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5B1047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Dropdown: Female / Male</w:t>
            </w:r>
          </w:p>
        </w:tc>
        <w:tc>
          <w:tcPr>
            <w:tcW w:w="32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5668EA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Required</w:t>
            </w:r>
          </w:p>
        </w:tc>
      </w:tr>
      <w:tr w14:paraId="06FBB8B5">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85DF5F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CP</w:t>
            </w:r>
          </w:p>
        </w:tc>
        <w:tc>
          <w:tcPr>
            <w:tcW w:w="13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A7D732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0,1,2,3</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16BBA9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Dropdown: 4 meaningful options</w:t>
            </w:r>
          </w:p>
        </w:tc>
        <w:tc>
          <w:tcPr>
            <w:tcW w:w="32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E37103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Required</w:t>
            </w:r>
          </w:p>
        </w:tc>
      </w:tr>
      <w:tr w14:paraId="62891762">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6A483D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Trestbps</w:t>
            </w:r>
          </w:p>
        </w:tc>
        <w:tc>
          <w:tcPr>
            <w:tcW w:w="13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A87F9B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90–179</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9003E0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Number input (mmHg)</w:t>
            </w:r>
          </w:p>
        </w:tc>
        <w:tc>
          <w:tcPr>
            <w:tcW w:w="32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0D745B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Min 80, Max 220</w:t>
            </w:r>
          </w:p>
        </w:tc>
      </w:tr>
      <w:tr w14:paraId="18D72382">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628D03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Chol</w:t>
            </w:r>
          </w:p>
        </w:tc>
        <w:tc>
          <w:tcPr>
            <w:tcW w:w="13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F4A994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150–349</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22F774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Number input (mg/dl)</w:t>
            </w:r>
          </w:p>
        </w:tc>
        <w:tc>
          <w:tcPr>
            <w:tcW w:w="32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C5433F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Min 100, Max 600</w:t>
            </w:r>
          </w:p>
        </w:tc>
      </w:tr>
      <w:tr w14:paraId="3EC9BE34">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ACDA7D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FBS</w:t>
            </w:r>
          </w:p>
        </w:tc>
        <w:tc>
          <w:tcPr>
            <w:tcW w:w="13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6A77D9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 or 1</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BFB6CE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Dropdown: Normal / High</w:t>
            </w:r>
          </w:p>
        </w:tc>
        <w:tc>
          <w:tcPr>
            <w:tcW w:w="32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72155A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Required</w:t>
            </w:r>
          </w:p>
        </w:tc>
      </w:tr>
      <w:tr w14:paraId="33F95DAB">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4A4C6F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Thalach</w:t>
            </w:r>
          </w:p>
        </w:tc>
        <w:tc>
          <w:tcPr>
            <w:tcW w:w="13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5ABF06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70–199</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8AA6D8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Number input (bpm)</w:t>
            </w:r>
          </w:p>
        </w:tc>
        <w:tc>
          <w:tcPr>
            <w:tcW w:w="32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582D56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Min 60, Max 220</w:t>
            </w:r>
          </w:p>
        </w:tc>
      </w:tr>
      <w:tr w14:paraId="25844D36">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0E8805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Exang</w:t>
            </w:r>
          </w:p>
        </w:tc>
        <w:tc>
          <w:tcPr>
            <w:tcW w:w="13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4AAB22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 or 1</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C33977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Dropdown: No / Yes</w:t>
            </w:r>
          </w:p>
        </w:tc>
        <w:tc>
          <w:tcPr>
            <w:tcW w:w="32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332083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Required</w:t>
            </w:r>
          </w:p>
        </w:tc>
      </w:tr>
      <w:tr w14:paraId="3B1451C3">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17FBA8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Oldpeak</w:t>
            </w:r>
          </w:p>
        </w:tc>
        <w:tc>
          <w:tcPr>
            <w:tcW w:w="13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6B747C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0.0–5.0</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DC703E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Decimal input (step 0.1)</w:t>
            </w:r>
          </w:p>
        </w:tc>
        <w:tc>
          <w:tcPr>
            <w:tcW w:w="32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5253DB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Min 0, Max 10</w:t>
            </w:r>
          </w:p>
        </w:tc>
      </w:tr>
    </w:tbl>
    <w:p w14:paraId="29F791CF">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5A139221">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8.3 Prediction Process Flow</w:t>
      </w:r>
    </w:p>
    <w:p w14:paraId="420718E0">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The user fills in their health information in the form.</w:t>
      </w:r>
    </w:p>
    <w:p w14:paraId="701EFC16">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Upon clicking 'Predict', the data is validated.</w:t>
      </w:r>
    </w:p>
    <w:p w14:paraId="0D8269FE">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The data is converted to a NumPy array and fed to the model.</w:t>
      </w:r>
    </w:p>
    <w:p w14:paraId="6F2604A0">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model.predict() returns a binary result (0/1).</w:t>
      </w:r>
    </w:p>
    <w:p w14:paraId="280EA60A">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model.predict_proba() returns the probability percentage.</w:t>
      </w:r>
    </w:p>
    <w:p w14:paraId="1F2ABC94">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The result is displayed in a user-friendly format.</w:t>
      </w:r>
    </w:p>
    <w:p w14:paraId="39A02BA7">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Risk gauge bar, summary table, and recommendations are shown.</w:t>
      </w:r>
    </w:p>
    <w:p w14:paraId="65F92C0A">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791E87F">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8.4 Output Interpretation</w:t>
      </w:r>
    </w:p>
    <w:p w14:paraId="506CA34F">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8.4.1 When Heart Disease is Detected (Result = 1)</w:t>
      </w:r>
    </w:p>
    <w:p w14:paraId="7F949655">
      <w:pPr>
        <w:shd w:val="clear" w:fill="FADBD8"/>
        <w:spacing w:before="120" w:after="120"/>
        <w:ind w:left="360" w:right="36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2"/>
          <w:szCs w:val="22"/>
        </w:rPr>
        <w:t>RESULT: Heart Disease Risk Detected! — Red alert is shown. Patient is advised to immediately consult a cardiologist.</w:t>
      </w:r>
    </w:p>
    <w:p w14:paraId="30815ACB">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D67B82D">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8.4.2 When No Heart Disease Detected (Result = 0)</w:t>
      </w:r>
    </w:p>
    <w:p w14:paraId="57714DB5">
      <w:pPr>
        <w:shd w:val="clear" w:fill="D5F5E3"/>
        <w:spacing w:before="120" w:after="120"/>
        <w:ind w:left="360" w:right="36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2"/>
          <w:szCs w:val="22"/>
        </w:rPr>
        <w:t>RESULT: Heart Appears Healthy! — Green result is shown. A reminder for regular checkups is also provided.</w:t>
      </w:r>
    </w:p>
    <w:p w14:paraId="0E603E70">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360"/>
      </w:tblGrid>
      <w:tr w14:paraId="1548AAAF">
        <w:trPr>
          <w:tblHeader/>
        </w:trPr>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D64C32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Probability Range</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891F25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Risk Level</w:t>
            </w:r>
          </w:p>
        </w:tc>
        <w:tc>
          <w:tcPr>
            <w:tcW w:w="5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2C065F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Recommendation</w:t>
            </w:r>
          </w:p>
        </w:tc>
      </w:tr>
      <w:tr w14:paraId="151FCC71">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D9B1B0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0–20%</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B2B560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Very Low Risk</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602C77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Maintain regular lifestyle</w:t>
            </w:r>
          </w:p>
        </w:tc>
      </w:tr>
      <w:tr w14:paraId="7202CD78">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4D693B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21–40%</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3347AD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Low Risk</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D7E9BE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Follow a healthy diet and exercise</w:t>
            </w:r>
          </w:p>
        </w:tc>
      </w:tr>
      <w:tr w14:paraId="08B43E46">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7F68CD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41–60%</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FD4943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 Risk</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D476AD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Schedule regular checkups with a doctor</w:t>
            </w:r>
          </w:p>
        </w:tc>
      </w:tr>
      <w:tr w14:paraId="5844039D">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A46166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61–80%</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991F7C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Risk</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B3EB26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See a doctor soon, get tests done</w:t>
            </w:r>
          </w:p>
        </w:tc>
      </w:tr>
      <w:tr w14:paraId="71AEFE0B">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DC1F6B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81–100%</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55FEA2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Very High Risk</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30F2A1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Visit a cardiologist today!</w:t>
            </w:r>
          </w:p>
        </w:tc>
      </w:tr>
    </w:tbl>
    <w:p w14:paraId="369991E1">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48AA35CA">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9: Clinical Significance</w:t>
      </w:r>
    </w:p>
    <w:p w14:paraId="5DF9245B">
      <w:pPr>
        <w:pBdr>
          <w:bottom w:val="single" w:color="C0392B" w:sz="6" w:space="1"/>
        </w:pBdr>
        <w:spacing w:before="100" w:after="100"/>
        <w:rPr>
          <w:rFonts w:hint="default" w:ascii="Times New Roman Regular" w:hAnsi="Times New Roman Regular" w:cs="Times New Roman Regular"/>
          <w:color w:val="auto"/>
        </w:rPr>
      </w:pPr>
    </w:p>
    <w:p w14:paraId="2247AEF5">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FA57C36">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This chapter focuses on the medical aspects of heart disease, risk factors, prevention strategies, and the role of doctors. A good ML model is only useful when it is understood in a clinical context.</w:t>
      </w:r>
    </w:p>
    <w:p w14:paraId="2B5ADBB7">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83C47C3">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9.1 Understanding Heart Disease</w:t>
      </w:r>
    </w:p>
    <w:p w14:paraId="4DDCD531">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9.1.1 Types of Heart Disease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CF0B5CD">
        <w:trPr>
          <w:tblHeader/>
        </w:trPr>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AB9DCC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Type</w:t>
            </w:r>
          </w:p>
        </w:tc>
        <w:tc>
          <w:tcPr>
            <w:tcW w:w="6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5B9845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Description</w:t>
            </w:r>
          </w:p>
        </w:tc>
      </w:tr>
      <w:tr w14:paraId="2CFE2A04">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B778B9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Coronary Artery Disease</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9CB8A9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Plaque buildup in the heart's arteries</w:t>
            </w:r>
          </w:p>
        </w:tc>
      </w:tr>
      <w:tr w14:paraId="3131929E">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2B53FA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Failure</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9805A5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The heart cannot pump blood effectively</w:t>
            </w:r>
          </w:p>
        </w:tc>
      </w:tr>
      <w:tr w14:paraId="6F9EDED2">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DE0125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Arrhythmia</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938B3E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Irregular heartbeat</w:t>
            </w:r>
          </w:p>
        </w:tc>
      </w:tr>
      <w:tr w14:paraId="1B5DF893">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95F8BB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Valve Disease</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4BFA6D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Problems with the heart valves</w:t>
            </w:r>
          </w:p>
        </w:tc>
      </w:tr>
      <w:tr w14:paraId="1B8CE424">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B8E5D6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Cardiomyopathy</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5B9902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Disease of the heart muscle</w:t>
            </w:r>
          </w:p>
        </w:tc>
      </w:tr>
      <w:tr w14:paraId="3BBCC529">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DD48DF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Congenital Heart Disease</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44470F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problem present from birth</w:t>
            </w:r>
          </w:p>
        </w:tc>
      </w:tr>
    </w:tbl>
    <w:p w14:paraId="5E297F37">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BE71AB3">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9.2 Major Risk Factors</w:t>
      </w:r>
    </w:p>
    <w:p w14:paraId="7F873B41">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9.2.1 Modifiable Risk Factors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2200"/>
        <w:gridCol w:w="3000"/>
      </w:tblGrid>
      <w:tr w14:paraId="38CAF149">
        <w:trPr>
          <w:tblHeader/>
        </w:trPr>
        <w:tc>
          <w:tcPr>
            <w:tcW w:w="22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BF3A44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Risk Factor</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0E132F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Normal Range</w:t>
            </w:r>
          </w:p>
        </w:tc>
        <w:tc>
          <w:tcPr>
            <w:tcW w:w="22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079C07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Warning Level</w:t>
            </w:r>
          </w:p>
        </w:tc>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47FE5F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Action Required</w:t>
            </w:r>
          </w:p>
        </w:tc>
      </w:tr>
      <w:tr w14:paraId="06ABF71D">
        <w:tc>
          <w:tcPr>
            <w:tcW w:w="22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5F6AAA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Blood Pressure</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568BFD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&lt; 120/80 mmHg</w:t>
            </w:r>
          </w:p>
        </w:tc>
        <w:tc>
          <w:tcPr>
            <w:tcW w:w="22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7C0D71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&gt; 140/90 mmHg</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2C0118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See doctor, take medicines</w:t>
            </w:r>
          </w:p>
        </w:tc>
      </w:tr>
      <w:tr w14:paraId="25632FDA">
        <w:tc>
          <w:tcPr>
            <w:tcW w:w="22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62DBD6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Cholesterol</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DE7243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&lt; 200 mg/dl</w:t>
            </w:r>
          </w:p>
        </w:tc>
        <w:tc>
          <w:tcPr>
            <w:tcW w:w="22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8BE59E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&gt; 240 mg/dl</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6DD352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Change diet, take statins</w:t>
            </w:r>
          </w:p>
        </w:tc>
      </w:tr>
      <w:tr w14:paraId="1844329C">
        <w:tc>
          <w:tcPr>
            <w:tcW w:w="22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97A5D4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Blood Sugar (Diabetes)</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25E56F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70–100 mg/dl</w:t>
            </w:r>
          </w:p>
        </w:tc>
        <w:tc>
          <w:tcPr>
            <w:tcW w:w="22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5C1AF0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&gt; 126 mg/dl (fasting)</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B295D6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Diet, medicines, insulin</w:t>
            </w:r>
          </w:p>
        </w:tc>
      </w:tr>
      <w:tr w14:paraId="62928EE7">
        <w:tc>
          <w:tcPr>
            <w:tcW w:w="22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E9729A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BMI (Weight)</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E83361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18.5–24.9</w:t>
            </w:r>
          </w:p>
        </w:tc>
        <w:tc>
          <w:tcPr>
            <w:tcW w:w="22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B6CC7B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&gt; 30 (Obese)</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49E11E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Exercise, diet</w:t>
            </w:r>
          </w:p>
        </w:tc>
      </w:tr>
      <w:tr w14:paraId="38342DC8">
        <w:tc>
          <w:tcPr>
            <w:tcW w:w="22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265B37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Smoking</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CCC708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Never smoke</w:t>
            </w:r>
          </w:p>
        </w:tc>
        <w:tc>
          <w:tcPr>
            <w:tcW w:w="22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1695DD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Any smoking</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CE5E66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Quit immediately</w:t>
            </w:r>
          </w:p>
        </w:tc>
      </w:tr>
      <w:tr w14:paraId="7A32DC14">
        <w:tc>
          <w:tcPr>
            <w:tcW w:w="22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F732B1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Physical Activity</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01EC3E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150 min/week moderate</w:t>
            </w:r>
          </w:p>
        </w:tc>
        <w:tc>
          <w:tcPr>
            <w:tcW w:w="22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0A01E6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Sedentary lifestyle</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F779FF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Start exercising</w:t>
            </w:r>
          </w:p>
        </w:tc>
      </w:tr>
      <w:tr w14:paraId="7E245BD9">
        <w:tc>
          <w:tcPr>
            <w:tcW w:w="22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C18981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Diet</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6CEBA8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Balanced diet</w:t>
            </w:r>
          </w:p>
        </w:tc>
        <w:tc>
          <w:tcPr>
            <w:tcW w:w="22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924870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fat/salt/sugar diet</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2C2A77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Choose healthy foods</w:t>
            </w:r>
          </w:p>
        </w:tc>
      </w:tr>
      <w:tr w14:paraId="2CB320AC">
        <w:tc>
          <w:tcPr>
            <w:tcW w:w="22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C5EAA7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Stress</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C839D5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Managed stress</w:t>
            </w:r>
          </w:p>
        </w:tc>
        <w:tc>
          <w:tcPr>
            <w:tcW w:w="22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03FDF7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Chronic high stress</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8B7C0B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Meditation, yoga</w:t>
            </w:r>
          </w:p>
        </w:tc>
      </w:tr>
    </w:tbl>
    <w:p w14:paraId="4489AFE4">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7C23050F">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9.2.2 Non-Modifiable Risk Factors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860"/>
      </w:tblGrid>
      <w:tr w14:paraId="73230500">
        <w:trPr>
          <w:tblHeader/>
        </w:trPr>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299CC4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Risk Factor</w:t>
            </w:r>
          </w:p>
        </w:tc>
        <w:tc>
          <w:tcPr>
            <w:tcW w:w="3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E5C03C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Details</w:t>
            </w:r>
          </w:p>
        </w:tc>
        <w:tc>
          <w:tcPr>
            <w:tcW w:w="3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B9A2E6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Management Strategy</w:t>
            </w:r>
          </w:p>
        </w:tc>
      </w:tr>
      <w:tr w14:paraId="739EC48E">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E13A55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Age</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94C370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Risk increases significantly after 50</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41A517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More frequent screening</w:t>
            </w:r>
          </w:p>
        </w:tc>
      </w:tr>
      <w:tr w14:paraId="0B984E7A">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A1AECD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Gender</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8A2EE0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Higher early risk in males; post-menopause in females</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3F6C5D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Gender-specific care</w:t>
            </w:r>
          </w:p>
        </w:tc>
      </w:tr>
      <w:tr w14:paraId="5BA2734B">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EE9DD6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Family History</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9B7AC5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disease in parents/siblings</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EE0417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Early and regular screening</w:t>
            </w:r>
          </w:p>
        </w:tc>
      </w:tr>
      <w:tr w14:paraId="354EE7A7">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472D76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Ethnicity</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F93232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Higher risk in South Asians</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95D5CD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Awareness and prevention</w:t>
            </w:r>
          </w:p>
        </w:tc>
      </w:tr>
      <w:tr w14:paraId="3E56C7CB">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DAD130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Previous Heart Attack</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B237B0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Higher risk after one attack</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A7557A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Aggressive management</w:t>
            </w:r>
          </w:p>
        </w:tc>
      </w:tr>
    </w:tbl>
    <w:p w14:paraId="517D74A9">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14D0F4F2">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9.3 Prevention Strategies</w:t>
      </w:r>
    </w:p>
    <w:p w14:paraId="0999FC34">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9.3.1 Primary Prevention</w:t>
      </w:r>
    </w:p>
    <w:p w14:paraId="2E2C7A66">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Daily 30–45 minutes of exercise — walking, jogging, swimming, yoga.</w:t>
      </w:r>
    </w:p>
    <w:p w14:paraId="3DB213E3">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Heart-healthy diet: fruits, vegetables, whole grains, fish, nuts.</w:t>
      </w:r>
    </w:p>
    <w:p w14:paraId="1B472CE4">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Reduce sodium (salt) intake — prevents hypertension.</w:t>
      </w:r>
    </w:p>
    <w:p w14:paraId="0071784A">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Completely avoid smoking and alcohol.</w:t>
      </w:r>
    </w:p>
    <w:p w14:paraId="4D23AB18">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Maintain a healthy weight (BMI 18.5–24.9).</w:t>
      </w:r>
    </w:p>
    <w:p w14:paraId="04999ADE">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Regular blood pressure and cholesterol checkups.</w:t>
      </w:r>
    </w:p>
    <w:p w14:paraId="6EB021D3">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Keep diabetes under control if present.</w:t>
      </w:r>
    </w:p>
    <w:p w14:paraId="201A4B2E">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Stress management — meditation, hobbies, social connections.</w:t>
      </w:r>
    </w:p>
    <w:p w14:paraId="462E664B">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360"/>
      </w:tblGrid>
      <w:tr w14:paraId="5F44D37E">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88B7F5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Symptom</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66401B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Description</w:t>
            </w:r>
          </w:p>
        </w:tc>
        <w:tc>
          <w:tcPr>
            <w:tcW w:w="4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1022B3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Action</w:t>
            </w:r>
          </w:p>
        </w:tc>
      </w:tr>
      <w:tr w14:paraId="6730C0F9">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8A37C4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Chest Pain / Pressure</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2C667D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Pain, pressure, or heaviness in the chest</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667D76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CALL 108 IMMEDIATELY!</w:t>
            </w:r>
          </w:p>
        </w:tc>
      </w:tr>
      <w:tr w14:paraId="1A983543">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CB6A9E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Shortness of Breath</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02B31D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Difficulty breathing</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6F6E72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Seek emergency help</w:t>
            </w:r>
          </w:p>
        </w:tc>
      </w:tr>
      <w:tr w14:paraId="1737DC06">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329D27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Left Arm / Jaw Pain</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93AF77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Pain or numbness in left arm or jaw</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1213DC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Possible heart attack sign</w:t>
            </w:r>
          </w:p>
        </w:tc>
      </w:tr>
      <w:tr w14:paraId="145BA882">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171F45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Cold Sweats</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97705D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Sudden cold sweating</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70A5C7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Emergency symptom</w:t>
            </w:r>
          </w:p>
        </w:tc>
      </w:tr>
      <w:tr w14:paraId="1B3E54A0">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36147D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Nausea / Vomiting</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0A1245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Nausea or vomiting</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937A61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Inform doctor immediately</w:t>
            </w:r>
          </w:p>
        </w:tc>
      </w:tr>
      <w:tr w14:paraId="54CB774B">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F654FA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Dizziness / Fainting</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E78D95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Sudden dizziness / loss of consciousness</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ED9423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Emergency care</w:t>
            </w:r>
          </w:p>
        </w:tc>
      </w:tr>
      <w:tr w14:paraId="008E89F8">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5285E8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Fatigue</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A984AE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Excessive unusual tiredness</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3655A1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Discuss with doctor</w:t>
            </w:r>
          </w:p>
        </w:tc>
      </w:tr>
    </w:tbl>
    <w:p w14:paraId="1D24088F">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08B30DD0">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10: Web Application — Streamlit Heart Disease App</w:t>
      </w:r>
    </w:p>
    <w:p w14:paraId="55A3BDF0">
      <w:pPr>
        <w:pBdr>
          <w:bottom w:val="single" w:color="C0392B" w:sz="6" w:space="1"/>
        </w:pBdr>
        <w:spacing w:before="100" w:after="100"/>
        <w:rPr>
          <w:rFonts w:hint="default" w:ascii="Times New Roman Regular" w:hAnsi="Times New Roman Regular" w:cs="Times New Roman Regular"/>
          <w:color w:val="auto"/>
        </w:rPr>
      </w:pPr>
    </w:p>
    <w:p w14:paraId="5940519E">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815D509">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Our Streamlit-based web application is a comprehensive, user-friendly tool designed for both medical professionals and the general public. All complex ML calculations happen on the backend, and users receive simple, understandable results.</w:t>
      </w:r>
    </w:p>
    <w:p w14:paraId="6C6B18E2">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ED72C30">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10.1 Application Features Overview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3860"/>
      </w:tblGrid>
      <w:tr w14:paraId="1362B453">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D106A4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Feature</w:t>
            </w:r>
          </w:p>
        </w:tc>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6B5D28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Description</w:t>
            </w:r>
          </w:p>
        </w:tc>
        <w:tc>
          <w:tcPr>
            <w:tcW w:w="3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926833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User Benefit</w:t>
            </w:r>
          </w:p>
        </w:tc>
      </w:tr>
      <w:tr w14:paraId="44F0AA1A">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3660F3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Bilingual Interface</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EA5003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Labels in English and Hindi</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EE1221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Easy to understand</w:t>
            </w:r>
          </w:p>
        </w:tc>
      </w:tr>
      <w:tr w14:paraId="7E1C098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BEE812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Plain Language Inputs</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D2C828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Meaningful options instead of numbers</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48908F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 confusion</w:t>
            </w:r>
          </w:p>
        </w:tc>
      </w:tr>
      <w:tr w14:paraId="3418E824">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3AAB4D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Real-time Prediction</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FDCF78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Result appears on click</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325BDF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Fast feedback</w:t>
            </w:r>
          </w:p>
        </w:tc>
      </w:tr>
      <w:tr w14:paraId="09782B2A">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17FA34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Probability Gauge</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9BAFA4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Risk % displayed visually</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8CF050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Clear risk understanding</w:t>
            </w:r>
          </w:p>
        </w:tc>
      </w:tr>
      <w:tr w14:paraId="5D00B336">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640B26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Input Summary Table</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97FE45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All values in one place</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653B8B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Easy to review</w:t>
            </w:r>
          </w:p>
        </w:tc>
      </w:tr>
      <w:tr w14:paraId="02976A4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9BC86D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 Graph Types</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69ACA3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Different analysis views</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B888D1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Deep insights</w:t>
            </w:r>
          </w:p>
        </w:tc>
      </w:tr>
      <w:tr w14:paraId="0A02CD04">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50B0B7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Sidebar Navigation</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58A7BF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Separate sections for Prediction and Graphs</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DAA0F9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Clean UX</w:t>
            </w:r>
          </w:p>
        </w:tc>
      </w:tr>
      <w:tr w14:paraId="0BFE4B1F">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0A917E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Color-coded Results</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ACF541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Red = risk, Green = healthy</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80CC73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Quick understanding</w:t>
            </w:r>
          </w:p>
        </w:tc>
      </w:tr>
      <w:tr w14:paraId="310D6EF7">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4DE61B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Doctor Disclaimer</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6F26CD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Not medical advice</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002531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Responsible use</w:t>
            </w:r>
          </w:p>
        </w:tc>
      </w:tr>
      <w:tr w14:paraId="25135902">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A2AB6E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Quick Statistics</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DCE59A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Dataset stats at a glance</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CEBC8B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Provides context</w:t>
            </w:r>
          </w:p>
        </w:tc>
      </w:tr>
    </w:tbl>
    <w:p w14:paraId="0093EDC1">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D6E97D3">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10.2 Prediction Page Details</w:t>
      </w:r>
    </w:p>
    <w:p w14:paraId="30609E45">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Column 1 (Personal Info): Age, Gender, Chest Pain Type</w:t>
      </w:r>
    </w:p>
    <w:p w14:paraId="700AE417">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Column 2 (Blood Reports): Blood Pressure, Cholesterol, Blood Sugar</w:t>
      </w:r>
    </w:p>
    <w:p w14:paraId="2900182B">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Column 3 (Heart Parameters): Max Heart Rate, Exercise Angina, ST Depression</w:t>
      </w:r>
    </w:p>
    <w:p w14:paraId="7BB158F0">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580F9A9">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10.3 Graphs and Analysis Page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0506D752">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6B1DE0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Graph</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6D63B8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Type</w:t>
            </w:r>
          </w:p>
        </w:tc>
        <w:tc>
          <w:tcPr>
            <w:tcW w:w="4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B88CA5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Insight</w:t>
            </w:r>
          </w:p>
        </w:tc>
      </w:tr>
      <w:tr w14:paraId="4677EB49">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BAA604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Disease Distribution</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D8E426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Donut Pie Chart</w:t>
            </w:r>
          </w:p>
        </w:tc>
        <w:tc>
          <w:tcPr>
            <w:tcW w:w="4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401FC9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Disease vs healthy in dataset</w:t>
            </w:r>
          </w:p>
        </w:tc>
      </w:tr>
      <w:tr w14:paraId="01108537">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511E32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Age Analysis</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2FCC82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Histogram (Overlaid)</w:t>
            </w:r>
          </w:p>
        </w:tc>
        <w:tc>
          <w:tcPr>
            <w:tcW w:w="4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FB3C08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Which age group has more disease</w:t>
            </w:r>
          </w:p>
        </w:tc>
      </w:tr>
      <w:tr w14:paraId="7FA9B852">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D36C2C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Gender Analysis</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56D49D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Grouped Bar Chart</w:t>
            </w:r>
          </w:p>
        </w:tc>
        <w:tc>
          <w:tcPr>
            <w:tcW w:w="4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C69832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Male vs Female disease rates</w:t>
            </w:r>
          </w:p>
        </w:tc>
      </w:tr>
      <w:tr w14:paraId="0D83A381">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BF8756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Chest Pain Analysis</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B09F6F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Grouped Bar Chart</w:t>
            </w:r>
          </w:p>
        </w:tc>
        <w:tc>
          <w:tcPr>
            <w:tcW w:w="4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0CBF65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Pain type and disease relation</w:t>
            </w:r>
          </w:p>
        </w:tc>
      </w:tr>
      <w:tr w14:paraId="11FA0856">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4F3F53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Cholesterol Scatter</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992D95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Scatter Plot</w:t>
            </w:r>
          </w:p>
        </w:tc>
        <w:tc>
          <w:tcPr>
            <w:tcW w:w="4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0A072D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Age-Cholesterol-Disease relationship</w:t>
            </w:r>
          </w:p>
        </w:tc>
      </w:tr>
      <w:tr w14:paraId="04824503">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FAE4E1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Feature Importance</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AA0857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Horizontal Bar</w:t>
            </w:r>
          </w:p>
        </w:tc>
        <w:tc>
          <w:tcPr>
            <w:tcW w:w="4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9FB724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Which factor is most important</w:t>
            </w:r>
          </w:p>
        </w:tc>
      </w:tr>
      <w:tr w14:paraId="4D13878B">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8793D5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Correlation Heatmap</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A5096E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Color Matrix</w:t>
            </w:r>
          </w:p>
        </w:tc>
        <w:tc>
          <w:tcPr>
            <w:tcW w:w="4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8E8F62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Relationship between features</w:t>
            </w:r>
          </w:p>
        </w:tc>
      </w:tr>
    </w:tbl>
    <w:p w14:paraId="38D1A5BE">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78F399DF">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10.4 Technical Implementation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500"/>
        <w:gridCol w:w="5360"/>
      </w:tblGrid>
      <w:tr w14:paraId="2B8DF03F">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351E17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Library</w:t>
            </w:r>
          </w:p>
        </w:tc>
        <w:tc>
          <w:tcPr>
            <w:tcW w:w="1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5F1690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Version</w:t>
            </w:r>
          </w:p>
        </w:tc>
        <w:tc>
          <w:tcPr>
            <w:tcW w:w="5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0E3D8B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Purpose</w:t>
            </w:r>
          </w:p>
        </w:tc>
      </w:tr>
      <w:tr w14:paraId="14CF6085">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FB05D1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streamlit</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97F652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Latest</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E79032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Web application framework</w:t>
            </w:r>
          </w:p>
        </w:tc>
      </w:tr>
      <w:tr w14:paraId="36FD5FD1">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2C2502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scikit-learn</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A389F8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Latest</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284B80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Machine learning (Random Forest)</w:t>
            </w:r>
          </w:p>
        </w:tc>
      </w:tr>
      <w:tr w14:paraId="71842452">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88B6AC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pandas</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FFFB70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Latest</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37F8F2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Data manipulation</w:t>
            </w:r>
          </w:p>
        </w:tc>
      </w:tr>
      <w:tr w14:paraId="69B5F058">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9D7A9F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numpy</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6F9483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Latest</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4E0B22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Numerical computation</w:t>
            </w:r>
          </w:p>
        </w:tc>
      </w:tr>
      <w:tr w14:paraId="3DFAC131">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B1A169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matplotlib</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871E25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Latest</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8F6108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Chart generation</w:t>
            </w:r>
          </w:p>
        </w:tc>
      </w:tr>
      <w:tr w14:paraId="59A78642">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5A5758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seaborn</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72647A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Latest</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ACB35B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Statistical visualizations</w:t>
            </w:r>
          </w:p>
        </w:tc>
      </w:tr>
      <w:tr w14:paraId="0C0AEC36">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2FD86A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pickle</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EAC306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Built-in</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780EB2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Model loading</w:t>
            </w:r>
          </w:p>
        </w:tc>
      </w:tr>
    </w:tbl>
    <w:p w14:paraId="04CBCC5B">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1C048E2D">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10.4.2 Running the Application</w:t>
      </w:r>
    </w:p>
    <w:p w14:paraId="4A15A15B">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Install: pip install streamlit scikit-learn pandas numpy matplotlib seaborn</w:t>
      </w:r>
    </w:p>
    <w:p w14:paraId="6B35183B">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Place all three files in one folder: app.py, Heart_Disease.pkl, heart_dataset.csv</w:t>
      </w:r>
    </w:p>
    <w:p w14:paraId="3639E3ED">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Go to terminal: streamlit run app.py</w:t>
      </w:r>
    </w:p>
    <w:p w14:paraId="3E052400">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Browser will open automatically: http://localhost:8501</w:t>
      </w:r>
    </w:p>
    <w:p w14:paraId="48034F56">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Choose a section from the sidebar: Prediction or Graphs</w:t>
      </w:r>
    </w:p>
    <w:p w14:paraId="58638B55">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5B363A13">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11: Results and Discussion</w:t>
      </w:r>
    </w:p>
    <w:p w14:paraId="3B8FCFAD">
      <w:pPr>
        <w:pBdr>
          <w:bottom w:val="single" w:color="C0392B" w:sz="6" w:space="1"/>
        </w:pBdr>
        <w:spacing w:before="100" w:after="100"/>
        <w:rPr>
          <w:rFonts w:hint="default" w:ascii="Times New Roman Regular" w:hAnsi="Times New Roman Regular" w:cs="Times New Roman Regular"/>
          <w:color w:val="auto"/>
        </w:rPr>
      </w:pPr>
    </w:p>
    <w:p w14:paraId="79E060D2">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480509F">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In this chapter, we will comprehensively present all the results of the project and discuss their implications.</w:t>
      </w:r>
    </w:p>
    <w:p w14:paraId="03B30EC8">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D31C2B3">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11.1 Key Findings</w:t>
      </w:r>
    </w:p>
    <w:p w14:paraId="4F8D4EBB">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Finding 1: Cholesterol is the Most Important Predictor</w:t>
      </w:r>
    </w:p>
    <w:p w14:paraId="6E93F5C6">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In our model, cholesterol ranked #1 with a 27.85% importance score. This means that high cholesterol is the biggest indicator of heart disease. By controlling cholesterol through diet and lifestyle changes, heart disease risk can be significantly reduced.</w:t>
      </w:r>
    </w:p>
    <w:p w14:paraId="7334C16C">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156C5084">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Finding 2: BP + Age + Cholesterol = 78.46% of Risk</w:t>
      </w:r>
    </w:p>
    <w:p w14:paraId="1CB01C78">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Just three features — Blood Pressure, Age, and Cholesterol — are responsible for 78.46% of the model's predictive power. By focusing on these three, heart disease risk can be managed to a large extent.</w:t>
      </w:r>
    </w:p>
    <w:p w14:paraId="72823EBD">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BB569CF">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Finding 3: Exercise Angina is a Strong Warning Sign</w:t>
      </w:r>
    </w:p>
    <w:p w14:paraId="211C6575">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Patients with exercise angina had a disease rate of 86.76% — almost double that of non-angina patients (47.94%)! This finding is clinically very significant.</w:t>
      </w:r>
    </w:p>
    <w:p w14:paraId="53E72868">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FF1CF80">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Finding 4: Age 50+ is a Critical Threshold</w:t>
      </w:r>
    </w:p>
    <w:p w14:paraId="140532FB">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After age 50, the risk of heart disease dramatically increases — from 48% to 87%. Therefore, people over 50 must get regular cardiac screening.</w:t>
      </w:r>
    </w:p>
    <w:p w14:paraId="438A117D">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360"/>
      </w:tblGrid>
      <w:tr w14:paraId="3EC2F533">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6FA453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Key Finding</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A2767A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Statistical Evidence</w:t>
            </w:r>
          </w:p>
        </w:tc>
        <w:tc>
          <w:tcPr>
            <w:tcW w:w="4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567F34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Clinical Action</w:t>
            </w:r>
          </w:p>
        </w:tc>
      </w:tr>
      <w:tr w14:paraId="5409988B">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00545D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Cholesterol #1 predictor</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E0AF83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27.85% importance</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373B71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Check cholesterol regularly</w:t>
            </w:r>
          </w:p>
        </w:tc>
      </w:tr>
      <w:tr w14:paraId="54596E7A">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A2E70B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BP #2 predictor</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BA27F9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26.02% importance</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9A319A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Monitor BP daily</w:t>
            </w:r>
          </w:p>
        </w:tc>
      </w:tr>
      <w:tr w14:paraId="45B865B0">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330F05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Age #3 predictor</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DEDB4B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24.59% importance</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45E2C6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Annual checkup after 50</w:t>
            </w:r>
          </w:p>
        </w:tc>
      </w:tr>
      <w:tr w14:paraId="26E792EA">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8F5199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Exercise angina high risk</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455142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86.76% disease rate</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D8220C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Consult cardiologist immediately</w:t>
            </w:r>
          </w:p>
        </w:tc>
      </w:tr>
      <w:tr w14:paraId="47B94EB1">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D890D9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 Depression matters</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03B8C3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7.48% importance</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B41310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Get an ECG test</w:t>
            </w:r>
          </w:p>
        </w:tc>
      </w:tr>
      <w:tr w14:paraId="2A2B931E">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A6CB8E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50+ age critical</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7221FC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Disease rate 87%+</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43846B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Regular cardiac screening</w:t>
            </w:r>
          </w:p>
        </w:tc>
      </w:tr>
    </w:tbl>
    <w:p w14:paraId="0469E7A4">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7E110193">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11.2 Comparison with Related Studies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000"/>
        <w:gridCol w:w="2000"/>
        <w:gridCol w:w="2000"/>
        <w:gridCol w:w="2160"/>
      </w:tblGrid>
      <w:tr w14:paraId="7F79CAE1">
        <w:trPr>
          <w:tblHeader/>
        </w:trPr>
        <w:tc>
          <w:tcPr>
            <w:tcW w:w="22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89BD04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Study</w:t>
            </w:r>
          </w:p>
        </w:tc>
        <w:tc>
          <w:tcPr>
            <w:tcW w:w="1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51B391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Year</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B78E50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Dataset</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CEF614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Method</w:t>
            </w:r>
          </w:p>
        </w:tc>
        <w:tc>
          <w:tcPr>
            <w:tcW w:w="21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E96F34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Accuracy</w:t>
            </w:r>
          </w:p>
        </w:tc>
      </w:tr>
      <w:tr w14:paraId="13CACEE0">
        <w:tc>
          <w:tcPr>
            <w:tcW w:w="22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CF0865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Detrano et al.</w:t>
            </w:r>
          </w:p>
        </w:tc>
        <w:tc>
          <w:tcPr>
            <w:tcW w:w="1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CECA9B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1989</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8B45E3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UCI (303 records)</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17E217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Statistical</w:t>
            </w:r>
          </w:p>
        </w:tc>
        <w:tc>
          <w:tcPr>
            <w:tcW w:w="21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6758C0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77%</w:t>
            </w:r>
          </w:p>
        </w:tc>
      </w:tr>
      <w:tr w14:paraId="54C5E93F">
        <w:tc>
          <w:tcPr>
            <w:tcW w:w="22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ECEDE5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Amin et al.</w:t>
            </w:r>
          </w:p>
        </w:tc>
        <w:tc>
          <w:tcPr>
            <w:tcW w:w="1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0B96A4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2019</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9CD84D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UCI Extended</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BF3E45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Random Forest</w:t>
            </w:r>
          </w:p>
        </w:tc>
        <w:tc>
          <w:tcPr>
            <w:tcW w:w="21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2C664F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84.27%</w:t>
            </w:r>
          </w:p>
        </w:tc>
      </w:tr>
      <w:tr w14:paraId="54BDD9CD">
        <w:tc>
          <w:tcPr>
            <w:tcW w:w="22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5F6BAD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Shah et al.</w:t>
            </w:r>
          </w:p>
        </w:tc>
        <w:tc>
          <w:tcPr>
            <w:tcW w:w="1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0CDC6A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2020</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78412C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UCI + Features</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B0A132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RF + Feature Sel.</w:t>
            </w:r>
          </w:p>
        </w:tc>
        <w:tc>
          <w:tcPr>
            <w:tcW w:w="21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3171C5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84.2%</w:t>
            </w:r>
          </w:p>
        </w:tc>
      </w:tr>
      <w:tr w14:paraId="03F82AAC">
        <w:tc>
          <w:tcPr>
            <w:tcW w:w="22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AA67AC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Mohan et al.</w:t>
            </w:r>
          </w:p>
        </w:tc>
        <w:tc>
          <w:tcPr>
            <w:tcW w:w="1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3E1927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2019</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69F498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UCI Modified</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9FDF62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Hybrid RF</w:t>
            </w:r>
          </w:p>
        </w:tc>
        <w:tc>
          <w:tcPr>
            <w:tcW w:w="21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F235B1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88.7%</w:t>
            </w:r>
          </w:p>
        </w:tc>
      </w:tr>
      <w:tr w14:paraId="2754192C">
        <w:tc>
          <w:tcPr>
            <w:tcW w:w="22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021332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OUR MODEL</w:t>
            </w:r>
          </w:p>
        </w:tc>
        <w:tc>
          <w:tcPr>
            <w:tcW w:w="1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1F897D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2025</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5FC6A0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1,00,000 Records</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2B8AA1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Random Forest</w:t>
            </w:r>
          </w:p>
        </w:tc>
        <w:tc>
          <w:tcPr>
            <w:tcW w:w="21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0468D5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84.16%</w:t>
            </w:r>
          </w:p>
        </w:tc>
      </w:tr>
    </w:tbl>
    <w:p w14:paraId="38E94C00">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8B88C4F">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11.3 Limitations</w:t>
      </w:r>
    </w:p>
    <w:p w14:paraId="28C074E6">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11.3.1 Model Limitations</w:t>
      </w:r>
    </w:p>
    <w:p w14:paraId="0F4D6F78">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No ML model can be 100% accurate — this is a screening tool, not a diagnosis.</w:t>
      </w:r>
    </w:p>
    <w:p w14:paraId="0AFA3CBA">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The dataset is imbalanced (67% disease vs 33% healthy), which may introduce bias.</w:t>
      </w:r>
    </w:p>
    <w:p w14:paraId="75B2D0E2">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9 features are limited — real clinical settings use 50+ parameters.</w:t>
      </w:r>
    </w:p>
    <w:p w14:paraId="705463FC">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Model performance may vary on novel populations with different data distribution.</w:t>
      </w:r>
    </w:p>
    <w:p w14:paraId="5DD3E027">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759C300A">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11.3.2 Application Limitations</w:t>
      </w:r>
    </w:p>
    <w:p w14:paraId="22CAB400">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Internet connection required (for cloud deployment).</w:t>
      </w:r>
    </w:p>
    <w:p w14:paraId="47E5DD2B">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This app does not replace a doctor's advice — it is preliminary screening only.</w:t>
      </w:r>
    </w:p>
    <w:p w14:paraId="707E467B">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The model has not been updated with the latest research.</w:t>
      </w:r>
    </w:p>
    <w:p w14:paraId="6FA0E9FA">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Individual genetic factors, medications, and complete medical history are not considered.</w:t>
      </w:r>
    </w:p>
    <w:p w14:paraId="2DC70C36">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141D0CB2">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12: Conclusion and Future Work</w:t>
      </w:r>
    </w:p>
    <w:p w14:paraId="5D0B79A7">
      <w:pPr>
        <w:pBdr>
          <w:bottom w:val="single" w:color="C0392B" w:sz="6" w:space="1"/>
        </w:pBdr>
        <w:spacing w:before="100" w:after="100"/>
        <w:rPr>
          <w:rFonts w:hint="default" w:ascii="Times New Roman Regular" w:hAnsi="Times New Roman Regular" w:cs="Times New Roman Regular"/>
          <w:color w:val="auto"/>
        </w:rPr>
      </w:pPr>
    </w:p>
    <w:p w14:paraId="5A1CC0D3">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53CBA59">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This project has successfully demonstrated that Machine Learning, specifically the Random Forest algorithm, can achieve clinically meaningful accuracy (84.16%) in heart disease prediction. We have developed a comprehensive system that analyzes medical data and provides real-time predictions.</w:t>
      </w:r>
    </w:p>
    <w:p w14:paraId="5B4E338D">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793D8634">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12.1 Summary of Achievements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B0E1C5B">
        <w:trPr>
          <w:tblHeader/>
        </w:trPr>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E01D1B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Achievement</w:t>
            </w:r>
          </w:p>
        </w:tc>
        <w:tc>
          <w:tcPr>
            <w:tcW w:w="6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1CD744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Details</w:t>
            </w:r>
          </w:p>
        </w:tc>
      </w:tr>
      <w:tr w14:paraId="393D07D7">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2DB396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Model Accuracy</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C6B00A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84.16% on 1,00,000 records — clinically significant</w:t>
            </w:r>
          </w:p>
        </w:tc>
      </w:tr>
      <w:tr w14:paraId="7560B597">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10FCC4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Feature Engineering</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D3D9BF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9 most relevant features identified and used</w:t>
            </w:r>
          </w:p>
        </w:tc>
      </w:tr>
      <w:tr w14:paraId="111B5B5A">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D0384A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Web Application</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153F97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Complete Streamlit app developed</w:t>
            </w:r>
          </w:p>
        </w:tc>
      </w:tr>
      <w:tr w14:paraId="154D92A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9E9327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User Experience</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C7C591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Plain language bilingual interface</w:t>
            </w:r>
          </w:p>
        </w:tc>
      </w:tr>
      <w:tr w14:paraId="0DD0BF40">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05741B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Data Analysis</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198740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Comprehensive EDA with 7 graph types</w:t>
            </w:r>
          </w:p>
        </w:tc>
      </w:tr>
      <w:tr w14:paraId="50456DBA">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336748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Clinical Insights</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481202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Exercise angina, cholesterol, BP key findings</w:t>
            </w:r>
          </w:p>
        </w:tc>
      </w:tr>
      <w:tr w14:paraId="3CCFEFA6">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7D740E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Documentation</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1A3729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Complete 300+ page research report</w:t>
            </w:r>
          </w:p>
        </w:tc>
      </w:tr>
    </w:tbl>
    <w:p w14:paraId="113F22E1">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DC0C62B">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12.2 Conclusion</w:t>
      </w:r>
    </w:p>
    <w:p w14:paraId="7A0549F8">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b w:val="0"/>
          <w:bCs w:val="0"/>
          <w:color w:val="auto"/>
          <w:sz w:val="22"/>
          <w:szCs w:val="22"/>
        </w:rPr>
        <w:t>The successful completion of this project proves that AI and Machine Learning can serve as powerful tools in healthcare. Our Heart Disease Prediction System is not just software — it is a potentially life-saving tool that:</w:t>
      </w:r>
    </w:p>
    <w:p w14:paraId="784211FE">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Makes people aware of their health.</w:t>
      </w:r>
    </w:p>
    <w:p w14:paraId="0A3F5430">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Helps identify early warning signs.</w:t>
      </w:r>
    </w:p>
    <w:p w14:paraId="4C6F75EC">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Provides decision support for doctors.</w:t>
      </w:r>
    </w:p>
    <w:p w14:paraId="3A9B3D92">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Democratizes healthcare access — from any phone or computer.</w:t>
      </w:r>
    </w:p>
    <w:p w14:paraId="6DA46CA0">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4335F04">
      <w:pPr>
        <w:shd w:val="clear" w:fill="D6EAF8"/>
        <w:spacing w:before="120" w:after="120"/>
        <w:ind w:left="360" w:right="36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2"/>
          <w:szCs w:val="22"/>
        </w:rPr>
        <w:t>"Those who care about their health, care about their lives. Our system is for those who care about their own and their loved ones' wellbeing."</w:t>
      </w:r>
    </w:p>
    <w:p w14:paraId="2C34AD6A">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6514AE7">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12.3 Future Work</w:t>
      </w:r>
    </w:p>
    <w:p w14:paraId="73A2AB5E">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12.3.1 Short-term Improvements</w:t>
      </w:r>
    </w:p>
    <w:p w14:paraId="16E16C40">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Add more features — ECG data, BMI, smoking history, family history.</w:t>
      </w:r>
    </w:p>
    <w:p w14:paraId="4E16B2A8">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Compare the model with more advanced algorithms (XGBoost, Neural Networks).</w:t>
      </w:r>
    </w:p>
    <w:p w14:paraId="21F50EAF">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More robust accuracy estimation through cross-validation.</w:t>
      </w:r>
    </w:p>
    <w:p w14:paraId="7BCC58D9">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Handle class imbalance using SMOTE or class weights.</w:t>
      </w:r>
    </w:p>
    <w:p w14:paraId="04EEE972">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Integrate model explainability tools (SHAP, LIME).</w:t>
      </w:r>
    </w:p>
    <w:p w14:paraId="7F40079B">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71DA19A6">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12.3.2 Long-term Vision</w:t>
      </w:r>
    </w:p>
    <w:p w14:paraId="152A3459">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Develop a mobile app (Android/iOS) — heart health monitoring on every phone.</w:t>
      </w:r>
    </w:p>
    <w:p w14:paraId="6EE90961">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Wearable device integration — using smartwatch data.</w:t>
      </w:r>
    </w:p>
    <w:p w14:paraId="571DADD5">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Direct integration with hospital EMR systems.</w:t>
      </w:r>
    </w:p>
    <w:p w14:paraId="4F507B3E">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Multilingual support — Tamil, Bengali, Marathi, and more.</w:t>
      </w:r>
    </w:p>
    <w:p w14:paraId="3483C97C">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Real-time continuous monitoring system.</w:t>
      </w:r>
    </w:p>
    <w:p w14:paraId="79C4A29F">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Federated learning for privacy-preserving model training.</w:t>
      </w:r>
    </w:p>
    <w:p w14:paraId="643876E5">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Develop a doctor portal for managing multiple patients.</w:t>
      </w:r>
    </w:p>
    <w:p w14:paraId="49E15FAF">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14CD2D14">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6ABFB504">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14: Appendix</w:t>
      </w:r>
    </w:p>
    <w:p w14:paraId="6E37D39A">
      <w:pPr>
        <w:pBdr>
          <w:bottom w:val="single" w:color="C0392B" w:sz="6" w:space="1"/>
        </w:pBdr>
        <w:spacing w:before="100" w:after="100"/>
        <w:rPr>
          <w:rFonts w:hint="default" w:ascii="Times New Roman Regular" w:hAnsi="Times New Roman Regular" w:cs="Times New Roman Regular"/>
          <w:color w:val="auto"/>
        </w:rPr>
      </w:pPr>
    </w:p>
    <w:p w14:paraId="6FE3817B">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58E81E8">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Appendix A: Sample Predictions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6"/>
        <w:gridCol w:w="798"/>
        <w:gridCol w:w="829"/>
        <w:gridCol w:w="1494"/>
        <w:gridCol w:w="1696"/>
        <w:gridCol w:w="1792"/>
        <w:gridCol w:w="1755"/>
      </w:tblGrid>
      <w:tr w14:paraId="0455859F">
        <w:trPr>
          <w:tblHeader/>
        </w:trPr>
        <w:tc>
          <w:tcPr>
            <w:tcW w:w="1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26B331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Case</w:t>
            </w:r>
          </w:p>
        </w:tc>
        <w:tc>
          <w:tcPr>
            <w:tcW w:w="8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7CC3E9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Age</w:t>
            </w:r>
          </w:p>
        </w:tc>
        <w:tc>
          <w:tcPr>
            <w:tcW w:w="8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9E90A2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Sex</w:t>
            </w:r>
          </w:p>
        </w:tc>
        <w:tc>
          <w:tcPr>
            <w:tcW w:w="1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A55EFE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BP</w:t>
            </w:r>
          </w:p>
        </w:tc>
        <w:tc>
          <w:tcPr>
            <w:tcW w:w="17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11DCFB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Cholesterol</w:t>
            </w:r>
          </w:p>
        </w:tc>
        <w:tc>
          <w:tcPr>
            <w:tcW w:w="18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47BE7F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Result</w:t>
            </w:r>
          </w:p>
        </w:tc>
        <w:tc>
          <w:tcPr>
            <w:tcW w:w="17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B23A1F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Probability</w:t>
            </w:r>
          </w:p>
        </w:tc>
      </w:tr>
      <w:tr w14:paraId="1B49468B">
        <w:tc>
          <w:tcPr>
            <w:tcW w:w="1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991E78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Case 1</w:t>
            </w:r>
          </w:p>
        </w:tc>
        <w:tc>
          <w:tcPr>
            <w:tcW w:w="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A4B1E3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65</w:t>
            </w:r>
          </w:p>
        </w:tc>
        <w:tc>
          <w:tcPr>
            <w:tcW w:w="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767BF3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Male</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76801C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160 mmHg</w:t>
            </w:r>
          </w:p>
        </w:tc>
        <w:tc>
          <w:tcPr>
            <w:tcW w:w="17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D12848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280 mg/dl</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7303B4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Disease</w:t>
            </w:r>
          </w:p>
        </w:tc>
        <w:tc>
          <w:tcPr>
            <w:tcW w:w="17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6C113B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89%</w:t>
            </w:r>
          </w:p>
        </w:tc>
      </w:tr>
      <w:tr w14:paraId="17A4B21A">
        <w:tc>
          <w:tcPr>
            <w:tcW w:w="1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11D386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Case 2</w:t>
            </w:r>
          </w:p>
        </w:tc>
        <w:tc>
          <w:tcPr>
            <w:tcW w:w="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7AD96F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35</w:t>
            </w:r>
          </w:p>
        </w:tc>
        <w:tc>
          <w:tcPr>
            <w:tcW w:w="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50853F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Female</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13EA34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110 mmHg</w:t>
            </w:r>
          </w:p>
        </w:tc>
        <w:tc>
          <w:tcPr>
            <w:tcW w:w="17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BF0280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185 mg/dl</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47A938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Healthy</w:t>
            </w:r>
          </w:p>
        </w:tc>
        <w:tc>
          <w:tcPr>
            <w:tcW w:w="17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4BEB72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12%</w:t>
            </w:r>
          </w:p>
        </w:tc>
      </w:tr>
      <w:tr w14:paraId="324B93D7">
        <w:tc>
          <w:tcPr>
            <w:tcW w:w="1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8DF7D3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Case 3</w:t>
            </w:r>
          </w:p>
        </w:tc>
        <w:tc>
          <w:tcPr>
            <w:tcW w:w="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EB1575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52</w:t>
            </w:r>
          </w:p>
        </w:tc>
        <w:tc>
          <w:tcPr>
            <w:tcW w:w="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72E688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Male</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BB6AB3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140 mmHg</w:t>
            </w:r>
          </w:p>
        </w:tc>
        <w:tc>
          <w:tcPr>
            <w:tcW w:w="17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FCE4E7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250 mg/dl</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3D83CF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Disease</w:t>
            </w:r>
          </w:p>
        </w:tc>
        <w:tc>
          <w:tcPr>
            <w:tcW w:w="17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594B50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74%</w:t>
            </w:r>
          </w:p>
        </w:tc>
      </w:tr>
      <w:tr w14:paraId="59F72ECE">
        <w:tc>
          <w:tcPr>
            <w:tcW w:w="1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805C1F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Case 4</w:t>
            </w:r>
          </w:p>
        </w:tc>
        <w:tc>
          <w:tcPr>
            <w:tcW w:w="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896A2C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28</w:t>
            </w:r>
          </w:p>
        </w:tc>
        <w:tc>
          <w:tcPr>
            <w:tcW w:w="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676D72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Female</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95FDC4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105 mmHg</w:t>
            </w:r>
          </w:p>
        </w:tc>
        <w:tc>
          <w:tcPr>
            <w:tcW w:w="17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D9797D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170 mg/dl</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AABBE5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Healthy</w:t>
            </w:r>
          </w:p>
        </w:tc>
        <w:tc>
          <w:tcPr>
            <w:tcW w:w="17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51508A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w:t>
            </w:r>
          </w:p>
        </w:tc>
      </w:tr>
      <w:tr w14:paraId="24AF2161">
        <w:tc>
          <w:tcPr>
            <w:tcW w:w="1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6D3FAF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Case 5</w:t>
            </w:r>
          </w:p>
        </w:tc>
        <w:tc>
          <w:tcPr>
            <w:tcW w:w="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2DE4F0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70</w:t>
            </w:r>
          </w:p>
        </w:tc>
        <w:tc>
          <w:tcPr>
            <w:tcW w:w="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F2845B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Male</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422C87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170 mmHg</w:t>
            </w:r>
          </w:p>
        </w:tc>
        <w:tc>
          <w:tcPr>
            <w:tcW w:w="17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2824F0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320 mg/dl</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9234E2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Disease</w:t>
            </w:r>
          </w:p>
        </w:tc>
        <w:tc>
          <w:tcPr>
            <w:tcW w:w="17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53432E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96%</w:t>
            </w:r>
          </w:p>
        </w:tc>
      </w:tr>
      <w:tr w14:paraId="565905FF">
        <w:tc>
          <w:tcPr>
            <w:tcW w:w="1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575807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Case 6</w:t>
            </w:r>
          </w:p>
        </w:tc>
        <w:tc>
          <w:tcPr>
            <w:tcW w:w="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C90ACF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45</w:t>
            </w:r>
          </w:p>
        </w:tc>
        <w:tc>
          <w:tcPr>
            <w:tcW w:w="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928418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Female</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584017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125 mmHg</w:t>
            </w:r>
          </w:p>
        </w:tc>
        <w:tc>
          <w:tcPr>
            <w:tcW w:w="17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C2A018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210 mg/dl</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671A4B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Disease</w:t>
            </w:r>
          </w:p>
        </w:tc>
        <w:tc>
          <w:tcPr>
            <w:tcW w:w="17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B64FEC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61%</w:t>
            </w:r>
          </w:p>
        </w:tc>
      </w:tr>
      <w:tr w14:paraId="4692C6C8">
        <w:tc>
          <w:tcPr>
            <w:tcW w:w="1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AFE1E2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Case 7</w:t>
            </w:r>
          </w:p>
        </w:tc>
        <w:tc>
          <w:tcPr>
            <w:tcW w:w="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4DB48A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38</w:t>
            </w:r>
          </w:p>
        </w:tc>
        <w:tc>
          <w:tcPr>
            <w:tcW w:w="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4000A6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Male</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53D7AA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118 mmHg</w:t>
            </w:r>
          </w:p>
        </w:tc>
        <w:tc>
          <w:tcPr>
            <w:tcW w:w="17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EF9171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195 mg/dl</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A9421D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Healthy</w:t>
            </w:r>
          </w:p>
        </w:tc>
        <w:tc>
          <w:tcPr>
            <w:tcW w:w="17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13D06F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22%</w:t>
            </w:r>
          </w:p>
        </w:tc>
      </w:tr>
      <w:tr w14:paraId="7BABF2EF">
        <w:tc>
          <w:tcPr>
            <w:tcW w:w="1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89160B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Case 8</w:t>
            </w:r>
          </w:p>
        </w:tc>
        <w:tc>
          <w:tcPr>
            <w:tcW w:w="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933D21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60</w:t>
            </w:r>
          </w:p>
        </w:tc>
        <w:tc>
          <w:tcPr>
            <w:tcW w:w="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C6BF1A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Female</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586B05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155 mmHg</w:t>
            </w:r>
          </w:p>
        </w:tc>
        <w:tc>
          <w:tcPr>
            <w:tcW w:w="17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DBD4C2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270 mg/dl</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9ADE79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Disease</w:t>
            </w:r>
          </w:p>
        </w:tc>
        <w:tc>
          <w:tcPr>
            <w:tcW w:w="17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1F1531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82%</w:t>
            </w:r>
          </w:p>
        </w:tc>
      </w:tr>
    </w:tbl>
    <w:p w14:paraId="4B1C5F16">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48BA6DB">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Appendix B: Medical Glossary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9882808">
        <w:trPr>
          <w:tblHeader/>
        </w:trPr>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C661BB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Medical Term</w:t>
            </w:r>
          </w:p>
        </w:tc>
        <w:tc>
          <w:tcPr>
            <w:tcW w:w="6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4FAF1F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Definition</w:t>
            </w:r>
          </w:p>
        </w:tc>
      </w:tr>
      <w:tr w14:paraId="77757B57">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8610C6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Angina</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2CCD25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Chest pain due to reduced blood flow to the heart</w:t>
            </w:r>
          </w:p>
        </w:tc>
      </w:tr>
      <w:tr w14:paraId="6497F588">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7206B8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Arrhythmia</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CBC8BB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Irregular heart rhythm</w:t>
            </w:r>
          </w:p>
        </w:tc>
      </w:tr>
      <w:tr w14:paraId="40095073">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AFC5E3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Atherosclerosis</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3AAE00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Hardening of arteries due to plaque buildup</w:t>
            </w:r>
          </w:p>
        </w:tc>
      </w:tr>
      <w:tr w14:paraId="5795288F">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E272AD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Blood Pressure</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B5B73A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Force of blood against artery walls</w:t>
            </w:r>
          </w:p>
        </w:tc>
      </w:tr>
      <w:tr w14:paraId="059B9240">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A11375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Cardiac</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E0B8AC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Related to the heart</w:t>
            </w:r>
          </w:p>
        </w:tc>
      </w:tr>
      <w:tr w14:paraId="4F73F37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15534F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Cardiologist</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1A6580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specialist doctor</w:t>
            </w:r>
          </w:p>
        </w:tc>
      </w:tr>
      <w:tr w14:paraId="09C02F27">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4B27D3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Cholesterol</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616D29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Fatty substance found in the blood</w:t>
            </w:r>
          </w:p>
        </w:tc>
      </w:tr>
      <w:tr w14:paraId="7ABCF8A5">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C1443E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Coronary</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9621ED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Related to the heart's arteries</w:t>
            </w:r>
          </w:p>
        </w:tc>
      </w:tr>
      <w:tr w14:paraId="7B0465D5">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2273B8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ECG / EKG</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6A2784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Electrical activity recording of the heart</w:t>
            </w:r>
          </w:p>
        </w:tc>
      </w:tr>
      <w:tr w14:paraId="43E10FF3">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580C6C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Echocardiogram</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ACF6EC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Ultrasound image of the heart</w:t>
            </w:r>
          </w:p>
        </w:tc>
      </w:tr>
      <w:tr w14:paraId="1662D729">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17125B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Hypertension</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5231B9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blood pressure</w:t>
            </w:r>
          </w:p>
        </w:tc>
      </w:tr>
      <w:tr w14:paraId="0FC9229B">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50E805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Myocardium</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35E55D8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muscle</w:t>
            </w:r>
          </w:p>
        </w:tc>
      </w:tr>
      <w:tr w14:paraId="5E6FA0D2">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EC614D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Palpitation</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6F9594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Awareness or sensation of heartbeat</w:t>
            </w:r>
          </w:p>
        </w:tc>
      </w:tr>
      <w:tr w14:paraId="5383649F">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0A553D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Statin</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031F77F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Medication to lower cholesterol</w:t>
            </w:r>
          </w:p>
        </w:tc>
      </w:tr>
      <w:tr w14:paraId="79723EE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D7313C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Systolic</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837648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Upper number in a blood pressure reading</w:t>
            </w:r>
          </w:p>
        </w:tc>
      </w:tr>
      <w:tr w14:paraId="1A714151">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E4EFEF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Diastolic</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5E4B00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Lower number in a blood pressure reading</w:t>
            </w:r>
          </w:p>
        </w:tc>
      </w:tr>
      <w:tr w14:paraId="26B80B31">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518C4C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Tachycardia</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FE4506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rate &gt; 100 beats per minute</w:t>
            </w:r>
          </w:p>
        </w:tc>
      </w:tr>
      <w:tr w14:paraId="466EABE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1B7AC1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Bradycardia</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A41A36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rate &lt; 60 beats per minute</w:t>
            </w:r>
          </w:p>
        </w:tc>
      </w:tr>
    </w:tbl>
    <w:p w14:paraId="66A80E94">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5EE305F">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Appendix C: Heart Disease Risk Assessment Checklist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500"/>
        <w:gridCol w:w="2860"/>
      </w:tblGrid>
      <w:tr w14:paraId="73F31233">
        <w:trPr>
          <w:tblHeader/>
        </w:trPr>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054813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Risk Factor</w:t>
            </w:r>
          </w:p>
        </w:tc>
        <w:tc>
          <w:tcPr>
            <w:tcW w:w="3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6CDFCC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Condition</w:t>
            </w:r>
          </w:p>
        </w:tc>
        <w:tc>
          <w:tcPr>
            <w:tcW w:w="2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5008C0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Points</w:t>
            </w:r>
          </w:p>
        </w:tc>
      </w:tr>
      <w:tr w14:paraId="236EBCBA">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7F43C8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Age</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9AD994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50+ years</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2FF952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 points</w:t>
            </w:r>
          </w:p>
        </w:tc>
      </w:tr>
      <w:tr w14:paraId="462D4995">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A35008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Age</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904B72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65+ years</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9DC347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 additional</w:t>
            </w:r>
          </w:p>
        </w:tc>
      </w:tr>
      <w:tr w14:paraId="25F9844B">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6702D0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Blood Pressure</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D10A6D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130–140 mmHg</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FF4843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 points</w:t>
            </w:r>
          </w:p>
        </w:tc>
      </w:tr>
      <w:tr w14:paraId="2E11E5B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2BC597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Blood Pressure</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1ECF8C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140+ mmHg</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6DDCA3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 points</w:t>
            </w:r>
          </w:p>
        </w:tc>
      </w:tr>
      <w:tr w14:paraId="1CF01494">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3DEEE7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Cholesterol</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165CB9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200–239 mg/dl</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421F9DF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 points</w:t>
            </w:r>
          </w:p>
        </w:tc>
      </w:tr>
      <w:tr w14:paraId="00D04EA6">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571F815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Cholesterol</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32EB94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240+ mg/dl</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7DB6EF1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 points</w:t>
            </w:r>
          </w:p>
        </w:tc>
      </w:tr>
      <w:tr w14:paraId="31F99614">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3C1B4F3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Exercise Angina</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24B650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Present</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26E7741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 points</w:t>
            </w:r>
          </w:p>
        </w:tc>
      </w:tr>
      <w:tr w14:paraId="75245560">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2646360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Family History</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66D4841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Parent/sibling with HD</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537AFA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 points</w:t>
            </w:r>
          </w:p>
        </w:tc>
      </w:tr>
      <w:tr w14:paraId="4CF6EE54">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5693360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Smoking</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5D3EFE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Current smoker</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128167E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 points</w:t>
            </w:r>
          </w:p>
        </w:tc>
      </w:tr>
      <w:tr w14:paraId="1094B745">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AA26F5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Diabetes</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31517B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Diabetic patient</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FBB3FE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 points</w:t>
            </w:r>
          </w:p>
        </w:tc>
      </w:tr>
      <w:tr w14:paraId="5302B0B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6142404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Physical Activity</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7EEEF58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&lt; 30 min exercise/week</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vAlign w:val="center"/>
          </w:tcPr>
          <w:p w14:paraId="0E43FD2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 point</w:t>
            </w:r>
          </w:p>
        </w:tc>
      </w:tr>
      <w:tr w14:paraId="7E6EA353">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AA830E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Obesity</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18B3E92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BMI &gt; 30</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vAlign w:val="center"/>
          </w:tcPr>
          <w:p w14:paraId="4077083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 points</w:t>
            </w:r>
          </w:p>
        </w:tc>
      </w:tr>
    </w:tbl>
    <w:p w14:paraId="276F5008">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48819B4B">
      <w:pPr>
        <w:rPr>
          <w:rFonts w:hint="default" w:ascii="Times New Roman Regular" w:hAnsi="Times New Roman Regular" w:cs="Times New Roman Regular"/>
          <w:color w:val="auto"/>
        </w:rPr>
      </w:pPr>
    </w:p>
    <w:p w14:paraId="23ED9423">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15: Detailed Statistical Analysis</w:t>
      </w:r>
    </w:p>
    <w:p w14:paraId="6484798D">
      <w:pPr>
        <w:pBdr>
          <w:bottom w:val="single" w:color="C0392B" w:sz="6" w:space="1"/>
        </w:pBdr>
        <w:spacing w:before="100" w:after="100"/>
        <w:rPr>
          <w:rFonts w:hint="default" w:ascii="Times New Roman Regular" w:hAnsi="Times New Roman Regular" w:cs="Times New Roman Regular"/>
          <w:color w:val="auto"/>
        </w:rPr>
      </w:pPr>
    </w:p>
    <w:p w14:paraId="08273B37">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3C56120">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This section provides a complete statistical breakdown of every feature — including measures of central tendency (mean, median, mode) and measures of dispersion (standard deviation, variance, range, IQR).</w:t>
      </w:r>
    </w:p>
    <w:p w14:paraId="57A0A275">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5AA7920">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15.1 Age — Complete Statistical Profile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120"/>
        <w:gridCol w:w="2120"/>
        <w:gridCol w:w="2120"/>
      </w:tblGrid>
      <w:tr w14:paraId="5127EF25">
        <w:trPr>
          <w:tblHeader/>
        </w:trPr>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471D95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Statistic</w:t>
            </w:r>
          </w:p>
        </w:tc>
        <w:tc>
          <w:tcPr>
            <w:tcW w:w="2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E4A137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All Patients</w:t>
            </w:r>
          </w:p>
        </w:tc>
        <w:tc>
          <w:tcPr>
            <w:tcW w:w="2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3DF6CF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Healthy (0)</w:t>
            </w:r>
          </w:p>
        </w:tc>
        <w:tc>
          <w:tcPr>
            <w:tcW w:w="2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B7377B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Disease (1)</w:t>
            </w:r>
          </w:p>
        </w:tc>
      </w:tr>
      <w:tr w14:paraId="141E2CB9">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B4FCBA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Count</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F3A7F4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1,00,000</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C4537C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32,573</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B44882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67,427</w:t>
            </w:r>
          </w:p>
        </w:tc>
      </w:tr>
      <w:tr w14:paraId="3D1FAF08">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30787A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Mean</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38B422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49.55 years</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726A72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40.71 years</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DE53C1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53.81 years</w:t>
            </w:r>
          </w:p>
        </w:tc>
      </w:tr>
      <w:tr w14:paraId="19A2255F">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0C2376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Median</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48FA6F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49 years</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9B59AA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39 years</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2D981F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56 years</w:t>
            </w:r>
          </w:p>
        </w:tc>
      </w:tr>
      <w:tr w14:paraId="38959389">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8BAB87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Std Dev</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FF0457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17.31 years</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0D9C25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14.64 years</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E63944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16.88 years</w:t>
            </w:r>
          </w:p>
        </w:tc>
      </w:tr>
      <w:tr w14:paraId="7293A6E2">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EC7B5F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Variance</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F46155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299.6</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4AF41A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214.3</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039725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284.9</w:t>
            </w:r>
          </w:p>
        </w:tc>
      </w:tr>
      <w:tr w14:paraId="0D954F4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922671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Min</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967C4D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 years</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9C3BFA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 years</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D4546A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 years</w:t>
            </w:r>
          </w:p>
        </w:tc>
      </w:tr>
      <w:tr w14:paraId="3E460B0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D0E6CE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Max</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DD2A9A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79 years</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026A3E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79 years</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ADDFD2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79 years</w:t>
            </w:r>
          </w:p>
        </w:tc>
      </w:tr>
      <w:tr w14:paraId="409174EE">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CA4FEA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Q1 (25%)</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07381D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35 years</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9FDB02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29 years</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F986E1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40 years</w:t>
            </w:r>
          </w:p>
        </w:tc>
      </w:tr>
      <w:tr w14:paraId="4B7A27E1">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A1AEB2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Q3 (75%)</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C62599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65 years</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19E200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48 years</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4CA54F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68 years</w:t>
            </w:r>
          </w:p>
        </w:tc>
      </w:tr>
      <w:tr w14:paraId="0A206671">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5B4A9A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IQR</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9BE3FB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30 years</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EED75E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19 years</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2EF903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28 years</w:t>
            </w:r>
          </w:p>
        </w:tc>
      </w:tr>
      <w:tr w14:paraId="5A1F90BD">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A6257C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Skewness</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41B048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0.042 (symmetric)</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030473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0.47 (right)</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782545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−0.22 (left)</w:t>
            </w:r>
          </w:p>
        </w:tc>
      </w:tr>
    </w:tbl>
    <w:p w14:paraId="66ED8A0E">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47B2654">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15.2 Cholesterol — Complete Statistical Profile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120"/>
        <w:gridCol w:w="2120"/>
        <w:gridCol w:w="2120"/>
      </w:tblGrid>
      <w:tr w14:paraId="3781EE27">
        <w:trPr>
          <w:tblHeader/>
        </w:trPr>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49A355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Statistic</w:t>
            </w:r>
          </w:p>
        </w:tc>
        <w:tc>
          <w:tcPr>
            <w:tcW w:w="2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94FF35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All Patients</w:t>
            </w:r>
          </w:p>
        </w:tc>
        <w:tc>
          <w:tcPr>
            <w:tcW w:w="2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8F4705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Healthy (0)</w:t>
            </w:r>
          </w:p>
        </w:tc>
        <w:tc>
          <w:tcPr>
            <w:tcW w:w="2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717953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Disease (1)</w:t>
            </w:r>
          </w:p>
        </w:tc>
      </w:tr>
      <w:tr w14:paraId="3DFA4ECF">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754711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Count</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98C86C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1,00,000</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AC684F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32,573</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ECBBF7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67,427</w:t>
            </w:r>
          </w:p>
        </w:tc>
      </w:tr>
      <w:tr w14:paraId="3F5A9E58">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528A05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Mean</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A2EF28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249.38 mg/dl</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4768E7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219.27 mg/dl</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165941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263.92 mg/dl</w:t>
            </w:r>
          </w:p>
        </w:tc>
      </w:tr>
      <w:tr w14:paraId="2F43E697">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0F92B7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Median</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4D3775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249 mg/dl</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DAD62B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209 mg/dl</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B38A6C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271 mg/dl</w:t>
            </w:r>
          </w:p>
        </w:tc>
      </w:tr>
      <w:tr w14:paraId="127BEAE3">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F67DA3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Std Dev</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3F7C34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57.91 mg/dl</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C46CDB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51.29 mg/dl</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263A9E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55.26 mg/dl</w:t>
            </w:r>
          </w:p>
        </w:tc>
      </w:tr>
      <w:tr w14:paraId="1EFA3701">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371274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Min</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DF6316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150 mg/dl</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EA70D6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150 mg/dl</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44E781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150 mg/dl</w:t>
            </w:r>
          </w:p>
        </w:tc>
      </w:tr>
      <w:tr w14:paraId="64FE4717">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1CA9D4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Max</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B86DF9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349 mg/dl</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0B63BD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349 mg/dl</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68E773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349 mg/dl</w:t>
            </w:r>
          </w:p>
        </w:tc>
      </w:tr>
      <w:tr w14:paraId="1BA24263">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1153AC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Q1</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34AC96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199 mg/dl</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64EAC3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179 mg/dl</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25E8B1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222 mg/dl</w:t>
            </w:r>
          </w:p>
        </w:tc>
      </w:tr>
      <w:tr w14:paraId="0E238E2E">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D56173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Q3</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385D6F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300 mg/dl</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C5689C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240 mg/dl</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4AF007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310 mg/dl</w:t>
            </w:r>
          </w:p>
        </w:tc>
      </w:tr>
      <w:tr w14:paraId="32059B4D">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46A003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IQR</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1BC2B1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101 mg/dl</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608B94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61 mg/dl</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231A3D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88 mg/dl</w:t>
            </w:r>
          </w:p>
        </w:tc>
      </w:tr>
      <w:tr w14:paraId="7A675F29">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147D59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 Above 240 (High)</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AF8C29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~40%</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FA5765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~22%</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47B84B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~49%</w:t>
            </w:r>
          </w:p>
        </w:tc>
      </w:tr>
      <w:tr w14:paraId="721C45A4">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969A57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 Above 200 (Elevated)</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437214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~70%</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B889E0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~55%</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2FFE07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~77%</w:t>
            </w:r>
          </w:p>
        </w:tc>
      </w:tr>
    </w:tbl>
    <w:p w14:paraId="31482840">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1036983A">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15.3 Blood Pressure — Complete Statistical Profile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120"/>
        <w:gridCol w:w="2120"/>
        <w:gridCol w:w="2120"/>
      </w:tblGrid>
      <w:tr w14:paraId="0898771B">
        <w:trPr>
          <w:tblHeader/>
        </w:trPr>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604BE1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Statistic</w:t>
            </w:r>
          </w:p>
        </w:tc>
        <w:tc>
          <w:tcPr>
            <w:tcW w:w="2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18DD57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All Patients</w:t>
            </w:r>
          </w:p>
        </w:tc>
        <w:tc>
          <w:tcPr>
            <w:tcW w:w="2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D0C574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Healthy (0)</w:t>
            </w:r>
          </w:p>
        </w:tc>
        <w:tc>
          <w:tcPr>
            <w:tcW w:w="212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498335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Disease (1)</w:t>
            </w:r>
          </w:p>
        </w:tc>
      </w:tr>
      <w:tr w14:paraId="6BB99A07">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62CF8A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Count</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45E9B6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1,00,000</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98749A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32,573</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3C84DE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67,427</w:t>
            </w:r>
          </w:p>
        </w:tc>
      </w:tr>
      <w:tr w14:paraId="5237148D">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108F64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Mean</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E6E886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134.59 mmHg</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0E2EAF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122.16 mmHg</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754DF0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140.59 mmHg</w:t>
            </w:r>
          </w:p>
        </w:tc>
      </w:tr>
      <w:tr w14:paraId="07457FCD">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1897D7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Median</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571833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135 mmHg</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21B767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120 mmHg</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BB8D35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145 mmHg</w:t>
            </w:r>
          </w:p>
        </w:tc>
      </w:tr>
      <w:tr w14:paraId="7E152E5E">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37DCFD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Std Dev</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33EC0F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25.99 mmHg</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AAAE5F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21.79 mmHg</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D6ADC3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25.72 mmHg</w:t>
            </w:r>
          </w:p>
        </w:tc>
      </w:tr>
      <w:tr w14:paraId="3A910EFF">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7E19EE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Min</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8A4317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90 mmHg</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05BACB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90 mmHg</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CD82A5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90 mmHg</w:t>
            </w:r>
          </w:p>
        </w:tc>
      </w:tr>
      <w:tr w14:paraId="2B2C9D67">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318B51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Max</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BD4818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179 mmHg</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4968F3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179 mmHg</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502363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179 mmHg</w:t>
            </w:r>
          </w:p>
        </w:tc>
      </w:tr>
      <w:tr w14:paraId="1352CC95">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607860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Q1</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55DFC9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112 mmHg</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B6314C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105 mmHg</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0D62C9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119 mmHg</w:t>
            </w:r>
          </w:p>
        </w:tc>
      </w:tr>
      <w:tr w14:paraId="7B8987D3">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E29419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Q3</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89891E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157 mmHg</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C06BDF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135 mmHg</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96C506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162 mmHg</w:t>
            </w:r>
          </w:p>
        </w:tc>
      </w:tr>
      <w:tr w14:paraId="2A89FE22">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14BC45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IQR</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308DE9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45 mmHg</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EB95CE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30 mmHg</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13815E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43 mmHg</w:t>
            </w:r>
          </w:p>
        </w:tc>
      </w:tr>
      <w:tr w14:paraId="09024334">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13D551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 Above 140 (Hypertension)</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310480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~50%</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DD9A3D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~25%</w:t>
            </w:r>
          </w:p>
        </w:tc>
        <w:tc>
          <w:tcPr>
            <w:tcW w:w="212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792E90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~62%</w:t>
            </w:r>
          </w:p>
        </w:tc>
      </w:tr>
      <w:tr w14:paraId="7F9C2DD4">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A4246C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 Normal (&lt; 120)</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C6F71B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~25%</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1C9B26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~45%</w:t>
            </w:r>
          </w:p>
        </w:tc>
        <w:tc>
          <w:tcPr>
            <w:tcW w:w="212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60DFA1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~15%</w:t>
            </w:r>
          </w:p>
        </w:tc>
      </w:tr>
    </w:tbl>
    <w:p w14:paraId="195EFB3C">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714D04E">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15.4 Bivariate Analysis — Age vs Cholesterol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724D344E">
        <w:trPr>
          <w:tblHeader/>
        </w:trPr>
        <w:tc>
          <w:tcPr>
            <w:tcW w:w="234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4E5BF0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Age Group</w:t>
            </w:r>
          </w:p>
        </w:tc>
        <w:tc>
          <w:tcPr>
            <w:tcW w:w="234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AEB9CD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Mean Cholesterol (Healthy)</w:t>
            </w:r>
          </w:p>
        </w:tc>
        <w:tc>
          <w:tcPr>
            <w:tcW w:w="234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903E85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Mean Cholesterol (Disease)</w:t>
            </w:r>
          </w:p>
        </w:tc>
        <w:tc>
          <w:tcPr>
            <w:tcW w:w="234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2A89B1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Difference</w:t>
            </w:r>
          </w:p>
        </w:tc>
      </w:tr>
      <w:tr w14:paraId="10CEA156">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8497CF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20–30 years</w:t>
            </w:r>
          </w:p>
        </w:tc>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E6B594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195 mg/dl</w:t>
            </w:r>
          </w:p>
        </w:tc>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397AD9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220 mg/dl</w:t>
            </w:r>
          </w:p>
        </w:tc>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372F89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+25 mg/dl</w:t>
            </w:r>
          </w:p>
        </w:tc>
      </w:tr>
      <w:tr w14:paraId="51D5CEFA">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B3F0BD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30–40 years</w:t>
            </w:r>
          </w:p>
        </w:tc>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EF019B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205 mg/dl</w:t>
            </w:r>
          </w:p>
        </w:tc>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EB8F28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238 mg/dl</w:t>
            </w:r>
          </w:p>
        </w:tc>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61C18C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+33 mg/dl</w:t>
            </w:r>
          </w:p>
        </w:tc>
      </w:tr>
      <w:tr w14:paraId="076F81FB">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7EC888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40–50 years</w:t>
            </w:r>
          </w:p>
        </w:tc>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680E99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215 mg/dl</w:t>
            </w:r>
          </w:p>
        </w:tc>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8D4D3B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255 mg/dl</w:t>
            </w:r>
          </w:p>
        </w:tc>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2E13BF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+40 mg/dl</w:t>
            </w:r>
          </w:p>
        </w:tc>
      </w:tr>
      <w:tr w14:paraId="5A8D659E">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DED9AE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50–60 years</w:t>
            </w:r>
          </w:p>
        </w:tc>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9F1E42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225 mg/dl</w:t>
            </w:r>
          </w:p>
        </w:tc>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5C5E8E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268 mg/dl</w:t>
            </w:r>
          </w:p>
        </w:tc>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A0A002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+43 mg/dl</w:t>
            </w:r>
          </w:p>
        </w:tc>
      </w:tr>
      <w:tr w14:paraId="49234342">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808F63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60–70 years</w:t>
            </w:r>
          </w:p>
        </w:tc>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A0D3CA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230 mg/dl</w:t>
            </w:r>
          </w:p>
        </w:tc>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DA57A4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272 mg/dl</w:t>
            </w:r>
          </w:p>
        </w:tc>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836871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+42 mg/dl</w:t>
            </w:r>
          </w:p>
        </w:tc>
      </w:tr>
      <w:tr w14:paraId="53769AD9">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196F00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70+ years</w:t>
            </w:r>
          </w:p>
        </w:tc>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1F4431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235 mg/dl</w:t>
            </w:r>
          </w:p>
        </w:tc>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4F02FD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278 mg/dl</w:t>
            </w:r>
          </w:p>
        </w:tc>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E388C5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+43 mg/dl</w:t>
            </w:r>
          </w:p>
        </w:tc>
      </w:tr>
    </w:tbl>
    <w:p w14:paraId="6C7036BF">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7CD840A">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15.5 Age vs Blood Pressure Relationship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118EDA06">
        <w:trPr>
          <w:tblHeader/>
        </w:trPr>
        <w:tc>
          <w:tcPr>
            <w:tcW w:w="234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A6F937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Age Group</w:t>
            </w:r>
          </w:p>
        </w:tc>
        <w:tc>
          <w:tcPr>
            <w:tcW w:w="234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55D887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Mean BP (Healthy)</w:t>
            </w:r>
          </w:p>
        </w:tc>
        <w:tc>
          <w:tcPr>
            <w:tcW w:w="234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898FFA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Mean BP (Disease)</w:t>
            </w:r>
          </w:p>
        </w:tc>
        <w:tc>
          <w:tcPr>
            <w:tcW w:w="234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6C59E0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Hypertension Rate</w:t>
            </w:r>
          </w:p>
        </w:tc>
      </w:tr>
      <w:tr w14:paraId="109D56DA">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310541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20–30 years</w:t>
            </w:r>
          </w:p>
        </w:tc>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543841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108 mmHg</w:t>
            </w:r>
          </w:p>
        </w:tc>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CF065D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128 mmHg</w:t>
            </w:r>
          </w:p>
        </w:tc>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DAFBCC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15%</w:t>
            </w:r>
          </w:p>
        </w:tc>
      </w:tr>
      <w:tr w14:paraId="4664A858">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34F0BC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30–40 years</w:t>
            </w:r>
          </w:p>
        </w:tc>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BA6271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115 mmHg</w:t>
            </w:r>
          </w:p>
        </w:tc>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CC55F6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132 mmHg</w:t>
            </w:r>
          </w:p>
        </w:tc>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E88833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25%</w:t>
            </w:r>
          </w:p>
        </w:tc>
      </w:tr>
      <w:tr w14:paraId="21B070DD">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AB2E7A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40–50 years</w:t>
            </w:r>
          </w:p>
        </w:tc>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8BDC23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122 mmHg</w:t>
            </w:r>
          </w:p>
        </w:tc>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47FCE9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139 mmHg</w:t>
            </w:r>
          </w:p>
        </w:tc>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9A41D7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40%</w:t>
            </w:r>
          </w:p>
        </w:tc>
      </w:tr>
      <w:tr w14:paraId="4C1DB18E">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7F56FA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50–60 years</w:t>
            </w:r>
          </w:p>
        </w:tc>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0DF77D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130 mmHg</w:t>
            </w:r>
          </w:p>
        </w:tc>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C87694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147 mmHg</w:t>
            </w:r>
          </w:p>
        </w:tc>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D29ACA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58%</w:t>
            </w:r>
          </w:p>
        </w:tc>
      </w:tr>
      <w:tr w14:paraId="2C81CDEA">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55B4E8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60–70 years</w:t>
            </w:r>
          </w:p>
        </w:tc>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1B4FBD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135 mmHg</w:t>
            </w:r>
          </w:p>
        </w:tc>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FC2B3B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152 mmHg</w:t>
            </w:r>
          </w:p>
        </w:tc>
        <w:tc>
          <w:tcPr>
            <w:tcW w:w="234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15C9A6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67%</w:t>
            </w:r>
          </w:p>
        </w:tc>
      </w:tr>
      <w:tr w14:paraId="319233AB">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B548B4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70+ years</w:t>
            </w:r>
          </w:p>
        </w:tc>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9528F4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140 mmHg</w:t>
            </w:r>
          </w:p>
        </w:tc>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0E2A69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158 mmHg</w:t>
            </w:r>
          </w:p>
        </w:tc>
        <w:tc>
          <w:tcPr>
            <w:tcW w:w="234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7DAECB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75%</w:t>
            </w:r>
          </w:p>
        </w:tc>
      </w:tr>
    </w:tbl>
    <w:p w14:paraId="38A33505">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62F58D6B">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16: Risk Stratification Framework</w:t>
      </w:r>
    </w:p>
    <w:p w14:paraId="5D22FA0E">
      <w:pPr>
        <w:pBdr>
          <w:bottom w:val="single" w:color="C0392B" w:sz="6" w:space="1"/>
        </w:pBdr>
        <w:spacing w:before="100" w:after="100"/>
        <w:rPr>
          <w:rFonts w:hint="default" w:ascii="Times New Roman Regular" w:hAnsi="Times New Roman Regular" w:cs="Times New Roman Regular"/>
          <w:color w:val="auto"/>
        </w:rPr>
      </w:pPr>
    </w:p>
    <w:p w14:paraId="32924C09">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1E630D9">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Risk stratification means placing patients into different categories based on their heart disease risk. This helps doctors prioritize who needs immediate attention and who needs regular monitoring.</w:t>
      </w:r>
    </w:p>
    <w:p w14:paraId="7DF46940">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D8EA260">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16.1 Four-Tier Risk Classification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3000"/>
        <w:gridCol w:w="2760"/>
      </w:tblGrid>
      <w:tr w14:paraId="09D88D06">
        <w:trPr>
          <w:tblHeader/>
        </w:trPr>
        <w:tc>
          <w:tcPr>
            <w:tcW w:w="18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036771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Risk Tier</w:t>
            </w:r>
          </w:p>
        </w:tc>
        <w:tc>
          <w:tcPr>
            <w:tcW w:w="18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428825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ML Probability</w:t>
            </w:r>
          </w:p>
        </w:tc>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852905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Patient Profile</w:t>
            </w:r>
          </w:p>
        </w:tc>
        <w:tc>
          <w:tcPr>
            <w:tcW w:w="27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21867D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Recommended Action</w:t>
            </w:r>
          </w:p>
        </w:tc>
      </w:tr>
      <w:tr w14:paraId="7AE395D1">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874B5F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Tier 1: Low Risk</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B88C4E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0–25%</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F8A5D1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Young, low BP, low cholesterol, no angina</w:t>
            </w:r>
          </w:p>
        </w:tc>
        <w:tc>
          <w:tcPr>
            <w:tcW w:w="27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89E227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Annual checkup, healthy lifestyle</w:t>
            </w:r>
          </w:p>
        </w:tc>
      </w:tr>
      <w:tr w14:paraId="799EBE33">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4F77B6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Tier 2: Moderate</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E70C2A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26–50%</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6C7276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Middle age, borderline values</w:t>
            </w:r>
          </w:p>
        </w:tc>
        <w:tc>
          <w:tcPr>
            <w:tcW w:w="27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DED337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6-month checkup, lifestyle changes</w:t>
            </w:r>
          </w:p>
        </w:tc>
      </w:tr>
      <w:tr w14:paraId="06723CB9">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58E2D9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Tier 3: High</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A81247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51–75%</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69C5BA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BP or cholesterol, older age</w:t>
            </w:r>
          </w:p>
        </w:tc>
        <w:tc>
          <w:tcPr>
            <w:tcW w:w="27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03B0DA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Monthly monitoring, cardiologist</w:t>
            </w:r>
          </w:p>
        </w:tc>
      </w:tr>
      <w:tr w14:paraId="60EBD8EA">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0EFD6B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Tier 4: Critical</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C899C2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76–100%</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CEAFB8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Multiple severe risk factors</w:t>
            </w:r>
          </w:p>
        </w:tc>
        <w:tc>
          <w:tcPr>
            <w:tcW w:w="27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209475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Immediate cardiology consultation</w:t>
            </w:r>
          </w:p>
        </w:tc>
      </w:tr>
    </w:tbl>
    <w:p w14:paraId="45154FE8">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8D6463C">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16.2 Risk Factor Scoring System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500"/>
        <w:gridCol w:w="2860"/>
      </w:tblGrid>
      <w:tr w14:paraId="32042EA4">
        <w:trPr>
          <w:tblHeader/>
        </w:trPr>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F53FD8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Risk Factor</w:t>
            </w:r>
          </w:p>
        </w:tc>
        <w:tc>
          <w:tcPr>
            <w:tcW w:w="3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57CE6A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Condition</w:t>
            </w:r>
          </w:p>
        </w:tc>
        <w:tc>
          <w:tcPr>
            <w:tcW w:w="2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6BBB94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Risk Points</w:t>
            </w:r>
          </w:p>
        </w:tc>
      </w:tr>
      <w:tr w14:paraId="09700A58">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591ED4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Age</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3514D9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50–64 years</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7D5381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w:t>
            </w:r>
          </w:p>
        </w:tc>
      </w:tr>
      <w:tr w14:paraId="6FBD0766">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4AD304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Age</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639F97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65+ years</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43C2F1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w:t>
            </w:r>
          </w:p>
        </w:tc>
      </w:tr>
      <w:tr w14:paraId="30D03490">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2A8D1D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Blood Pressure</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E9F5FB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130–140 mmHg</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D7D81E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w:t>
            </w:r>
          </w:p>
        </w:tc>
      </w:tr>
      <w:tr w14:paraId="747EA8F7">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860A76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Blood Pressure</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314273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140+ mmHg (Stage 2)</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8CDC18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w:t>
            </w:r>
          </w:p>
        </w:tc>
      </w:tr>
      <w:tr w14:paraId="407B0E9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FD361E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Cholesterol</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4AC6A4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200–239 mg/dl</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5A4AEC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w:t>
            </w:r>
          </w:p>
        </w:tc>
      </w:tr>
      <w:tr w14:paraId="6F7DE8D8">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C5B573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Cholesterol</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540180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240+ mg/dl (High)</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6E37D2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w:t>
            </w:r>
          </w:p>
        </w:tc>
      </w:tr>
      <w:tr w14:paraId="0AB72BC9">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15FDEC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Exercise Angina</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8920A6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Present</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25C6B6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w:t>
            </w:r>
          </w:p>
        </w:tc>
      </w:tr>
      <w:tr w14:paraId="517F33B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FE1CF4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Family History</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FBC95B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Parent/Sibling with HD</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2FFA3A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w:t>
            </w:r>
          </w:p>
        </w:tc>
      </w:tr>
      <w:tr w14:paraId="3970653B">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94856D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Smoking</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0D2F43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Current smoker</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E19A65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w:t>
            </w:r>
          </w:p>
        </w:tc>
      </w:tr>
      <w:tr w14:paraId="7FCC88A7">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B0EF22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Diabetes</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E8A5F8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Diabetic Patient</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96224A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w:t>
            </w:r>
          </w:p>
        </w:tc>
      </w:tr>
      <w:tr w14:paraId="51934585">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97A983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Physical Activity</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39FFB8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&lt; 30 min/week exercise</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8BC095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w:t>
            </w:r>
          </w:p>
        </w:tc>
      </w:tr>
      <w:tr w14:paraId="6469980B">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EE90B4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Obesity</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16D3B8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BMI &gt; 30</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F81305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w:t>
            </w:r>
          </w:p>
        </w:tc>
      </w:tr>
      <w:tr w14:paraId="7E12014E">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B406AF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Chronic Stress</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1BC51D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ongoing stress</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765EBC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w:t>
            </w:r>
          </w:p>
        </w:tc>
      </w:tr>
    </w:tbl>
    <w:p w14:paraId="4161BBA4">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4860"/>
      </w:tblGrid>
      <w:tr w14:paraId="7B897970">
        <w:trPr>
          <w:tblHeader/>
        </w:trPr>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925093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Total Score</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567C3B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Risk Level</w:t>
            </w:r>
          </w:p>
        </w:tc>
        <w:tc>
          <w:tcPr>
            <w:tcW w:w="4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16DDE0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What To Do</w:t>
            </w:r>
          </w:p>
        </w:tc>
      </w:tr>
      <w:tr w14:paraId="792F802F">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A13E0B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0–5</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DAA9AA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Low Risk — Good!</w:t>
            </w:r>
          </w:p>
        </w:tc>
        <w:tc>
          <w:tcPr>
            <w:tcW w:w="4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52BC9E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Maintain healthy lifestyle, annual checkup is sufficient</w:t>
            </w:r>
          </w:p>
        </w:tc>
      </w:tr>
      <w:tr w14:paraId="31517F90">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3433CA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6–10</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20D7F2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 Risk — Be aware</w:t>
            </w:r>
          </w:p>
        </w:tc>
        <w:tc>
          <w:tcPr>
            <w:tcW w:w="4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B2B2B8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Discuss with doctor, schedule 6-monthly checkup</w:t>
            </w:r>
          </w:p>
        </w:tc>
      </w:tr>
      <w:tr w14:paraId="26B46C9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1790E8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11–15</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5DD8D0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Risk — Take action</w:t>
            </w:r>
          </w:p>
        </w:tc>
        <w:tc>
          <w:tcPr>
            <w:tcW w:w="4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8B3524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See a cardiologist, get stress test and ECG done</w:t>
            </w:r>
          </w:p>
        </w:tc>
      </w:tr>
      <w:tr w14:paraId="7A8A8672">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626F45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16+</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1EEDE4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Very High Risk — EMERGENCY</w:t>
            </w:r>
          </w:p>
        </w:tc>
        <w:tc>
          <w:tcPr>
            <w:tcW w:w="4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C1D88B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Consult a cardiologist immediately!</w:t>
            </w:r>
          </w:p>
        </w:tc>
      </w:tr>
    </w:tbl>
    <w:p w14:paraId="57CD5EC4">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B6F34E9">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16.3 Special Population Risk Assessment</w:t>
      </w:r>
    </w:p>
    <w:p w14:paraId="48D6DB23">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16.3.1 Women and Heart Disease</w:t>
      </w:r>
    </w:p>
    <w:p w14:paraId="49DF8AAC">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Women often have atypical symptoms — nausea, fatigue, back/jaw pain are more common.</w:t>
      </w:r>
    </w:p>
    <w:p w14:paraId="699AFA88">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Estrogen acts as a protective factor before menopause.</w:t>
      </w:r>
    </w:p>
    <w:p w14:paraId="2E89F22B">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After menopause (typically 50+ years), risk rapidly increases.</w:t>
      </w:r>
    </w:p>
    <w:p w14:paraId="6B34DBF0">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Pregnancy complications like preeclampsia can be an early indicator of future heart disease.</w:t>
      </w:r>
    </w:p>
    <w:p w14:paraId="5A796D86">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Autoimmune conditions (lupus, RA) significantly increase heart risk in women.</w:t>
      </w:r>
    </w:p>
    <w:p w14:paraId="4F90F4DF">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Women's symptoms are sometimes misattributed to anxiety or stress — awareness is crucial.</w:t>
      </w:r>
    </w:p>
    <w:p w14:paraId="7B766187">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57CC449F">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16.3.2 Young Adults (Under 40) Risk Factors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6999A5E2">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1F197E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Risk Factor</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283C1D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Prevalence in Youth</w:t>
            </w:r>
          </w:p>
        </w:tc>
        <w:tc>
          <w:tcPr>
            <w:tcW w:w="4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7E6905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Prevention Action</w:t>
            </w:r>
          </w:p>
        </w:tc>
      </w:tr>
      <w:tr w14:paraId="04E6ABFD">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473514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Drug abuse (cocaine, amphetamines)</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722826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Rising trend</w:t>
            </w:r>
          </w:p>
        </w:tc>
        <w:tc>
          <w:tcPr>
            <w:tcW w:w="4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47FD43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Avoid completely — high heart attack risk</w:t>
            </w:r>
          </w:p>
        </w:tc>
      </w:tr>
      <w:tr w14:paraId="368B5BCB">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10E017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Undiagnosed congenital heart defects</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B50B2D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Variable</w:t>
            </w:r>
          </w:p>
        </w:tc>
        <w:tc>
          <w:tcPr>
            <w:tcW w:w="4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38AE8E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Cardiac screening if family history</w:t>
            </w:r>
          </w:p>
        </w:tc>
      </w:tr>
      <w:tr w14:paraId="785B3C77">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CE64B3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Severe obesity (BMI &gt; 40)</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DD2211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Increasing</w:t>
            </w:r>
          </w:p>
        </w:tc>
        <w:tc>
          <w:tcPr>
            <w:tcW w:w="4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28060C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Structured weight management program</w:t>
            </w:r>
          </w:p>
        </w:tc>
      </w:tr>
      <w:tr w14:paraId="1D7D236D">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599377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Familial hypercholesterolemia</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54748E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 in 250 people</w:t>
            </w:r>
          </w:p>
        </w:tc>
        <w:tc>
          <w:tcPr>
            <w:tcW w:w="4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0D47BC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Genetic testing, early statin therapy</w:t>
            </w:r>
          </w:p>
        </w:tc>
      </w:tr>
      <w:tr w14:paraId="1A2DE992">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4875D3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Energy drink abuse</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AA6091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Very common in 20s</w:t>
            </w:r>
          </w:p>
        </w:tc>
        <w:tc>
          <w:tcPr>
            <w:tcW w:w="4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8753CE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Limit to 1/day max, avoid with exercise</w:t>
            </w:r>
          </w:p>
        </w:tc>
      </w:tr>
      <w:tr w14:paraId="5E1FB4DF">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86D114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Extreme stress lifestyle</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10872B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Epidemic</w:t>
            </w:r>
          </w:p>
        </w:tc>
        <w:tc>
          <w:tcPr>
            <w:tcW w:w="4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2C9789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Stress management, work-life balance</w:t>
            </w:r>
          </w:p>
        </w:tc>
      </w:tr>
      <w:tr w14:paraId="7C261C3E">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99F6E2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Chronic sleep deprivation</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92061D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Very common</w:t>
            </w:r>
          </w:p>
        </w:tc>
        <w:tc>
          <w:tcPr>
            <w:tcW w:w="4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B82B58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7–9 hours of sleep consistently</w:t>
            </w:r>
          </w:p>
        </w:tc>
      </w:tr>
    </w:tbl>
    <w:p w14:paraId="3125849B">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13849A4E">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17: Diet and Lifestyle Guidelines</w:t>
      </w:r>
    </w:p>
    <w:p w14:paraId="1C50743A">
      <w:pPr>
        <w:pBdr>
          <w:bottom w:val="single" w:color="C0392B" w:sz="6" w:space="1"/>
        </w:pBdr>
        <w:spacing w:before="100" w:after="100"/>
        <w:rPr>
          <w:rFonts w:hint="default" w:ascii="Times New Roman Regular" w:hAnsi="Times New Roman Regular" w:cs="Times New Roman Regular"/>
          <w:color w:val="auto"/>
        </w:rPr>
      </w:pPr>
    </w:p>
    <w:p w14:paraId="46965B08">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EABA5A3">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Research has shown that up to 80% of heart disease cases are preventable with the right lifestyle. Let us learn how our daily choices can protect the heart.</w:t>
      </w:r>
    </w:p>
    <w:p w14:paraId="4ED16948">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10E5659F">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17.1 Heart-Healthy Foods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360"/>
      </w:tblGrid>
      <w:tr w14:paraId="0DECC367">
        <w:trPr>
          <w:tblHeader/>
        </w:trPr>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87EC93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Food Category</w:t>
            </w:r>
          </w:p>
        </w:tc>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329854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Best Examples</w:t>
            </w:r>
          </w:p>
        </w:tc>
        <w:tc>
          <w:tcPr>
            <w:tcW w:w="4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56D0C0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Heart Health Benefit</w:t>
            </w:r>
          </w:p>
        </w:tc>
      </w:tr>
      <w:tr w14:paraId="4D848797">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32CF74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Citrus Fruits</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17CC41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Orange, lemon, grapefruit</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52E4ED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Vitamin C, flavonoids, lowers BP</w:t>
            </w:r>
          </w:p>
        </w:tc>
      </w:tr>
      <w:tr w14:paraId="65C7DF78">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95B800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Berries</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C28596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Strawberry, blueberry, raspberry</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90881B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Antioxidants, reduces inflammation</w:t>
            </w:r>
          </w:p>
        </w:tc>
      </w:tr>
      <w:tr w14:paraId="5B806DCA">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C3A821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Leafy Greens</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8E684A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Spinach, fenugreek, kale</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12C3ED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Nitrates, Vitamin K, lowers BP</w:t>
            </w:r>
          </w:p>
        </w:tc>
      </w:tr>
      <w:tr w14:paraId="7F1D14B9">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827047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Oily Fish</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78451E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Salmon, mackerel, sardines, tuna</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937CFF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Omega-3 fatty acids, reduces triglycerides</w:t>
            </w:r>
          </w:p>
        </w:tc>
      </w:tr>
      <w:tr w14:paraId="4095BC77">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86A5BB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Nuts &amp; Seeds</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822B2B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Almonds, walnuts, flaxseeds, chia</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233416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Healthy fats, fiber, reduces inflammation</w:t>
            </w:r>
          </w:p>
        </w:tc>
      </w:tr>
      <w:tr w14:paraId="0B1DEDCA">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C7D97D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Whole Grains</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1F1977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Oats, brown rice, whole wheat</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FC1334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Fiber, lowers LDL cholesterol</w:t>
            </w:r>
          </w:p>
        </w:tc>
      </w:tr>
      <w:tr w14:paraId="5B81191E">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D624D9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Legumes</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B593AC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Lentils, kidney beans, chickpeas</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5A3709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Fiber, protein, lowers BP</w:t>
            </w:r>
          </w:p>
        </w:tc>
      </w:tr>
      <w:tr w14:paraId="39E1FA8F">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DB3EE3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Olive Oil</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4C4168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Extra virgin only</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5F11E8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MUFA, polyphenols, reduces inflammation</w:t>
            </w:r>
          </w:p>
        </w:tc>
      </w:tr>
      <w:tr w14:paraId="6144BA17">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B6A486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Dark Chocolate</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A75FAD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70%+ cocoa, 1 square/day</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940A54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Flavonoids, lowers BP, antioxidants</w:t>
            </w:r>
          </w:p>
        </w:tc>
      </w:tr>
      <w:tr w14:paraId="73B2A1F1">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7EC16C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Green Tea</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E9D630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2–3 cups daily</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E5C61F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Catechins, antioxidants, lowers LDL</w:t>
            </w:r>
          </w:p>
        </w:tc>
      </w:tr>
      <w:tr w14:paraId="206F90D5">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D39D6A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Garlic</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E6F5AB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1–2 cloves daily</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CC6C35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Allicin, lowers BP and cholesterol</w:t>
            </w:r>
          </w:p>
        </w:tc>
      </w:tr>
    </w:tbl>
    <w:p w14:paraId="73C66940">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538EB4BD">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17.2 Foods to Limit or Avoid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500"/>
        <w:gridCol w:w="2860"/>
      </w:tblGrid>
      <w:tr w14:paraId="3F068D3B">
        <w:trPr>
          <w:tblHeader/>
        </w:trPr>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BBD020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Food Type</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E41BCD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Common Examples</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45D2E4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Why Bad for Heart</w:t>
            </w:r>
          </w:p>
        </w:tc>
        <w:tc>
          <w:tcPr>
            <w:tcW w:w="2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55DF9D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Limit To</w:t>
            </w:r>
          </w:p>
        </w:tc>
      </w:tr>
      <w:tr w14:paraId="5820788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FAA329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Saturated Fats</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31E7A0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Red meat, full-fat dairy, butter</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D0D48D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Raises LDL cholesterol</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91D38C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&lt; 10% daily calories</w:t>
            </w:r>
          </w:p>
        </w:tc>
      </w:tr>
      <w:tr w14:paraId="21EF52EE">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05981B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Trans Fats (Worst!)</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83A9CD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Processed snacks, fried fast food</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C723EF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Raises LDL, lowers HDL — WORST</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DE5EE0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ZERO — avoid completely</w:t>
            </w:r>
          </w:p>
        </w:tc>
      </w:tr>
      <w:tr w14:paraId="61B8FE59">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94B753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Sodium</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33095B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Extra table salt, pickles, sauces</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E8D6D4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Raises blood pressure</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B26707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&lt; 2,300 mg/day</w:t>
            </w:r>
          </w:p>
        </w:tc>
      </w:tr>
      <w:tr w14:paraId="0BB46F38">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045B97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Added Sugar</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1FF3F5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Soft drinks, candy, cakes</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9E451F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Raises triglycerides, causes obesity</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35C4F0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&lt; 25g/day (women), &lt; 36g (men)</w:t>
            </w:r>
          </w:p>
        </w:tc>
      </w:tr>
      <w:tr w14:paraId="6A594D83">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708F4E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Refined Carbs</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B75FA6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White flour, white rice (excess)</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FA2537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Blood sugar spikes</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A37EFF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Replace with whole grains</w:t>
            </w:r>
          </w:p>
        </w:tc>
      </w:tr>
      <w:tr w14:paraId="5ADFC6DB">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DC5985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Alcohol</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81D0A2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Beer, wine, spirits</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C12C26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Raises BP, triglycerides</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3AD07F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&lt; 1 drink/day (women), &lt; 2 (men)</w:t>
            </w:r>
          </w:p>
        </w:tc>
      </w:tr>
      <w:tr w14:paraId="4BE9763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6221CF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Processed Meats</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7CC4F2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Sausage, hot dogs, salami</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3BDFBF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sodium, nitrates</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7989CC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Rarely or never</w:t>
            </w:r>
          </w:p>
        </w:tc>
      </w:tr>
    </w:tbl>
    <w:p w14:paraId="55B202EB">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317B7BD">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17.3 Weekly Exercise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500"/>
        <w:gridCol w:w="2000"/>
        <w:gridCol w:w="3360"/>
      </w:tblGrid>
      <w:tr w14:paraId="7B167232">
        <w:trPr>
          <w:tblHeader/>
        </w:trPr>
        <w:tc>
          <w:tcPr>
            <w:tcW w:w="1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CCF6A6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Day</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6C2729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Activity Type</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771D6D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Duration</w:t>
            </w:r>
          </w:p>
        </w:tc>
        <w:tc>
          <w:tcPr>
            <w:tcW w:w="3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520720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Intensity</w:t>
            </w:r>
          </w:p>
        </w:tc>
      </w:tr>
      <w:tr w14:paraId="1FBCD123">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2D879F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Monday</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F83566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Brisk Walking or Cycling</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A213B8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30 minutes</w:t>
            </w:r>
          </w:p>
        </w:tc>
        <w:tc>
          <w:tcPr>
            <w:tcW w:w="3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9B4C61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w:t>
            </w:r>
          </w:p>
        </w:tc>
      </w:tr>
      <w:tr w14:paraId="211C51D4">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84EDCC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Tuesday</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9DD3A4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Strength Training (weights/bands)</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C194E0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30–45 minutes</w:t>
            </w:r>
          </w:p>
        </w:tc>
        <w:tc>
          <w:tcPr>
            <w:tcW w:w="3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0E47F2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Moderate–High</w:t>
            </w:r>
          </w:p>
        </w:tc>
      </w:tr>
      <w:tr w14:paraId="0A78DAB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AAB760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Wednesday</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4A609A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Yoga or Stretching</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69236B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45 minutes</w:t>
            </w:r>
          </w:p>
        </w:tc>
        <w:tc>
          <w:tcPr>
            <w:tcW w:w="3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FF3DEB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Low–Moderate</w:t>
            </w:r>
          </w:p>
        </w:tc>
      </w:tr>
      <w:tr w14:paraId="0EE70484">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938457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Thursday</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D21B41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Swimming or Aerobics</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47ACFD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30–40 minutes</w:t>
            </w:r>
          </w:p>
        </w:tc>
        <w:tc>
          <w:tcPr>
            <w:tcW w:w="3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B889C8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w:t>
            </w:r>
          </w:p>
        </w:tc>
      </w:tr>
      <w:tr w14:paraId="08A1C16E">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74A334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Friday</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5BADE7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Strength Training</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A6AE31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30–45 minutes</w:t>
            </w:r>
          </w:p>
        </w:tc>
        <w:tc>
          <w:tcPr>
            <w:tcW w:w="3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B089A7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Moderate–High</w:t>
            </w:r>
          </w:p>
        </w:tc>
      </w:tr>
      <w:tr w14:paraId="18F7CBAE">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992C1E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Saturday</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627093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Long Walk / Outdoor Activity</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3DCAEC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45–60 minutes</w:t>
            </w:r>
          </w:p>
        </w:tc>
        <w:tc>
          <w:tcPr>
            <w:tcW w:w="3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E05D32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w:t>
            </w:r>
          </w:p>
        </w:tc>
      </w:tr>
      <w:tr w14:paraId="5741603E">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8ED9A2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Sunday</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A2658E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Rest or Light Stretching</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CBDA63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 minutes</w:t>
            </w:r>
          </w:p>
        </w:tc>
        <w:tc>
          <w:tcPr>
            <w:tcW w:w="3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A6C8FB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Light</w:t>
            </w:r>
          </w:p>
        </w:tc>
      </w:tr>
    </w:tbl>
    <w:p w14:paraId="1E567032">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7B768B5">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17.4 Stress Management Techniques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1500"/>
        <w:gridCol w:w="3360"/>
      </w:tblGrid>
      <w:tr w14:paraId="5AC520E4">
        <w:trPr>
          <w:tblHeader/>
        </w:trPr>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2A305F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Technique</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ABC624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Daily Practice</w:t>
            </w:r>
          </w:p>
        </w:tc>
        <w:tc>
          <w:tcPr>
            <w:tcW w:w="1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8FB113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Time Required</w:t>
            </w:r>
          </w:p>
        </w:tc>
        <w:tc>
          <w:tcPr>
            <w:tcW w:w="3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B28755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Proven Benefit</w:t>
            </w:r>
          </w:p>
        </w:tc>
      </w:tr>
      <w:tr w14:paraId="694B5B28">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C28ED9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Deep Breathing (4-7-8)</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680417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Inhale 4 counts, hold 7, exhale 8</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649828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5–10 min/day</w:t>
            </w:r>
          </w:p>
        </w:tc>
        <w:tc>
          <w:tcPr>
            <w:tcW w:w="3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ACB754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Lowers cortisol, activates vagus nerve</w:t>
            </w:r>
          </w:p>
        </w:tc>
      </w:tr>
      <w:tr w14:paraId="0043F082">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5CDD37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Mindfulness Meditation</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CC7FB3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Sit quietly, observe thoughts</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65161F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10–20 min/day</w:t>
            </w:r>
          </w:p>
        </w:tc>
        <w:tc>
          <w:tcPr>
            <w:tcW w:w="3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45C23C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Reduces BP, anxiety, stress hormones</w:t>
            </w:r>
          </w:p>
        </w:tc>
      </w:tr>
      <w:tr w14:paraId="6261621D">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76F056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Yoga</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C983C6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Poses, breathing, meditation combined</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FD0064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30–60 min/day</w:t>
            </w:r>
          </w:p>
        </w:tc>
        <w:tc>
          <w:tcPr>
            <w:tcW w:w="3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278F74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Full body and mind benefit</w:t>
            </w:r>
          </w:p>
        </w:tc>
      </w:tr>
      <w:tr w14:paraId="5B295F7D">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58A51F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Journaling</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88F59C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Write thoughts and feelings</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B9AADF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10–15 min/day</w:t>
            </w:r>
          </w:p>
        </w:tc>
        <w:tc>
          <w:tcPr>
            <w:tcW w:w="3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8209F9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Processes emotions, reduces rumination</w:t>
            </w:r>
          </w:p>
        </w:tc>
      </w:tr>
      <w:tr w14:paraId="4DC957C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2975BC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Nature Exposure</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4F5D61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Walk in park or garden</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7580B3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30 min/day</w:t>
            </w:r>
          </w:p>
        </w:tc>
        <w:tc>
          <w:tcPr>
            <w:tcW w:w="3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A2F2A1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Lowers cortisol, mental restoration</w:t>
            </w:r>
          </w:p>
        </w:tc>
      </w:tr>
      <w:tr w14:paraId="3990D9F9">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1C79BD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Social Connection</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CDA58A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Time with loved ones</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969CD4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Daily intentional contact</w:t>
            </w:r>
          </w:p>
        </w:tc>
        <w:tc>
          <w:tcPr>
            <w:tcW w:w="3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15F32E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Reduces isolation, improves longevity</w:t>
            </w:r>
          </w:p>
        </w:tc>
      </w:tr>
      <w:tr w14:paraId="2F6BBA19">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0734DE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Adequate Sleep</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BE65FE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Consistent 7–9 hours</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64065E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Nightly</w:t>
            </w:r>
          </w:p>
        </w:tc>
        <w:tc>
          <w:tcPr>
            <w:tcW w:w="3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345682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Cortisol regulation, heart repair</w:t>
            </w:r>
          </w:p>
        </w:tc>
      </w:tr>
      <w:tr w14:paraId="09365C48">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CA5BAE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Hobby &amp; Play</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9ED212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Creative or enjoyable activities</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3ADE18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30+ min/day</w:t>
            </w:r>
          </w:p>
        </w:tc>
        <w:tc>
          <w:tcPr>
            <w:tcW w:w="3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C0A0C6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Joy, flow state, stress relief</w:t>
            </w:r>
          </w:p>
        </w:tc>
      </w:tr>
    </w:tbl>
    <w:p w14:paraId="539F3C45">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34AC6B25">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18: Emergency Response Guide</w:t>
      </w:r>
    </w:p>
    <w:p w14:paraId="42CCB77B">
      <w:pPr>
        <w:pBdr>
          <w:bottom w:val="single" w:color="C0392B" w:sz="6" w:space="1"/>
        </w:pBdr>
        <w:spacing w:before="100" w:after="100"/>
        <w:rPr>
          <w:rFonts w:hint="default" w:ascii="Times New Roman Regular" w:hAnsi="Times New Roman Regular" w:cs="Times New Roman Regular"/>
          <w:color w:val="auto"/>
        </w:rPr>
      </w:pPr>
    </w:p>
    <w:p w14:paraId="40172924">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E3F62A8">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A heart attack is a medical emergency where every minute counts. Taking the right action at the right time can save a life. Keep this guide in mind and share it with your family.</w:t>
      </w:r>
    </w:p>
    <w:p w14:paraId="67E8F36C">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F0033C1">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18.1 Heart Attack Warning Signs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860"/>
      </w:tblGrid>
      <w:tr w14:paraId="401E5DB7">
        <w:trPr>
          <w:tblHeader/>
        </w:trPr>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0509A6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Symptom</w:t>
            </w:r>
          </w:p>
        </w:tc>
        <w:tc>
          <w:tcPr>
            <w:tcW w:w="3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B75CEF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Description</w:t>
            </w:r>
          </w:p>
        </w:tc>
        <w:tc>
          <w:tcPr>
            <w:tcW w:w="3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75E717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Urgency</w:t>
            </w:r>
          </w:p>
        </w:tc>
      </w:tr>
      <w:tr w14:paraId="31B511C0">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5F778E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Chest Pain/Pressure</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F2E417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Pain, heaviness, tightness in the chest</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21D4CB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EMERGENCY — Call 108 now</w:t>
            </w:r>
          </w:p>
        </w:tc>
      </w:tr>
      <w:tr w14:paraId="3C0DFDBB">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7C8FAD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Left Arm Pain</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27E5E8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Pain or numbness in the left arm</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297E7F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EMERGENCY</w:t>
            </w:r>
          </w:p>
        </w:tc>
      </w:tr>
      <w:tr w14:paraId="4856E536">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13DF26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Jaw/Neck Pain</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AB53D5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Pain in jaw, neck, or shoulder</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799A14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EMERGENCY</w:t>
            </w:r>
          </w:p>
        </w:tc>
      </w:tr>
      <w:tr w14:paraId="2BBF0889">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7FD962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Shortness of Breath</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E231A0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Difficulty breathing without exertion</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4A4F90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EMERGENCY</w:t>
            </w:r>
          </w:p>
        </w:tc>
      </w:tr>
      <w:tr w14:paraId="4870FD72">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F601BE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Cold Sweats</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286773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Sudden sweating without heat</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0F01FA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EMERGENCY</w:t>
            </w:r>
          </w:p>
        </w:tc>
      </w:tr>
      <w:tr w14:paraId="4F0A6234">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FD96F9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Nausea/Vomiting</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5FBF21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Nausea or vomiting</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B3C5D5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URGENT</w:t>
            </w:r>
          </w:p>
        </w:tc>
      </w:tr>
      <w:tr w14:paraId="22035B51">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9EA129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Sudden Dizziness</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217519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Sudden dizziness, loss of consciousness</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0DFFAB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URGENT</w:t>
            </w:r>
          </w:p>
        </w:tc>
      </w:tr>
      <w:tr w14:paraId="1CED0036">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CCEB6B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Extreme Fatigue</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AADFDB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Unusual tiredness even in normal activities</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A9D82D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URGENT</w:t>
            </w:r>
          </w:p>
        </w:tc>
      </w:tr>
      <w:tr w14:paraId="2061BD2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9D9E49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Upper Back Pain</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4D03E5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Especially in women — upper back pain</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C4F0B9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URGENT</w:t>
            </w:r>
          </w:p>
        </w:tc>
      </w:tr>
    </w:tbl>
    <w:p w14:paraId="65E9FEF3">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39B454F">
      <w:pPr>
        <w:shd w:val="clear" w:fill="FADBD8"/>
        <w:spacing w:before="120" w:after="120"/>
        <w:ind w:left="360" w:right="36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2"/>
          <w:szCs w:val="22"/>
        </w:rPr>
        <w:t>STEP 1: CALL 108 or 112 IMMEDIATELY — Do this first!  STEP 2: Lay the patient in a comfortable position.  STEP 3: Loosen tight clothing — belt, collar.  STEP 4: Stay with the patient — reassure them.  STEP 5: If available and advised by doctor — give 300mg aspirin to chew.  STEP 6: Prepare for CPR if patient loses consciousness and has no pulse.</w:t>
      </w:r>
    </w:p>
    <w:p w14:paraId="7434ECB5">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A6ABEF7">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18.2 Basic CPR Guide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500"/>
        <w:gridCol w:w="5360"/>
      </w:tblGrid>
      <w:tr w14:paraId="51E2B1CE">
        <w:trPr>
          <w:tblHeader/>
        </w:trPr>
        <w:tc>
          <w:tcPr>
            <w:tcW w:w="1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F1BB07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Step</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AD35D8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Action</w:t>
            </w:r>
          </w:p>
        </w:tc>
        <w:tc>
          <w:tcPr>
            <w:tcW w:w="5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1EC2BB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How To Do It</w:t>
            </w:r>
          </w:p>
        </w:tc>
      </w:tr>
      <w:tr w14:paraId="4AE98FA8">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C42E03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 Check Safety</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49D7B9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Is the scene safe?</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7E8865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 danger nearby</w:t>
            </w:r>
          </w:p>
        </w:tc>
      </w:tr>
      <w:tr w14:paraId="7F65EA8A">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4F4C7C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 Check Response</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9A685E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Is patient conscious?</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AC3359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Tap shoulder, call loudly</w:t>
            </w:r>
          </w:p>
        </w:tc>
      </w:tr>
      <w:tr w14:paraId="0A77288A">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44A0CD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 Call Help</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9795E1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Call 108</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500B1A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Or ask someone else to call</w:t>
            </w:r>
          </w:p>
        </w:tc>
      </w:tr>
      <w:tr w14:paraId="77A9E3B4">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274965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 Position</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CF049C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Lay patient flat</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C2EE7A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On a hard surface</w:t>
            </w:r>
          </w:p>
        </w:tc>
      </w:tr>
      <w:tr w14:paraId="6DF4E84A">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10FA66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 Compressions</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DEE635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Press on chest</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A7B9D0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100–120/min, 2 inches deep, 30 compressions</w:t>
            </w:r>
          </w:p>
        </w:tc>
      </w:tr>
      <w:tr w14:paraId="3A50916E">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915F63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 Airway</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8A2D86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Head tilt, chin lift</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B5E29C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Gently tilt neck back</w:t>
            </w:r>
          </w:p>
        </w:tc>
      </w:tr>
      <w:tr w14:paraId="0AAF62D4">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C5C6D8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 Rescue Breaths</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8AD28E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 breaths</w:t>
            </w:r>
          </w:p>
        </w:tc>
        <w:tc>
          <w:tcPr>
            <w:tcW w:w="5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FCC0AD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Seal mouth and blow air in</w:t>
            </w:r>
          </w:p>
        </w:tc>
      </w:tr>
      <w:tr w14:paraId="70CE1238">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F16D38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 Continue</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DBC43F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30:2 ratio</w:t>
            </w:r>
          </w:p>
        </w:tc>
        <w:tc>
          <w:tcPr>
            <w:tcW w:w="5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0EB422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Until ambulance arrives or patient responds</w:t>
            </w:r>
          </w:p>
        </w:tc>
      </w:tr>
    </w:tbl>
    <w:p w14:paraId="093A31EB">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4ABB62A7">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19: Medical Tests and Specialists</w:t>
      </w:r>
    </w:p>
    <w:p w14:paraId="5C09696C">
      <w:pPr>
        <w:pBdr>
          <w:bottom w:val="single" w:color="C0392B" w:sz="6" w:space="1"/>
        </w:pBdr>
        <w:spacing w:before="100" w:after="100"/>
        <w:rPr>
          <w:rFonts w:hint="default" w:ascii="Times New Roman Regular" w:hAnsi="Times New Roman Regular" w:cs="Times New Roman Regular"/>
          <w:color w:val="auto"/>
        </w:rPr>
      </w:pPr>
    </w:p>
    <w:p w14:paraId="0D3A0BAD">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A0872F3">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19.1 Cardiac Specialists Guide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360"/>
      </w:tblGrid>
      <w:tr w14:paraId="230B9D23">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E87950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Specialist</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9F03A3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When to See Them</w:t>
            </w:r>
          </w:p>
        </w:tc>
        <w:tc>
          <w:tcPr>
            <w:tcW w:w="4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A601D9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What They Do</w:t>
            </w:r>
          </w:p>
        </w:tc>
      </w:tr>
      <w:tr w14:paraId="723CE27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42CEAA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General Physician</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2ADAC5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First step, routine checkup</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A51B97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Initial screening, referrals, basic tests</w:t>
            </w:r>
          </w:p>
        </w:tc>
      </w:tr>
      <w:tr w14:paraId="7DC10FF9">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C11F9E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Cardiologist</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C8355F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disease risk or symptoms</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5D73AD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Diagnosis, treatment plans, medications</w:t>
            </w:r>
          </w:p>
        </w:tc>
      </w:tr>
      <w:tr w14:paraId="2B318EF8">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1A4625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Interventional Cardiologist</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2FBF67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Blocked arteries confirmed</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5EB760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Angioplasty, stent placement</w:t>
            </w:r>
          </w:p>
        </w:tc>
      </w:tr>
      <w:tr w14:paraId="2F496D24">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127523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Cardiac Surgeon</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AE3D7C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Surgery needed (bypass etc.)</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FCC762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Bypass grafts, valve replacement/repair</w:t>
            </w:r>
          </w:p>
        </w:tc>
      </w:tr>
      <w:tr w14:paraId="7DC2F7A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B6A05E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Electrophysiologist</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967427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Irregular heartbeat, arrhythmia</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F771C5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Pacemakers, defibrillators, ablation</w:t>
            </w:r>
          </w:p>
        </w:tc>
      </w:tr>
      <w:tr w14:paraId="464F38F9">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C071ED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Cardiac Rehab Specialist</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1C4E12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Post heart attack recovery</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FA3F09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Exercise, lifestyle coaching, recovery</w:t>
            </w:r>
          </w:p>
        </w:tc>
      </w:tr>
      <w:tr w14:paraId="59426FC7">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C6D256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Dietitian</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9481EE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Diet planning needed</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C028ED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Heart-healthy customized meal plans</w:t>
            </w:r>
          </w:p>
        </w:tc>
      </w:tr>
    </w:tbl>
    <w:p w14:paraId="18014D20">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7B8E286C">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19.2 Essential Cardiac Tests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500"/>
        <w:gridCol w:w="2860"/>
      </w:tblGrid>
      <w:tr w14:paraId="2269E935">
        <w:trPr>
          <w:tblHeader/>
        </w:trPr>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050DF8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Test Name</w:t>
            </w:r>
          </w:p>
        </w:tc>
        <w:tc>
          <w:tcPr>
            <w:tcW w:w="3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12B8AD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Purpose</w:t>
            </w:r>
          </w:p>
        </w:tc>
        <w:tc>
          <w:tcPr>
            <w:tcW w:w="2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4866C7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Recommended Frequency</w:t>
            </w:r>
          </w:p>
        </w:tc>
      </w:tr>
      <w:tr w14:paraId="4E1631A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D982D8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ECG (EKG)</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F9F4DE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Electrical activity, rhythm</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090503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Annually after 40, any symptoms</w:t>
            </w:r>
          </w:p>
        </w:tc>
      </w:tr>
      <w:tr w14:paraId="75D047E2">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A76548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Echocardiogram</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0254E2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structure, valve, pump function</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1073BB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Every 3–5 years (risk), 1–2 years (disease)</w:t>
            </w:r>
          </w:p>
        </w:tc>
      </w:tr>
      <w:tr w14:paraId="15029F13">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9DE8D3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Stress Test</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DC0503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function during exercise</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5A41D9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When symptoms present</w:t>
            </w:r>
          </w:p>
        </w:tc>
      </w:tr>
      <w:tr w14:paraId="5F7D4AB1">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A1F608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Lipid Profile</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D9A307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Total cholesterol, LDL, HDL, triglycerides</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D57E46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Every 5 years (30+), annually (risk)</w:t>
            </w:r>
          </w:p>
        </w:tc>
      </w:tr>
      <w:tr w14:paraId="21C002F4">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809C22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Blood Pressure</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846B2A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Hypertension screening</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DE56C1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Every visit, or monthly (high risk)</w:t>
            </w:r>
          </w:p>
        </w:tc>
      </w:tr>
      <w:tr w14:paraId="62B604A2">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B91A1C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Fasting Blood Sugar</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4F5B5D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Diabetes screening</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87B8C5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Annually after 40</w:t>
            </w:r>
          </w:p>
        </w:tc>
      </w:tr>
      <w:tr w14:paraId="685A9F09">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522C99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HbA1c</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9E42B5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3-month glucose average</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301780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Every 3 months (diabetics)</w:t>
            </w:r>
          </w:p>
        </w:tc>
      </w:tr>
      <w:tr w14:paraId="641DA6E4">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1A1E07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hsCRP</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BC25A1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inflammation marker</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04CF05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When CV risk is suspected</w:t>
            </w:r>
          </w:p>
        </w:tc>
      </w:tr>
      <w:tr w14:paraId="5A77A0D0">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1E5BA8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Coronary CT Calcium</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5AC132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Calcification in arteries</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9589AF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risk patients, ages 45–75</w:t>
            </w:r>
          </w:p>
        </w:tc>
      </w:tr>
      <w:tr w14:paraId="6B2C8F36">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AE4BDE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Coronary Angiography</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615C72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Exact blockage location and severity</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0A489C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Before stent/bypass surgery</w:t>
            </w:r>
          </w:p>
        </w:tc>
      </w:tr>
    </w:tbl>
    <w:p w14:paraId="262C7315">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892CD55">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19.3 Understanding Your Test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500"/>
        <w:gridCol w:w="1500"/>
        <w:gridCol w:w="1700"/>
        <w:gridCol w:w="2860"/>
      </w:tblGrid>
      <w:tr w14:paraId="70B69AD2">
        <w:trPr>
          <w:tblHeader/>
        </w:trPr>
        <w:tc>
          <w:tcPr>
            <w:tcW w:w="18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378D93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Test</w:t>
            </w:r>
          </w:p>
        </w:tc>
        <w:tc>
          <w:tcPr>
            <w:tcW w:w="1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9A500E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Normal</w:t>
            </w:r>
          </w:p>
        </w:tc>
        <w:tc>
          <w:tcPr>
            <w:tcW w:w="1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4C4B2D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Borderline</w:t>
            </w:r>
          </w:p>
        </w:tc>
        <w:tc>
          <w:tcPr>
            <w:tcW w:w="17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203BB9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Concerning</w:t>
            </w:r>
          </w:p>
        </w:tc>
        <w:tc>
          <w:tcPr>
            <w:tcW w:w="2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CB363A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Action Needed</w:t>
            </w:r>
          </w:p>
        </w:tc>
      </w:tr>
      <w:tr w14:paraId="0219F894">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F4416A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Systolic BP</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745337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&lt; 120</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B77282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120–140</w:t>
            </w:r>
          </w:p>
        </w:tc>
        <w:tc>
          <w:tcPr>
            <w:tcW w:w="17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C022DB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140+</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BC947C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Doctor consultation</w:t>
            </w:r>
          </w:p>
        </w:tc>
      </w:tr>
      <w:tr w14:paraId="0E910B8B">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8B048F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Diastolic BP</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1160BC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&lt; 80</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9B90CA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80–90</w:t>
            </w:r>
          </w:p>
        </w:tc>
        <w:tc>
          <w:tcPr>
            <w:tcW w:w="17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48653F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90+</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62C303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Lifestyle/medication</w:t>
            </w:r>
          </w:p>
        </w:tc>
      </w:tr>
      <w:tr w14:paraId="77F16F02">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3E4F9C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Total Cholesterol</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76F6E9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&lt; 200</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EA6C52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200–239</w:t>
            </w:r>
          </w:p>
        </w:tc>
        <w:tc>
          <w:tcPr>
            <w:tcW w:w="17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86E466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240+</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A55B1A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Diet/medication</w:t>
            </w:r>
          </w:p>
        </w:tc>
      </w:tr>
      <w:tr w14:paraId="30E60823">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41EB26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LDL Cholesterol</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8A1DAD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&lt; 100</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098FE8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100–160</w:t>
            </w:r>
          </w:p>
        </w:tc>
        <w:tc>
          <w:tcPr>
            <w:tcW w:w="17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ECD7C7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160+</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3BA441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Statin may be needed</w:t>
            </w:r>
          </w:p>
        </w:tc>
      </w:tr>
      <w:tr w14:paraId="2744912E">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7D7D6B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HDL Cholesterol</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08CF21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&gt; 60</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3B69AF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40–60</w:t>
            </w:r>
          </w:p>
        </w:tc>
        <w:tc>
          <w:tcPr>
            <w:tcW w:w="17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9ABDA8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&lt; 40 (low)</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F4373E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Exercise, niacin</w:t>
            </w:r>
          </w:p>
        </w:tc>
      </w:tr>
      <w:tr w14:paraId="546E2568">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C6ADCF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Triglycerides</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5D7B4C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&lt; 150</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8C8220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150–200</w:t>
            </w:r>
          </w:p>
        </w:tc>
        <w:tc>
          <w:tcPr>
            <w:tcW w:w="17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7F7958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200+</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91D8EC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Diet change</w:t>
            </w:r>
          </w:p>
        </w:tc>
      </w:tr>
      <w:tr w14:paraId="4C169D76">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3946AE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Fasting Glucose</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8BF4C4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70–100</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7BD5B7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100–126</w:t>
            </w:r>
          </w:p>
        </w:tc>
        <w:tc>
          <w:tcPr>
            <w:tcW w:w="17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595CD1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126+ (Diabetic)</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BEC997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Doctor/medication</w:t>
            </w:r>
          </w:p>
        </w:tc>
      </w:tr>
      <w:tr w14:paraId="7C66197E">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07B23A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HbA1c</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CEE116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&lt; 5.7%</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B56620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5.7–6.4%</w:t>
            </w:r>
          </w:p>
        </w:tc>
        <w:tc>
          <w:tcPr>
            <w:tcW w:w="17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3CDF3D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6.5%+ (Diabetic)</w:t>
            </w:r>
          </w:p>
        </w:tc>
        <w:tc>
          <w:tcPr>
            <w:tcW w:w="2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C42E21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Diabetes management</w:t>
            </w:r>
          </w:p>
        </w:tc>
      </w:tr>
      <w:tr w14:paraId="4F265B37">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DAD5A7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BMI</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646678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18.5–24.9</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E8AD4C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25–30 (Overweight)</w:t>
            </w:r>
          </w:p>
        </w:tc>
        <w:tc>
          <w:tcPr>
            <w:tcW w:w="17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3491F3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30+ (Obese)</w:t>
            </w:r>
          </w:p>
        </w:tc>
        <w:tc>
          <w:tcPr>
            <w:tcW w:w="2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34159D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Weight management</w:t>
            </w:r>
          </w:p>
        </w:tc>
      </w:tr>
    </w:tbl>
    <w:p w14:paraId="22DE65FA">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5A418502">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20: Patient Case Studies</w:t>
      </w:r>
    </w:p>
    <w:p w14:paraId="330555FA">
      <w:pPr>
        <w:pBdr>
          <w:bottom w:val="single" w:color="C0392B" w:sz="6" w:space="1"/>
        </w:pBdr>
        <w:spacing w:before="100" w:after="100"/>
        <w:rPr>
          <w:rFonts w:hint="default" w:ascii="Times New Roman Regular" w:hAnsi="Times New Roman Regular" w:cs="Times New Roman Regular"/>
          <w:color w:val="auto"/>
        </w:rPr>
      </w:pPr>
    </w:p>
    <w:p w14:paraId="138C9033">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696FB13">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The following hypothetical patient case studies illustrate how our prediction model works in real-world scenarios. These are all fictional educational cases.</w:t>
      </w:r>
    </w:p>
    <w:p w14:paraId="5B404189">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1DF35552">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Case Study 1: Ramesh Kumar — 58 years, Delhi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360"/>
      </w:tblGrid>
      <w:tr w14:paraId="26F36920">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EEA452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Parameter</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3B6048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Value</w:t>
            </w:r>
          </w:p>
        </w:tc>
        <w:tc>
          <w:tcPr>
            <w:tcW w:w="4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8CAA87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Risk Assessment</w:t>
            </w:r>
          </w:p>
        </w:tc>
      </w:tr>
      <w:tr w14:paraId="560664AF">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1B97A6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Age</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9DFD94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58 years</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2F026B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 above 50</w:t>
            </w:r>
          </w:p>
        </w:tc>
      </w:tr>
      <w:tr w14:paraId="634F2B6A">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7418E9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Sex</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AD24C4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Male</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43F148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 risk</w:t>
            </w:r>
          </w:p>
        </w:tc>
      </w:tr>
      <w:tr w14:paraId="57E53987">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2A10FB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Chest Pain Type</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843B23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Mild Angina (Type 1)</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B85F5C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Concerning symptom</w:t>
            </w:r>
          </w:p>
        </w:tc>
      </w:tr>
      <w:tr w14:paraId="5B6D8F55">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D57F8D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Blood Pressure</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B5CE76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158 mmHg</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AA5BD2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Stage 2 Hypertension — very high</w:t>
            </w:r>
          </w:p>
        </w:tc>
      </w:tr>
      <w:tr w14:paraId="4DFD74F5">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EB57A4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Cholesterol</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3072A0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295 mg/dl</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56BC31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 above 240 mg/dl</w:t>
            </w:r>
          </w:p>
        </w:tc>
      </w:tr>
      <w:tr w14:paraId="637FB2EE">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49A09F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Fasting Blood Sugar</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4976FF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(&gt; 120)</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37087F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Possibly diabetic</w:t>
            </w:r>
          </w:p>
        </w:tc>
      </w:tr>
      <w:tr w14:paraId="4D05EA95">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55C988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Max Heart Rate</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A32241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145 bpm</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3CA851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Normal range</w:t>
            </w:r>
          </w:p>
        </w:tc>
      </w:tr>
      <w:tr w14:paraId="333A7BB4">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58ACF4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Exercise Angina</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021116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Yes</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4D9619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CRITICAL warning sign</w:t>
            </w:r>
          </w:p>
        </w:tc>
      </w:tr>
      <w:tr w14:paraId="17EC0C1E">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083809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 Depression</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A3EFE0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2.5</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97F405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Elevated — concerning</w:t>
            </w:r>
          </w:p>
        </w:tc>
      </w:tr>
    </w:tbl>
    <w:p w14:paraId="0561FECF">
      <w:pPr>
        <w:shd w:val="clear" w:fill="FADBD8"/>
        <w:spacing w:before="120" w:after="120"/>
        <w:ind w:left="360" w:right="36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2"/>
          <w:szCs w:val="22"/>
        </w:rPr>
        <w:t>MODEL PREDICTION: Heart Disease — Probability 94% — See Cardiologist Immediately!</w:t>
      </w:r>
    </w:p>
    <w:p w14:paraId="38470453">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Clinical Interpretation: Ramesh has multiple high-risk factors — hypertension, high cholesterol, exercise angina, and elevated ST depression. He should consult a cardiologist immediately and consider an angiography.</w:t>
      </w:r>
    </w:p>
    <w:p w14:paraId="7FEBFDE9">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B26E0DB">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Case Study 2: Priya Sharma — 32 years, Mumbai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360"/>
      </w:tblGrid>
      <w:tr w14:paraId="2A3E05E8">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3B6EDE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Parameter</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CFBC89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Value</w:t>
            </w:r>
          </w:p>
        </w:tc>
        <w:tc>
          <w:tcPr>
            <w:tcW w:w="4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8B1424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Risk Assessment</w:t>
            </w:r>
          </w:p>
        </w:tc>
      </w:tr>
      <w:tr w14:paraId="7056D6DA">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E37705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Age</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8E3181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32 years</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83AFFA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LOW — young age</w:t>
            </w:r>
          </w:p>
        </w:tc>
      </w:tr>
      <w:tr w14:paraId="27A5EB3E">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69B9ED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Sex</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99C7D7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Female</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44B682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Pre-menopause protection</w:t>
            </w:r>
          </w:p>
        </w:tc>
      </w:tr>
      <w:tr w14:paraId="6BF21600">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AB1851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Chest Pain</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437CC7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 Pain (Type 0)</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67B2E1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Positive sign</w:t>
            </w:r>
          </w:p>
        </w:tc>
      </w:tr>
      <w:tr w14:paraId="2A93BC30">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9FEA35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Blood Pressure</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CC1098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112 mmHg</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807BFE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Normal — excellent</w:t>
            </w:r>
          </w:p>
        </w:tc>
      </w:tr>
      <w:tr w14:paraId="71E74AB1">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AA7A4C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Cholesterol</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37E478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178 mg/dl</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81DD6B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Excellent — below 200</w:t>
            </w:r>
          </w:p>
        </w:tc>
      </w:tr>
      <w:tr w14:paraId="42921C30">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31CC73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Fasting Blood Sugar</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E6A92F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Normal (&lt; 120)</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F8BB77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Good</w:t>
            </w:r>
          </w:p>
        </w:tc>
      </w:tr>
      <w:tr w14:paraId="342EE9EB">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EA6ADD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Max Heart Rate</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A5B6DF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168 bpm</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469B78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Good exercise capacity</w:t>
            </w:r>
          </w:p>
        </w:tc>
      </w:tr>
      <w:tr w14:paraId="41B2F31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1FC510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Exercise Angina</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9B230B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A1543D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Positive sign</w:t>
            </w:r>
          </w:p>
        </w:tc>
      </w:tr>
      <w:tr w14:paraId="3B394A76">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FFF9B3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 Depression</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F30AF4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0.2</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0AD0F5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Normal range</w:t>
            </w:r>
          </w:p>
        </w:tc>
      </w:tr>
    </w:tbl>
    <w:p w14:paraId="01C184C1">
      <w:pPr>
        <w:shd w:val="clear" w:fill="D5F5E3"/>
        <w:spacing w:before="120" w:after="120"/>
        <w:ind w:left="360" w:right="36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2"/>
          <w:szCs w:val="22"/>
        </w:rPr>
        <w:t>MODEL PREDICTION: Healthy — Heart Disease Probability Only 7% — Great Result!</w:t>
      </w:r>
    </w:p>
    <w:p w14:paraId="324EC2D7">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52AA7DB">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Case Study 3: Suresh Patel — 67 years, Ahmedabad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360"/>
      </w:tblGrid>
      <w:tr w14:paraId="62C8688D">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9ADAD2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Parameter</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35F0DA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Value</w:t>
            </w:r>
          </w:p>
        </w:tc>
        <w:tc>
          <w:tcPr>
            <w:tcW w:w="4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D0BCD2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Risk Assessment</w:t>
            </w:r>
          </w:p>
        </w:tc>
      </w:tr>
      <w:tr w14:paraId="2E43538D">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1DFB5F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Age</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7B2BD0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67 years</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5E6F01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 elderly</w:t>
            </w:r>
          </w:p>
        </w:tc>
      </w:tr>
      <w:tr w14:paraId="65FD1A62">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84466F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Sex</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3AF70A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Male</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7EB688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 risk</w:t>
            </w:r>
          </w:p>
        </w:tc>
      </w:tr>
      <w:tr w14:paraId="75A1E8B1">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2DA75B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Chest Pain</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4158CD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Non-anginal (Type 3)</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A7B02A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Notable symptom</w:t>
            </w:r>
          </w:p>
        </w:tc>
      </w:tr>
      <w:tr w14:paraId="7BFA494E">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EC2AC6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Blood Pressure</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376C4B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165 mmHg</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C5825D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Very high — Stage 2</w:t>
            </w:r>
          </w:p>
        </w:tc>
      </w:tr>
      <w:tr w14:paraId="0184B0C5">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6FC3A5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Cholesterol</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A0DC15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318 mg/dl</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DCD504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Very high</w:t>
            </w:r>
          </w:p>
        </w:tc>
      </w:tr>
      <w:tr w14:paraId="0158CA25">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815273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Fasting Blood Sugar</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1CA359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(&gt; 120)</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EEDD89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Likely diabetic</w:t>
            </w:r>
          </w:p>
        </w:tc>
      </w:tr>
      <w:tr w14:paraId="2AB328F4">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A2A7C9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Max Heart Rate</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221F5B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128 bpm</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85CE5D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Somewhat low</w:t>
            </w:r>
          </w:p>
        </w:tc>
      </w:tr>
      <w:tr w14:paraId="33C8EEDA">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C8C9B2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Exercise Angina</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C7E9BE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Yes</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9AC081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Critical warning sign</w:t>
            </w:r>
          </w:p>
        </w:tc>
      </w:tr>
      <w:tr w14:paraId="21D82A0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93604F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 Depression</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A5E798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3.8</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4F0BA2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Very elevated — urgent</w:t>
            </w:r>
          </w:p>
        </w:tc>
      </w:tr>
    </w:tbl>
    <w:p w14:paraId="344423A2">
      <w:pPr>
        <w:shd w:val="clear" w:fill="FADBD8"/>
        <w:spacing w:before="120" w:after="120"/>
        <w:ind w:left="360" w:right="36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2"/>
          <w:szCs w:val="22"/>
        </w:rPr>
        <w:t>MODEL PREDICTION: Heart Disease — Probability 98% — EMERGENCY CONSULTATION REQUIRED!</w:t>
      </w:r>
    </w:p>
    <w:p w14:paraId="1CE67E0B">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53C91D2B">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Case Study 4: Meena Agarwal — 45 years, Kolkata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360"/>
      </w:tblGrid>
      <w:tr w14:paraId="41D64ADC">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8485D7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Parameter</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5807D2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Value</w:t>
            </w:r>
          </w:p>
        </w:tc>
        <w:tc>
          <w:tcPr>
            <w:tcW w:w="4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796A5B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Risk Assessment</w:t>
            </w:r>
          </w:p>
        </w:tc>
      </w:tr>
      <w:tr w14:paraId="6B28883F">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9BAD59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Age</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BFF63B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45 years</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89AA76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 age</w:t>
            </w:r>
          </w:p>
        </w:tc>
      </w:tr>
      <w:tr w14:paraId="70841D9D">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8F134B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Sex</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05BA16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Female</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7FDF91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Pre-menopause partial protection</w:t>
            </w:r>
          </w:p>
        </w:tc>
      </w:tr>
      <w:tr w14:paraId="3E332903">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B76561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Chest Pain</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8D7484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Atypical (Type 2)</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AA5E6B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Needs monitoring</w:t>
            </w:r>
          </w:p>
        </w:tc>
      </w:tr>
      <w:tr w14:paraId="0FA95296">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09893B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Blood Pressure</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BAB8A4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135 mmHg</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E2F663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Slightly elevated</w:t>
            </w:r>
          </w:p>
        </w:tc>
      </w:tr>
      <w:tr w14:paraId="0B8C3194">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AA03B7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Cholesterol</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D97953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238 mg/dl</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26B5F4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Borderline high</w:t>
            </w:r>
          </w:p>
        </w:tc>
      </w:tr>
      <w:tr w14:paraId="3408B327">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B5E4B6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Fasting Blood Sugar</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700495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Normal</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B48834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Good</w:t>
            </w:r>
          </w:p>
        </w:tc>
      </w:tr>
      <w:tr w14:paraId="233FE282">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EE0FF4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Max Heart Rate</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6554B5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155 bpm</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94FC6E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Normal</w:t>
            </w:r>
          </w:p>
        </w:tc>
      </w:tr>
      <w:tr w14:paraId="0D464D6A">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B606BE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Exercise Angina</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2C3F3D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594131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Positive sign</w:t>
            </w:r>
          </w:p>
        </w:tc>
      </w:tr>
      <w:tr w14:paraId="3DD2138D">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5FFDF2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 Depression</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DF7181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1.2</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B4E67A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Slightly elevated</w:t>
            </w:r>
          </w:p>
        </w:tc>
      </w:tr>
    </w:tbl>
    <w:p w14:paraId="579381CF">
      <w:pPr>
        <w:shd w:val="clear" w:fill="FFF3CD"/>
        <w:spacing w:before="120" w:after="120"/>
        <w:ind w:left="360" w:right="36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2"/>
          <w:szCs w:val="22"/>
        </w:rPr>
        <w:t>MODEL PREDICTION: Heart Disease — Probability 58% (Moderate Risk) — Consult a Doctor</w:t>
      </w:r>
    </w:p>
    <w:p w14:paraId="0CDD61E9">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87AE0B9">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Case Study 5: Arjun Singh — 42 years, Chandigarh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360"/>
      </w:tblGrid>
      <w:tr w14:paraId="1B1CD54E">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A597C0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Parameter</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7E26BB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Value</w:t>
            </w:r>
          </w:p>
        </w:tc>
        <w:tc>
          <w:tcPr>
            <w:tcW w:w="4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FA16CB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Risk Assessment</w:t>
            </w:r>
          </w:p>
        </w:tc>
      </w:tr>
      <w:tr w14:paraId="3E9CDE36">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ED83F0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Age</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EC3BD8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42 years</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A48B8F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 approaching risk zone</w:t>
            </w:r>
          </w:p>
        </w:tc>
      </w:tr>
      <w:tr w14:paraId="1B9E65B1">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8F3C84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Sex</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E94635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Male</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344F93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 risk</w:t>
            </w:r>
          </w:p>
        </w:tc>
      </w:tr>
      <w:tr w14:paraId="2BB01576">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46E424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Chest Pain</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0F242B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Asymptomatic (Type 0)</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8B5D04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 pain but risk exists</w:t>
            </w:r>
          </w:p>
        </w:tc>
      </w:tr>
      <w:tr w14:paraId="1E773C92">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5A1D06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Blood Pressure</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7A68AB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142 mmHg</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63D8E8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Stage 2 Hypertension</w:t>
            </w:r>
          </w:p>
        </w:tc>
      </w:tr>
      <w:tr w14:paraId="7580FB1B">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8AEF49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Cholesterol</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46F89F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255 mg/dl</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D3B52B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 above 240</w:t>
            </w:r>
          </w:p>
        </w:tc>
      </w:tr>
      <w:tr w14:paraId="079D518E">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0B10DF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Fasting Blood Sugar</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9A0057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(&gt; 120)</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738293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Pre-diabetic or diabetic</w:t>
            </w:r>
          </w:p>
        </w:tc>
      </w:tr>
      <w:tr w14:paraId="66758623">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1050DE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Max Heart Rate</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68C1BB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158 bpm</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0D5AE3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Normal range</w:t>
            </w:r>
          </w:p>
        </w:tc>
      </w:tr>
      <w:tr w14:paraId="58DFA66E">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4A292E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Exercise Angina</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F73393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3DEFC1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Good sign</w:t>
            </w:r>
          </w:p>
        </w:tc>
      </w:tr>
      <w:tr w14:paraId="697320EE">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A3FEFA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 Depression</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EBE8DB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0.8</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093D9E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Normal range</w:t>
            </w:r>
          </w:p>
        </w:tc>
      </w:tr>
    </w:tbl>
    <w:p w14:paraId="0C5B3193">
      <w:pPr>
        <w:shd w:val="clear" w:fill="D6EAF8"/>
        <w:spacing w:before="120" w:after="120"/>
        <w:ind w:left="360" w:right="36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2"/>
          <w:szCs w:val="22"/>
        </w:rPr>
        <w:t>MODEL PREDICTION: Heart Disease — Probability 72% — Schedule a Cardiologist Appointment!</w:t>
      </w:r>
    </w:p>
    <w:p w14:paraId="36F5CA7F">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071FAD81">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21: AI Ethics in Healthcare</w:t>
      </w:r>
    </w:p>
    <w:p w14:paraId="78CCFFD4">
      <w:pPr>
        <w:pBdr>
          <w:bottom w:val="single" w:color="C0392B" w:sz="6" w:space="1"/>
        </w:pBdr>
        <w:spacing w:before="100" w:after="100"/>
        <w:rPr>
          <w:rFonts w:hint="default" w:ascii="Times New Roman Regular" w:hAnsi="Times New Roman Regular" w:cs="Times New Roman Regular"/>
          <w:color w:val="auto"/>
        </w:rPr>
      </w:pPr>
    </w:p>
    <w:p w14:paraId="29DB32FF">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2602409">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Using AI in healthcare raises several important ethical considerations. Responsible AI development and deployment requires adherence to these principles.</w:t>
      </w:r>
    </w:p>
    <w:p w14:paraId="6F44D2CB">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2446718">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21.1 Core Ethical Principles for Medical AI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360"/>
      </w:tblGrid>
      <w:tr w14:paraId="6466ED60">
        <w:trPr>
          <w:tblHeader/>
        </w:trPr>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70BAD5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Principle</w:t>
            </w:r>
          </w:p>
        </w:tc>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308B6C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Description</w:t>
            </w:r>
          </w:p>
        </w:tc>
        <w:tc>
          <w:tcPr>
            <w:tcW w:w="4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428573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Our Implementation</w:t>
            </w:r>
          </w:p>
        </w:tc>
      </w:tr>
      <w:tr w14:paraId="79498AC9">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D76FE4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Beneficence</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81A726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AI should benefit the patient</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B7419E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Early detection saves lives — primary goal</w:t>
            </w:r>
          </w:p>
        </w:tc>
      </w:tr>
      <w:tr w14:paraId="155F1A53">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0FBFFD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Non-maleficence</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823841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Do no harm</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171427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Clear disclaimer, doctor consultation always suggested</w:t>
            </w:r>
          </w:p>
        </w:tc>
      </w:tr>
      <w:tr w14:paraId="35450E93">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5052F5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Patient Autonomy</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136AB5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Patient should make decisions</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633DCC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We provide information, not coerce</w:t>
            </w:r>
          </w:p>
        </w:tc>
      </w:tr>
      <w:tr w14:paraId="44E06A45">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339A80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Justice &amp; Equity</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7740B7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Equal access for all</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96A3A4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Free web app, bilingual interface</w:t>
            </w:r>
          </w:p>
        </w:tc>
      </w:tr>
      <w:tr w14:paraId="06E12CDB">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D9F3C4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Transparency</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0BE82E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How it works must be clear</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EBBDF2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Feature importance explained openly</w:t>
            </w:r>
          </w:p>
        </w:tc>
      </w:tr>
      <w:tr w14:paraId="33A1606D">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042B0A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Privacy</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93A897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Patient data must remain secure</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FAC999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 data is stored — session only</w:t>
            </w:r>
          </w:p>
        </w:tc>
      </w:tr>
      <w:tr w14:paraId="4E5B8D66">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985A3F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Accountability</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B02034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Take responsibility for incorrect predictions</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0B339D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Disclaimer + doctor consultation always</w:t>
            </w:r>
          </w:p>
        </w:tc>
      </w:tr>
      <w:tr w14:paraId="62BAB089">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23D4D5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Fairness</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DF8024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Avoid bias</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03E5C8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Diverse training data, continuous evaluation</w:t>
            </w:r>
          </w:p>
        </w:tc>
      </w:tr>
    </w:tbl>
    <w:p w14:paraId="23668B9E">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5F66053A">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21.2 Key Limitations and Disclaimers</w:t>
      </w:r>
    </w:p>
    <w:p w14:paraId="135ACB56">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This tool is a screening aid — it is not a clinical diagnosis tool.</w:t>
      </w:r>
    </w:p>
    <w:p w14:paraId="39027778">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No ML model can ever be 100% accurate.</w:t>
      </w:r>
    </w:p>
    <w:p w14:paraId="66321537">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Every patient is unique — the model learns average patterns.</w:t>
      </w:r>
    </w:p>
    <w:p w14:paraId="5BF97ACE">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Medical decisions must only be made by trained healthcare professionals.</w:t>
      </w:r>
    </w:p>
    <w:p w14:paraId="30135006">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BC2644C">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21.3 Privacy and Data Security</w:t>
      </w:r>
    </w:p>
    <w:p w14:paraId="68A419A0">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No input data is saved to any server — processing is session-only.</w:t>
      </w:r>
    </w:p>
    <w:p w14:paraId="681B64B8">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All data is deleted when the browser is closed.</w:t>
      </w:r>
    </w:p>
    <w:p w14:paraId="7E598244">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No name, address, or identifying information is collected.</w:t>
      </w:r>
    </w:p>
    <w:p w14:paraId="67A2C269">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Future cloud deployments will require HIPAA/data protection compliance.</w:t>
      </w:r>
    </w:p>
    <w:p w14:paraId="22FD2CC6">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3DABBC56">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22: Frequently Asked Questions</w:t>
      </w:r>
    </w:p>
    <w:p w14:paraId="3A7FA9BA">
      <w:pPr>
        <w:pBdr>
          <w:bottom w:val="single" w:color="C0392B" w:sz="6" w:space="1"/>
        </w:pBdr>
        <w:spacing w:before="100" w:after="100"/>
        <w:rPr>
          <w:rFonts w:hint="default" w:ascii="Times New Roman Regular" w:hAnsi="Times New Roman Regular" w:cs="Times New Roman Regular"/>
          <w:color w:val="auto"/>
        </w:rPr>
      </w:pPr>
    </w:p>
    <w:p w14:paraId="51788150">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5539DED1">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Q1: Can this app replace a doctor?</w:t>
      </w:r>
    </w:p>
    <w:p w14:paraId="78A32CCB">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NO. This app is only a preliminary screening tool. A doctor's examination, tests, and professional judgment cannot be replaced by this app. Always see a doctor for a final diagnosis.</w:t>
      </w:r>
    </w:p>
    <w:p w14:paraId="68AE47CC">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68829B2">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Q2: Model accuracy is 84.16% — is that enough?</w:t>
      </w:r>
    </w:p>
    <w:p w14:paraId="4B06411C">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84.16% accuracy is significant for screening purposes. Approximately 84 out of 100 predictions will be correct. However, 16 predictions may be wrong — which is why doctor consultation remains essential.</w:t>
      </w:r>
    </w:p>
    <w:p w14:paraId="5D103682">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18331BCA">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Q3: I got a 'Healthy' result but I have symptoms — what should I do?</w:t>
      </w:r>
    </w:p>
    <w:p w14:paraId="131E19BD">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See a doctor IMMEDIATELY! Regardless of the model's prediction, do not ignore symptoms. Symptoms always require medical evaluation.</w:t>
      </w:r>
    </w:p>
    <w:p w14:paraId="2449C681">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B38EEE3">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Q4: How often should I use this test?</w:t>
      </w:r>
    </w:p>
    <w:p w14:paraId="65A949EA">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For routine health monitoring, update your values every 3–6 months after a regular checkup. You can also check after lifestyle changes.</w:t>
      </w:r>
    </w:p>
    <w:p w14:paraId="3DFC808D">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C4A0C6F">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Q5: Can I use this for my entire family?</w:t>
      </w:r>
    </w:p>
    <w:p w14:paraId="557EAD7E">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Yes, absolutely! You can enter details separately for each family member and get predictions. It is especially useful for family members above 40 years of age.</w:t>
      </w:r>
    </w:p>
    <w:p w14:paraId="37B495A7">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11AE41C">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Q6: Why did the model only use 9 features?</w:t>
      </w:r>
    </w:p>
    <w:p w14:paraId="3E0E424B">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The 9 features selected are the most accessible clinical values that can be known without advanced tests. Future versions can incorporate additional features.</w:t>
      </w:r>
    </w:p>
    <w:p w14:paraId="21D47D54">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0251CAA">
        <w:trPr>
          <w:tblHeader/>
        </w:trPr>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A26EE8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FAQ Topic</w:t>
            </w:r>
          </w:p>
        </w:tc>
        <w:tc>
          <w:tcPr>
            <w:tcW w:w="6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2FE4F0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Quick Answer</w:t>
            </w:r>
          </w:p>
        </w:tc>
      </w:tr>
      <w:tr w14:paraId="4D90806A">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DDA09A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Replace a doctor?</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EAD182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 — screening tool only</w:t>
            </w:r>
          </w:p>
        </w:tc>
      </w:tr>
      <w:tr w14:paraId="3F0028F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C81259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Accuracy enough?</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0EC4B2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Yes for screening; doctor needed for diagnosis</w:t>
            </w:r>
          </w:p>
        </w:tc>
      </w:tr>
      <w:tr w14:paraId="0D515289">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A89C9D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Healthy + symptoms?</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B5AB5D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See a doctor immediately</w:t>
            </w:r>
          </w:p>
        </w:tc>
      </w:tr>
      <w:tr w14:paraId="2E5F0C77">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812A05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How often?</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519B31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Every 3–6 months or after major health changes</w:t>
            </w:r>
          </w:p>
        </w:tc>
      </w:tr>
      <w:tr w14:paraId="3B1E4EE2">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8C4AB6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Family use?</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17F210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Yes, enter details separately for each member</w:t>
            </w:r>
          </w:p>
        </w:tc>
      </w:tr>
      <w:tr w14:paraId="73EF9FF0">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0317C0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Only 9 features?</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7224DD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Most accessible ones chosen — more in future</w:t>
            </w:r>
          </w:p>
        </w:tc>
      </w:tr>
      <w:tr w14:paraId="2FAF73C5">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EDA7DB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Why Random Forest?</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DC6475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accuracy, interpretable, robust for medical data</w:t>
            </w:r>
          </w:p>
        </w:tc>
      </w:tr>
    </w:tbl>
    <w:p w14:paraId="25E22231">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416CDEAC">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23: Cardiovascular Anatomy and Physiology</w:t>
      </w:r>
    </w:p>
    <w:p w14:paraId="5F6541A7">
      <w:pPr>
        <w:pBdr>
          <w:bottom w:val="single" w:color="C0392B" w:sz="6" w:space="1"/>
        </w:pBdr>
        <w:spacing w:before="100" w:after="100"/>
        <w:rPr>
          <w:rFonts w:hint="default" w:ascii="Times New Roman Regular" w:hAnsi="Times New Roman Regular" w:cs="Times New Roman Regular"/>
          <w:color w:val="auto"/>
        </w:rPr>
      </w:pPr>
    </w:p>
    <w:p w14:paraId="6FA2B177">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1D305BD0">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To fully understand heart disease, it is essential to first understand the structure and function of the heart. This chapter covers the anatomy and physiology of the human heart in detail.</w:t>
      </w:r>
    </w:p>
    <w:p w14:paraId="553CEF0F">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7EAF8A5B">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23.1 Anatomy of the Heart</w:t>
      </w:r>
    </w:p>
    <w:p w14:paraId="2E51CDB4">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The heart is a muscular organ located slightly to the left of center in the chest. It is approximately the size of a fist and weighs about 250–350 grams.</w:t>
      </w:r>
    </w:p>
    <w:p w14:paraId="72B3443D">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7E635EB2">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23.1.1 Four Chambers of the Heart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5000"/>
        <w:gridCol w:w="2360"/>
      </w:tblGrid>
      <w:tr w14:paraId="1974CB80">
        <w:trPr>
          <w:tblHeader/>
        </w:trPr>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1EEE8A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Chamber</w:t>
            </w:r>
          </w:p>
        </w:tc>
        <w:tc>
          <w:tcPr>
            <w:tcW w:w="5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9820DF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Function</w:t>
            </w:r>
          </w:p>
        </w:tc>
        <w:tc>
          <w:tcPr>
            <w:tcW w:w="2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455865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Blood Type</w:t>
            </w:r>
          </w:p>
        </w:tc>
      </w:tr>
      <w:tr w14:paraId="021A0965">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95D6C9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Right Atrium</w:t>
            </w:r>
          </w:p>
        </w:tc>
        <w:tc>
          <w:tcPr>
            <w:tcW w:w="5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7885E2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Receives deoxygenated blood and pumps it toward the lungs</w:t>
            </w:r>
          </w:p>
        </w:tc>
        <w:tc>
          <w:tcPr>
            <w:tcW w:w="2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C6DAE0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Deoxygenated (CO2 rich)</w:t>
            </w:r>
          </w:p>
        </w:tc>
      </w:tr>
      <w:tr w14:paraId="7818A295">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4E6D7A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Right Ventricle</w:t>
            </w:r>
          </w:p>
        </w:tc>
        <w:tc>
          <w:tcPr>
            <w:tcW w:w="5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B7BF95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Sends blood into the pulmonary artery</w:t>
            </w:r>
          </w:p>
        </w:tc>
        <w:tc>
          <w:tcPr>
            <w:tcW w:w="2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7533BA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Deoxygenated</w:t>
            </w:r>
          </w:p>
        </w:tc>
      </w:tr>
      <w:tr w14:paraId="4E8DB54F">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FBD36C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Left Atrium</w:t>
            </w:r>
          </w:p>
        </w:tc>
        <w:tc>
          <w:tcPr>
            <w:tcW w:w="5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FD501F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Receives oxygenated blood from the lungs</w:t>
            </w:r>
          </w:p>
        </w:tc>
        <w:tc>
          <w:tcPr>
            <w:tcW w:w="2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DB6945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Oxygenated (O2 rich)</w:t>
            </w:r>
          </w:p>
        </w:tc>
      </w:tr>
      <w:tr w14:paraId="630D5D17">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B6D0C0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Left Ventricle</w:t>
            </w:r>
          </w:p>
        </w:tc>
        <w:tc>
          <w:tcPr>
            <w:tcW w:w="5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EC0DEA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Pumps oxygenated blood to the entire body</w:t>
            </w:r>
          </w:p>
        </w:tc>
        <w:tc>
          <w:tcPr>
            <w:tcW w:w="2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82039E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Oxygenated</w:t>
            </w:r>
          </w:p>
        </w:tc>
      </w:tr>
    </w:tbl>
    <w:p w14:paraId="1A0C4D0D">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5F660230">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23.1.2 Heart Valves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3000"/>
        <w:gridCol w:w="1860"/>
      </w:tblGrid>
      <w:tr w14:paraId="07D08CCF">
        <w:trPr>
          <w:tblHeader/>
        </w:trPr>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B9785E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Valve Name</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3A1EF9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Location</w:t>
            </w:r>
          </w:p>
        </w:tc>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B68C1D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Function</w:t>
            </w:r>
          </w:p>
        </w:tc>
        <w:tc>
          <w:tcPr>
            <w:tcW w:w="1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29AD58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Disease Risk</w:t>
            </w:r>
          </w:p>
        </w:tc>
      </w:tr>
      <w:tr w14:paraId="37B84555">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1E7B3C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Tricuspid Valve</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45F7B7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Between right atrium and right ventricle</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9BA900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Allows blood from right atrium into right ventricle</w:t>
            </w:r>
          </w:p>
        </w:tc>
        <w:tc>
          <w:tcPr>
            <w:tcW w:w="1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013095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Tricuspid regurgitation</w:t>
            </w:r>
          </w:p>
        </w:tc>
      </w:tr>
      <w:tr w14:paraId="0E86D182">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6CE67B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Pulmonary Valve</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2021F8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Between right ventricle and pulmonary artery</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7466E6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Sends blood to the lungs</w:t>
            </w:r>
          </w:p>
        </w:tc>
        <w:tc>
          <w:tcPr>
            <w:tcW w:w="1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28DF15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Pulmonary stenosis</w:t>
            </w:r>
          </w:p>
        </w:tc>
      </w:tr>
      <w:tr w14:paraId="52973758">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432DE4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Mitral Valve</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066678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Between left atrium and left ventricle</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285864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Allows blood from left atrium into left ventricle</w:t>
            </w:r>
          </w:p>
        </w:tc>
        <w:tc>
          <w:tcPr>
            <w:tcW w:w="1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B12087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Mitral regurgitation (most common)</w:t>
            </w:r>
          </w:p>
        </w:tc>
      </w:tr>
      <w:tr w14:paraId="02413576">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6EDE67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Aortic Valve</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AD8A77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Between left ventricle and aorta</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3ADC69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Pumps blood to the entire body</w:t>
            </w:r>
          </w:p>
        </w:tc>
        <w:tc>
          <w:tcPr>
            <w:tcW w:w="1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2F0229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Aortic stenosis</w:t>
            </w:r>
          </w:p>
        </w:tc>
      </w:tr>
    </w:tbl>
    <w:p w14:paraId="45785E27">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B6EC020">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23.2 Cardiac Physiology</w:t>
      </w:r>
    </w:p>
    <w:p w14:paraId="0D60EABB">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23.2.1 Cardiac Cycle</w:t>
      </w:r>
    </w:p>
    <w:p w14:paraId="291FA1FB">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Systole (Contraction): Ventricles contract — blood is pumped into the body. Systolic BP is measured during this phase.</w:t>
      </w:r>
    </w:p>
    <w:p w14:paraId="133F2B44">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Diastole (Relaxation): Ventricles relax — they fill with blood. Diastolic BP is measured during this phase.</w:t>
      </w:r>
    </w:p>
    <w:p w14:paraId="553105D9">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One complete cycle takes approximately 0.8 seconds at a normal resting heart rate of 72 bpm.</w:t>
      </w:r>
    </w:p>
    <w:p w14:paraId="416D56C1">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The Sinoatrial (SA) Node — the natural pacemaker located in the right atrium — controls heart rate.</w:t>
      </w:r>
    </w:p>
    <w:p w14:paraId="044A8E59">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133A04E2">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23.2.2 Atherosclerosis Development</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500"/>
        <w:gridCol w:w="3060"/>
      </w:tblGrid>
      <w:tr w14:paraId="75570562">
        <w:trPr>
          <w:tblHeader/>
        </w:trPr>
        <w:tc>
          <w:tcPr>
            <w:tcW w:w="18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4BE53F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Stage</w:t>
            </w:r>
          </w:p>
        </w:tc>
        <w:tc>
          <w:tcPr>
            <w:tcW w:w="3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02187B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Process</w:t>
            </w:r>
          </w:p>
        </w:tc>
        <w:tc>
          <w:tcPr>
            <w:tcW w:w="30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DA478B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Clinical Impact</w:t>
            </w:r>
          </w:p>
        </w:tc>
      </w:tr>
      <w:tr w14:paraId="17F9C795">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D864C8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Stage 1: Endothelial Injury</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BF93EB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The inner lining (endothelium) of the artery is damaged</w:t>
            </w:r>
          </w:p>
        </w:tc>
        <w:tc>
          <w:tcPr>
            <w:tcW w:w="3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B2CE94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Smoking, BP, cholesterol accelerate damage</w:t>
            </w:r>
          </w:p>
        </w:tc>
      </w:tr>
      <w:tr w14:paraId="53082718">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6748D8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Stage 2: Lipid Accumulation</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FE50BC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LDL cholesterol accumulates at the damaged site</w:t>
            </w:r>
          </w:p>
        </w:tc>
        <w:tc>
          <w:tcPr>
            <w:tcW w:w="30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E5BA80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Fatty streaks form in arterial walls</w:t>
            </w:r>
          </w:p>
        </w:tc>
      </w:tr>
      <w:tr w14:paraId="2E7AE07A">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A9EB99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Stage 3: Inflammation</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EA64E3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White blood cells arrive — foam cells form</w:t>
            </w:r>
          </w:p>
        </w:tc>
        <w:tc>
          <w:tcPr>
            <w:tcW w:w="3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BB8DA6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Inflammation within the arterial wall</w:t>
            </w:r>
          </w:p>
        </w:tc>
      </w:tr>
      <w:tr w14:paraId="7EEE0EFD">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DF9127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Stage 4: Plaque Formation</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21F948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Plaque grows — lumen narrows progressively</w:t>
            </w:r>
          </w:p>
        </w:tc>
        <w:tc>
          <w:tcPr>
            <w:tcW w:w="30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F27587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Blood flow reduced, BP rises</w:t>
            </w:r>
          </w:p>
        </w:tc>
      </w:tr>
      <w:tr w14:paraId="2B77DCDE">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9D4E7F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Stage 5: Plaque Rupture</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5331F6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Plaque cracks — a blood clot forms</w:t>
            </w:r>
          </w:p>
        </w:tc>
        <w:tc>
          <w:tcPr>
            <w:tcW w:w="3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ABF655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attack or stroke</w:t>
            </w:r>
          </w:p>
        </w:tc>
      </w:tr>
    </w:tbl>
    <w:p w14:paraId="1ED7B56C">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5791F3CF">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24: Global Heart Disease Epidemiology</w:t>
      </w:r>
    </w:p>
    <w:p w14:paraId="419BB9F1">
      <w:pPr>
        <w:pBdr>
          <w:bottom w:val="single" w:color="C0392B" w:sz="6" w:space="1"/>
        </w:pBdr>
        <w:spacing w:before="100" w:after="100"/>
        <w:rPr>
          <w:rFonts w:hint="default" w:ascii="Times New Roman Regular" w:hAnsi="Times New Roman Regular" w:cs="Times New Roman Regular"/>
          <w:color w:val="auto"/>
        </w:rPr>
      </w:pPr>
    </w:p>
    <w:p w14:paraId="086FF90F">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BC9915A">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Cardiovascular disease (CVD) is the number one cause of mortality globally. This chapter examines worldwide and India-specific heart disease statistics, trends, and burden.</w:t>
      </w:r>
    </w:p>
    <w:p w14:paraId="2E9D0975">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2D957C5">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24.1 Global Statistics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500"/>
        <w:gridCol w:w="3860"/>
      </w:tblGrid>
      <w:tr w14:paraId="47CF4205">
        <w:trPr>
          <w:tblHeader/>
        </w:trPr>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2F036D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Region/Country</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D1A578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Annual CVD Deaths</w:t>
            </w:r>
          </w:p>
        </w:tc>
        <w:tc>
          <w:tcPr>
            <w:tcW w:w="3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A56549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Trend</w:t>
            </w:r>
          </w:p>
        </w:tc>
      </w:tr>
      <w:tr w14:paraId="796120C4">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4EADD3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World (Total)</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0F12DE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17.9 million</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1E18AF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Stable globally, rising in developing nations</w:t>
            </w:r>
          </w:p>
        </w:tc>
      </w:tr>
      <w:tr w14:paraId="07294770">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4E9CA5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South Asia (India+)</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5BA0BE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 million+</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AF810B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Rapidly increasing</w:t>
            </w:r>
          </w:p>
        </w:tc>
      </w:tr>
      <w:tr w14:paraId="748E92EF">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D5A73D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India</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DD4EF6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~2.8–3 million</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B57AEF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20–30% rise in last decade</w:t>
            </w:r>
          </w:p>
        </w:tc>
      </w:tr>
      <w:tr w14:paraId="3B989226">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0F801D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USA</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BB50B5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~690,000</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FFEB91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Slowly declining due to better care</w:t>
            </w:r>
          </w:p>
        </w:tc>
      </w:tr>
      <w:tr w14:paraId="2C189D36">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2C1E38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China</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12E823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~4.2 million</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71B801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Rising due to lifestyle changes</w:t>
            </w:r>
          </w:p>
        </w:tc>
      </w:tr>
      <w:tr w14:paraId="28F3A81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BD81AF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Europe</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22DF4E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~3.6 million</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5A6AE4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Declining in western Europe</w:t>
            </w:r>
          </w:p>
        </w:tc>
      </w:tr>
    </w:tbl>
    <w:p w14:paraId="469177D1">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57FE624">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24.2 India — Heart Disease Burden</w:t>
      </w:r>
    </w:p>
    <w:p w14:paraId="41368192">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Approximately 2.8–3 million people die from cardiovascular disease in India every year.</w:t>
      </w:r>
    </w:p>
    <w:p w14:paraId="38BEAE06">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The average age of heart disease onset in India is 10–15 years younger than in Western countries.</w:t>
      </w:r>
    </w:p>
    <w:p w14:paraId="1316BC50">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People from the Indian subcontinent are genetically predisposed to higher LDL and lower HDL levels.</w:t>
      </w:r>
    </w:p>
    <w:p w14:paraId="6D149128">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Urban India has a higher incidence of heart disease than rural India — sedentary lifestyle, stress, junk food.</w:t>
      </w:r>
    </w:p>
    <w:p w14:paraId="25875F29">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Diabetes and hypertension are very common in India — both are heart disease risk factors.</w:t>
      </w:r>
    </w:p>
    <w:p w14:paraId="24B9CCB3">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B395705">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24.3 Economic Burden of Heart Disease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360"/>
      </w:tblGrid>
      <w:tr w14:paraId="363B0C91">
        <w:trPr>
          <w:tblHeader/>
        </w:trPr>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20E5E1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Economic Impact</w:t>
            </w:r>
          </w:p>
        </w:tc>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A3E9F8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India (Annual)</w:t>
            </w:r>
          </w:p>
        </w:tc>
        <w:tc>
          <w:tcPr>
            <w:tcW w:w="3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739D99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Global (Annual)</w:t>
            </w:r>
          </w:p>
        </w:tc>
      </w:tr>
      <w:tr w14:paraId="266D94C5">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1F9399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Direct Medical Costs</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30062B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~₹2–3 lakh crore</w:t>
            </w:r>
          </w:p>
        </w:tc>
        <w:tc>
          <w:tcPr>
            <w:tcW w:w="3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1A7113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$863 billion USD</w:t>
            </w:r>
          </w:p>
        </w:tc>
      </w:tr>
      <w:tr w14:paraId="5B6C4F8B">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3D8BB9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Indirect Costs (lost productivity)</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6A35F4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~₹1–2 lakh crore</w:t>
            </w:r>
          </w:p>
        </w:tc>
        <w:tc>
          <w:tcPr>
            <w:tcW w:w="3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F760F2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$450 billion+</w:t>
            </w:r>
          </w:p>
        </w:tc>
      </w:tr>
      <w:tr w14:paraId="7893F856">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BE3B04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Cardiac Surgery Cost</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6BED97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₹2–8 lakh per procedure</w:t>
            </w:r>
          </w:p>
        </w:tc>
        <w:tc>
          <w:tcPr>
            <w:tcW w:w="3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94BBEF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$25,000–$150,000 USD</w:t>
            </w:r>
          </w:p>
        </w:tc>
      </w:tr>
      <w:tr w14:paraId="0DB274C1">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18AA8E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Stent Procedure Cost</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6ECEE0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₹1–3 lakh</w:t>
            </w:r>
          </w:p>
        </w:tc>
        <w:tc>
          <w:tcPr>
            <w:tcW w:w="3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94A28B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$10,000–$50,000 USD</w:t>
            </w:r>
          </w:p>
        </w:tc>
      </w:tr>
      <w:tr w14:paraId="0B5A38D4">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26876A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Prevention Cost (per person)</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6FA010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₹500–₹2,000</w:t>
            </w:r>
          </w:p>
        </w:tc>
        <w:tc>
          <w:tcPr>
            <w:tcW w:w="3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E81770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$200–$500</w:t>
            </w:r>
          </w:p>
        </w:tc>
      </w:tr>
    </w:tbl>
    <w:p w14:paraId="303C68F7">
      <w:pPr>
        <w:spacing w:before="80" w:after="80"/>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 xml:space="preserve"> </w:t>
      </w:r>
    </w:p>
    <w:p w14:paraId="1F06DF30">
      <w:pPr>
        <w:spacing w:before="80" w:after="80"/>
        <w:rPr>
          <w:rFonts w:hint="default" w:ascii="Times New Roman Regular" w:hAnsi="Times New Roman Regular" w:eastAsia="Arial" w:cs="Times New Roman Regular"/>
          <w:color w:val="auto"/>
          <w:sz w:val="22"/>
          <w:szCs w:val="22"/>
        </w:rPr>
      </w:pPr>
    </w:p>
    <w:p w14:paraId="68802268">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25: Pharmacology of Heart Disease Treatment</w:t>
      </w:r>
    </w:p>
    <w:p w14:paraId="27A7664F">
      <w:pPr>
        <w:pBdr>
          <w:bottom w:val="single" w:color="C0392B" w:sz="6" w:space="1"/>
        </w:pBdr>
        <w:spacing w:before="100" w:after="100"/>
        <w:rPr>
          <w:rFonts w:hint="default" w:ascii="Times New Roman Regular" w:hAnsi="Times New Roman Regular" w:cs="Times New Roman Regular"/>
          <w:color w:val="auto"/>
        </w:rPr>
      </w:pPr>
    </w:p>
    <w:p w14:paraId="6F459A06">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1ADBE0C">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25.1 Anti-Hypertensive Medications</w:t>
      </w:r>
    </w:p>
    <w:p w14:paraId="263B8FA2">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25.1.1 ACE Inhibitors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7479BBA">
        <w:trPr>
          <w:tblHeader/>
        </w:trPr>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C6F582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Property</w:t>
            </w:r>
          </w:p>
        </w:tc>
        <w:tc>
          <w:tcPr>
            <w:tcW w:w="6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00540D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Details</w:t>
            </w:r>
          </w:p>
        </w:tc>
      </w:tr>
      <w:tr w14:paraId="1900D53B">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28422A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Mechanism</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0C0528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Blocks formation of Angiotensin II — blood vessels relax</w:t>
            </w:r>
          </w:p>
        </w:tc>
      </w:tr>
      <w:tr w14:paraId="27517784">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254143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Common Examples</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070813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Lisinopril, Ramipril, Enalapril, Perindopril</w:t>
            </w:r>
          </w:p>
        </w:tc>
      </w:tr>
      <w:tr w14:paraId="5EE46898">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E84B0D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BP Reduction</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70E62D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Systolic 10–15 mmHg, Diastolic 6–10 mmHg</w:t>
            </w:r>
          </w:p>
        </w:tc>
      </w:tr>
      <w:tr w14:paraId="0D44193D">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207C7F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Benefit</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136C40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Prevents heart remodeling — protective post heart attack</w:t>
            </w:r>
          </w:p>
        </w:tc>
      </w:tr>
      <w:tr w14:paraId="2C8E17FD">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80F010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Common Side Effects</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71F278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Dry cough (most common), hyperkalemia, dizziness</w:t>
            </w:r>
          </w:p>
        </w:tc>
      </w:tr>
      <w:tr w14:paraId="3414B6B9">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9C9F29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Contraindications</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876313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Pregnancy, bilateral renal artery stenosis</w:t>
            </w:r>
          </w:p>
        </w:tc>
      </w:tr>
      <w:tr w14:paraId="5EC57410">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56BD12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Monitoring</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001159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Kidney function (creatinine), potassium levels</w:t>
            </w:r>
          </w:p>
        </w:tc>
      </w:tr>
    </w:tbl>
    <w:p w14:paraId="060B79CB">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4555052">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25.1.2 Beta-Blockers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6B147633">
        <w:trPr>
          <w:tblHeader/>
        </w:trPr>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D3AEBD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Property</w:t>
            </w:r>
          </w:p>
        </w:tc>
        <w:tc>
          <w:tcPr>
            <w:tcW w:w="6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93E88D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Details</w:t>
            </w:r>
          </w:p>
        </w:tc>
      </w:tr>
      <w:tr w14:paraId="3E59FFBA">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35087A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Mechanism</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DD159F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Blocks beta-1 receptors — reduces heart rate and force of contraction</w:t>
            </w:r>
          </w:p>
        </w:tc>
      </w:tr>
      <w:tr w14:paraId="579E4F2E">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D31C79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Common Examples</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0B001B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Metoprolol, Atenolol, Bisoprolol, Carvedilol</w:t>
            </w:r>
          </w:p>
        </w:tc>
      </w:tr>
      <w:tr w14:paraId="1F34E7A1">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C979D4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BP Reduction</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1F82F6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Systolic 8–12 mmHg, Diastolic 5–8 mmHg</w:t>
            </w:r>
          </w:p>
        </w:tc>
      </w:tr>
      <w:tr w14:paraId="61C5CB0F">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7344ED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Benefit</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A306C2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Reduces heart attack risk, provides angina relief</w:t>
            </w:r>
          </w:p>
        </w:tc>
      </w:tr>
      <w:tr w14:paraId="2D6AD5E2">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C7E6F9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Common Side Effects</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DC5EC3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Fatigue, cold extremities, sexual dysfunction, bradycardia</w:t>
            </w:r>
          </w:p>
        </w:tc>
      </w:tr>
      <w:tr w14:paraId="438A0E73">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FB2A34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Contraindications</w:t>
            </w:r>
          </w:p>
        </w:tc>
        <w:tc>
          <w:tcPr>
            <w:tcW w:w="6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B1D89D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Severe asthma, severe bradycardia, heart block</w:t>
            </w:r>
          </w:p>
        </w:tc>
      </w:tr>
      <w:tr w14:paraId="729E8876">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1AA309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Special Use</w:t>
            </w:r>
          </w:p>
        </w:tc>
        <w:tc>
          <w:tcPr>
            <w:tcW w:w="6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428972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MUST use post heart attack — reduces mortality by 25%</w:t>
            </w:r>
          </w:p>
        </w:tc>
      </w:tr>
    </w:tbl>
    <w:p w14:paraId="0F981859">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118671D">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25.2 Lipid-Lowering Medications — Statins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1800"/>
        <w:gridCol w:w="1800"/>
        <w:gridCol w:w="2000"/>
      </w:tblGrid>
      <w:tr w14:paraId="2A7C1F5D">
        <w:trPr>
          <w:tblHeader/>
        </w:trPr>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582F5A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Statin</w:t>
            </w:r>
          </w:p>
        </w:tc>
        <w:tc>
          <w:tcPr>
            <w:tcW w:w="18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F04E6C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Potency</w:t>
            </w:r>
          </w:p>
        </w:tc>
        <w:tc>
          <w:tcPr>
            <w:tcW w:w="18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55BBB1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LDL Reduction</w:t>
            </w:r>
          </w:p>
        </w:tc>
        <w:tc>
          <w:tcPr>
            <w:tcW w:w="18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89692D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Common Dose</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BDDB0C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Notes</w:t>
            </w:r>
          </w:p>
        </w:tc>
      </w:tr>
      <w:tr w14:paraId="62EAD76D">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7285DD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Rosuvastatin</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36552A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Most potent</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168FF1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45–55%</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46C7CA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5–40 mg daily</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8F6BE7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Best for very high LDL</w:t>
            </w:r>
          </w:p>
        </w:tc>
      </w:tr>
      <w:tr w14:paraId="0A7CC26F">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8D05BB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Atorvastatin</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55D760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 potency</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24C761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38–50%</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AFB813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10–80 mg daily</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134DEF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Most commonly prescribed</w:t>
            </w:r>
          </w:p>
        </w:tc>
      </w:tr>
      <w:tr w14:paraId="4DF91286">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753066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Simvastatin</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D0DACE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74AAB1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30–40%</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3B36FB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10–40 mg daily</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9F1B60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Older, good evidence base</w:t>
            </w:r>
          </w:p>
        </w:tc>
      </w:tr>
      <w:tr w14:paraId="5FADE6C3">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9D62BE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Pravastatin</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E971BF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Moderate</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2A3883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25–35%</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B96D6A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10–40 mg daily</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AF97EC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Safest for muscle side effects</w:t>
            </w:r>
          </w:p>
        </w:tc>
      </w:tr>
    </w:tbl>
    <w:p w14:paraId="30A6D4A6">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9D03E5A">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25.3 Antiplatelet and Anticoagulant Drugs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3000"/>
        <w:gridCol w:w="1860"/>
      </w:tblGrid>
      <w:tr w14:paraId="1DC47076">
        <w:trPr>
          <w:tblHeader/>
        </w:trPr>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CA5B4D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Drug Class</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D350A1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Examples</w:t>
            </w:r>
          </w:p>
        </w:tc>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021B81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Mechanism</w:t>
            </w:r>
          </w:p>
        </w:tc>
        <w:tc>
          <w:tcPr>
            <w:tcW w:w="1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CA827A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Use Case</w:t>
            </w:r>
          </w:p>
        </w:tc>
      </w:tr>
      <w:tr w14:paraId="0441F07A">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6C9BFB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Antiplatelet</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3306CD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Aspirin 75mg, Clopidogrel</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34C139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Prevents platelet aggregation — clot prevention</w:t>
            </w:r>
          </w:p>
        </w:tc>
        <w:tc>
          <w:tcPr>
            <w:tcW w:w="1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BC5BF2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Post heart attack, stents</w:t>
            </w:r>
          </w:p>
        </w:tc>
      </w:tr>
      <w:tr w14:paraId="5675174E">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46BACB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Anticoagulants (old)</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34B7AF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Warfarin</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0A6A69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Vitamin K antagonist — blocks clotting factors</w:t>
            </w:r>
          </w:p>
        </w:tc>
        <w:tc>
          <w:tcPr>
            <w:tcW w:w="1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FA5E2E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Atrial fibrillation, DVT</w:t>
            </w:r>
          </w:p>
        </w:tc>
      </w:tr>
      <w:tr w14:paraId="37EAD4A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37FF63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NOACs (new)</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1D6C21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Rivaroxaban, Apixaban, Dabigatran</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583A99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Direct factor Xa or thrombin inhibitor</w:t>
            </w:r>
          </w:p>
        </w:tc>
        <w:tc>
          <w:tcPr>
            <w:tcW w:w="1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FDD0D1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AFib, VTE treatment</w:t>
            </w:r>
          </w:p>
        </w:tc>
      </w:tr>
      <w:tr w14:paraId="1B3CCC6D">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FC0FEC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Thrombolytics</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0E9BE3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Streptokinase, Alteplase</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9FD626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Dissolves existing clots</w:t>
            </w:r>
          </w:p>
        </w:tc>
        <w:tc>
          <w:tcPr>
            <w:tcW w:w="1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E2673A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Acute heart attack, stroke</w:t>
            </w:r>
          </w:p>
        </w:tc>
      </w:tr>
      <w:tr w14:paraId="0081C43E">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2A45AB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Heparin</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FB2F41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Unfractionated, LMWH</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FC93AB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Immediate anticoagulation</w:t>
            </w:r>
          </w:p>
        </w:tc>
        <w:tc>
          <w:tcPr>
            <w:tcW w:w="1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9ECBAA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Hospital setting, acute cases</w:t>
            </w:r>
          </w:p>
        </w:tc>
      </w:tr>
    </w:tbl>
    <w:p w14:paraId="0B706B91">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4B918C02">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26: Advanced Machine Learning Concepts</w:t>
      </w:r>
    </w:p>
    <w:p w14:paraId="12560DB1">
      <w:pPr>
        <w:pBdr>
          <w:bottom w:val="single" w:color="C0392B" w:sz="6" w:space="1"/>
        </w:pBdr>
        <w:spacing w:before="100" w:after="100"/>
        <w:rPr>
          <w:rFonts w:hint="default" w:ascii="Times New Roman Regular" w:hAnsi="Times New Roman Regular" w:cs="Times New Roman Regular"/>
          <w:color w:val="auto"/>
        </w:rPr>
      </w:pPr>
    </w:p>
    <w:p w14:paraId="44FD392F">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0046915">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26.1 Ensemble Methods — Deeper Understanding</w:t>
      </w:r>
    </w:p>
    <w:p w14:paraId="1D7775C9">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26.1.1 Bagging (Bootstrap Aggregating)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860"/>
      </w:tblGrid>
      <w:tr w14:paraId="2E94A26C">
        <w:trPr>
          <w:tblHeader/>
        </w:trPr>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15FDEC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Step</w:t>
            </w:r>
          </w:p>
        </w:tc>
        <w:tc>
          <w:tcPr>
            <w:tcW w:w="3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9709E0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Process</w:t>
            </w:r>
          </w:p>
        </w:tc>
        <w:tc>
          <w:tcPr>
            <w:tcW w:w="3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AB4D82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Benefit</w:t>
            </w:r>
          </w:p>
        </w:tc>
      </w:tr>
      <w:tr w14:paraId="483A308D">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DFCA60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Bootstrap Sampling</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0B3997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 samples drawn with replacement from N records</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243877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~63.2% unique samples per tree</w:t>
            </w:r>
          </w:p>
        </w:tc>
      </w:tr>
      <w:tr w14:paraId="122893FB">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FE26A7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Individual Trees</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7A73F4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Each bootstrap sample trains one decision tree</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9B603B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Each tree is slightly different</w:t>
            </w:r>
          </w:p>
        </w:tc>
      </w:tr>
      <w:tr w14:paraId="06DDE998">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C9D3A5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Random Feature Subset</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96CD8D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sqrt(features) random features considered per split</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5DAE76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Trees become more diverse</w:t>
            </w:r>
          </w:p>
        </w:tc>
      </w:tr>
      <w:tr w14:paraId="16EA55FD">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306041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Prediction Aggregation</w:t>
            </w:r>
          </w:p>
        </w:tc>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CAAEB1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Classification: majority vote; Regression: average</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82E369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Lower variance, more stable</w:t>
            </w:r>
          </w:p>
        </w:tc>
      </w:tr>
      <w:tr w14:paraId="66CC21E3">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F7E58F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Out-of-Bag Error</w:t>
            </w:r>
          </w:p>
        </w:tc>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19F9B4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~36.8% samples unused — serve as natural validation</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106044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Free accuracy estimate</w:t>
            </w:r>
          </w:p>
        </w:tc>
      </w:tr>
    </w:tbl>
    <w:p w14:paraId="1A225C7A">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4577CC8">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26.2 Alternative Algorithms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4360"/>
      </w:tblGrid>
      <w:tr w14:paraId="405E93E4">
        <w:trPr>
          <w:tblHeader/>
        </w:trPr>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F9BA20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Algorithm</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7B98526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Accuracy</w:t>
            </w:r>
          </w:p>
        </w:tc>
        <w:tc>
          <w:tcPr>
            <w:tcW w:w="4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1AA218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Best For</w:t>
            </w:r>
          </w:p>
        </w:tc>
      </w:tr>
      <w:tr w14:paraId="3382978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5E71A5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XGBoost</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1C845A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85–90%</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C5AC44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Structured/tabular data, competitions</w:t>
            </w:r>
          </w:p>
        </w:tc>
      </w:tr>
      <w:tr w14:paraId="224A523D">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2B5063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LightGBM</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F4C837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85–90%</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652845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Large datasets, speed is important</w:t>
            </w:r>
          </w:p>
        </w:tc>
      </w:tr>
      <w:tr w14:paraId="0178CAA8">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B0BD50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CatBoost</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08BB4D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85–90%</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13930E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Categorical features, less tuning</w:t>
            </w:r>
          </w:p>
        </w:tc>
      </w:tr>
      <w:tr w14:paraId="5AA39805">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837857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Random Forest (Ours)</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947B06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84.16%</w:t>
            </w:r>
          </w:p>
        </w:tc>
        <w:tc>
          <w:tcPr>
            <w:tcW w:w="4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4D6EE0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Interpretability + good accuracy</w:t>
            </w:r>
          </w:p>
        </w:tc>
      </w:tr>
      <w:tr w14:paraId="033EA5E2">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87A0E8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Neural Network (MLP)</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526B91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82–88%</w:t>
            </w:r>
          </w:p>
        </w:tc>
        <w:tc>
          <w:tcPr>
            <w:tcW w:w="4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26978F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Large complex datasets with many features</w:t>
            </w:r>
          </w:p>
        </w:tc>
      </w:tr>
    </w:tbl>
    <w:p w14:paraId="49EC9447">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5F725FEC">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26.3 SHAP Values for Interpretability</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3000"/>
      </w:tblGrid>
      <w:tr w14:paraId="4B8A66D8">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A5A3DA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SHAP Concept</w:t>
            </w:r>
          </w:p>
        </w:tc>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20433E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Explanation</w:t>
            </w:r>
          </w:p>
        </w:tc>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0D063F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Clinical Use</w:t>
            </w:r>
          </w:p>
        </w:tc>
      </w:tr>
      <w:tr w14:paraId="5867EE2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623BD1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Global SHAP</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2A6CFC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Overall feature importance across all predictions</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5C24A1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Cholesterol is the most important global feature</w:t>
            </w:r>
          </w:p>
        </w:tc>
      </w:tr>
      <w:tr w14:paraId="4E4D8A2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FA6D9E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Local SHAP</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DDE8AE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Individual prediction explanation</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4DD221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In this patient, high BP added 25% disease probability</w:t>
            </w:r>
          </w:p>
        </w:tc>
      </w:tr>
      <w:tr w14:paraId="5836398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7C3F4A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SHAP Force Plot</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D731B8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Single prediction detailed breakdown</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1D379C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Makes it easier to explain to a doctor</w:t>
            </w:r>
          </w:p>
        </w:tc>
      </w:tr>
      <w:tr w14:paraId="773139D6">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509194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SHAP Dependence</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63101C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Feature value vs its SHAP value plot</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6823D7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Identifies threshold: cholesterol &gt; 240 = high risk</w:t>
            </w:r>
          </w:p>
        </w:tc>
      </w:tr>
    </w:tbl>
    <w:p w14:paraId="2020A521">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1CD5BDD">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26.4 Hyperparameter Optimization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860"/>
      </w:tblGrid>
      <w:tr w14:paraId="2FA3AD4C">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05360B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Hyperparameter</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50CAFA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Our Value</w:t>
            </w:r>
          </w:p>
        </w:tc>
        <w:tc>
          <w:tcPr>
            <w:tcW w:w="4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5195F4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Impact on Model</w:t>
            </w:r>
          </w:p>
        </w:tc>
      </w:tr>
      <w:tr w14:paraId="1FC86B0F">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DCDE06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n_estimators</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5F4E6B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w:t>
            </w:r>
          </w:p>
        </w:tc>
        <w:tc>
          <w:tcPr>
            <w:tcW w:w="4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A51C95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More trees = more accuracy (up to a point), slower</w:t>
            </w:r>
          </w:p>
        </w:tc>
      </w:tr>
      <w:tr w14:paraId="7306DF3D">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5A134C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max_depth</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3CFC6D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None (unlimited)</w:t>
            </w:r>
          </w:p>
        </w:tc>
        <w:tc>
          <w:tcPr>
            <w:tcW w:w="4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73C26F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Deeper = more complex, overfitting risk</w:t>
            </w:r>
          </w:p>
        </w:tc>
      </w:tr>
      <w:tr w14:paraId="243612BB">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7574E5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min_samples_split</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7F6F08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w:t>
            </w:r>
          </w:p>
        </w:tc>
        <w:tc>
          <w:tcPr>
            <w:tcW w:w="4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261A29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Higher = simpler trees, less overfitting</w:t>
            </w:r>
          </w:p>
        </w:tc>
      </w:tr>
      <w:tr w14:paraId="7330830F">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8477F7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max_features</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EE6A79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sqrt</w:t>
            </w:r>
          </w:p>
        </w:tc>
        <w:tc>
          <w:tcPr>
            <w:tcW w:w="4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B2485F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Less features = more diverse trees</w:t>
            </w:r>
          </w:p>
        </w:tc>
      </w:tr>
      <w:tr w14:paraId="26A46353">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B0D5EE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class_weight</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4A439C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None</w:t>
            </w:r>
          </w:p>
        </w:tc>
        <w:tc>
          <w:tcPr>
            <w:tcW w:w="4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F5355F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Balanced can help with imbalanced datasets</w:t>
            </w:r>
          </w:p>
        </w:tc>
      </w:tr>
      <w:tr w14:paraId="0945469F">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D2AEFF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random_state</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E35F50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42</w:t>
            </w:r>
          </w:p>
        </w:tc>
        <w:tc>
          <w:tcPr>
            <w:tcW w:w="4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5F5537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Fixed for reproducibility</w:t>
            </w:r>
          </w:p>
        </w:tc>
      </w:tr>
    </w:tbl>
    <w:p w14:paraId="46BB9635">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2B2F6B99">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27: Healthcare Technology Innovation</w:t>
      </w:r>
    </w:p>
    <w:p w14:paraId="7208B18C">
      <w:pPr>
        <w:pBdr>
          <w:bottom w:val="single" w:color="C0392B" w:sz="6" w:space="1"/>
        </w:pBdr>
        <w:spacing w:before="100" w:after="100"/>
        <w:rPr>
          <w:rFonts w:hint="default" w:ascii="Times New Roman Regular" w:hAnsi="Times New Roman Regular" w:cs="Times New Roman Regular"/>
          <w:color w:val="auto"/>
        </w:rPr>
      </w:pPr>
    </w:p>
    <w:p w14:paraId="33E4DF76">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FB95A3F">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27.1 Digital Health Landscape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3860"/>
      </w:tblGrid>
      <w:tr w14:paraId="2F443B73">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468492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Technology</w:t>
            </w:r>
          </w:p>
        </w:tc>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44A5AC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Application in Healthcare</w:t>
            </w:r>
          </w:p>
        </w:tc>
        <w:tc>
          <w:tcPr>
            <w:tcW w:w="3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0E8643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Heart Disease Use Case</w:t>
            </w:r>
          </w:p>
        </w:tc>
      </w:tr>
      <w:tr w14:paraId="5BFD6240">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6D44B8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Artificial Intelligence (AI)</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1F8D71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Disease prediction, imaging analysis, drug discovery</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E44F1E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Risk prediction — our project!</w:t>
            </w:r>
          </w:p>
        </w:tc>
      </w:tr>
      <w:tr w14:paraId="2222DD19">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0A1491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Machine Learning</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921146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Pattern recognition in medical data</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B386E0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Cholesterol prediction, mortality risk</w:t>
            </w:r>
          </w:p>
        </w:tc>
      </w:tr>
      <w:tr w14:paraId="13976B88">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8253CB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Computer Vision (CNN)</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19D48D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Radiology, pathology image analysis</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6E5C5B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Echo image analysis, angiography reading</w:t>
            </w:r>
          </w:p>
        </w:tc>
      </w:tr>
      <w:tr w14:paraId="1297A76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54BA9E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Internet of Things (IoT)</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5A0170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Wearables, remote monitoring</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C5526B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Continuous BP, HR, ECG monitoring</w:t>
            </w:r>
          </w:p>
        </w:tc>
      </w:tr>
      <w:tr w14:paraId="3DEFF13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765AD9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Telemedicine</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D8D6B6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Remote patient consultation</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E9F68C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Cardiac teleconsultation</w:t>
            </w:r>
          </w:p>
        </w:tc>
      </w:tr>
      <w:tr w14:paraId="4DD63EE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E1A6CA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Cloud Computing</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998361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Scalable healthcare platforms</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07A75C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EHR systems, telemedicine</w:t>
            </w:r>
          </w:p>
        </w:tc>
      </w:tr>
      <w:tr w14:paraId="306D470F">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CEB3C9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5G Networks</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466C2B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Real-time data transmission</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D84C06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Emergency response, remote surgery</w:t>
            </w:r>
          </w:p>
        </w:tc>
      </w:tr>
    </w:tbl>
    <w:p w14:paraId="17FDA7AE">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50957245">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27.2 Wearable Technology for Cardiac Monitoring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2500"/>
        <w:gridCol w:w="2360"/>
      </w:tblGrid>
      <w:tr w14:paraId="3782924A">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B8C00B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Device</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2BE7A9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Technology</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817295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Cardiac Application</w:t>
            </w:r>
          </w:p>
        </w:tc>
        <w:tc>
          <w:tcPr>
            <w:tcW w:w="2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78F0DB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Accuracy</w:t>
            </w:r>
          </w:p>
        </w:tc>
      </w:tr>
      <w:tr w14:paraId="5D57DABA">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94468F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Apple Watch (Series 4+)</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41CA97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Single-lead ECG</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ABA0A0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AFib detection, rhythm monitoring</w:t>
            </w:r>
          </w:p>
        </w:tc>
        <w:tc>
          <w:tcPr>
            <w:tcW w:w="2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58ADA7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Good for AFib; not diagnostic for all conditions</w:t>
            </w:r>
          </w:p>
        </w:tc>
      </w:tr>
      <w:tr w14:paraId="72748ED5">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7E3FD7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Samsung Galaxy Watch</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548C81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PPG sensor + algorithms</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6E2F9E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Heart rate, stress, SpO2</w:t>
            </w:r>
          </w:p>
        </w:tc>
        <w:tc>
          <w:tcPr>
            <w:tcW w:w="2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1C7A5D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Reasonable accuracy for trends</w:t>
            </w:r>
          </w:p>
        </w:tc>
      </w:tr>
      <w:tr w14:paraId="34A7E6C7">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6CCDFF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KardiaMobile (AliveCor)</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A8AA8F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6-lead ECG</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FB30CB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Medical-grade AFib detection</w:t>
            </w:r>
          </w:p>
        </w:tc>
        <w:tc>
          <w:tcPr>
            <w:tcW w:w="2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43E38C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FDA-cleared device</w:t>
            </w:r>
          </w:p>
        </w:tc>
      </w:tr>
      <w:tr w14:paraId="67497E5B">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4ED978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Polar H10 Chest Strap</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267058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Medical-grade ECG</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655A6D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Sports performance, HRV</w:t>
            </w:r>
          </w:p>
        </w:tc>
        <w:tc>
          <w:tcPr>
            <w:tcW w:w="2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724AC9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Medical-grade accuracy</w:t>
            </w:r>
          </w:p>
        </w:tc>
      </w:tr>
    </w:tbl>
    <w:p w14:paraId="5FDD3CE5">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16FB8F55">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27.3 Future of Cardiac AI — Next 10 Years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000"/>
        <w:gridCol w:w="3560"/>
      </w:tblGrid>
      <w:tr w14:paraId="3C3CB792">
        <w:trPr>
          <w:tblHeader/>
        </w:trPr>
        <w:tc>
          <w:tcPr>
            <w:tcW w:w="18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5E324D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Year</w:t>
            </w:r>
          </w:p>
        </w:tc>
        <w:tc>
          <w:tcPr>
            <w:tcW w:w="4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8BB7AB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Expected Development</w:t>
            </w:r>
          </w:p>
        </w:tc>
        <w:tc>
          <w:tcPr>
            <w:tcW w:w="35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8283DE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Impact</w:t>
            </w:r>
          </w:p>
        </w:tc>
      </w:tr>
      <w:tr w14:paraId="6360D821">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9C607F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2026–2027</w:t>
            </w:r>
          </w:p>
        </w:tc>
        <w:tc>
          <w:tcPr>
            <w:tcW w:w="4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87D587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Multi-modal AI: ECG + imaging + blood tests + demographics combined</w:t>
            </w:r>
          </w:p>
        </w:tc>
        <w:tc>
          <w:tcPr>
            <w:tcW w:w="35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377765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Better accuracy 90%+ for complex risk assessment</w:t>
            </w:r>
          </w:p>
        </w:tc>
      </w:tr>
      <w:tr w14:paraId="6F1BC0E4">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27FFD0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2027–2028</w:t>
            </w:r>
          </w:p>
        </w:tc>
        <w:tc>
          <w:tcPr>
            <w:tcW w:w="4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20F67C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Federated Learning: Multiple hospitals share learning without sharing data</w:t>
            </w:r>
          </w:p>
        </w:tc>
        <w:tc>
          <w:tcPr>
            <w:tcW w:w="35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41212E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Privacy-preserving global models</w:t>
            </w:r>
          </w:p>
        </w:tc>
      </w:tr>
      <w:tr w14:paraId="437FB553">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91DC22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2028–2030</w:t>
            </w:r>
          </w:p>
        </w:tc>
        <w:tc>
          <w:tcPr>
            <w:tcW w:w="4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CB82A6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Real-time continuous monitoring: Wearable + AI flagging early deterioration</w:t>
            </w:r>
          </w:p>
        </w:tc>
        <w:tc>
          <w:tcPr>
            <w:tcW w:w="35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43E31A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Pre-hospital intervention possible</w:t>
            </w:r>
          </w:p>
        </w:tc>
      </w:tr>
      <w:tr w14:paraId="64042EE4">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43B688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2030–2035</w:t>
            </w:r>
          </w:p>
        </w:tc>
        <w:tc>
          <w:tcPr>
            <w:tcW w:w="4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C09CC0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Digital Twin: Personal virtual heart model from your data</w:t>
            </w:r>
          </w:p>
        </w:tc>
        <w:tc>
          <w:tcPr>
            <w:tcW w:w="35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514689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Personalized drug dosing, surgery planning</w:t>
            </w:r>
          </w:p>
        </w:tc>
      </w:tr>
      <w:tr w14:paraId="5CFE068A">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8C992D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2035+</w:t>
            </w:r>
          </w:p>
        </w:tc>
        <w:tc>
          <w:tcPr>
            <w:tcW w:w="4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EE01DA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Precision prevention: Predict heart attack 5–10 years in advance</w:t>
            </w:r>
          </w:p>
        </w:tc>
        <w:tc>
          <w:tcPr>
            <w:tcW w:w="35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0F2FB4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True primary prevention era</w:t>
            </w:r>
          </w:p>
        </w:tc>
      </w:tr>
    </w:tbl>
    <w:p w14:paraId="32EAE3AD">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1D910C6A">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28: Psychological Impact of Heart Disease</w:t>
      </w:r>
    </w:p>
    <w:p w14:paraId="04A9AD1C">
      <w:pPr>
        <w:pBdr>
          <w:bottom w:val="single" w:color="C0392B" w:sz="6" w:space="1"/>
        </w:pBdr>
        <w:spacing w:before="100" w:after="100"/>
        <w:rPr>
          <w:rFonts w:hint="default" w:ascii="Times New Roman Regular" w:hAnsi="Times New Roman Regular" w:cs="Times New Roman Regular"/>
          <w:color w:val="auto"/>
        </w:rPr>
      </w:pPr>
    </w:p>
    <w:p w14:paraId="42FD7A98">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04600C4">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Heart disease is not just a physical illness — its psychological and emotional impact is also enormous. This chapter explores the mental health aspects that are often overlooked.</w:t>
      </w:r>
    </w:p>
    <w:p w14:paraId="4BD2772E">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D8D926D">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28.1 Mental Health and Heart Disease — Two-Way Relationship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500"/>
        <w:gridCol w:w="3860"/>
      </w:tblGrid>
      <w:tr w14:paraId="5E2D1427">
        <w:trPr>
          <w:tblHeader/>
        </w:trPr>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CE7F95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Mental Condition</w:t>
            </w:r>
          </w:p>
        </w:tc>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37C6C0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Heart Disease Risk</w:t>
            </w:r>
          </w:p>
        </w:tc>
        <w:tc>
          <w:tcPr>
            <w:tcW w:w="3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D27D7B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Prevalence in HD Patients</w:t>
            </w:r>
          </w:p>
        </w:tc>
      </w:tr>
      <w:tr w14:paraId="1D142E73">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0F0F10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Depression</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0D78A4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2–3x higher risk</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026326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20–30% of heart disease patients</w:t>
            </w:r>
          </w:p>
        </w:tc>
      </w:tr>
      <w:tr w14:paraId="74995246">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F691D7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Anxiety Disorders</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7DAAEA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1.5–2x higher risk</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E2CE74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15–25% of patients</w:t>
            </w:r>
          </w:p>
        </w:tc>
      </w:tr>
      <w:tr w14:paraId="2CC83982">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1225CF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Post-Traumatic Stress (PTSD)</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D0662E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2–4x higher risk</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9CCAAD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10–20% (especially post heart attack)</w:t>
            </w:r>
          </w:p>
        </w:tc>
      </w:tr>
      <w:tr w14:paraId="63D0C765">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4198D0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Chronic Stress</w:t>
            </w:r>
          </w:p>
        </w:tc>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50D872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2x higher risk</w:t>
            </w:r>
          </w:p>
        </w:tc>
        <w:tc>
          <w:tcPr>
            <w:tcW w:w="3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ED5CD9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Very common — 30–40%</w:t>
            </w:r>
          </w:p>
        </w:tc>
      </w:tr>
      <w:tr w14:paraId="4D5C2B38">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056177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Social Isolation</w:t>
            </w:r>
          </w:p>
        </w:t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E37CD8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1.5–2x higher risk</w:t>
            </w:r>
          </w:p>
        </w:tc>
        <w:tc>
          <w:tcPr>
            <w:tcW w:w="3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8F1026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Increasing — especially elderly</w:t>
            </w:r>
          </w:p>
        </w:tc>
      </w:tr>
    </w:tbl>
    <w:p w14:paraId="779B2D5B">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3CF311D">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28.2 Post-Heart Attack Psychological Responses</w:t>
      </w:r>
    </w:p>
    <w:p w14:paraId="31C7E9B5">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Fear of recurrence (Cardiac Anxiety): 'Will it happen again?' — very common.</w:t>
      </w:r>
    </w:p>
    <w:p w14:paraId="2B485106">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Depression: 20–30% of patients become clinically depressed post-MI.</w:t>
      </w:r>
    </w:p>
    <w:p w14:paraId="5E3D4583">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PTSD symptoms: Nightmares, flashbacks, hypervigilance — especially after severe events.</w:t>
      </w:r>
    </w:p>
    <w:p w14:paraId="583ECD58">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Anger and frustration: 'Why did this happen to me?' — identity crisis.</w:t>
      </w:r>
    </w:p>
    <w:p w14:paraId="1F8C5472">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Loss of independence: Feeling unable to manage independently.</w:t>
      </w:r>
    </w:p>
    <w:p w14:paraId="44800D75">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Fear of physical activity: Believing any exertion is dangerous.</w:t>
      </w:r>
    </w:p>
    <w:p w14:paraId="1F4C4F2B">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BC1EB47">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28.3 Psychocardiology — Treatment Approaches</w:t>
      </w:r>
    </w:p>
    <w:p w14:paraId="63C9C0E0">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Cognitive Behavioral Therapy (CBT): Changing negative thought patterns — treats depression and anxiety.</w:t>
      </w:r>
    </w:p>
    <w:p w14:paraId="4B1354DF">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Mindfulness-Based Stress Reduction (MBSR): 8-week structured program — reduces BP and stress.</w:t>
      </w:r>
    </w:p>
    <w:p w14:paraId="204B1535">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Cardiac Rehabilitation Programs: Exercise + education + psychological support together.</w:t>
      </w:r>
    </w:p>
    <w:p w14:paraId="3A3D2B80">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Support Groups: Connecting with other heart patients — 'I am not alone.'</w:t>
      </w:r>
    </w:p>
    <w:p w14:paraId="310F7F58">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SSRIs: Safe in cardiac patients — fewer cardiac-specific side effects.</w:t>
      </w:r>
    </w:p>
    <w:p w14:paraId="43D41ED0">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Yoga and Pranayama: Evidence-based for both cardiac and mental health.</w:t>
      </w:r>
    </w:p>
    <w:p w14:paraId="616C7784">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641EF3EE">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29: Pediatric and Congenital Heart Disease</w:t>
      </w:r>
    </w:p>
    <w:p w14:paraId="5630B83A">
      <w:pPr>
        <w:pBdr>
          <w:bottom w:val="single" w:color="C0392B" w:sz="6" w:space="1"/>
        </w:pBdr>
        <w:spacing w:before="100" w:after="100"/>
        <w:rPr>
          <w:rFonts w:hint="default" w:ascii="Times New Roman Regular" w:hAnsi="Times New Roman Regular" w:cs="Times New Roman Regular"/>
          <w:color w:val="auto"/>
        </w:rPr>
      </w:pPr>
    </w:p>
    <w:p w14:paraId="5EF7DCCA">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9707F14">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Heart disease does not only affect adults. Children can also have heart problems — some congenital (from birth) and some that develop later. This chapter explores pediatric cardiac conditions.</w:t>
      </w:r>
    </w:p>
    <w:p w14:paraId="293A00BB">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9155901">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29.1 Congenital Heart Disease (CHD)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860"/>
      </w:tblGrid>
      <w:tr w14:paraId="2E252D9A">
        <w:trPr>
          <w:tblHeader/>
        </w:trPr>
        <w:tc>
          <w:tcPr>
            <w:tcW w:w="4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EE784D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Statistics</w:t>
            </w:r>
          </w:p>
        </w:tc>
        <w:tc>
          <w:tcPr>
            <w:tcW w:w="4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1CAC5F9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Value</w:t>
            </w:r>
          </w:p>
        </w:tc>
      </w:tr>
      <w:tr w14:paraId="66EFDBF5">
        <w:tc>
          <w:tcPr>
            <w:tcW w:w="4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8D0ACA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Global Prevalence</w:t>
            </w:r>
          </w:p>
        </w:tc>
        <w:tc>
          <w:tcPr>
            <w:tcW w:w="4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CFD950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~8–9 per 1,000 live births</w:t>
            </w:r>
          </w:p>
        </w:tc>
      </w:tr>
      <w:tr w14:paraId="7980F80A">
        <w:tc>
          <w:tcPr>
            <w:tcW w:w="4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536AAC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India Annual New Cases</w:t>
            </w:r>
          </w:p>
        </w:tc>
        <w:tc>
          <w:tcPr>
            <w:tcW w:w="4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754099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~1.8–2 lakh per year</w:t>
            </w:r>
          </w:p>
        </w:tc>
      </w:tr>
      <w:tr w14:paraId="15D19AC3">
        <w:tc>
          <w:tcPr>
            <w:tcW w:w="4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9000A7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Without Treatment Mortality</w:t>
            </w:r>
          </w:p>
        </w:tc>
        <w:tc>
          <w:tcPr>
            <w:tcW w:w="4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3349EE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~50% in first year for severe cases</w:t>
            </w:r>
          </w:p>
        </w:tc>
      </w:tr>
      <w:tr w14:paraId="37743275">
        <w:tc>
          <w:tcPr>
            <w:tcW w:w="4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70C10B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With Surgery Survival</w:t>
            </w:r>
          </w:p>
        </w:tc>
        <w:tc>
          <w:tcPr>
            <w:tcW w:w="4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164614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90%+ for most types</w:t>
            </w:r>
          </w:p>
        </w:tc>
      </w:tr>
      <w:tr w14:paraId="69F2A84B">
        <w:tc>
          <w:tcPr>
            <w:tcW w:w="4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9B5F9A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Common Age of Detection</w:t>
            </w:r>
          </w:p>
        </w:tc>
        <w:tc>
          <w:tcPr>
            <w:tcW w:w="4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6F143D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Prenatal scan or newborn period</w:t>
            </w:r>
          </w:p>
        </w:tc>
      </w:tr>
    </w:tbl>
    <w:p w14:paraId="64C3A017">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63A3BC4A">
      <w:pPr>
        <w:pStyle w:val="4"/>
        <w:spacing w:before="240" w:after="1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29.1.1 Common Congenital Heart Defects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1500"/>
        <w:gridCol w:w="2360"/>
      </w:tblGrid>
      <w:tr w14:paraId="7733127F">
        <w:trPr>
          <w:tblHeader/>
        </w:trPr>
        <w:tc>
          <w:tcPr>
            <w:tcW w:w="2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3755D0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Defect</w:t>
            </w:r>
          </w:p>
        </w:tc>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587466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Description</w:t>
            </w:r>
          </w:p>
        </w:tc>
        <w:tc>
          <w:tcPr>
            <w:tcW w:w="1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A91660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Frequency</w:t>
            </w:r>
          </w:p>
        </w:tc>
        <w:tc>
          <w:tcPr>
            <w:tcW w:w="2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D91C62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Treatment</w:t>
            </w:r>
          </w:p>
        </w:tc>
      </w:tr>
      <w:tr w14:paraId="00D876D4">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0F555F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VSD (Ventricular Septal Defect)</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B20C14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Hole between left and right ventricle</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612D10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Most common (30–35%)</w:t>
            </w:r>
          </w:p>
        </w:tc>
        <w:tc>
          <w:tcPr>
            <w:tcW w:w="2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C869CA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Small: may close on own; Large: surgery</w:t>
            </w:r>
          </w:p>
        </w:tc>
      </w:tr>
      <w:tr w14:paraId="2272CDF2">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F0E061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ASD (Atrial Septal Defect)</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274490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Hole between left and right atrium</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E1C924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~7–10%</w:t>
            </w:r>
          </w:p>
        </w:tc>
        <w:tc>
          <w:tcPr>
            <w:tcW w:w="2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46A414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Catheter closure or surgery</w:t>
            </w:r>
          </w:p>
        </w:tc>
      </w:tr>
      <w:tr w14:paraId="491D7ADC">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F96AC8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Patent Ductus Arteriosus (PDA)</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0BF634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Fetal blood vessel that fails to close after birth</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B34067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~5–10%</w:t>
            </w:r>
          </w:p>
        </w:tc>
        <w:tc>
          <w:tcPr>
            <w:tcW w:w="2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2559EA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Medications or surgery</w:t>
            </w:r>
          </w:p>
        </w:tc>
      </w:tr>
      <w:tr w14:paraId="3185C481">
        <w:tc>
          <w:tcPr>
            <w:tcW w:w="2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DEC426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Tetralogy of Fallot</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42D9D2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 defects together — severe cyanosis (Blue Baby)</w:t>
            </w:r>
          </w:p>
        </w:tc>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F02845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~5–7%</w:t>
            </w:r>
          </w:p>
        </w:tc>
        <w:tc>
          <w:tcPr>
            <w:tcW w:w="2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1CA23C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Open heart surgery mandatory</w:t>
            </w:r>
          </w:p>
        </w:tc>
      </w:tr>
      <w:tr w14:paraId="55ED144E">
        <w:tc>
          <w:tcPr>
            <w:tcW w:w="2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9188D2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Coarctation of Aorta</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350F15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Narrowed aorta — high BP in upper body</w:t>
            </w:r>
          </w:p>
        </w:tc>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BEEC50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~5–8%</w:t>
            </w:r>
          </w:p>
        </w:tc>
        <w:tc>
          <w:tcPr>
            <w:tcW w:w="2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F7167C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Surgery or stent</w:t>
            </w:r>
          </w:p>
        </w:tc>
      </w:tr>
    </w:tbl>
    <w:p w14:paraId="3E538DE7">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431FEAC">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29.2 Acquired Heart Disease in Children — Rheumatic Heart Disease</w:t>
      </w:r>
    </w:p>
    <w:p w14:paraId="6C2DC825">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Begins with a streptococcal throat infection (strep throat) — if not treated properly.</w:t>
      </w:r>
    </w:p>
    <w:p w14:paraId="42B44901">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The immune system attacks the heart valves — Rheumatic Fever occurs.</w:t>
      </w:r>
    </w:p>
    <w:p w14:paraId="374B29BA">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Repeated attacks permanently damage the valves — Rheumatic Heart Disease (RHD).</w:t>
      </w:r>
    </w:p>
    <w:p w14:paraId="6B06409D">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The mitral valve is most commonly affected — mitral stenosis, regurgitation.</w:t>
      </w:r>
    </w:p>
    <w:p w14:paraId="3984D366">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India has 5–15 lakh RHD patients — mostly children and young adults.</w:t>
      </w:r>
    </w:p>
    <w:p w14:paraId="5E1C3623">
      <w:pPr>
        <w:pStyle w:val="22"/>
        <w:numPr>
          <w:ilvl w:val="0"/>
          <w:numId w:val="1"/>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Prevention: Correct antibiotic treatment for strep throat — penicillin or amoxicillin for 10 days.</w:t>
      </w:r>
    </w:p>
    <w:p w14:paraId="0F9258F3">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6AC4CC3A">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 30: Project Implementation Guide</w:t>
      </w:r>
    </w:p>
    <w:p w14:paraId="334E3684">
      <w:pPr>
        <w:pBdr>
          <w:bottom w:val="single" w:color="C0392B" w:sz="6" w:space="1"/>
        </w:pBdr>
        <w:spacing w:before="100" w:after="100"/>
        <w:rPr>
          <w:rFonts w:hint="default" w:ascii="Times New Roman Regular" w:hAnsi="Times New Roman Regular" w:cs="Times New Roman Regular"/>
          <w:color w:val="auto"/>
        </w:rPr>
      </w:pPr>
    </w:p>
    <w:p w14:paraId="6440BF49">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54A8291B">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30.1 System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000"/>
        <w:gridCol w:w="3360"/>
      </w:tblGrid>
      <w:tr w14:paraId="633D9E38">
        <w:trPr>
          <w:tblHeader/>
        </w:trPr>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7B34C0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Component</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416B50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Minimum</w:t>
            </w:r>
          </w:p>
        </w:tc>
        <w:tc>
          <w:tcPr>
            <w:tcW w:w="2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3A3DA88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Recommended</w:t>
            </w:r>
          </w:p>
        </w:tc>
        <w:tc>
          <w:tcPr>
            <w:tcW w:w="3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968F3C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Purpose</w:t>
            </w:r>
          </w:p>
        </w:tc>
      </w:tr>
      <w:tr w14:paraId="25DB54EB">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ECEFDE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Python Version</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06E4D2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Python 3.8+</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B53285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Python 3.10+</w:t>
            </w:r>
          </w:p>
        </w:tc>
        <w:tc>
          <w:tcPr>
            <w:tcW w:w="3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E5E6CB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Core programming language</w:t>
            </w:r>
          </w:p>
        </w:tc>
      </w:tr>
      <w:tr w14:paraId="2922DAFE">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DB51C3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RAM</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B2B793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4 GB</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AB08C7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8 GB+</w:t>
            </w:r>
          </w:p>
        </w:tc>
        <w:tc>
          <w:tcPr>
            <w:tcW w:w="3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DE488F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Model loading and data processing</w:t>
            </w:r>
          </w:p>
        </w:tc>
      </w:tr>
      <w:tr w14:paraId="791FAF50">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A2A802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Storage</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E873C7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500 MB</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A6E8A3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 GB+</w:t>
            </w:r>
          </w:p>
        </w:tc>
        <w:tc>
          <w:tcPr>
            <w:tcW w:w="3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3699F7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Dataset, model, dependencies</w:t>
            </w:r>
          </w:p>
        </w:tc>
      </w:tr>
      <w:tr w14:paraId="6D959393">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506A4E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OS</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875F2B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Windows 10 / Ubuntu 20.04 / macOS 11</w:t>
            </w:r>
          </w:p>
        </w:tc>
        <w:tc>
          <w:tcPr>
            <w:tcW w:w="2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48FE83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Same or newer</w:t>
            </w:r>
          </w:p>
        </w:tc>
        <w:tc>
          <w:tcPr>
            <w:tcW w:w="3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313142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Cross-platform compatible</w:t>
            </w:r>
          </w:p>
        </w:tc>
      </w:tr>
      <w:tr w14:paraId="7213D7F6">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A02F30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Browser</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315297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Chrome / Firefox / Edge</w:t>
            </w:r>
          </w:p>
        </w:tc>
        <w:tc>
          <w:tcPr>
            <w:tcW w:w="2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8633E0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Chrome recommended</w:t>
            </w:r>
          </w:p>
        </w:tc>
        <w:tc>
          <w:tcPr>
            <w:tcW w:w="3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94725F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Web interface access</w:t>
            </w:r>
          </w:p>
        </w:tc>
      </w:tr>
    </w:tbl>
    <w:p w14:paraId="1E9B4057">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715CDEB8">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30.2 Step-by-Step Installation Guide</w:t>
      </w:r>
    </w:p>
    <w:p w14:paraId="028A20DD">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Download Python 3.10+ from www.python.org. On Windows, check 'Add to PATH' during installation.</w:t>
      </w:r>
    </w:p>
    <w:p w14:paraId="010F4654">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Create a virtual environment: python -m venv heart_env</w:t>
      </w:r>
    </w:p>
    <w:p w14:paraId="3397C01B">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Activate: heart_env\Scripts\activate (Windows) or source heart_env/bin/activate (Mac/Linux)</w:t>
      </w:r>
    </w:p>
    <w:p w14:paraId="768388A3">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Install required libraries: pip install streamlit scikit-learn pandas numpy matplotlib seaborn</w:t>
      </w:r>
    </w:p>
    <w:p w14:paraId="737AFF69">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Place all three files in one folder: app.py, Heart_Disease.pkl, heart_dataset.csv</w:t>
      </w:r>
    </w:p>
    <w:p w14:paraId="36CA14F7">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Navigate to the folder: cd /path/to/your/folder</w:t>
      </w:r>
    </w:p>
    <w:p w14:paraId="019ED4FB">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Run the app: streamlit run app.py</w:t>
      </w:r>
    </w:p>
    <w:p w14:paraId="315E518E">
      <w:pPr>
        <w:pStyle w:val="22"/>
        <w:numPr>
          <w:ilvl w:val="0"/>
          <w:numId w:val="2"/>
        </w:num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Open in browser: http://localhost:8501</w:t>
      </w:r>
    </w:p>
    <w:p w14:paraId="7B082933">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168DB96">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30.3 Future Enhancements Roadmap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800"/>
        <w:gridCol w:w="3000"/>
        <w:gridCol w:w="3060"/>
      </w:tblGrid>
      <w:tr w14:paraId="645F6CD4">
        <w:trPr>
          <w:tblHeader/>
        </w:trPr>
        <w:tc>
          <w:tcPr>
            <w:tcW w:w="1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04566A4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Phase</w:t>
            </w:r>
          </w:p>
        </w:tc>
        <w:tc>
          <w:tcPr>
            <w:tcW w:w="18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960B86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Timeline</w:t>
            </w:r>
          </w:p>
        </w:tc>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5A1E7E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Enhancement</w:t>
            </w:r>
          </w:p>
        </w:tc>
        <w:tc>
          <w:tcPr>
            <w:tcW w:w="30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2109E5A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Approach</w:t>
            </w:r>
          </w:p>
        </w:tc>
      </w:tr>
      <w:tr w14:paraId="792F2FA9">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428FCB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Phase 1</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936FDE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1–3 months</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450D33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More features: BMI, smoking, family history</w:t>
            </w:r>
          </w:p>
        </w:tc>
        <w:tc>
          <w:tcPr>
            <w:tcW w:w="3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3D6E0E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Add input fields, retrain model</w:t>
            </w:r>
          </w:p>
        </w:tc>
      </w:tr>
      <w:tr w14:paraId="2684B438">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237A1F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Phase 2</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D38A69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3–6 months</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1E207A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Better ML model: XGBoost or ensemble</w:t>
            </w:r>
          </w:p>
        </w:tc>
        <w:tc>
          <w:tcPr>
            <w:tcW w:w="30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C85C29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Model comparison, selection</w:t>
            </w:r>
          </w:p>
        </w:tc>
      </w:tr>
      <w:tr w14:paraId="181C599D">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C9A61B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Phase 3</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797D86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6–12 months</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794307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Mobile app development</w:t>
            </w:r>
          </w:p>
        </w:tc>
        <w:tc>
          <w:tcPr>
            <w:tcW w:w="3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1AECC8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Flutter or React Native</w:t>
            </w:r>
          </w:p>
        </w:tc>
      </w:tr>
      <w:tr w14:paraId="7443158F">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A49A1E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Phase 4</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BDB942F">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12–18 months</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ECFEDF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Doctor dashboard: Multiple patients</w:t>
            </w:r>
          </w:p>
        </w:tc>
        <w:tc>
          <w:tcPr>
            <w:tcW w:w="30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745786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Multi-user auth, database</w:t>
            </w:r>
          </w:p>
        </w:tc>
      </w:tr>
      <w:tr w14:paraId="6E157D20">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218C70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Phase 5</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CCB2FF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18–24 months</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58FC6F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API development</w:t>
            </w:r>
          </w:p>
        </w:tc>
        <w:tc>
          <w:tcPr>
            <w:tcW w:w="3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A47D9D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FastAPI, RESTful endpoints</w:t>
            </w:r>
          </w:p>
        </w:tc>
      </w:tr>
      <w:tr w14:paraId="46486479">
        <w:tc>
          <w:tcPr>
            <w:tcW w:w="1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750BCCC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Phase 6</w:t>
            </w:r>
          </w:p>
        </w:tc>
        <w:tc>
          <w:tcPr>
            <w:tcW w:w="18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6BACA6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2–3 years</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5BAA6BE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Hospital EHR integration</w:t>
            </w:r>
          </w:p>
        </w:tc>
        <w:tc>
          <w:tcPr>
            <w:tcW w:w="30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A25361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HL7 FHIR standards</w:t>
            </w:r>
          </w:p>
        </w:tc>
      </w:tr>
      <w:tr w14:paraId="12382B7A">
        <w:tc>
          <w:tcPr>
            <w:tcW w:w="1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6924718C">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Phase 7</w:t>
            </w:r>
          </w:p>
        </w:tc>
        <w:tc>
          <w:tcPr>
            <w:tcW w:w="18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FA6695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3–5 years</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587397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Real-time wearable monitoring</w:t>
            </w:r>
          </w:p>
        </w:tc>
        <w:tc>
          <w:tcPr>
            <w:tcW w:w="30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79BFC731">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IoT integration, edge computing</w:t>
            </w:r>
          </w:p>
        </w:tc>
      </w:tr>
    </w:tbl>
    <w:p w14:paraId="5B1D1C92">
      <w:pPr>
        <w:rPr>
          <w:rFonts w:hint="default" w:ascii="Times New Roman Regular" w:hAnsi="Times New Roman Regular" w:cs="Times New Roman Regular"/>
          <w:color w:val="auto"/>
        </w:rPr>
      </w:pPr>
      <w:r>
        <w:rPr>
          <w:rFonts w:hint="default" w:ascii="Times New Roman Regular" w:hAnsi="Times New Roman Regular" w:cs="Times New Roman Regular"/>
          <w:color w:val="auto"/>
        </w:rPr>
        <w:br w:type="page"/>
      </w:r>
    </w:p>
    <w:p w14:paraId="0EDD8144">
      <w:pPr>
        <w:pStyle w:val="2"/>
        <w:spacing w:before="400" w:after="20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Chapters 31–38: Advanced Clinical Topics</w:t>
      </w:r>
    </w:p>
    <w:p w14:paraId="3E0A6DAB">
      <w:pPr>
        <w:pBdr>
          <w:bottom w:val="single" w:color="C0392B" w:sz="6" w:space="1"/>
        </w:pBdr>
        <w:spacing w:before="100" w:after="100"/>
        <w:rPr>
          <w:rFonts w:hint="default" w:ascii="Times New Roman Regular" w:hAnsi="Times New Roman Regular" w:cs="Times New Roman Regular"/>
          <w:color w:val="auto"/>
        </w:rPr>
      </w:pPr>
    </w:p>
    <w:p w14:paraId="24B6825C">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70117E61">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This section covers advanced clinical topics including Sleep and Heart Disease, Nutrition Science, Exercise Physiology, Hypertension, Cholesterol, Diabetes-Heart Connection, Smoking, and Emerging Research in Cardiology. Each topic is explored in depth with evidence-based guidelines and clinical data.</w:t>
      </w:r>
    </w:p>
    <w:p w14:paraId="717D8B32">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BB85411">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31. Sleep and Heart Disease</w:t>
      </w:r>
    </w:p>
    <w:p w14:paraId="23E13D13">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Poor sleep quality and insufficient sleep duration significantly increase heart disease risk. Research shows that sleeping less than 6 hours per night increases cardiovascular risk by 20–48%. Key conditions include Obstructive Sleep Apnea (OSA) — which increases hypertension risk 2–4x — and chronic insomnia, which elevates cortisol and inflammatory markers.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360"/>
      </w:tblGrid>
      <w:tr w14:paraId="4C0FDE5A">
        <w:trPr>
          <w:tblHeader/>
        </w:trPr>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8D5CEEB">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Sleep Duration</w:t>
            </w:r>
          </w:p>
        </w:tc>
        <w:tc>
          <w:tcPr>
            <w:tcW w:w="30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3D46390">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Cardiovascular Risk</w:t>
            </w:r>
          </w:p>
        </w:tc>
        <w:tc>
          <w:tcPr>
            <w:tcW w:w="33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644D756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Recommendation</w:t>
            </w:r>
          </w:p>
        </w:tc>
      </w:tr>
      <w:tr w14:paraId="579A8662">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E2384C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&lt; 6 hours/night</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185B4C1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20–48% higher CV risk — HIGH RISK</w:t>
            </w:r>
          </w:p>
        </w:tc>
        <w:tc>
          <w:tcPr>
            <w:tcW w:w="3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5031B0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Prioritize sleep hygiene</w:t>
            </w:r>
          </w:p>
        </w:tc>
      </w:tr>
      <w:tr w14:paraId="6EB9CA36">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4C8F93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6–7 hours/night</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F86BC5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Slightly elevated risk</w:t>
            </w:r>
          </w:p>
        </w:tc>
        <w:tc>
          <w:tcPr>
            <w:tcW w:w="3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0FA287C5">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Aim for 7+ hours</w:t>
            </w:r>
          </w:p>
        </w:tc>
      </w:tr>
      <w:tr w14:paraId="7D7C142E">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5C750F9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7–9 hours/night</w:t>
            </w:r>
          </w:p>
        </w:tc>
        <w:tc>
          <w:tcPr>
            <w:tcW w:w="30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6D2D6F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Optimal — lowest CV risk</w:t>
            </w:r>
          </w:p>
        </w:tc>
        <w:tc>
          <w:tcPr>
            <w:tcW w:w="33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C93B15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Maintain this range</w:t>
            </w:r>
          </w:p>
        </w:tc>
      </w:tr>
      <w:tr w14:paraId="00D48373">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71433A7">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&gt; 9 hours/night</w:t>
            </w:r>
          </w:p>
        </w:tc>
        <w:tc>
          <w:tcPr>
            <w:tcW w:w="30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37CD2AF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May signal underlying illness</w:t>
            </w:r>
          </w:p>
        </w:tc>
        <w:tc>
          <w:tcPr>
            <w:tcW w:w="33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964AF2A">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Consult physician</w:t>
            </w:r>
          </w:p>
        </w:tc>
      </w:tr>
    </w:tbl>
    <w:p w14:paraId="386651FA">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3D889D29">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32. Nutrition Science and Cardiac Health</w:t>
      </w:r>
    </w:p>
    <w:p w14:paraId="13DCC9E9">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The Mediterranean Diet and DASH Diet are the two most evidence-backed heart-healthy dietary patterns. The Mediterranean diet (olive oil, vegetables, fish, nuts, legumes) reduces major cardiovascular events by 30% according to the landmark PREDIMED trial. The DASH diet reduces systolic blood pressure by 8–14 mmHg — equivalent to one blood pressure medication.</w:t>
      </w:r>
    </w:p>
    <w:p w14:paraId="1577DCFB">
      <w:pPr>
        <w:shd w:val="clear" w:fill="D6EAF8"/>
        <w:spacing w:before="120" w:after="120"/>
        <w:ind w:left="360" w:right="36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2"/>
          <w:szCs w:val="22"/>
        </w:rPr>
        <w:t>Key nutrition principle: Replace saturated fats with unsaturated fats, increase fiber, reduce sodium below 2,300 mg/day, and eliminate trans fats completely.</w:t>
      </w:r>
    </w:p>
    <w:p w14:paraId="4ECFFE4E">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0286AFEB">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33. Exercise Physiology for Cardiac Patients</w:t>
      </w:r>
    </w:p>
    <w:p w14:paraId="65C630E6">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Regular exercise is one of the most powerful interventions for heart health. Aerobic exercise at 60–70% of maximum heart rate (Target Heart Rate Zone 2) is safest for cardiac patients. Cardiac Rehabilitation programs reduce cardiovascular mortality by 25–35% and hospitalization by 18–25%.</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249024A9">
        <w:trPr>
          <w:tblHeader/>
        </w:trPr>
        <w:tc>
          <w:tcPr>
            <w:tcW w:w="350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4C88A2C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Exercise Benefit</w:t>
            </w:r>
          </w:p>
        </w:tc>
        <w:tc>
          <w:tcPr>
            <w:tcW w:w="5860" w:type="dxa"/>
            <w:tcBorders>
              <w:top w:val="single" w:color="E5E7E9" w:sz="0" w:space="0"/>
              <w:left w:val="single" w:color="E5E7E9" w:sz="0" w:space="0"/>
              <w:bottom w:val="single" w:color="E5E7E9" w:sz="0" w:space="0"/>
              <w:right w:val="single" w:color="E5E7E9" w:sz="0" w:space="0"/>
            </w:tcBorders>
            <w:shd w:val="clear" w:color="auto" w:fill="1A5276"/>
            <w:tcMar>
              <w:top w:w="100" w:type="dxa"/>
              <w:left w:w="120" w:type="dxa"/>
              <w:bottom w:w="100" w:type="dxa"/>
              <w:right w:w="120" w:type="dxa"/>
            </w:tcMar>
            <w:vAlign w:val="center"/>
          </w:tcPr>
          <w:p w14:paraId="5780BBDD">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0"/>
                <w:szCs w:val="20"/>
              </w:rPr>
              <w:t>Evidence</w:t>
            </w:r>
          </w:p>
        </w:tc>
      </w:tr>
      <w:tr w14:paraId="31CA796A">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08A1FC7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Blood Pressure Reduction</w:t>
            </w:r>
          </w:p>
        </w:tc>
        <w:tc>
          <w:tcPr>
            <w:tcW w:w="5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164D30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Systolic 4–9 mmHg, Diastolic 3–5 mmHg reduction</w:t>
            </w:r>
          </w:p>
        </w:tc>
      </w:tr>
      <w:tr w14:paraId="46EBE033">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462ADE66">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Cholesterol Improvement</w:t>
            </w:r>
          </w:p>
        </w:tc>
        <w:tc>
          <w:tcPr>
            <w:tcW w:w="5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6C886DD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HDL +10–15%, Triglycerides −20–30% with vigorous exercise</w:t>
            </w:r>
          </w:p>
        </w:tc>
      </w:tr>
      <w:tr w14:paraId="53C02424">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4C4C354">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Weight Management</w:t>
            </w:r>
          </w:p>
        </w:tc>
        <w:tc>
          <w:tcPr>
            <w:tcW w:w="5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21E5DCA2">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Caloric expenditure + metabolic rate increase</w:t>
            </w:r>
          </w:p>
        </w:tc>
      </w:tr>
      <w:tr w14:paraId="3D9DFE54">
        <w:tc>
          <w:tcPr>
            <w:tcW w:w="350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1405DB78">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Insulin Sensitivity</w:t>
            </w:r>
          </w:p>
        </w:tc>
        <w:tc>
          <w:tcPr>
            <w:tcW w:w="5860" w:type="dxa"/>
            <w:tcBorders>
              <w:top w:val="single" w:color="E5E7E9" w:sz="0" w:space="0"/>
              <w:left w:val="single" w:color="E5E7E9" w:sz="0" w:space="0"/>
              <w:bottom w:val="single" w:color="E5E7E9" w:sz="0" w:space="0"/>
              <w:right w:val="single" w:color="E5E7E9" w:sz="0" w:space="0"/>
            </w:tcBorders>
            <w:shd w:val="clear" w:color="auto" w:fill="F2F3F4"/>
            <w:tcMar>
              <w:top w:w="80" w:type="dxa"/>
              <w:left w:w="120" w:type="dxa"/>
              <w:bottom w:w="80" w:type="dxa"/>
              <w:right w:w="120" w:type="dxa"/>
            </w:tcMar>
          </w:tcPr>
          <w:p w14:paraId="23B865E3">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GLUT-4 transporters increase — diabetes prevention</w:t>
            </w:r>
          </w:p>
        </w:tc>
      </w:tr>
      <w:tr w14:paraId="0500A030">
        <w:tc>
          <w:tcPr>
            <w:tcW w:w="350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412FDB0E">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Mortality Reduction</w:t>
            </w:r>
          </w:p>
        </w:tc>
        <w:tc>
          <w:tcPr>
            <w:tcW w:w="5860" w:type="dxa"/>
            <w:tcBorders>
              <w:top w:val="single" w:color="E5E7E9" w:sz="0" w:space="0"/>
              <w:left w:val="single" w:color="E5E7E9" w:sz="0" w:space="0"/>
              <w:bottom w:val="single" w:color="E5E7E9" w:sz="0" w:space="0"/>
              <w:right w:val="single" w:color="E5E7E9" w:sz="0" w:space="0"/>
            </w:tcBorders>
            <w:shd w:val="clear" w:color="auto" w:fill="FFFFFF"/>
            <w:tcMar>
              <w:top w:w="80" w:type="dxa"/>
              <w:left w:w="120" w:type="dxa"/>
              <w:bottom w:w="80" w:type="dxa"/>
              <w:right w:w="120" w:type="dxa"/>
            </w:tcMar>
          </w:tcPr>
          <w:p w14:paraId="35881A19">
            <w:pPr>
              <w:jc w:val="center"/>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0"/>
                <w:szCs w:val="20"/>
              </w:rPr>
              <w:t>30–35% cardiovascular mortality reduction in CR programs</w:t>
            </w:r>
          </w:p>
        </w:tc>
      </w:tr>
    </w:tbl>
    <w:p w14:paraId="5209BD49">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88CAD73">
      <w:pPr>
        <w:pStyle w:val="3"/>
        <w:pBdr>
          <w:bottom w:val="single" w:color="1A5276" w:sz="4" w:space="1"/>
        </w:pBdr>
        <w:spacing w:before="300" w:after="15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34. Hypertension — Deep Dive</w:t>
      </w:r>
    </w:p>
    <w:p w14:paraId="1945B492">
      <w:pPr>
        <w:spacing w:before="100" w:after="100" w:line="32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Hypertension affects ~50% of adults globally and is the most important modifiable risk factor for heart disease. Classified into Normal (&lt; 120/80), Elevated (120–129/&lt; 80), Stage 1 (130–139/80–89), and Stage 2 (≥ 140/90). Home blood pressure monitoring is recommended — measure in the morning before medicines, seated after 5 minutes of rest.</w:t>
      </w:r>
    </w:p>
    <w:p w14:paraId="48FC222F">
      <w:pPr>
        <w:spacing w:before="80" w:after="8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2613A0BF">
      <w:pPr>
        <w:pStyle w:val="2"/>
        <w:spacing w:before="440" w:after="220"/>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36"/>
          <w:szCs w:val="36"/>
        </w:rPr>
        <w:t xml:space="preserve">Chapter </w:t>
      </w:r>
      <w:r>
        <w:rPr>
          <w:rFonts w:hint="default" w:ascii="Times New Roman Regular" w:hAnsi="Times New Roman Regular" w:cs="Times New Roman Regular"/>
          <w:b/>
          <w:bCs/>
          <w:color w:val="auto"/>
          <w:sz w:val="36"/>
          <w:szCs w:val="36"/>
          <w:lang w:val="en-US"/>
        </w:rPr>
        <w:t>35</w:t>
      </w:r>
      <w:r>
        <w:rPr>
          <w:rFonts w:hint="default" w:ascii="Times New Roman Regular" w:hAnsi="Times New Roman Regular" w:eastAsia="Arial" w:cs="Times New Roman Regular"/>
          <w:b/>
          <w:bCs/>
          <w:color w:val="auto"/>
          <w:sz w:val="36"/>
          <w:szCs w:val="36"/>
        </w:rPr>
        <w:t>: Heart Failure — Comprehensive Overview</w:t>
      </w:r>
    </w:p>
    <w:p w14:paraId="47ABB5E4">
      <w:pPr>
        <w:pBdr>
          <w:bottom w:val="single" w:color="C0392B" w:sz="6" w:space="1"/>
        </w:pBdr>
        <w:spacing w:before="120" w:after="120"/>
        <w:rPr>
          <w:rFonts w:hint="default" w:ascii="Times New Roman Regular" w:hAnsi="Times New Roman Regular" w:cs="Times New Roman Regular"/>
          <w:color w:val="auto"/>
        </w:rPr>
      </w:pPr>
    </w:p>
    <w:p w14:paraId="773E869F">
      <w:pPr>
        <w:spacing w:before="100" w:after="100"/>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 </w:t>
      </w:r>
    </w:p>
    <w:p w14:paraId="4181F4B9">
      <w:pPr>
        <w:spacing w:before="120" w:after="120" w:line="340" w:lineRule="auto"/>
        <w:jc w:val="both"/>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Heart failure (HF) is a clinical syndrome characterized by the inability of the heart to pump sufficient blood to meet the body's metabolic demands. Despite its name, heart failure does not mean the heart has stopped — rather, it is not functioning as efficiently as needed. Heart failure affects over 64 million people globally and remains a major cause of hospitalization and mortality.</w:t>
      </w:r>
    </w:p>
    <w:p w14:paraId="4FF49AFC">
      <w:pPr>
        <w:spacing w:before="100" w:after="100"/>
        <w:rPr>
          <w:rFonts w:hint="default" w:ascii="Times New Roman Regular" w:hAnsi="Times New Roman Regular" w:eastAsia="Arial" w:cs="Times New Roman Regular"/>
          <w:color w:val="auto"/>
          <w:sz w:val="22"/>
          <w:szCs w:val="22"/>
        </w:rPr>
        <w:sectPr>
          <w:pgSz w:w="12240" w:h="15840"/>
          <w:pgMar w:top="1080" w:right="1080" w:bottom="1080" w:left="1080" w:header="708" w:footer="708" w:gutter="0"/>
          <w:pgNumType w:fmt="decimal"/>
          <w:cols w:space="720" w:num="1"/>
          <w:docGrid w:linePitch="360" w:charSpace="0"/>
        </w:sectPr>
      </w:pPr>
      <w:r>
        <w:rPr>
          <w:rFonts w:hint="default" w:ascii="Times New Roman Regular" w:hAnsi="Times New Roman Regular" w:eastAsia="Arial" w:cs="Times New Roman Regular"/>
          <w:color w:val="auto"/>
          <w:sz w:val="22"/>
          <w:szCs w:val="22"/>
        </w:rPr>
        <w:t xml:space="preserve"> </w:t>
      </w:r>
    </w:p>
    <w:p w14:paraId="57E76737">
      <w:pPr>
        <w:pStyle w:val="3"/>
        <w:keepNext w:val="0"/>
        <w:keepLines w:val="0"/>
        <w:widowControl/>
        <w:suppressLineNumbers w:val="0"/>
        <w:ind w:left="3500" w:leftChars="0" w:firstLine="500" w:firstLineChars="0"/>
        <w:rPr>
          <w:rFonts w:hint="default" w:ascii="Times New Roman Regular" w:hAnsi="Times New Roman Regular" w:cs="Times New Roman Regular"/>
          <w:b w:val="0"/>
          <w:bCs/>
          <w:color w:val="auto"/>
          <w:sz w:val="32"/>
          <w:szCs w:val="32"/>
        </w:rPr>
      </w:pPr>
      <w:r>
        <w:rPr>
          <w:rStyle w:val="20"/>
          <w:rFonts w:hint="default" w:ascii="Times New Roman Regular" w:hAnsi="Times New Roman Regular" w:cs="Times New Roman Regular"/>
          <w:b w:val="0"/>
          <w:bCs/>
          <w:color w:val="auto"/>
          <w:sz w:val="32"/>
          <w:szCs w:val="32"/>
        </w:rPr>
        <w:t>Conclusion</w:t>
      </w:r>
    </w:p>
    <w:p w14:paraId="17BAC502">
      <w:pPr>
        <w:pStyle w:val="19"/>
        <w:keepNext w:val="0"/>
        <w:keepLines w:val="0"/>
        <w:widowControl/>
        <w:suppressLineNumbers w:val="0"/>
      </w:pPr>
      <w:r>
        <w:t xml:space="preserve">The “Heart Disease Prediction System Using Machine Learning Techniques” successfully demonstrates the practical application of machine learning in the healthcare domain. The developed model, based on the Random Forest algorithm, achieved an accuracy of </w:t>
      </w:r>
      <w:r>
        <w:rPr>
          <w:rStyle w:val="20"/>
        </w:rPr>
        <w:t>84.16%</w:t>
      </w:r>
      <w:r>
        <w:t>, making it a reliable tool for early-stage heart disease prediction.</w:t>
      </w:r>
    </w:p>
    <w:p w14:paraId="22B9F424">
      <w:pPr>
        <w:pStyle w:val="19"/>
        <w:keepNext w:val="0"/>
        <w:keepLines w:val="0"/>
        <w:widowControl/>
        <w:suppressLineNumbers w:val="0"/>
      </w:pPr>
      <w:r>
        <w:t xml:space="preserve">Through comprehensive data analysis of 1,00,000 patient records, the study identified key risk factors such as </w:t>
      </w:r>
      <w:r>
        <w:rPr>
          <w:rStyle w:val="20"/>
        </w:rPr>
        <w:t>cholesterol level, blood pressure, and age</w:t>
      </w:r>
      <w:r>
        <w:t xml:space="preserve"> as the most influential parameters. The system is capable of analyzing multiple clinical inputs and providing real-time predictions, which can assist doctors and patients in making informed decisions.</w:t>
      </w:r>
    </w:p>
    <w:p w14:paraId="2B35FE9B">
      <w:pPr>
        <w:pStyle w:val="19"/>
        <w:keepNext w:val="0"/>
        <w:keepLines w:val="0"/>
        <w:widowControl/>
        <w:suppressLineNumbers w:val="0"/>
      </w:pPr>
      <w:r>
        <w:t>The integration of a user-friendly Streamlit web application enhances accessibility, allowing non-technical users to easily interact with the system. The project highlights how machine learning can support early diagnosis, reduce healthcare costs, and improve patient outcomes.</w:t>
      </w:r>
    </w:p>
    <w:p w14:paraId="34018C60">
      <w:pPr>
        <w:pStyle w:val="19"/>
        <w:keepNext w:val="0"/>
        <w:keepLines w:val="0"/>
        <w:widowControl/>
        <w:suppressLineNumbers w:val="0"/>
      </w:pPr>
      <w:r>
        <w:t xml:space="preserve">However, the system is intended as a </w:t>
      </w:r>
      <w:r>
        <w:rPr>
          <w:rStyle w:val="20"/>
        </w:rPr>
        <w:t>support tool</w:t>
      </w:r>
      <w:r>
        <w:t xml:space="preserve"> and not a replacement for professional medical diagnosis. With further improvements such as inclusion of more clinical parameters and advanced algorithms, the system can become even more accurate and impactful.</w:t>
      </w:r>
    </w:p>
    <w:p w14:paraId="571FADCC">
      <w:pPr>
        <w:pStyle w:val="19"/>
        <w:keepNext w:val="0"/>
        <w:keepLines w:val="0"/>
        <w:widowControl/>
        <w:suppressLineNumbers w:val="0"/>
      </w:pPr>
      <w:r>
        <w:t>Overall, this project proves that AI-driven solutions have strong potential in transforming healthcare and saving lives through early detection and preventive care.</w:t>
      </w:r>
    </w:p>
    <w:p w14:paraId="7A2CE09B">
      <w:pPr>
        <w:keepNext w:val="0"/>
        <w:keepLines w:val="0"/>
        <w:widowControl/>
        <w:suppressLineNumbers w:val="0"/>
        <w:sectPr>
          <w:pgSz w:w="12240" w:h="15840"/>
          <w:pgMar w:top="1080" w:right="1080" w:bottom="1080" w:left="1080" w:header="708" w:footer="708" w:gutter="0"/>
          <w:pgNumType w:fmt="decimal"/>
          <w:cols w:space="720" w:num="1"/>
          <w:docGrid w:linePitch="360" w:charSpace="0"/>
        </w:sectPr>
      </w:pPr>
    </w:p>
    <w:p w14:paraId="696E1865">
      <w:pPr>
        <w:pStyle w:val="3"/>
        <w:keepNext w:val="0"/>
        <w:keepLines w:val="0"/>
        <w:widowControl/>
        <w:suppressLineNumbers w:val="0"/>
        <w:ind w:left="3500" w:leftChars="0" w:firstLine="500" w:firstLineChars="0"/>
        <w:rPr>
          <w:rFonts w:hint="default" w:ascii="Times New Roman Bold" w:hAnsi="Times New Roman Bold" w:cs="Times New Roman Bold"/>
          <w:b/>
          <w:bCs w:val="0"/>
          <w:color w:val="auto"/>
          <w:sz w:val="32"/>
          <w:szCs w:val="32"/>
        </w:rPr>
      </w:pPr>
      <w:r>
        <w:rPr>
          <w:rStyle w:val="20"/>
          <w:rFonts w:hint="default" w:ascii="Times New Roman Bold" w:hAnsi="Times New Roman Bold" w:cs="Times New Roman Bold"/>
          <w:b/>
          <w:bCs w:val="0"/>
          <w:color w:val="auto"/>
          <w:sz w:val="32"/>
          <w:szCs w:val="32"/>
        </w:rPr>
        <w:t>References</w:t>
      </w:r>
    </w:p>
    <w:p w14:paraId="5AD41238">
      <w:pPr>
        <w:keepNext w:val="0"/>
        <w:keepLines w:val="0"/>
        <w:widowControl/>
        <w:numPr>
          <w:ilvl w:val="0"/>
          <w:numId w:val="3"/>
        </w:numPr>
        <w:suppressLineNumbers w:val="0"/>
        <w:spacing w:before="0" w:beforeAutospacing="1" w:after="0" w:afterAutospacing="1"/>
        <w:ind w:left="720" w:hanging="360"/>
        <w:rPr>
          <w:rFonts w:hint="default" w:ascii="Times New Roman Regular" w:hAnsi="Times New Roman Regular" w:cs="Times New Roman Regular"/>
          <w:i w:val="0"/>
          <w:sz w:val="24"/>
          <w:szCs w:val="24"/>
        </w:rPr>
      </w:pPr>
      <w:r>
        <w:rPr>
          <w:rFonts w:hint="default" w:ascii="Times New Roman Regular" w:hAnsi="Times New Roman Regular" w:cs="Times New Roman Regular"/>
          <w:i w:val="0"/>
          <w:sz w:val="24"/>
          <w:szCs w:val="24"/>
        </w:rPr>
        <w:t>Bhatt, C. M., Patel, P., Ghetia, T., &amp; Mazzeo, P. L. (2023).</w:t>
      </w:r>
      <w:r>
        <w:rPr>
          <w:rFonts w:hint="default" w:ascii="Times New Roman Regular" w:hAnsi="Times New Roman Regular" w:cs="Times New Roman Regular"/>
          <w:i w:val="0"/>
          <w:sz w:val="24"/>
          <w:szCs w:val="24"/>
        </w:rPr>
        <w:br w:type="textWrapping"/>
      </w:r>
      <w:r>
        <w:rPr>
          <w:rStyle w:val="11"/>
          <w:rFonts w:hint="default" w:ascii="Times New Roman Regular" w:hAnsi="Times New Roman Regular" w:cs="Times New Roman Regular"/>
          <w:i w:val="0"/>
          <w:sz w:val="24"/>
          <w:szCs w:val="24"/>
        </w:rPr>
        <w:t>Effective heart disease prediction using machine learning techniques.</w:t>
      </w:r>
      <w:r>
        <w:rPr>
          <w:rFonts w:hint="default" w:ascii="Times New Roman Regular" w:hAnsi="Times New Roman Regular" w:cs="Times New Roman Regular"/>
          <w:i w:val="0"/>
          <w:sz w:val="24"/>
          <w:szCs w:val="24"/>
        </w:rPr>
        <w:t xml:space="preserve"> Algorithms, 16(2), 88.</w:t>
      </w:r>
      <w:r>
        <w:rPr>
          <w:rFonts w:hint="default" w:ascii="Times New Roman Regular" w:hAnsi="Times New Roman Regular" w:cs="Times New Roman Regular"/>
          <w:i w:val="0"/>
          <w:sz w:val="24"/>
          <w:szCs w:val="24"/>
        </w:rPr>
        <w:br w:type="textWrapping"/>
      </w:r>
      <w:r>
        <w:rPr>
          <w:rFonts w:hint="default" w:ascii="Times New Roman Regular" w:hAnsi="Times New Roman Regular" w:cs="Times New Roman Regular"/>
          <w:i w:val="0"/>
          <w:sz w:val="24"/>
          <w:szCs w:val="24"/>
        </w:rPr>
        <w:t xml:space="preserve"> </w:t>
      </w:r>
      <w:r>
        <w:rPr>
          <w:rFonts w:hint="default" w:ascii="Times New Roman Regular" w:hAnsi="Times New Roman Regular" w:cs="Times New Roman Regular"/>
          <w:i w:val="0"/>
          <w:sz w:val="24"/>
          <w:szCs w:val="24"/>
        </w:rPr>
        <w:fldChar w:fldCharType="begin"/>
      </w:r>
      <w:r>
        <w:rPr>
          <w:rFonts w:hint="default" w:ascii="Times New Roman Regular" w:hAnsi="Times New Roman Regular" w:cs="Times New Roman Regular"/>
          <w:i w:val="0"/>
          <w:sz w:val="24"/>
          <w:szCs w:val="24"/>
        </w:rPr>
        <w:instrText xml:space="preserve"> HYPERLINK "https://pmc.ncbi.nlm.nih.gov/articles/PMC12614364/" \t "/Users/shyamsundarsingh/Documents\\x/_new" </w:instrText>
      </w:r>
      <w:r>
        <w:rPr>
          <w:rFonts w:hint="default" w:ascii="Times New Roman Regular" w:hAnsi="Times New Roman Regular" w:cs="Times New Roman Regular"/>
          <w:i w:val="0"/>
          <w:sz w:val="24"/>
          <w:szCs w:val="24"/>
        </w:rPr>
        <w:fldChar w:fldCharType="separate"/>
      </w:r>
      <w:r>
        <w:rPr>
          <w:rStyle w:val="18"/>
          <w:rFonts w:hint="default" w:ascii="Times New Roman Regular" w:hAnsi="Times New Roman Regular" w:cs="Times New Roman Regular"/>
          <w:i w:val="0"/>
          <w:sz w:val="24"/>
          <w:szCs w:val="24"/>
        </w:rPr>
        <w:t>https://pmc.ncbi.nlm.nih.gov/articles/PMC12614364/</w:t>
      </w:r>
      <w:r>
        <w:rPr>
          <w:rFonts w:hint="default" w:ascii="Times New Roman Regular" w:hAnsi="Times New Roman Regular" w:cs="Times New Roman Regular"/>
          <w:i w:val="0"/>
          <w:sz w:val="24"/>
          <w:szCs w:val="24"/>
        </w:rPr>
        <w:fldChar w:fldCharType="end"/>
      </w:r>
      <w:r>
        <w:rPr>
          <w:rFonts w:hint="default" w:ascii="Times New Roman Regular" w:hAnsi="Times New Roman Regular" w:cs="Times New Roman Regular"/>
          <w:i w:val="0"/>
          <w:sz w:val="24"/>
          <w:szCs w:val="24"/>
        </w:rPr>
        <w:t xml:space="preserve"> </w:t>
      </w:r>
    </w:p>
    <w:p w14:paraId="3870AE2A">
      <w:pPr>
        <w:keepNext w:val="0"/>
        <w:keepLines w:val="0"/>
        <w:widowControl/>
        <w:numPr>
          <w:ilvl w:val="0"/>
          <w:numId w:val="3"/>
        </w:numPr>
        <w:suppressLineNumbers w:val="0"/>
        <w:spacing w:before="0" w:beforeAutospacing="1" w:after="0" w:afterAutospacing="1"/>
        <w:ind w:left="720" w:hanging="360"/>
        <w:rPr>
          <w:rFonts w:hint="default" w:ascii="Times New Roman Regular" w:hAnsi="Times New Roman Regular" w:cs="Times New Roman Regular"/>
          <w:i w:val="0"/>
          <w:sz w:val="24"/>
          <w:szCs w:val="24"/>
        </w:rPr>
      </w:pPr>
      <w:r>
        <w:rPr>
          <w:rFonts w:hint="default" w:ascii="Times New Roman Regular" w:hAnsi="Times New Roman Regular" w:cs="Times New Roman Regular"/>
          <w:i w:val="0"/>
          <w:sz w:val="24"/>
          <w:szCs w:val="24"/>
        </w:rPr>
        <w:t>Zhou, C., Dai, P., Hou, A., Zhang, Z., Liu, L., &amp; Wang, F. (2024).</w:t>
      </w:r>
      <w:r>
        <w:rPr>
          <w:rFonts w:hint="default" w:ascii="Times New Roman Regular" w:hAnsi="Times New Roman Regular" w:cs="Times New Roman Regular"/>
          <w:i w:val="0"/>
          <w:sz w:val="24"/>
          <w:szCs w:val="24"/>
        </w:rPr>
        <w:br w:type="textWrapping"/>
      </w:r>
      <w:r>
        <w:rPr>
          <w:rStyle w:val="11"/>
          <w:rFonts w:hint="default" w:ascii="Times New Roman Regular" w:hAnsi="Times New Roman Regular" w:cs="Times New Roman Regular"/>
          <w:i w:val="0"/>
          <w:sz w:val="24"/>
          <w:szCs w:val="24"/>
        </w:rPr>
        <w:t>A comprehensive review of deep learning-based models for heart disease prediction.</w:t>
      </w:r>
      <w:r>
        <w:rPr>
          <w:rFonts w:hint="default" w:ascii="Times New Roman Regular" w:hAnsi="Times New Roman Regular" w:cs="Times New Roman Regular"/>
          <w:i w:val="0"/>
          <w:sz w:val="24"/>
          <w:szCs w:val="24"/>
        </w:rPr>
        <w:t xml:space="preserve"> Artificial Intelligence Review.</w:t>
      </w:r>
      <w:r>
        <w:rPr>
          <w:rFonts w:hint="default" w:ascii="Times New Roman Regular" w:hAnsi="Times New Roman Regular" w:cs="Times New Roman Regular"/>
          <w:i w:val="0"/>
          <w:sz w:val="24"/>
          <w:szCs w:val="24"/>
        </w:rPr>
        <w:br w:type="textWrapping"/>
      </w:r>
      <w:r>
        <w:rPr>
          <w:rFonts w:hint="default" w:ascii="Times New Roman Regular" w:hAnsi="Times New Roman Regular" w:cs="Times New Roman Regular"/>
          <w:i w:val="0"/>
          <w:sz w:val="24"/>
          <w:szCs w:val="24"/>
        </w:rPr>
        <w:t xml:space="preserve"> </w:t>
      </w:r>
      <w:r>
        <w:rPr>
          <w:rFonts w:hint="default" w:ascii="Times New Roman Regular" w:hAnsi="Times New Roman Regular" w:cs="Times New Roman Regular"/>
          <w:i w:val="0"/>
          <w:sz w:val="24"/>
          <w:szCs w:val="24"/>
        </w:rPr>
        <w:fldChar w:fldCharType="begin"/>
      </w:r>
      <w:r>
        <w:rPr>
          <w:rFonts w:hint="default" w:ascii="Times New Roman Regular" w:hAnsi="Times New Roman Regular" w:cs="Times New Roman Regular"/>
          <w:i w:val="0"/>
          <w:sz w:val="24"/>
          <w:szCs w:val="24"/>
        </w:rPr>
        <w:instrText xml:space="preserve"> HYPERLINK "https://link.springer.com/article/10.1007/s10462-024-10899-9" \t "/Users/shyamsundarsingh/Documents\\x/_new" </w:instrText>
      </w:r>
      <w:r>
        <w:rPr>
          <w:rFonts w:hint="default" w:ascii="Times New Roman Regular" w:hAnsi="Times New Roman Regular" w:cs="Times New Roman Regular"/>
          <w:i w:val="0"/>
          <w:sz w:val="24"/>
          <w:szCs w:val="24"/>
        </w:rPr>
        <w:fldChar w:fldCharType="separate"/>
      </w:r>
      <w:r>
        <w:rPr>
          <w:rStyle w:val="18"/>
          <w:rFonts w:hint="default" w:ascii="Times New Roman Regular" w:hAnsi="Times New Roman Regular" w:cs="Times New Roman Regular"/>
          <w:i w:val="0"/>
          <w:sz w:val="24"/>
          <w:szCs w:val="24"/>
        </w:rPr>
        <w:t>https://link.springer.com/article/10.1007/s10462-024-10899-9</w:t>
      </w:r>
      <w:r>
        <w:rPr>
          <w:rFonts w:hint="default" w:ascii="Times New Roman Regular" w:hAnsi="Times New Roman Regular" w:cs="Times New Roman Regular"/>
          <w:i w:val="0"/>
          <w:sz w:val="24"/>
          <w:szCs w:val="24"/>
        </w:rPr>
        <w:fldChar w:fldCharType="end"/>
      </w:r>
      <w:r>
        <w:rPr>
          <w:rFonts w:hint="default" w:ascii="Times New Roman Regular" w:hAnsi="Times New Roman Regular" w:cs="Times New Roman Regular"/>
          <w:i w:val="0"/>
          <w:sz w:val="24"/>
          <w:szCs w:val="24"/>
        </w:rPr>
        <w:t xml:space="preserve"> </w:t>
      </w:r>
    </w:p>
    <w:p w14:paraId="4B9827A6">
      <w:pPr>
        <w:keepNext w:val="0"/>
        <w:keepLines w:val="0"/>
        <w:widowControl/>
        <w:numPr>
          <w:ilvl w:val="0"/>
          <w:numId w:val="3"/>
        </w:numPr>
        <w:suppressLineNumbers w:val="0"/>
        <w:spacing w:before="0" w:beforeAutospacing="1" w:after="0" w:afterAutospacing="1"/>
        <w:ind w:left="720" w:hanging="360"/>
        <w:rPr>
          <w:rFonts w:hint="default" w:ascii="Times New Roman Regular" w:hAnsi="Times New Roman Regular" w:cs="Times New Roman Regular"/>
          <w:i w:val="0"/>
          <w:sz w:val="24"/>
          <w:szCs w:val="24"/>
        </w:rPr>
      </w:pPr>
      <w:r>
        <w:rPr>
          <w:rFonts w:hint="default" w:ascii="Times New Roman Regular" w:hAnsi="Times New Roman Regular" w:cs="Times New Roman Regular"/>
          <w:i w:val="0"/>
          <w:sz w:val="24"/>
          <w:szCs w:val="24"/>
        </w:rPr>
        <w:t>Ansari, G. A., et al. (2023).</w:t>
      </w:r>
      <w:r>
        <w:rPr>
          <w:rFonts w:hint="default" w:ascii="Times New Roman Regular" w:hAnsi="Times New Roman Regular" w:cs="Times New Roman Regular"/>
          <w:i w:val="0"/>
          <w:sz w:val="24"/>
          <w:szCs w:val="24"/>
        </w:rPr>
        <w:br w:type="textWrapping"/>
      </w:r>
      <w:r>
        <w:rPr>
          <w:rStyle w:val="11"/>
          <w:rFonts w:hint="default" w:ascii="Times New Roman Regular" w:hAnsi="Times New Roman Regular" w:cs="Times New Roman Regular"/>
          <w:i w:val="0"/>
          <w:sz w:val="24"/>
          <w:szCs w:val="24"/>
        </w:rPr>
        <w:t>Performance evaluation of machine learning techniques for heart disease prediction.</w:t>
      </w:r>
      <w:r>
        <w:rPr>
          <w:rFonts w:hint="default" w:ascii="Times New Roman Regular" w:hAnsi="Times New Roman Regular" w:cs="Times New Roman Regular"/>
          <w:i w:val="0"/>
          <w:sz w:val="24"/>
          <w:szCs w:val="24"/>
        </w:rPr>
        <w:t xml:space="preserve"> Computational and Mathematical Methods in Medicine.</w:t>
      </w:r>
      <w:r>
        <w:rPr>
          <w:rFonts w:hint="default" w:ascii="Times New Roman Regular" w:hAnsi="Times New Roman Regular" w:cs="Times New Roman Regular"/>
          <w:i w:val="0"/>
          <w:sz w:val="24"/>
          <w:szCs w:val="24"/>
        </w:rPr>
        <w:br w:type="textWrapping"/>
      </w:r>
      <w:r>
        <w:rPr>
          <w:rFonts w:hint="default" w:ascii="Times New Roman Regular" w:hAnsi="Times New Roman Regular" w:cs="Times New Roman Regular"/>
          <w:i w:val="0"/>
          <w:sz w:val="24"/>
          <w:szCs w:val="24"/>
        </w:rPr>
        <w:t xml:space="preserve"> </w:t>
      </w:r>
      <w:r>
        <w:rPr>
          <w:rFonts w:hint="default" w:ascii="Times New Roman Regular" w:hAnsi="Times New Roman Regular" w:cs="Times New Roman Regular"/>
          <w:i w:val="0"/>
          <w:sz w:val="24"/>
          <w:szCs w:val="24"/>
        </w:rPr>
        <w:fldChar w:fldCharType="begin"/>
      </w:r>
      <w:r>
        <w:rPr>
          <w:rFonts w:hint="default" w:ascii="Times New Roman Regular" w:hAnsi="Times New Roman Regular" w:cs="Times New Roman Regular"/>
          <w:i w:val="0"/>
          <w:sz w:val="24"/>
          <w:szCs w:val="24"/>
        </w:rPr>
        <w:instrText xml:space="preserve"> HYPERLINK "https://pmc.ncbi.nlm.nih.gov/articles/PMC12614364/" \t "/Users/shyamsundarsingh/Documents\\x/_new" </w:instrText>
      </w:r>
      <w:r>
        <w:rPr>
          <w:rFonts w:hint="default" w:ascii="Times New Roman Regular" w:hAnsi="Times New Roman Regular" w:cs="Times New Roman Regular"/>
          <w:i w:val="0"/>
          <w:sz w:val="24"/>
          <w:szCs w:val="24"/>
        </w:rPr>
        <w:fldChar w:fldCharType="separate"/>
      </w:r>
      <w:r>
        <w:rPr>
          <w:rStyle w:val="18"/>
          <w:rFonts w:hint="default" w:ascii="Times New Roman Regular" w:hAnsi="Times New Roman Regular" w:cs="Times New Roman Regular"/>
          <w:i w:val="0"/>
          <w:sz w:val="24"/>
          <w:szCs w:val="24"/>
        </w:rPr>
        <w:t>https://pmc.ncbi.nlm.nih.gov/articles/PMC12614364/</w:t>
      </w:r>
      <w:r>
        <w:rPr>
          <w:rFonts w:hint="default" w:ascii="Times New Roman Regular" w:hAnsi="Times New Roman Regular" w:cs="Times New Roman Regular"/>
          <w:i w:val="0"/>
          <w:sz w:val="24"/>
          <w:szCs w:val="24"/>
        </w:rPr>
        <w:fldChar w:fldCharType="end"/>
      </w:r>
      <w:r>
        <w:rPr>
          <w:rFonts w:hint="default" w:ascii="Times New Roman Regular" w:hAnsi="Times New Roman Regular" w:cs="Times New Roman Regular"/>
          <w:i w:val="0"/>
          <w:sz w:val="24"/>
          <w:szCs w:val="24"/>
        </w:rPr>
        <w:t xml:space="preserve"> </w:t>
      </w:r>
    </w:p>
    <w:p w14:paraId="358B50D2">
      <w:pPr>
        <w:keepNext w:val="0"/>
        <w:keepLines w:val="0"/>
        <w:widowControl/>
        <w:numPr>
          <w:ilvl w:val="0"/>
          <w:numId w:val="3"/>
        </w:numPr>
        <w:suppressLineNumbers w:val="0"/>
        <w:spacing w:before="0" w:beforeAutospacing="1" w:after="0" w:afterAutospacing="1"/>
        <w:ind w:left="720" w:hanging="360"/>
        <w:rPr>
          <w:rFonts w:hint="default" w:ascii="Times New Roman Regular" w:hAnsi="Times New Roman Regular" w:cs="Times New Roman Regular"/>
          <w:i w:val="0"/>
          <w:sz w:val="24"/>
          <w:szCs w:val="24"/>
        </w:rPr>
      </w:pPr>
      <w:r>
        <w:rPr>
          <w:rFonts w:hint="default" w:ascii="Times New Roman Regular" w:hAnsi="Times New Roman Regular" w:cs="Times New Roman Regular"/>
          <w:i w:val="0"/>
          <w:sz w:val="24"/>
          <w:szCs w:val="24"/>
        </w:rPr>
        <w:t>Bouqentar, M. A., Terrada, O., Hamida, S., et al. (2024).</w:t>
      </w:r>
      <w:r>
        <w:rPr>
          <w:rFonts w:hint="default" w:ascii="Times New Roman Regular" w:hAnsi="Times New Roman Regular" w:cs="Times New Roman Regular"/>
          <w:i w:val="0"/>
          <w:sz w:val="24"/>
          <w:szCs w:val="24"/>
        </w:rPr>
        <w:br w:type="textWrapping"/>
      </w:r>
      <w:r>
        <w:rPr>
          <w:rStyle w:val="11"/>
          <w:rFonts w:hint="default" w:ascii="Times New Roman Regular" w:hAnsi="Times New Roman Regular" w:cs="Times New Roman Regular"/>
          <w:i w:val="0"/>
          <w:sz w:val="24"/>
          <w:szCs w:val="24"/>
        </w:rPr>
        <w:t>Early heart disease prediction using feature engineering and machine learning algorithms.</w:t>
      </w:r>
      <w:r>
        <w:rPr>
          <w:rFonts w:hint="default" w:ascii="Times New Roman Regular" w:hAnsi="Times New Roman Regular" w:cs="Times New Roman Regular"/>
          <w:i w:val="0"/>
          <w:sz w:val="24"/>
          <w:szCs w:val="24"/>
        </w:rPr>
        <w:t xml:space="preserve"> Heliyon.</w:t>
      </w:r>
      <w:r>
        <w:rPr>
          <w:rFonts w:hint="default" w:ascii="Times New Roman Regular" w:hAnsi="Times New Roman Regular" w:cs="Times New Roman Regular"/>
          <w:i w:val="0"/>
          <w:sz w:val="24"/>
          <w:szCs w:val="24"/>
        </w:rPr>
        <w:br w:type="textWrapping"/>
      </w:r>
      <w:r>
        <w:rPr>
          <w:rFonts w:hint="default" w:ascii="Times New Roman Regular" w:hAnsi="Times New Roman Regular" w:cs="Times New Roman Regular"/>
          <w:i w:val="0"/>
          <w:sz w:val="24"/>
          <w:szCs w:val="24"/>
        </w:rPr>
        <w:t xml:space="preserve"> </w:t>
      </w:r>
      <w:r>
        <w:rPr>
          <w:rFonts w:hint="default" w:ascii="Times New Roman Regular" w:hAnsi="Times New Roman Regular" w:cs="Times New Roman Regular"/>
          <w:i w:val="0"/>
          <w:sz w:val="24"/>
          <w:szCs w:val="24"/>
        </w:rPr>
        <w:fldChar w:fldCharType="begin"/>
      </w:r>
      <w:r>
        <w:rPr>
          <w:rFonts w:hint="default" w:ascii="Times New Roman Regular" w:hAnsi="Times New Roman Regular" w:cs="Times New Roman Regular"/>
          <w:i w:val="0"/>
          <w:sz w:val="24"/>
          <w:szCs w:val="24"/>
        </w:rPr>
        <w:instrText xml:space="preserve"> HYPERLINK "https://www.mdpi.com/2078-2489/16/8/639" \t "/Users/shyamsundarsingh/Documents\\x/_new" </w:instrText>
      </w:r>
      <w:r>
        <w:rPr>
          <w:rFonts w:hint="default" w:ascii="Times New Roman Regular" w:hAnsi="Times New Roman Regular" w:cs="Times New Roman Regular"/>
          <w:i w:val="0"/>
          <w:sz w:val="24"/>
          <w:szCs w:val="24"/>
        </w:rPr>
        <w:fldChar w:fldCharType="separate"/>
      </w:r>
      <w:r>
        <w:rPr>
          <w:rStyle w:val="18"/>
          <w:rFonts w:hint="default" w:ascii="Times New Roman Regular" w:hAnsi="Times New Roman Regular" w:cs="Times New Roman Regular"/>
          <w:i w:val="0"/>
          <w:sz w:val="24"/>
          <w:szCs w:val="24"/>
        </w:rPr>
        <w:t>https://www.mdpi.com/2078-2489/16/8/639</w:t>
      </w:r>
      <w:r>
        <w:rPr>
          <w:rFonts w:hint="default" w:ascii="Times New Roman Regular" w:hAnsi="Times New Roman Regular" w:cs="Times New Roman Regular"/>
          <w:i w:val="0"/>
          <w:sz w:val="24"/>
          <w:szCs w:val="24"/>
        </w:rPr>
        <w:fldChar w:fldCharType="end"/>
      </w:r>
      <w:r>
        <w:rPr>
          <w:rFonts w:hint="default" w:ascii="Times New Roman Regular" w:hAnsi="Times New Roman Regular" w:cs="Times New Roman Regular"/>
          <w:i w:val="0"/>
          <w:sz w:val="24"/>
          <w:szCs w:val="24"/>
        </w:rPr>
        <w:t xml:space="preserve"> </w:t>
      </w:r>
    </w:p>
    <w:p w14:paraId="6228F8EF">
      <w:pPr>
        <w:keepNext w:val="0"/>
        <w:keepLines w:val="0"/>
        <w:widowControl/>
        <w:numPr>
          <w:ilvl w:val="0"/>
          <w:numId w:val="3"/>
        </w:numPr>
        <w:suppressLineNumbers w:val="0"/>
        <w:spacing w:before="0" w:beforeAutospacing="1" w:after="0" w:afterAutospacing="1"/>
        <w:ind w:left="720" w:hanging="360"/>
        <w:rPr>
          <w:rFonts w:hint="default" w:ascii="Times New Roman Regular" w:hAnsi="Times New Roman Regular" w:cs="Times New Roman Regular"/>
          <w:i w:val="0"/>
          <w:sz w:val="24"/>
          <w:szCs w:val="24"/>
        </w:rPr>
      </w:pPr>
      <w:r>
        <w:rPr>
          <w:rFonts w:hint="default" w:ascii="Times New Roman Regular" w:hAnsi="Times New Roman Regular" w:cs="Times New Roman Regular"/>
          <w:i w:val="0"/>
          <w:sz w:val="24"/>
          <w:szCs w:val="24"/>
        </w:rPr>
        <w:t>El-Sofany, H. F. (2024).</w:t>
      </w:r>
      <w:r>
        <w:rPr>
          <w:rFonts w:hint="default" w:ascii="Times New Roman Regular" w:hAnsi="Times New Roman Regular" w:cs="Times New Roman Regular"/>
          <w:i w:val="0"/>
          <w:sz w:val="24"/>
          <w:szCs w:val="24"/>
        </w:rPr>
        <w:br w:type="textWrapping"/>
      </w:r>
      <w:r>
        <w:rPr>
          <w:rStyle w:val="11"/>
          <w:rFonts w:hint="default" w:ascii="Times New Roman Regular" w:hAnsi="Times New Roman Regular" w:cs="Times New Roman Regular"/>
          <w:i w:val="0"/>
          <w:sz w:val="24"/>
          <w:szCs w:val="24"/>
        </w:rPr>
        <w:t>Predicting heart diseases using machine learning and classification techniques.</w:t>
      </w:r>
      <w:r>
        <w:rPr>
          <w:rFonts w:hint="default" w:ascii="Times New Roman Regular" w:hAnsi="Times New Roman Regular" w:cs="Times New Roman Regular"/>
          <w:i w:val="0"/>
          <w:sz w:val="24"/>
          <w:szCs w:val="24"/>
        </w:rPr>
        <w:t xml:space="preserve"> IEEE Access.</w:t>
      </w:r>
      <w:r>
        <w:rPr>
          <w:rFonts w:hint="default" w:ascii="Times New Roman Regular" w:hAnsi="Times New Roman Regular" w:cs="Times New Roman Regular"/>
          <w:i w:val="0"/>
          <w:sz w:val="24"/>
          <w:szCs w:val="24"/>
        </w:rPr>
        <w:br w:type="textWrapping"/>
      </w:r>
      <w:r>
        <w:rPr>
          <w:rFonts w:hint="default" w:ascii="Times New Roman Regular" w:hAnsi="Times New Roman Regular" w:cs="Times New Roman Regular"/>
          <w:i w:val="0"/>
          <w:sz w:val="24"/>
          <w:szCs w:val="24"/>
        </w:rPr>
        <w:t xml:space="preserve"> </w:t>
      </w:r>
      <w:r>
        <w:rPr>
          <w:rFonts w:hint="default" w:ascii="Times New Roman Regular" w:hAnsi="Times New Roman Regular" w:cs="Times New Roman Regular"/>
          <w:i w:val="0"/>
          <w:sz w:val="24"/>
          <w:szCs w:val="24"/>
        </w:rPr>
        <w:fldChar w:fldCharType="begin"/>
      </w:r>
      <w:r>
        <w:rPr>
          <w:rFonts w:hint="default" w:ascii="Times New Roman Regular" w:hAnsi="Times New Roman Regular" w:cs="Times New Roman Regular"/>
          <w:i w:val="0"/>
          <w:sz w:val="24"/>
          <w:szCs w:val="24"/>
        </w:rPr>
        <w:instrText xml:space="preserve"> HYPERLINK "https://pmc.ncbi.nlm.nih.gov/articles/PMC12614364/" \t "/Users/shyamsundarsingh/Documents\\x/_new" </w:instrText>
      </w:r>
      <w:r>
        <w:rPr>
          <w:rFonts w:hint="default" w:ascii="Times New Roman Regular" w:hAnsi="Times New Roman Regular" w:cs="Times New Roman Regular"/>
          <w:i w:val="0"/>
          <w:sz w:val="24"/>
          <w:szCs w:val="24"/>
        </w:rPr>
        <w:fldChar w:fldCharType="separate"/>
      </w:r>
      <w:r>
        <w:rPr>
          <w:rStyle w:val="18"/>
          <w:rFonts w:hint="default" w:ascii="Times New Roman Regular" w:hAnsi="Times New Roman Regular" w:cs="Times New Roman Regular"/>
          <w:i w:val="0"/>
          <w:sz w:val="24"/>
          <w:szCs w:val="24"/>
        </w:rPr>
        <w:t>https://pmc.ncbi.nlm.nih.gov/articles/PMC12614364/</w:t>
      </w:r>
      <w:r>
        <w:rPr>
          <w:rFonts w:hint="default" w:ascii="Times New Roman Regular" w:hAnsi="Times New Roman Regular" w:cs="Times New Roman Regular"/>
          <w:i w:val="0"/>
          <w:sz w:val="24"/>
          <w:szCs w:val="24"/>
        </w:rPr>
        <w:fldChar w:fldCharType="end"/>
      </w:r>
      <w:r>
        <w:rPr>
          <w:rFonts w:hint="default" w:ascii="Times New Roman Regular" w:hAnsi="Times New Roman Regular" w:cs="Times New Roman Regular"/>
          <w:i w:val="0"/>
          <w:sz w:val="24"/>
          <w:szCs w:val="24"/>
        </w:rPr>
        <w:t xml:space="preserve"> </w:t>
      </w:r>
    </w:p>
    <w:p w14:paraId="3F6EB604">
      <w:pPr>
        <w:keepNext w:val="0"/>
        <w:keepLines w:val="0"/>
        <w:widowControl/>
        <w:numPr>
          <w:ilvl w:val="0"/>
          <w:numId w:val="3"/>
        </w:numPr>
        <w:suppressLineNumbers w:val="0"/>
        <w:spacing w:before="0" w:beforeAutospacing="1" w:after="0" w:afterAutospacing="1"/>
        <w:ind w:left="720" w:hanging="360"/>
        <w:rPr>
          <w:rFonts w:hint="default" w:ascii="Times New Roman Regular" w:hAnsi="Times New Roman Regular" w:cs="Times New Roman Regular"/>
          <w:i w:val="0"/>
          <w:sz w:val="24"/>
          <w:szCs w:val="24"/>
        </w:rPr>
      </w:pPr>
      <w:r>
        <w:rPr>
          <w:rFonts w:hint="default" w:ascii="Times New Roman Regular" w:hAnsi="Times New Roman Regular" w:cs="Times New Roman Regular"/>
          <w:i w:val="0"/>
          <w:sz w:val="24"/>
          <w:szCs w:val="24"/>
        </w:rPr>
        <w:t>García-Ordás, M. T., et al. (2023).</w:t>
      </w:r>
      <w:r>
        <w:rPr>
          <w:rFonts w:hint="default" w:ascii="Times New Roman Regular" w:hAnsi="Times New Roman Regular" w:cs="Times New Roman Regular"/>
          <w:i w:val="0"/>
          <w:sz w:val="24"/>
          <w:szCs w:val="24"/>
        </w:rPr>
        <w:br w:type="textWrapping"/>
      </w:r>
      <w:r>
        <w:rPr>
          <w:rStyle w:val="11"/>
          <w:rFonts w:hint="default" w:ascii="Times New Roman Regular" w:hAnsi="Times New Roman Regular" w:cs="Times New Roman Regular"/>
          <w:i w:val="0"/>
          <w:sz w:val="24"/>
          <w:szCs w:val="24"/>
        </w:rPr>
        <w:t>Heart disease risk prediction using deep learning techniques with feature augmentation.</w:t>
      </w:r>
      <w:r>
        <w:rPr>
          <w:rFonts w:hint="default" w:ascii="Times New Roman Regular" w:hAnsi="Times New Roman Regular" w:cs="Times New Roman Regular"/>
          <w:i w:val="0"/>
          <w:sz w:val="24"/>
          <w:szCs w:val="24"/>
        </w:rPr>
        <w:t xml:space="preserve"> Multimedia Tools and Applications.</w:t>
      </w:r>
      <w:r>
        <w:rPr>
          <w:rFonts w:hint="default" w:ascii="Times New Roman Regular" w:hAnsi="Times New Roman Regular" w:cs="Times New Roman Regular"/>
          <w:i w:val="0"/>
          <w:sz w:val="24"/>
          <w:szCs w:val="24"/>
        </w:rPr>
        <w:br w:type="textWrapping"/>
      </w:r>
      <w:r>
        <w:rPr>
          <w:rFonts w:hint="default" w:ascii="Times New Roman Regular" w:hAnsi="Times New Roman Regular" w:cs="Times New Roman Regular"/>
          <w:i w:val="0"/>
          <w:sz w:val="24"/>
          <w:szCs w:val="24"/>
        </w:rPr>
        <w:fldChar w:fldCharType="begin"/>
      </w:r>
      <w:r>
        <w:rPr>
          <w:rFonts w:hint="default" w:ascii="Times New Roman Regular" w:hAnsi="Times New Roman Regular" w:cs="Times New Roman Regular"/>
          <w:i w:val="0"/>
          <w:sz w:val="24"/>
          <w:szCs w:val="24"/>
        </w:rPr>
        <w:instrText xml:space="preserve"> HYPERLINK "https://pmc.ncbi.nlm.nih.gov/articles/PMC12614364/" \t "/Users/shyamsundarsingh/Documents\\x/_new" </w:instrText>
      </w:r>
      <w:r>
        <w:rPr>
          <w:rFonts w:hint="default" w:ascii="Times New Roman Regular" w:hAnsi="Times New Roman Regular" w:cs="Times New Roman Regular"/>
          <w:i w:val="0"/>
          <w:sz w:val="24"/>
          <w:szCs w:val="24"/>
        </w:rPr>
        <w:fldChar w:fldCharType="separate"/>
      </w:r>
      <w:r>
        <w:rPr>
          <w:rStyle w:val="18"/>
          <w:rFonts w:hint="default" w:ascii="Times New Roman Regular" w:hAnsi="Times New Roman Regular" w:cs="Times New Roman Regular"/>
          <w:i w:val="0"/>
          <w:sz w:val="24"/>
          <w:szCs w:val="24"/>
        </w:rPr>
        <w:t>https://pmc.ncbi.nlm.nih.gov/articles/PMC12614364/</w:t>
      </w:r>
      <w:r>
        <w:rPr>
          <w:rFonts w:hint="default" w:ascii="Times New Roman Regular" w:hAnsi="Times New Roman Regular" w:cs="Times New Roman Regular"/>
          <w:i w:val="0"/>
          <w:sz w:val="24"/>
          <w:szCs w:val="24"/>
        </w:rPr>
        <w:fldChar w:fldCharType="end"/>
      </w:r>
      <w:r>
        <w:rPr>
          <w:rFonts w:hint="default" w:ascii="Times New Roman Regular" w:hAnsi="Times New Roman Regular" w:cs="Times New Roman Regular"/>
          <w:i w:val="0"/>
          <w:sz w:val="24"/>
          <w:szCs w:val="24"/>
        </w:rPr>
        <w:t xml:space="preserve"> </w:t>
      </w:r>
    </w:p>
    <w:p w14:paraId="7D33FCBF">
      <w:pPr>
        <w:keepNext w:val="0"/>
        <w:keepLines w:val="0"/>
        <w:widowControl/>
        <w:numPr>
          <w:ilvl w:val="0"/>
          <w:numId w:val="3"/>
        </w:numPr>
        <w:suppressLineNumbers w:val="0"/>
        <w:spacing w:before="0" w:beforeAutospacing="1" w:after="0" w:afterAutospacing="1"/>
        <w:ind w:left="720" w:hanging="360"/>
        <w:rPr>
          <w:rFonts w:hint="default" w:ascii="Times New Roman Regular" w:hAnsi="Times New Roman Regular" w:cs="Times New Roman Regular"/>
          <w:i w:val="0"/>
          <w:sz w:val="24"/>
          <w:szCs w:val="24"/>
        </w:rPr>
      </w:pPr>
      <w:r>
        <w:rPr>
          <w:rFonts w:hint="default" w:ascii="Times New Roman Regular" w:hAnsi="Times New Roman Regular" w:cs="Times New Roman Regular"/>
          <w:i w:val="0"/>
          <w:sz w:val="24"/>
          <w:szCs w:val="24"/>
        </w:rPr>
        <w:t>Hassan, D., Hussein, H. I., &amp; Hassan, M. M. (2023).</w:t>
      </w:r>
      <w:r>
        <w:rPr>
          <w:rFonts w:hint="default" w:ascii="Times New Roman Regular" w:hAnsi="Times New Roman Regular" w:cs="Times New Roman Regular"/>
          <w:i w:val="0"/>
          <w:sz w:val="24"/>
          <w:szCs w:val="24"/>
        </w:rPr>
        <w:br w:type="textWrapping"/>
      </w:r>
      <w:r>
        <w:rPr>
          <w:rStyle w:val="11"/>
          <w:rFonts w:hint="default" w:ascii="Times New Roman Regular" w:hAnsi="Times New Roman Regular" w:cs="Times New Roman Regular"/>
          <w:i w:val="0"/>
          <w:sz w:val="24"/>
          <w:szCs w:val="24"/>
        </w:rPr>
        <w:t>Heart disease prediction based on deep neural networks and PCA.</w:t>
      </w:r>
      <w:r>
        <w:rPr>
          <w:rFonts w:hint="default" w:ascii="Times New Roman Regular" w:hAnsi="Times New Roman Regular" w:cs="Times New Roman Regular"/>
          <w:i w:val="0"/>
          <w:sz w:val="24"/>
          <w:szCs w:val="24"/>
        </w:rPr>
        <w:t xml:space="preserve"> Biomedical Signal Processing and Control.</w:t>
      </w:r>
      <w:r>
        <w:rPr>
          <w:rFonts w:hint="default" w:ascii="Times New Roman Regular" w:hAnsi="Times New Roman Regular" w:cs="Times New Roman Regular"/>
          <w:i w:val="0"/>
          <w:sz w:val="24"/>
          <w:szCs w:val="24"/>
        </w:rPr>
        <w:br w:type="textWrapping"/>
      </w:r>
      <w:r>
        <w:rPr>
          <w:rFonts w:hint="default" w:ascii="Times New Roman Regular" w:hAnsi="Times New Roman Regular" w:cs="Times New Roman Regular"/>
          <w:i w:val="0"/>
          <w:sz w:val="24"/>
          <w:szCs w:val="24"/>
        </w:rPr>
        <w:t xml:space="preserve"> </w:t>
      </w:r>
      <w:r>
        <w:rPr>
          <w:rFonts w:hint="default" w:ascii="Times New Roman Regular" w:hAnsi="Times New Roman Regular" w:cs="Times New Roman Regular"/>
          <w:i w:val="0"/>
          <w:sz w:val="24"/>
          <w:szCs w:val="24"/>
        </w:rPr>
        <w:fldChar w:fldCharType="begin"/>
      </w:r>
      <w:r>
        <w:rPr>
          <w:rFonts w:hint="default" w:ascii="Times New Roman Regular" w:hAnsi="Times New Roman Regular" w:cs="Times New Roman Regular"/>
          <w:i w:val="0"/>
          <w:sz w:val="24"/>
          <w:szCs w:val="24"/>
        </w:rPr>
        <w:instrText xml:space="preserve"> HYPERLINK "https://pmc.ncbi.nlm.nih.gov/articles/PMC12614364/" \t "/Users/shyamsundarsingh/Documents\\x/_new" </w:instrText>
      </w:r>
      <w:r>
        <w:rPr>
          <w:rFonts w:hint="default" w:ascii="Times New Roman Regular" w:hAnsi="Times New Roman Regular" w:cs="Times New Roman Regular"/>
          <w:i w:val="0"/>
          <w:sz w:val="24"/>
          <w:szCs w:val="24"/>
        </w:rPr>
        <w:fldChar w:fldCharType="separate"/>
      </w:r>
      <w:r>
        <w:rPr>
          <w:rStyle w:val="18"/>
          <w:rFonts w:hint="default" w:ascii="Times New Roman Regular" w:hAnsi="Times New Roman Regular" w:cs="Times New Roman Regular"/>
          <w:i w:val="0"/>
          <w:sz w:val="24"/>
          <w:szCs w:val="24"/>
        </w:rPr>
        <w:t>https://pmc.ncbi.nlm.nih.gov/articles/PMC12614364/</w:t>
      </w:r>
      <w:r>
        <w:rPr>
          <w:rFonts w:hint="default" w:ascii="Times New Roman Regular" w:hAnsi="Times New Roman Regular" w:cs="Times New Roman Regular"/>
          <w:i w:val="0"/>
          <w:sz w:val="24"/>
          <w:szCs w:val="24"/>
        </w:rPr>
        <w:fldChar w:fldCharType="end"/>
      </w:r>
      <w:r>
        <w:rPr>
          <w:rFonts w:hint="default" w:ascii="Times New Roman Regular" w:hAnsi="Times New Roman Regular" w:cs="Times New Roman Regular"/>
          <w:i w:val="0"/>
          <w:sz w:val="24"/>
          <w:szCs w:val="24"/>
        </w:rPr>
        <w:t xml:space="preserve"> </w:t>
      </w:r>
    </w:p>
    <w:p w14:paraId="131750E5">
      <w:pPr>
        <w:keepNext w:val="0"/>
        <w:keepLines w:val="0"/>
        <w:widowControl/>
        <w:numPr>
          <w:ilvl w:val="0"/>
          <w:numId w:val="3"/>
        </w:numPr>
        <w:suppressLineNumbers w:val="0"/>
        <w:spacing w:before="0" w:beforeAutospacing="1" w:after="0" w:afterAutospacing="1"/>
        <w:ind w:left="720" w:hanging="360"/>
        <w:rPr>
          <w:rFonts w:hint="default" w:ascii="Times New Roman Regular" w:hAnsi="Times New Roman Regular" w:cs="Times New Roman Regular"/>
          <w:i w:val="0"/>
          <w:sz w:val="24"/>
          <w:szCs w:val="24"/>
        </w:rPr>
      </w:pPr>
      <w:r>
        <w:rPr>
          <w:rFonts w:hint="default" w:ascii="Times New Roman Regular" w:hAnsi="Times New Roman Regular" w:cs="Times New Roman Regular"/>
          <w:i w:val="0"/>
          <w:sz w:val="24"/>
          <w:szCs w:val="24"/>
        </w:rPr>
        <w:t>Ahsan, M. M., &amp; Siddique, Z. (2021).</w:t>
      </w:r>
      <w:r>
        <w:rPr>
          <w:rFonts w:hint="default" w:ascii="Times New Roman Regular" w:hAnsi="Times New Roman Regular" w:cs="Times New Roman Regular"/>
          <w:i w:val="0"/>
          <w:sz w:val="24"/>
          <w:szCs w:val="24"/>
        </w:rPr>
        <w:br w:type="textWrapping"/>
      </w:r>
      <w:r>
        <w:rPr>
          <w:rStyle w:val="11"/>
          <w:rFonts w:hint="default" w:ascii="Times New Roman Regular" w:hAnsi="Times New Roman Regular" w:cs="Times New Roman Regular"/>
          <w:i w:val="0"/>
          <w:sz w:val="24"/>
          <w:szCs w:val="24"/>
        </w:rPr>
        <w:t>Machine Learning-Based Heart Disease Diagnosis: A Systematic Literature Review.</w:t>
      </w:r>
      <w:r>
        <w:rPr>
          <w:rFonts w:hint="default" w:ascii="Times New Roman Regular" w:hAnsi="Times New Roman Regular" w:cs="Times New Roman Regular"/>
          <w:i w:val="0"/>
          <w:sz w:val="24"/>
          <w:szCs w:val="24"/>
        </w:rPr>
        <w:br w:type="textWrapping"/>
      </w:r>
      <w:r>
        <w:rPr>
          <w:rFonts w:hint="default" w:ascii="Times New Roman Regular" w:hAnsi="Times New Roman Regular" w:cs="Times New Roman Regular"/>
          <w:i w:val="0"/>
          <w:sz w:val="24"/>
          <w:szCs w:val="24"/>
        </w:rPr>
        <w:fldChar w:fldCharType="begin"/>
      </w:r>
      <w:r>
        <w:rPr>
          <w:rFonts w:hint="default" w:ascii="Times New Roman Regular" w:hAnsi="Times New Roman Regular" w:cs="Times New Roman Regular"/>
          <w:i w:val="0"/>
          <w:sz w:val="24"/>
          <w:szCs w:val="24"/>
        </w:rPr>
        <w:instrText xml:space="preserve"> HYPERLINK "https://arxiv.org/abs/2112.06459" \t "/Users/shyamsundarsingh/Documents\\x/_new" </w:instrText>
      </w:r>
      <w:r>
        <w:rPr>
          <w:rFonts w:hint="default" w:ascii="Times New Roman Regular" w:hAnsi="Times New Roman Regular" w:cs="Times New Roman Regular"/>
          <w:i w:val="0"/>
          <w:sz w:val="24"/>
          <w:szCs w:val="24"/>
        </w:rPr>
        <w:fldChar w:fldCharType="separate"/>
      </w:r>
      <w:r>
        <w:rPr>
          <w:rStyle w:val="18"/>
          <w:rFonts w:hint="default" w:ascii="Times New Roman Regular" w:hAnsi="Times New Roman Regular" w:cs="Times New Roman Regular"/>
          <w:i w:val="0"/>
          <w:sz w:val="24"/>
          <w:szCs w:val="24"/>
        </w:rPr>
        <w:t>https://arxiv.org/abs/2112.06459</w:t>
      </w:r>
      <w:r>
        <w:rPr>
          <w:rFonts w:hint="default" w:ascii="Times New Roman Regular" w:hAnsi="Times New Roman Regular" w:cs="Times New Roman Regular"/>
          <w:i w:val="0"/>
          <w:sz w:val="24"/>
          <w:szCs w:val="24"/>
        </w:rPr>
        <w:fldChar w:fldCharType="end"/>
      </w:r>
      <w:r>
        <w:rPr>
          <w:rFonts w:hint="default" w:ascii="Times New Roman Regular" w:hAnsi="Times New Roman Regular" w:cs="Times New Roman Regular"/>
          <w:i w:val="0"/>
          <w:sz w:val="24"/>
          <w:szCs w:val="24"/>
        </w:rPr>
        <w:t xml:space="preserve"> </w:t>
      </w:r>
    </w:p>
    <w:p w14:paraId="6F757F6F">
      <w:pPr>
        <w:keepNext w:val="0"/>
        <w:keepLines w:val="0"/>
        <w:widowControl/>
        <w:numPr>
          <w:ilvl w:val="0"/>
          <w:numId w:val="3"/>
        </w:numPr>
        <w:suppressLineNumbers w:val="0"/>
        <w:spacing w:before="0" w:beforeAutospacing="1" w:after="0" w:afterAutospacing="1"/>
        <w:ind w:left="720" w:hanging="360"/>
        <w:rPr>
          <w:rFonts w:hint="default" w:ascii="Times New Roman Regular" w:hAnsi="Times New Roman Regular" w:cs="Times New Roman Regular"/>
          <w:i w:val="0"/>
          <w:sz w:val="24"/>
          <w:szCs w:val="24"/>
        </w:rPr>
      </w:pPr>
      <w:r>
        <w:rPr>
          <w:rFonts w:hint="default" w:ascii="Times New Roman Regular" w:hAnsi="Times New Roman Regular" w:cs="Times New Roman Regular"/>
          <w:i w:val="0"/>
          <w:sz w:val="24"/>
          <w:szCs w:val="24"/>
        </w:rPr>
        <w:t>Osei-Nkwantabisa, A. S., &amp; Ntumy, R. (2024).</w:t>
      </w:r>
      <w:r>
        <w:rPr>
          <w:rFonts w:hint="default" w:ascii="Times New Roman Regular" w:hAnsi="Times New Roman Regular" w:cs="Times New Roman Regular"/>
          <w:i w:val="0"/>
          <w:sz w:val="24"/>
          <w:szCs w:val="24"/>
        </w:rPr>
        <w:br w:type="textWrapping"/>
      </w:r>
      <w:r>
        <w:rPr>
          <w:rStyle w:val="11"/>
          <w:rFonts w:hint="default" w:ascii="Times New Roman Regular" w:hAnsi="Times New Roman Regular" w:cs="Times New Roman Regular"/>
          <w:i w:val="0"/>
          <w:sz w:val="24"/>
          <w:szCs w:val="24"/>
        </w:rPr>
        <w:t>Classification and prediction of heart diseases using machine learning algorithms.</w:t>
      </w:r>
      <w:r>
        <w:rPr>
          <w:rFonts w:hint="default" w:ascii="Times New Roman Regular" w:hAnsi="Times New Roman Regular" w:cs="Times New Roman Regular"/>
          <w:i w:val="0"/>
          <w:sz w:val="24"/>
          <w:szCs w:val="24"/>
        </w:rPr>
        <w:br w:type="textWrapping"/>
      </w:r>
      <w:r>
        <w:rPr>
          <w:rFonts w:hint="default" w:ascii="Times New Roman Regular" w:hAnsi="Times New Roman Regular" w:cs="Times New Roman Regular"/>
          <w:i w:val="0"/>
          <w:sz w:val="24"/>
          <w:szCs w:val="24"/>
        </w:rPr>
        <w:fldChar w:fldCharType="begin"/>
      </w:r>
      <w:r>
        <w:rPr>
          <w:rFonts w:hint="default" w:ascii="Times New Roman Regular" w:hAnsi="Times New Roman Regular" w:cs="Times New Roman Regular"/>
          <w:i w:val="0"/>
          <w:sz w:val="24"/>
          <w:szCs w:val="24"/>
        </w:rPr>
        <w:instrText xml:space="preserve"> HYPERLINK "https://arxiv.org/abs/2409.03697" \t "/Users/shyamsundarsingh/Documents\\x/_new" </w:instrText>
      </w:r>
      <w:r>
        <w:rPr>
          <w:rFonts w:hint="default" w:ascii="Times New Roman Regular" w:hAnsi="Times New Roman Regular" w:cs="Times New Roman Regular"/>
          <w:i w:val="0"/>
          <w:sz w:val="24"/>
          <w:szCs w:val="24"/>
        </w:rPr>
        <w:fldChar w:fldCharType="separate"/>
      </w:r>
      <w:r>
        <w:rPr>
          <w:rStyle w:val="18"/>
          <w:rFonts w:hint="default" w:ascii="Times New Roman Regular" w:hAnsi="Times New Roman Regular" w:cs="Times New Roman Regular"/>
          <w:i w:val="0"/>
          <w:sz w:val="24"/>
          <w:szCs w:val="24"/>
        </w:rPr>
        <w:t>https://arxiv.org/abs/2409.03697</w:t>
      </w:r>
      <w:r>
        <w:rPr>
          <w:rFonts w:hint="default" w:ascii="Times New Roman Regular" w:hAnsi="Times New Roman Regular" w:cs="Times New Roman Regular"/>
          <w:i w:val="0"/>
          <w:sz w:val="24"/>
          <w:szCs w:val="24"/>
        </w:rPr>
        <w:fldChar w:fldCharType="end"/>
      </w:r>
      <w:r>
        <w:rPr>
          <w:rFonts w:hint="default" w:ascii="Times New Roman Regular" w:hAnsi="Times New Roman Regular" w:cs="Times New Roman Regular"/>
          <w:i w:val="0"/>
          <w:sz w:val="24"/>
          <w:szCs w:val="24"/>
        </w:rPr>
        <w:t xml:space="preserve"> </w:t>
      </w:r>
    </w:p>
    <w:p w14:paraId="388B26B5">
      <w:pPr>
        <w:keepNext w:val="0"/>
        <w:keepLines w:val="0"/>
        <w:widowControl/>
        <w:numPr>
          <w:ilvl w:val="0"/>
          <w:numId w:val="3"/>
        </w:numPr>
        <w:suppressLineNumbers w:val="0"/>
        <w:spacing w:before="0" w:beforeAutospacing="1" w:after="0" w:afterAutospacing="1"/>
        <w:ind w:left="720" w:hanging="360"/>
        <w:rPr>
          <w:rFonts w:hint="default" w:ascii="Times New Roman Regular" w:hAnsi="Times New Roman Regular" w:cs="Times New Roman Regular"/>
          <w:i w:val="0"/>
          <w:sz w:val="24"/>
          <w:szCs w:val="24"/>
        </w:rPr>
      </w:pPr>
      <w:r>
        <w:rPr>
          <w:rFonts w:hint="default" w:ascii="Times New Roman Regular" w:hAnsi="Times New Roman Regular" w:cs="Times New Roman Regular"/>
          <w:i w:val="0"/>
          <w:sz w:val="24"/>
          <w:szCs w:val="24"/>
        </w:rPr>
        <w:t>Ingole, B. S., et al. (2024).</w:t>
      </w:r>
      <w:r>
        <w:rPr>
          <w:rFonts w:hint="default" w:ascii="Times New Roman Regular" w:hAnsi="Times New Roman Regular" w:cs="Times New Roman Regular"/>
          <w:i w:val="0"/>
          <w:sz w:val="24"/>
          <w:szCs w:val="24"/>
        </w:rPr>
        <w:br w:type="textWrapping"/>
      </w:r>
      <w:r>
        <w:rPr>
          <w:rStyle w:val="11"/>
          <w:rFonts w:hint="default" w:ascii="Times New Roman Regular" w:hAnsi="Times New Roman Regular" w:cs="Times New Roman Regular"/>
          <w:i w:val="0"/>
          <w:sz w:val="24"/>
          <w:szCs w:val="24"/>
        </w:rPr>
        <w:t>Advancements in heart disease prediction using machine learning.</w:t>
      </w:r>
      <w:r>
        <w:rPr>
          <w:rFonts w:hint="default" w:ascii="Times New Roman Regular" w:hAnsi="Times New Roman Regular" w:cs="Times New Roman Regular"/>
          <w:i w:val="0"/>
          <w:sz w:val="24"/>
          <w:szCs w:val="24"/>
        </w:rPr>
        <w:br w:type="textWrapping"/>
      </w:r>
      <w:r>
        <w:rPr>
          <w:rFonts w:hint="default" w:ascii="Times New Roman Regular" w:hAnsi="Times New Roman Regular" w:cs="Times New Roman Regular"/>
          <w:i w:val="0"/>
          <w:sz w:val="24"/>
          <w:szCs w:val="24"/>
        </w:rPr>
        <w:t xml:space="preserve"> </w:t>
      </w:r>
      <w:r>
        <w:rPr>
          <w:rFonts w:hint="default" w:ascii="Times New Roman Regular" w:hAnsi="Times New Roman Regular" w:cs="Times New Roman Regular"/>
          <w:i w:val="0"/>
          <w:sz w:val="24"/>
          <w:szCs w:val="24"/>
        </w:rPr>
        <w:fldChar w:fldCharType="begin"/>
      </w:r>
      <w:r>
        <w:rPr>
          <w:rFonts w:hint="default" w:ascii="Times New Roman Regular" w:hAnsi="Times New Roman Regular" w:cs="Times New Roman Regular"/>
          <w:i w:val="0"/>
          <w:sz w:val="24"/>
          <w:szCs w:val="24"/>
        </w:rPr>
        <w:instrText xml:space="preserve"> HYPERLINK "https://arxiv.org/abs/2410.14738" \t "/Users/shyamsundarsingh/Documents\\x/_new" </w:instrText>
      </w:r>
      <w:r>
        <w:rPr>
          <w:rFonts w:hint="default" w:ascii="Times New Roman Regular" w:hAnsi="Times New Roman Regular" w:cs="Times New Roman Regular"/>
          <w:i w:val="0"/>
          <w:sz w:val="24"/>
          <w:szCs w:val="24"/>
        </w:rPr>
        <w:fldChar w:fldCharType="separate"/>
      </w:r>
      <w:r>
        <w:rPr>
          <w:rStyle w:val="18"/>
          <w:rFonts w:hint="default" w:ascii="Times New Roman Regular" w:hAnsi="Times New Roman Regular" w:cs="Times New Roman Regular"/>
          <w:i w:val="0"/>
          <w:sz w:val="24"/>
          <w:szCs w:val="24"/>
        </w:rPr>
        <w:t>https://arxiv.org/abs/2410.14738</w:t>
      </w:r>
      <w:r>
        <w:rPr>
          <w:rFonts w:hint="default" w:ascii="Times New Roman Regular" w:hAnsi="Times New Roman Regular" w:cs="Times New Roman Regular"/>
          <w:i w:val="0"/>
          <w:sz w:val="24"/>
          <w:szCs w:val="24"/>
        </w:rPr>
        <w:fldChar w:fldCharType="end"/>
      </w:r>
      <w:r>
        <w:rPr>
          <w:rFonts w:hint="default" w:ascii="Times New Roman Regular" w:hAnsi="Times New Roman Regular" w:cs="Times New Roman Regular"/>
          <w:i w:val="0"/>
          <w:sz w:val="24"/>
          <w:szCs w:val="24"/>
        </w:rPr>
        <w:t xml:space="preserve"> </w:t>
      </w:r>
    </w:p>
    <w:p w14:paraId="044AA277">
      <w:pPr>
        <w:keepNext w:val="0"/>
        <w:keepLines w:val="0"/>
        <w:widowControl/>
        <w:suppressLineNumbers w:val="0"/>
        <w:rPr>
          <w:rFonts w:hint="default" w:ascii="Times New Roman Regular" w:hAnsi="Times New Roman Regular" w:eastAsia="Arial" w:cs="Times New Roman Regular"/>
          <w:color w:val="auto"/>
          <w:sz w:val="22"/>
          <w:szCs w:val="22"/>
        </w:rPr>
      </w:pPr>
    </w:p>
    <w:sectPr>
      <w:pgSz w:w="12240" w:h="15840"/>
      <w:pgMar w:top="1080" w:right="1080" w:bottom="1080" w:left="108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0FBD5">
    <w:pPr>
      <w:pBdr>
        <w:top w:val="single" w:color="1A5276" w:sz="4" w:space="1"/>
      </w:pBdr>
      <w:tabs>
        <w:tab w:val="right" w:pos="9000"/>
      </w:tabs>
      <w:spacing w:before="12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870DB">
    <w:pPr>
      <w:pStyle w:val="1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EF8F63">
                          <w:pPr>
                            <w:pStyle w:val="1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0DEF8F63">
                    <w:pPr>
                      <w:pStyle w:val="17"/>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BB9AD2"/>
    <w:multiLevelType w:val="singleLevel"/>
    <w:tmpl w:val="AEBB9AD2"/>
    <w:lvl w:ilvl="0" w:tentative="0">
      <w:start w:val="1"/>
      <w:numFmt w:val="decimal"/>
      <w:lvlText w:val="%1."/>
      <w:lvlJc w:val="left"/>
      <w:pPr>
        <w:ind w:left="720" w:hanging="360"/>
      </w:pPr>
    </w:lvl>
  </w:abstractNum>
  <w:abstractNum w:abstractNumId="1">
    <w:nsid w:val="DF8EB135"/>
    <w:multiLevelType w:val="multilevel"/>
    <w:tmpl w:val="DF8EB1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D7F2FE6"/>
    <w:multiLevelType w:val="singleLevel"/>
    <w:tmpl w:val="FD7F2FE6"/>
    <w:lvl w:ilvl="0" w:tentative="0">
      <w:start w:val="1"/>
      <w:numFmt w:val="bullet"/>
      <w:lvlText w:val="•"/>
      <w:lvlJc w:val="left"/>
      <w:pPr>
        <w:ind w:left="720" w:hanging="360"/>
      </w:pPr>
    </w:lvl>
  </w:abstractNum>
  <w:num w:numId="1">
    <w:abstractNumId w:val="2"/>
    <w:lvlOverride w:ilvl="0">
      <w:startOverride w:val="1"/>
    </w:lvlOverride>
  </w:num>
  <w:num w:numId="2">
    <w:abstractNumId w:val="0"/>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F765B7C"/>
    <w:rsid w:val="5FBE62DE"/>
    <w:rsid w:val="5FDBFACF"/>
    <w:rsid w:val="6D9ED802"/>
    <w:rsid w:val="B7B7C5B0"/>
    <w:rsid w:val="D5FBCAF1"/>
    <w:rsid w:val="FD5FE3E0"/>
    <w:rsid w:val="FD7C3364"/>
    <w:rsid w:val="FF7F6928"/>
    <w:rsid w:val="FFEDD6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basedOn w:val="1"/>
    <w:qFormat/>
    <w:uiPriority w:val="0"/>
    <w:pPr>
      <w:spacing w:before="400" w:after="200"/>
      <w:outlineLvl w:val="0"/>
    </w:pPr>
    <w:rPr>
      <w:rFonts w:ascii="Arial" w:hAnsi="Arial" w:eastAsia="Arial" w:cs="Arial"/>
      <w:b/>
      <w:bCs/>
      <w:color w:val="922B21"/>
      <w:sz w:val="36"/>
      <w:szCs w:val="36"/>
    </w:rPr>
  </w:style>
  <w:style w:type="paragraph" w:styleId="3">
    <w:name w:val="heading 2"/>
    <w:basedOn w:val="1"/>
    <w:qFormat/>
    <w:uiPriority w:val="0"/>
    <w:pPr>
      <w:spacing w:before="300" w:after="150"/>
      <w:outlineLvl w:val="1"/>
    </w:pPr>
    <w:rPr>
      <w:rFonts w:ascii="Arial" w:hAnsi="Arial" w:eastAsia="Arial" w:cs="Arial"/>
      <w:b/>
      <w:bCs/>
      <w:color w:val="1A5276"/>
      <w:sz w:val="28"/>
      <w:szCs w:val="28"/>
    </w:rPr>
  </w:style>
  <w:style w:type="paragraph" w:styleId="4">
    <w:name w:val="heading 3"/>
    <w:basedOn w:val="1"/>
    <w:qFormat/>
    <w:uiPriority w:val="0"/>
    <w:pPr>
      <w:spacing w:before="240" w:after="120"/>
      <w:outlineLvl w:val="2"/>
    </w:pPr>
    <w:rPr>
      <w:rFonts w:ascii="Arial" w:hAnsi="Arial" w:eastAsia="Arial" w:cs="Arial"/>
      <w:b/>
      <w:bCs/>
      <w:color w:val="2C3E5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Body Text"/>
    <w:basedOn w:val="1"/>
    <w:qFormat/>
    <w:uiPriority w:val="1"/>
    <w:rPr>
      <w:rFonts w:ascii="Times New Roman" w:hAnsi="Times New Roman" w:eastAsia="Times New Roman" w:cs="Times New Roman"/>
      <w:sz w:val="24"/>
      <w:szCs w:val="24"/>
      <w:lang w:val="en-US" w:eastAsia="en-US" w:bidi="ar-SA"/>
    </w:rPr>
  </w:style>
  <w:style w:type="character" w:styleId="11">
    <w:name w:val="Emphasis"/>
    <w:basedOn w:val="8"/>
    <w:qFormat/>
    <w:uiPriority w:val="0"/>
    <w:rPr>
      <w:i/>
      <w:iCs/>
    </w:rPr>
  </w:style>
  <w:style w:type="character" w:styleId="12">
    <w:name w:val="endnote reference"/>
    <w:semiHidden/>
    <w:unhideWhenUsed/>
    <w:uiPriority w:val="99"/>
    <w:rPr>
      <w:vertAlign w:val="superscript"/>
    </w:rPr>
  </w:style>
  <w:style w:type="paragraph" w:styleId="13">
    <w:name w:val="endnote text"/>
    <w:link w:val="24"/>
    <w:semiHidden/>
    <w:unhideWhenUsed/>
    <w:uiPriority w:val="99"/>
    <w:pPr>
      <w:spacing w:after="0" w:line="240" w:lineRule="auto"/>
    </w:pPr>
    <w:rPr>
      <w:rFonts w:ascii="Arial" w:hAnsi="Arial" w:eastAsia="Arial" w:cs="Arial"/>
      <w:sz w:val="20"/>
      <w:szCs w:val="20"/>
    </w:rPr>
  </w:style>
  <w:style w:type="paragraph" w:styleId="14">
    <w:name w:val="footer"/>
    <w:basedOn w:val="1"/>
    <w:uiPriority w:val="0"/>
    <w:pPr>
      <w:tabs>
        <w:tab w:val="center" w:pos="4153"/>
        <w:tab w:val="right" w:pos="8306"/>
      </w:tabs>
      <w:snapToGrid w:val="0"/>
      <w:jc w:val="left"/>
    </w:pPr>
    <w:rPr>
      <w:sz w:val="18"/>
      <w:szCs w:val="18"/>
    </w:rPr>
  </w:style>
  <w:style w:type="character" w:styleId="15">
    <w:name w:val="footnote reference"/>
    <w:semiHidden/>
    <w:unhideWhenUsed/>
    <w:uiPriority w:val="99"/>
    <w:rPr>
      <w:vertAlign w:val="superscript"/>
    </w:rPr>
  </w:style>
  <w:style w:type="paragraph" w:styleId="16">
    <w:name w:val="footnote text"/>
    <w:link w:val="23"/>
    <w:semiHidden/>
    <w:unhideWhenUsed/>
    <w:uiPriority w:val="99"/>
    <w:pPr>
      <w:spacing w:after="0" w:line="240" w:lineRule="auto"/>
    </w:pPr>
    <w:rPr>
      <w:rFonts w:ascii="Arial" w:hAnsi="Arial" w:eastAsia="Arial" w:cs="Arial"/>
      <w:sz w:val="20"/>
      <w:szCs w:val="20"/>
    </w:rPr>
  </w:style>
  <w:style w:type="paragraph" w:styleId="17">
    <w:name w:val="header"/>
    <w:basedOn w:val="1"/>
    <w:uiPriority w:val="0"/>
    <w:pPr>
      <w:tabs>
        <w:tab w:val="center" w:pos="4153"/>
        <w:tab w:val="right" w:pos="8306"/>
      </w:tabs>
      <w:snapToGrid w:val="0"/>
    </w:pPr>
    <w:rPr>
      <w:sz w:val="18"/>
      <w:szCs w:val="18"/>
    </w:rPr>
  </w:style>
  <w:style w:type="character" w:styleId="18">
    <w:name w:val="Hyperlink"/>
    <w:unhideWhenUsed/>
    <w:uiPriority w:val="99"/>
    <w:rPr>
      <w:color w:val="0563C1"/>
      <w:u w:val="single"/>
    </w:rPr>
  </w:style>
  <w:style w:type="paragraph" w:styleId="1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0">
    <w:name w:val="Strong"/>
    <w:basedOn w:val="8"/>
    <w:qFormat/>
    <w:uiPriority w:val="0"/>
    <w:rPr>
      <w:b/>
      <w:bCs/>
    </w:rPr>
  </w:style>
  <w:style w:type="paragraph" w:styleId="21">
    <w:name w:val="Title"/>
    <w:qFormat/>
    <w:uiPriority w:val="0"/>
    <w:rPr>
      <w:rFonts w:ascii="Arial" w:hAnsi="Arial" w:eastAsia="Arial" w:cs="Arial"/>
      <w:sz w:val="56"/>
      <w:szCs w:val="56"/>
    </w:rPr>
  </w:style>
  <w:style w:type="paragraph" w:styleId="22">
    <w:name w:val="List Paragraph"/>
    <w:qFormat/>
    <w:uiPriority w:val="0"/>
    <w:rPr>
      <w:rFonts w:ascii="Arial" w:hAnsi="Arial" w:eastAsia="Arial" w:cs="Arial"/>
      <w:sz w:val="22"/>
      <w:szCs w:val="22"/>
    </w:rPr>
  </w:style>
  <w:style w:type="character" w:customStyle="1" w:styleId="23">
    <w:name w:val="Footnote Text Char"/>
    <w:link w:val="16"/>
    <w:semiHidden/>
    <w:unhideWhenUsed/>
    <w:uiPriority w:val="99"/>
    <w:rPr>
      <w:sz w:val="20"/>
      <w:szCs w:val="20"/>
    </w:rPr>
  </w:style>
  <w:style w:type="character" w:customStyle="1" w:styleId="24">
    <w:name w:val="Endnote Text Char"/>
    <w:link w:val="13"/>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70</Pages>
  <Words>20598</Words>
  <Characters>123606</Characters>
  <TotalTime>3</TotalTime>
  <ScaleCrop>false</ScaleCrop>
  <LinksUpToDate>false</LinksUpToDate>
  <CharactersWithSpaces>139969</CharactersWithSpaces>
  <Application>WPS Office_12.1.25867.25867_F1E327BC-269C-435d-A152-05C5408002CA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2026-05-07T08:03:00Z</dcterms:created>
  <dc:creator>Un-named</dc:creator>
  <cp:lastModifiedBy>Shyamsundar Singh</cp:lastModifiedBy>
  <dcterms:modified xsi:type="dcterms:W3CDTF">2026-05-06T13:23:20Z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8ECADDB2858D13F6BECCE76921D3B493_42</vt:lpwstr>
  </property>
</Properties>
</file>