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CRC &amp; SHA in Embedded Systems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 Complete ESP32 Study Guide</w:t>
      </w:r>
    </w:p>
    <w:p>
      <w:pPr>
        <w:pBdr>
          <w:top w:val="single" w:color="2E75B6" w:sz="8" w:space="4"/>
          <w:bottom w:val="single" w:color="2E75B6" w:sz="8" w:space="4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Data Integrity • Error Detection • Cryptographic Security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Ratneswar Roychowdhury</w:t>
      </w:r>
    </w:p>
    <w:p>
      <w:pPr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Principal Embedded Firmware Engineer  |  MADEPLUS INC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Platform: ESP32 / ESP-IDF  |  Language: C (bare-metal &amp; FreeRTOS)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 and Motivation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any embedded system, data is in constant motion — across UART buses, SPI flash, TCP/IP stacks, and OTA pipelines. Two fundamental questions arise at every data boundary: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Did the data arrive intact?</w:t>
      </w:r>
      <w:r>
        <w:rPr>
          <w:rFonts w:ascii="Arial" w:cs="Arial" w:eastAsia="Arial" w:hAnsi="Arial"/>
          <w:sz w:val="22"/>
          <w:szCs w:val="22"/>
        </w:rPr>
        <w:t xml:space="preserve"> (Error detection → CRC)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Can I trust who sent it?</w:t>
      </w:r>
      <w:r>
        <w:rPr>
          <w:rFonts w:ascii="Arial" w:cs="Arial" w:eastAsia="Arial" w:hAnsi="Arial"/>
          <w:sz w:val="22"/>
          <w:szCs w:val="22"/>
        </w:rPr>
        <w:t xml:space="preserve"> (Cryptographic integrity → SHA + signing)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CRC and SHA are the two primary tools that answer these questions. They look similar on the surface — both produce a short fixed-length output from arbitrary-length input — but they serve fundamentally different threat models and operate at different performance points. Understanding when to use each, and how to implement both efficiently on the ESP32, is a core skill for any firmware engineer working on connected or FDA-regulated systems.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Key Principle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CRC protects against accidental corruption (noise, bit-flips, cosmic rays).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 protects against intentional tampering (adversarial modification, supply-chain attacks).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not interchangeable — always choose based on the threat model.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CRC — Cyclic Redundancy Check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Mathematical Foundations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CRC is based on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polynomial division in GF(2)</w:t>
      </w:r>
      <w:r>
        <w:rPr>
          <w:rFonts w:ascii="Arial" w:cs="Arial" w:eastAsia="Arial" w:hAnsi="Arial"/>
          <w:sz w:val="22"/>
          <w:szCs w:val="22"/>
        </w:rPr>
        <w:t xml:space="preserve"> — the Galois field with elements {0, 1} where addition is XOR and multiplication is AND. The input data is treated as the coefficients of a polynomial M(x), which is divided by a fixed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generator polynomial G(x)</w:t>
      </w:r>
      <w:r>
        <w:rPr>
          <w:rFonts w:ascii="Arial" w:cs="Arial" w:eastAsia="Arial" w:hAnsi="Arial"/>
          <w:sz w:val="22"/>
          <w:szCs w:val="22"/>
        </w:rPr>
        <w:t xml:space="preserve">. The remainder of this division is the CRC value.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Formal definition:</w:t>
      </w:r>
      <w:r>
        <w:rPr>
          <w:rFonts w:ascii="Arial" w:cs="Arial" w:eastAsia="Arial" w:hAnsi="Arial"/>
          <w:sz w:val="22"/>
          <w:szCs w:val="22"/>
        </w:rPr>
        <w:t xml:space="preserve">  CRC = remainder of  [ M(x) · x^n ] ÷ G(x)</w:t>
      </w:r>
    </w:p>
    <w:p>
      <w:pPr>
        <w:spacing w:after="0" w:before="4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Where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is the degree of the generator polynomial (i.e., the CRC bit-width). Key properties of GF(2) arithmetic: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 XOR 1 = 0</w:t>
      </w:r>
      <w:r>
        <w:rPr>
          <w:rFonts w:ascii="Arial" w:cs="Arial" w:eastAsia="Arial" w:hAnsi="Arial"/>
          <w:sz w:val="22"/>
          <w:szCs w:val="22"/>
        </w:rPr>
        <w:t xml:space="preserve">  (no carry propagation)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 XOR 0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operations are bit-level — no integer overflow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generator polynomial is carefully chosen to maximize error detection ability. For CRC-32 the polynomial is:</w:t>
      </w:r>
    </w:p>
    <w:p>
      <w:pPr>
        <w:spacing w:after="0" w:before="40"/>
      </w:pPr>
      <w:r>
        <w:t xml:space="preserve"/>
      </w:r>
    </w:p>
    <w:p>
      <w:pPr>
        <w:spacing w:after="100" w:before="80"/>
      </w:pPr>
      <w:r>
        <w:rPr>
          <w:rFonts w:ascii="Courier New" w:cs="Courier New" w:eastAsia="Courier New" w:hAnsi="Courier New"/>
          <w:color w:val="833C00"/>
          <w:sz w:val="20"/>
          <w:szCs w:val="20"/>
        </w:rPr>
        <w:t xml:space="preserve">G(x) = x³²+x²⁶+x²³+x²²+x¹⁶+x¹²+x¹¹+x¹⁰+x⁸+x⁷+x⁵+x⁴+x²+x+1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Represented in hex as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0x04C11DB7</w:t>
      </w:r>
      <w:r>
        <w:rPr>
          <w:rFonts w:ascii="Arial" w:cs="Arial" w:eastAsia="Arial" w:hAnsi="Arial"/>
          <w:sz w:val="22"/>
          <w:szCs w:val="22"/>
        </w:rPr>
        <w:t xml:space="preserve"> (normal form) or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0xEDB88320</w:t>
      </w:r>
      <w:r>
        <w:rPr>
          <w:rFonts w:ascii="Arial" w:cs="Arial" w:eastAsia="Arial" w:hAnsi="Arial"/>
          <w:sz w:val="22"/>
          <w:szCs w:val="22"/>
        </w:rPr>
        <w:t xml:space="preserve"> (reflected/reversed form used in most implementations).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CRC Variants Reference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Polynomial (Hex)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Initial Value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CRC-8/MAXIM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1-Wire bus (DS18B20 temp sensor)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CRC-8/SMBUS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SMBus, basic frame checks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CRC-16/CCITT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0xFFFF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frames, X-Modem, HDLC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CRC-16/IBM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Modbus RTU, USB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0x04C11DB7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0xFFFFFFFF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Ethernet, ZIP, PNG, flash verify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CRC-32/C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0x1EDC6F41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0xFFFFFFFF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iSCSI, SCTP, ext4 filesystem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ESP32 Hardware CRC Accelerator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ESP32 does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have a dedicated CRC peripheral like STM32's CRC unit. However, ESP-IDF provides two efficient approaches: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esp_rom_crc</w:t>
      </w:r>
      <w:r>
        <w:rPr>
          <w:rFonts w:ascii="Arial" w:cs="Arial" w:eastAsia="Arial" w:hAnsi="Arial"/>
          <w:sz w:val="22"/>
          <w:szCs w:val="22"/>
        </w:rPr>
        <w:t xml:space="preserve">: ROM-resident CRC functions — zero code size cost, very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lookup table</w:t>
      </w:r>
      <w:r>
        <w:rPr>
          <w:rFonts w:ascii="Arial" w:cs="Arial" w:eastAsia="Arial" w:hAnsi="Arial"/>
          <w:sz w:val="22"/>
          <w:szCs w:val="22"/>
        </w:rPr>
        <w:t xml:space="preserve">: 256-entry precomputed table, runs at ~50–100 MB/s on 240 MHz Xtensa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ESP32-S3 DMA+SHA</w:t>
      </w:r>
      <w:r>
        <w:rPr>
          <w:rFonts w:ascii="Arial" w:cs="Arial" w:eastAsia="Arial" w:hAnsi="Arial"/>
          <w:sz w:val="22"/>
          <w:szCs w:val="22"/>
        </w:rPr>
        <w:t xml:space="preserve">: For larger blocks, SHA256 hardware is faster than software CRC above ~4 KB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ESP-IDF ROM CRC Functions (Available on all ESP32 variants)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esp_rom_crc8_le()   — CRC-8 little-endian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esp_rom_crc16_le()  — CRC-16/CCITT little-endian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esp_rom_crc32_le()  — CRC-32 little-endian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esp_rom_crc8_be()   — CRC-8 big-endian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esp_rom_crc16_be()  — CRC-16 big-endian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esp_rom_crc32_be()  — CRC-32 big-endian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Code Examples — CRC on ESP32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1: CRC-32 Frame Validation (UART Protocol)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pattern is used to validate every packet received over UART before processing. The CRC is appended as the last 4 bytes of the frame.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"esp_rom_crc.h"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&lt;string.h&gt;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&lt;stdint.h&gt;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Frame structure: [HEADER 2B][LEN 2B][PAYLOAD up to 252B][CRC32 4B]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FRAME_MAGIC   0xABCD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CRC_SIZE      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magic;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payload_len;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payload[252];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crc32;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uart_frame_t;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Compute CRC-32 over all frame bytes EXCEPT the trailing crc32 field.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uint32_t frame_compute_crc(const uart_frame_t *f)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crc = 0xFFFFFFFF; /* Standard CRC-32 init value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Hash header fields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crc = esp_rom_crc32_le(crc, (uint8_t*)&amp;f-&gt;magic,       2);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crc = esp_rom_crc32_le(crc, (uint8_t*)&amp;f-&gt;payload_len, 2);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crc = esp_rom_crc32_le(crc, f-&gt;payload, f-&gt;payload_len);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crc ^ 0xFFFFFFFF; /* Final XOR — standard CRC-32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frame_validate(const uart_frame_t *f)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(f-&gt;magic != FRAME_MAGIC) return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(f-&gt;payload_len &gt; sizeof(f-&gt;payload)) return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expected = frame_compute_crc(f);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(expected == f-&gt;crc32);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frame_seal(uart_frame_t *f)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f-&gt;crc32 = frame_compute_crc(f);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2: CRC-16 Modbus RTU Frame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Modbus RTU uses CRC-16/IBM (polynomial 0x8005, reflected). ESP-IDF's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esp_rom_crc16_le</w:t>
      </w:r>
      <w:r>
        <w:rPr>
          <w:rFonts w:ascii="Arial" w:cs="Arial" w:eastAsia="Arial" w:hAnsi="Arial"/>
          <w:sz w:val="22"/>
          <w:szCs w:val="22"/>
        </w:rPr>
        <w:t xml:space="preserve"> matches this directly: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"esp_rom_crc.h"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Modbus RTU: CRC covers [Address][Function][Data], appended LSB first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modbus_append_crc(uint8_t *frame, uint16_t data_len)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crc = esp_rom_crc16_le(0xFFFF, frame, data_len);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frame[data_len]     = (uint8_t)(crc &amp; 0xFF);   /* CRC low byte first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frame[data_len + 1] = (uint8_t)(crc &gt;&gt; 8);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modbus_check_crc(const uint8_t *frame, uint16_t total_len)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(total_len &lt; 4) return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calc = esp_rom_crc16_le(0xFFFF, frame, total_len - 2);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recv = (uint16_t)(frame[total_len-2])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((uint16_t)(frame[total_len-1]) &lt;&lt; 8);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(calc == recv);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3: Flash Image CRC Verification at Boot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jumping to the application, a custom first-stage bootloader or app_main can verify flash integrity. This 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a replacement for MCUboot's SHA/ECDSA — it is a fast sanity check before the heavier cryptographic verification: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"esp_rom_crc.h"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"esp_partition.h"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"esp_log.h"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TAG "BOOT_VERIFY"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Golden CRC stored in last 4 bytes of the partition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verify_app_partition_crc(void)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esp_partition_t *part =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esp_partition_find_first(ESP_PARTITION_TYPE_APP,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ESP_PARTITION_SUBTYPE_APP_OTA_0, NULL);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(!part) { ESP_LOGE(TAG, "No OTA_0 partition"); return false;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image_size = part-&gt;size - 4;  /* Exclude stored CRC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stored_crc =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Read stored CRC from end of partition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esp_partition_read(part, image_size, &amp;stored_crc, 4);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Stream-compute CRC in 256-byte chunks (avoids large stack)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buf[256];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crc = 0xFFFFFFFF;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size_t offset =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(offset &lt; image_size)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size_t chunk = MIN(sizeof(buf), image_size - offset);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esp_partition_read(part, offset, buf, chunk);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crc = esp_rom_crc32_le(crc, buf, chunk);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offset += chunk;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crc ^= 0xFFFFFFFF;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(crc != stored_crc)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ESP_LOGE(TAG, "CRC mismatch! calc=0x%08lX stored=0x%08lX",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crc, stored_crc);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ESP_LOGI(TAG, "Partition CRC OK: 0x%08lX", crc);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4: CRC-32 on NVS Config Struct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Detect EEPROM/NVS corruption by storing a CRC alongside any persisted configuration structure: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"nvs_flash.h"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"esp_rom_crc.h"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float    setpoint_temp;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sample_interval_ms;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sensor_addr;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reserved;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crc32;            /* Always last field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device_config_t;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uint32_t config_crc(const device_config_t *cfg)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Hash everything EXCEPT the crc32 field at the end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size_t len = offsetof(device_config_t, crc32);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esp_rom_crc32_le(0xFFFFFFFF, (uint8_t*)cfg, len) ^ 0xFFFFFFFF;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esp_err_t config_save(nvs_handle_t nvs, const device_config_t *cfg)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device_config_t to_save = *cfg;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to_save.crc32 = config_crc(cfg);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nvs_set_blob(nvs, "config", &amp;to_save, sizeof(to_save));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esp_err_t config_load(nvs_handle_t nvs, device_config_t *cfg)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size_t len = sizeof(*cfg);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esp_err_t err = nvs_get_blob(nvs, "config", cfg, &amp;len);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(err != ESP_OK) return err;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(config_crc(cfg) != cfg-&gt;crc32) return ESP_ERR_INVALID_CRC;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ESP_OK;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SHA — Secure Hash Algorithm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Cryptographic Foundations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SHA is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one-way cryptographic hash function</w:t>
      </w:r>
      <w:r>
        <w:rPr>
          <w:rFonts w:ascii="Arial" w:cs="Arial" w:eastAsia="Arial" w:hAnsi="Arial"/>
          <w:sz w:val="22"/>
          <w:szCs w:val="22"/>
        </w:rPr>
        <w:t xml:space="preserve"> standardized by NIST (FIPS 180-4). It maps arbitrary-length input to a fixed-size digest with the following security properties: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Pre-image resistance: </w:t>
      </w:r>
      <w:r>
        <w:rPr>
          <w:rFonts w:ascii="Arial" w:cs="Arial" w:eastAsia="Arial" w:hAnsi="Arial"/>
          <w:sz w:val="22"/>
          <w:szCs w:val="22"/>
        </w:rPr>
        <w:t xml:space="preserve">Given a digest H, it is computationally infeasible to find any M such that SHA(M) = 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Second pre-image resistance: </w:t>
      </w:r>
      <w:r>
        <w:rPr>
          <w:rFonts w:ascii="Arial" w:cs="Arial" w:eastAsia="Arial" w:hAnsi="Arial"/>
          <w:sz w:val="22"/>
          <w:szCs w:val="22"/>
        </w:rPr>
        <w:t xml:space="preserve">Given M₁, infeasible to find M₂ ≠ M₁ such that SHA(M₁) = SHA(M₂)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Collision resistance: </w:t>
      </w:r>
      <w:r>
        <w:rPr>
          <w:rFonts w:ascii="Arial" w:cs="Arial" w:eastAsia="Arial" w:hAnsi="Arial"/>
          <w:sz w:val="22"/>
          <w:szCs w:val="22"/>
        </w:rPr>
        <w:t xml:space="preserve">Infeasible to find any pair M₁ ≠ M₂ with SHA(M₁) = SHA(M₂)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Avalanche effect: </w:t>
      </w:r>
      <w:r>
        <w:rPr>
          <w:rFonts w:ascii="Arial" w:cs="Arial" w:eastAsia="Arial" w:hAnsi="Arial"/>
          <w:sz w:val="22"/>
          <w:szCs w:val="22"/>
        </w:rPr>
        <w:t xml:space="preserve">A single bit change in input flips ~50% of output bits — no correlation is exploitable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SHA-256 internal structure (Merkle-Damgård construction):</w:t>
      </w:r>
      <w:r>
        <w:rPr>
          <w:rFonts w:ascii="Arial" w:cs="Arial" w:eastAsia="Arial" w:hAnsi="Arial"/>
          <w:sz w:val="22"/>
          <w:szCs w:val="22"/>
        </w:rPr>
        <w:t xml:space="preserve"> The input is padded to a multiple of 512 bits, then processed in 512-bit blocks. Each block feeds an 8-word (256-bit) compression function using 64 rounds of bitwise operations (ROTR, SHR, XOR, AND, ADD mod 2³²) with 64 round constants derived from cube roots of primes.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SHA Variants Comparison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100"/>
        <w:gridCol w:w="18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 Size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ESP32 HW?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512-bit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(collision)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(legacy)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512-bit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112-bit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512-bit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128-bit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1024-bit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192-bit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(ESP32-S3)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SHA-512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1024-bit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(ESP32-S3)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SHA-3/256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1088-bit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128-bit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only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Recommendation for ESP32 Projects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SHA-256 as the default. It is hardware-accelerated, NIST-approved, used 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MCUboot, AWS IoT, and TLS 1.3. SHA-1 must be avoided in new designs.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SHA-512 is available on ESP32-S3 for higher security margins when needed.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ESP32-S3 SHA Hardware Engine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ESP32-S3 includes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dedicated SHA hardware accelerator</w:t>
      </w:r>
      <w:r>
        <w:rPr>
          <w:rFonts w:ascii="Arial" w:cs="Arial" w:eastAsia="Arial" w:hAnsi="Arial"/>
          <w:sz w:val="22"/>
          <w:szCs w:val="22"/>
        </w:rPr>
        <w:t xml:space="preserve"> in the cryptography subsystem, shared with AES, RSA, and ECC peripherals. Key characteristics: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SHA-1, SHA-224, SHA-256, SHA-384, SHA-512 natively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DMA-capable — CPU can be freed during long hash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Accessible via esp-idf mbedTLS integration (transparent) or directly via esp_sha()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Throughput: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~60–80 MB/s</w:t>
      </w:r>
      <w:r>
        <w:rPr>
          <w:rFonts w:ascii="Arial" w:cs="Arial" w:eastAsia="Arial" w:hAnsi="Arial"/>
          <w:sz w:val="22"/>
          <w:szCs w:val="22"/>
        </w:rPr>
        <w:t xml:space="preserve"> for SHA-256 at 240 MHz (vs ~15 MB/s software)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Thread-safe when used via mbedTLS context functions (uses semaphore internally)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ESP-IDF SHA API options:</w:t>
      </w:r>
      <w:r>
        <w:rPr>
          <w:rFonts w:ascii="Arial" w:cs="Arial" w:eastAsia="Arial" w:hAnsi="Arial"/>
          <w:sz w:val="22"/>
          <w:szCs w:val="22"/>
        </w:rPr>
        <w:t xml:space="preserve"> Three layers available, from lowest to highest abstraction: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esp_sha()</w:t>
      </w:r>
      <w:r>
        <w:rPr>
          <w:rFonts w:ascii="Arial" w:cs="Arial" w:eastAsia="Arial" w:hAnsi="Arial"/>
          <w:sz w:val="22"/>
          <w:szCs w:val="22"/>
        </w:rPr>
        <w:t xml:space="preserve"> — single-shot, simplest API (esp32/sha.h)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mbedtls_sha256_*()</w:t>
      </w:r>
      <w:r>
        <w:rPr>
          <w:rFonts w:ascii="Arial" w:cs="Arial" w:eastAsia="Arial" w:hAnsi="Arial"/>
          <w:sz w:val="22"/>
          <w:szCs w:val="22"/>
        </w:rPr>
        <w:t xml:space="preserve"> — streaming context-based, used in TLS stacks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bootloader_sha256_*()</w:t>
      </w:r>
      <w:r>
        <w:rPr>
          <w:rFonts w:ascii="Arial" w:cs="Arial" w:eastAsia="Arial" w:hAnsi="Arial"/>
          <w:sz w:val="22"/>
          <w:szCs w:val="22"/>
        </w:rPr>
        <w:t xml:space="preserve"> — lightweight version used in bootloader context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Code Examples — SHA on ESP32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1: SHA-256 of a Buffer (Single Shot)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simplest use case: hash a block of data already in RAM.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"esp_sha.h"        /* Low-level hardware SHA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&lt;string.h&gt;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SHA256_DIGEST_LEN  32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sha256_of_buffer(const uint8_t *data, size_t len)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digest[SHA256_DIGEST_LEN];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esp_sha() uses hardware engine, single-shot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esp_sha(SHA2_256, data, len, digest);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Print hex digest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printf("SHA-256: 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SHA256_DIGEST_LEN; i++)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printf("%02x", digest[i]);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2: SHA-256 Streaming (mbedTLS — Recommended for Large Data)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large inputs (OTA images, flash contents) that cannot fit in RAM at once, use the context-based streaming API: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"mbedtls/sha256.h"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"esp_log.h"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TAG          "SHA256"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CHUNK_SIZE   4096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Compute SHA-256 of a partition by streaming in CHUNK_SIZE blocks.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Output: 32-byte digest written to `out_digest`.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esp_err_t sha256_partition(const esp_partition_t *part,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uint8_t out_digest[32])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mbedtls_sha256_context ctx;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mbedtls_sha256_init(&amp;ctx);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0 = SHA-256, 1 = SHA-224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(mbedtls_sha256_starts(&amp;ctx, 0) != 0) goto fail;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*chunk = heap_caps_malloc(CHUNK_SIZE, MALLOC_CAP_DMA);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(!chunk) goto fail;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size_t offset =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(offset &lt; part-&gt;size)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size_t n = MIN(CHUNK_SIZE, part-&gt;size - offset);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esp_partition_read(part, offset, chunk, 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(mbedtls_sha256_update(&amp;ctx, chunk, n) != 0)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free(chunk); goto fail;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offset += 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free(chunk);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(mbedtls_sha256_finish(&amp;ctx, out_digest) != 0) goto fail;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mbedtls_sha256_free(&amp;ctx);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ESP_OK;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fail: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mbedtls_sha256_free(&amp;ctx);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ESP_LOGE(TAG, "SHA-256 computation failed");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ESP_FAIL;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3: HMAC-SHA256 for Message Authentication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HMAC (Hash-based Message Authentication Code) combines SHA-256 with a shared secret key to produce an authentication tag. Unlike bare SHA-256, HMAC proves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both integrity and authenticity</w:t>
      </w:r>
      <w:r>
        <w:rPr>
          <w:rFonts w:ascii="Arial" w:cs="Arial" w:eastAsia="Arial" w:hAnsi="Arial"/>
          <w:sz w:val="22"/>
          <w:szCs w:val="22"/>
        </w:rPr>
        <w:t xml:space="preserve"> — the sender must know the key. Used in AWS IoT MQTT signing, command authentication, and sensor data validation: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"mbedtls/md.h"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&lt;string.h&gt;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HMAC_KEY_LEN   32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HMAC_TAG_LEN   32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 uint8_t SHARED_KEY[HMAC_KEY_LEN]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Pre-provisioned 256-bit key — store in NVS encrypted partition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0xDE,0xAD,0xBE,0xEF, 0x01,0x23,0x45,0x67,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... remaining 24 bytes ...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esp_err_t hmac_sha256_sign(const uint8_t *msg, size_t msg_len,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uint8_t tag[HMAC_TAG_LEN])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mbedtls_md_info_t *info =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mbedtls_md_info_from_type(MBEDTLS_MD_SHA256);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ret = mbedtls_md_hmac(info,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SHARED_KEY, HMAC_KEY_LEN,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msg, msg_len,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tag);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(ret == 0) ? ESP_OK : ESP_FAIL;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hmac_sha256_verify(const uint8_t *msg, size_t msg_len,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const uint8_t expected_tag[HMAC_TAG_LEN])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computed_tag[HMAC_TAG_LEN];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(hmac_sha256_sign(msg, msg_len, computed_tag) != ESP_OK)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Constant-time comparison — prevents timing side-channel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mbedtls_ct_memcmp(computed_tag, expected_tag, HMAC_TAG_LEN) ==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Security Note — Constant-Time Comparison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use mbedtls_ct_memcmp() (or a similar constant-time function) when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comparing MAC tags or digests. Standard memcmp() exits early on first mismatch,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leaking timing information that an attacker can exploit to forge valid tags byte-by-byte.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4: SHA-256 OTA Image Verification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a production OTA pipeline, the server signs the firmware image digest with ECDSA-P256. The device verifies the signature before flashing. The SHA-256 step shown here is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first step</w:t>
      </w:r>
      <w:r>
        <w:rPr>
          <w:rFonts w:ascii="Arial" w:cs="Arial" w:eastAsia="Arial" w:hAnsi="Arial"/>
          <w:sz w:val="22"/>
          <w:szCs w:val="22"/>
        </w:rPr>
        <w:t xml:space="preserve"> of that pipeline — computing the digest to pass to the ECDSA verifier: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"esp_ota_ops.h"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"mbedtls/sha256.h"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"mbedtls/ecdsa.h"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"esp_log.h"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TAG "OTA_VERIFY"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Public key (uncompressed P-256 point) embedded at build time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extern const uint8_t ota_public_key_der[];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extern const size_t  ota_public_key_der_len;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ota_verify_image(const esp_partition_t *part,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const uint8_t *sig, size_t sig_len)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Step 1: Compute SHA-256 of image (excluding signature trailer)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digest[32];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(sha256_partition(part, digest) != ESP_OK)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ESP_LOGE(TAG, "Digest computation failed");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ESP_LOGI(TAG, "Image digest computed");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Step 2: Verify ECDSA-P256 signature over the digest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mbedtls_pk_context pk;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mbedtls_pk_init(&amp;pk);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ret = mbedtls_pk_parse_public_key(&amp;pk,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ota_public_key_der,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ota_public_key_der_len);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(ret != 0) { mbedtls_pk_free(&amp;pk); return false;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 = mbedtls_pk_verify(&amp;pk, MBEDTLS_MD_SHA256,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digest, sizeof(digest),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sig, sig_len);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mbedtls_pk_free(&amp;pk);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(ret != 0)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ESP_LOGE(TAG, "Signature verification FAILED (err=-0x%04X)", -ret);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ESP_LOGI(TAG, "OTA signature verified — image authentic");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CRC vs SHA — Detailed Comparison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Technical Comparison Table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CRC-32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SHA-256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detection (accidental)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integrity (adversarial)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bits (4 bytes)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bits (32 bytes)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class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feedback / polynomial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hash (Merkle-Damgård)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Collision-resistant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trivially forged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computationally infeasible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Keyed variant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CRC-MAC (not recommended)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(industry 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speed (SW)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MB/s (lookup table)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~15–20 MB/s (software)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speed (HW)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ROM: ~50 MB/s, no dedicated HW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~60–80 MB/s (ESP32-S3 SHA engine)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size overhead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bytes (LUT) or 0 (ROM)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~4–8 KB (mbedTLS) or 2 KB (standalone)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32 bytes (context only)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~256 bytes (SHA-256 context)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 thread-safe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responsibility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mbedTLS uses semaphore for HW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FDA/IEC 62443 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Non-cryptographic check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chain-of-trust, OTA, TLS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MCUboot role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pre-check (optional)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image authentication (required)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Decision Flowchart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this decision logic when choosing between CRC and SHA for a new data integrity requirement: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Decision Guide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Q1: Could an attacker intentionally modify the data?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YES → Use SHA-256 (+ ECDSA or HMAC for authentication)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NO  → Proceed to Q2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Q2: Is this data transmitted over a noisy physical medium (UART, SPI, RF)?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YES → Use CRC (choose width based on frame size)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NO  → Proceed to Q3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Q3: Is this persisted config/NVM data that must survive power cycles?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YES → CRC-32 is sufficient for integrity, SHA-256 if also security-sensitive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NO  → Proceed to Q4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Q4: Is this a firmware image being flashed or booted?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YES → Use BOTH: CRC for fast pre-check, SHA-256+ECDSA for secure verification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Layered Usage in a Real System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a production medical IoT device (e.g., 3-MCU architecture: STM32 sensor MCU, STM32 control MCU, ESP32-S3 cloud gateway), a typical integrity strategy layers CRC and SHA at different system boundaries: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 1 — Inter-MCU SPI/UART frames: </w:t>
      </w:r>
      <w:r>
        <w:rPr>
          <w:rFonts w:ascii="Arial" w:cs="Arial" w:eastAsia="Arial" w:hAnsi="Arial"/>
          <w:sz w:val="22"/>
          <w:szCs w:val="22"/>
        </w:rPr>
        <w:t xml:space="preserve">CRC-16 or CRC-32 on every packet. Cheap, fast, catches bus noise. Detected → request retransmit.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 2 — NVS/EEPROM config structs: </w:t>
      </w:r>
      <w:r>
        <w:rPr>
          <w:rFonts w:ascii="Arial" w:cs="Arial" w:eastAsia="Arial" w:hAnsi="Arial"/>
          <w:sz w:val="22"/>
          <w:szCs w:val="22"/>
        </w:rPr>
        <w:t xml:space="preserve">CRC-32 stored alongside each struct. Detected → restore factory defaults.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 3 — OTA firmware image: </w:t>
      </w:r>
      <w:r>
        <w:rPr>
          <w:rFonts w:ascii="Arial" w:cs="Arial" w:eastAsia="Arial" w:hAnsi="Arial"/>
          <w:sz w:val="22"/>
          <w:szCs w:val="22"/>
        </w:rPr>
        <w:t xml:space="preserve">SHA-256 digest computed during download; ECDSA-P256 signature verified before write. Detected → abort, keep current firmware.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 4 — AWS IoT MQTT messages: </w:t>
      </w:r>
      <w:r>
        <w:rPr>
          <w:rFonts w:ascii="Arial" w:cs="Arial" w:eastAsia="Arial" w:hAnsi="Arial"/>
          <w:sz w:val="22"/>
          <w:szCs w:val="22"/>
        </w:rPr>
        <w:t xml:space="preserve">TLS 1.3 uses SHA-256 in HKDF and HMAC for session keys. Transport layer — transparent to application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 5 — Secure boot: </w:t>
      </w:r>
      <w:r>
        <w:rPr>
          <w:rFonts w:ascii="Arial" w:cs="Arial" w:eastAsia="Arial" w:hAnsi="Arial"/>
          <w:sz w:val="22"/>
          <w:szCs w:val="22"/>
        </w:rPr>
        <w:t xml:space="preserve">ESP32-S3 eFuse stores SHA-256 hash of trusted public key. ROM verifies bootloader signature before handing over control.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Performance &amp; Optimization on ESP32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Benchmarks (ESP32-S3, 240 MHz)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600"/>
        <w:gridCol w:w="14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Throughput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CPU Usage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esp_rom_crc32_le()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~480 MB/s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 call, no overhead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esp_rom_crc32_le()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~480 MB/s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no cache effects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(software)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 MB/s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mbedTLS, no HW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(hardware)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MB/s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 but small block overhead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(hardware)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 MB/s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 offload, CPU partially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(hardware)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~78 MB/s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DMA throughput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Key takeaway: for blocks under ~4 KB, CRC-32 is roughly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25× faster</w:t>
      </w:r>
      <w:r>
        <w:rPr>
          <w:rFonts w:ascii="Arial" w:cs="Arial" w:eastAsia="Arial" w:hAnsi="Arial"/>
          <w:sz w:val="22"/>
          <w:szCs w:val="22"/>
        </w:rPr>
        <w:t xml:space="preserve"> than hardware SHA-256. Above ~64 KB with DMA enabled, SHA-256 hardware throughput approaches the flash read speed, making the hash essentially free in an OTA scenario.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FreeRTOS Task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SHA-256 hardware mutex — ESP-IDF manages this internally via mbedTLS,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but if you use esp_sha() directly from multiple tasks, serialize access: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SemaphoreHandle_t sha_mutex;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app_main(void)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sha_mutex = xSemaphoreCreateMutex();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...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esp_err_t safe_sha256(const uint8_t *data, size_t len, uint8_t digest[32])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(xSemaphoreTake(sha_mutex, pdMS_TO_TICKS(1000)) != pdTRUE)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ESP_ERR_TIMEOUT;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esp_sha(SHA2_256, data, len, digest);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xSemaphoreGive(sha_mutex);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ESP_OK;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NOTE: mbedtls_sha256_*() functions are already thread-safe       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when CONFIG_MBEDTLS_HARDWARE_SHA=y in sdkconfig — no extra mutex needed */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Context — FDA &amp; IEC 62443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FDA 2023 Cybersecurity Guidance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FDA's 2023 Cybersecurity in Medical Devices guidance requires that manufacturers demonstrate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"secure product development framework"</w:t>
      </w:r>
      <w:r>
        <w:rPr>
          <w:rFonts w:ascii="Arial" w:cs="Arial" w:eastAsia="Arial" w:hAnsi="Arial"/>
          <w:sz w:val="22"/>
          <w:szCs w:val="22"/>
        </w:rPr>
        <w:t xml:space="preserve"> including: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Authenticated firmware updates — requires SHA-256 + ECDSA or RSA-PSS signing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identity and authentication — requires HMAC-SHA256 or certificate-based (X.509 + SHA-256)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Software Bill of Materials (SBOM) integrity — SHA-256 hash of SBOM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Anomaly detection — HMAC-SHA256 on log entries to detect tampering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CRC alone is explicitly insufficient</w:t>
      </w:r>
      <w:r>
        <w:rPr>
          <w:rFonts w:ascii="Arial" w:cs="Arial" w:eastAsia="Arial" w:hAnsi="Arial"/>
          <w:sz w:val="22"/>
          <w:szCs w:val="22"/>
        </w:rPr>
        <w:t xml:space="preserve"> for any of these requirements. CRC is acceptable only for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internal</w:t>
      </w:r>
      <w:r>
        <w:rPr>
          <w:rFonts w:ascii="Arial" w:cs="Arial" w:eastAsia="Arial" w:hAnsi="Arial"/>
          <w:sz w:val="22"/>
          <w:szCs w:val="22"/>
        </w:rPr>
        <w:t xml:space="preserve"> error detection where no adversary can access the bus.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IEC 62443 Mapping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00"/>
        <w:gridCol w:w="35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IEC 62443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ESP32 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 3.4 — Software &amp; information integrity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+ ECDSA on firmware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MCUboot + esp_secure_cert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 1.2 — Software process &amp; device auth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mbedtls_md_hmac()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 3.3 — Security functionality verification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on comms frames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esp_rom_crc32_le()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 3.9 — Protection of audit information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on log records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log signing layer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MCUboot on ESP32 — CRC + SHA in Action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MCUboot, the open-source secure bootloader used by ESP-IDF OTA, layers both algorithms in its image verification flow: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 (CRC): </w:t>
      </w:r>
      <w:r>
        <w:rPr>
          <w:rFonts w:ascii="Arial" w:cs="Arial" w:eastAsia="Arial" w:hAnsi="Arial"/>
          <w:sz w:val="22"/>
          <w:szCs w:val="22"/>
        </w:rPr>
        <w:t xml:space="preserve">Fast CRC-32 check over the image TLV (type-length-value) header to detect transport corruption before expensive crypto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 (SHA-256): </w:t>
      </w:r>
      <w:r>
        <w:rPr>
          <w:rFonts w:ascii="Arial" w:cs="Arial" w:eastAsia="Arial" w:hAnsi="Arial"/>
          <w:sz w:val="22"/>
          <w:szCs w:val="22"/>
        </w:rPr>
        <w:t xml:space="preserve">Compute SHA-256 digest of the entire image body; compare against the SHA-256 TLV entry embedded in the image trailer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 (ECDSA-P256): </w:t>
      </w:r>
      <w:r>
        <w:rPr>
          <w:rFonts w:ascii="Arial" w:cs="Arial" w:eastAsia="Arial" w:hAnsi="Arial"/>
          <w:sz w:val="22"/>
          <w:szCs w:val="22"/>
        </w:rPr>
        <w:t xml:space="preserve">Verify the ECDSA-P256 signature over the SHA-256 digest using the public key stored in device eFuses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 (Boot): </w:t>
      </w:r>
      <w:r>
        <w:rPr>
          <w:rFonts w:ascii="Arial" w:cs="Arial" w:eastAsia="Arial" w:hAnsi="Arial"/>
          <w:sz w:val="22"/>
          <w:szCs w:val="22"/>
        </w:rPr>
        <w:t xml:space="preserve">Only if all three checks pass does MCUboot transfer execution to the application vector table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D4D4D4"/>
                <w:sz w:val="22"/>
                <w:szCs w:val="22"/>
              </w:rPr>
              <w:t xml:space="preserve">Build Configuration (sdkconfig)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CONFIG_SECURE_BOOT=y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CONFIG_SECURE_BOOT_SIGNING_KEY="keys/secure_boot_signing_key.pem"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CONFIG_MBEDTLS_HARDWARE_SHA=y          # Enable hardware SHA accelerator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CONFIG_BOOTLOADER_APP_SHA256=y          # SHA-256 in bootloader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CONFIG_ESP_MCUBOOT_IMAGE_MAGIC=0xA0    # MCUboot image magic byte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Quick Reference Cheat Sheet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Header Includes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CRC — ROM-based, no extra headers needed beyond: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"esp_rom_crc.h"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SHA — Hardware via esp_sha() low-level API: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"esp_sha.h"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SHA — Streaming context via mbedTLS (recommended):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"mbedtls/sha256.h"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"mbedtls/sha512.h"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HMAC — Single-shot via mbedTLS: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"mbedtls/md.h"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One-Liner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CRC-32 of buffer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uint32_t crc = esp_rom_crc32_le(0xFFFFFFFF, buf, len) ^ 0xFFFFFFFF;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CRC-16 of buffer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uint16_t crc = esp_rom_crc16_le(0xFFFF, buf, len);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SHA-256 single-shot (hardware accelerated)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uint8_t digest[32];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esp_sha(SHA2_256, buf, len, digest);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SHA-256 via mbedTLS streaming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mbedtls_sha256_context ctx;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mbedtls_sha256_init(&amp;ctx);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mbedtls_sha256_starts(&amp;ctx, 0);          /* 0 = SHA-256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mbedtls_sha256_update(&amp;ctx, buf, len);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mbedtls_sha256_finish(&amp;ctx, digest);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mbedtls_sha256_free(&amp;ctx);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HMAC-SHA256 single-shot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uint8_t tag[32];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mbedtls_md_hmac(mbedtls_md_info_from_type(MBEDTLS_MD_SHA256),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key, key_len, msg, msg_len, tag);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Constant-time digest comparison (anti-timing-attack)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ok = (mbedtls_ct_memcmp(expected, computed, 32) == 0);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Common Pitfalls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CRC initial value matters: </w:t>
      </w:r>
      <w:r>
        <w:rPr>
          <w:rFonts w:ascii="Arial" w:cs="Arial" w:eastAsia="Arial" w:hAnsi="Arial"/>
          <w:sz w:val="22"/>
          <w:szCs w:val="22"/>
        </w:rPr>
        <w:t xml:space="preserve">CRC-32 standard uses init=0xFFFFFFFF and final XOR 0xFFFFFFFF. Using init=0 gives a different (non-standard) result that won't interoperate with PC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Endianness: </w:t>
      </w:r>
      <w:r>
        <w:rPr>
          <w:rFonts w:ascii="Arial" w:cs="Arial" w:eastAsia="Arial" w:hAnsi="Arial"/>
          <w:sz w:val="22"/>
          <w:szCs w:val="22"/>
        </w:rPr>
        <w:t xml:space="preserve">esp_rom_crc32_le() uses little-endian (reflected) algorithm matching Ethernet/ZIP. Use _be() variants only when your protocol specifies big-endian.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SHA-256 vs SHA-224: </w:t>
      </w:r>
      <w:r>
        <w:rPr>
          <w:rFonts w:ascii="Arial" w:cs="Arial" w:eastAsia="Arial" w:hAnsi="Arial"/>
          <w:sz w:val="22"/>
          <w:szCs w:val="22"/>
        </w:rPr>
        <w:t xml:space="preserve">mbedtls_sha256_starts(&amp;ctx, 0) = SHA-256; the '1' parameter gives SHA-224. A common copy-paste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Never use memcmp() for MAC tags: </w:t>
      </w:r>
      <w:r>
        <w:rPr>
          <w:rFonts w:ascii="Arial" w:cs="Arial" w:eastAsia="Arial" w:hAnsi="Arial"/>
          <w:sz w:val="22"/>
          <w:szCs w:val="22"/>
        </w:rPr>
        <w:t xml:space="preserve">Use mbedtls_ct_memcmp() always, even in 'non-security-critical' paths, to build the habit.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CRC is not a MAC: </w:t>
      </w:r>
      <w:r>
        <w:rPr>
          <w:rFonts w:ascii="Arial" w:cs="Arial" w:eastAsia="Arial" w:hAnsi="Arial"/>
          <w:sz w:val="22"/>
          <w:szCs w:val="22"/>
        </w:rPr>
        <w:t xml:space="preserve">CRC-MAC exists academically but is trivially broken. Never use CRC as an authentication tag — use HMAC-SHA256.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sha_mutex: </w:t>
      </w:r>
      <w:r>
        <w:rPr>
          <w:rFonts w:ascii="Arial" w:cs="Arial" w:eastAsia="Arial" w:hAnsi="Arial"/>
          <w:sz w:val="22"/>
          <w:szCs w:val="22"/>
        </w:rPr>
        <w:t xml:space="preserve">If you use esp_sha() directly (not via mbedTLS), protect it with a FreeRTOS mutex. mbedTLS handles this internally when CONFIG_MBEDTLS_HARDWARE_SHA=y.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CRC and SHA solve related but distinct problems in embedded firmware: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CRC</w:t>
      </w:r>
      <w:r>
        <w:rPr>
          <w:rFonts w:ascii="Arial" w:cs="Arial" w:eastAsia="Arial" w:hAnsi="Arial"/>
          <w:sz w:val="22"/>
          <w:szCs w:val="22"/>
        </w:rPr>
        <w:t xml:space="preserve"> is a lightweight, ultra-fast polynomial checksum for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accidental error detection</w:t>
      </w:r>
      <w:r>
        <w:rPr>
          <w:rFonts w:ascii="Arial" w:cs="Arial" w:eastAsia="Arial" w:hAnsi="Arial"/>
          <w:sz w:val="22"/>
          <w:szCs w:val="22"/>
        </w:rPr>
        <w:t xml:space="preserve">. It is the right tool for UART/SPI frame integrity, NVS config validation, and fast flash sanity checks. On ESP32, the ROM functions make it essentially free in terms of code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SHA-256</w:t>
      </w:r>
      <w:r>
        <w:rPr>
          <w:rFonts w:ascii="Arial" w:cs="Arial" w:eastAsia="Arial" w:hAnsi="Arial"/>
          <w:sz w:val="22"/>
          <w:szCs w:val="22"/>
        </w:rPr>
        <w:t xml:space="preserve"> is a cryptographic one-way hash function for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tamper-evident data integrity</w:t>
      </w:r>
      <w:r>
        <w:rPr>
          <w:rFonts w:ascii="Arial" w:cs="Arial" w:eastAsia="Arial" w:hAnsi="Arial"/>
          <w:sz w:val="22"/>
          <w:szCs w:val="22"/>
        </w:rPr>
        <w:t xml:space="preserve">. It is the right tool for OTA image authentication, secure boot, MQTT/TLS sessions, and FDA-regulated data pipelines. On ESP32-S3, the hardware SHA engine makes it fast enough for streaming OTA verification without stalling other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HMAC-SHA256</w:t>
      </w:r>
      <w:r>
        <w:rPr>
          <w:rFonts w:ascii="Arial" w:cs="Arial" w:eastAsia="Arial" w:hAnsi="Arial"/>
          <w:sz w:val="22"/>
          <w:szCs w:val="22"/>
        </w:rPr>
        <w:t xml:space="preserve"> combines SHA-256 with a shared secret to provide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message authentication</w:t>
      </w:r>
      <w:r>
        <w:rPr>
          <w:rFonts w:ascii="Arial" w:cs="Arial" w:eastAsia="Arial" w:hAnsi="Arial"/>
          <w:sz w:val="22"/>
          <w:szCs w:val="22"/>
        </w:rPr>
        <w:t xml:space="preserve"> — proving both integrity and origin. This is the standard for inter-device command authentication in IEC 62443 compliant systems.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production medical IoT firmware, these three tools are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layered</w:t>
      </w:r>
      <w:r>
        <w:rPr>
          <w:rFonts w:ascii="Arial" w:cs="Arial" w:eastAsia="Arial" w:hAnsi="Arial"/>
          <w:sz w:val="22"/>
          <w:szCs w:val="22"/>
        </w:rPr>
        <w:t xml:space="preserve">, not interchanged: CRC at the transport layer, SHA-256+ECDSA at the firmware update layer, and HMAC-SHA256 at the application messaging layer.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Remember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CRC  →  Did the bits survive the trip?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  →  Did an adversary touch the data?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HMAC →  Did the expected sender create this message?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CRC &amp; SHA in Embedded Systems — ESP32 Study Guide</w:t>
    </w:r>
    <w:r>
      <w:rPr>
        <w:rFonts w:ascii="Arial" w:cs="Arial" w:eastAsia="Arial" w:hAnsi="Arial"/>
        <w:color w:val="888888"/>
        <w:sz w:val="18"/>
        <w:szCs w:val="18"/>
      </w:rPr>
      <w:t xml:space="preserve">  |  Ratneswar Roychowdhury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2026-04-01T17:20:01.090Z</dcterms:created>
  <dcterms:modified xsi:type="dcterms:W3CDTF">2026-04-01T17:20:01.091Z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