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40"/>
          <w:szCs w:val="40"/>
        </w:rPr>
        <w:t xml:space="preserve">STM32F4 Bare Metal C++ Tutorial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Understanding Hardware-Level Programming</w:t>
      </w:r>
    </w:p>
    <w:p>
      <w:pPr>
        <w:pStyle w:val="Heading1"/>
      </w:pPr>
      <w:r>
        <w:t xml:space="preserve">What is Bare Metal Programming?</w:t>
      </w:r>
    </w:p>
    <w:p>
      <w:pPr>
        <w:spacing w:after="120"/>
      </w:pPr>
      <w:r>
        <w:t xml:space="preserve">Bare metal programming means writing code that runs directly on hardware without an operating system. Your code has complete control of the processor, memory, and peripherals.</w:t>
      </w:r>
    </w:p>
    <w:p>
      <w:pPr>
        <w:spacing w:after="120"/>
      </w:pPr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No OS overhead - every CPU cycle is yours</w:t>
      </w:r>
    </w:p>
    <w:p>
      <w:pPr>
        <w:pStyle w:val="ListParagraph"/>
        <w:numPr>
          <w:ilvl w:val="0"/>
          <w:numId w:val="2"/>
        </w:numPr>
      </w:pPr>
      <w:r>
        <w:t xml:space="preserve">Direct hardware access via memory-mapped registers</w:t>
      </w:r>
    </w:p>
    <w:p>
      <w:pPr>
        <w:pStyle w:val="ListParagraph"/>
        <w:numPr>
          <w:ilvl w:val="0"/>
          <w:numId w:val="2"/>
        </w:numPr>
      </w:pPr>
      <w:r>
        <w:t xml:space="preserve">Interrupts are YOUR responsibility</w:t>
      </w:r>
    </w:p>
    <w:p>
      <w:pPr>
        <w:pStyle w:val="ListParagraph"/>
        <w:numPr>
          <w:ilvl w:val="0"/>
          <w:numId w:val="2"/>
        </w:numPr>
      </w:pPr>
      <w:r>
        <w:t xml:space="preserve">Complete control but also complete responsibility</w:t>
      </w:r>
    </w:p>
    <w:p>
      <w:pPr>
        <w:pStyle w:val="ListParagraph"/>
        <w:numPr>
          <w:ilvl w:val="0"/>
          <w:numId w:val="2"/>
        </w:numPr>
      </w:pPr>
      <w:r>
        <w:t xml:space="preserve">Smallest possible code footprint</w:t>
      </w:r>
    </w:p>
    <w:p>
      <w:pPr>
        <w:spacing w:after="120"/>
      </w:pPr>
      <w:r>
        <w:rPr>
          <w:b/>
          <w:bCs/>
        </w:rPr>
        <w:t xml:space="preserve">Why Learn Bare Metal?</w:t>
      </w:r>
    </w:p>
    <w:p>
      <w:pPr>
        <w:pStyle w:val="ListParagraph"/>
        <w:numPr>
          <w:ilvl w:val="0"/>
          <w:numId w:val="2"/>
        </w:numPr>
      </w:pPr>
      <w:r>
        <w:t xml:space="preserve">Understand HOW hardware actually works</w:t>
      </w:r>
    </w:p>
    <w:p>
      <w:pPr>
        <w:pStyle w:val="ListParagraph"/>
        <w:numPr>
          <w:ilvl w:val="0"/>
          <w:numId w:val="2"/>
        </w:numPr>
      </w:pPr>
      <w:r>
        <w:t xml:space="preserve">Debug embedded systems effectively</w:t>
      </w:r>
    </w:p>
    <w:p>
      <w:pPr>
        <w:pStyle w:val="ListParagraph"/>
        <w:numPr>
          <w:ilvl w:val="0"/>
          <w:numId w:val="2"/>
        </w:numPr>
      </w:pPr>
      <w:r>
        <w:t xml:space="preserve">Write efficient, predictable code</w:t>
      </w:r>
    </w:p>
    <w:p>
      <w:pPr>
        <w:pStyle w:val="ListParagraph"/>
        <w:numPr>
          <w:ilvl w:val="0"/>
          <w:numId w:val="2"/>
        </w:numPr>
      </w:pPr>
      <w:r>
        <w:t xml:space="preserve">Foundation for RTOS understanding</w:t>
      </w:r>
    </w:p>
    <w:p>
      <w:pPr>
        <w:pStyle w:val="ListParagraph"/>
        <w:numPr>
          <w:ilvl w:val="0"/>
          <w:numId w:val="2"/>
        </w:numPr>
      </w:pPr>
      <w:r>
        <w:t xml:space="preserve">Required for bootloaders and low-level drivers</w:t>
      </w:r>
    </w:p>
    <w:p>
      <w:r>
        <w:br w:type="page"/>
      </w:r>
    </w:p>
    <w:p>
      <w:pPr>
        <w:pStyle w:val="Heading1"/>
      </w:pPr>
      <w:r>
        <w:t xml:space="preserve">STM32F4 Memory Architecture</w:t>
      </w:r>
    </w:p>
    <w:p>
      <w:pPr>
        <w:spacing w:after="120"/>
      </w:pPr>
      <w:r>
        <w:t xml:space="preserve">The ARM Cortex-M4 uses memory-mapped I/O. Peripherals are accessed like memory addresses.</w:t>
      </w:r>
    </w:p>
    <w:p>
      <w:pPr>
        <w:pStyle w:val="Heading2"/>
      </w:pPr>
      <w:r>
        <w:t xml:space="preserve">Memory Map Overview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0x0000 0000 - 0x0007 FFFF : Flash (512 KB)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0x2000 0000 - 0x2001 FFFF : SRAM (128 KB)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0x4000 0000 - 0x4007 FFFF : Peripherals (APB1)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0x4001 0000 - 0x4001 5FFF : Peripherals (APB2)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0x4002 0000 - 0x4002 3FFF : Peripherals (AHB1)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0xE000 0000 - 0xE00F FFFF : Cortex-M4 Core Peripherals</w:t>
      </w:r>
    </w:p>
    <w:p>
      <w:pPr>
        <w:spacing w:after="120"/>
      </w:pPr>
      <w:r>
        <w:t xml:space="preserve">Each peripheral has its own address block containing registers. For example, GPIOD starts at 0x40020C00.</w:t>
      </w:r>
    </w:p>
    <w:p>
      <w:pPr>
        <w:pStyle w:val="Heading2"/>
      </w:pPr>
      <w:r>
        <w:t xml:space="preserve">How Registers Work</w:t>
      </w:r>
    </w:p>
    <w:p>
      <w:pPr>
        <w:spacing w:after="120"/>
      </w:pPr>
      <w:r>
        <w:t xml:space="preserve">A register is just a memory location that controls hardware. Writing to a register configures or commands the peripheral.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Example: GPIOD registers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GPIOD_MODER   @ 0x40020C00  // Pin mode (input/output)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GPIOD_ODR     @ 0x40020C14  // Output data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GPIOD_IDR     @ 0x40020C10  // Input data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GPIOD_BSRR    @ 0x40020C18  // Bit set/reset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To turn on LED on PD12: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*(volatile uint32_t*)0x40020C18 = (1 &lt;&lt; 12);  // Set bit 12</w:t>
      </w:r>
    </w:p>
    <w:p>
      <w:r>
        <w:br w:type="page"/>
      </w:r>
    </w:p>
    <w:p>
      <w:pPr>
        <w:pStyle w:val="Heading1"/>
      </w:pPr>
      <w:r>
        <w:t xml:space="preserve">Understanding Interrupts</w:t>
      </w:r>
    </w:p>
    <w:p>
      <w:pPr>
        <w:spacing w:after="120"/>
      </w:pPr>
      <w:r>
        <w:t xml:space="preserve">Interrupts are hardware events that pause your code and execute a handler function.</w:t>
      </w:r>
    </w:p>
    <w:p>
      <w:pPr>
        <w:pStyle w:val="Heading2"/>
      </w:pPr>
      <w:r>
        <w:t xml:space="preserve">How Interrupts Work</w:t>
      </w:r>
    </w:p>
    <w:p>
      <w:pPr>
        <w:spacing w:after="120"/>
      </w:pPr>
      <w:r>
        <w:rPr>
          <w:b/>
          <w:bCs/>
        </w:rPr>
        <w:t xml:space="preserve">1. Event Occurs:</w:t>
      </w:r>
    </w:p>
    <w:p>
      <w:pPr>
        <w:spacing w:after="120"/>
      </w:pPr>
      <w:r>
        <w:t xml:space="preserve">Hardware detects event (UART byte received, timer overflow, GPIO edge)</w:t>
      </w:r>
    </w:p>
    <w:p>
      <w:pPr>
        <w:spacing w:after="120"/>
      </w:pPr>
      <w:r>
        <w:rPr>
          <w:b/>
          <w:bCs/>
        </w:rPr>
        <w:t xml:space="preserve">2. CPU Saves Context:</w:t>
      </w:r>
    </w:p>
    <w:p>
      <w:pPr>
        <w:spacing w:after="120"/>
      </w:pPr>
      <w:r>
        <w:t xml:space="preserve">Automatically saves registers (R0-R3, R12, LR, PC, xPSR) to stack</w:t>
      </w:r>
    </w:p>
    <w:p>
      <w:pPr>
        <w:spacing w:after="120"/>
      </w:pPr>
      <w:r>
        <w:rPr>
          <w:b/>
          <w:bCs/>
        </w:rPr>
        <w:t xml:space="preserve">3. Vector Table Lookup:</w:t>
      </w:r>
    </w:p>
    <w:p>
      <w:pPr>
        <w:spacing w:after="120"/>
      </w:pPr>
      <w:r>
        <w:t xml:space="preserve">CPU reads interrupt vector table to find handler address</w:t>
      </w:r>
    </w:p>
    <w:p>
      <w:pPr>
        <w:spacing w:after="120"/>
      </w:pPr>
      <w:r>
        <w:rPr>
          <w:b/>
          <w:bCs/>
        </w:rPr>
        <w:t xml:space="preserve">4. Execute Handler:</w:t>
      </w:r>
    </w:p>
    <w:p>
      <w:pPr>
        <w:spacing w:after="120"/>
      </w:pPr>
      <w:r>
        <w:t xml:space="preserve">Jumps to your ISR (Interrupt Service Routine)</w:t>
      </w:r>
    </w:p>
    <w:p>
      <w:pPr>
        <w:spacing w:after="120"/>
      </w:pPr>
      <w:r>
        <w:rPr>
          <w:b/>
          <w:bCs/>
        </w:rPr>
        <w:t xml:space="preserve">5. Return:</w:t>
      </w:r>
    </w:p>
    <w:p>
      <w:pPr>
        <w:spacing w:after="120"/>
      </w:pPr>
      <w:r>
        <w:t xml:space="preserve">CPU restores context and returns to interrupted code</w:t>
      </w:r>
    </w:p>
    <w:p>
      <w:pPr>
        <w:pStyle w:val="Heading2"/>
      </w:pPr>
      <w:r>
        <w:t xml:space="preserve">Interrupt Safety</w:t>
      </w:r>
    </w:p>
    <w:p>
      <w:pPr>
        <w:spacing w:after="120"/>
      </w:pPr>
      <w:r>
        <w:t xml:space="preserve">Code that can be interrupted must be careful with shared data: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WRONG - Race condition!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volatile uint32_t counter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main_loop()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counter++;  // Can be interrupted mid-operation!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TIMER_IRQHandler()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counter++;  // Both modify counter - RACE!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CORRECT - Use atomic operations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main_loop()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__disable_irq();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counter++;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__enable_irq();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The Critical Role of Volatile</w:t>
      </w:r>
    </w:p>
    <w:p>
      <w:pPr>
        <w:spacing w:after="120"/>
      </w:pPr>
      <w:r>
        <w:t xml:space="preserve">The volatile keyword tells the compiler "this variable can change unexpectedly."</w:t>
      </w:r>
    </w:p>
    <w:p>
      <w:pPr>
        <w:pStyle w:val="Heading2"/>
      </w:pPr>
      <w:r>
        <w:t xml:space="preserve">Why Volatile Matters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WITHOUT volatile - BROKEN!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flag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wait_for_interrupt()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 (flag == 0)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Compiler sees: "flag never changes in this loop"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Optimizes to: while(1) {} - INFINITE LOOP!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IRQHandler()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flag = 1;  // ISR sets flag, but code never sees it!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WITH volatile - CORRECT!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volatile uint32_t flag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wait_for_interrupt()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 (flag == 0)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Compiler must read flag every iteration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Sees change from interrupt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120"/>
      </w:pPr>
      <w:r>
        <w:rPr>
          <w:b/>
          <w:bCs/>
        </w:rPr>
        <w:t xml:space="preserve">Use volatile for:</w:t>
      </w:r>
    </w:p>
    <w:p>
      <w:pPr>
        <w:pStyle w:val="ListParagraph"/>
        <w:numPr>
          <w:ilvl w:val="0"/>
          <w:numId w:val="2"/>
        </w:numPr>
      </w:pPr>
      <w:r>
        <w:t xml:space="preserve">Hardware registers (always!)</w:t>
      </w:r>
    </w:p>
    <w:p>
      <w:pPr>
        <w:pStyle w:val="ListParagraph"/>
        <w:numPr>
          <w:ilvl w:val="0"/>
          <w:numId w:val="2"/>
        </w:numPr>
      </w:pPr>
      <w:r>
        <w:t xml:space="preserve">Variables modified by interrupts</w:t>
      </w:r>
    </w:p>
    <w:p>
      <w:pPr>
        <w:pStyle w:val="ListParagraph"/>
        <w:numPr>
          <w:ilvl w:val="0"/>
          <w:numId w:val="2"/>
        </w:numPr>
      </w:pPr>
      <w:r>
        <w:t xml:space="preserve">Variables shared between threads/interrupts</w:t>
      </w:r>
    </w:p>
    <w:p>
      <w:pPr>
        <w:pStyle w:val="ListParagraph"/>
        <w:numPr>
          <w:ilvl w:val="0"/>
          <w:numId w:val="2"/>
        </w:numPr>
      </w:pPr>
      <w:r>
        <w:t xml:space="preserve">Memory-mapped I/O</w:t>
      </w:r>
    </w:p>
    <w:p>
      <w:r>
        <w:br w:type="page"/>
      </w:r>
    </w:p>
    <w:p>
      <w:pPr>
        <w:pStyle w:val="Heading1"/>
      </w:pPr>
      <w:r>
        <w:t xml:space="preserve">Clock Configuration</w:t>
      </w:r>
    </w:p>
    <w:p>
      <w:pPr>
        <w:spacing w:after="120"/>
      </w:pPr>
      <w:r>
        <w:t xml:space="preserve">STM32F4 has a complex clock tree. Multiple clocks can be derived from different sources.</w:t>
      </w:r>
    </w:p>
    <w:p>
      <w:pPr>
        <w:pStyle w:val="Heading2"/>
      </w:pPr>
      <w:r>
        <w:t xml:space="preserve">Clock Sources</w:t>
      </w:r>
    </w:p>
    <w:p>
      <w:pPr>
        <w:pStyle w:val="ListParagraph"/>
        <w:numPr>
          <w:ilvl w:val="0"/>
          <w:numId w:val="2"/>
        </w:numPr>
      </w:pPr>
      <w:r>
        <w:t xml:space="preserve">HSI: High-Speed Internal (16 MHz RC oscillator)</w:t>
      </w:r>
    </w:p>
    <w:p>
      <w:pPr>
        <w:pStyle w:val="ListParagraph"/>
        <w:numPr>
          <w:ilvl w:val="0"/>
          <w:numId w:val="2"/>
        </w:numPr>
      </w:pPr>
      <w:r>
        <w:t xml:space="preserve">HSE: High-Speed External (4-26 MHz crystal)</w:t>
      </w:r>
    </w:p>
    <w:p>
      <w:pPr>
        <w:pStyle w:val="ListParagraph"/>
        <w:numPr>
          <w:ilvl w:val="0"/>
          <w:numId w:val="2"/>
        </w:numPr>
      </w:pPr>
      <w:r>
        <w:t xml:space="preserve">LSI: Low-Speed Internal (32 kHz for watchdog)</w:t>
      </w:r>
    </w:p>
    <w:p>
      <w:pPr>
        <w:pStyle w:val="ListParagraph"/>
        <w:numPr>
          <w:ilvl w:val="0"/>
          <w:numId w:val="2"/>
        </w:numPr>
      </w:pPr>
      <w:r>
        <w:t xml:space="preserve">LSE: Low-Speed External (32.768 kHz for RTC)</w:t>
      </w:r>
    </w:p>
    <w:p>
      <w:pPr>
        <w:pStyle w:val="ListParagraph"/>
        <w:numPr>
          <w:ilvl w:val="0"/>
          <w:numId w:val="2"/>
        </w:numPr>
      </w:pPr>
      <w:r>
        <w:t xml:space="preserve">PLL: Phase-Locked Loop (multiply clock frequency)</w:t>
      </w:r>
    </w:p>
    <w:p>
      <w:pPr>
        <w:pStyle w:val="Heading2"/>
      </w:pPr>
      <w:r>
        <w:t xml:space="preserve">Typical Configuration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STM32F407 @ 168 MHz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HSE = 8 MHz (external crystal)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PLL Input = HSE / M = 8 MHz / 8 = 1 MHz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PLL VCO = 1 MHz * N = 1 MHz * 336 = 336 MHz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SYSCLK = 336 MHz / P = 336 MHz / 2 = 168 MHz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AHB = SYSCLK / 1 = 168 MHz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APB1 = AHB / 4 = 42 MHz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APB2 = AHB / 2 = 84 MHz</w:t>
      </w:r>
    </w:p>
    <w:p>
      <w:pPr>
        <w:spacing w:after="120"/>
      </w:pPr>
      <w:r>
        <w:t xml:space="preserve">Why this matters: Peripheral clocks affect baud rates, timer frequencies, and I2C/SPI speeds.</w:t>
      </w:r>
    </w:p>
    <w:p>
      <w:r>
        <w:br w:type="page"/>
      </w:r>
    </w:p>
    <w:p>
      <w:pPr>
        <w:pStyle w:val="Heading1"/>
      </w:pPr>
      <w:r>
        <w:t xml:space="preserve">Exercise Overview</w:t>
      </w:r>
    </w:p>
    <w:p>
      <w:pPr>
        <w:spacing w:after="120"/>
      </w:pPr>
      <w:r>
        <w:t xml:space="preserve">We will create 4 exercises demonstrating bare metal C++ on STM32F4:</w:t>
      </w:r>
    </w:p>
    <w:p>
      <w:pPr>
        <w:spacing w:after="120"/>
      </w:pPr>
      <w:r>
        <w:rPr>
          <w:b/>
          <w:bCs/>
        </w:rPr>
        <w:t xml:space="preserve">Exercise 1: GPIO and UART Driver</w:t>
      </w:r>
    </w:p>
    <w:p>
      <w:pPr>
        <w:spacing w:after="120"/>
      </w:pPr>
      <w:r>
        <w:t xml:space="preserve">Direct register access, interrupt-driven UART reception, circular buffers.</w:t>
      </w:r>
    </w:p>
    <w:p>
      <w:pPr>
        <w:spacing w:after="120"/>
      </w:pPr>
      <w:r>
        <w:rPr>
          <w:b/>
          <w:bCs/>
        </w:rPr>
        <w:t xml:space="preserve">Exercise 2: Timer and PWM</w:t>
      </w:r>
    </w:p>
    <w:p>
      <w:pPr>
        <w:spacing w:after="120"/>
      </w:pPr>
      <w:r>
        <w:t xml:space="preserve">Hardware timer configuration, PWM generation, precise timing.</w:t>
      </w:r>
    </w:p>
    <w:p>
      <w:pPr>
        <w:spacing w:after="120"/>
      </w:pPr>
      <w:r>
        <w:rPr>
          <w:b/>
          <w:bCs/>
        </w:rPr>
        <w:t xml:space="preserve">Exercise 3: ADC and DMA</w:t>
      </w:r>
    </w:p>
    <w:p>
      <w:pPr>
        <w:spacing w:after="120"/>
      </w:pPr>
      <w:r>
        <w:t xml:space="preserve">Analog-to-digital conversion, DMA for zero-CPU data transfer.</w:t>
      </w:r>
    </w:p>
    <w:p>
      <w:pPr>
        <w:spacing w:after="120"/>
      </w:pPr>
      <w:r>
        <w:rPr>
          <w:b/>
          <w:bCs/>
        </w:rPr>
        <w:t xml:space="preserve">Exercise 4: I2C Sensor Driver</w:t>
      </w:r>
    </w:p>
    <w:p>
      <w:pPr>
        <w:spacing w:after="120"/>
      </w:pPr>
      <w:r>
        <w:t xml:space="preserve">Bit-banging vs hardware I2C, sensor initialization, data reading.</w:t>
      </w:r>
    </w:p>
    <w:p>
      <w:r>
        <w:br w:type="page"/>
      </w:r>
    </w:p>
    <w:p>
      <w:pPr>
        <w:pStyle w:val="Heading1"/>
      </w:pPr>
      <w:r>
        <w:t xml:space="preserve">Exercise 1: UART Driver (Bare Metal)</w:t>
      </w:r>
    </w:p>
    <w:p>
      <w:pPr>
        <w:spacing w:after="120"/>
      </w:pPr>
      <w:r>
        <w:t xml:space="preserve">We will create a UART driver that works directly with hardware registers.</w:t>
      </w:r>
    </w:p>
    <w:p>
      <w:pPr>
        <w:pStyle w:val="Heading2"/>
      </w:pPr>
      <w:r>
        <w:t xml:space="preserve">UART Hardware Overview</w:t>
      </w:r>
    </w:p>
    <w:p>
      <w:pPr>
        <w:spacing w:after="120"/>
      </w:pPr>
      <w:r>
        <w:rPr>
          <w:b/>
          <w:bCs/>
        </w:rPr>
        <w:t xml:space="preserve">Key Registers:</w:t>
      </w:r>
    </w:p>
    <w:p>
      <w:pPr>
        <w:pStyle w:val="ListParagraph"/>
        <w:numPr>
          <w:ilvl w:val="0"/>
          <w:numId w:val="2"/>
        </w:numPr>
      </w:pPr>
      <w:r>
        <w:t xml:space="preserve">USART_CR1: Control register (enable TX/RX, interrupts)</w:t>
      </w:r>
    </w:p>
    <w:p>
      <w:pPr>
        <w:pStyle w:val="ListParagraph"/>
        <w:numPr>
          <w:ilvl w:val="0"/>
          <w:numId w:val="2"/>
        </w:numPr>
      </w:pPr>
      <w:r>
        <w:t xml:space="preserve">USART_BRR: Baud rate register</w:t>
      </w:r>
    </w:p>
    <w:p>
      <w:pPr>
        <w:pStyle w:val="ListParagraph"/>
        <w:numPr>
          <w:ilvl w:val="0"/>
          <w:numId w:val="2"/>
        </w:numPr>
      </w:pPr>
      <w:r>
        <w:t xml:space="preserve">USART_SR: Status register (flags: TXE, RXNE, etc.)</w:t>
      </w:r>
    </w:p>
    <w:p>
      <w:pPr>
        <w:pStyle w:val="ListParagraph"/>
        <w:numPr>
          <w:ilvl w:val="0"/>
          <w:numId w:val="2"/>
        </w:numPr>
      </w:pPr>
      <w:r>
        <w:t xml:space="preserve">USART_DR: Data register (read RX, write TX)</w:t>
      </w:r>
    </w:p>
    <w:p>
      <w:pPr>
        <w:pStyle w:val="Heading2"/>
      </w:pPr>
      <w:r>
        <w:t xml:space="preserve">Bare Metal UART Initialization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uart_init()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1. Enable clock to USART2 (on APB1)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RCC-&gt;APB1ENR |= RCC_APB1ENR_USART2EN;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2. Enable clock to GPIOA (for PA2/PA3)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RCC-&gt;AHB1ENR |= RCC_AHB1ENR_GPIOAEN;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3. Configure PA2/PA3 as alternate function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GPIOA-&gt;MODER |= GPIO_MODER_MODER2_1;  // PA2 = AF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GPIOA-&gt;MODER |= GPIO_MODER_MODER3_1;  // PA3 = AF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4. Select AF7 (USART2) for PA2/PA3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GPIOA-&gt;AFR[0] |= (7 &lt;&lt; 8);   // PA2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GPIOA-&gt;AFR[0] |= (7 &lt;&lt; 12);  // PA3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5. Calculate and set baud rate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BRR = fclk / (16 * baud)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For 42 MHz APB1, 115200 baud: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BRR = 42000000 / (16 * 115200) = 22.786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USART2-&gt;BRR = 0x016C;  // 22.75 in fixed point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6. Enable USART, TX, RX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USART2-&gt;CR1 = USART_CR1_UE | USART_CR1_TE | USART_CR1_RE;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Complete Bare Metal UART Class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BareMetalUart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explicit BareMetalUart(USART_TypeDef* uart) : uart_(uart)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initHardware();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transmitByte(uint8_t byte)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Wait for TX buffer empty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while (!(uart_-&gt;SR &amp; USART_SR_TXE));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Write data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uart_-&gt;DR = byte;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rxAvailable() const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(uart_-&gt;SR &amp; USART_SR_RXNE);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readByte()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Wait for data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while (!rxAvailable());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Read clears RXNE flag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uart_-&gt;DR &amp; 0xFF;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USART_TypeDef* uart_;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initHardware()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See initialization code above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r>
        <w:br w:type="page"/>
      </w:r>
    </w:p>
    <w:p>
      <w:pPr>
        <w:pStyle w:val="Heading1"/>
      </w:pPr>
      <w:r>
        <w:t xml:space="preserve">Exercise 2: Hardware Timer (Bare Metal)</w:t>
      </w:r>
    </w:p>
    <w:p>
      <w:pPr>
        <w:pStyle w:val="Heading2"/>
      </w:pPr>
      <w:r>
        <w:t xml:space="preserve">Timer Hardware Concepts</w:t>
      </w:r>
    </w:p>
    <w:p>
      <w:pPr>
        <w:spacing w:after="120"/>
      </w:pPr>
      <w:r>
        <w:t xml:space="preserve">STM32 timers are incredibly versatile. They can generate PWM, measure frequency, trigger ADC, and more.</w:t>
      </w:r>
    </w:p>
    <w:p>
      <w:pPr>
        <w:spacing w:after="120"/>
      </w:pPr>
      <w:r>
        <w:rPr>
          <w:b/>
          <w:bCs/>
        </w:rPr>
        <w:t xml:space="preserve">Key Timer Components:</w:t>
      </w:r>
    </w:p>
    <w:p>
      <w:pPr>
        <w:pStyle w:val="ListParagraph"/>
        <w:numPr>
          <w:ilvl w:val="0"/>
          <w:numId w:val="2"/>
        </w:numPr>
      </w:pPr>
      <w:r>
        <w:t xml:space="preserve">Prescaler: Divides input clock</w:t>
      </w:r>
    </w:p>
    <w:p>
      <w:pPr>
        <w:pStyle w:val="ListParagraph"/>
        <w:numPr>
          <w:ilvl w:val="0"/>
          <w:numId w:val="2"/>
        </w:numPr>
      </w:pPr>
      <w:r>
        <w:t xml:space="preserve">Counter: Counts up or down</w:t>
      </w:r>
    </w:p>
    <w:p>
      <w:pPr>
        <w:pStyle w:val="ListParagraph"/>
        <w:numPr>
          <w:ilvl w:val="0"/>
          <w:numId w:val="2"/>
        </w:numPr>
      </w:pPr>
      <w:r>
        <w:t xml:space="preserve">Auto-Reload Register (ARR): Counter resets at this value</w:t>
      </w:r>
    </w:p>
    <w:p>
      <w:pPr>
        <w:pStyle w:val="ListParagraph"/>
        <w:numPr>
          <w:ilvl w:val="0"/>
          <w:numId w:val="2"/>
        </w:numPr>
      </w:pPr>
      <w:r>
        <w:t xml:space="preserve">Compare Registers (CCR): Generate events when counter matches</w:t>
      </w:r>
    </w:p>
    <w:p>
      <w:pPr>
        <w:pStyle w:val="Heading2"/>
      </w:pPr>
      <w:r>
        <w:t xml:space="preserve">Timer Math Example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Goal: 1 kHz interrupt (1 ms period)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Timer clock = 84 MHz (from APB2)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Prescaler divides clock by (PSC + 1)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PSC = 84 - 1  // 84 MHz / 84 = 1 MHz tick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ARR sets period in ticks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ARR = 1000 - 1  // 1 MHz / 1000 = 1 kHz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Result: Timer generates interrupt every 1 ms</w:t>
      </w:r>
    </w:p>
    <w:p>
      <w:r>
        <w:br w:type="page"/>
      </w:r>
    </w:p>
    <w:p>
      <w:pPr>
        <w:pStyle w:val="Heading2"/>
      </w:pPr>
      <w:r>
        <w:t xml:space="preserve">Bare Metal Timer Class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HardwareTimer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explicit HardwareTimer(TIM_TypeDef* timer) : timer_(timer) {}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initPeriodic(uint32_t frequency_hz)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Enable timer clock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(timer_ == TIM2)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RCC-&gt;APB1ENR |= RCC_APB1ENR_TIM2EN;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Calculate prescaler and period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Assuming 84 MHz timer clock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uint32_t ticks_per_second = 84000000;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uint32_t prescaler = 84 - 1;  // 1 MHz tick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uint32_t period = (ticks_per_second / (prescaler + 1)) /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    frequency_hz - 1;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timer_-&gt;PSC = prescaler;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timer_-&gt;ARR = period;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Enable update interrupt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timer_-&gt;DIER |= TIM_DIER_UIE;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Enable NVIC interrupt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(timer_ == TIM2)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NVIC_EnableIRQ(TIM2_IRQn);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Start timer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timer_-&gt;CR1 |= TIM_CR1_CEN;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clearInterruptFlag()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timer_-&gt;SR &amp;= ~TIM_SR_UIF;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TIM_TypeDef* timer_;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r>
        <w:br w:type="page"/>
      </w:r>
    </w:p>
    <w:p>
      <w:pPr>
        <w:pStyle w:val="Heading1"/>
      </w:pPr>
      <w:r>
        <w:t xml:space="preserve">Key Bare Metal Concepts Summary</w:t>
      </w:r>
    </w:p>
    <w:p>
      <w:pPr>
        <w:pStyle w:val="Heading2"/>
      </w:pPr>
      <w:r>
        <w:t xml:space="preserve">1. Memory-Mapped I/O</w:t>
      </w:r>
    </w:p>
    <w:p>
      <w:pPr>
        <w:spacing w:after="120"/>
      </w:pPr>
      <w:r>
        <w:t xml:space="preserve">Peripherals = Memory addresses. Writing to an address controls hardware.</w:t>
      </w:r>
    </w:p>
    <w:p>
      <w:pPr>
        <w:pStyle w:val="Heading2"/>
      </w:pPr>
      <w:r>
        <w:t xml:space="preserve">2. Volatile is Critical</w:t>
      </w:r>
    </w:p>
    <w:p>
      <w:pPr>
        <w:spacing w:after="120"/>
      </w:pPr>
      <w:r>
        <w:t xml:space="preserve">Always use volatile for hardware registers and interrupt-shared variables.</w:t>
      </w:r>
    </w:p>
    <w:p>
      <w:pPr>
        <w:pStyle w:val="Heading2"/>
      </w:pPr>
      <w:r>
        <w:t xml:space="preserve">3. Clock Management</w:t>
      </w:r>
    </w:p>
    <w:p>
      <w:pPr>
        <w:spacing w:after="120"/>
      </w:pPr>
      <w:r>
        <w:t xml:space="preserve">Every peripheral needs its clock enabled. Check which bus (AHB, APB1, APB2).</w:t>
      </w:r>
    </w:p>
    <w:p>
      <w:pPr>
        <w:pStyle w:val="Heading2"/>
      </w:pPr>
      <w:r>
        <w:t xml:space="preserve">4. Interrupt Safety</w:t>
      </w:r>
    </w:p>
    <w:p>
      <w:pPr>
        <w:spacing w:after="120"/>
      </w:pPr>
      <w:r>
        <w:t xml:space="preserve">Disable interrupts when modifying shared data. Keep ISRs short and fast.</w:t>
      </w:r>
    </w:p>
    <w:p>
      <w:pPr>
        <w:pStyle w:val="Heading2"/>
      </w:pPr>
      <w:r>
        <w:t xml:space="preserve">5. Register Bit Manipulation</w:t>
      </w:r>
    </w:p>
    <w:p>
      <w:pPr>
        <w:pStyle w:val="ListParagraph"/>
        <w:numPr>
          <w:ilvl w:val="0"/>
          <w:numId w:val="2"/>
        </w:numPr>
      </w:pPr>
      <w:r>
        <w:t xml:space="preserve">Set bit: REG |= (1 &lt;&lt; bit)</w:t>
      </w:r>
    </w:p>
    <w:p>
      <w:pPr>
        <w:pStyle w:val="ListParagraph"/>
        <w:numPr>
          <w:ilvl w:val="0"/>
          <w:numId w:val="2"/>
        </w:numPr>
      </w:pPr>
      <w:r>
        <w:t xml:space="preserve">Clear bit: REG &amp;= ~(1 &lt;&lt; bit)</w:t>
      </w:r>
    </w:p>
    <w:p>
      <w:pPr>
        <w:pStyle w:val="ListParagraph"/>
        <w:numPr>
          <w:ilvl w:val="0"/>
          <w:numId w:val="2"/>
        </w:numPr>
      </w:pPr>
      <w:r>
        <w:t xml:space="preserve">Toggle bit: REG ^= (1 &lt;&lt; bit)</w:t>
      </w:r>
    </w:p>
    <w:p>
      <w:pPr>
        <w:pStyle w:val="ListParagraph"/>
        <w:numPr>
          <w:ilvl w:val="0"/>
          <w:numId w:val="2"/>
        </w:numPr>
      </w:pPr>
      <w:r>
        <w:t xml:space="preserve">Read bit: (REG &amp; (1 &lt;&lt; bit))</w:t>
      </w:r>
    </w:p>
    <w:p>
      <w:pPr>
        <w:pStyle w:val="Heading2"/>
      </w:pPr>
      <w:r>
        <w:t xml:space="preserve">6. Polling vs Interrupts</w:t>
      </w:r>
    </w:p>
    <w:p>
      <w:pPr>
        <w:spacing w:after="120"/>
      </w:pPr>
      <w:r>
        <w:rPr>
          <w:b/>
          <w:bCs/>
        </w:rPr>
        <w:t xml:space="preserve">Polling: Check status in loop</w:t>
      </w:r>
    </w:p>
    <w:p>
      <w:pPr>
        <w:spacing w:after="120"/>
      </w:pPr>
      <w:r>
        <w:t xml:space="preserve">Simple but wastes CPU. Use for fast operations.</w:t>
      </w:r>
    </w:p>
    <w:p>
      <w:pPr>
        <w:spacing w:after="120"/>
      </w:pPr>
      <w:r>
        <w:rPr>
          <w:b/>
          <w:bCs/>
        </w:rPr>
        <w:t xml:space="preserve">Interrupts: Hardware notifies CPU</w:t>
      </w:r>
    </w:p>
    <w:p>
      <w:pPr>
        <w:spacing w:after="120"/>
      </w:pPr>
      <w:r>
        <w:t xml:space="preserve">Efficient but more complex. Use for slow operations.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Now you understand the hardware!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A7"/>
      <w:sz w:val="26"/>
      <w:szCs w:val="26"/>
    </w:rPr>
  </w:style>
  <w:style w:type="paragraph" w:styleId="Code">
    <w:name w:val="Code"/>
    <w:basedOn w:val="Normal"/>
    <w:pPr>
      <w:spacing w:before="80" w:after="80"/>
      <w:ind w:left="3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2026-02-03T17:46:22.372Z</dcterms:created>
  <dcterms:modified xsi:type="dcterms:W3CDTF">2026-02-03T17:46:22.373Z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