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051"/>
      </w:tblGrid>
      <w:tr w:rsidR="00C306DE" w:rsidRPr="00C306DE" w14:paraId="71815092" w14:textId="77777777" w:rsidTr="00E159B0">
        <w:tc>
          <w:tcPr>
            <w:tcW w:w="2200" w:type="pct"/>
          </w:tcPr>
          <w:p w14:paraId="0A4D376F" w14:textId="1B4F53D0" w:rsidR="00E159B0" w:rsidRPr="00C306DE" w:rsidRDefault="00E159B0" w:rsidP="00C306DE">
            <w:pPr>
              <w:pStyle w:val="BodyText"/>
              <w:adjustRightInd w:val="0"/>
              <w:snapToGrid w:val="0"/>
              <w:spacing w:after="0" w:line="240" w:lineRule="auto"/>
              <w:ind w:firstLine="0"/>
              <w:jc w:val="center"/>
              <w:rPr>
                <w:rFonts w:asciiTheme="minorHAnsi" w:hAnsiTheme="minorHAnsi" w:cstheme="minorHAnsi"/>
                <w:color w:val="000000" w:themeColor="text1"/>
                <w:sz w:val="20"/>
                <w:szCs w:val="20"/>
                <w:lang w:val="en-GB"/>
              </w:rPr>
            </w:pPr>
            <w:r w:rsidRPr="00C306DE">
              <w:rPr>
                <w:rFonts w:asciiTheme="minorHAnsi" w:hAnsiTheme="minorHAnsi" w:cstheme="minorHAnsi"/>
                <w:b/>
                <w:bCs/>
                <w:color w:val="000000" w:themeColor="text1"/>
                <w:sz w:val="20"/>
                <w:szCs w:val="20"/>
                <w:lang w:val="en-GB"/>
              </w:rPr>
              <w:t>BỘ KẾ HOẠCH VÀ ĐẦU TƯ</w:t>
            </w:r>
            <w:r w:rsidRPr="00C306DE">
              <w:rPr>
                <w:rFonts w:asciiTheme="minorHAnsi" w:hAnsiTheme="minorHAnsi" w:cstheme="minorHAnsi"/>
                <w:color w:val="000000" w:themeColor="text1"/>
                <w:sz w:val="20"/>
                <w:szCs w:val="20"/>
                <w:lang w:val="en-GB"/>
              </w:rPr>
              <w:br/>
            </w:r>
            <w:r w:rsidRPr="00C306DE">
              <w:rPr>
                <w:rFonts w:asciiTheme="minorHAnsi" w:hAnsiTheme="minorHAnsi" w:cstheme="minorHAnsi"/>
                <w:color w:val="000000" w:themeColor="text1"/>
                <w:sz w:val="20"/>
                <w:szCs w:val="20"/>
                <w:vertAlign w:val="superscript"/>
                <w:lang w:val="en-GB"/>
              </w:rPr>
              <w:t>_________________</w:t>
            </w:r>
            <w:r w:rsidRPr="00C306DE">
              <w:rPr>
                <w:rFonts w:asciiTheme="minorHAnsi" w:hAnsiTheme="minorHAnsi" w:cstheme="minorHAnsi"/>
                <w:color w:val="000000" w:themeColor="text1"/>
                <w:sz w:val="20"/>
                <w:szCs w:val="20"/>
                <w:lang w:val="en-GB"/>
              </w:rPr>
              <w:br/>
            </w:r>
            <w:r w:rsidRPr="00C306DE">
              <w:rPr>
                <w:rFonts w:asciiTheme="minorHAnsi" w:hAnsiTheme="minorHAnsi" w:cstheme="minorHAnsi"/>
                <w:color w:val="000000" w:themeColor="text1"/>
                <w:sz w:val="20"/>
                <w:szCs w:val="20"/>
                <w:lang w:val="en-GB"/>
              </w:rPr>
              <w:br/>
              <w:t>Số: 2373/QĐ-BKHĐT</w:t>
            </w:r>
          </w:p>
        </w:tc>
        <w:tc>
          <w:tcPr>
            <w:tcW w:w="2800" w:type="pct"/>
          </w:tcPr>
          <w:p w14:paraId="4F545658" w14:textId="21738DCC" w:rsidR="00E159B0" w:rsidRPr="00C306DE" w:rsidRDefault="00E159B0" w:rsidP="00C306DE">
            <w:pPr>
              <w:pStyle w:val="BodyText"/>
              <w:adjustRightInd w:val="0"/>
              <w:snapToGrid w:val="0"/>
              <w:spacing w:after="0" w:line="240" w:lineRule="auto"/>
              <w:ind w:firstLine="0"/>
              <w:jc w:val="center"/>
              <w:rPr>
                <w:rFonts w:asciiTheme="minorHAnsi" w:hAnsiTheme="minorHAnsi" w:cstheme="minorHAnsi"/>
                <w:i/>
                <w:iCs/>
                <w:color w:val="000000" w:themeColor="text1"/>
                <w:sz w:val="20"/>
                <w:szCs w:val="20"/>
                <w:lang w:val="en-GB"/>
              </w:rPr>
            </w:pPr>
            <w:r w:rsidRPr="00C306DE">
              <w:rPr>
                <w:rFonts w:asciiTheme="minorHAnsi" w:hAnsiTheme="minorHAnsi" w:cstheme="minorHAnsi"/>
                <w:b/>
                <w:bCs/>
                <w:color w:val="000000" w:themeColor="text1"/>
                <w:sz w:val="20"/>
                <w:szCs w:val="20"/>
                <w:lang w:val="en-GB"/>
              </w:rPr>
              <w:t>CỘNG HÒA XÃ HỘI CHỦ NGHĨA VIỆT NAM</w:t>
            </w:r>
            <w:r w:rsidRPr="00C306DE">
              <w:rPr>
                <w:rFonts w:asciiTheme="minorHAnsi" w:hAnsiTheme="minorHAnsi" w:cstheme="minorHAnsi"/>
                <w:b/>
                <w:bCs/>
                <w:color w:val="000000" w:themeColor="text1"/>
                <w:sz w:val="20"/>
                <w:szCs w:val="20"/>
                <w:lang w:val="en-GB"/>
              </w:rPr>
              <w:br/>
              <w:t>Độc lập – Tự do – Hạnh phúc</w:t>
            </w:r>
            <w:r w:rsidRPr="00C306DE">
              <w:rPr>
                <w:rFonts w:asciiTheme="minorHAnsi" w:hAnsiTheme="minorHAnsi" w:cstheme="minorHAnsi"/>
                <w:color w:val="000000" w:themeColor="text1"/>
                <w:sz w:val="20"/>
                <w:szCs w:val="20"/>
                <w:lang w:val="en-GB"/>
              </w:rPr>
              <w:br/>
            </w:r>
            <w:r w:rsidRPr="00C306DE">
              <w:rPr>
                <w:rFonts w:asciiTheme="minorHAnsi" w:hAnsiTheme="minorHAnsi" w:cstheme="minorHAnsi"/>
                <w:color w:val="000000" w:themeColor="text1"/>
                <w:sz w:val="20"/>
                <w:szCs w:val="20"/>
                <w:vertAlign w:val="superscript"/>
                <w:lang w:val="en-GB"/>
              </w:rPr>
              <w:t>_______________________</w:t>
            </w:r>
            <w:r w:rsidRPr="00C306DE">
              <w:rPr>
                <w:rFonts w:asciiTheme="minorHAnsi" w:hAnsiTheme="minorHAnsi" w:cstheme="minorHAnsi"/>
                <w:color w:val="000000" w:themeColor="text1"/>
                <w:sz w:val="20"/>
                <w:szCs w:val="20"/>
                <w:lang w:val="en-GB"/>
              </w:rPr>
              <w:br/>
            </w:r>
            <w:r w:rsidRPr="00C306DE">
              <w:rPr>
                <w:rFonts w:asciiTheme="minorHAnsi" w:hAnsiTheme="minorHAnsi" w:cstheme="minorHAnsi"/>
                <w:i/>
                <w:iCs/>
                <w:color w:val="000000" w:themeColor="text1"/>
                <w:sz w:val="20"/>
                <w:szCs w:val="20"/>
                <w:lang w:val="en-GB"/>
              </w:rPr>
              <w:t>Hà Nội, ngày 11 tháng 10 năm 2024</w:t>
            </w:r>
          </w:p>
        </w:tc>
      </w:tr>
    </w:tbl>
    <w:p w14:paraId="499D7A60" w14:textId="77777777" w:rsidR="00E159B0" w:rsidRPr="00C306DE" w:rsidRDefault="00E159B0" w:rsidP="00C306DE">
      <w:pPr>
        <w:pStyle w:val="BodyText"/>
        <w:adjustRightInd w:val="0"/>
        <w:snapToGrid w:val="0"/>
        <w:spacing w:after="0" w:line="240" w:lineRule="auto"/>
        <w:ind w:firstLine="0"/>
        <w:jc w:val="center"/>
        <w:rPr>
          <w:rFonts w:asciiTheme="minorHAnsi" w:hAnsiTheme="minorHAnsi" w:cstheme="minorHAnsi"/>
          <w:color w:val="000000" w:themeColor="text1"/>
          <w:sz w:val="20"/>
          <w:szCs w:val="20"/>
          <w:lang w:val="en-GB"/>
        </w:rPr>
      </w:pPr>
    </w:p>
    <w:p w14:paraId="122DB0DE" w14:textId="77777777" w:rsidR="00E159B0" w:rsidRPr="00C306DE" w:rsidRDefault="00E159B0" w:rsidP="00C306DE">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lang w:val="en-GB"/>
        </w:rPr>
      </w:pPr>
    </w:p>
    <w:p w14:paraId="35801C17" w14:textId="396C7E15" w:rsidR="00514F5B" w:rsidRPr="00C306DE" w:rsidRDefault="00000000" w:rsidP="00C306DE">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r w:rsidRPr="00C306DE">
        <w:rPr>
          <w:rFonts w:asciiTheme="minorHAnsi" w:hAnsiTheme="minorHAnsi" w:cstheme="minorHAnsi"/>
          <w:b/>
          <w:bCs/>
          <w:color w:val="000000" w:themeColor="text1"/>
          <w:sz w:val="20"/>
          <w:szCs w:val="20"/>
        </w:rPr>
        <w:t>QUYẾT ĐỊNH</w:t>
      </w:r>
    </w:p>
    <w:p w14:paraId="0EC260F8" w14:textId="7E9B06D9" w:rsidR="00514F5B" w:rsidRPr="00C306DE" w:rsidRDefault="00000000" w:rsidP="00C306DE">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C306DE">
        <w:rPr>
          <w:rFonts w:asciiTheme="minorHAnsi" w:hAnsiTheme="minorHAnsi" w:cstheme="minorHAnsi"/>
          <w:b/>
          <w:bCs/>
          <w:color w:val="000000" w:themeColor="text1"/>
          <w:sz w:val="20"/>
          <w:szCs w:val="20"/>
        </w:rPr>
        <w:t>Công bố thủ tục hành chính ban hành m</w:t>
      </w:r>
      <w:r w:rsidR="00E159B0" w:rsidRPr="00C306DE">
        <w:rPr>
          <w:rFonts w:asciiTheme="minorHAnsi" w:hAnsiTheme="minorHAnsi" w:cstheme="minorHAnsi"/>
          <w:b/>
          <w:bCs/>
          <w:color w:val="000000" w:themeColor="text1"/>
          <w:sz w:val="20"/>
          <w:szCs w:val="20"/>
        </w:rPr>
        <w:t>ớ</w:t>
      </w:r>
      <w:r w:rsidRPr="00C306DE">
        <w:rPr>
          <w:rFonts w:asciiTheme="minorHAnsi" w:hAnsiTheme="minorHAnsi" w:cstheme="minorHAnsi"/>
          <w:b/>
          <w:bCs/>
          <w:color w:val="000000" w:themeColor="text1"/>
          <w:sz w:val="20"/>
          <w:szCs w:val="20"/>
        </w:rPr>
        <w:t>i trong lĩnh vực hỗ tr</w:t>
      </w:r>
      <w:r w:rsidR="00E159B0" w:rsidRPr="00C306DE">
        <w:rPr>
          <w:rFonts w:asciiTheme="minorHAnsi" w:hAnsiTheme="minorHAnsi" w:cstheme="minorHAnsi"/>
          <w:b/>
          <w:bCs/>
          <w:color w:val="000000" w:themeColor="text1"/>
          <w:sz w:val="20"/>
          <w:szCs w:val="20"/>
        </w:rPr>
        <w:t>ợ</w:t>
      </w:r>
      <w:r w:rsidRPr="00C306DE">
        <w:rPr>
          <w:rFonts w:asciiTheme="minorHAnsi" w:hAnsiTheme="minorHAnsi" w:cstheme="minorHAnsi"/>
          <w:b/>
          <w:bCs/>
          <w:color w:val="000000" w:themeColor="text1"/>
          <w:sz w:val="20"/>
          <w:szCs w:val="20"/>
        </w:rPr>
        <w:t xml:space="preserve"> t</w:t>
      </w:r>
      <w:r w:rsidR="00E159B0" w:rsidRPr="00C306DE">
        <w:rPr>
          <w:rFonts w:asciiTheme="minorHAnsi" w:hAnsiTheme="minorHAnsi" w:cstheme="minorHAnsi"/>
          <w:b/>
          <w:bCs/>
          <w:color w:val="000000" w:themeColor="text1"/>
          <w:sz w:val="20"/>
          <w:szCs w:val="20"/>
        </w:rPr>
        <w:t>ổ</w:t>
      </w:r>
      <w:r w:rsidRPr="00C306DE">
        <w:rPr>
          <w:rFonts w:asciiTheme="minorHAnsi" w:hAnsiTheme="minorHAnsi" w:cstheme="minorHAnsi"/>
          <w:b/>
          <w:bCs/>
          <w:color w:val="000000" w:themeColor="text1"/>
          <w:sz w:val="20"/>
          <w:szCs w:val="20"/>
        </w:rPr>
        <w:t xml:space="preserve"> h</w:t>
      </w:r>
      <w:r w:rsidR="00E159B0" w:rsidRPr="00C306DE">
        <w:rPr>
          <w:rFonts w:asciiTheme="minorHAnsi" w:hAnsiTheme="minorHAnsi" w:cstheme="minorHAnsi"/>
          <w:b/>
          <w:bCs/>
          <w:color w:val="000000" w:themeColor="text1"/>
          <w:sz w:val="20"/>
          <w:szCs w:val="20"/>
        </w:rPr>
        <w:t>ợ</w:t>
      </w:r>
      <w:r w:rsidRPr="00C306DE">
        <w:rPr>
          <w:rFonts w:asciiTheme="minorHAnsi" w:hAnsiTheme="minorHAnsi" w:cstheme="minorHAnsi"/>
          <w:b/>
          <w:bCs/>
          <w:color w:val="000000" w:themeColor="text1"/>
          <w:sz w:val="20"/>
          <w:szCs w:val="20"/>
        </w:rPr>
        <w:t>p tác,</w:t>
      </w:r>
      <w:r w:rsidRPr="00C306DE">
        <w:rPr>
          <w:rFonts w:asciiTheme="minorHAnsi" w:hAnsiTheme="minorHAnsi" w:cstheme="minorHAnsi"/>
          <w:b/>
          <w:bCs/>
          <w:color w:val="000000" w:themeColor="text1"/>
          <w:sz w:val="20"/>
          <w:szCs w:val="20"/>
        </w:rPr>
        <w:br/>
        <w:t>h</w:t>
      </w:r>
      <w:r w:rsidR="00E159B0" w:rsidRPr="00C306DE">
        <w:rPr>
          <w:rFonts w:asciiTheme="minorHAnsi" w:hAnsiTheme="minorHAnsi" w:cstheme="minorHAnsi"/>
          <w:b/>
          <w:bCs/>
          <w:color w:val="000000" w:themeColor="text1"/>
          <w:sz w:val="20"/>
          <w:szCs w:val="20"/>
        </w:rPr>
        <w:t>ợ</w:t>
      </w:r>
      <w:r w:rsidRPr="00C306DE">
        <w:rPr>
          <w:rFonts w:asciiTheme="minorHAnsi" w:hAnsiTheme="minorHAnsi" w:cstheme="minorHAnsi"/>
          <w:b/>
          <w:bCs/>
          <w:color w:val="000000" w:themeColor="text1"/>
          <w:sz w:val="20"/>
          <w:szCs w:val="20"/>
        </w:rPr>
        <w:t>p tác xã, liên hiệp h</w:t>
      </w:r>
      <w:r w:rsidR="00E159B0" w:rsidRPr="00C306DE">
        <w:rPr>
          <w:rFonts w:asciiTheme="minorHAnsi" w:hAnsiTheme="minorHAnsi" w:cstheme="minorHAnsi"/>
          <w:b/>
          <w:bCs/>
          <w:color w:val="000000" w:themeColor="text1"/>
          <w:sz w:val="20"/>
          <w:szCs w:val="20"/>
        </w:rPr>
        <w:t>ợ</w:t>
      </w:r>
      <w:r w:rsidRPr="00C306DE">
        <w:rPr>
          <w:rFonts w:asciiTheme="minorHAnsi" w:hAnsiTheme="minorHAnsi" w:cstheme="minorHAnsi"/>
          <w:b/>
          <w:bCs/>
          <w:color w:val="000000" w:themeColor="text1"/>
          <w:sz w:val="20"/>
          <w:szCs w:val="20"/>
        </w:rPr>
        <w:t>p tác xã thuộc ph</w:t>
      </w:r>
      <w:r w:rsidR="00E159B0" w:rsidRPr="00C306DE">
        <w:rPr>
          <w:rFonts w:asciiTheme="minorHAnsi" w:hAnsiTheme="minorHAnsi" w:cstheme="minorHAnsi"/>
          <w:b/>
          <w:bCs/>
          <w:color w:val="000000" w:themeColor="text1"/>
          <w:sz w:val="20"/>
          <w:szCs w:val="20"/>
        </w:rPr>
        <w:t>ạ</w:t>
      </w:r>
      <w:r w:rsidRPr="00C306DE">
        <w:rPr>
          <w:rFonts w:asciiTheme="minorHAnsi" w:hAnsiTheme="minorHAnsi" w:cstheme="minorHAnsi"/>
          <w:b/>
          <w:bCs/>
          <w:color w:val="000000" w:themeColor="text1"/>
          <w:sz w:val="20"/>
          <w:szCs w:val="20"/>
        </w:rPr>
        <w:t>m vi chức năng</w:t>
      </w:r>
      <w:r w:rsidRPr="00C306DE">
        <w:rPr>
          <w:rFonts w:asciiTheme="minorHAnsi" w:hAnsiTheme="minorHAnsi" w:cstheme="minorHAnsi"/>
          <w:b/>
          <w:bCs/>
          <w:color w:val="000000" w:themeColor="text1"/>
          <w:sz w:val="20"/>
          <w:szCs w:val="20"/>
        </w:rPr>
        <w:br/>
        <w:t>quản lý của Bộ Kế hoạch và Đ</w:t>
      </w:r>
      <w:r w:rsidR="00E159B0" w:rsidRPr="00C306DE">
        <w:rPr>
          <w:rFonts w:asciiTheme="minorHAnsi" w:hAnsiTheme="minorHAnsi" w:cstheme="minorHAnsi"/>
          <w:b/>
          <w:bCs/>
          <w:color w:val="000000" w:themeColor="text1"/>
          <w:sz w:val="20"/>
          <w:szCs w:val="20"/>
        </w:rPr>
        <w:t>ầ</w:t>
      </w:r>
      <w:r w:rsidRPr="00C306DE">
        <w:rPr>
          <w:rFonts w:asciiTheme="minorHAnsi" w:hAnsiTheme="minorHAnsi" w:cstheme="minorHAnsi"/>
          <w:b/>
          <w:bCs/>
          <w:color w:val="000000" w:themeColor="text1"/>
          <w:sz w:val="20"/>
          <w:szCs w:val="20"/>
        </w:rPr>
        <w:t>u tư</w:t>
      </w:r>
    </w:p>
    <w:p w14:paraId="13809ABE" w14:textId="6E1214BC" w:rsidR="00E159B0" w:rsidRPr="00C306DE" w:rsidRDefault="00E159B0" w:rsidP="00C306DE">
      <w:pPr>
        <w:pStyle w:val="BodyText"/>
        <w:adjustRightInd w:val="0"/>
        <w:snapToGrid w:val="0"/>
        <w:spacing w:after="0" w:line="240" w:lineRule="auto"/>
        <w:ind w:firstLine="0"/>
        <w:jc w:val="center"/>
        <w:rPr>
          <w:rFonts w:asciiTheme="minorHAnsi" w:hAnsiTheme="minorHAnsi" w:cstheme="minorHAnsi"/>
          <w:color w:val="000000" w:themeColor="text1"/>
          <w:sz w:val="20"/>
          <w:szCs w:val="20"/>
          <w:vertAlign w:val="superscript"/>
        </w:rPr>
      </w:pPr>
      <w:r w:rsidRPr="00C306DE">
        <w:rPr>
          <w:rFonts w:asciiTheme="minorHAnsi" w:hAnsiTheme="minorHAnsi" w:cstheme="minorHAnsi"/>
          <w:color w:val="000000" w:themeColor="text1"/>
          <w:sz w:val="20"/>
          <w:szCs w:val="20"/>
          <w:vertAlign w:val="superscript"/>
        </w:rPr>
        <w:t>________________</w:t>
      </w:r>
    </w:p>
    <w:p w14:paraId="520ECFED" w14:textId="6492154A" w:rsidR="00514F5B" w:rsidRPr="00C306DE" w:rsidRDefault="00E159B0" w:rsidP="00C306DE">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C306DE">
        <w:rPr>
          <w:rFonts w:asciiTheme="minorHAnsi" w:hAnsiTheme="minorHAnsi" w:cstheme="minorHAnsi"/>
          <w:b/>
          <w:bCs/>
          <w:color w:val="000000" w:themeColor="text1"/>
          <w:sz w:val="20"/>
          <w:szCs w:val="20"/>
        </w:rPr>
        <w:t>BỘ TRƯỞNG BỘ KẾ HOẠCH VÀ ĐẦU TƯ</w:t>
      </w:r>
    </w:p>
    <w:p w14:paraId="44FD628F" w14:textId="77777777" w:rsidR="00E159B0" w:rsidRPr="00C306DE" w:rsidRDefault="00E159B0" w:rsidP="00C306DE">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p>
    <w:p w14:paraId="1D4B9C07" w14:textId="3D39EE8F"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i/>
          <w:iCs/>
          <w:color w:val="000000" w:themeColor="text1"/>
          <w:sz w:val="20"/>
          <w:szCs w:val="20"/>
        </w:rPr>
        <w:t>Căn cứ Nghị định s</w:t>
      </w:r>
      <w:r w:rsidR="00E159B0" w:rsidRPr="00C306DE">
        <w:rPr>
          <w:rFonts w:asciiTheme="minorHAnsi" w:hAnsiTheme="minorHAnsi" w:cstheme="minorHAnsi"/>
          <w:i/>
          <w:iCs/>
          <w:color w:val="000000" w:themeColor="text1"/>
          <w:sz w:val="20"/>
          <w:szCs w:val="20"/>
        </w:rPr>
        <w:t>ố</w:t>
      </w:r>
      <w:r w:rsidRPr="00C306DE">
        <w:rPr>
          <w:rFonts w:asciiTheme="minorHAnsi" w:hAnsiTheme="minorHAnsi" w:cstheme="minorHAnsi"/>
          <w:i/>
          <w:iCs/>
          <w:color w:val="000000" w:themeColor="text1"/>
          <w:sz w:val="20"/>
          <w:szCs w:val="20"/>
        </w:rPr>
        <w:t xml:space="preserve"> 89/2022/NĐ-CP ngày 28 </w:t>
      </w:r>
      <w:r w:rsidR="00E159B0" w:rsidRPr="00C306DE">
        <w:rPr>
          <w:rFonts w:asciiTheme="minorHAnsi" w:hAnsiTheme="minorHAnsi" w:cstheme="minorHAnsi"/>
          <w:i/>
          <w:iCs/>
          <w:color w:val="000000" w:themeColor="text1"/>
          <w:sz w:val="20"/>
          <w:szCs w:val="20"/>
        </w:rPr>
        <w:t>tháng</w:t>
      </w:r>
      <w:r w:rsidRPr="00C306DE">
        <w:rPr>
          <w:rFonts w:asciiTheme="minorHAnsi" w:hAnsiTheme="minorHAnsi" w:cstheme="minorHAnsi"/>
          <w:i/>
          <w:iCs/>
          <w:color w:val="000000" w:themeColor="text1"/>
          <w:sz w:val="20"/>
          <w:szCs w:val="20"/>
        </w:rPr>
        <w:t xml:space="preserve"> 10 năm 2022 quy định chức năng, nhiệm vụ, quyền hạn và cơ cấu t</w:t>
      </w:r>
      <w:r w:rsidR="00E159B0" w:rsidRPr="00C306DE">
        <w:rPr>
          <w:rFonts w:asciiTheme="minorHAnsi" w:hAnsiTheme="minorHAnsi" w:cstheme="minorHAnsi"/>
          <w:i/>
          <w:iCs/>
          <w:color w:val="000000" w:themeColor="text1"/>
          <w:sz w:val="20"/>
          <w:szCs w:val="20"/>
        </w:rPr>
        <w:t>ổ</w:t>
      </w:r>
      <w:r w:rsidRPr="00C306DE">
        <w:rPr>
          <w:rFonts w:asciiTheme="minorHAnsi" w:hAnsiTheme="minorHAnsi" w:cstheme="minorHAnsi"/>
          <w:i/>
          <w:iCs/>
          <w:color w:val="000000" w:themeColor="text1"/>
          <w:sz w:val="20"/>
          <w:szCs w:val="20"/>
        </w:rPr>
        <w:t xml:space="preserve"> chức của Bộ Kế hoạch và Đ</w:t>
      </w:r>
      <w:r w:rsidR="00E159B0" w:rsidRPr="00C306DE">
        <w:rPr>
          <w:rFonts w:asciiTheme="minorHAnsi" w:hAnsiTheme="minorHAnsi" w:cstheme="minorHAnsi"/>
          <w:i/>
          <w:iCs/>
          <w:color w:val="000000" w:themeColor="text1"/>
          <w:sz w:val="20"/>
          <w:szCs w:val="20"/>
        </w:rPr>
        <w:t>ầ</w:t>
      </w:r>
      <w:r w:rsidRPr="00C306DE">
        <w:rPr>
          <w:rFonts w:asciiTheme="minorHAnsi" w:hAnsiTheme="minorHAnsi" w:cstheme="minorHAnsi"/>
          <w:i/>
          <w:iCs/>
          <w:color w:val="000000" w:themeColor="text1"/>
          <w:sz w:val="20"/>
          <w:szCs w:val="20"/>
        </w:rPr>
        <w:t>u tư;</w:t>
      </w:r>
    </w:p>
    <w:p w14:paraId="78AD85B7" w14:textId="2376172B"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i/>
          <w:iCs/>
          <w:color w:val="000000" w:themeColor="text1"/>
          <w:sz w:val="20"/>
          <w:szCs w:val="20"/>
        </w:rPr>
        <w:t>Căn cứ Nghị định s</w:t>
      </w:r>
      <w:r w:rsidR="00E159B0" w:rsidRPr="00C306DE">
        <w:rPr>
          <w:rFonts w:asciiTheme="minorHAnsi" w:hAnsiTheme="minorHAnsi" w:cstheme="minorHAnsi"/>
          <w:i/>
          <w:iCs/>
          <w:color w:val="000000" w:themeColor="text1"/>
          <w:sz w:val="20"/>
          <w:szCs w:val="20"/>
        </w:rPr>
        <w:t>ố</w:t>
      </w:r>
      <w:r w:rsidRPr="00C306DE">
        <w:rPr>
          <w:rFonts w:asciiTheme="minorHAnsi" w:hAnsiTheme="minorHAnsi" w:cstheme="minorHAnsi"/>
          <w:i/>
          <w:iCs/>
          <w:color w:val="000000" w:themeColor="text1"/>
          <w:sz w:val="20"/>
          <w:szCs w:val="20"/>
        </w:rPr>
        <w:t xml:space="preserve"> 63/2010/NĐ-CP ngày 08 tháng 6 năm 2010 của Chính phủ về kiểm soát thủ tục hành chính;</w:t>
      </w:r>
    </w:p>
    <w:p w14:paraId="33EFC121" w14:textId="29424B91"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i/>
          <w:iCs/>
          <w:color w:val="000000" w:themeColor="text1"/>
          <w:sz w:val="20"/>
          <w:szCs w:val="20"/>
        </w:rPr>
        <w:t>Căn cứ Nghị định s</w:t>
      </w:r>
      <w:r w:rsidR="00E159B0" w:rsidRPr="00C306DE">
        <w:rPr>
          <w:rFonts w:asciiTheme="minorHAnsi" w:hAnsiTheme="minorHAnsi" w:cstheme="minorHAnsi"/>
          <w:i/>
          <w:iCs/>
          <w:color w:val="000000" w:themeColor="text1"/>
          <w:sz w:val="20"/>
          <w:szCs w:val="20"/>
        </w:rPr>
        <w:t>ố</w:t>
      </w:r>
      <w:r w:rsidRPr="00C306DE">
        <w:rPr>
          <w:rFonts w:asciiTheme="minorHAnsi" w:hAnsiTheme="minorHAnsi" w:cstheme="minorHAnsi"/>
          <w:i/>
          <w:iCs/>
          <w:color w:val="000000" w:themeColor="text1"/>
          <w:sz w:val="20"/>
          <w:szCs w:val="20"/>
        </w:rPr>
        <w:t xml:space="preserve"> 48/2013/NĐ-CP ngày 14 tháng 5 năm 2013 của Chính phủ sửa đ</w:t>
      </w:r>
      <w:r w:rsidR="00E159B0" w:rsidRPr="00C306DE">
        <w:rPr>
          <w:rFonts w:asciiTheme="minorHAnsi" w:hAnsiTheme="minorHAnsi" w:cstheme="minorHAnsi"/>
          <w:i/>
          <w:iCs/>
          <w:color w:val="000000" w:themeColor="text1"/>
          <w:sz w:val="20"/>
          <w:szCs w:val="20"/>
        </w:rPr>
        <w:t>ổ</w:t>
      </w:r>
      <w:r w:rsidRPr="00C306DE">
        <w:rPr>
          <w:rFonts w:asciiTheme="minorHAnsi" w:hAnsiTheme="minorHAnsi" w:cstheme="minorHAnsi"/>
          <w:i/>
          <w:iCs/>
          <w:color w:val="000000" w:themeColor="text1"/>
          <w:sz w:val="20"/>
          <w:szCs w:val="20"/>
        </w:rPr>
        <w:t>i, bổ sung một số điều của các Nghị định liên quan đến kiểm soát thủ tục hành chính;</w:t>
      </w:r>
    </w:p>
    <w:p w14:paraId="0FD0EE60" w14:textId="2D257D51"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i/>
          <w:iCs/>
          <w:color w:val="000000" w:themeColor="text1"/>
          <w:sz w:val="20"/>
          <w:szCs w:val="20"/>
        </w:rPr>
        <w:t>Căn cứ Nghị định số 92/2017/NĐ-CP ngày 07 tháng 8 năm 2017 của Chính phủ sửa đ</w:t>
      </w:r>
      <w:r w:rsidR="00E159B0" w:rsidRPr="00C306DE">
        <w:rPr>
          <w:rFonts w:asciiTheme="minorHAnsi" w:hAnsiTheme="minorHAnsi" w:cstheme="minorHAnsi"/>
          <w:i/>
          <w:iCs/>
          <w:color w:val="000000" w:themeColor="text1"/>
          <w:sz w:val="20"/>
          <w:szCs w:val="20"/>
        </w:rPr>
        <w:t>ổ</w:t>
      </w:r>
      <w:r w:rsidRPr="00C306DE">
        <w:rPr>
          <w:rFonts w:asciiTheme="minorHAnsi" w:hAnsiTheme="minorHAnsi" w:cstheme="minorHAnsi"/>
          <w:i/>
          <w:iCs/>
          <w:color w:val="000000" w:themeColor="text1"/>
          <w:sz w:val="20"/>
          <w:szCs w:val="20"/>
        </w:rPr>
        <w:t>i, b</w:t>
      </w:r>
      <w:r w:rsidR="00E159B0" w:rsidRPr="00C306DE">
        <w:rPr>
          <w:rFonts w:asciiTheme="minorHAnsi" w:hAnsiTheme="minorHAnsi" w:cstheme="minorHAnsi"/>
          <w:i/>
          <w:iCs/>
          <w:color w:val="000000" w:themeColor="text1"/>
          <w:sz w:val="20"/>
          <w:szCs w:val="20"/>
        </w:rPr>
        <w:t>ổ</w:t>
      </w:r>
      <w:r w:rsidRPr="00C306DE">
        <w:rPr>
          <w:rFonts w:asciiTheme="minorHAnsi" w:hAnsiTheme="minorHAnsi" w:cstheme="minorHAnsi"/>
          <w:i/>
          <w:iCs/>
          <w:color w:val="000000" w:themeColor="text1"/>
          <w:sz w:val="20"/>
          <w:szCs w:val="20"/>
        </w:rPr>
        <w:t xml:space="preserve"> sung một s</w:t>
      </w:r>
      <w:r w:rsidR="00E159B0" w:rsidRPr="00C306DE">
        <w:rPr>
          <w:rFonts w:asciiTheme="minorHAnsi" w:hAnsiTheme="minorHAnsi" w:cstheme="minorHAnsi"/>
          <w:i/>
          <w:iCs/>
          <w:color w:val="000000" w:themeColor="text1"/>
          <w:sz w:val="20"/>
          <w:szCs w:val="20"/>
        </w:rPr>
        <w:t>ố</w:t>
      </w:r>
      <w:r w:rsidRPr="00C306DE">
        <w:rPr>
          <w:rFonts w:asciiTheme="minorHAnsi" w:hAnsiTheme="minorHAnsi" w:cstheme="minorHAnsi"/>
          <w:i/>
          <w:iCs/>
          <w:color w:val="000000" w:themeColor="text1"/>
          <w:sz w:val="20"/>
          <w:szCs w:val="20"/>
        </w:rPr>
        <w:t xml:space="preserve"> điều của các Nghị định liên quan đến ki</w:t>
      </w:r>
      <w:r w:rsidR="00E159B0" w:rsidRPr="00C306DE">
        <w:rPr>
          <w:rFonts w:asciiTheme="minorHAnsi" w:hAnsiTheme="minorHAnsi" w:cstheme="minorHAnsi"/>
          <w:i/>
          <w:iCs/>
          <w:color w:val="000000" w:themeColor="text1"/>
          <w:sz w:val="20"/>
          <w:szCs w:val="20"/>
        </w:rPr>
        <w:t>ể</w:t>
      </w:r>
      <w:r w:rsidRPr="00C306DE">
        <w:rPr>
          <w:rFonts w:asciiTheme="minorHAnsi" w:hAnsiTheme="minorHAnsi" w:cstheme="minorHAnsi"/>
          <w:i/>
          <w:iCs/>
          <w:color w:val="000000" w:themeColor="text1"/>
          <w:sz w:val="20"/>
          <w:szCs w:val="20"/>
        </w:rPr>
        <w:t>m soát thủ tục hành chính;</w:t>
      </w:r>
    </w:p>
    <w:p w14:paraId="5D55951E" w14:textId="50981FC4"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i/>
          <w:iCs/>
          <w:color w:val="000000" w:themeColor="text1"/>
          <w:sz w:val="20"/>
          <w:szCs w:val="20"/>
        </w:rPr>
        <w:t xml:space="preserve">Căn cứ Thông tư số 02/2017/TT-VPCP ngày 31 </w:t>
      </w:r>
      <w:r w:rsidR="00E159B0" w:rsidRPr="00C306DE">
        <w:rPr>
          <w:rFonts w:asciiTheme="minorHAnsi" w:hAnsiTheme="minorHAnsi" w:cstheme="minorHAnsi"/>
          <w:i/>
          <w:iCs/>
          <w:color w:val="000000" w:themeColor="text1"/>
          <w:sz w:val="20"/>
          <w:szCs w:val="20"/>
        </w:rPr>
        <w:t>tháng</w:t>
      </w:r>
      <w:r w:rsidRPr="00C306DE">
        <w:rPr>
          <w:rFonts w:asciiTheme="minorHAnsi" w:hAnsiTheme="minorHAnsi" w:cstheme="minorHAnsi"/>
          <w:i/>
          <w:iCs/>
          <w:color w:val="000000" w:themeColor="text1"/>
          <w:sz w:val="20"/>
          <w:szCs w:val="20"/>
        </w:rPr>
        <w:t xml:space="preserve"> 10 năm 2017 của Bộ trưởng, Chủ nhiệm Văn phòng Chính phủ hướng d</w:t>
      </w:r>
      <w:r w:rsidR="00E159B0" w:rsidRPr="00C306DE">
        <w:rPr>
          <w:rFonts w:asciiTheme="minorHAnsi" w:hAnsiTheme="minorHAnsi" w:cstheme="minorHAnsi"/>
          <w:i/>
          <w:iCs/>
          <w:color w:val="000000" w:themeColor="text1"/>
          <w:sz w:val="20"/>
          <w:szCs w:val="20"/>
        </w:rPr>
        <w:t>ẫ</w:t>
      </w:r>
      <w:r w:rsidRPr="00C306DE">
        <w:rPr>
          <w:rFonts w:asciiTheme="minorHAnsi" w:hAnsiTheme="minorHAnsi" w:cstheme="minorHAnsi"/>
          <w:i/>
          <w:iCs/>
          <w:color w:val="000000" w:themeColor="text1"/>
          <w:sz w:val="20"/>
          <w:szCs w:val="20"/>
        </w:rPr>
        <w:t>n về nghiệp vụ ki</w:t>
      </w:r>
      <w:r w:rsidR="00E159B0" w:rsidRPr="00C306DE">
        <w:rPr>
          <w:rFonts w:asciiTheme="minorHAnsi" w:hAnsiTheme="minorHAnsi" w:cstheme="minorHAnsi"/>
          <w:i/>
          <w:iCs/>
          <w:color w:val="000000" w:themeColor="text1"/>
          <w:sz w:val="20"/>
          <w:szCs w:val="20"/>
        </w:rPr>
        <w:t>ể</w:t>
      </w:r>
      <w:r w:rsidRPr="00C306DE">
        <w:rPr>
          <w:rFonts w:asciiTheme="minorHAnsi" w:hAnsiTheme="minorHAnsi" w:cstheme="minorHAnsi"/>
          <w:i/>
          <w:iCs/>
          <w:color w:val="000000" w:themeColor="text1"/>
          <w:sz w:val="20"/>
          <w:szCs w:val="20"/>
        </w:rPr>
        <w:t>m soát thủ tục hành chính;</w:t>
      </w:r>
    </w:p>
    <w:p w14:paraId="37467B3D" w14:textId="3608ACAB" w:rsidR="00514F5B" w:rsidRPr="00C306DE" w:rsidRDefault="00000000" w:rsidP="00C306DE">
      <w:pPr>
        <w:pStyle w:val="BodyText"/>
        <w:adjustRightInd w:val="0"/>
        <w:snapToGrid w:val="0"/>
        <w:spacing w:after="0" w:line="240" w:lineRule="auto"/>
        <w:ind w:firstLine="720"/>
        <w:jc w:val="both"/>
        <w:rPr>
          <w:rFonts w:asciiTheme="minorHAnsi" w:hAnsiTheme="minorHAnsi" w:cstheme="minorHAnsi"/>
          <w:i/>
          <w:iCs/>
          <w:color w:val="000000" w:themeColor="text1"/>
          <w:sz w:val="20"/>
          <w:szCs w:val="20"/>
        </w:rPr>
      </w:pPr>
      <w:r w:rsidRPr="00C306DE">
        <w:rPr>
          <w:rFonts w:asciiTheme="minorHAnsi" w:hAnsiTheme="minorHAnsi" w:cstheme="minorHAnsi"/>
          <w:i/>
          <w:iCs/>
          <w:color w:val="000000" w:themeColor="text1"/>
          <w:sz w:val="20"/>
          <w:szCs w:val="20"/>
        </w:rPr>
        <w:t>Theo đề nghị của Cục trưởng Cục K</w:t>
      </w:r>
      <w:r w:rsidR="00E159B0" w:rsidRPr="00C306DE">
        <w:rPr>
          <w:rFonts w:asciiTheme="minorHAnsi" w:hAnsiTheme="minorHAnsi" w:cstheme="minorHAnsi"/>
          <w:i/>
          <w:iCs/>
          <w:color w:val="000000" w:themeColor="text1"/>
          <w:sz w:val="20"/>
          <w:szCs w:val="20"/>
        </w:rPr>
        <w:t>i</w:t>
      </w:r>
      <w:r w:rsidRPr="00C306DE">
        <w:rPr>
          <w:rFonts w:asciiTheme="minorHAnsi" w:hAnsiTheme="minorHAnsi" w:cstheme="minorHAnsi"/>
          <w:i/>
          <w:iCs/>
          <w:color w:val="000000" w:themeColor="text1"/>
          <w:sz w:val="20"/>
          <w:szCs w:val="20"/>
        </w:rPr>
        <w:t>nh tế hợp tác.</w:t>
      </w:r>
    </w:p>
    <w:p w14:paraId="778188E5" w14:textId="77777777" w:rsidR="00E159B0" w:rsidRPr="00C306DE" w:rsidRDefault="00E159B0" w:rsidP="00C306DE">
      <w:pPr>
        <w:pStyle w:val="BodyText"/>
        <w:adjustRightInd w:val="0"/>
        <w:snapToGrid w:val="0"/>
        <w:spacing w:after="0" w:line="240" w:lineRule="auto"/>
        <w:ind w:firstLine="0"/>
        <w:rPr>
          <w:rFonts w:asciiTheme="minorHAnsi" w:hAnsiTheme="minorHAnsi" w:cstheme="minorHAnsi"/>
          <w:color w:val="000000" w:themeColor="text1"/>
          <w:sz w:val="20"/>
          <w:szCs w:val="20"/>
        </w:rPr>
      </w:pPr>
    </w:p>
    <w:p w14:paraId="25F296BF" w14:textId="77777777" w:rsidR="00514F5B" w:rsidRPr="0089048B" w:rsidRDefault="00000000" w:rsidP="00C306DE">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C306DE">
        <w:rPr>
          <w:rFonts w:asciiTheme="minorHAnsi" w:hAnsiTheme="minorHAnsi" w:cstheme="minorHAnsi"/>
          <w:b/>
          <w:bCs/>
          <w:color w:val="000000" w:themeColor="text1"/>
          <w:sz w:val="20"/>
          <w:szCs w:val="20"/>
        </w:rPr>
        <w:t>QUYẾT ĐỊNH:</w:t>
      </w:r>
    </w:p>
    <w:p w14:paraId="6E03F9BB" w14:textId="77777777" w:rsidR="00E159B0" w:rsidRPr="0089048B" w:rsidRDefault="00E159B0" w:rsidP="00C306DE">
      <w:pPr>
        <w:pStyle w:val="BodyText"/>
        <w:adjustRightInd w:val="0"/>
        <w:snapToGrid w:val="0"/>
        <w:spacing w:after="0" w:line="240" w:lineRule="auto"/>
        <w:ind w:firstLine="0"/>
        <w:jc w:val="center"/>
        <w:rPr>
          <w:rFonts w:asciiTheme="minorHAnsi" w:hAnsiTheme="minorHAnsi" w:cstheme="minorHAnsi"/>
          <w:color w:val="000000" w:themeColor="text1"/>
          <w:sz w:val="20"/>
          <w:szCs w:val="20"/>
        </w:rPr>
      </w:pPr>
    </w:p>
    <w:p w14:paraId="668DF114" w14:textId="77777777"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b/>
          <w:bCs/>
          <w:color w:val="000000" w:themeColor="text1"/>
          <w:sz w:val="20"/>
          <w:szCs w:val="20"/>
        </w:rPr>
        <w:t>Điều 1. Công bố thủ tục hành chính</w:t>
      </w:r>
    </w:p>
    <w:p w14:paraId="6E668858" w14:textId="00912CAC" w:rsidR="00514F5B" w:rsidRPr="00C306DE" w:rsidRDefault="00E159B0" w:rsidP="00C306DE">
      <w:pPr>
        <w:pStyle w:val="BodyText"/>
        <w:tabs>
          <w:tab w:val="left" w:pos="125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0" w:name="bookmark0"/>
      <w:bookmarkEnd w:id="0"/>
      <w:r w:rsidRPr="00C306DE">
        <w:rPr>
          <w:rFonts w:asciiTheme="minorHAnsi" w:hAnsiTheme="minorHAnsi" w:cstheme="minorHAnsi"/>
          <w:color w:val="000000" w:themeColor="text1"/>
          <w:sz w:val="20"/>
          <w:szCs w:val="20"/>
        </w:rPr>
        <w:t>1. Công bố kèm theo Quyết định này thủ tục hành chính ban hành mới trong lĩnh vực hỗ trợ tổ hợp tác, hợp tác xã, liên hiệp hợp tác xã thuộc phạm vi chức năng quản lý của Bộ Kế hoạch và Đầu tư (tại Phụ lục kèm theo).</w:t>
      </w:r>
    </w:p>
    <w:p w14:paraId="6E899060" w14:textId="1880E67A" w:rsidR="00514F5B" w:rsidRPr="00C306DE" w:rsidRDefault="00E159B0" w:rsidP="00C306DE">
      <w:pPr>
        <w:pStyle w:val="BodyText"/>
        <w:tabs>
          <w:tab w:val="left" w:pos="125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 w:name="bookmark1"/>
      <w:bookmarkEnd w:id="1"/>
      <w:r w:rsidRPr="00C306DE">
        <w:rPr>
          <w:rFonts w:asciiTheme="minorHAnsi" w:hAnsiTheme="minorHAnsi" w:cstheme="minorHAnsi"/>
          <w:color w:val="000000" w:themeColor="text1"/>
          <w:sz w:val="20"/>
          <w:szCs w:val="20"/>
        </w:rPr>
        <w:t>2. Nội dung công bố thủ tục hành chính tại Quyết định này được đăng tải trên Cổng thông tin điện tử của Bộ Kế hoạch và Đầu tư, chuyên mục “Thủ tục hành chính” tại địa chỉ:</w:t>
      </w:r>
    </w:p>
    <w:p w14:paraId="2E74AF2F" w14:textId="2AA3026A" w:rsidR="00514F5B" w:rsidRPr="00C306DE" w:rsidRDefault="00E159B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u w:val="single"/>
        </w:rPr>
        <w:t>https://vbpl.mpi.gov.vn/ChiTiet/pdf.e603dfc1-42d7-4bce-983b-7043623c9c08</w:t>
      </w:r>
    </w:p>
    <w:p w14:paraId="4D715EBD" w14:textId="77777777"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b/>
          <w:bCs/>
          <w:color w:val="000000" w:themeColor="text1"/>
          <w:sz w:val="20"/>
          <w:szCs w:val="20"/>
        </w:rPr>
        <w:t>Điều 2. Hiệu lực thi hành</w:t>
      </w:r>
    </w:p>
    <w:p w14:paraId="369E7A57" w14:textId="5C832522"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Quyết định này có hiệu lực thi hành kể từ ngày 01 tháng 11 năm 2024.</w:t>
      </w:r>
    </w:p>
    <w:p w14:paraId="78C81F0A" w14:textId="4AA066FC" w:rsidR="00514F5B" w:rsidRPr="0089048B" w:rsidRDefault="00000000" w:rsidP="00C306DE">
      <w:pPr>
        <w:pStyle w:val="BodyText"/>
        <w:adjustRightInd w:val="0"/>
        <w:snapToGrid w:val="0"/>
        <w:spacing w:after="0" w:line="240" w:lineRule="auto"/>
        <w:ind w:firstLine="720"/>
        <w:jc w:val="both"/>
        <w:rPr>
          <w:rFonts w:asciiTheme="minorHAnsi" w:hAnsiTheme="minorHAnsi" w:cstheme="minorHAnsi"/>
          <w:color w:val="000000" w:themeColor="text1"/>
          <w:sz w:val="20"/>
          <w:szCs w:val="20"/>
          <w:u w:val="single"/>
        </w:rPr>
      </w:pPr>
      <w:r w:rsidRPr="00C306DE">
        <w:rPr>
          <w:rFonts w:asciiTheme="minorHAnsi" w:hAnsiTheme="minorHAnsi" w:cstheme="minorHAnsi"/>
          <w:b/>
          <w:bCs/>
          <w:color w:val="000000" w:themeColor="text1"/>
          <w:sz w:val="20"/>
          <w:szCs w:val="20"/>
        </w:rPr>
        <w:t xml:space="preserve">Điều 3. </w:t>
      </w:r>
      <w:r w:rsidRPr="00C306DE">
        <w:rPr>
          <w:rFonts w:asciiTheme="minorHAnsi" w:hAnsiTheme="minorHAnsi" w:cstheme="minorHAnsi"/>
          <w:color w:val="000000" w:themeColor="text1"/>
          <w:sz w:val="20"/>
          <w:szCs w:val="20"/>
        </w:rPr>
        <w:t>Chánh Văn phòng Bộ, Cục trưởng Cục Kinh tế hợp tác và các tổ chức, cá nhân có liên quan chịu trách nhiệm thi hành Quyết định này./.</w:t>
      </w:r>
    </w:p>
    <w:p w14:paraId="2035622B" w14:textId="77777777" w:rsidR="00E159B0" w:rsidRPr="0089048B" w:rsidRDefault="00E159B0" w:rsidP="00C306DE">
      <w:pPr>
        <w:pStyle w:val="BodyText"/>
        <w:adjustRightInd w:val="0"/>
        <w:snapToGrid w:val="0"/>
        <w:spacing w:after="0" w:line="240" w:lineRule="auto"/>
        <w:ind w:firstLine="0"/>
        <w:rPr>
          <w:rFonts w:asciiTheme="minorHAnsi" w:hAnsiTheme="minorHAnsi" w:cstheme="minorHAnsi"/>
          <w:color w:val="000000" w:themeColor="text1"/>
          <w:sz w:val="20"/>
          <w:szCs w:val="20"/>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C306DE" w:rsidRPr="00C306DE" w14:paraId="7D05B986" w14:textId="77777777" w:rsidTr="00C306DE">
        <w:tc>
          <w:tcPr>
            <w:tcW w:w="2500" w:type="pct"/>
          </w:tcPr>
          <w:p w14:paraId="4E416C7E" w14:textId="358F23E7" w:rsidR="00E159B0" w:rsidRPr="0089048B" w:rsidRDefault="00E159B0" w:rsidP="00C306DE">
            <w:pPr>
              <w:pStyle w:val="BodyText"/>
              <w:adjustRightInd w:val="0"/>
              <w:snapToGrid w:val="0"/>
              <w:spacing w:after="0" w:line="240" w:lineRule="auto"/>
              <w:ind w:firstLine="0"/>
              <w:rPr>
                <w:rFonts w:asciiTheme="minorHAnsi" w:hAnsiTheme="minorHAnsi" w:cstheme="minorHAnsi"/>
                <w:color w:val="000000" w:themeColor="text1"/>
                <w:sz w:val="20"/>
                <w:szCs w:val="20"/>
              </w:rPr>
            </w:pPr>
            <w:r w:rsidRPr="0089048B">
              <w:rPr>
                <w:rFonts w:asciiTheme="minorHAnsi" w:hAnsiTheme="minorHAnsi" w:cstheme="minorHAnsi"/>
                <w:b/>
                <w:bCs/>
                <w:i/>
                <w:iCs/>
                <w:color w:val="000000" w:themeColor="text1"/>
                <w:sz w:val="20"/>
                <w:szCs w:val="20"/>
              </w:rPr>
              <w:t>Nơi nhận:</w:t>
            </w:r>
            <w:r w:rsidRPr="0089048B">
              <w:rPr>
                <w:rFonts w:asciiTheme="minorHAnsi" w:hAnsiTheme="minorHAnsi" w:cstheme="minorHAnsi"/>
                <w:color w:val="000000" w:themeColor="text1"/>
                <w:sz w:val="20"/>
                <w:szCs w:val="20"/>
              </w:rPr>
              <w:br/>
              <w:t>- Như Điều 3;</w:t>
            </w:r>
            <w:r w:rsidRPr="0089048B">
              <w:rPr>
                <w:rFonts w:asciiTheme="minorHAnsi" w:hAnsiTheme="minorHAnsi" w:cstheme="minorHAnsi"/>
                <w:color w:val="000000" w:themeColor="text1"/>
                <w:sz w:val="20"/>
                <w:szCs w:val="20"/>
              </w:rPr>
              <w:br/>
              <w:t>- Bộ trưởng (để b/c);</w:t>
            </w:r>
            <w:r w:rsidRPr="0089048B">
              <w:rPr>
                <w:rFonts w:asciiTheme="minorHAnsi" w:hAnsiTheme="minorHAnsi" w:cstheme="minorHAnsi"/>
                <w:color w:val="000000" w:themeColor="text1"/>
                <w:sz w:val="20"/>
                <w:szCs w:val="20"/>
              </w:rPr>
              <w:br/>
              <w:t>- Văn phòng Chính phủ (Cục KSTT);</w:t>
            </w:r>
            <w:r w:rsidRPr="0089048B">
              <w:rPr>
                <w:rFonts w:asciiTheme="minorHAnsi" w:hAnsiTheme="minorHAnsi" w:cstheme="minorHAnsi"/>
                <w:color w:val="000000" w:themeColor="text1"/>
                <w:sz w:val="20"/>
                <w:szCs w:val="20"/>
              </w:rPr>
              <w:br/>
              <w:t>- UBND, Sở KH&amp;ĐT các tỉnh, TP trực thuộc TW;</w:t>
            </w:r>
            <w:r w:rsidRPr="0089048B">
              <w:rPr>
                <w:rFonts w:asciiTheme="minorHAnsi" w:hAnsiTheme="minorHAnsi" w:cstheme="minorHAnsi"/>
                <w:color w:val="000000" w:themeColor="text1"/>
                <w:sz w:val="20"/>
                <w:szCs w:val="20"/>
              </w:rPr>
              <w:br/>
              <w:t>- Trung tâm CNTT (để đưa tin, cập nhật trên cổng DVC của Bộ);</w:t>
            </w:r>
            <w:r w:rsidRPr="0089048B">
              <w:rPr>
                <w:rFonts w:asciiTheme="minorHAnsi" w:hAnsiTheme="minorHAnsi" w:cstheme="minorHAnsi"/>
                <w:color w:val="000000" w:themeColor="text1"/>
                <w:sz w:val="20"/>
                <w:szCs w:val="20"/>
              </w:rPr>
              <w:br/>
              <w:t xml:space="preserve">- </w:t>
            </w:r>
            <w:r w:rsidR="00454CFA" w:rsidRPr="0089048B">
              <w:rPr>
                <w:rFonts w:asciiTheme="minorHAnsi" w:hAnsiTheme="minorHAnsi" w:cstheme="minorHAnsi"/>
                <w:color w:val="000000" w:themeColor="text1"/>
                <w:sz w:val="20"/>
                <w:szCs w:val="20"/>
              </w:rPr>
              <w:t>Các đơn vị: Vụ PC, TCCB, VPB (P.THKS);</w:t>
            </w:r>
            <w:r w:rsidR="00454CFA" w:rsidRPr="0089048B">
              <w:rPr>
                <w:rFonts w:asciiTheme="minorHAnsi" w:hAnsiTheme="minorHAnsi" w:cstheme="minorHAnsi"/>
                <w:color w:val="000000" w:themeColor="text1"/>
                <w:sz w:val="20"/>
                <w:szCs w:val="20"/>
              </w:rPr>
              <w:br/>
              <w:t>- Lưu: VT, KTHT.</w:t>
            </w:r>
          </w:p>
        </w:tc>
        <w:tc>
          <w:tcPr>
            <w:tcW w:w="2500" w:type="pct"/>
          </w:tcPr>
          <w:p w14:paraId="3EEBF43E" w14:textId="6D210A54" w:rsidR="00E159B0" w:rsidRPr="0089048B" w:rsidRDefault="00454CFA" w:rsidP="00C306DE">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89048B">
              <w:rPr>
                <w:rFonts w:asciiTheme="minorHAnsi" w:hAnsiTheme="minorHAnsi" w:cstheme="minorHAnsi"/>
                <w:b/>
                <w:bCs/>
                <w:color w:val="000000" w:themeColor="text1"/>
                <w:sz w:val="20"/>
                <w:szCs w:val="20"/>
              </w:rPr>
              <w:t>KT. BỘ TRƯỞNG</w:t>
            </w:r>
            <w:r w:rsidRPr="0089048B">
              <w:rPr>
                <w:rFonts w:asciiTheme="minorHAnsi" w:hAnsiTheme="minorHAnsi" w:cstheme="minorHAnsi"/>
                <w:b/>
                <w:bCs/>
                <w:color w:val="000000" w:themeColor="text1"/>
                <w:sz w:val="20"/>
                <w:szCs w:val="20"/>
              </w:rPr>
              <w:br/>
              <w:t>THỨ TRƯỞNG</w:t>
            </w:r>
            <w:r w:rsidRPr="0089048B">
              <w:rPr>
                <w:rFonts w:asciiTheme="minorHAnsi" w:hAnsiTheme="minorHAnsi" w:cstheme="minorHAnsi"/>
                <w:b/>
                <w:bCs/>
                <w:color w:val="000000" w:themeColor="text1"/>
                <w:sz w:val="20"/>
                <w:szCs w:val="20"/>
              </w:rPr>
              <w:br/>
            </w:r>
            <w:r w:rsidRPr="0089048B">
              <w:rPr>
                <w:rFonts w:asciiTheme="minorHAnsi" w:hAnsiTheme="minorHAnsi" w:cstheme="minorHAnsi"/>
                <w:b/>
                <w:bCs/>
                <w:color w:val="000000" w:themeColor="text1"/>
                <w:sz w:val="20"/>
                <w:szCs w:val="20"/>
              </w:rPr>
              <w:br/>
            </w:r>
            <w:r w:rsidRPr="0089048B">
              <w:rPr>
                <w:rFonts w:asciiTheme="minorHAnsi" w:hAnsiTheme="minorHAnsi" w:cstheme="minorHAnsi"/>
                <w:b/>
                <w:bCs/>
                <w:color w:val="000000" w:themeColor="text1"/>
                <w:sz w:val="20"/>
                <w:szCs w:val="20"/>
              </w:rPr>
              <w:br/>
            </w:r>
            <w:r w:rsidRPr="0089048B">
              <w:rPr>
                <w:rFonts w:asciiTheme="minorHAnsi" w:hAnsiTheme="minorHAnsi" w:cstheme="minorHAnsi"/>
                <w:b/>
                <w:bCs/>
                <w:color w:val="000000" w:themeColor="text1"/>
                <w:sz w:val="20"/>
                <w:szCs w:val="20"/>
              </w:rPr>
              <w:br/>
            </w:r>
            <w:r w:rsidR="00C306DE" w:rsidRPr="0089048B">
              <w:rPr>
                <w:rFonts w:asciiTheme="minorHAnsi" w:hAnsiTheme="minorHAnsi" w:cstheme="minorHAnsi"/>
                <w:b/>
                <w:bCs/>
                <w:color w:val="000000" w:themeColor="text1"/>
                <w:sz w:val="20"/>
                <w:szCs w:val="20"/>
              </w:rPr>
              <w:br/>
            </w:r>
            <w:r w:rsidR="00C306DE" w:rsidRPr="0089048B">
              <w:rPr>
                <w:rFonts w:asciiTheme="minorHAnsi" w:hAnsiTheme="minorHAnsi" w:cstheme="minorHAnsi"/>
                <w:b/>
                <w:bCs/>
                <w:color w:val="000000" w:themeColor="text1"/>
                <w:sz w:val="20"/>
                <w:szCs w:val="20"/>
              </w:rPr>
              <w:br/>
            </w:r>
            <w:r w:rsidR="00C306DE" w:rsidRPr="0089048B">
              <w:rPr>
                <w:rFonts w:asciiTheme="minorHAnsi" w:hAnsiTheme="minorHAnsi" w:cstheme="minorHAnsi"/>
                <w:b/>
                <w:bCs/>
                <w:color w:val="000000" w:themeColor="text1"/>
                <w:sz w:val="20"/>
                <w:szCs w:val="20"/>
              </w:rPr>
              <w:br/>
            </w:r>
            <w:r w:rsidRPr="0089048B">
              <w:rPr>
                <w:rFonts w:asciiTheme="minorHAnsi" w:hAnsiTheme="minorHAnsi" w:cstheme="minorHAnsi"/>
                <w:b/>
                <w:bCs/>
                <w:color w:val="000000" w:themeColor="text1"/>
                <w:sz w:val="20"/>
                <w:szCs w:val="20"/>
              </w:rPr>
              <w:t>Nguyễn Thị Bích Ngọc</w:t>
            </w:r>
          </w:p>
        </w:tc>
      </w:tr>
    </w:tbl>
    <w:p w14:paraId="1DC645B7" w14:textId="77777777" w:rsidR="00E159B0" w:rsidRPr="0089048B" w:rsidRDefault="00E159B0" w:rsidP="00C306DE">
      <w:pPr>
        <w:pStyle w:val="BodyText"/>
        <w:adjustRightInd w:val="0"/>
        <w:snapToGrid w:val="0"/>
        <w:spacing w:after="0" w:line="240" w:lineRule="auto"/>
        <w:ind w:firstLine="0"/>
        <w:rPr>
          <w:rFonts w:asciiTheme="minorHAnsi" w:hAnsiTheme="minorHAnsi" w:cstheme="minorHAnsi"/>
          <w:color w:val="000000" w:themeColor="text1"/>
          <w:sz w:val="20"/>
          <w:szCs w:val="20"/>
        </w:rPr>
      </w:pPr>
    </w:p>
    <w:p w14:paraId="3A45CB98" w14:textId="74BD2B0F" w:rsidR="00514F5B" w:rsidRPr="00C306DE" w:rsidRDefault="00514F5B" w:rsidP="00C306DE">
      <w:pPr>
        <w:pStyle w:val="Bodytext20"/>
        <w:numPr>
          <w:ilvl w:val="0"/>
          <w:numId w:val="2"/>
        </w:numPr>
        <w:tabs>
          <w:tab w:val="left" w:pos="581"/>
        </w:tabs>
        <w:adjustRightInd w:val="0"/>
        <w:snapToGrid w:val="0"/>
        <w:ind w:firstLine="0"/>
        <w:rPr>
          <w:rFonts w:asciiTheme="minorHAnsi" w:hAnsiTheme="minorHAnsi" w:cstheme="minorHAnsi"/>
          <w:color w:val="000000" w:themeColor="text1"/>
          <w:sz w:val="20"/>
          <w:szCs w:val="20"/>
        </w:rPr>
        <w:sectPr w:rsidR="00514F5B" w:rsidRPr="00C306DE" w:rsidSect="00E159B0">
          <w:headerReference w:type="even" r:id="rId8"/>
          <w:headerReference w:type="default" r:id="rId9"/>
          <w:footerReference w:type="even" r:id="rId10"/>
          <w:footerReference w:type="default" r:id="rId11"/>
          <w:headerReference w:type="first" r:id="rId12"/>
          <w:footerReference w:type="first" r:id="rId13"/>
          <w:pgSz w:w="11900" w:h="16840" w:code="9"/>
          <w:pgMar w:top="1440" w:right="1440" w:bottom="1440" w:left="1440" w:header="0" w:footer="3" w:gutter="0"/>
          <w:cols w:space="720"/>
          <w:noEndnote/>
          <w:docGrid w:linePitch="360"/>
        </w:sectPr>
      </w:pPr>
    </w:p>
    <w:p w14:paraId="1602CCD0" w14:textId="54BBA61D" w:rsidR="00514F5B" w:rsidRPr="0089048B" w:rsidRDefault="00454CFA" w:rsidP="00C306DE">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89048B">
        <w:rPr>
          <w:rFonts w:asciiTheme="minorHAnsi" w:hAnsiTheme="minorHAnsi" w:cstheme="minorHAnsi"/>
          <w:b/>
          <w:bCs/>
          <w:color w:val="000000" w:themeColor="text1"/>
          <w:sz w:val="20"/>
          <w:szCs w:val="20"/>
        </w:rPr>
        <w:lastRenderedPageBreak/>
        <w:t>PHỤ LỤC I</w:t>
      </w:r>
    </w:p>
    <w:p w14:paraId="6A8C9ED1" w14:textId="76C18C31" w:rsidR="00454CFA" w:rsidRPr="0089048B" w:rsidRDefault="00454CFA" w:rsidP="00C306DE">
      <w:pPr>
        <w:pStyle w:val="BodyText"/>
        <w:adjustRightInd w:val="0"/>
        <w:snapToGrid w:val="0"/>
        <w:spacing w:after="0" w:line="240" w:lineRule="auto"/>
        <w:ind w:firstLine="0"/>
        <w:jc w:val="center"/>
        <w:rPr>
          <w:rFonts w:asciiTheme="minorHAnsi" w:hAnsiTheme="minorHAnsi" w:cstheme="minorHAnsi"/>
          <w:b/>
          <w:bCs/>
          <w:color w:val="000000" w:themeColor="text1"/>
          <w:sz w:val="20"/>
          <w:szCs w:val="20"/>
        </w:rPr>
      </w:pPr>
      <w:r w:rsidRPr="0089048B">
        <w:rPr>
          <w:rFonts w:asciiTheme="minorHAnsi" w:hAnsiTheme="minorHAnsi" w:cstheme="minorHAnsi"/>
          <w:b/>
          <w:bCs/>
          <w:color w:val="000000" w:themeColor="text1"/>
          <w:sz w:val="20"/>
          <w:szCs w:val="20"/>
        </w:rPr>
        <w:t>DANH MỤC THỦ TỤC HÀNH CHÍNH BAN HÀNH MỚI TRONG LĨNH VỰC HỖ TRỢ TỔ HỢP TÁC, HỢP TÁC XÃ,</w:t>
      </w:r>
      <w:r w:rsidRPr="0089048B">
        <w:rPr>
          <w:rFonts w:asciiTheme="minorHAnsi" w:hAnsiTheme="minorHAnsi" w:cstheme="minorHAnsi"/>
          <w:b/>
          <w:bCs/>
          <w:color w:val="000000" w:themeColor="text1"/>
          <w:sz w:val="20"/>
          <w:szCs w:val="20"/>
        </w:rPr>
        <w:br/>
        <w:t>LIÊN HIỆP HỢP TÁC XÃ THUỘC PHẠM VI CHỨC NĂNG QUẢN LÝ CỦA BỘ KẾ HOẠCH VÀ ĐẦU TƯ</w:t>
      </w:r>
    </w:p>
    <w:p w14:paraId="0B724BF2" w14:textId="3D081140" w:rsidR="00454CFA" w:rsidRPr="0089048B" w:rsidRDefault="00454CFA" w:rsidP="00C306DE">
      <w:pPr>
        <w:pStyle w:val="BodyText"/>
        <w:adjustRightInd w:val="0"/>
        <w:snapToGrid w:val="0"/>
        <w:spacing w:after="0" w:line="240" w:lineRule="auto"/>
        <w:ind w:firstLine="0"/>
        <w:jc w:val="center"/>
        <w:rPr>
          <w:rFonts w:asciiTheme="minorHAnsi" w:hAnsiTheme="minorHAnsi" w:cstheme="minorHAnsi"/>
          <w:i/>
          <w:iCs/>
          <w:color w:val="000000" w:themeColor="text1"/>
          <w:sz w:val="20"/>
          <w:szCs w:val="20"/>
        </w:rPr>
      </w:pPr>
      <w:r w:rsidRPr="0089048B">
        <w:rPr>
          <w:rFonts w:asciiTheme="minorHAnsi" w:hAnsiTheme="minorHAnsi" w:cstheme="minorHAnsi"/>
          <w:i/>
          <w:iCs/>
          <w:color w:val="000000" w:themeColor="text1"/>
          <w:sz w:val="20"/>
          <w:szCs w:val="20"/>
        </w:rPr>
        <w:t>(Ban hành kèm theo Quyết định số: 2373/QĐ-BKHĐT ngày 11 tháng 10 năm 2024 của Bộ trưởng Bộ Kế hoạch và Đầu tư)</w:t>
      </w:r>
    </w:p>
    <w:p w14:paraId="54FC943E" w14:textId="32ABDB4C" w:rsidR="00454CFA" w:rsidRPr="0089048B" w:rsidRDefault="00454CFA" w:rsidP="00C306DE">
      <w:pPr>
        <w:pStyle w:val="BodyText"/>
        <w:adjustRightInd w:val="0"/>
        <w:snapToGrid w:val="0"/>
        <w:spacing w:after="0" w:line="240" w:lineRule="auto"/>
        <w:ind w:firstLine="0"/>
        <w:jc w:val="center"/>
        <w:rPr>
          <w:rFonts w:asciiTheme="minorHAnsi" w:hAnsiTheme="minorHAnsi" w:cstheme="minorHAnsi"/>
          <w:color w:val="000000" w:themeColor="text1"/>
          <w:sz w:val="20"/>
          <w:szCs w:val="20"/>
          <w:vertAlign w:val="superscript"/>
        </w:rPr>
      </w:pPr>
      <w:r w:rsidRPr="0089048B">
        <w:rPr>
          <w:rFonts w:asciiTheme="minorHAnsi" w:hAnsiTheme="minorHAnsi" w:cstheme="minorHAnsi"/>
          <w:color w:val="000000" w:themeColor="text1"/>
          <w:sz w:val="20"/>
          <w:szCs w:val="20"/>
          <w:vertAlign w:val="superscript"/>
        </w:rPr>
        <w:t>_________________________________________________________</w:t>
      </w:r>
    </w:p>
    <w:p w14:paraId="12D462B8" w14:textId="77777777" w:rsidR="00454CFA" w:rsidRPr="0089048B" w:rsidRDefault="00454CFA" w:rsidP="00C306DE">
      <w:pPr>
        <w:pStyle w:val="BodyText"/>
        <w:adjustRightInd w:val="0"/>
        <w:snapToGrid w:val="0"/>
        <w:spacing w:after="0" w:line="240" w:lineRule="auto"/>
        <w:ind w:firstLine="0"/>
        <w:jc w:val="right"/>
        <w:rPr>
          <w:rFonts w:asciiTheme="minorHAnsi" w:hAnsiTheme="minorHAnsi" w:cstheme="minorHAnsi"/>
          <w:i/>
          <w:iCs/>
          <w:color w:val="000000" w:themeColor="text1"/>
          <w:sz w:val="20"/>
          <w:szCs w:val="20"/>
        </w:rPr>
      </w:pPr>
    </w:p>
    <w:p w14:paraId="5FFA1450" w14:textId="5CF63ED5" w:rsidR="0089048B" w:rsidRPr="0089048B" w:rsidRDefault="0089048B" w:rsidP="009163CC">
      <w:pPr>
        <w:pStyle w:val="BodyText"/>
        <w:adjustRightInd w:val="0"/>
        <w:snapToGrid w:val="0"/>
        <w:spacing w:after="120" w:line="240" w:lineRule="auto"/>
        <w:ind w:firstLine="720"/>
        <w:jc w:val="both"/>
        <w:rPr>
          <w:rFonts w:asciiTheme="minorHAnsi" w:hAnsiTheme="minorHAnsi" w:cstheme="minorHAnsi"/>
          <w:b/>
          <w:bCs/>
          <w:color w:val="000000" w:themeColor="text1"/>
          <w:sz w:val="20"/>
          <w:szCs w:val="20"/>
        </w:rPr>
      </w:pPr>
      <w:r w:rsidRPr="0089048B">
        <w:rPr>
          <w:rFonts w:asciiTheme="minorHAnsi" w:hAnsiTheme="minorHAnsi" w:cstheme="minorHAnsi"/>
          <w:b/>
          <w:bCs/>
          <w:color w:val="000000" w:themeColor="text1"/>
          <w:sz w:val="20"/>
          <w:szCs w:val="20"/>
        </w:rPr>
        <w:t>DANH MỤC THỦ TỤC HÀNH CHÍNH MỚI</w:t>
      </w:r>
    </w:p>
    <w:tbl>
      <w:tblPr>
        <w:tblW w:w="5000" w:type="pct"/>
        <w:tblCellMar>
          <w:left w:w="10" w:type="dxa"/>
          <w:right w:w="10" w:type="dxa"/>
        </w:tblCellMar>
        <w:tblLook w:val="0000" w:firstRow="0" w:lastRow="0" w:firstColumn="0" w:lastColumn="0" w:noHBand="0" w:noVBand="0"/>
      </w:tblPr>
      <w:tblGrid>
        <w:gridCol w:w="706"/>
        <w:gridCol w:w="3783"/>
        <w:gridCol w:w="4193"/>
        <w:gridCol w:w="2048"/>
        <w:gridCol w:w="1786"/>
        <w:gridCol w:w="1434"/>
      </w:tblGrid>
      <w:tr w:rsidR="00C306DE" w:rsidRPr="00C306DE" w14:paraId="49E0D0EF" w14:textId="77777777" w:rsidTr="00454CFA">
        <w:trPr>
          <w:trHeight w:val="20"/>
        </w:trPr>
        <w:tc>
          <w:tcPr>
            <w:tcW w:w="253" w:type="pct"/>
            <w:tcBorders>
              <w:top w:val="single" w:sz="4" w:space="0" w:color="auto"/>
              <w:left w:val="single" w:sz="4" w:space="0" w:color="auto"/>
            </w:tcBorders>
            <w:shd w:val="clear" w:color="auto" w:fill="FFFFFF"/>
          </w:tcPr>
          <w:p w14:paraId="6E194663" w14:textId="77777777" w:rsidR="00454CFA" w:rsidRPr="00C306DE" w:rsidRDefault="00454CFA" w:rsidP="00C306DE">
            <w:pPr>
              <w:pStyle w:val="Other0"/>
              <w:adjustRightInd w:val="0"/>
              <w:snapToGrid w:val="0"/>
              <w:spacing w:after="0" w:line="240" w:lineRule="auto"/>
              <w:ind w:firstLine="0"/>
              <w:jc w:val="center"/>
              <w:rPr>
                <w:rFonts w:asciiTheme="minorHAnsi" w:hAnsiTheme="minorHAnsi" w:cstheme="minorHAnsi"/>
                <w:color w:val="000000" w:themeColor="text1"/>
                <w:sz w:val="20"/>
                <w:szCs w:val="20"/>
              </w:rPr>
            </w:pPr>
            <w:r w:rsidRPr="00C306DE">
              <w:rPr>
                <w:rFonts w:asciiTheme="minorHAnsi" w:hAnsiTheme="minorHAnsi" w:cstheme="minorHAnsi"/>
                <w:b/>
                <w:bCs/>
                <w:color w:val="000000" w:themeColor="text1"/>
                <w:sz w:val="20"/>
                <w:szCs w:val="20"/>
              </w:rPr>
              <w:t>STT</w:t>
            </w:r>
          </w:p>
        </w:tc>
        <w:tc>
          <w:tcPr>
            <w:tcW w:w="1356" w:type="pct"/>
            <w:tcBorders>
              <w:top w:val="single" w:sz="4" w:space="0" w:color="auto"/>
              <w:left w:val="single" w:sz="4" w:space="0" w:color="auto"/>
            </w:tcBorders>
            <w:shd w:val="clear" w:color="auto" w:fill="FFFFFF"/>
          </w:tcPr>
          <w:p w14:paraId="5AAE3674" w14:textId="77777777" w:rsidR="00454CFA" w:rsidRPr="00C306DE" w:rsidRDefault="00454CFA" w:rsidP="00C306DE">
            <w:pPr>
              <w:pStyle w:val="Other0"/>
              <w:adjustRightInd w:val="0"/>
              <w:snapToGrid w:val="0"/>
              <w:spacing w:after="0" w:line="240" w:lineRule="auto"/>
              <w:ind w:firstLine="0"/>
              <w:jc w:val="center"/>
              <w:rPr>
                <w:rFonts w:asciiTheme="minorHAnsi" w:hAnsiTheme="minorHAnsi" w:cstheme="minorHAnsi"/>
                <w:color w:val="000000" w:themeColor="text1"/>
                <w:sz w:val="20"/>
                <w:szCs w:val="20"/>
              </w:rPr>
            </w:pPr>
            <w:r w:rsidRPr="00C306DE">
              <w:rPr>
                <w:rFonts w:asciiTheme="minorHAnsi" w:hAnsiTheme="minorHAnsi" w:cstheme="minorHAnsi"/>
                <w:b/>
                <w:bCs/>
                <w:color w:val="000000" w:themeColor="text1"/>
                <w:sz w:val="20"/>
                <w:szCs w:val="20"/>
              </w:rPr>
              <w:t>TÊN TTHC</w:t>
            </w:r>
          </w:p>
        </w:tc>
        <w:tc>
          <w:tcPr>
            <w:tcW w:w="1503" w:type="pct"/>
            <w:tcBorders>
              <w:top w:val="single" w:sz="4" w:space="0" w:color="auto"/>
              <w:left w:val="single" w:sz="4" w:space="0" w:color="auto"/>
            </w:tcBorders>
            <w:shd w:val="clear" w:color="auto" w:fill="FFFFFF"/>
          </w:tcPr>
          <w:p w14:paraId="686BEEF5" w14:textId="75905D6C" w:rsidR="00454CFA" w:rsidRPr="00C306DE" w:rsidRDefault="00454CFA" w:rsidP="00C306DE">
            <w:pPr>
              <w:pStyle w:val="Other0"/>
              <w:adjustRightInd w:val="0"/>
              <w:snapToGrid w:val="0"/>
              <w:spacing w:after="0" w:line="240" w:lineRule="auto"/>
              <w:ind w:firstLine="0"/>
              <w:jc w:val="center"/>
              <w:rPr>
                <w:rFonts w:asciiTheme="minorHAnsi" w:hAnsiTheme="minorHAnsi" w:cstheme="minorHAnsi"/>
                <w:color w:val="000000" w:themeColor="text1"/>
                <w:sz w:val="20"/>
                <w:szCs w:val="20"/>
              </w:rPr>
            </w:pPr>
            <w:r w:rsidRPr="00C306DE">
              <w:rPr>
                <w:rFonts w:asciiTheme="minorHAnsi" w:hAnsiTheme="minorHAnsi" w:cstheme="minorHAnsi"/>
                <w:b/>
                <w:bCs/>
                <w:color w:val="000000" w:themeColor="text1"/>
                <w:sz w:val="20"/>
                <w:szCs w:val="20"/>
              </w:rPr>
              <w:t>CĂN CỨ PHÁP LÝ</w:t>
            </w:r>
          </w:p>
        </w:tc>
        <w:tc>
          <w:tcPr>
            <w:tcW w:w="734" w:type="pct"/>
            <w:tcBorders>
              <w:top w:val="single" w:sz="4" w:space="0" w:color="auto"/>
              <w:left w:val="single" w:sz="4" w:space="0" w:color="auto"/>
            </w:tcBorders>
            <w:shd w:val="clear" w:color="auto" w:fill="FFFFFF"/>
          </w:tcPr>
          <w:p w14:paraId="0FBB1FA6" w14:textId="2A2B215C" w:rsidR="00454CFA" w:rsidRPr="00C306DE" w:rsidRDefault="00454CFA" w:rsidP="00C306DE">
            <w:pPr>
              <w:pStyle w:val="Other0"/>
              <w:adjustRightInd w:val="0"/>
              <w:snapToGrid w:val="0"/>
              <w:spacing w:after="0" w:line="240" w:lineRule="auto"/>
              <w:ind w:firstLine="0"/>
              <w:jc w:val="center"/>
              <w:rPr>
                <w:rFonts w:asciiTheme="minorHAnsi" w:hAnsiTheme="minorHAnsi" w:cstheme="minorHAnsi"/>
                <w:color w:val="000000" w:themeColor="text1"/>
                <w:sz w:val="20"/>
                <w:szCs w:val="20"/>
              </w:rPr>
            </w:pPr>
            <w:r w:rsidRPr="00C306DE">
              <w:rPr>
                <w:rFonts w:asciiTheme="minorHAnsi" w:hAnsiTheme="minorHAnsi" w:cstheme="minorHAnsi"/>
                <w:b/>
                <w:bCs/>
                <w:color w:val="000000" w:themeColor="text1"/>
                <w:sz w:val="20"/>
                <w:szCs w:val="20"/>
                <w:lang w:val="en-GB"/>
              </w:rPr>
              <w:t>CƠ</w:t>
            </w:r>
            <w:r w:rsidRPr="00C306DE">
              <w:rPr>
                <w:rFonts w:asciiTheme="minorHAnsi" w:hAnsiTheme="minorHAnsi" w:cstheme="minorHAnsi"/>
                <w:b/>
                <w:bCs/>
                <w:color w:val="000000" w:themeColor="text1"/>
                <w:sz w:val="20"/>
                <w:szCs w:val="20"/>
              </w:rPr>
              <w:t xml:space="preserve"> QUAN</w:t>
            </w:r>
            <w:r w:rsidRPr="00C306DE">
              <w:rPr>
                <w:rFonts w:asciiTheme="minorHAnsi" w:hAnsiTheme="minorHAnsi" w:cstheme="minorHAnsi"/>
                <w:b/>
                <w:bCs/>
                <w:color w:val="000000" w:themeColor="text1"/>
                <w:sz w:val="20"/>
                <w:szCs w:val="20"/>
                <w:lang w:val="en-GB"/>
              </w:rPr>
              <w:t xml:space="preserve"> </w:t>
            </w:r>
            <w:r w:rsidRPr="00C306DE">
              <w:rPr>
                <w:rFonts w:asciiTheme="minorHAnsi" w:hAnsiTheme="minorHAnsi" w:cstheme="minorHAnsi"/>
                <w:b/>
                <w:bCs/>
                <w:color w:val="000000" w:themeColor="text1"/>
                <w:sz w:val="20"/>
                <w:szCs w:val="20"/>
              </w:rPr>
              <w:t>THỰC HIỆN</w:t>
            </w:r>
          </w:p>
        </w:tc>
        <w:tc>
          <w:tcPr>
            <w:tcW w:w="640" w:type="pct"/>
            <w:tcBorders>
              <w:top w:val="single" w:sz="4" w:space="0" w:color="auto"/>
              <w:left w:val="single" w:sz="4" w:space="0" w:color="auto"/>
            </w:tcBorders>
            <w:shd w:val="clear" w:color="auto" w:fill="FFFFFF"/>
          </w:tcPr>
          <w:p w14:paraId="18B9D356" w14:textId="178FDF48" w:rsidR="00454CFA" w:rsidRPr="00C306DE" w:rsidRDefault="00454CFA" w:rsidP="00C306DE">
            <w:pPr>
              <w:pStyle w:val="Other0"/>
              <w:adjustRightInd w:val="0"/>
              <w:snapToGrid w:val="0"/>
              <w:spacing w:after="0" w:line="240" w:lineRule="auto"/>
              <w:ind w:firstLine="0"/>
              <w:jc w:val="center"/>
              <w:rPr>
                <w:rFonts w:asciiTheme="minorHAnsi" w:hAnsiTheme="minorHAnsi" w:cstheme="minorHAnsi"/>
                <w:color w:val="000000" w:themeColor="text1"/>
                <w:sz w:val="20"/>
                <w:szCs w:val="20"/>
              </w:rPr>
            </w:pPr>
            <w:r w:rsidRPr="00C306DE">
              <w:rPr>
                <w:rFonts w:asciiTheme="minorHAnsi" w:hAnsiTheme="minorHAnsi" w:cstheme="minorHAnsi"/>
                <w:b/>
                <w:bCs/>
                <w:color w:val="000000" w:themeColor="text1"/>
                <w:sz w:val="20"/>
                <w:szCs w:val="20"/>
              </w:rPr>
              <w:t>HÌNH THỨC</w:t>
            </w:r>
            <w:r w:rsidRPr="00C306DE">
              <w:rPr>
                <w:rFonts w:asciiTheme="minorHAnsi" w:hAnsiTheme="minorHAnsi" w:cstheme="minorHAnsi"/>
                <w:b/>
                <w:bCs/>
                <w:color w:val="000000" w:themeColor="text1"/>
                <w:sz w:val="20"/>
                <w:szCs w:val="20"/>
                <w:lang w:val="en-GB"/>
              </w:rPr>
              <w:t xml:space="preserve"> </w:t>
            </w:r>
            <w:r w:rsidRPr="00C306DE">
              <w:rPr>
                <w:rFonts w:asciiTheme="minorHAnsi" w:hAnsiTheme="minorHAnsi" w:cstheme="minorHAnsi"/>
                <w:b/>
                <w:bCs/>
                <w:color w:val="000000" w:themeColor="text1"/>
                <w:sz w:val="20"/>
                <w:szCs w:val="20"/>
              </w:rPr>
              <w:t>THỰC HI</w:t>
            </w:r>
            <w:r w:rsidRPr="00C306DE">
              <w:rPr>
                <w:rFonts w:asciiTheme="minorHAnsi" w:hAnsiTheme="minorHAnsi" w:cstheme="minorHAnsi"/>
                <w:b/>
                <w:bCs/>
                <w:color w:val="000000" w:themeColor="text1"/>
                <w:sz w:val="20"/>
                <w:szCs w:val="20"/>
                <w:lang w:val="en-GB"/>
              </w:rPr>
              <w:t>Ệ</w:t>
            </w:r>
            <w:r w:rsidRPr="00C306DE">
              <w:rPr>
                <w:rFonts w:asciiTheme="minorHAnsi" w:hAnsiTheme="minorHAnsi" w:cstheme="minorHAnsi"/>
                <w:b/>
                <w:bCs/>
                <w:color w:val="000000" w:themeColor="text1"/>
                <w:sz w:val="20"/>
                <w:szCs w:val="20"/>
              </w:rPr>
              <w:t>N</w:t>
            </w:r>
          </w:p>
        </w:tc>
        <w:tc>
          <w:tcPr>
            <w:tcW w:w="514" w:type="pct"/>
            <w:tcBorders>
              <w:top w:val="single" w:sz="4" w:space="0" w:color="auto"/>
              <w:left w:val="single" w:sz="4" w:space="0" w:color="auto"/>
              <w:right w:val="single" w:sz="4" w:space="0" w:color="auto"/>
            </w:tcBorders>
            <w:shd w:val="clear" w:color="auto" w:fill="FFFFFF"/>
          </w:tcPr>
          <w:p w14:paraId="2BED4E47" w14:textId="2BFC1823" w:rsidR="00454CFA" w:rsidRPr="00C306DE" w:rsidRDefault="00454CFA" w:rsidP="00C306DE">
            <w:pPr>
              <w:pStyle w:val="Other0"/>
              <w:adjustRightInd w:val="0"/>
              <w:snapToGrid w:val="0"/>
              <w:spacing w:after="0" w:line="240" w:lineRule="auto"/>
              <w:ind w:firstLine="0"/>
              <w:jc w:val="center"/>
              <w:rPr>
                <w:rFonts w:asciiTheme="minorHAnsi" w:hAnsiTheme="minorHAnsi" w:cstheme="minorHAnsi"/>
                <w:color w:val="000000" w:themeColor="text1"/>
                <w:sz w:val="20"/>
                <w:szCs w:val="20"/>
              </w:rPr>
            </w:pPr>
            <w:r w:rsidRPr="00C306DE">
              <w:rPr>
                <w:rFonts w:asciiTheme="minorHAnsi" w:hAnsiTheme="minorHAnsi" w:cstheme="minorHAnsi"/>
                <w:b/>
                <w:bCs/>
                <w:color w:val="000000" w:themeColor="text1"/>
                <w:sz w:val="20"/>
                <w:szCs w:val="20"/>
              </w:rPr>
              <w:t>MÃ HỒ</w:t>
            </w:r>
            <w:r w:rsidRPr="00C306DE">
              <w:rPr>
                <w:rFonts w:asciiTheme="minorHAnsi" w:hAnsiTheme="minorHAnsi" w:cstheme="minorHAnsi"/>
                <w:b/>
                <w:bCs/>
                <w:color w:val="000000" w:themeColor="text1"/>
                <w:sz w:val="20"/>
                <w:szCs w:val="20"/>
                <w:lang w:val="en-GB"/>
              </w:rPr>
              <w:t xml:space="preserve"> SƠ T</w:t>
            </w:r>
            <w:r w:rsidRPr="00C306DE">
              <w:rPr>
                <w:rFonts w:asciiTheme="minorHAnsi" w:hAnsiTheme="minorHAnsi" w:cstheme="minorHAnsi"/>
                <w:b/>
                <w:bCs/>
                <w:color w:val="000000" w:themeColor="text1"/>
                <w:sz w:val="20"/>
                <w:szCs w:val="20"/>
              </w:rPr>
              <w:t>THC</w:t>
            </w:r>
          </w:p>
        </w:tc>
      </w:tr>
      <w:tr w:rsidR="00C306DE" w:rsidRPr="00C306DE" w14:paraId="61906D01" w14:textId="77777777" w:rsidTr="00454CFA">
        <w:trPr>
          <w:trHeight w:val="20"/>
        </w:trPr>
        <w:tc>
          <w:tcPr>
            <w:tcW w:w="5000" w:type="pct"/>
            <w:gridSpan w:val="6"/>
            <w:tcBorders>
              <w:top w:val="single" w:sz="4" w:space="0" w:color="auto"/>
              <w:left w:val="single" w:sz="4" w:space="0" w:color="auto"/>
              <w:right w:val="single" w:sz="4" w:space="0" w:color="auto"/>
            </w:tcBorders>
            <w:shd w:val="clear" w:color="auto" w:fill="FFFFFF"/>
          </w:tcPr>
          <w:p w14:paraId="50BC442E" w14:textId="77777777" w:rsidR="00454CFA" w:rsidRPr="00C306DE" w:rsidRDefault="00454CFA" w:rsidP="00C306DE">
            <w:pPr>
              <w:pStyle w:val="Other0"/>
              <w:adjustRightInd w:val="0"/>
              <w:snapToGrid w:val="0"/>
              <w:spacing w:after="0" w:line="240" w:lineRule="auto"/>
              <w:ind w:firstLine="0"/>
              <w:jc w:val="center"/>
              <w:rPr>
                <w:rFonts w:asciiTheme="minorHAnsi" w:hAnsiTheme="minorHAnsi" w:cstheme="minorHAnsi"/>
                <w:color w:val="000000" w:themeColor="text1"/>
                <w:sz w:val="20"/>
                <w:szCs w:val="20"/>
              </w:rPr>
            </w:pPr>
            <w:r w:rsidRPr="00C306DE">
              <w:rPr>
                <w:rFonts w:asciiTheme="minorHAnsi" w:hAnsiTheme="minorHAnsi" w:cstheme="minorHAnsi"/>
                <w:b/>
                <w:bCs/>
                <w:color w:val="000000" w:themeColor="text1"/>
                <w:sz w:val="20"/>
                <w:szCs w:val="20"/>
              </w:rPr>
              <w:t>THỦ TỤC HÀNH CHÍNH CẤP XÃ</w:t>
            </w:r>
          </w:p>
        </w:tc>
      </w:tr>
      <w:tr w:rsidR="00C306DE" w:rsidRPr="00C306DE" w14:paraId="54BE5435" w14:textId="77777777" w:rsidTr="00454CFA">
        <w:trPr>
          <w:trHeight w:val="20"/>
        </w:trPr>
        <w:tc>
          <w:tcPr>
            <w:tcW w:w="253" w:type="pct"/>
            <w:tcBorders>
              <w:top w:val="single" w:sz="4" w:space="0" w:color="auto"/>
              <w:left w:val="single" w:sz="4" w:space="0" w:color="auto"/>
              <w:bottom w:val="single" w:sz="4" w:space="0" w:color="auto"/>
            </w:tcBorders>
            <w:shd w:val="clear" w:color="auto" w:fill="FFFFFF"/>
          </w:tcPr>
          <w:p w14:paraId="7CB2A676" w14:textId="77777777" w:rsidR="00454CFA" w:rsidRPr="00C306DE" w:rsidRDefault="00454CFA" w:rsidP="00C306DE">
            <w:pPr>
              <w:pStyle w:val="Other0"/>
              <w:adjustRightInd w:val="0"/>
              <w:snapToGrid w:val="0"/>
              <w:spacing w:after="0" w:line="240" w:lineRule="auto"/>
              <w:ind w:firstLine="0"/>
              <w:jc w:val="center"/>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1</w:t>
            </w:r>
          </w:p>
        </w:tc>
        <w:tc>
          <w:tcPr>
            <w:tcW w:w="1356" w:type="pct"/>
            <w:tcBorders>
              <w:top w:val="single" w:sz="4" w:space="0" w:color="auto"/>
              <w:left w:val="single" w:sz="4" w:space="0" w:color="auto"/>
              <w:bottom w:val="single" w:sz="4" w:space="0" w:color="auto"/>
            </w:tcBorders>
            <w:shd w:val="clear" w:color="auto" w:fill="FFFFFF"/>
          </w:tcPr>
          <w:p w14:paraId="6CA8FAAB" w14:textId="2A3A1F51" w:rsidR="00454CFA" w:rsidRPr="00C306DE" w:rsidRDefault="00454CFA" w:rsidP="007D5AE1">
            <w:pPr>
              <w:pStyle w:val="Other0"/>
              <w:adjustRightInd w:val="0"/>
              <w:snapToGrid w:val="0"/>
              <w:spacing w:after="0" w:line="240" w:lineRule="auto"/>
              <w:ind w:firstLine="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Đăng ký nhu cầu hỗ trợ của tổ hợp tác, hợp tác xã, liên hiệp hợp tác xã</w:t>
            </w:r>
          </w:p>
        </w:tc>
        <w:tc>
          <w:tcPr>
            <w:tcW w:w="1503" w:type="pct"/>
            <w:tcBorders>
              <w:top w:val="single" w:sz="4" w:space="0" w:color="auto"/>
              <w:left w:val="single" w:sz="4" w:space="0" w:color="auto"/>
              <w:bottom w:val="single" w:sz="4" w:space="0" w:color="auto"/>
            </w:tcBorders>
            <w:shd w:val="clear" w:color="auto" w:fill="FFFFFF"/>
          </w:tcPr>
          <w:p w14:paraId="4AFD2D73" w14:textId="25AC5CAC" w:rsidR="00454CFA" w:rsidRPr="00C306DE" w:rsidRDefault="00454CFA" w:rsidP="007D5AE1">
            <w:pPr>
              <w:pStyle w:val="Other0"/>
              <w:tabs>
                <w:tab w:val="left" w:pos="162"/>
              </w:tabs>
              <w:adjustRightInd w:val="0"/>
              <w:snapToGrid w:val="0"/>
              <w:spacing w:after="0" w:line="240" w:lineRule="auto"/>
              <w:ind w:firstLine="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 Luật Hợp tác xã 2023;</w:t>
            </w:r>
            <w:r w:rsidRPr="00C306DE">
              <w:rPr>
                <w:rFonts w:asciiTheme="minorHAnsi" w:hAnsiTheme="minorHAnsi" w:cstheme="minorHAnsi"/>
                <w:color w:val="000000" w:themeColor="text1"/>
                <w:sz w:val="20"/>
                <w:szCs w:val="20"/>
              </w:rPr>
              <w:br/>
              <w:t>- Nghị định số 113/2024/NĐ-CP ngày 12/9/2024 của Chính phủ quy định chi tiết một số điều của Luật Hợp tác xã.</w:t>
            </w:r>
          </w:p>
        </w:tc>
        <w:tc>
          <w:tcPr>
            <w:tcW w:w="734" w:type="pct"/>
            <w:tcBorders>
              <w:top w:val="single" w:sz="4" w:space="0" w:color="auto"/>
              <w:left w:val="single" w:sz="4" w:space="0" w:color="auto"/>
              <w:bottom w:val="single" w:sz="4" w:space="0" w:color="auto"/>
            </w:tcBorders>
            <w:shd w:val="clear" w:color="auto" w:fill="FFFFFF"/>
          </w:tcPr>
          <w:p w14:paraId="6DC58039" w14:textId="3E406AEF" w:rsidR="00454CFA" w:rsidRPr="00C306DE" w:rsidRDefault="00454CFA" w:rsidP="00C306DE">
            <w:pPr>
              <w:pStyle w:val="Other0"/>
              <w:adjustRightInd w:val="0"/>
              <w:snapToGrid w:val="0"/>
              <w:spacing w:after="0" w:line="240" w:lineRule="auto"/>
              <w:ind w:firstLine="0"/>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Ủy ban nhân dân cấp xã</w:t>
            </w:r>
          </w:p>
        </w:tc>
        <w:tc>
          <w:tcPr>
            <w:tcW w:w="640" w:type="pct"/>
            <w:tcBorders>
              <w:top w:val="single" w:sz="4" w:space="0" w:color="auto"/>
              <w:left w:val="single" w:sz="4" w:space="0" w:color="auto"/>
              <w:bottom w:val="single" w:sz="4" w:space="0" w:color="auto"/>
            </w:tcBorders>
            <w:shd w:val="clear" w:color="auto" w:fill="FFFFFF"/>
          </w:tcPr>
          <w:p w14:paraId="4CD4F6AE" w14:textId="717531C7" w:rsidR="00454CFA" w:rsidRPr="00C306DE" w:rsidRDefault="00454CFA" w:rsidP="00C306DE">
            <w:pPr>
              <w:pStyle w:val="Other0"/>
              <w:adjustRightInd w:val="0"/>
              <w:snapToGrid w:val="0"/>
              <w:spacing w:after="0" w:line="240" w:lineRule="auto"/>
              <w:ind w:firstLine="0"/>
              <w:jc w:val="center"/>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Trực tiếp / Qua dịch vụ bưu chính công ích/ Qua môi trường điện tử</w:t>
            </w:r>
          </w:p>
        </w:tc>
        <w:tc>
          <w:tcPr>
            <w:tcW w:w="514" w:type="pct"/>
            <w:tcBorders>
              <w:top w:val="single" w:sz="4" w:space="0" w:color="auto"/>
              <w:left w:val="single" w:sz="4" w:space="0" w:color="auto"/>
              <w:bottom w:val="single" w:sz="4" w:space="0" w:color="auto"/>
              <w:right w:val="single" w:sz="4" w:space="0" w:color="auto"/>
            </w:tcBorders>
            <w:shd w:val="clear" w:color="auto" w:fill="FFFFFF"/>
          </w:tcPr>
          <w:p w14:paraId="21084150" w14:textId="77777777" w:rsidR="00454CFA" w:rsidRPr="00C306DE" w:rsidRDefault="00454CFA" w:rsidP="00C306DE">
            <w:pPr>
              <w:adjustRightInd w:val="0"/>
              <w:snapToGrid w:val="0"/>
              <w:jc w:val="center"/>
              <w:rPr>
                <w:rFonts w:asciiTheme="minorHAnsi" w:hAnsiTheme="minorHAnsi" w:cstheme="minorHAnsi"/>
                <w:color w:val="000000" w:themeColor="text1"/>
                <w:sz w:val="20"/>
                <w:szCs w:val="20"/>
              </w:rPr>
            </w:pPr>
          </w:p>
        </w:tc>
      </w:tr>
    </w:tbl>
    <w:p w14:paraId="2966F6DD" w14:textId="77777777" w:rsidR="00454CFA" w:rsidRPr="00C306DE" w:rsidRDefault="00454CFA" w:rsidP="00C306DE">
      <w:pPr>
        <w:pStyle w:val="BodyText"/>
        <w:adjustRightInd w:val="0"/>
        <w:snapToGrid w:val="0"/>
        <w:spacing w:after="0" w:line="240" w:lineRule="auto"/>
        <w:ind w:firstLine="0"/>
        <w:jc w:val="right"/>
        <w:rPr>
          <w:rFonts w:asciiTheme="minorHAnsi" w:hAnsiTheme="minorHAnsi" w:cstheme="minorHAnsi"/>
          <w:color w:val="000000" w:themeColor="text1"/>
          <w:sz w:val="20"/>
          <w:szCs w:val="20"/>
        </w:rPr>
      </w:pPr>
    </w:p>
    <w:p w14:paraId="72D30013" w14:textId="77777777" w:rsidR="00514F5B" w:rsidRPr="00C306DE" w:rsidRDefault="00514F5B" w:rsidP="00C306DE">
      <w:pPr>
        <w:adjustRightInd w:val="0"/>
        <w:snapToGrid w:val="0"/>
        <w:rPr>
          <w:rFonts w:asciiTheme="minorHAnsi" w:hAnsiTheme="minorHAnsi" w:cstheme="minorHAnsi"/>
          <w:color w:val="000000" w:themeColor="text1"/>
          <w:sz w:val="20"/>
          <w:szCs w:val="20"/>
        </w:rPr>
        <w:sectPr w:rsidR="00514F5B" w:rsidRPr="00C306DE" w:rsidSect="00E159B0">
          <w:pgSz w:w="16840" w:h="11900" w:orient="landscape" w:code="9"/>
          <w:pgMar w:top="1440" w:right="1440" w:bottom="1440" w:left="1440" w:header="0" w:footer="3" w:gutter="0"/>
          <w:cols w:space="720"/>
          <w:noEndnote/>
          <w:docGrid w:linePitch="360"/>
        </w:sectPr>
      </w:pPr>
    </w:p>
    <w:p w14:paraId="23B6BB96" w14:textId="1AE206B7" w:rsidR="00514F5B" w:rsidRPr="0089048B" w:rsidRDefault="00454CFA" w:rsidP="00C306DE">
      <w:pPr>
        <w:adjustRightInd w:val="0"/>
        <w:snapToGrid w:val="0"/>
        <w:jc w:val="center"/>
        <w:rPr>
          <w:rFonts w:asciiTheme="minorHAnsi" w:hAnsiTheme="minorHAnsi" w:cstheme="minorHAnsi"/>
          <w:b/>
          <w:bCs/>
          <w:color w:val="000000" w:themeColor="text1"/>
          <w:sz w:val="20"/>
          <w:szCs w:val="20"/>
        </w:rPr>
      </w:pPr>
      <w:r w:rsidRPr="0089048B">
        <w:rPr>
          <w:rFonts w:asciiTheme="minorHAnsi" w:hAnsiTheme="minorHAnsi" w:cstheme="minorHAnsi"/>
          <w:b/>
          <w:bCs/>
          <w:color w:val="000000" w:themeColor="text1"/>
          <w:sz w:val="20"/>
          <w:szCs w:val="20"/>
        </w:rPr>
        <w:lastRenderedPageBreak/>
        <w:t>PHỤ LỤC II</w:t>
      </w:r>
    </w:p>
    <w:p w14:paraId="49C7A054" w14:textId="1595C852" w:rsidR="00454CFA" w:rsidRPr="0089048B" w:rsidRDefault="00454CFA" w:rsidP="00C306DE">
      <w:pPr>
        <w:adjustRightInd w:val="0"/>
        <w:snapToGrid w:val="0"/>
        <w:jc w:val="center"/>
        <w:rPr>
          <w:rFonts w:asciiTheme="minorHAnsi" w:hAnsiTheme="minorHAnsi" w:cstheme="minorHAnsi"/>
          <w:b/>
          <w:bCs/>
          <w:color w:val="000000" w:themeColor="text1"/>
          <w:sz w:val="20"/>
          <w:szCs w:val="20"/>
        </w:rPr>
      </w:pPr>
      <w:r w:rsidRPr="0089048B">
        <w:rPr>
          <w:rFonts w:asciiTheme="minorHAnsi" w:hAnsiTheme="minorHAnsi" w:cstheme="minorHAnsi"/>
          <w:b/>
          <w:bCs/>
          <w:color w:val="000000" w:themeColor="text1"/>
          <w:sz w:val="20"/>
          <w:szCs w:val="20"/>
        </w:rPr>
        <w:t>NỘI DUNG CỤ THỂ CỦA THỦ TỤC HÀNH CHÍNH BAN HÀNH MỚI</w:t>
      </w:r>
      <w:r w:rsidRPr="0089048B">
        <w:rPr>
          <w:rFonts w:asciiTheme="minorHAnsi" w:hAnsiTheme="minorHAnsi" w:cstheme="minorHAnsi"/>
          <w:b/>
          <w:bCs/>
          <w:color w:val="000000" w:themeColor="text1"/>
          <w:sz w:val="20"/>
          <w:szCs w:val="20"/>
        </w:rPr>
        <w:br/>
        <w:t>TRONG LĨNH VỰC HỖ TRỢ TỔ HỢP TÁC, HỢP TÁC XÃ,</w:t>
      </w:r>
      <w:r w:rsidRPr="0089048B">
        <w:rPr>
          <w:rFonts w:asciiTheme="minorHAnsi" w:hAnsiTheme="minorHAnsi" w:cstheme="minorHAnsi"/>
          <w:b/>
          <w:bCs/>
          <w:color w:val="000000" w:themeColor="text1"/>
          <w:sz w:val="20"/>
          <w:szCs w:val="20"/>
        </w:rPr>
        <w:br/>
        <w:t>LIÊN HIỆP HỢP TÁC XÃ THUỘC PHẠM VI CHỨC NĂNG QUẢN LÝ</w:t>
      </w:r>
      <w:r w:rsidRPr="0089048B">
        <w:rPr>
          <w:rFonts w:asciiTheme="minorHAnsi" w:hAnsiTheme="minorHAnsi" w:cstheme="minorHAnsi"/>
          <w:b/>
          <w:bCs/>
          <w:color w:val="000000" w:themeColor="text1"/>
          <w:sz w:val="20"/>
          <w:szCs w:val="20"/>
        </w:rPr>
        <w:br/>
        <w:t>CỦA BỘ KẾ HOẠCH VÀ ĐẦU TƯ</w:t>
      </w:r>
    </w:p>
    <w:p w14:paraId="0DFABEAE" w14:textId="144BE8F6" w:rsidR="00454CFA" w:rsidRPr="0089048B" w:rsidRDefault="00454CFA" w:rsidP="00C306DE">
      <w:pPr>
        <w:pStyle w:val="BodyText"/>
        <w:adjustRightInd w:val="0"/>
        <w:snapToGrid w:val="0"/>
        <w:spacing w:after="0" w:line="240" w:lineRule="auto"/>
        <w:ind w:firstLine="0"/>
        <w:jc w:val="center"/>
        <w:rPr>
          <w:rFonts w:asciiTheme="minorHAnsi" w:hAnsiTheme="minorHAnsi" w:cstheme="minorHAnsi"/>
          <w:i/>
          <w:iCs/>
          <w:color w:val="000000" w:themeColor="text1"/>
          <w:sz w:val="20"/>
          <w:szCs w:val="20"/>
        </w:rPr>
      </w:pPr>
      <w:r w:rsidRPr="0089048B">
        <w:rPr>
          <w:rFonts w:asciiTheme="minorHAnsi" w:hAnsiTheme="minorHAnsi" w:cstheme="minorHAnsi"/>
          <w:i/>
          <w:iCs/>
          <w:color w:val="000000" w:themeColor="text1"/>
          <w:sz w:val="20"/>
          <w:szCs w:val="20"/>
        </w:rPr>
        <w:t>(Ban hành kèm theo Quyết định số: 2373/QĐ-BKHĐT ngày 11 tháng 10 năm 2024</w:t>
      </w:r>
      <w:r w:rsidRPr="0089048B">
        <w:rPr>
          <w:rFonts w:asciiTheme="minorHAnsi" w:hAnsiTheme="minorHAnsi" w:cstheme="minorHAnsi"/>
          <w:i/>
          <w:iCs/>
          <w:color w:val="000000" w:themeColor="text1"/>
          <w:sz w:val="20"/>
          <w:szCs w:val="20"/>
        </w:rPr>
        <w:br/>
        <w:t>của Bộ trưởng Bộ Kế hoạch và Đầu tư)</w:t>
      </w:r>
    </w:p>
    <w:p w14:paraId="13CC0D5B" w14:textId="673E3C22" w:rsidR="00454CFA" w:rsidRPr="0089048B" w:rsidRDefault="00454CFA" w:rsidP="00C306DE">
      <w:pPr>
        <w:pStyle w:val="BodyText"/>
        <w:adjustRightInd w:val="0"/>
        <w:snapToGrid w:val="0"/>
        <w:spacing w:after="0" w:line="240" w:lineRule="auto"/>
        <w:ind w:firstLine="0"/>
        <w:jc w:val="center"/>
        <w:rPr>
          <w:rFonts w:asciiTheme="minorHAnsi" w:hAnsiTheme="minorHAnsi" w:cstheme="minorHAnsi"/>
          <w:color w:val="000000" w:themeColor="text1"/>
          <w:sz w:val="20"/>
          <w:szCs w:val="20"/>
          <w:vertAlign w:val="superscript"/>
        </w:rPr>
      </w:pPr>
      <w:r w:rsidRPr="0089048B">
        <w:rPr>
          <w:rFonts w:asciiTheme="minorHAnsi" w:hAnsiTheme="minorHAnsi" w:cstheme="minorHAnsi"/>
          <w:color w:val="000000" w:themeColor="text1"/>
          <w:sz w:val="20"/>
          <w:szCs w:val="20"/>
          <w:vertAlign w:val="superscript"/>
        </w:rPr>
        <w:t>_______________________</w:t>
      </w:r>
    </w:p>
    <w:p w14:paraId="68925219" w14:textId="77777777" w:rsidR="00454CFA" w:rsidRPr="0089048B" w:rsidRDefault="00454CFA" w:rsidP="00C306DE">
      <w:pPr>
        <w:pStyle w:val="BodyText"/>
        <w:adjustRightInd w:val="0"/>
        <w:snapToGrid w:val="0"/>
        <w:spacing w:after="0" w:line="240" w:lineRule="auto"/>
        <w:ind w:firstLine="0"/>
        <w:jc w:val="both"/>
        <w:rPr>
          <w:rFonts w:asciiTheme="minorHAnsi" w:hAnsiTheme="minorHAnsi" w:cstheme="minorHAnsi"/>
          <w:color w:val="000000" w:themeColor="text1"/>
          <w:sz w:val="20"/>
          <w:szCs w:val="20"/>
        </w:rPr>
      </w:pPr>
    </w:p>
    <w:p w14:paraId="63C4B75F" w14:textId="4F786131" w:rsidR="00454CFA" w:rsidRPr="0089048B" w:rsidRDefault="00454CFA" w:rsidP="00C306DE">
      <w:pPr>
        <w:pStyle w:val="BodyText"/>
        <w:adjustRightInd w:val="0"/>
        <w:snapToGrid w:val="0"/>
        <w:spacing w:after="120" w:line="240" w:lineRule="auto"/>
        <w:ind w:firstLine="720"/>
        <w:jc w:val="both"/>
        <w:rPr>
          <w:rFonts w:asciiTheme="minorHAnsi" w:hAnsiTheme="minorHAnsi" w:cstheme="minorHAnsi"/>
          <w:b/>
          <w:bCs/>
          <w:color w:val="000000" w:themeColor="text1"/>
          <w:sz w:val="20"/>
          <w:szCs w:val="20"/>
        </w:rPr>
      </w:pPr>
      <w:r w:rsidRPr="0089048B">
        <w:rPr>
          <w:rFonts w:asciiTheme="minorHAnsi" w:hAnsiTheme="minorHAnsi" w:cstheme="minorHAnsi"/>
          <w:b/>
          <w:bCs/>
          <w:color w:val="000000" w:themeColor="text1"/>
          <w:sz w:val="20"/>
          <w:szCs w:val="20"/>
        </w:rPr>
        <w:t>THỦ TỤC HÀNH CHÍNH MỚI (CẤP XÃ)</w:t>
      </w:r>
    </w:p>
    <w:p w14:paraId="72708B20" w14:textId="2214A446"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b/>
          <w:bCs/>
          <w:color w:val="000000" w:themeColor="text1"/>
          <w:sz w:val="20"/>
          <w:szCs w:val="20"/>
        </w:rPr>
        <w:t>Đăng ký nhu c</w:t>
      </w:r>
      <w:r w:rsidR="00454CFA" w:rsidRPr="0089048B">
        <w:rPr>
          <w:rFonts w:asciiTheme="minorHAnsi" w:hAnsiTheme="minorHAnsi" w:cstheme="minorHAnsi"/>
          <w:b/>
          <w:bCs/>
          <w:color w:val="000000" w:themeColor="text1"/>
          <w:sz w:val="20"/>
          <w:szCs w:val="20"/>
        </w:rPr>
        <w:t>ầ</w:t>
      </w:r>
      <w:r w:rsidRPr="00C306DE">
        <w:rPr>
          <w:rFonts w:asciiTheme="minorHAnsi" w:hAnsiTheme="minorHAnsi" w:cstheme="minorHAnsi"/>
          <w:b/>
          <w:bCs/>
          <w:color w:val="000000" w:themeColor="text1"/>
          <w:sz w:val="20"/>
          <w:szCs w:val="20"/>
        </w:rPr>
        <w:t>u h</w:t>
      </w:r>
      <w:r w:rsidR="00454CFA" w:rsidRPr="0089048B">
        <w:rPr>
          <w:rFonts w:asciiTheme="minorHAnsi" w:hAnsiTheme="minorHAnsi" w:cstheme="minorHAnsi"/>
          <w:b/>
          <w:bCs/>
          <w:color w:val="000000" w:themeColor="text1"/>
          <w:sz w:val="20"/>
          <w:szCs w:val="20"/>
        </w:rPr>
        <w:t>ỗ</w:t>
      </w:r>
      <w:r w:rsidRPr="00C306DE">
        <w:rPr>
          <w:rFonts w:asciiTheme="minorHAnsi" w:hAnsiTheme="minorHAnsi" w:cstheme="minorHAnsi"/>
          <w:b/>
          <w:bCs/>
          <w:color w:val="000000" w:themeColor="text1"/>
          <w:sz w:val="20"/>
          <w:szCs w:val="20"/>
        </w:rPr>
        <w:t xml:space="preserve"> trợ của t</w:t>
      </w:r>
      <w:r w:rsidR="00454CFA" w:rsidRPr="0089048B">
        <w:rPr>
          <w:rFonts w:asciiTheme="minorHAnsi" w:hAnsiTheme="minorHAnsi" w:cstheme="minorHAnsi"/>
          <w:b/>
          <w:bCs/>
          <w:color w:val="000000" w:themeColor="text1"/>
          <w:sz w:val="20"/>
          <w:szCs w:val="20"/>
        </w:rPr>
        <w:t>ổ</w:t>
      </w:r>
      <w:r w:rsidRPr="00C306DE">
        <w:rPr>
          <w:rFonts w:asciiTheme="minorHAnsi" w:hAnsiTheme="minorHAnsi" w:cstheme="minorHAnsi"/>
          <w:b/>
          <w:bCs/>
          <w:color w:val="000000" w:themeColor="text1"/>
          <w:sz w:val="20"/>
          <w:szCs w:val="20"/>
        </w:rPr>
        <w:t xml:space="preserve"> </w:t>
      </w:r>
      <w:r w:rsidR="00E159B0" w:rsidRPr="00C306DE">
        <w:rPr>
          <w:rFonts w:asciiTheme="minorHAnsi" w:hAnsiTheme="minorHAnsi" w:cstheme="minorHAnsi"/>
          <w:b/>
          <w:bCs/>
          <w:color w:val="000000" w:themeColor="text1"/>
          <w:sz w:val="20"/>
          <w:szCs w:val="20"/>
        </w:rPr>
        <w:t>hợp</w:t>
      </w:r>
      <w:r w:rsidRPr="00C306DE">
        <w:rPr>
          <w:rFonts w:asciiTheme="minorHAnsi" w:hAnsiTheme="minorHAnsi" w:cstheme="minorHAnsi"/>
          <w:b/>
          <w:bCs/>
          <w:color w:val="000000" w:themeColor="text1"/>
          <w:sz w:val="20"/>
          <w:szCs w:val="20"/>
        </w:rPr>
        <w:t xml:space="preserve"> tác, </w:t>
      </w:r>
      <w:r w:rsidR="00E159B0" w:rsidRPr="00C306DE">
        <w:rPr>
          <w:rFonts w:asciiTheme="minorHAnsi" w:hAnsiTheme="minorHAnsi" w:cstheme="minorHAnsi"/>
          <w:b/>
          <w:bCs/>
          <w:color w:val="000000" w:themeColor="text1"/>
          <w:sz w:val="20"/>
          <w:szCs w:val="20"/>
        </w:rPr>
        <w:t>hợp</w:t>
      </w:r>
      <w:r w:rsidRPr="00C306DE">
        <w:rPr>
          <w:rFonts w:asciiTheme="minorHAnsi" w:hAnsiTheme="minorHAnsi" w:cstheme="minorHAnsi"/>
          <w:b/>
          <w:bCs/>
          <w:color w:val="000000" w:themeColor="text1"/>
          <w:sz w:val="20"/>
          <w:szCs w:val="20"/>
        </w:rPr>
        <w:t xml:space="preserve"> tác xã, liên hiệp </w:t>
      </w:r>
      <w:r w:rsidR="00E159B0" w:rsidRPr="00C306DE">
        <w:rPr>
          <w:rFonts w:asciiTheme="minorHAnsi" w:hAnsiTheme="minorHAnsi" w:cstheme="minorHAnsi"/>
          <w:b/>
          <w:bCs/>
          <w:color w:val="000000" w:themeColor="text1"/>
          <w:sz w:val="20"/>
          <w:szCs w:val="20"/>
        </w:rPr>
        <w:t>hợp</w:t>
      </w:r>
      <w:r w:rsidRPr="00C306DE">
        <w:rPr>
          <w:rFonts w:asciiTheme="minorHAnsi" w:hAnsiTheme="minorHAnsi" w:cstheme="minorHAnsi"/>
          <w:b/>
          <w:bCs/>
          <w:color w:val="000000" w:themeColor="text1"/>
          <w:sz w:val="20"/>
          <w:szCs w:val="20"/>
        </w:rPr>
        <w:t xml:space="preserve"> tác xã</w:t>
      </w:r>
    </w:p>
    <w:p w14:paraId="39AAA562" w14:textId="1C67506E" w:rsidR="00514F5B" w:rsidRPr="0089048B" w:rsidRDefault="007010A3" w:rsidP="00C306DE">
      <w:pPr>
        <w:pStyle w:val="Heading10"/>
        <w:keepNext/>
        <w:keepLines/>
        <w:adjustRightInd w:val="0"/>
        <w:snapToGrid w:val="0"/>
        <w:spacing w:after="120" w:line="240" w:lineRule="auto"/>
        <w:ind w:firstLine="720"/>
        <w:jc w:val="both"/>
        <w:outlineLvl w:val="9"/>
        <w:rPr>
          <w:rFonts w:asciiTheme="minorHAnsi" w:hAnsiTheme="minorHAnsi" w:cstheme="minorHAnsi"/>
          <w:color w:val="000000" w:themeColor="text1"/>
          <w:sz w:val="20"/>
          <w:szCs w:val="20"/>
        </w:rPr>
      </w:pPr>
      <w:bookmarkStart w:id="6" w:name="bookmark10"/>
      <w:bookmarkStart w:id="7" w:name="bookmark11"/>
      <w:bookmarkStart w:id="8" w:name="bookmark9"/>
      <w:r w:rsidRPr="0089048B">
        <w:rPr>
          <w:rFonts w:asciiTheme="minorHAnsi" w:hAnsiTheme="minorHAnsi" w:cstheme="minorHAnsi"/>
          <w:color w:val="000000" w:themeColor="text1"/>
          <w:sz w:val="20"/>
          <w:szCs w:val="20"/>
        </w:rPr>
        <w:t xml:space="preserve">1. </w:t>
      </w:r>
      <w:r w:rsidRPr="00C306DE">
        <w:rPr>
          <w:rFonts w:asciiTheme="minorHAnsi" w:hAnsiTheme="minorHAnsi" w:cstheme="minorHAnsi"/>
          <w:color w:val="000000" w:themeColor="text1"/>
          <w:sz w:val="20"/>
          <w:szCs w:val="20"/>
        </w:rPr>
        <w:t>Trình tự thực hiện:</w:t>
      </w:r>
      <w:bookmarkEnd w:id="6"/>
      <w:bookmarkEnd w:id="7"/>
      <w:bookmarkEnd w:id="8"/>
    </w:p>
    <w:p w14:paraId="629771AC" w14:textId="0EE7C5F4"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Tổ hợp tác, hợp tác xã, liên hiệp hợp tác xã gửi 0</w:t>
      </w:r>
      <w:r w:rsidR="007010A3" w:rsidRPr="0089048B">
        <w:rPr>
          <w:rFonts w:asciiTheme="minorHAnsi" w:hAnsiTheme="minorHAnsi" w:cstheme="minorHAnsi"/>
          <w:color w:val="000000" w:themeColor="text1"/>
          <w:sz w:val="20"/>
          <w:szCs w:val="20"/>
        </w:rPr>
        <w:t>1</w:t>
      </w:r>
      <w:r w:rsidRPr="00C306DE">
        <w:rPr>
          <w:rFonts w:asciiTheme="minorHAnsi" w:hAnsiTheme="minorHAnsi" w:cstheme="minorHAnsi"/>
          <w:color w:val="000000" w:themeColor="text1"/>
          <w:sz w:val="20"/>
          <w:szCs w:val="20"/>
        </w:rPr>
        <w:t xml:space="preserve"> bộ Hồ sơ đăng ký nhu cầu hỗ trợ đến </w:t>
      </w:r>
      <w:r w:rsidR="00454CFA" w:rsidRPr="00C306DE">
        <w:rPr>
          <w:rFonts w:asciiTheme="minorHAnsi" w:hAnsiTheme="minorHAnsi" w:cstheme="minorHAnsi"/>
          <w:color w:val="000000" w:themeColor="text1"/>
          <w:sz w:val="20"/>
          <w:szCs w:val="20"/>
        </w:rPr>
        <w:t>Ủy ban</w:t>
      </w:r>
      <w:r w:rsidRPr="00C306DE">
        <w:rPr>
          <w:rFonts w:asciiTheme="minorHAnsi" w:hAnsiTheme="minorHAnsi" w:cstheme="minorHAnsi"/>
          <w:color w:val="000000" w:themeColor="text1"/>
          <w:sz w:val="20"/>
          <w:szCs w:val="20"/>
        </w:rPr>
        <w:t xml:space="preserve"> nhân dân cấp xã nơi tổ hợp tác có địa chỉ giao dịch, nơi </w:t>
      </w:r>
      <w:r w:rsidR="00E159B0" w:rsidRPr="00C306DE">
        <w:rPr>
          <w:rFonts w:asciiTheme="minorHAnsi" w:hAnsiTheme="minorHAnsi" w:cstheme="minorHAnsi"/>
          <w:color w:val="000000" w:themeColor="text1"/>
          <w:sz w:val="20"/>
          <w:szCs w:val="20"/>
        </w:rPr>
        <w:t>hợp</w:t>
      </w:r>
      <w:r w:rsidRPr="00C306DE">
        <w:rPr>
          <w:rFonts w:asciiTheme="minorHAnsi" w:hAnsiTheme="minorHAnsi" w:cstheme="minorHAnsi"/>
          <w:color w:val="000000" w:themeColor="text1"/>
          <w:sz w:val="20"/>
          <w:szCs w:val="20"/>
        </w:rPr>
        <w:t xml:space="preserve"> tác xã, liên hiệp </w:t>
      </w:r>
      <w:r w:rsidR="00E159B0" w:rsidRPr="00C306DE">
        <w:rPr>
          <w:rFonts w:asciiTheme="minorHAnsi" w:hAnsiTheme="minorHAnsi" w:cstheme="minorHAnsi"/>
          <w:color w:val="000000" w:themeColor="text1"/>
          <w:sz w:val="20"/>
          <w:szCs w:val="20"/>
        </w:rPr>
        <w:t>hợp</w:t>
      </w:r>
      <w:r w:rsidRPr="00C306DE">
        <w:rPr>
          <w:rFonts w:asciiTheme="minorHAnsi" w:hAnsiTheme="minorHAnsi" w:cstheme="minorHAnsi"/>
          <w:color w:val="000000" w:themeColor="text1"/>
          <w:sz w:val="20"/>
          <w:szCs w:val="20"/>
        </w:rPr>
        <w:t xml:space="preserve"> tác xã đặt trụ sở chính.</w:t>
      </w:r>
    </w:p>
    <w:p w14:paraId="66F0C1DA" w14:textId="615B6EFF" w:rsidR="00514F5B" w:rsidRPr="00C306DE" w:rsidRDefault="007010A3" w:rsidP="00C306DE">
      <w:pPr>
        <w:pStyle w:val="Heading10"/>
        <w:keepNext/>
        <w:keepLines/>
        <w:tabs>
          <w:tab w:val="left" w:pos="960"/>
        </w:tabs>
        <w:adjustRightInd w:val="0"/>
        <w:snapToGrid w:val="0"/>
        <w:spacing w:after="120" w:line="240" w:lineRule="auto"/>
        <w:ind w:firstLine="720"/>
        <w:jc w:val="both"/>
        <w:outlineLvl w:val="9"/>
        <w:rPr>
          <w:rFonts w:asciiTheme="minorHAnsi" w:hAnsiTheme="minorHAnsi" w:cstheme="minorHAnsi"/>
          <w:color w:val="000000" w:themeColor="text1"/>
          <w:sz w:val="20"/>
          <w:szCs w:val="20"/>
        </w:rPr>
      </w:pPr>
      <w:bookmarkStart w:id="9" w:name="bookmark14"/>
      <w:bookmarkStart w:id="10" w:name="bookmark12"/>
      <w:bookmarkStart w:id="11" w:name="bookmark13"/>
      <w:bookmarkStart w:id="12" w:name="bookmark15"/>
      <w:bookmarkEnd w:id="9"/>
      <w:r w:rsidRPr="0089048B">
        <w:rPr>
          <w:rFonts w:asciiTheme="minorHAnsi" w:hAnsiTheme="minorHAnsi" w:cstheme="minorHAnsi"/>
          <w:color w:val="000000" w:themeColor="text1"/>
          <w:sz w:val="20"/>
          <w:szCs w:val="20"/>
        </w:rPr>
        <w:t xml:space="preserve">2. </w:t>
      </w:r>
      <w:r w:rsidRPr="00C306DE">
        <w:rPr>
          <w:rFonts w:asciiTheme="minorHAnsi" w:hAnsiTheme="minorHAnsi" w:cstheme="minorHAnsi"/>
          <w:color w:val="000000" w:themeColor="text1"/>
          <w:sz w:val="20"/>
          <w:szCs w:val="20"/>
        </w:rPr>
        <w:t>Cách thức thực hiện:</w:t>
      </w:r>
      <w:bookmarkEnd w:id="10"/>
      <w:bookmarkEnd w:id="11"/>
      <w:bookmarkEnd w:id="12"/>
    </w:p>
    <w:p w14:paraId="3D49B764" w14:textId="0AB35215"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 xml:space="preserve">Hồ sơ đăng ký được gửi đến </w:t>
      </w:r>
      <w:r w:rsidR="00454CFA" w:rsidRPr="00C306DE">
        <w:rPr>
          <w:rFonts w:asciiTheme="minorHAnsi" w:hAnsiTheme="minorHAnsi" w:cstheme="minorHAnsi"/>
          <w:color w:val="000000" w:themeColor="text1"/>
          <w:sz w:val="20"/>
          <w:szCs w:val="20"/>
        </w:rPr>
        <w:t>Ủy ban</w:t>
      </w:r>
      <w:r w:rsidRPr="00C306DE">
        <w:rPr>
          <w:rFonts w:asciiTheme="minorHAnsi" w:hAnsiTheme="minorHAnsi" w:cstheme="minorHAnsi"/>
          <w:color w:val="000000" w:themeColor="text1"/>
          <w:sz w:val="20"/>
          <w:szCs w:val="20"/>
        </w:rPr>
        <w:t xml:space="preserve"> nhân dân cấp xã theo một trong các phương thức sau đây:</w:t>
      </w:r>
    </w:p>
    <w:p w14:paraId="500D4015" w14:textId="17838009" w:rsidR="00514F5B" w:rsidRPr="00C306DE" w:rsidRDefault="007010A3" w:rsidP="00C306DE">
      <w:pPr>
        <w:pStyle w:val="BodyText"/>
        <w:tabs>
          <w:tab w:val="left" w:pos="85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3" w:name="bookmark16"/>
      <w:bookmarkEnd w:id="13"/>
      <w:r w:rsidRPr="00C306DE">
        <w:rPr>
          <w:rFonts w:asciiTheme="minorHAnsi" w:hAnsiTheme="minorHAnsi" w:cstheme="minorHAnsi"/>
          <w:color w:val="000000" w:themeColor="text1"/>
          <w:sz w:val="20"/>
          <w:szCs w:val="20"/>
        </w:rPr>
        <w:t>- Nộp trực tiếp;</w:t>
      </w:r>
    </w:p>
    <w:p w14:paraId="27604DC8" w14:textId="0F9D7AA4" w:rsidR="00514F5B" w:rsidRPr="00C306DE" w:rsidRDefault="007010A3" w:rsidP="00C306DE">
      <w:pPr>
        <w:pStyle w:val="BodyText"/>
        <w:tabs>
          <w:tab w:val="left" w:pos="85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4" w:name="bookmark17"/>
      <w:bookmarkEnd w:id="14"/>
      <w:r w:rsidRPr="00C306DE">
        <w:rPr>
          <w:rFonts w:asciiTheme="minorHAnsi" w:hAnsiTheme="minorHAnsi" w:cstheme="minorHAnsi"/>
          <w:color w:val="000000" w:themeColor="text1"/>
          <w:sz w:val="20"/>
          <w:szCs w:val="20"/>
        </w:rPr>
        <w:t>- Qua dịch vụ bưu chính công ích;</w:t>
      </w:r>
    </w:p>
    <w:p w14:paraId="3494B791" w14:textId="0D644E0B" w:rsidR="00514F5B" w:rsidRPr="00C306DE" w:rsidRDefault="007010A3" w:rsidP="00C306DE">
      <w:pPr>
        <w:pStyle w:val="BodyText"/>
        <w:tabs>
          <w:tab w:val="left" w:pos="830"/>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15" w:name="bookmark18"/>
      <w:bookmarkEnd w:id="15"/>
      <w:r w:rsidRPr="00C306DE">
        <w:rPr>
          <w:rFonts w:asciiTheme="minorHAnsi" w:hAnsiTheme="minorHAnsi" w:cstheme="minorHAnsi"/>
          <w:color w:val="000000" w:themeColor="text1"/>
          <w:sz w:val="20"/>
          <w:szCs w:val="20"/>
        </w:rPr>
        <w:t>- Trực tuyến qua Hệ thống thông tin quốc gia về hợp tác xã (khi được xây dựng xong) /cổng Dịch vụ công quốc gia.</w:t>
      </w:r>
    </w:p>
    <w:p w14:paraId="4852FB36" w14:textId="148F26AF" w:rsidR="00514F5B" w:rsidRPr="00C306DE" w:rsidRDefault="007010A3" w:rsidP="00C306DE">
      <w:pPr>
        <w:pStyle w:val="Heading10"/>
        <w:keepNext/>
        <w:keepLines/>
        <w:tabs>
          <w:tab w:val="left" w:pos="960"/>
        </w:tabs>
        <w:adjustRightInd w:val="0"/>
        <w:snapToGrid w:val="0"/>
        <w:spacing w:after="120" w:line="240" w:lineRule="auto"/>
        <w:ind w:firstLine="720"/>
        <w:jc w:val="both"/>
        <w:outlineLvl w:val="9"/>
        <w:rPr>
          <w:rFonts w:asciiTheme="minorHAnsi" w:hAnsiTheme="minorHAnsi" w:cstheme="minorHAnsi"/>
          <w:color w:val="000000" w:themeColor="text1"/>
          <w:sz w:val="20"/>
          <w:szCs w:val="20"/>
        </w:rPr>
      </w:pPr>
      <w:bookmarkStart w:id="16" w:name="bookmark21"/>
      <w:bookmarkStart w:id="17" w:name="bookmark19"/>
      <w:bookmarkStart w:id="18" w:name="bookmark20"/>
      <w:bookmarkStart w:id="19" w:name="bookmark22"/>
      <w:bookmarkEnd w:id="16"/>
      <w:r w:rsidRPr="00C306DE">
        <w:rPr>
          <w:rFonts w:asciiTheme="minorHAnsi" w:hAnsiTheme="minorHAnsi" w:cstheme="minorHAnsi"/>
          <w:color w:val="000000" w:themeColor="text1"/>
          <w:sz w:val="20"/>
          <w:szCs w:val="20"/>
        </w:rPr>
        <w:t>3. Thành phần hồ sơ:</w:t>
      </w:r>
      <w:bookmarkEnd w:id="17"/>
      <w:bookmarkEnd w:id="18"/>
      <w:bookmarkEnd w:id="19"/>
    </w:p>
    <w:p w14:paraId="327C0FAC" w14:textId="6AA1674F"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u w:val="single"/>
        </w:rPr>
        <w:t xml:space="preserve">* Hồ sơ </w:t>
      </w:r>
      <w:r w:rsidR="007010A3" w:rsidRPr="00C306DE">
        <w:rPr>
          <w:rFonts w:asciiTheme="minorHAnsi" w:hAnsiTheme="minorHAnsi" w:cstheme="minorHAnsi"/>
          <w:color w:val="000000" w:themeColor="text1"/>
          <w:sz w:val="20"/>
          <w:szCs w:val="20"/>
          <w:u w:val="single"/>
        </w:rPr>
        <w:t>đ</w:t>
      </w:r>
      <w:r w:rsidRPr="00C306DE">
        <w:rPr>
          <w:rFonts w:asciiTheme="minorHAnsi" w:hAnsiTheme="minorHAnsi" w:cstheme="minorHAnsi"/>
          <w:color w:val="000000" w:themeColor="text1"/>
          <w:sz w:val="20"/>
          <w:szCs w:val="20"/>
          <w:u w:val="single"/>
        </w:rPr>
        <w:t>ăng ký nhu cầu hỗ trợ bao gồm:</w:t>
      </w:r>
    </w:p>
    <w:p w14:paraId="5C721725" w14:textId="612E7EC0" w:rsidR="00514F5B" w:rsidRPr="00C306DE" w:rsidRDefault="007010A3" w:rsidP="00C306DE">
      <w:pPr>
        <w:pStyle w:val="BodyText"/>
        <w:tabs>
          <w:tab w:val="left" w:pos="96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0" w:name="bookmark23"/>
      <w:bookmarkEnd w:id="20"/>
      <w:r w:rsidRPr="00C306DE">
        <w:rPr>
          <w:rFonts w:asciiTheme="minorHAnsi" w:hAnsiTheme="minorHAnsi" w:cstheme="minorHAnsi"/>
          <w:color w:val="000000" w:themeColor="text1"/>
          <w:sz w:val="20"/>
          <w:szCs w:val="20"/>
        </w:rPr>
        <w:t>a) Đơn đăng ký nhu cầu hỗ trợ trong đó có nội dung cam kết không vi phạm các hành vi bị nghiêm cấm theo quy định tại khoản 2 Điều 7 của Luật Hợp tác xã 2023, không trong thời gian chấp hành bản án hình sự của Tòa án đã có hiệu lực pháp luật theo Mẫu số 01 tại Phụ lục ban hành kèm theo Nghị định số 113/2024/NĐ-CP ngày 12/9/2024 của Chính phủ quy định chi tiết một số điều của Luật Hợp tác xã;</w:t>
      </w:r>
    </w:p>
    <w:p w14:paraId="1FEEC23B" w14:textId="76AF378E" w:rsidR="00514F5B" w:rsidRPr="00C306DE" w:rsidRDefault="007010A3" w:rsidP="00C306DE">
      <w:pPr>
        <w:pStyle w:val="BodyText"/>
        <w:tabs>
          <w:tab w:val="left" w:pos="97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1" w:name="bookmark24"/>
      <w:bookmarkEnd w:id="21"/>
      <w:r w:rsidRPr="00C306DE">
        <w:rPr>
          <w:rFonts w:asciiTheme="minorHAnsi" w:hAnsiTheme="minorHAnsi" w:cstheme="minorHAnsi"/>
          <w:color w:val="000000" w:themeColor="text1"/>
          <w:sz w:val="20"/>
          <w:szCs w:val="20"/>
        </w:rPr>
        <w:t>b) Bản sao tài liệu, hồ sơ liên quan thể hiện sự phù hợp các tiêu chí thụ hưởng theo quy định:</w:t>
      </w:r>
    </w:p>
    <w:p w14:paraId="259E1878" w14:textId="77777777" w:rsidR="00514F5B" w:rsidRPr="00C306DE" w:rsidRDefault="00000000" w:rsidP="00C306DE">
      <w:pPr>
        <w:pStyle w:val="Heading10"/>
        <w:keepNext/>
        <w:keepLines/>
        <w:adjustRightInd w:val="0"/>
        <w:snapToGrid w:val="0"/>
        <w:spacing w:after="120" w:line="240" w:lineRule="auto"/>
        <w:ind w:firstLine="720"/>
        <w:jc w:val="both"/>
        <w:outlineLvl w:val="9"/>
        <w:rPr>
          <w:rFonts w:asciiTheme="minorHAnsi" w:hAnsiTheme="minorHAnsi" w:cstheme="minorHAnsi"/>
          <w:color w:val="000000" w:themeColor="text1"/>
          <w:sz w:val="20"/>
          <w:szCs w:val="20"/>
        </w:rPr>
      </w:pPr>
      <w:bookmarkStart w:id="22" w:name="bookmark25"/>
      <w:bookmarkStart w:id="23" w:name="bookmark26"/>
      <w:bookmarkStart w:id="24" w:name="bookmark27"/>
      <w:r w:rsidRPr="00C306DE">
        <w:rPr>
          <w:rFonts w:asciiTheme="minorHAnsi" w:hAnsiTheme="minorHAnsi" w:cstheme="minorHAnsi"/>
          <w:color w:val="000000" w:themeColor="text1"/>
          <w:sz w:val="20"/>
          <w:szCs w:val="20"/>
        </w:rPr>
        <w:t>Đối với hợp tác xã, liên hiệp hợp tác xã:</w:t>
      </w:r>
      <w:bookmarkEnd w:id="22"/>
      <w:bookmarkEnd w:id="23"/>
      <w:bookmarkEnd w:id="24"/>
    </w:p>
    <w:p w14:paraId="3D1D6E90" w14:textId="5F66EDB7" w:rsidR="00514F5B" w:rsidRPr="00C306DE" w:rsidRDefault="007010A3" w:rsidP="00C306DE">
      <w:pPr>
        <w:pStyle w:val="BodyText"/>
        <w:tabs>
          <w:tab w:val="left" w:pos="81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5" w:name="bookmark28"/>
      <w:bookmarkEnd w:id="25"/>
      <w:r w:rsidRPr="00C306DE">
        <w:rPr>
          <w:rFonts w:asciiTheme="minorHAnsi" w:hAnsiTheme="minorHAnsi" w:cstheme="minorHAnsi"/>
          <w:color w:val="000000" w:themeColor="text1"/>
          <w:sz w:val="20"/>
          <w:szCs w:val="20"/>
        </w:rPr>
        <w:t xml:space="preserve">- Tài liệu, hồ sơ chứng minh hợp tác xã, liên hiệp hợp tác xã đáp ứng một (bắt buộc) hoặc nhiều (nếu có) tiêu chí sau, cụ thể: số lượng thành viên tăng trong 02 năm liên tiếp liền kề với năm nộp đơn đăng ký nhu cầu hỗ trợ; tỷ lệ giá trị giao dịch nội bộ tăng trong năm trước liền kề với năm nộp đơn đăng ký nhu cầu hỗ trợ; tỷ lệ trích lập quỹ chung không chia cao hơn so với mức tối thiểu quy định tại Điều 84 Luật </w:t>
      </w:r>
      <w:r w:rsidR="00E159B0" w:rsidRPr="00C306DE">
        <w:rPr>
          <w:rFonts w:asciiTheme="minorHAnsi" w:hAnsiTheme="minorHAnsi" w:cstheme="minorHAnsi"/>
          <w:color w:val="000000" w:themeColor="text1"/>
          <w:sz w:val="20"/>
          <w:szCs w:val="20"/>
        </w:rPr>
        <w:t>Hợp</w:t>
      </w:r>
      <w:r w:rsidRPr="00C306DE">
        <w:rPr>
          <w:rFonts w:asciiTheme="minorHAnsi" w:hAnsiTheme="minorHAnsi" w:cstheme="minorHAnsi"/>
          <w:color w:val="000000" w:themeColor="text1"/>
          <w:sz w:val="20"/>
          <w:szCs w:val="20"/>
        </w:rPr>
        <w:t xml:space="preserve"> tác xã 2023 trong năm trước liền kề với năm nộp đơn đăng ký nhu cầu hỗ trợ; tăng giá trị tài sản chung không chia trong năm trước liền kề với năm nộp đơn đăng ký nhu cầu hỗ trợ; có ít nhất 5% tổng số thành viên, người lao động được tham gia các lớp giáo dục, đào tạo, phổ biến, bồi dưỡng, tập huấn do hợp tác xã, liên hiệp hợp tác xã tự tổ chức hoặc do các cơ quan, đoàn thể, tổ chức khác tổ chức và đã được cấp chứng nhận tham gia khóa học hoặc có danh sách thanh viên, người lao động tham gia khóa học có đóng dấu của hợp tác xã, liên hiệp hợp tác xã (đối với các khóa học do hợp tác xã, liên hiệp hợp tác xã tự tổ chức, thì hợp tác xã, liên hiệp hợp tác xã phải có kế hoạch tổ chức khóa học, nội dung khóa học và danh sách khóa học có chữ ký của người tham gia khóa học) tính đến thời điểm năm trước liền kề với năm nộp đơn đăng ký nhu cầu hỗ trợ; đã thành lập không quá 36 tháng tại địa bàn kinh tế - xã hội khó khăn, địa bàn kinh tế - xã hội đặc biệt khó khăn theo quy định của pháp luật về đầu tư tính đến thời điểm nộp đơn đăng ký nhu cầu hỗ trợ;</w:t>
      </w:r>
    </w:p>
    <w:p w14:paraId="2D276248" w14:textId="2FEF6486" w:rsidR="00514F5B" w:rsidRPr="00C306DE" w:rsidRDefault="007010A3" w:rsidP="00C306DE">
      <w:pPr>
        <w:pStyle w:val="BodyText"/>
        <w:tabs>
          <w:tab w:val="left" w:pos="78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6" w:name="bookmark29"/>
      <w:bookmarkEnd w:id="26"/>
      <w:r w:rsidRPr="00C306DE">
        <w:rPr>
          <w:rFonts w:asciiTheme="minorHAnsi" w:hAnsiTheme="minorHAnsi" w:cstheme="minorHAnsi"/>
          <w:color w:val="000000" w:themeColor="text1"/>
          <w:sz w:val="20"/>
          <w:szCs w:val="20"/>
        </w:rPr>
        <w:t>- Trường hợp hợp tác xã, liên hiệp hợp tác xã đăng ký thụ hưởng khoản hỗ trợ từ ngân sách nhà nước có giá trị từ 03 tỷ đồng trở lên thì phải có Báo cáo tài/ chính năm trước liền kề đã được kiểm toán bởi tổ chức kiểm toán độc lập tại thời điểm nộp đơn đăng ký nhu cầu hỗ trợ.</w:t>
      </w:r>
    </w:p>
    <w:p w14:paraId="5AF22112" w14:textId="6512EAC1"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b/>
          <w:bCs/>
          <w:i/>
          <w:iCs/>
          <w:color w:val="000000" w:themeColor="text1"/>
          <w:sz w:val="20"/>
          <w:szCs w:val="20"/>
        </w:rPr>
        <w:t>Đối v</w:t>
      </w:r>
      <w:r w:rsidR="007010A3" w:rsidRPr="00C306DE">
        <w:rPr>
          <w:rFonts w:asciiTheme="minorHAnsi" w:hAnsiTheme="minorHAnsi" w:cstheme="minorHAnsi"/>
          <w:b/>
          <w:bCs/>
          <w:i/>
          <w:iCs/>
          <w:color w:val="000000" w:themeColor="text1"/>
          <w:sz w:val="20"/>
          <w:szCs w:val="20"/>
        </w:rPr>
        <w:t>ớ</w:t>
      </w:r>
      <w:r w:rsidRPr="00C306DE">
        <w:rPr>
          <w:rFonts w:asciiTheme="minorHAnsi" w:hAnsiTheme="minorHAnsi" w:cstheme="minorHAnsi"/>
          <w:b/>
          <w:bCs/>
          <w:i/>
          <w:iCs/>
          <w:color w:val="000000" w:themeColor="text1"/>
          <w:sz w:val="20"/>
          <w:szCs w:val="20"/>
        </w:rPr>
        <w:t>i tổ hợp tác:</w:t>
      </w:r>
    </w:p>
    <w:p w14:paraId="15EBA33B" w14:textId="1AA9CE98" w:rsidR="00514F5B" w:rsidRPr="00C306DE" w:rsidRDefault="007010A3" w:rsidP="00C306DE">
      <w:pPr>
        <w:pStyle w:val="BodyText"/>
        <w:tabs>
          <w:tab w:val="left" w:pos="78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7" w:name="bookmark30"/>
      <w:bookmarkEnd w:id="27"/>
      <w:r w:rsidRPr="00C306DE">
        <w:rPr>
          <w:rFonts w:asciiTheme="minorHAnsi" w:hAnsiTheme="minorHAnsi" w:cstheme="minorHAnsi"/>
          <w:color w:val="000000" w:themeColor="text1"/>
          <w:sz w:val="20"/>
          <w:szCs w:val="20"/>
        </w:rPr>
        <w:t>- Bản sao Giấy chứng nhận đăng ký tổ hợp tác;</w:t>
      </w:r>
    </w:p>
    <w:p w14:paraId="0BE1D34C" w14:textId="05C7DDA3" w:rsidR="00514F5B" w:rsidRPr="00C306DE" w:rsidRDefault="007010A3" w:rsidP="00C306DE">
      <w:pPr>
        <w:pStyle w:val="BodyText"/>
        <w:tabs>
          <w:tab w:val="left" w:pos="79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28" w:name="bookmark31"/>
      <w:bookmarkEnd w:id="28"/>
      <w:r w:rsidRPr="00C306DE">
        <w:rPr>
          <w:rFonts w:asciiTheme="minorHAnsi" w:hAnsiTheme="minorHAnsi" w:cstheme="minorHAnsi"/>
          <w:color w:val="000000" w:themeColor="text1"/>
          <w:sz w:val="20"/>
          <w:szCs w:val="20"/>
        </w:rPr>
        <w:lastRenderedPageBreak/>
        <w:t>- Tài liệu, hồ sơ chứng minh tổ hợp tác đáp ứng một tiêu chí (bắt buộc) hoặc nhiều tiêu chí (nếu có), cụ thể: số lượng thành viên tăng trong 02 năm liên tiếp liền kề với năm nộp đơn đăng ký nhu cầu hỗ trợ; có ít nhất 5% tổng số thành viên, người lao động được tham gia các lớp giáo dục, đào tạo, phổ biến, bồi dưỡng, tập huấn do tổ hợp tác tự tổ chức hoặc do các cơ quan, đoàn thể, tổ chức khác tổ chức và đã được cấp chứng nhận tham gia khóa học hoặc có danh sách thành viên, người lao động tham gia khóa học có xác nhận của tổ hợp tác (đối với các khóa học do tổ hợp tác tự tổ chức, thì tổ hợp tác phải có kế hoạch tổ chức khóa học, nội dung khóa học và danh sách khóa học có chữ ký của người tham gia khóa học) tính đến thời điểm năm trước liền kề với năm nộp đơn đăng ký nhu cầu hỗ trợ; đã thành lập không quá 36 tháng tại địa bàn kinh tế - xã hội khó khăn, địa bàn kinh tế - xã hội đặc biệt khó khăn theo quy định của pháp luật về đầu tư tính đến thời điểm nộp đơn đăng ký nhu cầu hỗ trợ.</w:t>
      </w:r>
    </w:p>
    <w:p w14:paraId="7173BB4F" w14:textId="782BF90F"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b/>
          <w:bCs/>
          <w:i/>
          <w:iCs/>
          <w:color w:val="000000" w:themeColor="text1"/>
          <w:sz w:val="20"/>
          <w:szCs w:val="20"/>
        </w:rPr>
        <w:t>T</w:t>
      </w:r>
      <w:r w:rsidR="007010A3" w:rsidRPr="00C306DE">
        <w:rPr>
          <w:rFonts w:asciiTheme="minorHAnsi" w:hAnsiTheme="minorHAnsi" w:cstheme="minorHAnsi"/>
          <w:b/>
          <w:bCs/>
          <w:i/>
          <w:iCs/>
          <w:color w:val="000000" w:themeColor="text1"/>
          <w:sz w:val="20"/>
          <w:szCs w:val="20"/>
        </w:rPr>
        <w:t>ổ</w:t>
      </w:r>
      <w:r w:rsidRPr="00C306DE">
        <w:rPr>
          <w:rFonts w:asciiTheme="minorHAnsi" w:hAnsiTheme="minorHAnsi" w:cstheme="minorHAnsi"/>
          <w:b/>
          <w:bCs/>
          <w:i/>
          <w:iCs/>
          <w:color w:val="000000" w:themeColor="text1"/>
          <w:sz w:val="20"/>
          <w:szCs w:val="20"/>
        </w:rPr>
        <w:t xml:space="preserve"> hợp tác, hợp t</w:t>
      </w:r>
      <w:r w:rsidR="007010A3" w:rsidRPr="00C306DE">
        <w:rPr>
          <w:rFonts w:asciiTheme="minorHAnsi" w:hAnsiTheme="minorHAnsi" w:cstheme="minorHAnsi"/>
          <w:b/>
          <w:bCs/>
          <w:i/>
          <w:iCs/>
          <w:color w:val="000000" w:themeColor="text1"/>
          <w:sz w:val="20"/>
          <w:szCs w:val="20"/>
        </w:rPr>
        <w:t>á</w:t>
      </w:r>
      <w:r w:rsidRPr="00C306DE">
        <w:rPr>
          <w:rFonts w:asciiTheme="minorHAnsi" w:hAnsiTheme="minorHAnsi" w:cstheme="minorHAnsi"/>
          <w:b/>
          <w:bCs/>
          <w:i/>
          <w:iCs/>
          <w:color w:val="000000" w:themeColor="text1"/>
          <w:sz w:val="20"/>
          <w:szCs w:val="20"/>
        </w:rPr>
        <w:t>c xã, liên hiệp hợp tác xã tự chịu trách nhiệm trước pháp luật về tính chính xác, trung thực của các thông tin cung cấp tại hồ sơ đăng k</w:t>
      </w:r>
      <w:r w:rsidR="007010A3" w:rsidRPr="00C306DE">
        <w:rPr>
          <w:rFonts w:asciiTheme="minorHAnsi" w:hAnsiTheme="minorHAnsi" w:cstheme="minorHAnsi"/>
          <w:b/>
          <w:bCs/>
          <w:i/>
          <w:iCs/>
          <w:color w:val="000000" w:themeColor="text1"/>
          <w:sz w:val="20"/>
          <w:szCs w:val="20"/>
        </w:rPr>
        <w:t>ý</w:t>
      </w:r>
      <w:r w:rsidRPr="00C306DE">
        <w:rPr>
          <w:rFonts w:asciiTheme="minorHAnsi" w:hAnsiTheme="minorHAnsi" w:cstheme="minorHAnsi"/>
          <w:b/>
          <w:bCs/>
          <w:i/>
          <w:iCs/>
          <w:color w:val="000000" w:themeColor="text1"/>
          <w:sz w:val="20"/>
          <w:szCs w:val="20"/>
        </w:rPr>
        <w:t xml:space="preserve"> nhu cầu hỗ trợ nêu trên.</w:t>
      </w:r>
    </w:p>
    <w:p w14:paraId="7FE5C872" w14:textId="7B193641" w:rsidR="00514F5B" w:rsidRPr="00C306DE" w:rsidRDefault="007010A3" w:rsidP="00C306DE">
      <w:pPr>
        <w:pStyle w:val="Heading10"/>
        <w:keepNext/>
        <w:keepLines/>
        <w:tabs>
          <w:tab w:val="left" w:pos="987"/>
        </w:tabs>
        <w:adjustRightInd w:val="0"/>
        <w:snapToGrid w:val="0"/>
        <w:spacing w:after="120" w:line="240" w:lineRule="auto"/>
        <w:ind w:firstLine="720"/>
        <w:jc w:val="both"/>
        <w:outlineLvl w:val="9"/>
        <w:rPr>
          <w:rFonts w:asciiTheme="minorHAnsi" w:hAnsiTheme="minorHAnsi" w:cstheme="minorHAnsi"/>
          <w:color w:val="000000" w:themeColor="text1"/>
          <w:sz w:val="20"/>
          <w:szCs w:val="20"/>
        </w:rPr>
      </w:pPr>
      <w:bookmarkStart w:id="29" w:name="bookmark34"/>
      <w:bookmarkStart w:id="30" w:name="bookmark32"/>
      <w:bookmarkStart w:id="31" w:name="bookmark33"/>
      <w:bookmarkStart w:id="32" w:name="bookmark35"/>
      <w:bookmarkEnd w:id="29"/>
      <w:r w:rsidRPr="00C306DE">
        <w:rPr>
          <w:rFonts w:asciiTheme="minorHAnsi" w:hAnsiTheme="minorHAnsi" w:cstheme="minorHAnsi"/>
          <w:color w:val="000000" w:themeColor="text1"/>
          <w:sz w:val="20"/>
          <w:szCs w:val="20"/>
        </w:rPr>
        <w:t>4. Số lư</w:t>
      </w:r>
      <w:r w:rsidR="00C306DE" w:rsidRPr="0089048B">
        <w:rPr>
          <w:rFonts w:asciiTheme="minorHAnsi" w:hAnsiTheme="minorHAnsi" w:cstheme="minorHAnsi"/>
          <w:color w:val="000000" w:themeColor="text1"/>
          <w:sz w:val="20"/>
          <w:szCs w:val="20"/>
        </w:rPr>
        <w:t>ợ</w:t>
      </w:r>
      <w:r w:rsidRPr="00C306DE">
        <w:rPr>
          <w:rFonts w:asciiTheme="minorHAnsi" w:hAnsiTheme="minorHAnsi" w:cstheme="minorHAnsi"/>
          <w:color w:val="000000" w:themeColor="text1"/>
          <w:sz w:val="20"/>
          <w:szCs w:val="20"/>
        </w:rPr>
        <w:t>ng hồ sơ:</w:t>
      </w:r>
      <w:bookmarkEnd w:id="30"/>
      <w:bookmarkEnd w:id="31"/>
      <w:bookmarkEnd w:id="32"/>
    </w:p>
    <w:p w14:paraId="2D47BC45" w14:textId="653E0DA4"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0</w:t>
      </w:r>
      <w:r w:rsidR="007010A3" w:rsidRPr="0089048B">
        <w:rPr>
          <w:rFonts w:asciiTheme="minorHAnsi" w:hAnsiTheme="minorHAnsi" w:cstheme="minorHAnsi"/>
          <w:color w:val="000000" w:themeColor="text1"/>
          <w:sz w:val="20"/>
          <w:szCs w:val="20"/>
        </w:rPr>
        <w:t>1</w:t>
      </w:r>
      <w:r w:rsidRPr="00C306DE">
        <w:rPr>
          <w:rFonts w:asciiTheme="minorHAnsi" w:hAnsiTheme="minorHAnsi" w:cstheme="minorHAnsi"/>
          <w:color w:val="000000" w:themeColor="text1"/>
          <w:sz w:val="20"/>
          <w:szCs w:val="20"/>
        </w:rPr>
        <w:t xml:space="preserve"> bộ hồ sơ.</w:t>
      </w:r>
    </w:p>
    <w:p w14:paraId="340E6A79" w14:textId="12A363B0" w:rsidR="00514F5B" w:rsidRPr="00C306DE" w:rsidRDefault="007010A3" w:rsidP="00C306DE">
      <w:pPr>
        <w:pStyle w:val="Heading10"/>
        <w:keepNext/>
        <w:keepLines/>
        <w:tabs>
          <w:tab w:val="left" w:pos="967"/>
        </w:tabs>
        <w:adjustRightInd w:val="0"/>
        <w:snapToGrid w:val="0"/>
        <w:spacing w:after="120" w:line="240" w:lineRule="auto"/>
        <w:ind w:firstLine="720"/>
        <w:jc w:val="both"/>
        <w:outlineLvl w:val="9"/>
        <w:rPr>
          <w:rFonts w:asciiTheme="minorHAnsi" w:hAnsiTheme="minorHAnsi" w:cstheme="minorHAnsi"/>
          <w:color w:val="000000" w:themeColor="text1"/>
          <w:sz w:val="20"/>
          <w:szCs w:val="20"/>
        </w:rPr>
      </w:pPr>
      <w:bookmarkStart w:id="33" w:name="bookmark38"/>
      <w:bookmarkStart w:id="34" w:name="bookmark36"/>
      <w:bookmarkStart w:id="35" w:name="bookmark37"/>
      <w:bookmarkStart w:id="36" w:name="bookmark39"/>
      <w:bookmarkEnd w:id="33"/>
      <w:r w:rsidRPr="00C306DE">
        <w:rPr>
          <w:rFonts w:asciiTheme="minorHAnsi" w:hAnsiTheme="minorHAnsi" w:cstheme="minorHAnsi"/>
          <w:color w:val="000000" w:themeColor="text1"/>
          <w:sz w:val="20"/>
          <w:szCs w:val="20"/>
        </w:rPr>
        <w:t>5. Thời hạn giải quyết:</w:t>
      </w:r>
      <w:bookmarkEnd w:id="34"/>
      <w:bookmarkEnd w:id="35"/>
      <w:bookmarkEnd w:id="36"/>
    </w:p>
    <w:p w14:paraId="281781C5" w14:textId="77777777"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10 ngày làm việc kể từ ngày nhận hồ sơ hợp lệ.</w:t>
      </w:r>
    </w:p>
    <w:p w14:paraId="28DA25EE" w14:textId="53B8FB97" w:rsidR="00514F5B" w:rsidRPr="00C306DE" w:rsidRDefault="007010A3" w:rsidP="00C306DE">
      <w:pPr>
        <w:pStyle w:val="Heading10"/>
        <w:keepNext/>
        <w:keepLines/>
        <w:tabs>
          <w:tab w:val="left" w:pos="967"/>
        </w:tabs>
        <w:adjustRightInd w:val="0"/>
        <w:snapToGrid w:val="0"/>
        <w:spacing w:after="120" w:line="240" w:lineRule="auto"/>
        <w:ind w:firstLine="720"/>
        <w:jc w:val="both"/>
        <w:outlineLvl w:val="9"/>
        <w:rPr>
          <w:rFonts w:asciiTheme="minorHAnsi" w:hAnsiTheme="minorHAnsi" w:cstheme="minorHAnsi"/>
          <w:color w:val="000000" w:themeColor="text1"/>
          <w:sz w:val="20"/>
          <w:szCs w:val="20"/>
        </w:rPr>
      </w:pPr>
      <w:bookmarkStart w:id="37" w:name="bookmark42"/>
      <w:bookmarkStart w:id="38" w:name="bookmark40"/>
      <w:bookmarkStart w:id="39" w:name="bookmark41"/>
      <w:bookmarkStart w:id="40" w:name="bookmark43"/>
      <w:bookmarkEnd w:id="37"/>
      <w:r w:rsidRPr="00C306DE">
        <w:rPr>
          <w:rFonts w:asciiTheme="minorHAnsi" w:hAnsiTheme="minorHAnsi" w:cstheme="minorHAnsi"/>
          <w:color w:val="000000" w:themeColor="text1"/>
          <w:sz w:val="20"/>
          <w:szCs w:val="20"/>
        </w:rPr>
        <w:t>6. Cơ quan thực hiện:</w:t>
      </w:r>
      <w:bookmarkEnd w:id="38"/>
      <w:bookmarkEnd w:id="39"/>
      <w:bookmarkEnd w:id="40"/>
    </w:p>
    <w:p w14:paraId="53EDDA40" w14:textId="493CBD25" w:rsidR="00514F5B" w:rsidRPr="00C306DE" w:rsidRDefault="007010A3" w:rsidP="00C306DE">
      <w:pPr>
        <w:pStyle w:val="BodyText"/>
        <w:tabs>
          <w:tab w:val="left" w:pos="98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1" w:name="bookmark44"/>
      <w:bookmarkEnd w:id="41"/>
      <w:r w:rsidRPr="00C306DE">
        <w:rPr>
          <w:rFonts w:asciiTheme="minorHAnsi" w:hAnsiTheme="minorHAnsi" w:cstheme="minorHAnsi"/>
          <w:color w:val="000000" w:themeColor="text1"/>
          <w:sz w:val="20"/>
          <w:szCs w:val="20"/>
        </w:rPr>
        <w:t xml:space="preserve">a) Cơ quan thực hiện: </w:t>
      </w:r>
      <w:r w:rsidR="00454CFA" w:rsidRPr="00C306DE">
        <w:rPr>
          <w:rFonts w:asciiTheme="minorHAnsi" w:hAnsiTheme="minorHAnsi" w:cstheme="minorHAnsi"/>
          <w:color w:val="000000" w:themeColor="text1"/>
          <w:sz w:val="20"/>
          <w:szCs w:val="20"/>
        </w:rPr>
        <w:t>Ủy ban</w:t>
      </w:r>
      <w:r w:rsidRPr="00C306DE">
        <w:rPr>
          <w:rFonts w:asciiTheme="minorHAnsi" w:hAnsiTheme="minorHAnsi" w:cstheme="minorHAnsi"/>
          <w:color w:val="000000" w:themeColor="text1"/>
          <w:sz w:val="20"/>
          <w:szCs w:val="20"/>
        </w:rPr>
        <w:t xml:space="preserve"> nhân dân cấp xã</w:t>
      </w:r>
    </w:p>
    <w:p w14:paraId="66DAAB54" w14:textId="08EEAEF2"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 xml:space="preserve">Chậm nhất sau 10 ngày kể từ khi nhận hồ sơ, </w:t>
      </w:r>
      <w:r w:rsidR="00454CFA" w:rsidRPr="00C306DE">
        <w:rPr>
          <w:rFonts w:asciiTheme="minorHAnsi" w:hAnsiTheme="minorHAnsi" w:cstheme="minorHAnsi"/>
          <w:color w:val="000000" w:themeColor="text1"/>
          <w:sz w:val="20"/>
          <w:szCs w:val="20"/>
        </w:rPr>
        <w:t>Ủy ban</w:t>
      </w:r>
      <w:r w:rsidRPr="00C306DE">
        <w:rPr>
          <w:rFonts w:asciiTheme="minorHAnsi" w:hAnsiTheme="minorHAnsi" w:cstheme="minorHAnsi"/>
          <w:color w:val="000000" w:themeColor="text1"/>
          <w:sz w:val="20"/>
          <w:szCs w:val="20"/>
        </w:rPr>
        <w:t xml:space="preserve"> nhân dân cấp xã thông báo cho tổ hợp tác, hợp tác xã, liên hiệp hợp tác xã về việc tiếp nhận hồ sơ theo </w:t>
      </w:r>
      <w:r w:rsidR="007010A3" w:rsidRPr="00C306DE">
        <w:rPr>
          <w:rFonts w:asciiTheme="minorHAnsi" w:hAnsiTheme="minorHAnsi" w:cstheme="minorHAnsi"/>
          <w:color w:val="000000" w:themeColor="text1"/>
          <w:sz w:val="20"/>
          <w:szCs w:val="20"/>
        </w:rPr>
        <w:t>Mẫu</w:t>
      </w:r>
      <w:r w:rsidRPr="00C306DE">
        <w:rPr>
          <w:rFonts w:asciiTheme="minorHAnsi" w:hAnsiTheme="minorHAnsi" w:cstheme="minorHAnsi"/>
          <w:color w:val="000000" w:themeColor="text1"/>
          <w:sz w:val="20"/>
          <w:szCs w:val="20"/>
        </w:rPr>
        <w:t xml:space="preserve"> số 02 tại Phụ lục ban hành kèm theo Nghị định số 113/2024/NĐ-CP ngày 12/9/2024 của Chính phủ quy định chi tiết một số điều của Luật Hợp tác xã.</w:t>
      </w:r>
    </w:p>
    <w:p w14:paraId="6DEBACCD" w14:textId="13CDDFD2" w:rsidR="00514F5B" w:rsidRPr="00C306DE" w:rsidRDefault="007010A3" w:rsidP="00C306DE">
      <w:pPr>
        <w:pStyle w:val="BodyText"/>
        <w:tabs>
          <w:tab w:val="left" w:pos="100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2" w:name="bookmark45"/>
      <w:bookmarkEnd w:id="42"/>
      <w:r w:rsidRPr="00C306DE">
        <w:rPr>
          <w:rFonts w:asciiTheme="minorHAnsi" w:hAnsiTheme="minorHAnsi" w:cstheme="minorHAnsi"/>
          <w:color w:val="000000" w:themeColor="text1"/>
          <w:sz w:val="20"/>
          <w:szCs w:val="20"/>
        </w:rPr>
        <w:t>b) Cơ quan có thẩm quyền giải quyết:</w:t>
      </w:r>
    </w:p>
    <w:p w14:paraId="055114E9" w14:textId="76010E4D" w:rsidR="00514F5B" w:rsidRPr="00C306DE" w:rsidRDefault="007010A3" w:rsidP="00C306DE">
      <w:pPr>
        <w:pStyle w:val="BodyText"/>
        <w:tabs>
          <w:tab w:val="left" w:pos="85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3" w:name="bookmark46"/>
      <w:bookmarkEnd w:id="43"/>
      <w:r w:rsidRPr="00C306DE">
        <w:rPr>
          <w:rFonts w:asciiTheme="minorHAnsi" w:hAnsiTheme="minorHAnsi" w:cstheme="minorHAnsi"/>
          <w:color w:val="000000" w:themeColor="text1"/>
          <w:sz w:val="20"/>
          <w:szCs w:val="20"/>
        </w:rPr>
        <w:t xml:space="preserve">- </w:t>
      </w:r>
      <w:r w:rsidR="00454CFA" w:rsidRPr="00C306DE">
        <w:rPr>
          <w:rFonts w:asciiTheme="minorHAnsi" w:hAnsiTheme="minorHAnsi" w:cstheme="minorHAnsi"/>
          <w:color w:val="000000" w:themeColor="text1"/>
          <w:sz w:val="20"/>
          <w:szCs w:val="20"/>
        </w:rPr>
        <w:t>Ủy ban</w:t>
      </w:r>
      <w:r w:rsidRPr="00C306DE">
        <w:rPr>
          <w:rFonts w:asciiTheme="minorHAnsi" w:hAnsiTheme="minorHAnsi" w:cstheme="minorHAnsi"/>
          <w:color w:val="000000" w:themeColor="text1"/>
          <w:sz w:val="20"/>
          <w:szCs w:val="20"/>
        </w:rPr>
        <w:t xml:space="preserve"> nhân dân cấp xã;</w:t>
      </w:r>
    </w:p>
    <w:p w14:paraId="129BD96F" w14:textId="7536CC07" w:rsidR="00514F5B" w:rsidRPr="00C306DE" w:rsidRDefault="007010A3" w:rsidP="00C306DE">
      <w:pPr>
        <w:pStyle w:val="BodyText"/>
        <w:tabs>
          <w:tab w:val="left" w:pos="86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4" w:name="bookmark47"/>
      <w:bookmarkEnd w:id="44"/>
      <w:r w:rsidRPr="00C306DE">
        <w:rPr>
          <w:rFonts w:asciiTheme="minorHAnsi" w:hAnsiTheme="minorHAnsi" w:cstheme="minorHAnsi"/>
          <w:color w:val="000000" w:themeColor="text1"/>
          <w:sz w:val="20"/>
          <w:szCs w:val="20"/>
        </w:rPr>
        <w:t xml:space="preserve">- </w:t>
      </w:r>
      <w:r w:rsidR="00454CFA" w:rsidRPr="00C306DE">
        <w:rPr>
          <w:rFonts w:asciiTheme="minorHAnsi" w:hAnsiTheme="minorHAnsi" w:cstheme="minorHAnsi"/>
          <w:color w:val="000000" w:themeColor="text1"/>
          <w:sz w:val="20"/>
          <w:szCs w:val="20"/>
        </w:rPr>
        <w:t>Ủy ban</w:t>
      </w:r>
      <w:r w:rsidRPr="00C306DE">
        <w:rPr>
          <w:rFonts w:asciiTheme="minorHAnsi" w:hAnsiTheme="minorHAnsi" w:cstheme="minorHAnsi"/>
          <w:color w:val="000000" w:themeColor="text1"/>
          <w:sz w:val="20"/>
          <w:szCs w:val="20"/>
        </w:rPr>
        <w:t xml:space="preserve"> nhân dân cấp huyện.</w:t>
      </w:r>
    </w:p>
    <w:p w14:paraId="7FF11FEF" w14:textId="27F386AE" w:rsidR="00514F5B" w:rsidRPr="00C306DE" w:rsidRDefault="007010A3" w:rsidP="00C306DE">
      <w:pPr>
        <w:pStyle w:val="Heading10"/>
        <w:keepNext/>
        <w:keepLines/>
        <w:tabs>
          <w:tab w:val="left" w:pos="967"/>
        </w:tabs>
        <w:adjustRightInd w:val="0"/>
        <w:snapToGrid w:val="0"/>
        <w:spacing w:after="120" w:line="240" w:lineRule="auto"/>
        <w:ind w:firstLine="720"/>
        <w:jc w:val="both"/>
        <w:outlineLvl w:val="9"/>
        <w:rPr>
          <w:rFonts w:asciiTheme="minorHAnsi" w:hAnsiTheme="minorHAnsi" w:cstheme="minorHAnsi"/>
          <w:color w:val="000000" w:themeColor="text1"/>
          <w:sz w:val="20"/>
          <w:szCs w:val="20"/>
        </w:rPr>
      </w:pPr>
      <w:bookmarkStart w:id="45" w:name="bookmark50"/>
      <w:bookmarkStart w:id="46" w:name="bookmark48"/>
      <w:bookmarkStart w:id="47" w:name="bookmark49"/>
      <w:bookmarkStart w:id="48" w:name="bookmark51"/>
      <w:bookmarkEnd w:id="45"/>
      <w:r w:rsidRPr="00C306DE">
        <w:rPr>
          <w:rFonts w:asciiTheme="minorHAnsi" w:hAnsiTheme="minorHAnsi" w:cstheme="minorHAnsi"/>
          <w:color w:val="000000" w:themeColor="text1"/>
          <w:sz w:val="20"/>
          <w:szCs w:val="20"/>
        </w:rPr>
        <w:t>7. Đối tượng thực hiện thủ tục hành chính:</w:t>
      </w:r>
      <w:bookmarkEnd w:id="46"/>
      <w:bookmarkEnd w:id="47"/>
      <w:bookmarkEnd w:id="48"/>
    </w:p>
    <w:p w14:paraId="6062FEE5" w14:textId="5DC2FE96" w:rsidR="00514F5B" w:rsidRPr="00C306DE" w:rsidRDefault="007010A3" w:rsidP="00C306DE">
      <w:pPr>
        <w:pStyle w:val="BodyText"/>
        <w:tabs>
          <w:tab w:val="left" w:pos="86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49" w:name="bookmark52"/>
      <w:bookmarkEnd w:id="49"/>
      <w:r w:rsidRPr="00C306DE">
        <w:rPr>
          <w:rFonts w:asciiTheme="minorHAnsi" w:hAnsiTheme="minorHAnsi" w:cstheme="minorHAnsi"/>
          <w:color w:val="000000" w:themeColor="text1"/>
          <w:sz w:val="20"/>
          <w:szCs w:val="20"/>
        </w:rPr>
        <w:t>- Tổ hợp tác;</w:t>
      </w:r>
    </w:p>
    <w:p w14:paraId="50D986C2" w14:textId="5002C721" w:rsidR="00514F5B" w:rsidRPr="00C306DE" w:rsidRDefault="007010A3" w:rsidP="00C306DE">
      <w:pPr>
        <w:pStyle w:val="BodyText"/>
        <w:tabs>
          <w:tab w:val="left" w:pos="86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0" w:name="bookmark53"/>
      <w:bookmarkEnd w:id="50"/>
      <w:r w:rsidRPr="00C306DE">
        <w:rPr>
          <w:rFonts w:asciiTheme="minorHAnsi" w:hAnsiTheme="minorHAnsi" w:cstheme="minorHAnsi"/>
          <w:color w:val="000000" w:themeColor="text1"/>
          <w:sz w:val="20"/>
          <w:szCs w:val="20"/>
        </w:rPr>
        <w:t>- Hợp tác xã;</w:t>
      </w:r>
    </w:p>
    <w:p w14:paraId="4413AC13" w14:textId="6E8DC149" w:rsidR="00514F5B" w:rsidRPr="00C306DE" w:rsidRDefault="007010A3" w:rsidP="00C306DE">
      <w:pPr>
        <w:pStyle w:val="BodyText"/>
        <w:tabs>
          <w:tab w:val="left" w:pos="866"/>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1" w:name="bookmark54"/>
      <w:bookmarkEnd w:id="51"/>
      <w:r w:rsidRPr="00C306DE">
        <w:rPr>
          <w:rFonts w:asciiTheme="minorHAnsi" w:hAnsiTheme="minorHAnsi" w:cstheme="minorHAnsi"/>
          <w:color w:val="000000" w:themeColor="text1"/>
          <w:sz w:val="20"/>
          <w:szCs w:val="20"/>
        </w:rPr>
        <w:t>- Liên hiệp hợp tác xã.</w:t>
      </w:r>
    </w:p>
    <w:p w14:paraId="41BD2873" w14:textId="37F83D73" w:rsidR="00514F5B" w:rsidRPr="00C306DE" w:rsidRDefault="007010A3" w:rsidP="00C306DE">
      <w:pPr>
        <w:pStyle w:val="Heading10"/>
        <w:keepNext/>
        <w:keepLines/>
        <w:tabs>
          <w:tab w:val="left" w:pos="967"/>
        </w:tabs>
        <w:adjustRightInd w:val="0"/>
        <w:snapToGrid w:val="0"/>
        <w:spacing w:after="120" w:line="240" w:lineRule="auto"/>
        <w:ind w:firstLine="720"/>
        <w:jc w:val="both"/>
        <w:outlineLvl w:val="9"/>
        <w:rPr>
          <w:rFonts w:asciiTheme="minorHAnsi" w:hAnsiTheme="minorHAnsi" w:cstheme="minorHAnsi"/>
          <w:color w:val="000000" w:themeColor="text1"/>
          <w:sz w:val="20"/>
          <w:szCs w:val="20"/>
        </w:rPr>
      </w:pPr>
      <w:bookmarkStart w:id="52" w:name="bookmark57"/>
      <w:bookmarkStart w:id="53" w:name="bookmark55"/>
      <w:bookmarkStart w:id="54" w:name="bookmark56"/>
      <w:bookmarkStart w:id="55" w:name="bookmark58"/>
      <w:bookmarkEnd w:id="52"/>
      <w:r w:rsidRPr="00C306DE">
        <w:rPr>
          <w:rFonts w:asciiTheme="minorHAnsi" w:hAnsiTheme="minorHAnsi" w:cstheme="minorHAnsi"/>
          <w:color w:val="000000" w:themeColor="text1"/>
          <w:sz w:val="20"/>
          <w:szCs w:val="20"/>
        </w:rPr>
        <w:t>8. Kết quả thực hiện thủ tục hành chính:</w:t>
      </w:r>
      <w:bookmarkEnd w:id="53"/>
      <w:bookmarkEnd w:id="54"/>
      <w:bookmarkEnd w:id="55"/>
    </w:p>
    <w:p w14:paraId="10C58B90" w14:textId="77777777"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Thông báo cho tổ hợp tác, hợp tác xã, liên hiệp hợp tác xã</w:t>
      </w:r>
    </w:p>
    <w:p w14:paraId="0587C73E" w14:textId="65F33F83" w:rsidR="00514F5B" w:rsidRPr="00C306DE" w:rsidRDefault="007010A3" w:rsidP="00C306DE">
      <w:pPr>
        <w:pStyle w:val="BodyText"/>
        <w:tabs>
          <w:tab w:val="left" w:pos="96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56" w:name="bookmark59"/>
      <w:bookmarkEnd w:id="56"/>
      <w:r w:rsidRPr="00C306DE">
        <w:rPr>
          <w:rFonts w:asciiTheme="minorHAnsi" w:hAnsiTheme="minorHAnsi" w:cstheme="minorHAnsi"/>
          <w:b/>
          <w:bCs/>
          <w:i/>
          <w:iCs/>
          <w:color w:val="000000" w:themeColor="text1"/>
          <w:sz w:val="20"/>
          <w:szCs w:val="20"/>
        </w:rPr>
        <w:t>9. Lệ phí:</w:t>
      </w:r>
      <w:r w:rsidRPr="00C306DE">
        <w:rPr>
          <w:rFonts w:asciiTheme="minorHAnsi" w:hAnsiTheme="minorHAnsi" w:cstheme="minorHAnsi"/>
          <w:color w:val="000000" w:themeColor="text1"/>
          <w:sz w:val="20"/>
          <w:szCs w:val="20"/>
        </w:rPr>
        <w:t xml:space="preserve"> Không thu lệ phí.</w:t>
      </w:r>
    </w:p>
    <w:p w14:paraId="44F34447" w14:textId="2D3E9341" w:rsidR="00514F5B" w:rsidRPr="00C306DE" w:rsidRDefault="007010A3" w:rsidP="00C306DE">
      <w:pPr>
        <w:pStyle w:val="Heading10"/>
        <w:keepNext/>
        <w:keepLines/>
        <w:tabs>
          <w:tab w:val="left" w:pos="1046"/>
        </w:tabs>
        <w:adjustRightInd w:val="0"/>
        <w:snapToGrid w:val="0"/>
        <w:spacing w:after="120" w:line="240" w:lineRule="auto"/>
        <w:ind w:firstLine="720"/>
        <w:jc w:val="both"/>
        <w:outlineLvl w:val="9"/>
        <w:rPr>
          <w:rFonts w:asciiTheme="minorHAnsi" w:hAnsiTheme="minorHAnsi" w:cstheme="minorHAnsi"/>
          <w:color w:val="000000" w:themeColor="text1"/>
          <w:sz w:val="20"/>
          <w:szCs w:val="20"/>
        </w:rPr>
      </w:pPr>
      <w:bookmarkStart w:id="57" w:name="bookmark62"/>
      <w:bookmarkStart w:id="58" w:name="bookmark60"/>
      <w:bookmarkStart w:id="59" w:name="bookmark61"/>
      <w:bookmarkStart w:id="60" w:name="bookmark63"/>
      <w:bookmarkEnd w:id="57"/>
      <w:r w:rsidRPr="00C306DE">
        <w:rPr>
          <w:rFonts w:asciiTheme="minorHAnsi" w:hAnsiTheme="minorHAnsi" w:cstheme="minorHAnsi"/>
          <w:color w:val="000000" w:themeColor="text1"/>
          <w:sz w:val="20"/>
          <w:szCs w:val="20"/>
        </w:rPr>
        <w:t>10. Tên mẫu đơn, mẫu tờ khai:</w:t>
      </w:r>
      <w:bookmarkEnd w:id="58"/>
      <w:bookmarkEnd w:id="59"/>
      <w:bookmarkEnd w:id="60"/>
    </w:p>
    <w:p w14:paraId="438F3ED2" w14:textId="32F4A46A" w:rsidR="00514F5B" w:rsidRPr="00C306DE" w:rsidRDefault="007010A3" w:rsidP="00C306DE">
      <w:pPr>
        <w:pStyle w:val="BodyText"/>
        <w:tabs>
          <w:tab w:val="left" w:pos="80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1" w:name="bookmark64"/>
      <w:bookmarkEnd w:id="61"/>
      <w:r w:rsidRPr="00C306DE">
        <w:rPr>
          <w:rFonts w:asciiTheme="minorHAnsi" w:hAnsiTheme="minorHAnsi" w:cstheme="minorHAnsi"/>
          <w:color w:val="000000" w:themeColor="text1"/>
          <w:sz w:val="20"/>
          <w:szCs w:val="20"/>
        </w:rPr>
        <w:t>- Đơn đăng ký nhu cầu hỗ trợ theo Mẫu số 01 tại Phụ lục ban hành kèm theo Nghị định số 113/2024/NĐ-CP ngày 12/9/2024 của Chính phủ quy định chi tiết một số điều của Luật Hợp tác xã;</w:t>
      </w:r>
    </w:p>
    <w:p w14:paraId="6969CEC3" w14:textId="2587D334" w:rsidR="00514F5B" w:rsidRPr="00C306DE" w:rsidRDefault="007010A3" w:rsidP="00C306DE">
      <w:pPr>
        <w:pStyle w:val="BodyText"/>
        <w:tabs>
          <w:tab w:val="left" w:pos="788"/>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2" w:name="bookmark65"/>
      <w:bookmarkEnd w:id="62"/>
      <w:r w:rsidRPr="00C306DE">
        <w:rPr>
          <w:rFonts w:asciiTheme="minorHAnsi" w:hAnsiTheme="minorHAnsi" w:cstheme="minorHAnsi"/>
          <w:color w:val="000000" w:themeColor="text1"/>
          <w:sz w:val="20"/>
          <w:szCs w:val="20"/>
        </w:rPr>
        <w:t>- Thông báo tiếp nhận hồ sơ đăng ký nhu cầu hỗ trợ của tổ hợp tác/hợp tác xã/liên hiệp hợp tác xã theo Mẫu số 02 tại Phụ lục ban hành kèm theo Nghị định số 113/2024/NĐ-CP ngày 12/9/2024 của Chính phủ quy định chi tiết một số điều của Luật Hợp tác xã.</w:t>
      </w:r>
    </w:p>
    <w:p w14:paraId="1B2DEBD4" w14:textId="5CC61A4E" w:rsidR="00514F5B" w:rsidRPr="00C306DE" w:rsidRDefault="007010A3" w:rsidP="00C306DE">
      <w:pPr>
        <w:pStyle w:val="Heading10"/>
        <w:keepNext/>
        <w:keepLines/>
        <w:tabs>
          <w:tab w:val="left" w:pos="1046"/>
        </w:tabs>
        <w:adjustRightInd w:val="0"/>
        <w:snapToGrid w:val="0"/>
        <w:spacing w:after="120" w:line="240" w:lineRule="auto"/>
        <w:ind w:firstLine="720"/>
        <w:jc w:val="both"/>
        <w:outlineLvl w:val="9"/>
        <w:rPr>
          <w:rFonts w:asciiTheme="minorHAnsi" w:hAnsiTheme="minorHAnsi" w:cstheme="minorHAnsi"/>
          <w:color w:val="000000" w:themeColor="text1"/>
          <w:sz w:val="20"/>
          <w:szCs w:val="20"/>
        </w:rPr>
      </w:pPr>
      <w:bookmarkStart w:id="63" w:name="bookmark68"/>
      <w:bookmarkStart w:id="64" w:name="bookmark66"/>
      <w:bookmarkStart w:id="65" w:name="bookmark67"/>
      <w:bookmarkStart w:id="66" w:name="bookmark69"/>
      <w:bookmarkEnd w:id="63"/>
      <w:r w:rsidRPr="00C306DE">
        <w:rPr>
          <w:rFonts w:asciiTheme="minorHAnsi" w:hAnsiTheme="minorHAnsi" w:cstheme="minorHAnsi"/>
          <w:color w:val="000000" w:themeColor="text1"/>
          <w:sz w:val="20"/>
          <w:szCs w:val="20"/>
        </w:rPr>
        <w:t>11. Yêu cầu, điều kiện thực hiện thủ tục:</w:t>
      </w:r>
      <w:bookmarkEnd w:id="64"/>
      <w:bookmarkEnd w:id="65"/>
      <w:bookmarkEnd w:id="66"/>
    </w:p>
    <w:p w14:paraId="4BBCE773" w14:textId="77777777"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a) Hợp tác xã, liên hiệp hợp tác xã được xem xét thụ hưởng chính sách khi:</w:t>
      </w:r>
    </w:p>
    <w:p w14:paraId="290812E7" w14:textId="19DF31DD" w:rsidR="00514F5B" w:rsidRPr="00C306DE" w:rsidRDefault="007010A3" w:rsidP="00C306DE">
      <w:pPr>
        <w:pStyle w:val="BodyText"/>
        <w:tabs>
          <w:tab w:val="left" w:pos="802"/>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7" w:name="bookmark70"/>
      <w:bookmarkEnd w:id="67"/>
      <w:r w:rsidRPr="00C306DE">
        <w:rPr>
          <w:rFonts w:asciiTheme="minorHAnsi" w:hAnsiTheme="minorHAnsi" w:cstheme="minorHAnsi"/>
          <w:color w:val="000000" w:themeColor="text1"/>
          <w:sz w:val="20"/>
          <w:szCs w:val="20"/>
        </w:rPr>
        <w:t>- Không trong thời gian thi hành quyết định xử lý vi phạm hành chính do vi phạm các hành vi bị nghiêm cấm quy định tại khoản 2 Điều 7 của Luật Hợp tác xã 2023; không trong thời gian chấp hành bản án hình sự của Tòa án đã có hiệu lực pháp luật;</w:t>
      </w:r>
    </w:p>
    <w:p w14:paraId="35C9DF84" w14:textId="5B1CA05A" w:rsidR="00514F5B" w:rsidRPr="00C306DE" w:rsidRDefault="007010A3" w:rsidP="00C306DE">
      <w:pPr>
        <w:pStyle w:val="BodyText"/>
        <w:tabs>
          <w:tab w:val="left" w:pos="817"/>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8" w:name="bookmark71"/>
      <w:bookmarkEnd w:id="68"/>
      <w:r w:rsidRPr="00C306DE">
        <w:rPr>
          <w:rFonts w:asciiTheme="minorHAnsi" w:hAnsiTheme="minorHAnsi" w:cstheme="minorHAnsi"/>
          <w:color w:val="000000" w:themeColor="text1"/>
          <w:sz w:val="20"/>
          <w:szCs w:val="20"/>
        </w:rPr>
        <w:t xml:space="preserve">- Đáp ứng một trong các tiêu chí sau tại thời điểm nộp đơn đăng ký nhu cầu hỗ trợ: số lượng thành viên tăng trong 02 năm liên tiếp liền kề với năm nộp đơn đăng ký nhu cầu hỗ trợ; tỷ lệ giá trị giao dịch nội bộ tăng trong năm trước liền kề với năm nộp đơn đăng ký nhu cầu hỗ trợ; tỷ lệ trích lập quỹ </w:t>
      </w:r>
      <w:r w:rsidRPr="00C306DE">
        <w:rPr>
          <w:rFonts w:asciiTheme="minorHAnsi" w:hAnsiTheme="minorHAnsi" w:cstheme="minorHAnsi"/>
          <w:color w:val="000000" w:themeColor="text1"/>
          <w:sz w:val="20"/>
          <w:szCs w:val="20"/>
        </w:rPr>
        <w:lastRenderedPageBreak/>
        <w:t xml:space="preserve">chung không chia cao hơn so với mức tối thiểu quy định tại Điều 84 Luật Hợp tác xã 2023 trong năm trước liền kề với năm nộp đơn đăng ký nhu cầu hỗ trợ; tăng giá trị tài sản chung không chia trong năm trước liền kề với năm nộp đơn đăng ký nhu cầu hỗ trợ; có ít nhất 5% tổng số thành viên, người lao động được tham gia các lóp giáo dục, đào tạo, phổ biến, bồi dưỡng, tập huấn do hợp tác xã, liên hiệp hợp tác xã tự tổ chức hoặc do các cơ quan, đoàn thể, tổ chức khác tổ chức và đã được cấp chứng nhận tham gia khóa học hoặc có danh sách thành viên, người lao động tham gia khóa học có đóng dấu của hợp tác xã, liên hiệp hợp tác xã (đối với các khóa học do hợp tác xã, liên hiệp </w:t>
      </w:r>
      <w:r w:rsidR="00E159B0" w:rsidRPr="00C306DE">
        <w:rPr>
          <w:rFonts w:asciiTheme="minorHAnsi" w:hAnsiTheme="minorHAnsi" w:cstheme="minorHAnsi"/>
          <w:color w:val="000000" w:themeColor="text1"/>
          <w:sz w:val="20"/>
          <w:szCs w:val="20"/>
        </w:rPr>
        <w:t>hợp</w:t>
      </w:r>
      <w:r w:rsidRPr="00C306DE">
        <w:rPr>
          <w:rFonts w:asciiTheme="minorHAnsi" w:hAnsiTheme="minorHAnsi" w:cstheme="minorHAnsi"/>
          <w:color w:val="000000" w:themeColor="text1"/>
          <w:sz w:val="20"/>
          <w:szCs w:val="20"/>
        </w:rPr>
        <w:t xml:space="preserve"> tác xã tự tổ chức, thì hợp tác xã, liên hiệp hợp tác xã phải có kế hoạch tổ chức khóa học, nội dung khóa học và danh sách khóa học có chữ ký của người tham gia khóa học) tính đến thời điểm năm trước liền kề với năm nộp đơn đăng ký nhu cầu hỗ trợ; đã thành lập không quá 36 tháng tại địa bàn kinh tế - xã hội khó khăn, địa bàn kinh tế - xã hội đặc biệt khó khăn theo quy định của pháp luật về đầu tư tính đến thời điểm nộp đơn đăng ký nhu cầu hỗ trợ;</w:t>
      </w:r>
    </w:p>
    <w:p w14:paraId="1C909C41" w14:textId="129D6E39" w:rsidR="00514F5B" w:rsidRPr="00C306DE" w:rsidRDefault="007010A3" w:rsidP="00C306DE">
      <w:pPr>
        <w:pStyle w:val="BodyText"/>
        <w:tabs>
          <w:tab w:val="left" w:pos="79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69" w:name="bookmark72"/>
      <w:bookmarkEnd w:id="69"/>
      <w:r w:rsidRPr="00C306DE">
        <w:rPr>
          <w:rFonts w:asciiTheme="minorHAnsi" w:hAnsiTheme="minorHAnsi" w:cstheme="minorHAnsi"/>
          <w:color w:val="000000" w:themeColor="text1"/>
          <w:sz w:val="20"/>
          <w:szCs w:val="20"/>
        </w:rPr>
        <w:t>- Trường hợp hợp tác xã, liên hiệp hợp tác xã đăng ký thụ hưởng khoản hỗ trợ từ ngân sách nhà nước có giá trị từ 03 tỷ đồng trở lên thì phải có báo cáo tài chính năm trước liền kề đã được kiểm toán bởi tổ chức kiểm toán độc lập tại thời điểm nộp đơn đăng ký nhu cầu hỗ trợ.</w:t>
      </w:r>
    </w:p>
    <w:p w14:paraId="72C72029" w14:textId="77777777" w:rsidR="00514F5B" w:rsidRPr="00C306DE" w:rsidRDefault="00000000" w:rsidP="00C306DE">
      <w:pPr>
        <w:pStyle w:val="BodyText"/>
        <w:adjustRightInd w:val="0"/>
        <w:snapToGrid w:val="0"/>
        <w:spacing w:after="120" w:line="240" w:lineRule="auto"/>
        <w:ind w:firstLine="720"/>
        <w:jc w:val="both"/>
        <w:rPr>
          <w:rFonts w:asciiTheme="minorHAnsi" w:hAnsiTheme="minorHAnsi" w:cstheme="minorHAnsi"/>
          <w:color w:val="000000" w:themeColor="text1"/>
          <w:sz w:val="20"/>
          <w:szCs w:val="20"/>
        </w:rPr>
      </w:pPr>
      <w:r w:rsidRPr="00C306DE">
        <w:rPr>
          <w:rFonts w:asciiTheme="minorHAnsi" w:hAnsiTheme="minorHAnsi" w:cstheme="minorHAnsi"/>
          <w:color w:val="000000" w:themeColor="text1"/>
          <w:sz w:val="20"/>
          <w:szCs w:val="20"/>
        </w:rPr>
        <w:t>(b) Tổ hợp tác được xem xét thụ hưởng chính sách khi:</w:t>
      </w:r>
    </w:p>
    <w:p w14:paraId="5C29A7B9" w14:textId="04746DDE" w:rsidR="00514F5B" w:rsidRPr="00C306DE" w:rsidRDefault="007010A3" w:rsidP="00C306DE">
      <w:pPr>
        <w:pStyle w:val="BodyText"/>
        <w:tabs>
          <w:tab w:val="left" w:pos="79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0" w:name="bookmark73"/>
      <w:bookmarkEnd w:id="70"/>
      <w:r w:rsidRPr="00C306DE">
        <w:rPr>
          <w:rFonts w:asciiTheme="minorHAnsi" w:hAnsiTheme="minorHAnsi" w:cstheme="minorHAnsi"/>
          <w:color w:val="000000" w:themeColor="text1"/>
          <w:sz w:val="20"/>
          <w:szCs w:val="20"/>
        </w:rPr>
        <w:t>- Có Giấy chứng nhận đăng ký tổ hợp tác;</w:t>
      </w:r>
    </w:p>
    <w:p w14:paraId="45145486" w14:textId="1637B620" w:rsidR="00514F5B" w:rsidRPr="00C306DE" w:rsidRDefault="007010A3" w:rsidP="00C306DE">
      <w:pPr>
        <w:pStyle w:val="BodyText"/>
        <w:tabs>
          <w:tab w:val="left" w:pos="80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1" w:name="bookmark74"/>
      <w:bookmarkEnd w:id="71"/>
      <w:r w:rsidRPr="00C306DE">
        <w:rPr>
          <w:rFonts w:asciiTheme="minorHAnsi" w:hAnsiTheme="minorHAnsi" w:cstheme="minorHAnsi"/>
          <w:color w:val="000000" w:themeColor="text1"/>
          <w:sz w:val="20"/>
          <w:szCs w:val="20"/>
        </w:rPr>
        <w:t>- Không trong thời gian thi hành quyết định xử lý vi phạm hành chính do vi phạm các hành vi bị nghiêm cấm quy định tại khoản 2 Điều 7 của Luật Hợp tác xã 2023;</w:t>
      </w:r>
    </w:p>
    <w:p w14:paraId="37FB7D3C" w14:textId="338B2ED1" w:rsidR="00514F5B" w:rsidRPr="00C306DE" w:rsidRDefault="007010A3" w:rsidP="00C306DE">
      <w:pPr>
        <w:pStyle w:val="BodyText"/>
        <w:tabs>
          <w:tab w:val="left" w:pos="809"/>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2" w:name="bookmark75"/>
      <w:bookmarkEnd w:id="72"/>
      <w:r w:rsidRPr="00C306DE">
        <w:rPr>
          <w:rFonts w:asciiTheme="minorHAnsi" w:hAnsiTheme="minorHAnsi" w:cstheme="minorHAnsi"/>
          <w:color w:val="000000" w:themeColor="text1"/>
          <w:sz w:val="20"/>
          <w:szCs w:val="20"/>
        </w:rPr>
        <w:t>- Đáp ứng một trong các tiêu chí sau tại thời điểm nộp đơn đăng ký nhu cầu hỗ trợ: số lượng thành viên tăng trong 02 năm liên tiếp liền kề với năm nộp đơn đăng ký nhu cầu hỗ trợ; có ít nhất 5% tổng số thành viên, người lao động được tham gia các lớp giáo dục, đào tạo, phổ biến, bồi dưỡng, tập huấn do tổ hợp tác tự tổ chức hoặc do các cơ quan, đoàn thể, tổ chức khác tổ chức và đã được cấp chứng nhận tham gia khóa học hoặc có danh sách thành viên, người lao động tham gia khóa học có xác nhận của tổ hợp tác (đối với các khóa học do tổ hợp tác tự tổ chức, thì tổ hợp tác phải có kế hoạch tổ chức khóa học, nội dung khóa học và danh sách khóa học có chữ ký của người tham gia khóa học) tính đến thời điểm năm trước liền kề với năm nộp đơn đăng ký nhu cầu hỗ trợ; đã thành lập không quá 36 tháng tại địa bàn kinh tế - xã hội khó khăn, địa bàn kinh tế - xã hội đặc biệt khó khăn theo quy định của pháp luật về đầu tư tính đến thời điểm nộp đơn đăng ký nhu cầu hỗ trợ.</w:t>
      </w:r>
    </w:p>
    <w:p w14:paraId="4600377F" w14:textId="14F2CAE1" w:rsidR="00514F5B" w:rsidRPr="00C306DE" w:rsidRDefault="00C306DE" w:rsidP="00C306DE">
      <w:pPr>
        <w:pStyle w:val="Heading10"/>
        <w:keepNext/>
        <w:keepLines/>
        <w:tabs>
          <w:tab w:val="left" w:pos="1033"/>
        </w:tabs>
        <w:adjustRightInd w:val="0"/>
        <w:snapToGrid w:val="0"/>
        <w:spacing w:after="120" w:line="240" w:lineRule="auto"/>
        <w:ind w:firstLine="720"/>
        <w:jc w:val="both"/>
        <w:outlineLvl w:val="9"/>
        <w:rPr>
          <w:rFonts w:asciiTheme="minorHAnsi" w:hAnsiTheme="minorHAnsi" w:cstheme="minorHAnsi"/>
          <w:color w:val="000000" w:themeColor="text1"/>
          <w:sz w:val="20"/>
          <w:szCs w:val="20"/>
        </w:rPr>
      </w:pPr>
      <w:bookmarkStart w:id="73" w:name="bookmark78"/>
      <w:bookmarkStart w:id="74" w:name="bookmark76"/>
      <w:bookmarkStart w:id="75" w:name="bookmark77"/>
      <w:bookmarkStart w:id="76" w:name="bookmark79"/>
      <w:bookmarkEnd w:id="73"/>
      <w:r w:rsidRPr="00C306DE">
        <w:rPr>
          <w:rFonts w:asciiTheme="minorHAnsi" w:hAnsiTheme="minorHAnsi" w:cstheme="minorHAnsi"/>
          <w:color w:val="000000" w:themeColor="text1"/>
          <w:sz w:val="20"/>
          <w:szCs w:val="20"/>
        </w:rPr>
        <w:t>12. Căn cứ pháp lý của thủ tục hành chính:</w:t>
      </w:r>
      <w:bookmarkEnd w:id="74"/>
      <w:bookmarkEnd w:id="75"/>
      <w:bookmarkEnd w:id="76"/>
    </w:p>
    <w:p w14:paraId="115DCEAB" w14:textId="0A03F0B2" w:rsidR="00514F5B" w:rsidRPr="00C306DE" w:rsidRDefault="00C306DE" w:rsidP="00C306DE">
      <w:pPr>
        <w:pStyle w:val="BodyText"/>
        <w:tabs>
          <w:tab w:val="left" w:pos="793"/>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7" w:name="bookmark80"/>
      <w:bookmarkEnd w:id="77"/>
      <w:r w:rsidRPr="00C306DE">
        <w:rPr>
          <w:rFonts w:asciiTheme="minorHAnsi" w:hAnsiTheme="minorHAnsi" w:cstheme="minorHAnsi"/>
          <w:color w:val="000000" w:themeColor="text1"/>
          <w:sz w:val="20"/>
          <w:szCs w:val="20"/>
        </w:rPr>
        <w:t>- Luật Hợp tác xã 2023;</w:t>
      </w:r>
    </w:p>
    <w:p w14:paraId="56CE2D31" w14:textId="26D347A6" w:rsidR="00514F5B" w:rsidRPr="00C306DE" w:rsidRDefault="00C306DE" w:rsidP="00C306DE">
      <w:pPr>
        <w:pStyle w:val="BodyText"/>
        <w:tabs>
          <w:tab w:val="left" w:pos="795"/>
        </w:tabs>
        <w:adjustRightInd w:val="0"/>
        <w:snapToGrid w:val="0"/>
        <w:spacing w:after="120" w:line="240" w:lineRule="auto"/>
        <w:ind w:firstLine="720"/>
        <w:jc w:val="both"/>
        <w:rPr>
          <w:rFonts w:asciiTheme="minorHAnsi" w:hAnsiTheme="minorHAnsi" w:cstheme="minorHAnsi"/>
          <w:color w:val="000000" w:themeColor="text1"/>
          <w:sz w:val="20"/>
          <w:szCs w:val="20"/>
        </w:rPr>
      </w:pPr>
      <w:bookmarkStart w:id="78" w:name="bookmark81"/>
      <w:bookmarkEnd w:id="78"/>
      <w:r w:rsidRPr="00C306DE">
        <w:rPr>
          <w:rFonts w:asciiTheme="minorHAnsi" w:hAnsiTheme="minorHAnsi" w:cstheme="minorHAnsi"/>
          <w:color w:val="000000" w:themeColor="text1"/>
          <w:sz w:val="20"/>
          <w:szCs w:val="20"/>
        </w:rPr>
        <w:t>- Nghị định số 113/2024/NĐ-CP ngày 12 tháng 9 năm 2024 của Chính phủ quy định chi tiết một số điều của Luật Hợp tác xã.</w:t>
      </w:r>
    </w:p>
    <w:sectPr w:rsidR="00514F5B" w:rsidRPr="00C306DE" w:rsidSect="00E159B0">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9E266" w14:textId="77777777" w:rsidR="003C023E" w:rsidRDefault="003C023E">
      <w:r>
        <w:separator/>
      </w:r>
    </w:p>
  </w:endnote>
  <w:endnote w:type="continuationSeparator" w:id="0">
    <w:p w14:paraId="016BC11E" w14:textId="77777777" w:rsidR="003C023E" w:rsidRDefault="003C0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660D1" w14:textId="77777777" w:rsidR="00CD1A6B" w:rsidRDefault="00CD1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868C7" w14:textId="0E979479" w:rsidR="00CD1A6B" w:rsidRDefault="00CD1A6B">
    <w:pPr>
      <w:pStyle w:val="Footer"/>
    </w:pPr>
    <w:bookmarkStart w:id="2" w:name="_Hlk178258942"/>
    <w:bookmarkStart w:id="3" w:name="_Hlk178258943"/>
    <w:bookmarkStart w:id="4" w:name="_Hlk178322814"/>
    <w:bookmarkStart w:id="5" w:name="_Hlk178322815"/>
    <w:r w:rsidRPr="001256AD">
      <w:rPr>
        <w:noProof/>
      </w:rPr>
      <w:drawing>
        <wp:inline distT="0" distB="0" distL="0" distR="0" wp14:anchorId="79FE0232" wp14:editId="3F7BE1F0">
          <wp:extent cx="5723890" cy="570230"/>
          <wp:effectExtent l="0" t="0" r="0" b="1270"/>
          <wp:docPr id="29788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3890" cy="570230"/>
                  </a:xfrm>
                  <a:prstGeom prst="rect">
                    <a:avLst/>
                  </a:prstGeom>
                  <a:noFill/>
                  <a:ln>
                    <a:noFill/>
                  </a:ln>
                </pic:spPr>
              </pic:pic>
            </a:graphicData>
          </a:graphic>
        </wp:inline>
      </w:drawing>
    </w:r>
    <w:bookmarkEnd w:id="2"/>
    <w:bookmarkEnd w:id="3"/>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8CA9F" w14:textId="77777777" w:rsidR="00CD1A6B" w:rsidRDefault="00CD1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58DA8" w14:textId="77777777" w:rsidR="003C023E" w:rsidRDefault="003C023E"/>
  </w:footnote>
  <w:footnote w:type="continuationSeparator" w:id="0">
    <w:p w14:paraId="221C292F" w14:textId="77777777" w:rsidR="003C023E" w:rsidRDefault="003C02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CECE" w14:textId="77777777" w:rsidR="00CD1A6B" w:rsidRDefault="00CD1A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4DC48" w14:textId="77777777" w:rsidR="00CD1A6B" w:rsidRDefault="00CD1A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1BD35" w14:textId="77777777" w:rsidR="00CD1A6B" w:rsidRDefault="00CD1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06C2F"/>
    <w:multiLevelType w:val="multilevel"/>
    <w:tmpl w:val="10F626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06210E"/>
    <w:multiLevelType w:val="multilevel"/>
    <w:tmpl w:val="8DD6DFE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D53DE2"/>
    <w:multiLevelType w:val="multilevel"/>
    <w:tmpl w:val="8AB608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F0538B"/>
    <w:multiLevelType w:val="multilevel"/>
    <w:tmpl w:val="95845D9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EC3946"/>
    <w:multiLevelType w:val="multilevel"/>
    <w:tmpl w:val="F65017A0"/>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1E55C57"/>
    <w:multiLevelType w:val="multilevel"/>
    <w:tmpl w:val="7150622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4786767">
    <w:abstractNumId w:val="2"/>
  </w:num>
  <w:num w:numId="2" w16cid:durableId="1770390710">
    <w:abstractNumId w:val="1"/>
  </w:num>
  <w:num w:numId="3" w16cid:durableId="1406292995">
    <w:abstractNumId w:val="0"/>
  </w:num>
  <w:num w:numId="4" w16cid:durableId="1290355057">
    <w:abstractNumId w:val="4"/>
  </w:num>
  <w:num w:numId="5" w16cid:durableId="1778089558">
    <w:abstractNumId w:val="5"/>
  </w:num>
  <w:num w:numId="6" w16cid:durableId="1475101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F5B"/>
    <w:rsid w:val="003C023E"/>
    <w:rsid w:val="00454CFA"/>
    <w:rsid w:val="00514F5B"/>
    <w:rsid w:val="00523E06"/>
    <w:rsid w:val="007010A3"/>
    <w:rsid w:val="007D5AE1"/>
    <w:rsid w:val="0089048B"/>
    <w:rsid w:val="009163CC"/>
    <w:rsid w:val="00996892"/>
    <w:rsid w:val="00A813CE"/>
    <w:rsid w:val="00B26CE4"/>
    <w:rsid w:val="00C306DE"/>
    <w:rsid w:val="00CD1A6B"/>
    <w:rsid w:val="00E159B0"/>
    <w:rsid w:val="00EF531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7F87"/>
  <w15:docId w15:val="{9E06A587-81B4-48E8-8E7D-0EC9B94B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Pr>
      <w:rFonts w:ascii="Times New Roman" w:eastAsia="Times New Roman" w:hAnsi="Times New Roman" w:cs="Times New Roman"/>
      <w:b w:val="0"/>
      <w:bCs w:val="0"/>
      <w:i w:val="0"/>
      <w:iCs w:val="0"/>
      <w:smallCaps w:val="0"/>
      <w:strike w:val="0"/>
      <w:sz w:val="15"/>
      <w:szCs w:val="15"/>
      <w:u w:val="none"/>
      <w:shd w:val="clear" w:color="auto" w:fill="auto"/>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19"/>
      <w:szCs w:val="19"/>
      <w:u w:val="none"/>
      <w:shd w:val="clear" w:color="auto" w:fill="auto"/>
    </w:rPr>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Tablecaption">
    <w:name w:val="Table caption_"/>
    <w:basedOn w:val="DefaultParagraphFont"/>
    <w:link w:val="Tablecaption0"/>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Heading1">
    <w:name w:val="Heading #1_"/>
    <w:basedOn w:val="DefaultParagraphFont"/>
    <w:link w:val="Heading10"/>
    <w:rPr>
      <w:rFonts w:ascii="Times New Roman" w:eastAsia="Times New Roman" w:hAnsi="Times New Roman" w:cs="Times New Roman"/>
      <w:b/>
      <w:bCs/>
      <w:i/>
      <w:iCs/>
      <w:smallCaps w:val="0"/>
      <w:strike w:val="0"/>
      <w:sz w:val="28"/>
      <w:szCs w:val="28"/>
      <w:u w:val="none"/>
      <w:shd w:val="clear" w:color="auto" w:fill="auto"/>
    </w:rPr>
  </w:style>
  <w:style w:type="character" w:customStyle="1" w:styleId="Bodytext4">
    <w:name w:val="Body text (4)_"/>
    <w:basedOn w:val="DefaultParagraphFont"/>
    <w:link w:val="Bodytext40"/>
    <w:rPr>
      <w:rFonts w:ascii="Arial" w:eastAsia="Arial" w:hAnsi="Arial" w:cs="Arial"/>
      <w:b w:val="0"/>
      <w:bCs w:val="0"/>
      <w:i w:val="0"/>
      <w:iCs w:val="0"/>
      <w:smallCaps w:val="0"/>
      <w:strike w:val="0"/>
      <w:sz w:val="19"/>
      <w:szCs w:val="19"/>
      <w:u w:val="none"/>
      <w:shd w:val="clear" w:color="auto" w:fill="auto"/>
    </w:rPr>
  </w:style>
  <w:style w:type="paragraph" w:customStyle="1" w:styleId="Bodytext30">
    <w:name w:val="Body text (3)"/>
    <w:basedOn w:val="Normal"/>
    <w:link w:val="Bodytext3"/>
    <w:pPr>
      <w:spacing w:after="60" w:line="202" w:lineRule="auto"/>
      <w:ind w:left="7760" w:hanging="640"/>
    </w:pPr>
    <w:rPr>
      <w:rFonts w:ascii="Times New Roman" w:eastAsia="Times New Roman" w:hAnsi="Times New Roman" w:cs="Times New Roman"/>
      <w:sz w:val="15"/>
      <w:szCs w:val="15"/>
    </w:rPr>
  </w:style>
  <w:style w:type="paragraph" w:styleId="BodyText">
    <w:name w:val="Body Text"/>
    <w:basedOn w:val="Normal"/>
    <w:link w:val="BodyTextChar"/>
    <w:qFormat/>
    <w:pPr>
      <w:spacing w:after="100" w:line="338" w:lineRule="auto"/>
      <w:ind w:firstLine="400"/>
    </w:pPr>
    <w:rPr>
      <w:rFonts w:ascii="Times New Roman" w:eastAsia="Times New Roman" w:hAnsi="Times New Roman" w:cs="Times New Roman"/>
      <w:sz w:val="26"/>
      <w:szCs w:val="26"/>
    </w:rPr>
  </w:style>
  <w:style w:type="paragraph" w:customStyle="1" w:styleId="Bodytext20">
    <w:name w:val="Body text (2)"/>
    <w:basedOn w:val="Normal"/>
    <w:link w:val="Bodytext2"/>
    <w:pPr>
      <w:ind w:firstLine="320"/>
    </w:pPr>
    <w:rPr>
      <w:rFonts w:ascii="Times New Roman" w:eastAsia="Times New Roman" w:hAnsi="Times New Roman" w:cs="Times New Roman"/>
      <w:sz w:val="19"/>
      <w:szCs w:val="19"/>
    </w:rPr>
  </w:style>
  <w:style w:type="paragraph" w:customStyle="1" w:styleId="Picturecaption0">
    <w:name w:val="Picture caption"/>
    <w:basedOn w:val="Normal"/>
    <w:link w:val="Picturecaption"/>
    <w:rPr>
      <w:rFonts w:ascii="Times New Roman" w:eastAsia="Times New Roman" w:hAnsi="Times New Roman" w:cs="Times New Roman"/>
      <w:b/>
      <w:bCs/>
      <w:sz w:val="28"/>
      <w:szCs w:val="28"/>
    </w:rPr>
  </w:style>
  <w:style w:type="paragraph" w:customStyle="1" w:styleId="Other0">
    <w:name w:val="Other"/>
    <w:basedOn w:val="Normal"/>
    <w:link w:val="Other"/>
    <w:pPr>
      <w:spacing w:after="100" w:line="338" w:lineRule="auto"/>
      <w:ind w:firstLine="400"/>
    </w:pPr>
    <w:rPr>
      <w:rFonts w:ascii="Times New Roman" w:eastAsia="Times New Roman" w:hAnsi="Times New Roman" w:cs="Times New Roman"/>
      <w:sz w:val="26"/>
      <w:szCs w:val="26"/>
    </w:rPr>
  </w:style>
  <w:style w:type="paragraph" w:customStyle="1" w:styleId="Tablecaption0">
    <w:name w:val="Table caption"/>
    <w:basedOn w:val="Normal"/>
    <w:link w:val="Tablecaption"/>
    <w:rPr>
      <w:rFonts w:ascii="Times New Roman" w:eastAsia="Times New Roman" w:hAnsi="Times New Roman" w:cs="Times New Roman"/>
      <w:b/>
      <w:bCs/>
      <w:sz w:val="28"/>
      <w:szCs w:val="28"/>
    </w:rPr>
  </w:style>
  <w:style w:type="paragraph" w:customStyle="1" w:styleId="Heading10">
    <w:name w:val="Heading #1"/>
    <w:basedOn w:val="Normal"/>
    <w:link w:val="Heading1"/>
    <w:pPr>
      <w:spacing w:after="100" w:line="314" w:lineRule="auto"/>
      <w:ind w:firstLine="580"/>
      <w:outlineLvl w:val="0"/>
    </w:pPr>
    <w:rPr>
      <w:rFonts w:ascii="Times New Roman" w:eastAsia="Times New Roman" w:hAnsi="Times New Roman" w:cs="Times New Roman"/>
      <w:b/>
      <w:bCs/>
      <w:i/>
      <w:iCs/>
      <w:sz w:val="28"/>
      <w:szCs w:val="28"/>
    </w:rPr>
  </w:style>
  <w:style w:type="paragraph" w:customStyle="1" w:styleId="Bodytext40">
    <w:name w:val="Body text (4)"/>
    <w:basedOn w:val="Normal"/>
    <w:link w:val="Bodytext4"/>
    <w:pPr>
      <w:spacing w:after="200" w:line="180" w:lineRule="auto"/>
      <w:ind w:left="1720"/>
    </w:pPr>
    <w:rPr>
      <w:rFonts w:ascii="Arial" w:eastAsia="Arial" w:hAnsi="Arial" w:cs="Arial"/>
      <w:sz w:val="19"/>
      <w:szCs w:val="19"/>
    </w:rPr>
  </w:style>
  <w:style w:type="table" w:styleId="TableGrid">
    <w:name w:val="Table Grid"/>
    <w:basedOn w:val="TableNormal"/>
    <w:uiPriority w:val="39"/>
    <w:rsid w:val="00E15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59B0"/>
    <w:rPr>
      <w:color w:val="0563C1" w:themeColor="hyperlink"/>
      <w:u w:val="single"/>
    </w:rPr>
  </w:style>
  <w:style w:type="character" w:styleId="UnresolvedMention">
    <w:name w:val="Unresolved Mention"/>
    <w:basedOn w:val="DefaultParagraphFont"/>
    <w:uiPriority w:val="99"/>
    <w:semiHidden/>
    <w:unhideWhenUsed/>
    <w:rsid w:val="00E159B0"/>
    <w:rPr>
      <w:color w:val="605E5C"/>
      <w:shd w:val="clear" w:color="auto" w:fill="E1DFDD"/>
    </w:rPr>
  </w:style>
  <w:style w:type="paragraph" w:styleId="Header">
    <w:name w:val="header"/>
    <w:basedOn w:val="Normal"/>
    <w:link w:val="HeaderChar"/>
    <w:uiPriority w:val="99"/>
    <w:unhideWhenUsed/>
    <w:rsid w:val="00CD1A6B"/>
    <w:pPr>
      <w:tabs>
        <w:tab w:val="center" w:pos="4513"/>
        <w:tab w:val="right" w:pos="9026"/>
      </w:tabs>
    </w:pPr>
  </w:style>
  <w:style w:type="character" w:customStyle="1" w:styleId="HeaderChar">
    <w:name w:val="Header Char"/>
    <w:basedOn w:val="DefaultParagraphFont"/>
    <w:link w:val="Header"/>
    <w:uiPriority w:val="99"/>
    <w:rsid w:val="00CD1A6B"/>
    <w:rPr>
      <w:color w:val="000000"/>
    </w:rPr>
  </w:style>
  <w:style w:type="paragraph" w:styleId="Footer">
    <w:name w:val="footer"/>
    <w:basedOn w:val="Normal"/>
    <w:link w:val="FooterChar"/>
    <w:uiPriority w:val="99"/>
    <w:unhideWhenUsed/>
    <w:rsid w:val="00CD1A6B"/>
    <w:pPr>
      <w:tabs>
        <w:tab w:val="center" w:pos="4513"/>
        <w:tab w:val="right" w:pos="9026"/>
      </w:tabs>
    </w:pPr>
  </w:style>
  <w:style w:type="character" w:customStyle="1" w:styleId="FooterChar">
    <w:name w:val="Footer Char"/>
    <w:basedOn w:val="DefaultParagraphFont"/>
    <w:link w:val="Footer"/>
    <w:uiPriority w:val="99"/>
    <w:rsid w:val="00CD1A6B"/>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D5806-42A5-4FC6-9C70-6A66B029A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Anh Vũ</cp:lastModifiedBy>
  <cp:revision>6</cp:revision>
  <dcterms:created xsi:type="dcterms:W3CDTF">2024-10-16T07:58:00Z</dcterms:created>
  <dcterms:modified xsi:type="dcterms:W3CDTF">2024-10-16T08:10:00Z</dcterms:modified>
</cp:coreProperties>
</file>