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3348"/>
        <w:gridCol w:w="5508"/>
      </w:tblGrid>
      <w:tr w:rsidR="006C54E6" w:rsidRPr="00154BC9" w14:paraId="7572BE8C" w14:textId="77777777">
        <w:tc>
          <w:tcPr>
            <w:tcW w:w="3348" w:type="dxa"/>
          </w:tcPr>
          <w:p w14:paraId="40DC427E" w14:textId="77777777" w:rsidR="006C54E6" w:rsidRPr="00154BC9" w:rsidRDefault="006C54E6" w:rsidP="00154BC9">
            <w:pPr>
              <w:spacing w:before="120"/>
              <w:jc w:val="center"/>
              <w:rPr>
                <w:rFonts w:ascii="Arial" w:eastAsia="Times New Roman" w:hAnsi="Arial" w:cs="Arial"/>
                <w:b/>
                <w:sz w:val="20"/>
                <w:szCs w:val="28"/>
              </w:rPr>
            </w:pPr>
            <w:r w:rsidRPr="00154BC9">
              <w:rPr>
                <w:rFonts w:ascii="Arial" w:eastAsia="Times New Roman" w:hAnsi="Arial" w:cs="Arial"/>
                <w:b/>
                <w:sz w:val="20"/>
                <w:szCs w:val="28"/>
              </w:rPr>
              <w:t xml:space="preserve">BỘ </w:t>
            </w:r>
            <w:r w:rsidRPr="00154BC9">
              <w:rPr>
                <w:rFonts w:ascii="Arial" w:eastAsia="Times New Roman" w:hAnsi="Arial" w:cs="Arial"/>
                <w:b/>
                <w:sz w:val="20"/>
                <w:szCs w:val="28"/>
                <w:lang w:val="en-US"/>
              </w:rPr>
              <w:t>TÀI CHÍNH</w:t>
            </w:r>
            <w:r w:rsidRPr="00154BC9">
              <w:rPr>
                <w:rFonts w:ascii="Arial" w:eastAsia="Times New Roman" w:hAnsi="Arial" w:cs="Arial"/>
                <w:b/>
                <w:sz w:val="20"/>
                <w:szCs w:val="28"/>
              </w:rPr>
              <w:br/>
              <w:t>-------</w:t>
            </w:r>
          </w:p>
        </w:tc>
        <w:tc>
          <w:tcPr>
            <w:tcW w:w="5508" w:type="dxa"/>
          </w:tcPr>
          <w:p w14:paraId="5CEFC559" w14:textId="77777777" w:rsidR="006C54E6" w:rsidRPr="00154BC9" w:rsidRDefault="006C54E6" w:rsidP="00154BC9">
            <w:pPr>
              <w:spacing w:before="120"/>
              <w:jc w:val="center"/>
              <w:rPr>
                <w:rFonts w:ascii="Arial" w:eastAsia="Times New Roman" w:hAnsi="Arial" w:cs="Arial"/>
                <w:sz w:val="20"/>
                <w:szCs w:val="28"/>
              </w:rPr>
            </w:pPr>
            <w:r w:rsidRPr="00154BC9">
              <w:rPr>
                <w:rFonts w:ascii="Arial" w:eastAsia="Times New Roman" w:hAnsi="Arial" w:cs="Arial"/>
                <w:b/>
                <w:sz w:val="20"/>
                <w:szCs w:val="28"/>
              </w:rPr>
              <w:t>CỘNG HÒA XÃ HỘI CHỦ NGHĨA VIỆT NAM</w:t>
            </w:r>
            <w:r w:rsidRPr="00154BC9">
              <w:rPr>
                <w:rFonts w:ascii="Arial" w:eastAsia="Times New Roman" w:hAnsi="Arial" w:cs="Arial"/>
                <w:b/>
                <w:sz w:val="20"/>
                <w:szCs w:val="28"/>
              </w:rPr>
              <w:br/>
              <w:t xml:space="preserve">Độc lập - Tự do - Hạnh phúc </w:t>
            </w:r>
            <w:r w:rsidRPr="00154BC9">
              <w:rPr>
                <w:rFonts w:ascii="Arial" w:eastAsia="Times New Roman" w:hAnsi="Arial" w:cs="Arial"/>
                <w:b/>
                <w:sz w:val="20"/>
                <w:szCs w:val="28"/>
              </w:rPr>
              <w:br/>
              <w:t>---------------</w:t>
            </w:r>
          </w:p>
        </w:tc>
      </w:tr>
      <w:tr w:rsidR="006C54E6" w:rsidRPr="00154BC9" w14:paraId="1C2D4A3C" w14:textId="77777777">
        <w:tc>
          <w:tcPr>
            <w:tcW w:w="3348" w:type="dxa"/>
          </w:tcPr>
          <w:p w14:paraId="4E04EB2F" w14:textId="77777777" w:rsidR="006C54E6" w:rsidRPr="00154BC9" w:rsidRDefault="006C54E6" w:rsidP="00154BC9">
            <w:pPr>
              <w:spacing w:before="120"/>
              <w:jc w:val="center"/>
              <w:rPr>
                <w:rFonts w:ascii="Arial" w:eastAsia="Times New Roman" w:hAnsi="Arial" w:cs="Arial"/>
                <w:sz w:val="20"/>
                <w:szCs w:val="28"/>
              </w:rPr>
            </w:pPr>
            <w:r w:rsidRPr="00154BC9">
              <w:rPr>
                <w:rFonts w:ascii="Arial" w:eastAsia="Times New Roman" w:hAnsi="Arial" w:cs="Arial"/>
                <w:sz w:val="20"/>
                <w:szCs w:val="28"/>
              </w:rPr>
              <w:t xml:space="preserve">Số: </w:t>
            </w:r>
            <w:r w:rsidRPr="00154BC9">
              <w:rPr>
                <w:rFonts w:ascii="Arial" w:eastAsia="Times New Roman" w:hAnsi="Arial" w:cs="Arial"/>
                <w:sz w:val="20"/>
                <w:szCs w:val="28"/>
                <w:lang w:val="en-US"/>
              </w:rPr>
              <w:t>133</w:t>
            </w:r>
            <w:r w:rsidRPr="00154BC9">
              <w:rPr>
                <w:rFonts w:ascii="Arial" w:eastAsia="Times New Roman" w:hAnsi="Arial" w:cs="Arial"/>
                <w:sz w:val="20"/>
                <w:szCs w:val="28"/>
              </w:rPr>
              <w:t>/2016/TT-BTC</w:t>
            </w:r>
          </w:p>
        </w:tc>
        <w:tc>
          <w:tcPr>
            <w:tcW w:w="5508" w:type="dxa"/>
          </w:tcPr>
          <w:p w14:paraId="2DBF3A53" w14:textId="77777777" w:rsidR="006C54E6" w:rsidRPr="00154BC9" w:rsidRDefault="006C54E6" w:rsidP="00154BC9">
            <w:pPr>
              <w:spacing w:before="120"/>
              <w:jc w:val="right"/>
              <w:rPr>
                <w:rFonts w:ascii="Arial" w:eastAsia="Times New Roman" w:hAnsi="Arial" w:cs="Arial"/>
                <w:i/>
                <w:sz w:val="20"/>
                <w:szCs w:val="28"/>
              </w:rPr>
            </w:pPr>
            <w:r w:rsidRPr="00154BC9">
              <w:rPr>
                <w:rFonts w:ascii="Arial" w:eastAsia="Times New Roman" w:hAnsi="Arial" w:cs="Arial"/>
                <w:i/>
                <w:sz w:val="20"/>
                <w:szCs w:val="28"/>
              </w:rPr>
              <w:t xml:space="preserve">Hà Nội, ngày </w:t>
            </w:r>
            <w:r w:rsidRPr="00265FB6">
              <w:rPr>
                <w:rFonts w:ascii="Arial" w:eastAsia="Times New Roman" w:hAnsi="Arial" w:cs="Arial"/>
                <w:i/>
                <w:sz w:val="20"/>
                <w:szCs w:val="28"/>
              </w:rPr>
              <w:t>26</w:t>
            </w:r>
            <w:r w:rsidRPr="00154BC9">
              <w:rPr>
                <w:rFonts w:ascii="Arial" w:eastAsia="Times New Roman" w:hAnsi="Arial" w:cs="Arial"/>
                <w:i/>
                <w:sz w:val="20"/>
                <w:szCs w:val="28"/>
              </w:rPr>
              <w:t xml:space="preserve"> tháng </w:t>
            </w:r>
            <w:r w:rsidRPr="00265FB6">
              <w:rPr>
                <w:rFonts w:ascii="Arial" w:eastAsia="Times New Roman" w:hAnsi="Arial" w:cs="Arial"/>
                <w:i/>
                <w:sz w:val="20"/>
                <w:szCs w:val="28"/>
              </w:rPr>
              <w:t>8</w:t>
            </w:r>
            <w:r w:rsidRPr="00154BC9">
              <w:rPr>
                <w:rFonts w:ascii="Arial" w:eastAsia="Times New Roman" w:hAnsi="Arial" w:cs="Arial"/>
                <w:i/>
                <w:sz w:val="20"/>
                <w:szCs w:val="28"/>
              </w:rPr>
              <w:t xml:space="preserve"> năm 2016</w:t>
            </w:r>
          </w:p>
        </w:tc>
      </w:tr>
    </w:tbl>
    <w:p w14:paraId="1085AF99" w14:textId="77777777" w:rsidR="006C54E6" w:rsidRPr="00265FB6" w:rsidRDefault="006C54E6" w:rsidP="002B7B00">
      <w:pPr>
        <w:spacing w:before="120"/>
        <w:rPr>
          <w:rFonts w:ascii="Arial" w:hAnsi="Arial" w:cs="Arial"/>
          <w:sz w:val="20"/>
          <w:szCs w:val="28"/>
        </w:rPr>
      </w:pPr>
    </w:p>
    <w:p w14:paraId="73AE4537" w14:textId="77777777" w:rsidR="006C54E6" w:rsidRPr="00265FB6" w:rsidRDefault="00F24DCC" w:rsidP="002B7B00">
      <w:pPr>
        <w:spacing w:before="120"/>
        <w:jc w:val="center"/>
        <w:rPr>
          <w:rFonts w:ascii="Arial" w:hAnsi="Arial" w:cs="Arial"/>
          <w:b/>
          <w:szCs w:val="28"/>
        </w:rPr>
      </w:pPr>
      <w:bookmarkStart w:id="0" w:name="loai_1"/>
      <w:r w:rsidRPr="00F24DCC">
        <w:rPr>
          <w:rFonts w:ascii="Arial" w:hAnsi="Arial" w:cs="Arial"/>
          <w:b/>
          <w:szCs w:val="28"/>
        </w:rPr>
        <w:t>THÔNG TƯ</w:t>
      </w:r>
      <w:bookmarkEnd w:id="0"/>
    </w:p>
    <w:p w14:paraId="7FA23780" w14:textId="77777777" w:rsidR="000A735C" w:rsidRPr="00265FB6" w:rsidRDefault="006C54E6" w:rsidP="002B7B00">
      <w:pPr>
        <w:spacing w:before="120"/>
        <w:jc w:val="center"/>
        <w:rPr>
          <w:rFonts w:ascii="Arial" w:hAnsi="Arial" w:cs="Arial"/>
          <w:sz w:val="20"/>
          <w:szCs w:val="28"/>
        </w:rPr>
      </w:pPr>
      <w:bookmarkStart w:id="1" w:name="loai_1_name"/>
      <w:r w:rsidRPr="00265FB6">
        <w:rPr>
          <w:rFonts w:ascii="Arial" w:hAnsi="Arial" w:cs="Arial"/>
          <w:sz w:val="20"/>
          <w:szCs w:val="28"/>
        </w:rPr>
        <w:t xml:space="preserve">HƯỚNG DẪN CHẾ ĐỘ KẾ TOÁN DOANH </w:t>
      </w:r>
      <w:r w:rsidR="007939C6" w:rsidRPr="00265FB6">
        <w:rPr>
          <w:rFonts w:ascii="Arial" w:hAnsi="Arial" w:cs="Arial"/>
          <w:sz w:val="20"/>
          <w:szCs w:val="28"/>
        </w:rPr>
        <w:t>NGHI</w:t>
      </w:r>
      <w:r w:rsidRPr="00265FB6">
        <w:rPr>
          <w:rFonts w:ascii="Arial" w:hAnsi="Arial" w:cs="Arial"/>
          <w:sz w:val="20"/>
          <w:szCs w:val="28"/>
        </w:rPr>
        <w:t>ỆP NHỎ VÀ VỪA</w:t>
      </w:r>
      <w:bookmarkEnd w:id="1"/>
    </w:p>
    <w:p w14:paraId="0D3838B1" w14:textId="77777777" w:rsidR="00943AAB" w:rsidRPr="00265FB6" w:rsidRDefault="00355BF3" w:rsidP="002B7B00">
      <w:pPr>
        <w:spacing w:before="120"/>
        <w:rPr>
          <w:rFonts w:ascii="Arial" w:hAnsi="Arial" w:cs="Arial"/>
          <w:i/>
          <w:sz w:val="20"/>
          <w:szCs w:val="28"/>
        </w:rPr>
      </w:pPr>
      <w:r w:rsidRPr="002B7B00">
        <w:rPr>
          <w:rFonts w:ascii="Arial" w:hAnsi="Arial" w:cs="Arial"/>
          <w:i/>
          <w:sz w:val="20"/>
          <w:szCs w:val="28"/>
        </w:rPr>
        <w:t>Căn cứ Luật Kế toán số 88/2015/QH13 ngày 20 tháng 11 năm 2015;</w:t>
      </w:r>
    </w:p>
    <w:p w14:paraId="40E39646" w14:textId="77777777" w:rsidR="00943AAB" w:rsidRPr="00265FB6" w:rsidRDefault="00355BF3" w:rsidP="002B7B00">
      <w:pPr>
        <w:spacing w:before="120"/>
        <w:rPr>
          <w:rFonts w:ascii="Arial" w:hAnsi="Arial" w:cs="Arial"/>
          <w:i/>
          <w:sz w:val="20"/>
          <w:szCs w:val="28"/>
        </w:rPr>
      </w:pPr>
      <w:r w:rsidRPr="002B7B00">
        <w:rPr>
          <w:rFonts w:ascii="Arial" w:hAnsi="Arial" w:cs="Arial"/>
          <w:i/>
          <w:sz w:val="20"/>
          <w:szCs w:val="28"/>
        </w:rPr>
        <w:t>Căn cứ Nghị định số 215/2013/NĐ-CP ngày 13 tháng 12 năm 2013 của Chính phủ quy định chức năng, nhiệm vụ, quyền hạn và cơ cấu tổ chức của Bộ Tài chính;</w:t>
      </w:r>
    </w:p>
    <w:p w14:paraId="7608C934" w14:textId="77777777" w:rsidR="00943AAB" w:rsidRPr="00265FB6" w:rsidRDefault="00355BF3" w:rsidP="002B7B00">
      <w:pPr>
        <w:spacing w:before="120"/>
        <w:rPr>
          <w:rFonts w:ascii="Arial" w:hAnsi="Arial" w:cs="Arial"/>
          <w:i/>
          <w:sz w:val="20"/>
          <w:szCs w:val="28"/>
        </w:rPr>
      </w:pPr>
      <w:r w:rsidRPr="002B7B00">
        <w:rPr>
          <w:rFonts w:ascii="Arial" w:hAnsi="Arial" w:cs="Arial"/>
          <w:i/>
          <w:sz w:val="20"/>
          <w:szCs w:val="28"/>
        </w:rPr>
        <w:t xml:space="preserve">Theo </w:t>
      </w:r>
      <w:r w:rsidR="007939C6" w:rsidRPr="002B7B00">
        <w:rPr>
          <w:rFonts w:ascii="Arial" w:hAnsi="Arial" w:cs="Arial"/>
          <w:i/>
          <w:sz w:val="20"/>
          <w:szCs w:val="28"/>
        </w:rPr>
        <w:t>đề</w:t>
      </w:r>
      <w:r w:rsidRPr="002B7B00">
        <w:rPr>
          <w:rFonts w:ascii="Arial" w:hAnsi="Arial" w:cs="Arial"/>
          <w:i/>
          <w:sz w:val="20"/>
          <w:szCs w:val="28"/>
        </w:rPr>
        <w:t xml:space="preserve"> nghị của Vụ trưởng Vụ Chế độ kế toán và kiểm toán,</w:t>
      </w:r>
    </w:p>
    <w:p w14:paraId="4A1BBE8F" w14:textId="77777777" w:rsidR="00943AAB" w:rsidRPr="00265FB6" w:rsidRDefault="00355BF3" w:rsidP="002B7B00">
      <w:pPr>
        <w:spacing w:before="120"/>
        <w:rPr>
          <w:rFonts w:ascii="Arial" w:hAnsi="Arial" w:cs="Arial"/>
          <w:i/>
          <w:sz w:val="20"/>
          <w:szCs w:val="28"/>
        </w:rPr>
      </w:pPr>
      <w:r w:rsidRPr="002B7B00">
        <w:rPr>
          <w:rFonts w:ascii="Arial" w:hAnsi="Arial" w:cs="Arial"/>
          <w:i/>
          <w:sz w:val="20"/>
          <w:szCs w:val="28"/>
        </w:rPr>
        <w:t xml:space="preserve">Bộ trưởng Bộ Tài chính ban hành Thông tư hướng dẫn Chế độ kế toán doanh </w:t>
      </w:r>
      <w:r w:rsidR="007939C6" w:rsidRPr="002B7B00">
        <w:rPr>
          <w:rFonts w:ascii="Arial" w:hAnsi="Arial" w:cs="Arial"/>
          <w:i/>
          <w:sz w:val="20"/>
          <w:szCs w:val="28"/>
        </w:rPr>
        <w:t>nghi</w:t>
      </w:r>
      <w:r w:rsidRPr="002B7B00">
        <w:rPr>
          <w:rFonts w:ascii="Arial" w:hAnsi="Arial" w:cs="Arial"/>
          <w:i/>
          <w:sz w:val="20"/>
          <w:szCs w:val="28"/>
        </w:rPr>
        <w:t>ệp nhỏ và vừa.</w:t>
      </w:r>
    </w:p>
    <w:p w14:paraId="256A58BB" w14:textId="77777777" w:rsidR="00DB096F" w:rsidRPr="002B7B00" w:rsidRDefault="00943AAB" w:rsidP="002B7B00">
      <w:pPr>
        <w:spacing w:before="120"/>
        <w:rPr>
          <w:rFonts w:ascii="Arial" w:hAnsi="Arial" w:cs="Arial"/>
          <w:b/>
          <w:i/>
          <w:sz w:val="20"/>
          <w:szCs w:val="28"/>
          <w:lang w:val="en-US"/>
        </w:rPr>
      </w:pPr>
      <w:bookmarkStart w:id="2" w:name="chuong_1"/>
      <w:r w:rsidRPr="002B7B00">
        <w:rPr>
          <w:rFonts w:ascii="Arial" w:hAnsi="Arial" w:cs="Arial"/>
          <w:b/>
          <w:sz w:val="20"/>
          <w:lang w:val="en-US"/>
        </w:rPr>
        <w:t>Chương I</w:t>
      </w:r>
      <w:bookmarkEnd w:id="2"/>
    </w:p>
    <w:p w14:paraId="7BDABD2B" w14:textId="77777777" w:rsidR="00DB096F" w:rsidRPr="002B7B00" w:rsidRDefault="00DB096F" w:rsidP="002B7B00">
      <w:pPr>
        <w:spacing w:before="120"/>
        <w:jc w:val="center"/>
        <w:rPr>
          <w:rFonts w:ascii="Arial" w:hAnsi="Arial" w:cs="Arial"/>
          <w:b/>
        </w:rPr>
      </w:pPr>
      <w:bookmarkStart w:id="3" w:name="chuong_1_name"/>
      <w:r w:rsidRPr="002B7B00">
        <w:rPr>
          <w:rFonts w:ascii="Arial" w:hAnsi="Arial" w:cs="Arial"/>
          <w:b/>
        </w:rPr>
        <w:t>QUY ĐỊNH CHUNG</w:t>
      </w:r>
      <w:bookmarkEnd w:id="3"/>
    </w:p>
    <w:p w14:paraId="11982684" w14:textId="77777777" w:rsidR="00DB096F" w:rsidRPr="002B7B00" w:rsidRDefault="00DB096F" w:rsidP="002B7B00">
      <w:pPr>
        <w:spacing w:before="120"/>
        <w:rPr>
          <w:rFonts w:ascii="Arial" w:hAnsi="Arial" w:cs="Arial"/>
          <w:b/>
          <w:sz w:val="20"/>
        </w:rPr>
      </w:pPr>
      <w:bookmarkStart w:id="4" w:name="dieu_1"/>
      <w:r w:rsidRPr="002B7B00">
        <w:rPr>
          <w:rFonts w:ascii="Arial" w:hAnsi="Arial" w:cs="Arial"/>
          <w:b/>
          <w:sz w:val="20"/>
        </w:rPr>
        <w:t>Điều 1. Phạm vi điều chỉnh</w:t>
      </w:r>
      <w:bookmarkEnd w:id="4"/>
    </w:p>
    <w:p w14:paraId="150A4E3A" w14:textId="77777777" w:rsidR="00E5598D" w:rsidRPr="00265FB6" w:rsidRDefault="00E5598D" w:rsidP="002B7B00">
      <w:pPr>
        <w:spacing w:before="120"/>
        <w:rPr>
          <w:rFonts w:ascii="Arial" w:hAnsi="Arial" w:cs="Arial"/>
          <w:sz w:val="20"/>
        </w:rPr>
      </w:pPr>
      <w:r w:rsidRPr="002B7B00">
        <w:rPr>
          <w:rFonts w:ascii="Arial" w:hAnsi="Arial" w:cs="Arial"/>
          <w:sz w:val="20"/>
        </w:rPr>
        <w:t xml:space="preserve">Thông tư này hướng dẫn nguyên tắc ghi </w:t>
      </w:r>
      <w:r w:rsidR="007939C6" w:rsidRPr="002B7B00">
        <w:rPr>
          <w:rFonts w:ascii="Arial" w:hAnsi="Arial" w:cs="Arial"/>
          <w:sz w:val="20"/>
        </w:rPr>
        <w:t>sổ</w:t>
      </w:r>
      <w:r w:rsidRPr="002B7B00">
        <w:rPr>
          <w:rFonts w:ascii="Arial" w:hAnsi="Arial" w:cs="Arial"/>
          <w:sz w:val="20"/>
        </w:rPr>
        <w:t xml:space="preserve"> kế toán, lập và trình bày Báo cáo tài chính của doanh </w:t>
      </w:r>
      <w:r w:rsidR="007939C6" w:rsidRPr="002B7B00">
        <w:rPr>
          <w:rFonts w:ascii="Arial" w:hAnsi="Arial" w:cs="Arial"/>
          <w:sz w:val="20"/>
        </w:rPr>
        <w:t>nghi</w:t>
      </w:r>
      <w:r w:rsidRPr="002B7B00">
        <w:rPr>
          <w:rFonts w:ascii="Arial" w:hAnsi="Arial" w:cs="Arial"/>
          <w:sz w:val="20"/>
        </w:rPr>
        <w:t xml:space="preserve">ệp nhỏ và vừa, không áp dụng cho việc xác định nghĩa vụ thuế của doanh </w:t>
      </w:r>
      <w:r w:rsidR="007939C6" w:rsidRPr="002B7B00">
        <w:rPr>
          <w:rFonts w:ascii="Arial" w:hAnsi="Arial" w:cs="Arial"/>
          <w:sz w:val="20"/>
        </w:rPr>
        <w:t>nghi</w:t>
      </w:r>
      <w:r w:rsidRPr="002B7B00">
        <w:rPr>
          <w:rFonts w:ascii="Arial" w:hAnsi="Arial" w:cs="Arial"/>
          <w:sz w:val="20"/>
        </w:rPr>
        <w:t xml:space="preserve">ệp đối với ngân sách Nhà nước. </w:t>
      </w:r>
    </w:p>
    <w:p w14:paraId="4767CA5B" w14:textId="77777777" w:rsidR="00DB096F" w:rsidRPr="002B7B00" w:rsidRDefault="00DB096F" w:rsidP="002B7B00">
      <w:pPr>
        <w:spacing w:before="120"/>
        <w:rPr>
          <w:rFonts w:ascii="Arial" w:hAnsi="Arial" w:cs="Arial"/>
          <w:b/>
          <w:sz w:val="20"/>
        </w:rPr>
      </w:pPr>
      <w:bookmarkStart w:id="5" w:name="dieu_2"/>
      <w:r w:rsidRPr="002B7B00">
        <w:rPr>
          <w:rFonts w:ascii="Arial" w:hAnsi="Arial" w:cs="Arial"/>
          <w:b/>
          <w:sz w:val="20"/>
        </w:rPr>
        <w:t>Điều 2. Đối tượng áp dụng</w:t>
      </w:r>
      <w:bookmarkEnd w:id="5"/>
    </w:p>
    <w:p w14:paraId="73CAE33E" w14:textId="77777777" w:rsidR="00DB096F" w:rsidRPr="002B7B00" w:rsidRDefault="00E5598D" w:rsidP="002B7B00">
      <w:pPr>
        <w:spacing w:before="120"/>
        <w:rPr>
          <w:rFonts w:ascii="Arial" w:hAnsi="Arial" w:cs="Arial"/>
          <w:sz w:val="20"/>
        </w:rPr>
      </w:pPr>
      <w:r w:rsidRPr="002B7B00">
        <w:rPr>
          <w:rFonts w:ascii="Arial" w:hAnsi="Arial" w:cs="Arial"/>
          <w:sz w:val="20"/>
        </w:rPr>
        <w:t xml:space="preserve">1. Thông tư này áp dụng đối với các doanh </w:t>
      </w:r>
      <w:r w:rsidR="007939C6" w:rsidRPr="002B7B00">
        <w:rPr>
          <w:rFonts w:ascii="Arial" w:hAnsi="Arial" w:cs="Arial"/>
          <w:sz w:val="20"/>
        </w:rPr>
        <w:t>nghi</w:t>
      </w:r>
      <w:r w:rsidRPr="002B7B00">
        <w:rPr>
          <w:rFonts w:ascii="Arial" w:hAnsi="Arial" w:cs="Arial"/>
          <w:sz w:val="20"/>
        </w:rPr>
        <w:t xml:space="preserve">ệp nhỏ và vừa (bao gồm cả doanh </w:t>
      </w:r>
      <w:r w:rsidR="007939C6" w:rsidRPr="002B7B00">
        <w:rPr>
          <w:rFonts w:ascii="Arial" w:hAnsi="Arial" w:cs="Arial"/>
          <w:sz w:val="20"/>
        </w:rPr>
        <w:t>nghi</w:t>
      </w:r>
      <w:r w:rsidRPr="002B7B00">
        <w:rPr>
          <w:rFonts w:ascii="Arial" w:hAnsi="Arial" w:cs="Arial"/>
          <w:sz w:val="20"/>
        </w:rPr>
        <w:t xml:space="preserve">ệp siêu nhỏ) thuộc mọi lĩnh vực, mọi thành phần kinh tế theo quy định của pháp luật về hỗ trợ doanh </w:t>
      </w:r>
      <w:r w:rsidR="007939C6" w:rsidRPr="002B7B00">
        <w:rPr>
          <w:rFonts w:ascii="Arial" w:hAnsi="Arial" w:cs="Arial"/>
          <w:sz w:val="20"/>
        </w:rPr>
        <w:t>nghi</w:t>
      </w:r>
      <w:r w:rsidRPr="002B7B00">
        <w:rPr>
          <w:rFonts w:ascii="Arial" w:hAnsi="Arial" w:cs="Arial"/>
          <w:sz w:val="20"/>
        </w:rPr>
        <w:t xml:space="preserve">ệp nhỏ và vừa trừ doanh </w:t>
      </w:r>
      <w:r w:rsidR="007939C6" w:rsidRPr="002B7B00">
        <w:rPr>
          <w:rFonts w:ascii="Arial" w:hAnsi="Arial" w:cs="Arial"/>
          <w:sz w:val="20"/>
        </w:rPr>
        <w:t>nghi</w:t>
      </w:r>
      <w:r w:rsidRPr="002B7B00">
        <w:rPr>
          <w:rFonts w:ascii="Arial" w:hAnsi="Arial" w:cs="Arial"/>
          <w:sz w:val="20"/>
        </w:rPr>
        <w:t xml:space="preserve">ệp Nhà nước, doanh </w:t>
      </w:r>
      <w:r w:rsidR="007939C6" w:rsidRPr="002B7B00">
        <w:rPr>
          <w:rFonts w:ascii="Arial" w:hAnsi="Arial" w:cs="Arial"/>
          <w:sz w:val="20"/>
        </w:rPr>
        <w:t>nghi</w:t>
      </w:r>
      <w:r w:rsidRPr="002B7B00">
        <w:rPr>
          <w:rFonts w:ascii="Arial" w:hAnsi="Arial" w:cs="Arial"/>
          <w:sz w:val="20"/>
        </w:rPr>
        <w:t>ệp do Nhà nước sở hữu trên 50% vốn điều lệ, công ty đại chúng theo quy định của pháp luật về chứng khoán, các hợp tác xã, liên hiệp hợp tác xã theo quy định tại Luật Hợp tác xã.</w:t>
      </w:r>
    </w:p>
    <w:p w14:paraId="497CA7BA" w14:textId="77777777" w:rsidR="00DB096F" w:rsidRPr="002B7B00" w:rsidRDefault="00E5598D" w:rsidP="002B7B00">
      <w:pPr>
        <w:spacing w:before="120"/>
        <w:rPr>
          <w:rFonts w:ascii="Arial" w:hAnsi="Arial" w:cs="Arial"/>
          <w:sz w:val="20"/>
        </w:rPr>
      </w:pPr>
      <w:r w:rsidRPr="002B7B00">
        <w:rPr>
          <w:rFonts w:ascii="Arial" w:hAnsi="Arial" w:cs="Arial"/>
          <w:sz w:val="20"/>
        </w:rPr>
        <w:t xml:space="preserve">2. Doanh </w:t>
      </w:r>
      <w:r w:rsidR="007939C6" w:rsidRPr="002B7B00">
        <w:rPr>
          <w:rFonts w:ascii="Arial" w:hAnsi="Arial" w:cs="Arial"/>
          <w:sz w:val="20"/>
        </w:rPr>
        <w:t>nghi</w:t>
      </w:r>
      <w:r w:rsidRPr="002B7B00">
        <w:rPr>
          <w:rFonts w:ascii="Arial" w:hAnsi="Arial" w:cs="Arial"/>
          <w:sz w:val="20"/>
        </w:rPr>
        <w:t>ệp có quy mô nhỏ và vừa thuộc lĩnh vực đặc thù như điện lực, dầu khí, bảo hiểm, chứng khoán ... đã được Bộ Tài chính ban hành hoặc chấp thuận áp dụng chế độ kế toán đặc thù.</w:t>
      </w:r>
    </w:p>
    <w:p w14:paraId="4E3B5B1E" w14:textId="77777777" w:rsidR="00DB096F" w:rsidRPr="002B7B00" w:rsidRDefault="00DB096F" w:rsidP="002B7B00">
      <w:pPr>
        <w:spacing w:before="120"/>
        <w:rPr>
          <w:rFonts w:ascii="Arial" w:hAnsi="Arial" w:cs="Arial"/>
          <w:b/>
          <w:sz w:val="20"/>
        </w:rPr>
      </w:pPr>
      <w:bookmarkStart w:id="6" w:name="dieu_3"/>
      <w:r w:rsidRPr="002B7B00">
        <w:rPr>
          <w:rFonts w:ascii="Arial" w:hAnsi="Arial" w:cs="Arial"/>
          <w:b/>
          <w:sz w:val="20"/>
        </w:rPr>
        <w:t>Điều 3. Nguyên tắc chung</w:t>
      </w:r>
      <w:bookmarkEnd w:id="6"/>
    </w:p>
    <w:p w14:paraId="562371DA" w14:textId="77777777" w:rsidR="00E5598D" w:rsidRPr="00265FB6" w:rsidRDefault="00E5598D" w:rsidP="002B7B00">
      <w:pPr>
        <w:spacing w:before="120"/>
        <w:rPr>
          <w:rFonts w:ascii="Arial" w:hAnsi="Arial" w:cs="Arial"/>
          <w:sz w:val="20"/>
        </w:rPr>
      </w:pPr>
      <w:r w:rsidRPr="002B7B00">
        <w:rPr>
          <w:rFonts w:ascii="Arial" w:hAnsi="Arial" w:cs="Arial"/>
          <w:sz w:val="20"/>
        </w:rPr>
        <w:t xml:space="preserve">1. Doanh </w:t>
      </w:r>
      <w:r w:rsidR="007939C6" w:rsidRPr="002B7B00">
        <w:rPr>
          <w:rFonts w:ascii="Arial" w:hAnsi="Arial" w:cs="Arial"/>
          <w:sz w:val="20"/>
        </w:rPr>
        <w:t>nghi</w:t>
      </w:r>
      <w:r w:rsidRPr="002B7B00">
        <w:rPr>
          <w:rFonts w:ascii="Arial" w:hAnsi="Arial" w:cs="Arial"/>
          <w:sz w:val="20"/>
        </w:rPr>
        <w:t xml:space="preserve">ệp nhỏ và vừa có thể lựa chọn áp dụng Chế độ kế toán doanh </w:t>
      </w:r>
      <w:r w:rsidR="007939C6" w:rsidRPr="002B7B00">
        <w:rPr>
          <w:rFonts w:ascii="Arial" w:hAnsi="Arial" w:cs="Arial"/>
          <w:sz w:val="20"/>
        </w:rPr>
        <w:t>nghi</w:t>
      </w:r>
      <w:r w:rsidRPr="002B7B00">
        <w:rPr>
          <w:rFonts w:ascii="Arial" w:hAnsi="Arial" w:cs="Arial"/>
          <w:sz w:val="20"/>
        </w:rPr>
        <w:t xml:space="preserve">ệp ban hành theo Thông tư số 200/2014/TT-BTC ngày </w:t>
      </w:r>
      <w:r w:rsidR="008F1663" w:rsidRPr="002B7B00">
        <w:rPr>
          <w:rFonts w:ascii="Arial" w:hAnsi="Arial" w:cs="Arial"/>
          <w:sz w:val="20"/>
        </w:rPr>
        <w:t>22/12/201</w:t>
      </w:r>
      <w:r w:rsidR="00265FB6">
        <w:rPr>
          <w:rFonts w:ascii="Arial" w:hAnsi="Arial" w:cs="Arial"/>
          <w:sz w:val="20"/>
        </w:rPr>
        <w:t>5</w:t>
      </w:r>
      <w:r w:rsidRPr="002B7B00">
        <w:rPr>
          <w:rFonts w:ascii="Arial" w:hAnsi="Arial" w:cs="Arial"/>
          <w:sz w:val="20"/>
        </w:rPr>
        <w:t xml:space="preserve"> của Bộ Tài chính và các văn bản sửa đổi, bổ sung hoặc thay thế nhưng phải thông báo cho cơ</w:t>
      </w:r>
      <w:r w:rsidRPr="00265FB6">
        <w:rPr>
          <w:rFonts w:ascii="Arial" w:hAnsi="Arial" w:cs="Arial"/>
          <w:sz w:val="20"/>
        </w:rPr>
        <w:t xml:space="preserve"> </w:t>
      </w:r>
      <w:r w:rsidRPr="002B7B00">
        <w:rPr>
          <w:rFonts w:ascii="Arial" w:hAnsi="Arial" w:cs="Arial"/>
          <w:sz w:val="20"/>
        </w:rPr>
        <w:t xml:space="preserve">quan thuế quản lý doanh </w:t>
      </w:r>
      <w:r w:rsidR="007939C6" w:rsidRPr="002B7B00">
        <w:rPr>
          <w:rFonts w:ascii="Arial" w:hAnsi="Arial" w:cs="Arial"/>
          <w:sz w:val="20"/>
        </w:rPr>
        <w:t>nghi</w:t>
      </w:r>
      <w:r w:rsidRPr="002B7B00">
        <w:rPr>
          <w:rFonts w:ascii="Arial" w:hAnsi="Arial" w:cs="Arial"/>
          <w:sz w:val="20"/>
        </w:rPr>
        <w:t xml:space="preserve">ệp và phải thực hiện nhất quán trong năm tài chính. </w:t>
      </w:r>
      <w:r w:rsidR="007939C6" w:rsidRPr="002B7B00">
        <w:rPr>
          <w:rFonts w:ascii="Arial" w:hAnsi="Arial" w:cs="Arial"/>
          <w:sz w:val="20"/>
        </w:rPr>
        <w:t>Trường</w:t>
      </w:r>
      <w:r w:rsidRPr="002B7B00">
        <w:rPr>
          <w:rFonts w:ascii="Arial" w:hAnsi="Arial" w:cs="Arial"/>
          <w:sz w:val="20"/>
        </w:rPr>
        <w:t xml:space="preserve"> hợp chuyển đổi trở </w:t>
      </w:r>
      <w:r w:rsidR="007939C6" w:rsidRPr="002B7B00">
        <w:rPr>
          <w:rFonts w:ascii="Arial" w:hAnsi="Arial" w:cs="Arial"/>
          <w:sz w:val="20"/>
        </w:rPr>
        <w:t>lại</w:t>
      </w:r>
      <w:r w:rsidRPr="002B7B00">
        <w:rPr>
          <w:rFonts w:ascii="Arial" w:hAnsi="Arial" w:cs="Arial"/>
          <w:sz w:val="20"/>
        </w:rPr>
        <w:t xml:space="preserve"> áp dụng chế độ kế toán doanh </w:t>
      </w:r>
      <w:r w:rsidR="007939C6" w:rsidRPr="002B7B00">
        <w:rPr>
          <w:rFonts w:ascii="Arial" w:hAnsi="Arial" w:cs="Arial"/>
          <w:sz w:val="20"/>
        </w:rPr>
        <w:t>nghi</w:t>
      </w:r>
      <w:r w:rsidRPr="002B7B00">
        <w:rPr>
          <w:rFonts w:ascii="Arial" w:hAnsi="Arial" w:cs="Arial"/>
          <w:sz w:val="20"/>
        </w:rPr>
        <w:t xml:space="preserve">ệp nhỏ và vừa theo Thông tư này thì phải thực hiện từ đầu năm tài chính và phải thông báo </w:t>
      </w:r>
      <w:r w:rsidR="007939C6" w:rsidRPr="002B7B00">
        <w:rPr>
          <w:rFonts w:ascii="Arial" w:hAnsi="Arial" w:cs="Arial"/>
          <w:sz w:val="20"/>
        </w:rPr>
        <w:t>lại</w:t>
      </w:r>
      <w:r w:rsidRPr="002B7B00">
        <w:rPr>
          <w:rFonts w:ascii="Arial" w:hAnsi="Arial" w:cs="Arial"/>
          <w:sz w:val="20"/>
        </w:rPr>
        <w:t xml:space="preserve"> cho cơ quan Thuế.</w:t>
      </w:r>
    </w:p>
    <w:p w14:paraId="28D39DE0" w14:textId="77777777" w:rsidR="00E5598D" w:rsidRPr="00265FB6" w:rsidRDefault="00E5598D" w:rsidP="002B7B00">
      <w:pPr>
        <w:spacing w:before="120"/>
        <w:rPr>
          <w:rFonts w:ascii="Arial" w:hAnsi="Arial" w:cs="Arial"/>
          <w:sz w:val="20"/>
        </w:rPr>
      </w:pPr>
      <w:r w:rsidRPr="002B7B00">
        <w:rPr>
          <w:rFonts w:ascii="Arial" w:hAnsi="Arial" w:cs="Arial"/>
          <w:sz w:val="20"/>
        </w:rPr>
        <w:t xml:space="preserve">2. Doanh </w:t>
      </w:r>
      <w:r w:rsidR="007939C6" w:rsidRPr="002B7B00">
        <w:rPr>
          <w:rFonts w:ascii="Arial" w:hAnsi="Arial" w:cs="Arial"/>
          <w:sz w:val="20"/>
        </w:rPr>
        <w:t>nghi</w:t>
      </w:r>
      <w:r w:rsidRPr="002B7B00">
        <w:rPr>
          <w:rFonts w:ascii="Arial" w:hAnsi="Arial" w:cs="Arial"/>
          <w:sz w:val="20"/>
        </w:rPr>
        <w:t xml:space="preserve">ệp vừa và nhỏ căn cứ vào nguyên tắc kế toán, nội dung và kết cấu của các tài khoản kế toán quy định tại Thông tư này để phản ánh và hạch toán các giao dịch kinh tế phát sinh phù hợp với đặc điểm hoạt động và yêu cầu quản lý của đơn vị. </w:t>
      </w:r>
    </w:p>
    <w:p w14:paraId="595C6082" w14:textId="77777777" w:rsidR="00E5598D" w:rsidRPr="00265FB6" w:rsidRDefault="00E5598D" w:rsidP="002B7B00">
      <w:pPr>
        <w:spacing w:before="120"/>
        <w:rPr>
          <w:rFonts w:ascii="Arial" w:hAnsi="Arial" w:cs="Arial"/>
          <w:sz w:val="20"/>
        </w:rPr>
      </w:pPr>
      <w:r w:rsidRPr="002B7B00">
        <w:rPr>
          <w:rFonts w:ascii="Arial" w:hAnsi="Arial" w:cs="Arial"/>
          <w:sz w:val="20"/>
        </w:rPr>
        <w:t xml:space="preserve">3. </w:t>
      </w:r>
      <w:r w:rsidR="007939C6" w:rsidRPr="002B7B00">
        <w:rPr>
          <w:rFonts w:ascii="Arial" w:hAnsi="Arial" w:cs="Arial"/>
          <w:sz w:val="20"/>
        </w:rPr>
        <w:t>Trường</w:t>
      </w:r>
      <w:r w:rsidRPr="002B7B00">
        <w:rPr>
          <w:rFonts w:ascii="Arial" w:hAnsi="Arial" w:cs="Arial"/>
          <w:sz w:val="20"/>
        </w:rPr>
        <w:t xml:space="preserve"> hợp trong năm tài chính doanh </w:t>
      </w:r>
      <w:r w:rsidR="007939C6" w:rsidRPr="002B7B00">
        <w:rPr>
          <w:rFonts w:ascii="Arial" w:hAnsi="Arial" w:cs="Arial"/>
          <w:sz w:val="20"/>
        </w:rPr>
        <w:t>nghi</w:t>
      </w:r>
      <w:r w:rsidRPr="002B7B00">
        <w:rPr>
          <w:rFonts w:ascii="Arial" w:hAnsi="Arial" w:cs="Arial"/>
          <w:sz w:val="20"/>
        </w:rPr>
        <w:t xml:space="preserve">ệp có những thay đổi dẫn đến không còn thuộc đối tượng áp dụng theo quy định tại Điều 2 Thông tư này thì được áp dụng Thông tư này cho đến hết năm tài chính hiện tại và phải áp dụng Chế độ kế toán phù hợp với quy định của pháp luật kể từ năm tài chính kế tiếp. </w:t>
      </w:r>
    </w:p>
    <w:p w14:paraId="47EF35AA" w14:textId="77777777" w:rsidR="00AF4FBE" w:rsidRPr="002B7B00" w:rsidRDefault="00AF4FBE" w:rsidP="002B7B00">
      <w:pPr>
        <w:spacing w:before="120"/>
        <w:rPr>
          <w:rFonts w:ascii="Arial" w:hAnsi="Arial" w:cs="Arial"/>
          <w:b/>
          <w:sz w:val="20"/>
        </w:rPr>
      </w:pPr>
      <w:bookmarkStart w:id="7" w:name="dieu_4"/>
      <w:r w:rsidRPr="002B7B00">
        <w:rPr>
          <w:rFonts w:ascii="Arial" w:hAnsi="Arial" w:cs="Arial"/>
          <w:b/>
          <w:sz w:val="20"/>
        </w:rPr>
        <w:t>Điều 4. Áp dụng chuẩn mực kế toán</w:t>
      </w:r>
      <w:bookmarkEnd w:id="7"/>
    </w:p>
    <w:p w14:paraId="3EEA9DD0" w14:textId="77777777" w:rsidR="00AF4FBE" w:rsidRPr="002B7B00" w:rsidRDefault="00E5598D" w:rsidP="002B7B00">
      <w:pPr>
        <w:spacing w:before="120"/>
        <w:rPr>
          <w:rFonts w:ascii="Arial" w:hAnsi="Arial" w:cs="Arial"/>
          <w:sz w:val="20"/>
        </w:rPr>
      </w:pPr>
      <w:r w:rsidRPr="002B7B00">
        <w:rPr>
          <w:rFonts w:ascii="Arial" w:hAnsi="Arial" w:cs="Arial"/>
          <w:sz w:val="20"/>
        </w:rPr>
        <w:t xml:space="preserve">Doanh </w:t>
      </w:r>
      <w:r w:rsidR="007939C6" w:rsidRPr="002B7B00">
        <w:rPr>
          <w:rFonts w:ascii="Arial" w:hAnsi="Arial" w:cs="Arial"/>
          <w:sz w:val="20"/>
        </w:rPr>
        <w:t>nghi</w:t>
      </w:r>
      <w:r w:rsidRPr="002B7B00">
        <w:rPr>
          <w:rFonts w:ascii="Arial" w:hAnsi="Arial" w:cs="Arial"/>
          <w:sz w:val="20"/>
        </w:rPr>
        <w:t>ệp nhỏ và vừa thực hiện Chế độ kế toán ban hành theo Thông tư này và các Chuẩn mực kế toán Việt Nam có liên quan, ngoại trừ các Chuẩn mực kế toán Việt Nam sau:</w:t>
      </w:r>
    </w:p>
    <w:tbl>
      <w:tblPr>
        <w:tblW w:w="0" w:type="dxa"/>
        <w:tblCellMar>
          <w:left w:w="0" w:type="dxa"/>
          <w:right w:w="0" w:type="dxa"/>
        </w:tblCellMar>
        <w:tblLook w:val="0000" w:firstRow="0" w:lastRow="0" w:firstColumn="0" w:lastColumn="0" w:noHBand="0" w:noVBand="0"/>
      </w:tblPr>
      <w:tblGrid>
        <w:gridCol w:w="767"/>
        <w:gridCol w:w="8016"/>
      </w:tblGrid>
      <w:tr w:rsidR="00AF4FBE" w:rsidRPr="002B7B00" w14:paraId="109F3388" w14:textId="77777777">
        <w:tblPrEx>
          <w:tblCellMar>
            <w:top w:w="0" w:type="dxa"/>
            <w:bottom w:w="0" w:type="dxa"/>
          </w:tblCellMar>
        </w:tblPrEx>
        <w:tc>
          <w:tcPr>
            <w:tcW w:w="767" w:type="dxa"/>
            <w:tcBorders>
              <w:top w:val="single" w:sz="4" w:space="0" w:color="auto"/>
              <w:left w:val="single" w:sz="4" w:space="0" w:color="auto"/>
              <w:bottom w:val="nil"/>
              <w:right w:val="nil"/>
            </w:tcBorders>
            <w:shd w:val="clear" w:color="auto" w:fill="FFFFFF"/>
          </w:tcPr>
          <w:p w14:paraId="49B51359" w14:textId="77777777" w:rsidR="00AF4FBE" w:rsidRPr="002B7B00" w:rsidRDefault="00AF4FBE" w:rsidP="002B7B00">
            <w:pPr>
              <w:spacing w:before="120"/>
              <w:jc w:val="center"/>
              <w:rPr>
                <w:rFonts w:ascii="Arial" w:hAnsi="Arial" w:cs="Arial"/>
                <w:b/>
                <w:sz w:val="20"/>
              </w:rPr>
            </w:pPr>
            <w:r w:rsidRPr="002B7B00">
              <w:rPr>
                <w:rFonts w:ascii="Arial" w:hAnsi="Arial" w:cs="Arial"/>
                <w:b/>
                <w:sz w:val="20"/>
              </w:rPr>
              <w:t>STT</w:t>
            </w:r>
          </w:p>
        </w:tc>
        <w:tc>
          <w:tcPr>
            <w:tcW w:w="8016" w:type="dxa"/>
            <w:tcBorders>
              <w:top w:val="single" w:sz="4" w:space="0" w:color="auto"/>
              <w:left w:val="single" w:sz="4" w:space="0" w:color="auto"/>
              <w:bottom w:val="nil"/>
              <w:right w:val="single" w:sz="4" w:space="0" w:color="auto"/>
            </w:tcBorders>
            <w:shd w:val="clear" w:color="auto" w:fill="FFFFFF"/>
          </w:tcPr>
          <w:p w14:paraId="42B40E8E" w14:textId="77777777" w:rsidR="00AF4FBE" w:rsidRPr="002B7B00" w:rsidRDefault="00AF4FBE" w:rsidP="002B7B00">
            <w:pPr>
              <w:spacing w:before="120"/>
              <w:jc w:val="center"/>
              <w:rPr>
                <w:rFonts w:ascii="Arial" w:hAnsi="Arial" w:cs="Arial"/>
                <w:b/>
                <w:sz w:val="20"/>
              </w:rPr>
            </w:pPr>
            <w:r w:rsidRPr="002B7B00">
              <w:rPr>
                <w:rFonts w:ascii="Arial" w:hAnsi="Arial" w:cs="Arial"/>
                <w:b/>
                <w:sz w:val="20"/>
              </w:rPr>
              <w:t>Số hiệu và tên chuẩn mực</w:t>
            </w:r>
          </w:p>
        </w:tc>
      </w:tr>
      <w:tr w:rsidR="00AF4FBE" w:rsidRPr="002B7B00" w14:paraId="2BED2E30" w14:textId="77777777">
        <w:tblPrEx>
          <w:tblCellMar>
            <w:top w:w="0" w:type="dxa"/>
            <w:bottom w:w="0" w:type="dxa"/>
          </w:tblCellMar>
        </w:tblPrEx>
        <w:tc>
          <w:tcPr>
            <w:tcW w:w="767" w:type="dxa"/>
            <w:tcBorders>
              <w:top w:val="single" w:sz="4" w:space="0" w:color="auto"/>
              <w:left w:val="single" w:sz="4" w:space="0" w:color="auto"/>
              <w:bottom w:val="nil"/>
              <w:right w:val="nil"/>
            </w:tcBorders>
            <w:shd w:val="clear" w:color="auto" w:fill="FFFFFF"/>
          </w:tcPr>
          <w:p w14:paraId="4688A8FF" w14:textId="77777777" w:rsidR="00AF4FBE" w:rsidRPr="002B7B00" w:rsidRDefault="00AF4FBE" w:rsidP="002B7B00">
            <w:pPr>
              <w:spacing w:before="120"/>
              <w:jc w:val="center"/>
              <w:rPr>
                <w:rFonts w:ascii="Arial" w:hAnsi="Arial" w:cs="Arial"/>
                <w:sz w:val="20"/>
              </w:rPr>
            </w:pPr>
            <w:r w:rsidRPr="002B7B00">
              <w:rPr>
                <w:rFonts w:ascii="Arial" w:hAnsi="Arial" w:cs="Arial"/>
                <w:sz w:val="20"/>
              </w:rPr>
              <w:t>1</w:t>
            </w:r>
          </w:p>
        </w:tc>
        <w:tc>
          <w:tcPr>
            <w:tcW w:w="8016" w:type="dxa"/>
            <w:tcBorders>
              <w:top w:val="single" w:sz="4" w:space="0" w:color="auto"/>
              <w:left w:val="single" w:sz="4" w:space="0" w:color="auto"/>
              <w:bottom w:val="nil"/>
              <w:right w:val="single" w:sz="4" w:space="0" w:color="auto"/>
            </w:tcBorders>
            <w:shd w:val="clear" w:color="auto" w:fill="FFFFFF"/>
          </w:tcPr>
          <w:p w14:paraId="03C80825" w14:textId="77777777" w:rsidR="00AF4FBE" w:rsidRPr="002B7B00" w:rsidRDefault="00AF4FBE" w:rsidP="002B7B00">
            <w:pPr>
              <w:spacing w:before="120"/>
              <w:rPr>
                <w:rFonts w:ascii="Arial" w:hAnsi="Arial" w:cs="Arial"/>
                <w:sz w:val="20"/>
              </w:rPr>
            </w:pPr>
            <w:r w:rsidRPr="002B7B00">
              <w:rPr>
                <w:rFonts w:ascii="Arial" w:hAnsi="Arial" w:cs="Arial"/>
                <w:sz w:val="20"/>
              </w:rPr>
              <w:t>CM số 11 - Hợp nhất kinh doanh</w:t>
            </w:r>
          </w:p>
        </w:tc>
      </w:tr>
      <w:tr w:rsidR="00AF4FBE" w:rsidRPr="002B7B00" w14:paraId="4FD1F9DC" w14:textId="77777777">
        <w:tblPrEx>
          <w:tblCellMar>
            <w:top w:w="0" w:type="dxa"/>
            <w:bottom w:w="0" w:type="dxa"/>
          </w:tblCellMar>
        </w:tblPrEx>
        <w:tc>
          <w:tcPr>
            <w:tcW w:w="767" w:type="dxa"/>
            <w:tcBorders>
              <w:top w:val="single" w:sz="4" w:space="0" w:color="auto"/>
              <w:left w:val="single" w:sz="4" w:space="0" w:color="auto"/>
              <w:bottom w:val="nil"/>
              <w:right w:val="nil"/>
            </w:tcBorders>
            <w:shd w:val="clear" w:color="auto" w:fill="FFFFFF"/>
          </w:tcPr>
          <w:p w14:paraId="4511AA80" w14:textId="77777777" w:rsidR="00AF4FBE" w:rsidRPr="002B7B00" w:rsidRDefault="00AF4FBE" w:rsidP="002B7B00">
            <w:pPr>
              <w:spacing w:before="120"/>
              <w:jc w:val="center"/>
              <w:rPr>
                <w:rFonts w:ascii="Arial" w:hAnsi="Arial" w:cs="Arial"/>
                <w:sz w:val="20"/>
              </w:rPr>
            </w:pPr>
            <w:r w:rsidRPr="002B7B00">
              <w:rPr>
                <w:rFonts w:ascii="Arial" w:hAnsi="Arial" w:cs="Arial"/>
                <w:sz w:val="20"/>
              </w:rPr>
              <w:t>2</w:t>
            </w:r>
          </w:p>
        </w:tc>
        <w:tc>
          <w:tcPr>
            <w:tcW w:w="8016" w:type="dxa"/>
            <w:tcBorders>
              <w:top w:val="single" w:sz="4" w:space="0" w:color="auto"/>
              <w:left w:val="single" w:sz="4" w:space="0" w:color="auto"/>
              <w:bottom w:val="nil"/>
              <w:right w:val="single" w:sz="4" w:space="0" w:color="auto"/>
            </w:tcBorders>
            <w:shd w:val="clear" w:color="auto" w:fill="FFFFFF"/>
          </w:tcPr>
          <w:p w14:paraId="51C6B9C7" w14:textId="77777777" w:rsidR="00AF4FBE" w:rsidRPr="002B7B00" w:rsidRDefault="00AF4FBE" w:rsidP="002B7B00">
            <w:pPr>
              <w:spacing w:before="120"/>
              <w:rPr>
                <w:rFonts w:ascii="Arial" w:hAnsi="Arial" w:cs="Arial"/>
                <w:sz w:val="20"/>
              </w:rPr>
            </w:pPr>
            <w:r w:rsidRPr="002B7B00">
              <w:rPr>
                <w:rFonts w:ascii="Arial" w:hAnsi="Arial" w:cs="Arial"/>
                <w:sz w:val="20"/>
              </w:rPr>
              <w:t>CM số 19 - Hợp đồng bảo hiểm</w:t>
            </w:r>
          </w:p>
        </w:tc>
      </w:tr>
      <w:tr w:rsidR="00AF4FBE" w:rsidRPr="002B7B00" w14:paraId="448E942D" w14:textId="77777777">
        <w:tblPrEx>
          <w:tblCellMar>
            <w:top w:w="0" w:type="dxa"/>
            <w:bottom w:w="0" w:type="dxa"/>
          </w:tblCellMar>
        </w:tblPrEx>
        <w:tc>
          <w:tcPr>
            <w:tcW w:w="767" w:type="dxa"/>
            <w:tcBorders>
              <w:top w:val="single" w:sz="4" w:space="0" w:color="auto"/>
              <w:left w:val="single" w:sz="4" w:space="0" w:color="auto"/>
              <w:bottom w:val="nil"/>
              <w:right w:val="nil"/>
            </w:tcBorders>
            <w:shd w:val="clear" w:color="auto" w:fill="FFFFFF"/>
          </w:tcPr>
          <w:p w14:paraId="456B3C59" w14:textId="77777777" w:rsidR="00AF4FBE" w:rsidRPr="002B7B00" w:rsidRDefault="00AF4FBE" w:rsidP="002B7B00">
            <w:pPr>
              <w:spacing w:before="120"/>
              <w:jc w:val="center"/>
              <w:rPr>
                <w:rFonts w:ascii="Arial" w:hAnsi="Arial" w:cs="Arial"/>
                <w:sz w:val="20"/>
              </w:rPr>
            </w:pPr>
            <w:r w:rsidRPr="002B7B00">
              <w:rPr>
                <w:rFonts w:ascii="Arial" w:hAnsi="Arial" w:cs="Arial"/>
                <w:sz w:val="20"/>
              </w:rPr>
              <w:t>3</w:t>
            </w:r>
          </w:p>
        </w:tc>
        <w:tc>
          <w:tcPr>
            <w:tcW w:w="8016" w:type="dxa"/>
            <w:tcBorders>
              <w:top w:val="single" w:sz="4" w:space="0" w:color="auto"/>
              <w:left w:val="single" w:sz="4" w:space="0" w:color="auto"/>
              <w:bottom w:val="nil"/>
              <w:right w:val="single" w:sz="4" w:space="0" w:color="auto"/>
            </w:tcBorders>
            <w:shd w:val="clear" w:color="auto" w:fill="FFFFFF"/>
          </w:tcPr>
          <w:p w14:paraId="3DF6EA7D" w14:textId="77777777" w:rsidR="00AF4FBE" w:rsidRPr="002B7B00" w:rsidRDefault="00AF4FBE" w:rsidP="002B7B00">
            <w:pPr>
              <w:spacing w:before="120"/>
              <w:rPr>
                <w:rFonts w:ascii="Arial" w:hAnsi="Arial" w:cs="Arial"/>
                <w:sz w:val="20"/>
              </w:rPr>
            </w:pPr>
            <w:r w:rsidRPr="002B7B00">
              <w:rPr>
                <w:rFonts w:ascii="Arial" w:hAnsi="Arial" w:cs="Arial"/>
                <w:sz w:val="20"/>
              </w:rPr>
              <w:t>CM số 22 - Trình bày bổ sung báo cáo tài chính của các ngân hàng và tổ chức tài chính tương tự</w:t>
            </w:r>
          </w:p>
        </w:tc>
      </w:tr>
      <w:tr w:rsidR="00AF4FBE" w:rsidRPr="002B7B00" w14:paraId="35A7578A" w14:textId="77777777">
        <w:tblPrEx>
          <w:tblCellMar>
            <w:top w:w="0" w:type="dxa"/>
            <w:bottom w:w="0" w:type="dxa"/>
          </w:tblCellMar>
        </w:tblPrEx>
        <w:tc>
          <w:tcPr>
            <w:tcW w:w="767" w:type="dxa"/>
            <w:tcBorders>
              <w:top w:val="single" w:sz="4" w:space="0" w:color="auto"/>
              <w:left w:val="single" w:sz="4" w:space="0" w:color="auto"/>
              <w:bottom w:val="nil"/>
              <w:right w:val="nil"/>
            </w:tcBorders>
            <w:shd w:val="clear" w:color="auto" w:fill="FFFFFF"/>
          </w:tcPr>
          <w:p w14:paraId="2CD7693A" w14:textId="77777777" w:rsidR="00AF4FBE" w:rsidRPr="002B7B00" w:rsidRDefault="00AF4FBE" w:rsidP="002B7B00">
            <w:pPr>
              <w:spacing w:before="120"/>
              <w:jc w:val="center"/>
              <w:rPr>
                <w:rFonts w:ascii="Arial" w:hAnsi="Arial" w:cs="Arial"/>
                <w:sz w:val="20"/>
              </w:rPr>
            </w:pPr>
            <w:r w:rsidRPr="002B7B00">
              <w:rPr>
                <w:rFonts w:ascii="Arial" w:hAnsi="Arial" w:cs="Arial"/>
                <w:sz w:val="20"/>
              </w:rPr>
              <w:t>4</w:t>
            </w:r>
          </w:p>
        </w:tc>
        <w:tc>
          <w:tcPr>
            <w:tcW w:w="8016" w:type="dxa"/>
            <w:tcBorders>
              <w:top w:val="single" w:sz="4" w:space="0" w:color="auto"/>
              <w:left w:val="single" w:sz="4" w:space="0" w:color="auto"/>
              <w:bottom w:val="nil"/>
              <w:right w:val="single" w:sz="4" w:space="0" w:color="auto"/>
            </w:tcBorders>
            <w:shd w:val="clear" w:color="auto" w:fill="FFFFFF"/>
          </w:tcPr>
          <w:p w14:paraId="5EEC989B" w14:textId="77777777" w:rsidR="00AF4FBE" w:rsidRPr="002B7B00" w:rsidRDefault="00AF4FBE" w:rsidP="002B7B00">
            <w:pPr>
              <w:spacing w:before="120"/>
              <w:rPr>
                <w:rFonts w:ascii="Arial" w:hAnsi="Arial" w:cs="Arial"/>
                <w:sz w:val="20"/>
              </w:rPr>
            </w:pPr>
            <w:r w:rsidRPr="002B7B00">
              <w:rPr>
                <w:rFonts w:ascii="Arial" w:hAnsi="Arial" w:cs="Arial"/>
                <w:sz w:val="20"/>
              </w:rPr>
              <w:t>CM số 25 - Báo cáo tài chính hợp nhất và kế toán khoản đầu tư vào công ty con</w:t>
            </w:r>
          </w:p>
        </w:tc>
      </w:tr>
      <w:tr w:rsidR="00AF4FBE" w:rsidRPr="002B7B00" w14:paraId="1691073E" w14:textId="77777777">
        <w:tblPrEx>
          <w:tblCellMar>
            <w:top w:w="0" w:type="dxa"/>
            <w:bottom w:w="0" w:type="dxa"/>
          </w:tblCellMar>
        </w:tblPrEx>
        <w:tc>
          <w:tcPr>
            <w:tcW w:w="767" w:type="dxa"/>
            <w:tcBorders>
              <w:top w:val="single" w:sz="4" w:space="0" w:color="auto"/>
              <w:left w:val="single" w:sz="4" w:space="0" w:color="auto"/>
              <w:bottom w:val="nil"/>
              <w:right w:val="nil"/>
            </w:tcBorders>
            <w:shd w:val="clear" w:color="auto" w:fill="FFFFFF"/>
          </w:tcPr>
          <w:p w14:paraId="6FD60BD1" w14:textId="77777777" w:rsidR="00AF4FBE" w:rsidRPr="002B7B00" w:rsidRDefault="00AF4FBE" w:rsidP="002B7B00">
            <w:pPr>
              <w:spacing w:before="120"/>
              <w:jc w:val="center"/>
              <w:rPr>
                <w:rFonts w:ascii="Arial" w:hAnsi="Arial" w:cs="Arial"/>
                <w:sz w:val="20"/>
              </w:rPr>
            </w:pPr>
            <w:r w:rsidRPr="002B7B00">
              <w:rPr>
                <w:rFonts w:ascii="Arial" w:hAnsi="Arial" w:cs="Arial"/>
                <w:sz w:val="20"/>
              </w:rPr>
              <w:t>5</w:t>
            </w:r>
          </w:p>
        </w:tc>
        <w:tc>
          <w:tcPr>
            <w:tcW w:w="8016" w:type="dxa"/>
            <w:tcBorders>
              <w:top w:val="single" w:sz="4" w:space="0" w:color="auto"/>
              <w:left w:val="single" w:sz="4" w:space="0" w:color="auto"/>
              <w:bottom w:val="nil"/>
              <w:right w:val="single" w:sz="4" w:space="0" w:color="auto"/>
            </w:tcBorders>
            <w:shd w:val="clear" w:color="auto" w:fill="FFFFFF"/>
          </w:tcPr>
          <w:p w14:paraId="01904418" w14:textId="77777777" w:rsidR="00AF4FBE" w:rsidRPr="002B7B00" w:rsidRDefault="00AF4FBE" w:rsidP="002B7B00">
            <w:pPr>
              <w:spacing w:before="120"/>
              <w:rPr>
                <w:rFonts w:ascii="Arial" w:hAnsi="Arial" w:cs="Arial"/>
                <w:sz w:val="20"/>
              </w:rPr>
            </w:pPr>
            <w:r w:rsidRPr="002B7B00">
              <w:rPr>
                <w:rFonts w:ascii="Arial" w:hAnsi="Arial" w:cs="Arial"/>
                <w:sz w:val="20"/>
              </w:rPr>
              <w:t>CM số 27 - Báo cáo tài chính giữa niên độ</w:t>
            </w:r>
          </w:p>
        </w:tc>
      </w:tr>
      <w:tr w:rsidR="00AF4FBE" w:rsidRPr="002B7B00" w14:paraId="481DFBD3" w14:textId="77777777">
        <w:tblPrEx>
          <w:tblCellMar>
            <w:top w:w="0" w:type="dxa"/>
            <w:bottom w:w="0" w:type="dxa"/>
          </w:tblCellMar>
        </w:tblPrEx>
        <w:tc>
          <w:tcPr>
            <w:tcW w:w="767" w:type="dxa"/>
            <w:tcBorders>
              <w:top w:val="single" w:sz="4" w:space="0" w:color="auto"/>
              <w:left w:val="single" w:sz="4" w:space="0" w:color="auto"/>
              <w:bottom w:val="nil"/>
              <w:right w:val="nil"/>
            </w:tcBorders>
            <w:shd w:val="clear" w:color="auto" w:fill="FFFFFF"/>
          </w:tcPr>
          <w:p w14:paraId="54CF83AE" w14:textId="77777777" w:rsidR="00AF4FBE" w:rsidRPr="002B7B00" w:rsidRDefault="00AF4FBE" w:rsidP="002B7B00">
            <w:pPr>
              <w:spacing w:before="120"/>
              <w:jc w:val="center"/>
              <w:rPr>
                <w:rFonts w:ascii="Arial" w:hAnsi="Arial" w:cs="Arial"/>
                <w:sz w:val="20"/>
              </w:rPr>
            </w:pPr>
            <w:r w:rsidRPr="002B7B00">
              <w:rPr>
                <w:rFonts w:ascii="Arial" w:hAnsi="Arial" w:cs="Arial"/>
                <w:sz w:val="20"/>
              </w:rPr>
              <w:t>6</w:t>
            </w:r>
          </w:p>
        </w:tc>
        <w:tc>
          <w:tcPr>
            <w:tcW w:w="8016" w:type="dxa"/>
            <w:tcBorders>
              <w:top w:val="single" w:sz="4" w:space="0" w:color="auto"/>
              <w:left w:val="single" w:sz="4" w:space="0" w:color="auto"/>
              <w:bottom w:val="nil"/>
              <w:right w:val="single" w:sz="4" w:space="0" w:color="auto"/>
            </w:tcBorders>
            <w:shd w:val="clear" w:color="auto" w:fill="FFFFFF"/>
          </w:tcPr>
          <w:p w14:paraId="37FB8B5B" w14:textId="77777777" w:rsidR="00AF4FBE" w:rsidRPr="002B7B00" w:rsidRDefault="00AF4FBE" w:rsidP="002B7B00">
            <w:pPr>
              <w:spacing w:before="120"/>
              <w:rPr>
                <w:rFonts w:ascii="Arial" w:hAnsi="Arial" w:cs="Arial"/>
                <w:sz w:val="20"/>
              </w:rPr>
            </w:pPr>
            <w:r w:rsidRPr="002B7B00">
              <w:rPr>
                <w:rFonts w:ascii="Arial" w:hAnsi="Arial" w:cs="Arial"/>
                <w:sz w:val="20"/>
              </w:rPr>
              <w:t>CM số 28 - Báo cáo bộ phận</w:t>
            </w:r>
          </w:p>
        </w:tc>
      </w:tr>
      <w:tr w:rsidR="00AF4FBE" w:rsidRPr="002B7B00" w14:paraId="0ED486E5" w14:textId="77777777">
        <w:tblPrEx>
          <w:tblCellMar>
            <w:top w:w="0" w:type="dxa"/>
            <w:bottom w:w="0" w:type="dxa"/>
          </w:tblCellMar>
        </w:tblPrEx>
        <w:tc>
          <w:tcPr>
            <w:tcW w:w="767" w:type="dxa"/>
            <w:tcBorders>
              <w:top w:val="single" w:sz="4" w:space="0" w:color="auto"/>
              <w:left w:val="single" w:sz="4" w:space="0" w:color="auto"/>
              <w:bottom w:val="single" w:sz="4" w:space="0" w:color="auto"/>
              <w:right w:val="nil"/>
            </w:tcBorders>
            <w:shd w:val="clear" w:color="auto" w:fill="FFFFFF"/>
          </w:tcPr>
          <w:p w14:paraId="4152985B" w14:textId="77777777" w:rsidR="00AF4FBE" w:rsidRPr="002B7B00" w:rsidRDefault="00AF4FBE" w:rsidP="002B7B00">
            <w:pPr>
              <w:spacing w:before="120"/>
              <w:jc w:val="center"/>
              <w:rPr>
                <w:rFonts w:ascii="Arial" w:hAnsi="Arial" w:cs="Arial"/>
                <w:sz w:val="20"/>
              </w:rPr>
            </w:pPr>
            <w:r w:rsidRPr="002B7B00">
              <w:rPr>
                <w:rFonts w:ascii="Arial" w:hAnsi="Arial" w:cs="Arial"/>
                <w:sz w:val="20"/>
              </w:rPr>
              <w:lastRenderedPageBreak/>
              <w:t>7</w:t>
            </w:r>
          </w:p>
        </w:tc>
        <w:tc>
          <w:tcPr>
            <w:tcW w:w="8016" w:type="dxa"/>
            <w:tcBorders>
              <w:top w:val="single" w:sz="4" w:space="0" w:color="auto"/>
              <w:left w:val="single" w:sz="4" w:space="0" w:color="auto"/>
              <w:bottom w:val="single" w:sz="4" w:space="0" w:color="auto"/>
              <w:right w:val="single" w:sz="4" w:space="0" w:color="auto"/>
            </w:tcBorders>
            <w:shd w:val="clear" w:color="auto" w:fill="FFFFFF"/>
          </w:tcPr>
          <w:p w14:paraId="18ABB892" w14:textId="77777777" w:rsidR="00AF4FBE" w:rsidRPr="002B7B00" w:rsidRDefault="00AF4FBE" w:rsidP="002B7B00">
            <w:pPr>
              <w:spacing w:before="120"/>
              <w:rPr>
                <w:rFonts w:ascii="Arial" w:hAnsi="Arial" w:cs="Arial"/>
                <w:sz w:val="20"/>
              </w:rPr>
            </w:pPr>
            <w:r w:rsidRPr="002B7B00">
              <w:rPr>
                <w:rFonts w:ascii="Arial" w:hAnsi="Arial" w:cs="Arial"/>
                <w:sz w:val="20"/>
              </w:rPr>
              <w:t>CM số 30 - Lãi trên cổ phiếu</w:t>
            </w:r>
          </w:p>
        </w:tc>
      </w:tr>
    </w:tbl>
    <w:p w14:paraId="0A47A81B" w14:textId="77777777" w:rsidR="008775D9" w:rsidRPr="002B7B00" w:rsidRDefault="008775D9" w:rsidP="002B7B00">
      <w:pPr>
        <w:spacing w:before="120"/>
        <w:rPr>
          <w:rFonts w:ascii="Arial" w:hAnsi="Arial" w:cs="Arial"/>
          <w:b/>
          <w:sz w:val="20"/>
        </w:rPr>
      </w:pPr>
      <w:bookmarkStart w:id="8" w:name="dieu_5"/>
      <w:r w:rsidRPr="002B7B00">
        <w:rPr>
          <w:rFonts w:ascii="Arial" w:hAnsi="Arial" w:cs="Arial"/>
          <w:b/>
          <w:sz w:val="20"/>
        </w:rPr>
        <w:t>Điều 5. Đơn vị tiền tệ trong kế toán</w:t>
      </w:r>
      <w:bookmarkEnd w:id="8"/>
    </w:p>
    <w:p w14:paraId="7A08CE06" w14:textId="77777777" w:rsidR="00984051" w:rsidRPr="00265FB6" w:rsidRDefault="00984051" w:rsidP="002B7B00">
      <w:pPr>
        <w:spacing w:before="120"/>
        <w:rPr>
          <w:rFonts w:ascii="Arial" w:hAnsi="Arial" w:cs="Arial"/>
          <w:sz w:val="20"/>
        </w:rPr>
      </w:pPr>
      <w:r w:rsidRPr="002B7B00">
        <w:rPr>
          <w:rFonts w:ascii="Arial" w:hAnsi="Arial" w:cs="Arial"/>
          <w:sz w:val="20"/>
        </w:rPr>
        <w:t xml:space="preserve">“Đơn vị tiền tệ trong kế toán” là Đồng Việt Nam (ký hiệu quốc gia là “đ”; ký hiệu quốc tế là “VND”) được dùng để ghi </w:t>
      </w:r>
      <w:r w:rsidR="007939C6" w:rsidRPr="002B7B00">
        <w:rPr>
          <w:rFonts w:ascii="Arial" w:hAnsi="Arial" w:cs="Arial"/>
          <w:sz w:val="20"/>
        </w:rPr>
        <w:t>sổ</w:t>
      </w:r>
      <w:r w:rsidRPr="002B7B00">
        <w:rPr>
          <w:rFonts w:ascii="Arial" w:hAnsi="Arial" w:cs="Arial"/>
          <w:sz w:val="20"/>
        </w:rPr>
        <w:t xml:space="preserve"> kế toán, lập và trình bày Báo cáo tài chính của doanh </w:t>
      </w:r>
      <w:r w:rsidR="007939C6" w:rsidRPr="002B7B00">
        <w:rPr>
          <w:rFonts w:ascii="Arial" w:hAnsi="Arial" w:cs="Arial"/>
          <w:sz w:val="20"/>
        </w:rPr>
        <w:t>nghi</w:t>
      </w:r>
      <w:r w:rsidRPr="002B7B00">
        <w:rPr>
          <w:rFonts w:ascii="Arial" w:hAnsi="Arial" w:cs="Arial"/>
          <w:sz w:val="20"/>
        </w:rPr>
        <w:t xml:space="preserve">ệp. </w:t>
      </w:r>
      <w:r w:rsidR="007939C6" w:rsidRPr="002B7B00">
        <w:rPr>
          <w:rFonts w:ascii="Arial" w:hAnsi="Arial" w:cs="Arial"/>
          <w:sz w:val="20"/>
        </w:rPr>
        <w:t>Trường</w:t>
      </w:r>
      <w:r w:rsidRPr="002B7B00">
        <w:rPr>
          <w:rFonts w:ascii="Arial" w:hAnsi="Arial" w:cs="Arial"/>
          <w:sz w:val="20"/>
        </w:rPr>
        <w:t xml:space="preserve"> hợp đơn vị kế toán chủ yếu thu, chi bằng ngoại tệ, đáp ứng được các tiêu chuẩn quy định tại Điều 6 Thông tư này thì được chọn một loại ngoại tệ làm đơn vị tiền tệ để ghi </w:t>
      </w:r>
      <w:r w:rsidR="007939C6" w:rsidRPr="002B7B00">
        <w:rPr>
          <w:rFonts w:ascii="Arial" w:hAnsi="Arial" w:cs="Arial"/>
          <w:sz w:val="20"/>
        </w:rPr>
        <w:t>sổ</w:t>
      </w:r>
      <w:r w:rsidRPr="002B7B00">
        <w:rPr>
          <w:rFonts w:ascii="Arial" w:hAnsi="Arial" w:cs="Arial"/>
          <w:sz w:val="20"/>
        </w:rPr>
        <w:t xml:space="preserve"> kế toán. </w:t>
      </w:r>
    </w:p>
    <w:p w14:paraId="3ED4C18D" w14:textId="77777777" w:rsidR="00C546F3" w:rsidRPr="002B7B00" w:rsidRDefault="00C546F3" w:rsidP="002B7B00">
      <w:pPr>
        <w:spacing w:before="120"/>
        <w:rPr>
          <w:rFonts w:ascii="Arial" w:hAnsi="Arial" w:cs="Arial"/>
          <w:b/>
          <w:sz w:val="20"/>
        </w:rPr>
      </w:pPr>
      <w:bookmarkStart w:id="9" w:name="dieu_6"/>
      <w:r w:rsidRPr="002B7B00">
        <w:rPr>
          <w:rFonts w:ascii="Arial" w:hAnsi="Arial" w:cs="Arial"/>
          <w:b/>
          <w:sz w:val="20"/>
        </w:rPr>
        <w:t>Điều 6. Lựa chọn đơn vị tiền tệ trong kế toán</w:t>
      </w:r>
      <w:bookmarkEnd w:id="9"/>
    </w:p>
    <w:p w14:paraId="0312245B" w14:textId="77777777" w:rsidR="00984051" w:rsidRPr="00265FB6" w:rsidRDefault="00984051" w:rsidP="002B7B00">
      <w:pPr>
        <w:spacing w:before="120"/>
        <w:rPr>
          <w:rFonts w:ascii="Arial" w:hAnsi="Arial" w:cs="Arial"/>
          <w:sz w:val="20"/>
        </w:rPr>
      </w:pPr>
      <w:r w:rsidRPr="002B7B00">
        <w:rPr>
          <w:rFonts w:ascii="Arial" w:hAnsi="Arial" w:cs="Arial"/>
          <w:sz w:val="20"/>
        </w:rPr>
        <w:t xml:space="preserve">1. Doanh </w:t>
      </w:r>
      <w:r w:rsidR="007939C6" w:rsidRPr="002B7B00">
        <w:rPr>
          <w:rFonts w:ascii="Arial" w:hAnsi="Arial" w:cs="Arial"/>
          <w:sz w:val="20"/>
        </w:rPr>
        <w:t>nghi</w:t>
      </w:r>
      <w:r w:rsidRPr="002B7B00">
        <w:rPr>
          <w:rFonts w:ascii="Arial" w:hAnsi="Arial" w:cs="Arial"/>
          <w:sz w:val="20"/>
        </w:rPr>
        <w:t xml:space="preserve">ệp có </w:t>
      </w:r>
      <w:r w:rsidR="007939C6" w:rsidRPr="002B7B00">
        <w:rPr>
          <w:rFonts w:ascii="Arial" w:hAnsi="Arial" w:cs="Arial"/>
          <w:sz w:val="20"/>
        </w:rPr>
        <w:t>nghi</w:t>
      </w:r>
      <w:r w:rsidRPr="002B7B00">
        <w:rPr>
          <w:rFonts w:ascii="Arial" w:hAnsi="Arial" w:cs="Arial"/>
          <w:sz w:val="20"/>
        </w:rPr>
        <w:t>ệp vụ thu, chi chủ yếu bằng ngoại tệ căn cứ vào quy định của Luật Kế toán, để xem xét, quyết định lựa chọn đơn vị tiền tệ trong kế toán và chịu trách nhiệm về quyết định đó trước pháp luật. Khi lựa chọn đơn vị tiền tệ</w:t>
      </w:r>
      <w:r w:rsidRPr="00265FB6">
        <w:rPr>
          <w:rFonts w:ascii="Arial" w:hAnsi="Arial" w:cs="Arial"/>
          <w:sz w:val="20"/>
        </w:rPr>
        <w:t xml:space="preserve"> </w:t>
      </w:r>
      <w:r w:rsidRPr="002B7B00">
        <w:rPr>
          <w:rFonts w:ascii="Arial" w:hAnsi="Arial" w:cs="Arial"/>
          <w:sz w:val="20"/>
        </w:rPr>
        <w:t xml:space="preserve">trong kế toán, doanh </w:t>
      </w:r>
      <w:r w:rsidR="007939C6" w:rsidRPr="002B7B00">
        <w:rPr>
          <w:rFonts w:ascii="Arial" w:hAnsi="Arial" w:cs="Arial"/>
          <w:sz w:val="20"/>
        </w:rPr>
        <w:t>nghi</w:t>
      </w:r>
      <w:r w:rsidRPr="002B7B00">
        <w:rPr>
          <w:rFonts w:ascii="Arial" w:hAnsi="Arial" w:cs="Arial"/>
          <w:sz w:val="20"/>
        </w:rPr>
        <w:t>ệp phải thông báo cho cơ quan thuế quản lý trực tiếp.</w:t>
      </w:r>
    </w:p>
    <w:p w14:paraId="6A095A46" w14:textId="77777777" w:rsidR="00984051" w:rsidRPr="00265FB6" w:rsidRDefault="00984051" w:rsidP="002B7B00">
      <w:pPr>
        <w:spacing w:before="120"/>
        <w:rPr>
          <w:rFonts w:ascii="Arial" w:hAnsi="Arial" w:cs="Arial"/>
          <w:sz w:val="20"/>
        </w:rPr>
      </w:pPr>
      <w:r w:rsidRPr="002B7B00">
        <w:rPr>
          <w:rFonts w:ascii="Arial" w:hAnsi="Arial" w:cs="Arial"/>
          <w:sz w:val="20"/>
        </w:rPr>
        <w:t>2. Đơn vị tiền tệ trong kế toán là đơn vị tiền tệ:</w:t>
      </w:r>
    </w:p>
    <w:p w14:paraId="03D91783" w14:textId="77777777" w:rsidR="00984051" w:rsidRPr="00265FB6" w:rsidRDefault="00984051" w:rsidP="002B7B00">
      <w:pPr>
        <w:spacing w:before="120"/>
        <w:rPr>
          <w:rFonts w:ascii="Arial" w:hAnsi="Arial" w:cs="Arial"/>
          <w:sz w:val="20"/>
        </w:rPr>
      </w:pPr>
      <w:r w:rsidRPr="002B7B00">
        <w:rPr>
          <w:rFonts w:ascii="Arial" w:hAnsi="Arial" w:cs="Arial"/>
          <w:sz w:val="20"/>
        </w:rPr>
        <w:t xml:space="preserve">a) Được sử dụng chủ yếu trong các giao dịch bán hàng, cung cấp dịch vụ của đơn vị, có ảnh hưởng lớn đến giá bán </w:t>
      </w:r>
      <w:r w:rsidR="007D26D8" w:rsidRPr="002B7B00">
        <w:rPr>
          <w:rFonts w:ascii="Arial" w:hAnsi="Arial" w:cs="Arial"/>
          <w:sz w:val="20"/>
        </w:rPr>
        <w:t>hàng hóa</w:t>
      </w:r>
      <w:r w:rsidRPr="002B7B00">
        <w:rPr>
          <w:rFonts w:ascii="Arial" w:hAnsi="Arial" w:cs="Arial"/>
          <w:sz w:val="20"/>
        </w:rPr>
        <w:t xml:space="preserve"> và cung cấp dịch vụ, thông thường chính là đơn vị tiền tệ dùng để niêm yết giá bán và được thanh toán; và</w:t>
      </w:r>
    </w:p>
    <w:p w14:paraId="3A67AC2C" w14:textId="77777777" w:rsidR="00C546F3" w:rsidRPr="002B7B00" w:rsidRDefault="00984051" w:rsidP="002B7B00">
      <w:pPr>
        <w:spacing w:before="120"/>
        <w:rPr>
          <w:rFonts w:ascii="Arial" w:hAnsi="Arial" w:cs="Arial"/>
          <w:sz w:val="20"/>
        </w:rPr>
      </w:pPr>
      <w:r w:rsidRPr="002B7B00">
        <w:rPr>
          <w:rFonts w:ascii="Arial" w:hAnsi="Arial" w:cs="Arial"/>
          <w:sz w:val="20"/>
        </w:rPr>
        <w:t>b) Được sử dụng chủ yếu trong việc mua hàng hóa, dịch vụ, có ảnh hưởng lớn đến chi phí nhân công, nguyên vật liệu và các chi phí sản xuất, kinh doanh khác, thông thường chính là đơn vị tiền tệ dùng để thanh toán cho các chi phí đó.</w:t>
      </w:r>
    </w:p>
    <w:p w14:paraId="3644D493" w14:textId="77777777" w:rsidR="00984051" w:rsidRPr="00265FB6" w:rsidRDefault="00984051" w:rsidP="002B7B00">
      <w:pPr>
        <w:spacing w:before="120"/>
        <w:rPr>
          <w:rFonts w:ascii="Arial" w:hAnsi="Arial" w:cs="Arial"/>
          <w:sz w:val="20"/>
        </w:rPr>
      </w:pPr>
      <w:r w:rsidRPr="002B7B00">
        <w:rPr>
          <w:rFonts w:ascii="Arial" w:hAnsi="Arial" w:cs="Arial"/>
          <w:sz w:val="20"/>
        </w:rPr>
        <w:t xml:space="preserve">3. Các yếu tố sau đây cũng được xem xét và cung cấp bằng chứng về đơn vị tiền tệ trong kế toán của đơn vị: </w:t>
      </w:r>
    </w:p>
    <w:p w14:paraId="099BD4E9" w14:textId="77777777" w:rsidR="00984051" w:rsidRPr="00265FB6" w:rsidRDefault="00984051" w:rsidP="002B7B00">
      <w:pPr>
        <w:spacing w:before="120"/>
        <w:rPr>
          <w:rFonts w:ascii="Arial" w:hAnsi="Arial" w:cs="Arial"/>
          <w:sz w:val="20"/>
        </w:rPr>
      </w:pPr>
      <w:r w:rsidRPr="002B7B00">
        <w:rPr>
          <w:rFonts w:ascii="Arial" w:hAnsi="Arial" w:cs="Arial"/>
          <w:sz w:val="20"/>
        </w:rPr>
        <w:t>a) Đơn vị tiền tệ sử dụng để huy động các nguồn lực tài chính (như phát hành cổ phiếu, trái phiếu);</w:t>
      </w:r>
    </w:p>
    <w:p w14:paraId="3A43A964" w14:textId="77777777" w:rsidR="00984051" w:rsidRPr="00265FB6" w:rsidRDefault="00984051" w:rsidP="002B7B00">
      <w:pPr>
        <w:spacing w:before="120"/>
        <w:rPr>
          <w:rFonts w:ascii="Arial" w:hAnsi="Arial" w:cs="Arial"/>
          <w:sz w:val="20"/>
        </w:rPr>
      </w:pPr>
      <w:r w:rsidRPr="002B7B00">
        <w:rPr>
          <w:rFonts w:ascii="Arial" w:hAnsi="Arial" w:cs="Arial"/>
          <w:sz w:val="20"/>
        </w:rPr>
        <w:t xml:space="preserve">b) Đơn vị tiền tệ thường xuyên thu được từ các hoạt động kinh doanh và được tích trữ </w:t>
      </w:r>
      <w:r w:rsidR="007939C6" w:rsidRPr="002B7B00">
        <w:rPr>
          <w:rFonts w:ascii="Arial" w:hAnsi="Arial" w:cs="Arial"/>
          <w:sz w:val="20"/>
        </w:rPr>
        <w:t>lại</w:t>
      </w:r>
      <w:r w:rsidRPr="002B7B00">
        <w:rPr>
          <w:rFonts w:ascii="Arial" w:hAnsi="Arial" w:cs="Arial"/>
          <w:sz w:val="20"/>
        </w:rPr>
        <w:t xml:space="preserve">. </w:t>
      </w:r>
    </w:p>
    <w:p w14:paraId="50C62463" w14:textId="77777777" w:rsidR="003E7C77" w:rsidRPr="002B7B00" w:rsidRDefault="001B4484" w:rsidP="002B7B00">
      <w:pPr>
        <w:spacing w:before="120"/>
        <w:rPr>
          <w:rFonts w:ascii="Arial" w:hAnsi="Arial" w:cs="Arial"/>
          <w:sz w:val="20"/>
        </w:rPr>
      </w:pPr>
      <w:r w:rsidRPr="002B7B00">
        <w:rPr>
          <w:rFonts w:ascii="Arial" w:hAnsi="Arial" w:cs="Arial"/>
          <w:sz w:val="20"/>
        </w:rPr>
        <w:t>4. Đơn vị tiền tệ trong kế toán phản ánh các giao dịch, sự kiện, điều kiện liên quan đến hoạt động của đơn vị. Sau khi xác định được đơn vị tiền tệ trong kế toán thì đơn vị không được thay đổi trừ khi có sự thay đổi trọng yếu trong các giao dịch, sự kiện và điều kiện đó</w:t>
      </w:r>
      <w:r w:rsidR="003E7C77" w:rsidRPr="002B7B00">
        <w:rPr>
          <w:rFonts w:ascii="Arial" w:hAnsi="Arial" w:cs="Arial"/>
          <w:sz w:val="20"/>
        </w:rPr>
        <w:t>.</w:t>
      </w:r>
    </w:p>
    <w:p w14:paraId="5C6ED99B" w14:textId="77777777" w:rsidR="003E7C77" w:rsidRPr="002B7B00" w:rsidRDefault="003E7C77" w:rsidP="002B7B00">
      <w:pPr>
        <w:spacing w:before="120"/>
        <w:rPr>
          <w:rFonts w:ascii="Arial" w:hAnsi="Arial" w:cs="Arial"/>
          <w:b/>
          <w:sz w:val="20"/>
        </w:rPr>
      </w:pPr>
      <w:bookmarkStart w:id="10" w:name="dieu_7"/>
      <w:r w:rsidRPr="002B7B00">
        <w:rPr>
          <w:rFonts w:ascii="Arial" w:hAnsi="Arial" w:cs="Arial"/>
          <w:b/>
          <w:sz w:val="20"/>
        </w:rPr>
        <w:t>Điều 7. Chuyển đổi Báo cáo tài chính sang Đồng Việt Nam</w:t>
      </w:r>
      <w:bookmarkEnd w:id="10"/>
    </w:p>
    <w:p w14:paraId="239F01E0" w14:textId="77777777" w:rsidR="001B4484" w:rsidRPr="00265FB6" w:rsidRDefault="001B4484" w:rsidP="002B7B00">
      <w:pPr>
        <w:spacing w:before="120"/>
        <w:rPr>
          <w:rFonts w:ascii="Arial" w:hAnsi="Arial" w:cs="Arial"/>
          <w:sz w:val="20"/>
        </w:rPr>
      </w:pPr>
      <w:r w:rsidRPr="002B7B00">
        <w:rPr>
          <w:rFonts w:ascii="Arial" w:hAnsi="Arial" w:cs="Arial"/>
          <w:sz w:val="20"/>
        </w:rPr>
        <w:t xml:space="preserve">1. Doanh </w:t>
      </w:r>
      <w:r w:rsidR="007939C6" w:rsidRPr="002B7B00">
        <w:rPr>
          <w:rFonts w:ascii="Arial" w:hAnsi="Arial" w:cs="Arial"/>
          <w:sz w:val="20"/>
        </w:rPr>
        <w:t>nghi</w:t>
      </w:r>
      <w:r w:rsidRPr="002B7B00">
        <w:rPr>
          <w:rFonts w:ascii="Arial" w:hAnsi="Arial" w:cs="Arial"/>
          <w:sz w:val="20"/>
        </w:rPr>
        <w:t xml:space="preserve">ệp sử dụng đồng tiền khác với Đồng Việt Nam làm đơn vị tiền tệ trong kế toán thì Báo cáo tài chính mang tính pháp lý để công bố ra công chúng và nộp cho các cơ quan có thẩm quyền tại Việt Nam là Báo cáo tài chính được trình bày bằng Đồng Việt Nam. </w:t>
      </w:r>
      <w:r w:rsidR="007939C6" w:rsidRPr="002B7B00">
        <w:rPr>
          <w:rFonts w:ascii="Arial" w:hAnsi="Arial" w:cs="Arial"/>
          <w:sz w:val="20"/>
        </w:rPr>
        <w:t>Trường</w:t>
      </w:r>
      <w:r w:rsidRPr="002B7B00">
        <w:rPr>
          <w:rFonts w:ascii="Arial" w:hAnsi="Arial" w:cs="Arial"/>
          <w:sz w:val="20"/>
        </w:rPr>
        <w:t xml:space="preserve"> hợp doanh </w:t>
      </w:r>
      <w:r w:rsidR="007939C6" w:rsidRPr="002B7B00">
        <w:rPr>
          <w:rFonts w:ascii="Arial" w:hAnsi="Arial" w:cs="Arial"/>
          <w:sz w:val="20"/>
        </w:rPr>
        <w:t>nghi</w:t>
      </w:r>
      <w:r w:rsidRPr="002B7B00">
        <w:rPr>
          <w:rFonts w:ascii="Arial" w:hAnsi="Arial" w:cs="Arial"/>
          <w:sz w:val="20"/>
        </w:rPr>
        <w:t xml:space="preserve">ệp thuộc đối tượng bắt buộc phải kiểm toán báo cáo tài chính thì Báo cáo tài chính nộp cho cơ quan quản lý Nhà nước và công bố ra công chúng phải được kiểm toán. </w:t>
      </w:r>
    </w:p>
    <w:p w14:paraId="2617BDCD" w14:textId="77777777" w:rsidR="001B4484" w:rsidRPr="00265FB6" w:rsidRDefault="001B4484" w:rsidP="002B7B00">
      <w:pPr>
        <w:spacing w:before="120"/>
        <w:rPr>
          <w:rFonts w:ascii="Arial" w:hAnsi="Arial" w:cs="Arial"/>
          <w:sz w:val="20"/>
        </w:rPr>
      </w:pPr>
      <w:r w:rsidRPr="002B7B00">
        <w:rPr>
          <w:rFonts w:ascii="Arial" w:hAnsi="Arial" w:cs="Arial"/>
          <w:sz w:val="20"/>
        </w:rPr>
        <w:t xml:space="preserve">2. Việc chuyển đổi Báo cáo tài chính sang Đồng Việt Nam được thực hiện theo quy định tại Điều 78 Thông tư này. </w:t>
      </w:r>
    </w:p>
    <w:p w14:paraId="77D929A0" w14:textId="77777777" w:rsidR="001B4484" w:rsidRPr="00265FB6" w:rsidRDefault="001B4484" w:rsidP="002B7B00">
      <w:pPr>
        <w:spacing w:before="120"/>
        <w:rPr>
          <w:rFonts w:ascii="Arial" w:hAnsi="Arial" w:cs="Arial"/>
          <w:sz w:val="20"/>
        </w:rPr>
      </w:pPr>
      <w:r w:rsidRPr="002B7B00">
        <w:rPr>
          <w:rFonts w:ascii="Arial" w:hAnsi="Arial" w:cs="Arial"/>
          <w:sz w:val="20"/>
        </w:rPr>
        <w:t xml:space="preserve">3. Khi chuyển đổi Báo cáo tài chính sang Đồng Việt Nam, doanh </w:t>
      </w:r>
      <w:r w:rsidR="007939C6" w:rsidRPr="002B7B00">
        <w:rPr>
          <w:rFonts w:ascii="Arial" w:hAnsi="Arial" w:cs="Arial"/>
          <w:sz w:val="20"/>
        </w:rPr>
        <w:t>nghi</w:t>
      </w:r>
      <w:r w:rsidRPr="002B7B00">
        <w:rPr>
          <w:rFonts w:ascii="Arial" w:hAnsi="Arial" w:cs="Arial"/>
          <w:sz w:val="20"/>
        </w:rPr>
        <w:t xml:space="preserve">ệp phải trình bày rõ trên Bản thuyết </w:t>
      </w:r>
      <w:r w:rsidR="007939C6" w:rsidRPr="002B7B00">
        <w:rPr>
          <w:rFonts w:ascii="Arial" w:hAnsi="Arial" w:cs="Arial"/>
          <w:sz w:val="20"/>
        </w:rPr>
        <w:t>minh</w:t>
      </w:r>
      <w:r w:rsidRPr="002B7B00">
        <w:rPr>
          <w:rFonts w:ascii="Arial" w:hAnsi="Arial" w:cs="Arial"/>
          <w:sz w:val="20"/>
        </w:rPr>
        <w:t xml:space="preserve"> Báo cáo tài chính những ảnh hưởng (nếu có) đối với Báo cáo tài chính do việc chuyển đổi Báo cáo tài chính sang Đồng Việt Nam. </w:t>
      </w:r>
    </w:p>
    <w:p w14:paraId="611EDC41" w14:textId="77777777" w:rsidR="001C065E" w:rsidRPr="002B7B00" w:rsidRDefault="001C065E" w:rsidP="002B7B00">
      <w:pPr>
        <w:spacing w:before="120"/>
        <w:rPr>
          <w:rFonts w:ascii="Arial" w:hAnsi="Arial" w:cs="Arial"/>
          <w:b/>
          <w:sz w:val="20"/>
        </w:rPr>
      </w:pPr>
      <w:bookmarkStart w:id="11" w:name="dieu_8"/>
      <w:r w:rsidRPr="002B7B00">
        <w:rPr>
          <w:rFonts w:ascii="Arial" w:hAnsi="Arial" w:cs="Arial"/>
          <w:b/>
          <w:sz w:val="20"/>
        </w:rPr>
        <w:t>Điều 8. Thay đổi đơn vị tiền tệ trong kế toán</w:t>
      </w:r>
      <w:bookmarkEnd w:id="11"/>
    </w:p>
    <w:p w14:paraId="77F490A3" w14:textId="77777777" w:rsidR="00F01C7B" w:rsidRPr="002B7B00" w:rsidRDefault="001B4484" w:rsidP="002B7B00">
      <w:pPr>
        <w:spacing w:before="120"/>
        <w:rPr>
          <w:rFonts w:ascii="Arial" w:hAnsi="Arial" w:cs="Arial"/>
          <w:sz w:val="20"/>
        </w:rPr>
      </w:pPr>
      <w:r w:rsidRPr="002B7B00">
        <w:rPr>
          <w:rFonts w:ascii="Arial" w:hAnsi="Arial" w:cs="Arial"/>
          <w:sz w:val="20"/>
        </w:rPr>
        <w:t xml:space="preserve">Khi có sự thay đổi lớn về hoạt động quản lý và kinh doanh dẫn đến đơn vị tiền tệ kế toán được sử dụng trong các giao dịch kinh tế không còn </w:t>
      </w:r>
      <w:r w:rsidR="00A90BAC" w:rsidRPr="002B7B00">
        <w:rPr>
          <w:rFonts w:ascii="Arial" w:hAnsi="Arial" w:cs="Arial"/>
          <w:sz w:val="20"/>
        </w:rPr>
        <w:t xml:space="preserve">thỏa </w:t>
      </w:r>
      <w:r w:rsidRPr="002B7B00">
        <w:rPr>
          <w:rFonts w:ascii="Arial" w:hAnsi="Arial" w:cs="Arial"/>
          <w:sz w:val="20"/>
        </w:rPr>
        <w:t xml:space="preserve">mãn các tiêu chuẩn tại khoản 2, 3 Điều 6 Thông tư này thì doanh </w:t>
      </w:r>
      <w:r w:rsidR="007939C6" w:rsidRPr="002B7B00">
        <w:rPr>
          <w:rFonts w:ascii="Arial" w:hAnsi="Arial" w:cs="Arial"/>
          <w:sz w:val="20"/>
        </w:rPr>
        <w:t>nghi</w:t>
      </w:r>
      <w:r w:rsidRPr="002B7B00">
        <w:rPr>
          <w:rFonts w:ascii="Arial" w:hAnsi="Arial" w:cs="Arial"/>
          <w:sz w:val="20"/>
        </w:rPr>
        <w:t xml:space="preserve">ệp được thay đổi đơn vị tiền tệ trong kế toán. Việc thay đổi từ một đơn vị tiền tệ ghi </w:t>
      </w:r>
      <w:r w:rsidR="007939C6" w:rsidRPr="002B7B00">
        <w:rPr>
          <w:rFonts w:ascii="Arial" w:hAnsi="Arial" w:cs="Arial"/>
          <w:sz w:val="20"/>
        </w:rPr>
        <w:t>sổ</w:t>
      </w:r>
      <w:r w:rsidRPr="002B7B00">
        <w:rPr>
          <w:rFonts w:ascii="Arial" w:hAnsi="Arial" w:cs="Arial"/>
          <w:sz w:val="20"/>
        </w:rPr>
        <w:t xml:space="preserve"> kế toán này sang một đơn vị tiền tệ ghi </w:t>
      </w:r>
      <w:r w:rsidR="007939C6" w:rsidRPr="002B7B00">
        <w:rPr>
          <w:rFonts w:ascii="Arial" w:hAnsi="Arial" w:cs="Arial"/>
          <w:sz w:val="20"/>
        </w:rPr>
        <w:t>sổ</w:t>
      </w:r>
      <w:r w:rsidRPr="002B7B00">
        <w:rPr>
          <w:rFonts w:ascii="Arial" w:hAnsi="Arial" w:cs="Arial"/>
          <w:sz w:val="20"/>
        </w:rPr>
        <w:t xml:space="preserve"> kế toán khác chỉ được thực hiện tại thời điểm bắt đầu niên độ kế toán mới</w:t>
      </w:r>
      <w:r w:rsidR="00F01C7B" w:rsidRPr="002B7B00">
        <w:rPr>
          <w:rFonts w:ascii="Arial" w:hAnsi="Arial" w:cs="Arial"/>
          <w:sz w:val="20"/>
        </w:rPr>
        <w:t>.</w:t>
      </w:r>
    </w:p>
    <w:p w14:paraId="7C5DB40C" w14:textId="77777777" w:rsidR="001B4484" w:rsidRPr="00265FB6" w:rsidRDefault="001B4484" w:rsidP="002B7B00">
      <w:pPr>
        <w:spacing w:before="120"/>
        <w:rPr>
          <w:rFonts w:ascii="Arial" w:hAnsi="Arial" w:cs="Arial"/>
          <w:sz w:val="20"/>
        </w:rPr>
      </w:pPr>
      <w:r w:rsidRPr="002B7B00">
        <w:rPr>
          <w:rFonts w:ascii="Arial" w:hAnsi="Arial" w:cs="Arial"/>
          <w:sz w:val="20"/>
        </w:rPr>
        <w:t xml:space="preserve">Doanh </w:t>
      </w:r>
      <w:r w:rsidR="007939C6" w:rsidRPr="002B7B00">
        <w:rPr>
          <w:rFonts w:ascii="Arial" w:hAnsi="Arial" w:cs="Arial"/>
          <w:sz w:val="20"/>
        </w:rPr>
        <w:t>nghi</w:t>
      </w:r>
      <w:r w:rsidRPr="002B7B00">
        <w:rPr>
          <w:rFonts w:ascii="Arial" w:hAnsi="Arial" w:cs="Arial"/>
          <w:sz w:val="20"/>
        </w:rPr>
        <w:t xml:space="preserve">ệp phải thông báo cho cơ quan thuế quản lý trực tiếp về việc thay đổi đơn vị tiền tệ trong kế toán chậm nhất là sau 10 ngày làm việc kể từ ngày thay đổi đơn vị tiền tệ. </w:t>
      </w:r>
    </w:p>
    <w:p w14:paraId="31D133DC" w14:textId="77777777" w:rsidR="001B4484" w:rsidRPr="00265FB6" w:rsidRDefault="001B4484" w:rsidP="002B7B00">
      <w:pPr>
        <w:spacing w:before="120"/>
        <w:rPr>
          <w:rFonts w:ascii="Arial" w:hAnsi="Arial" w:cs="Arial"/>
          <w:b/>
          <w:sz w:val="20"/>
        </w:rPr>
      </w:pPr>
      <w:bookmarkStart w:id="12" w:name="dieu_9"/>
      <w:r w:rsidRPr="002B7B00">
        <w:rPr>
          <w:rFonts w:ascii="Arial" w:hAnsi="Arial" w:cs="Arial"/>
          <w:b/>
          <w:sz w:val="20"/>
        </w:rPr>
        <w:t xml:space="preserve">Điều 9. Quyền và trách nhiệm của doanh </w:t>
      </w:r>
      <w:r w:rsidR="007939C6" w:rsidRPr="002B7B00">
        <w:rPr>
          <w:rFonts w:ascii="Arial" w:hAnsi="Arial" w:cs="Arial"/>
          <w:b/>
          <w:sz w:val="20"/>
        </w:rPr>
        <w:t>nghi</w:t>
      </w:r>
      <w:r w:rsidRPr="002B7B00">
        <w:rPr>
          <w:rFonts w:ascii="Arial" w:hAnsi="Arial" w:cs="Arial"/>
          <w:b/>
          <w:sz w:val="20"/>
        </w:rPr>
        <w:t>ệp đối với việc tổ chức kế toán tại các đơn vị trực thuộc không có tư cách pháp nhân hạch toán phụ thuộc (gọi tắt là đơn vị hạch toán phụ thuộc)</w:t>
      </w:r>
      <w:bookmarkEnd w:id="12"/>
    </w:p>
    <w:p w14:paraId="41BF505F" w14:textId="77777777" w:rsidR="006B3C52" w:rsidRPr="00265FB6" w:rsidRDefault="006B3C52" w:rsidP="002B7B00">
      <w:pPr>
        <w:spacing w:before="120"/>
        <w:rPr>
          <w:rFonts w:ascii="Arial" w:hAnsi="Arial" w:cs="Arial"/>
          <w:sz w:val="20"/>
        </w:rPr>
      </w:pPr>
      <w:r w:rsidRPr="002B7B00">
        <w:rPr>
          <w:rFonts w:ascii="Arial" w:hAnsi="Arial" w:cs="Arial"/>
          <w:sz w:val="20"/>
        </w:rPr>
        <w:t xml:space="preserve">1. Doanh </w:t>
      </w:r>
      <w:r w:rsidR="007939C6" w:rsidRPr="002B7B00">
        <w:rPr>
          <w:rFonts w:ascii="Arial" w:hAnsi="Arial" w:cs="Arial"/>
          <w:sz w:val="20"/>
        </w:rPr>
        <w:t>nghi</w:t>
      </w:r>
      <w:r w:rsidRPr="002B7B00">
        <w:rPr>
          <w:rFonts w:ascii="Arial" w:hAnsi="Arial" w:cs="Arial"/>
          <w:sz w:val="20"/>
        </w:rPr>
        <w:t xml:space="preserve">ệp có trách nhiệm tổ chức bộ máy kế toán và </w:t>
      </w:r>
      <w:r w:rsidR="007939C6" w:rsidRPr="002B7B00">
        <w:rPr>
          <w:rFonts w:ascii="Arial" w:hAnsi="Arial" w:cs="Arial"/>
          <w:sz w:val="20"/>
        </w:rPr>
        <w:t>phân</w:t>
      </w:r>
      <w:r w:rsidRPr="002B7B00">
        <w:rPr>
          <w:rFonts w:ascii="Arial" w:hAnsi="Arial" w:cs="Arial"/>
          <w:sz w:val="20"/>
        </w:rPr>
        <w:t xml:space="preserve"> cấp hạch toán ở các đơn vị hạch toán phụ thuộc phù hợp với đặc điểm hoạt động, yêu cầu quản lý của mình và không trái với quy định của pháp luật.</w:t>
      </w:r>
    </w:p>
    <w:p w14:paraId="637B10FF" w14:textId="77777777" w:rsidR="006B3C52" w:rsidRPr="00265FB6" w:rsidRDefault="006B3C52" w:rsidP="002B7B00">
      <w:pPr>
        <w:spacing w:before="120"/>
        <w:rPr>
          <w:rFonts w:ascii="Arial" w:hAnsi="Arial" w:cs="Arial"/>
          <w:sz w:val="20"/>
        </w:rPr>
      </w:pPr>
      <w:r w:rsidRPr="002B7B00">
        <w:rPr>
          <w:rFonts w:ascii="Arial" w:hAnsi="Arial" w:cs="Arial"/>
          <w:sz w:val="20"/>
        </w:rPr>
        <w:t xml:space="preserve">2. Doanh </w:t>
      </w:r>
      <w:r w:rsidR="007939C6" w:rsidRPr="002B7B00">
        <w:rPr>
          <w:rFonts w:ascii="Arial" w:hAnsi="Arial" w:cs="Arial"/>
          <w:sz w:val="20"/>
        </w:rPr>
        <w:t>nghi</w:t>
      </w:r>
      <w:r w:rsidRPr="002B7B00">
        <w:rPr>
          <w:rFonts w:ascii="Arial" w:hAnsi="Arial" w:cs="Arial"/>
          <w:sz w:val="20"/>
        </w:rPr>
        <w:t>ệp quyết định việc kế toán tại đơn vị hạch toán phụ thuộc có tổ chức bộ máy kế toán riêng đối với:</w:t>
      </w:r>
    </w:p>
    <w:p w14:paraId="0347E13B" w14:textId="77777777" w:rsidR="006B3C52" w:rsidRPr="00265FB6" w:rsidRDefault="006B3C52" w:rsidP="002B7B00">
      <w:pPr>
        <w:spacing w:before="120"/>
        <w:rPr>
          <w:rFonts w:ascii="Arial" w:hAnsi="Arial" w:cs="Arial"/>
          <w:sz w:val="20"/>
        </w:rPr>
      </w:pPr>
      <w:r w:rsidRPr="002B7B00">
        <w:rPr>
          <w:rFonts w:ascii="Arial" w:hAnsi="Arial" w:cs="Arial"/>
          <w:sz w:val="20"/>
        </w:rPr>
        <w:t xml:space="preserve">a) Việc ghi nhận khoản vốn kinh doanh được doanh </w:t>
      </w:r>
      <w:r w:rsidR="007939C6" w:rsidRPr="002B7B00">
        <w:rPr>
          <w:rFonts w:ascii="Arial" w:hAnsi="Arial" w:cs="Arial"/>
          <w:sz w:val="20"/>
        </w:rPr>
        <w:t>nghi</w:t>
      </w:r>
      <w:r w:rsidRPr="002B7B00">
        <w:rPr>
          <w:rFonts w:ascii="Arial" w:hAnsi="Arial" w:cs="Arial"/>
          <w:sz w:val="20"/>
        </w:rPr>
        <w:t xml:space="preserve">ệp cấp: Doanh </w:t>
      </w:r>
      <w:r w:rsidR="007939C6" w:rsidRPr="002B7B00">
        <w:rPr>
          <w:rFonts w:ascii="Arial" w:hAnsi="Arial" w:cs="Arial"/>
          <w:sz w:val="20"/>
        </w:rPr>
        <w:t>nghi</w:t>
      </w:r>
      <w:r w:rsidRPr="002B7B00">
        <w:rPr>
          <w:rFonts w:ascii="Arial" w:hAnsi="Arial" w:cs="Arial"/>
          <w:sz w:val="20"/>
        </w:rPr>
        <w:t>ệp quyết định đơn vị hạch toán phụ thuộc ghi nhận là nợ phải trả hoặc vốn chủ sở hữu;</w:t>
      </w:r>
    </w:p>
    <w:p w14:paraId="779838B2" w14:textId="77777777" w:rsidR="004043D5" w:rsidRPr="002B7B00" w:rsidRDefault="006B3C52" w:rsidP="002B7B00">
      <w:pPr>
        <w:spacing w:before="120"/>
        <w:rPr>
          <w:rFonts w:ascii="Arial" w:hAnsi="Arial" w:cs="Arial"/>
          <w:sz w:val="20"/>
        </w:rPr>
      </w:pPr>
      <w:r w:rsidRPr="002B7B00">
        <w:rPr>
          <w:rFonts w:ascii="Arial" w:hAnsi="Arial" w:cs="Arial"/>
          <w:sz w:val="20"/>
        </w:rPr>
        <w:t xml:space="preserve">b) Đối với các giao dịch mua, bán, điều chuyển sản phẩm, hàng hóa, dịch vụ nội bộ, việc ghi nhận </w:t>
      </w:r>
      <w:r w:rsidRPr="002B7B00">
        <w:rPr>
          <w:rFonts w:ascii="Arial" w:hAnsi="Arial" w:cs="Arial"/>
          <w:sz w:val="20"/>
        </w:rPr>
        <w:lastRenderedPageBreak/>
        <w:t xml:space="preserve">doanh thu, giá vốn tại từng đơn vị hạch toán phụ thuộc do doanh </w:t>
      </w:r>
      <w:r w:rsidR="007939C6" w:rsidRPr="002B7B00">
        <w:rPr>
          <w:rFonts w:ascii="Arial" w:hAnsi="Arial" w:cs="Arial"/>
          <w:sz w:val="20"/>
        </w:rPr>
        <w:t>nghi</w:t>
      </w:r>
      <w:r w:rsidRPr="002B7B00">
        <w:rPr>
          <w:rFonts w:ascii="Arial" w:hAnsi="Arial" w:cs="Arial"/>
          <w:sz w:val="20"/>
        </w:rPr>
        <w:t>ệp quyết định, không phụ thuộc vào hình thức của chứng từ kế toán (hóa đơn hay chứng từ luân chuyển nội bộ).</w:t>
      </w:r>
    </w:p>
    <w:p w14:paraId="25C40193" w14:textId="77777777" w:rsidR="006B3C52" w:rsidRPr="00265FB6" w:rsidRDefault="007939C6" w:rsidP="002B7B00">
      <w:pPr>
        <w:spacing w:before="120"/>
        <w:rPr>
          <w:rFonts w:ascii="Arial" w:hAnsi="Arial" w:cs="Arial"/>
          <w:sz w:val="20"/>
        </w:rPr>
      </w:pPr>
      <w:r w:rsidRPr="002B7B00">
        <w:rPr>
          <w:rFonts w:ascii="Arial" w:hAnsi="Arial" w:cs="Arial"/>
          <w:sz w:val="20"/>
        </w:rPr>
        <w:t>Trường</w:t>
      </w:r>
      <w:r w:rsidR="006B3C52" w:rsidRPr="002B7B00">
        <w:rPr>
          <w:rFonts w:ascii="Arial" w:hAnsi="Arial" w:cs="Arial"/>
          <w:sz w:val="20"/>
        </w:rPr>
        <w:t xml:space="preserve"> hợp sự luân chuyển sản phẩm, hàng hóa, dịch vụ giữa các </w:t>
      </w:r>
      <w:r w:rsidRPr="002B7B00">
        <w:rPr>
          <w:rFonts w:ascii="Arial" w:hAnsi="Arial" w:cs="Arial"/>
          <w:sz w:val="20"/>
        </w:rPr>
        <w:t>khâu</w:t>
      </w:r>
      <w:r w:rsidR="006B3C52" w:rsidRPr="002B7B00">
        <w:rPr>
          <w:rFonts w:ascii="Arial" w:hAnsi="Arial" w:cs="Arial"/>
          <w:sz w:val="20"/>
        </w:rPr>
        <w:t xml:space="preserve"> trong nội bộ về bản chất tạo ra giá trị gia tăng trong sản phẩm, hàng hóa, dịch vụ thì doanh </w:t>
      </w:r>
      <w:r w:rsidRPr="002B7B00">
        <w:rPr>
          <w:rFonts w:ascii="Arial" w:hAnsi="Arial" w:cs="Arial"/>
          <w:sz w:val="20"/>
        </w:rPr>
        <w:t>nghi</w:t>
      </w:r>
      <w:r w:rsidR="006B3C52" w:rsidRPr="002B7B00">
        <w:rPr>
          <w:rFonts w:ascii="Arial" w:hAnsi="Arial" w:cs="Arial"/>
          <w:sz w:val="20"/>
        </w:rPr>
        <w:t>ệp nên ghi nhận doanh thu, giá vốn tại các đơn vị hạch toán phụ thuộc.</w:t>
      </w:r>
    </w:p>
    <w:p w14:paraId="6B7D2703" w14:textId="77777777" w:rsidR="004043D5" w:rsidRPr="002B7B00" w:rsidRDefault="006B3C52" w:rsidP="002B7B00">
      <w:pPr>
        <w:spacing w:before="120"/>
        <w:rPr>
          <w:rFonts w:ascii="Arial" w:hAnsi="Arial" w:cs="Arial"/>
          <w:sz w:val="20"/>
        </w:rPr>
      </w:pPr>
      <w:r w:rsidRPr="002B7B00">
        <w:rPr>
          <w:rFonts w:ascii="Arial" w:hAnsi="Arial" w:cs="Arial"/>
          <w:sz w:val="20"/>
        </w:rPr>
        <w:t xml:space="preserve">c) Việc </w:t>
      </w:r>
      <w:r w:rsidR="007939C6" w:rsidRPr="002B7B00">
        <w:rPr>
          <w:rFonts w:ascii="Arial" w:hAnsi="Arial" w:cs="Arial"/>
          <w:sz w:val="20"/>
        </w:rPr>
        <w:t>phân</w:t>
      </w:r>
      <w:r w:rsidRPr="002B7B00">
        <w:rPr>
          <w:rFonts w:ascii="Arial" w:hAnsi="Arial" w:cs="Arial"/>
          <w:sz w:val="20"/>
        </w:rPr>
        <w:t xml:space="preserve"> cấp kế toán tại đơn vị hạch toán phụ thuộc: </w:t>
      </w:r>
      <w:r w:rsidR="007939C6" w:rsidRPr="002B7B00">
        <w:rPr>
          <w:rFonts w:ascii="Arial" w:hAnsi="Arial" w:cs="Arial"/>
          <w:sz w:val="20"/>
        </w:rPr>
        <w:t>Tù</w:t>
      </w:r>
      <w:r w:rsidRPr="002B7B00">
        <w:rPr>
          <w:rFonts w:ascii="Arial" w:hAnsi="Arial" w:cs="Arial"/>
          <w:sz w:val="20"/>
        </w:rPr>
        <w:t xml:space="preserve">y thuộc mô hình tổ chức kế toán tập trung hay </w:t>
      </w:r>
      <w:r w:rsidR="007939C6" w:rsidRPr="002B7B00">
        <w:rPr>
          <w:rFonts w:ascii="Arial" w:hAnsi="Arial" w:cs="Arial"/>
          <w:sz w:val="20"/>
        </w:rPr>
        <w:t>phân</w:t>
      </w:r>
      <w:r w:rsidRPr="002B7B00">
        <w:rPr>
          <w:rFonts w:ascii="Arial" w:hAnsi="Arial" w:cs="Arial"/>
          <w:sz w:val="20"/>
        </w:rPr>
        <w:t xml:space="preserve"> tán, doanh </w:t>
      </w:r>
      <w:r w:rsidR="007939C6" w:rsidRPr="002B7B00">
        <w:rPr>
          <w:rFonts w:ascii="Arial" w:hAnsi="Arial" w:cs="Arial"/>
          <w:sz w:val="20"/>
        </w:rPr>
        <w:t>nghi</w:t>
      </w:r>
      <w:r w:rsidRPr="002B7B00">
        <w:rPr>
          <w:rFonts w:ascii="Arial" w:hAnsi="Arial" w:cs="Arial"/>
          <w:sz w:val="20"/>
        </w:rPr>
        <w:t xml:space="preserve">ệp có thể giao đơn vị hạch toán phụ thuộc phản ánh đến lợi nhuận sau thuế chưa </w:t>
      </w:r>
      <w:r w:rsidR="007939C6" w:rsidRPr="002B7B00">
        <w:rPr>
          <w:rFonts w:ascii="Arial" w:hAnsi="Arial" w:cs="Arial"/>
          <w:sz w:val="20"/>
        </w:rPr>
        <w:t>phân</w:t>
      </w:r>
      <w:r w:rsidRPr="002B7B00">
        <w:rPr>
          <w:rFonts w:ascii="Arial" w:hAnsi="Arial" w:cs="Arial"/>
          <w:sz w:val="20"/>
        </w:rPr>
        <w:t xml:space="preserve"> phối hoặc chỉ phản ánh đến doanh thu, chi phí</w:t>
      </w:r>
      <w:r w:rsidR="004043D5" w:rsidRPr="002B7B00">
        <w:rPr>
          <w:rFonts w:ascii="Arial" w:hAnsi="Arial" w:cs="Arial"/>
          <w:sz w:val="20"/>
        </w:rPr>
        <w:t>.</w:t>
      </w:r>
    </w:p>
    <w:p w14:paraId="3B4E8A49" w14:textId="77777777" w:rsidR="004043D5" w:rsidRPr="002B7B00" w:rsidRDefault="004043D5" w:rsidP="002B7B00">
      <w:pPr>
        <w:spacing w:before="120"/>
        <w:rPr>
          <w:rFonts w:ascii="Arial" w:hAnsi="Arial" w:cs="Arial"/>
          <w:b/>
          <w:sz w:val="20"/>
        </w:rPr>
      </w:pPr>
      <w:bookmarkStart w:id="13" w:name="dieu_10"/>
      <w:r w:rsidRPr="002B7B00">
        <w:rPr>
          <w:rFonts w:ascii="Arial" w:hAnsi="Arial" w:cs="Arial"/>
          <w:b/>
          <w:sz w:val="20"/>
        </w:rPr>
        <w:t>Điều 10. Đăng ký sửa đổi Chế độ kế toán</w:t>
      </w:r>
      <w:bookmarkEnd w:id="13"/>
    </w:p>
    <w:p w14:paraId="4F1BF773" w14:textId="77777777" w:rsidR="006B3C52" w:rsidRPr="00265FB6" w:rsidRDefault="006B3C52" w:rsidP="002B7B00">
      <w:pPr>
        <w:spacing w:before="120"/>
        <w:rPr>
          <w:rFonts w:ascii="Arial" w:hAnsi="Arial" w:cs="Arial"/>
          <w:sz w:val="20"/>
        </w:rPr>
      </w:pPr>
      <w:r w:rsidRPr="002B7B00">
        <w:rPr>
          <w:rFonts w:ascii="Arial" w:hAnsi="Arial" w:cs="Arial"/>
          <w:sz w:val="20"/>
        </w:rPr>
        <w:t>1. Đối với hệ thống tài khoản kế toán</w:t>
      </w:r>
    </w:p>
    <w:p w14:paraId="7EF0C3F3" w14:textId="77777777" w:rsidR="006B3C52" w:rsidRPr="00265FB6" w:rsidRDefault="006B3C52" w:rsidP="002B7B00">
      <w:pPr>
        <w:spacing w:before="120"/>
        <w:rPr>
          <w:rFonts w:ascii="Arial" w:hAnsi="Arial" w:cs="Arial"/>
          <w:sz w:val="20"/>
        </w:rPr>
      </w:pPr>
      <w:r w:rsidRPr="002B7B00">
        <w:rPr>
          <w:rFonts w:ascii="Arial" w:hAnsi="Arial" w:cs="Arial"/>
          <w:sz w:val="20"/>
        </w:rPr>
        <w:t xml:space="preserve">a) </w:t>
      </w:r>
      <w:r w:rsidR="007939C6" w:rsidRPr="002B7B00">
        <w:rPr>
          <w:rFonts w:ascii="Arial" w:hAnsi="Arial" w:cs="Arial"/>
          <w:sz w:val="20"/>
        </w:rPr>
        <w:t>Trường</w:t>
      </w:r>
      <w:r w:rsidRPr="002B7B00">
        <w:rPr>
          <w:rFonts w:ascii="Arial" w:hAnsi="Arial" w:cs="Arial"/>
          <w:sz w:val="20"/>
        </w:rPr>
        <w:t xml:space="preserve"> hợp doanh </w:t>
      </w:r>
      <w:r w:rsidR="007939C6" w:rsidRPr="002B7B00">
        <w:rPr>
          <w:rFonts w:ascii="Arial" w:hAnsi="Arial" w:cs="Arial"/>
          <w:sz w:val="20"/>
        </w:rPr>
        <w:t>nghi</w:t>
      </w:r>
      <w:r w:rsidRPr="002B7B00">
        <w:rPr>
          <w:rFonts w:ascii="Arial" w:hAnsi="Arial" w:cs="Arial"/>
          <w:sz w:val="20"/>
        </w:rPr>
        <w:t xml:space="preserve">ệp cần bổ sung tài khoản cấp 1, cấp 2 hoặc sửa đổi tài khoản cấp 1, cấp 2 về tên, ký hiệu, nội dung và phương pháp hạch toán các </w:t>
      </w:r>
      <w:r w:rsidR="007939C6" w:rsidRPr="002B7B00">
        <w:rPr>
          <w:rFonts w:ascii="Arial" w:hAnsi="Arial" w:cs="Arial"/>
          <w:sz w:val="20"/>
        </w:rPr>
        <w:t>nghi</w:t>
      </w:r>
      <w:r w:rsidRPr="002B7B00">
        <w:rPr>
          <w:rFonts w:ascii="Arial" w:hAnsi="Arial" w:cs="Arial"/>
          <w:sz w:val="20"/>
        </w:rPr>
        <w:t>ệp vụ kinh tế phát sinh đặc thù phải được sự chấp thuận bằng văn bản của Bộ Tài chính trước khi thực hiện.</w:t>
      </w:r>
    </w:p>
    <w:p w14:paraId="759A44EC" w14:textId="77777777" w:rsidR="0092400C" w:rsidRPr="002B7B00" w:rsidRDefault="006B3C52" w:rsidP="002B7B00">
      <w:pPr>
        <w:spacing w:before="120"/>
        <w:rPr>
          <w:rFonts w:ascii="Arial" w:hAnsi="Arial" w:cs="Arial"/>
          <w:sz w:val="20"/>
        </w:rPr>
      </w:pPr>
      <w:r w:rsidRPr="002B7B00">
        <w:rPr>
          <w:rFonts w:ascii="Arial" w:hAnsi="Arial" w:cs="Arial"/>
          <w:sz w:val="20"/>
        </w:rPr>
        <w:t xml:space="preserve">b) Doanh </w:t>
      </w:r>
      <w:r w:rsidR="007939C6" w:rsidRPr="002B7B00">
        <w:rPr>
          <w:rFonts w:ascii="Arial" w:hAnsi="Arial" w:cs="Arial"/>
          <w:sz w:val="20"/>
        </w:rPr>
        <w:t>nghi</w:t>
      </w:r>
      <w:r w:rsidRPr="002B7B00">
        <w:rPr>
          <w:rFonts w:ascii="Arial" w:hAnsi="Arial" w:cs="Arial"/>
          <w:sz w:val="20"/>
        </w:rPr>
        <w:t xml:space="preserve">ệp có thể mở thêm các tài khoản cấp 2 và các tài khoản cấp 3 đối với những tài khoản không có qui định tài khoản cấp 2, tài khoản cấp 3 tại danh mục Hệ thống tài khoản kế toán doanh </w:t>
      </w:r>
      <w:r w:rsidR="007939C6" w:rsidRPr="002B7B00">
        <w:rPr>
          <w:rFonts w:ascii="Arial" w:hAnsi="Arial" w:cs="Arial"/>
          <w:sz w:val="20"/>
        </w:rPr>
        <w:t>nghi</w:t>
      </w:r>
      <w:r w:rsidRPr="002B7B00">
        <w:rPr>
          <w:rFonts w:ascii="Arial" w:hAnsi="Arial" w:cs="Arial"/>
          <w:sz w:val="20"/>
        </w:rPr>
        <w:t xml:space="preserve">ệp quy định tại Phụ lục 1 ban hành kèm theo Thông tư này nhằm phục vụ yêu cầu quản lý của doanh </w:t>
      </w:r>
      <w:r w:rsidR="007939C6" w:rsidRPr="002B7B00">
        <w:rPr>
          <w:rFonts w:ascii="Arial" w:hAnsi="Arial" w:cs="Arial"/>
          <w:sz w:val="20"/>
        </w:rPr>
        <w:t>nghi</w:t>
      </w:r>
      <w:r w:rsidRPr="002B7B00">
        <w:rPr>
          <w:rFonts w:ascii="Arial" w:hAnsi="Arial" w:cs="Arial"/>
          <w:sz w:val="20"/>
        </w:rPr>
        <w:t xml:space="preserve">ệp mà không phải </w:t>
      </w:r>
      <w:r w:rsidR="007939C6" w:rsidRPr="002B7B00">
        <w:rPr>
          <w:rFonts w:ascii="Arial" w:hAnsi="Arial" w:cs="Arial"/>
          <w:sz w:val="20"/>
        </w:rPr>
        <w:t>đề</w:t>
      </w:r>
      <w:r w:rsidRPr="002B7B00">
        <w:rPr>
          <w:rFonts w:ascii="Arial" w:hAnsi="Arial" w:cs="Arial"/>
          <w:sz w:val="20"/>
        </w:rPr>
        <w:t xml:space="preserve"> nghị Bộ Tài chính chấp thuận</w:t>
      </w:r>
      <w:r w:rsidR="0092400C" w:rsidRPr="002B7B00">
        <w:rPr>
          <w:rFonts w:ascii="Arial" w:hAnsi="Arial" w:cs="Arial"/>
          <w:sz w:val="20"/>
        </w:rPr>
        <w:t>.</w:t>
      </w:r>
    </w:p>
    <w:p w14:paraId="3A53177B" w14:textId="77777777" w:rsidR="0092400C" w:rsidRPr="002B7B00" w:rsidRDefault="0092400C" w:rsidP="002B7B00">
      <w:pPr>
        <w:spacing w:before="120"/>
        <w:rPr>
          <w:rFonts w:ascii="Arial" w:hAnsi="Arial" w:cs="Arial"/>
          <w:sz w:val="20"/>
        </w:rPr>
      </w:pPr>
      <w:r w:rsidRPr="00265FB6">
        <w:rPr>
          <w:rFonts w:ascii="Arial" w:hAnsi="Arial" w:cs="Arial"/>
          <w:sz w:val="20"/>
        </w:rPr>
        <w:t>2</w:t>
      </w:r>
      <w:r w:rsidR="00C51CE7" w:rsidRPr="00265FB6">
        <w:rPr>
          <w:rFonts w:ascii="Arial" w:hAnsi="Arial" w:cs="Arial"/>
          <w:sz w:val="20"/>
        </w:rPr>
        <w:t>.</w:t>
      </w:r>
      <w:r w:rsidRPr="00265FB6">
        <w:rPr>
          <w:rFonts w:ascii="Arial" w:hAnsi="Arial" w:cs="Arial"/>
          <w:sz w:val="20"/>
        </w:rPr>
        <w:t xml:space="preserve"> </w:t>
      </w:r>
      <w:r w:rsidRPr="002B7B00">
        <w:rPr>
          <w:rFonts w:ascii="Arial" w:hAnsi="Arial" w:cs="Arial"/>
          <w:sz w:val="20"/>
        </w:rPr>
        <w:t>Đối với Báo cáo tài chính</w:t>
      </w:r>
    </w:p>
    <w:p w14:paraId="20B8AC5E" w14:textId="77777777" w:rsidR="0092400C" w:rsidRPr="002B7B00" w:rsidRDefault="0092400C" w:rsidP="002B7B00">
      <w:pPr>
        <w:spacing w:before="120"/>
        <w:rPr>
          <w:rFonts w:ascii="Arial" w:hAnsi="Arial" w:cs="Arial"/>
          <w:sz w:val="20"/>
        </w:rPr>
      </w:pPr>
      <w:r w:rsidRPr="00265FB6">
        <w:rPr>
          <w:rFonts w:ascii="Arial" w:hAnsi="Arial" w:cs="Arial"/>
          <w:sz w:val="20"/>
        </w:rPr>
        <w:t xml:space="preserve">a) </w:t>
      </w:r>
      <w:r w:rsidRPr="002B7B00">
        <w:rPr>
          <w:rFonts w:ascii="Arial" w:hAnsi="Arial" w:cs="Arial"/>
          <w:sz w:val="20"/>
        </w:rPr>
        <w:t xml:space="preserve">Doanh </w:t>
      </w:r>
      <w:r w:rsidR="007939C6" w:rsidRPr="002B7B00">
        <w:rPr>
          <w:rFonts w:ascii="Arial" w:hAnsi="Arial" w:cs="Arial"/>
          <w:sz w:val="20"/>
        </w:rPr>
        <w:t>nghi</w:t>
      </w:r>
      <w:r w:rsidRPr="002B7B00">
        <w:rPr>
          <w:rFonts w:ascii="Arial" w:hAnsi="Arial" w:cs="Arial"/>
          <w:sz w:val="20"/>
        </w:rPr>
        <w:t xml:space="preserve">ệp nhỏ và vừa căn cứ biểu mẫu và nội dung của các chỉ tiêu </w:t>
      </w:r>
      <w:r w:rsidR="006B3C52" w:rsidRPr="002B7B00">
        <w:rPr>
          <w:rFonts w:ascii="Arial" w:hAnsi="Arial" w:cs="Arial"/>
          <w:sz w:val="20"/>
        </w:rPr>
        <w:t>của Báo cáo tài chính tại Phụ lục 2 ban hành kèm theo Thông tư này để chi tiết các chỉ tiêu (có sẵn) của hệ thống Báo cáo tài chính phù hợp với đặc điểm sản xuất, kinh doanh, yêu cầu quản lý của từng đơn vị</w:t>
      </w:r>
      <w:r w:rsidRPr="002B7B00">
        <w:rPr>
          <w:rFonts w:ascii="Arial" w:hAnsi="Arial" w:cs="Arial"/>
          <w:sz w:val="20"/>
        </w:rPr>
        <w:t>.</w:t>
      </w:r>
    </w:p>
    <w:p w14:paraId="67B94E17" w14:textId="77777777" w:rsidR="0092400C" w:rsidRPr="002B7B00" w:rsidRDefault="006B3C52" w:rsidP="002B7B00">
      <w:pPr>
        <w:spacing w:before="120"/>
        <w:rPr>
          <w:rFonts w:ascii="Arial" w:hAnsi="Arial" w:cs="Arial"/>
          <w:sz w:val="20"/>
        </w:rPr>
      </w:pPr>
      <w:r w:rsidRPr="002B7B00">
        <w:rPr>
          <w:rFonts w:ascii="Arial" w:hAnsi="Arial" w:cs="Arial"/>
          <w:sz w:val="20"/>
        </w:rPr>
        <w:t xml:space="preserve">b) </w:t>
      </w:r>
      <w:r w:rsidR="007939C6" w:rsidRPr="002B7B00">
        <w:rPr>
          <w:rFonts w:ascii="Arial" w:hAnsi="Arial" w:cs="Arial"/>
          <w:sz w:val="20"/>
        </w:rPr>
        <w:t>Trường</w:t>
      </w:r>
      <w:r w:rsidRPr="002B7B00">
        <w:rPr>
          <w:rFonts w:ascii="Arial" w:hAnsi="Arial" w:cs="Arial"/>
          <w:sz w:val="20"/>
        </w:rPr>
        <w:t xml:space="preserve"> hợp doanh </w:t>
      </w:r>
      <w:r w:rsidR="007939C6" w:rsidRPr="002B7B00">
        <w:rPr>
          <w:rFonts w:ascii="Arial" w:hAnsi="Arial" w:cs="Arial"/>
          <w:sz w:val="20"/>
        </w:rPr>
        <w:t>nghi</w:t>
      </w:r>
      <w:r w:rsidRPr="002B7B00">
        <w:rPr>
          <w:rFonts w:ascii="Arial" w:hAnsi="Arial" w:cs="Arial"/>
          <w:sz w:val="20"/>
        </w:rPr>
        <w:t>ệp cần bổ sung mới hoặc sửa đổi biểu mẫu, tên và nội dung các chỉ tiêu của Báo cáo tài chính phải được sự chấp thuận bằng văn bản của Bộ Tài chính trước khi thực hiện</w:t>
      </w:r>
      <w:r w:rsidR="0092400C" w:rsidRPr="002B7B00">
        <w:rPr>
          <w:rFonts w:ascii="Arial" w:hAnsi="Arial" w:cs="Arial"/>
          <w:sz w:val="20"/>
        </w:rPr>
        <w:t>.</w:t>
      </w:r>
    </w:p>
    <w:p w14:paraId="4AF5AE2F" w14:textId="77777777" w:rsidR="0092400C" w:rsidRPr="002B7B00" w:rsidRDefault="0092400C" w:rsidP="002B7B00">
      <w:pPr>
        <w:spacing w:before="120"/>
        <w:rPr>
          <w:rFonts w:ascii="Arial" w:hAnsi="Arial" w:cs="Arial"/>
          <w:sz w:val="20"/>
        </w:rPr>
      </w:pPr>
      <w:r w:rsidRPr="00265FB6">
        <w:rPr>
          <w:rFonts w:ascii="Arial" w:hAnsi="Arial" w:cs="Arial"/>
          <w:sz w:val="20"/>
        </w:rPr>
        <w:t xml:space="preserve">3. </w:t>
      </w:r>
      <w:r w:rsidRPr="002B7B00">
        <w:rPr>
          <w:rFonts w:ascii="Arial" w:hAnsi="Arial" w:cs="Arial"/>
          <w:sz w:val="20"/>
        </w:rPr>
        <w:t xml:space="preserve">Đối với chứng từ và </w:t>
      </w:r>
      <w:r w:rsidR="007939C6" w:rsidRPr="002B7B00">
        <w:rPr>
          <w:rFonts w:ascii="Arial" w:hAnsi="Arial" w:cs="Arial"/>
          <w:sz w:val="20"/>
        </w:rPr>
        <w:t>sổ</w:t>
      </w:r>
      <w:r w:rsidRPr="002B7B00">
        <w:rPr>
          <w:rFonts w:ascii="Arial" w:hAnsi="Arial" w:cs="Arial"/>
          <w:sz w:val="20"/>
        </w:rPr>
        <w:t xml:space="preserve"> kế toán</w:t>
      </w:r>
    </w:p>
    <w:p w14:paraId="4E281525" w14:textId="77777777" w:rsidR="006B3C52" w:rsidRPr="00265FB6" w:rsidRDefault="006B3C52" w:rsidP="002B7B00">
      <w:pPr>
        <w:spacing w:before="120"/>
        <w:rPr>
          <w:rFonts w:ascii="Arial" w:hAnsi="Arial" w:cs="Arial"/>
          <w:sz w:val="20"/>
        </w:rPr>
      </w:pPr>
      <w:r w:rsidRPr="002B7B00">
        <w:rPr>
          <w:rFonts w:ascii="Arial" w:hAnsi="Arial" w:cs="Arial"/>
          <w:sz w:val="20"/>
        </w:rPr>
        <w:t xml:space="preserve">a) Các chứng từ kế toán </w:t>
      </w:r>
      <w:r w:rsidR="007939C6" w:rsidRPr="002B7B00">
        <w:rPr>
          <w:rFonts w:ascii="Arial" w:hAnsi="Arial" w:cs="Arial"/>
          <w:sz w:val="20"/>
        </w:rPr>
        <w:t>đề</w:t>
      </w:r>
      <w:r w:rsidRPr="002B7B00">
        <w:rPr>
          <w:rFonts w:ascii="Arial" w:hAnsi="Arial" w:cs="Arial"/>
          <w:sz w:val="20"/>
        </w:rPr>
        <w:t xml:space="preserve">u thuộc loại hướng dẫn (không bắt buộc), doanh </w:t>
      </w:r>
      <w:r w:rsidR="007939C6" w:rsidRPr="002B7B00">
        <w:rPr>
          <w:rFonts w:ascii="Arial" w:hAnsi="Arial" w:cs="Arial"/>
          <w:sz w:val="20"/>
        </w:rPr>
        <w:t>nghi</w:t>
      </w:r>
      <w:r w:rsidRPr="002B7B00">
        <w:rPr>
          <w:rFonts w:ascii="Arial" w:hAnsi="Arial" w:cs="Arial"/>
          <w:sz w:val="20"/>
        </w:rPr>
        <w:t xml:space="preserve">ệp được tự </w:t>
      </w:r>
      <w:r w:rsidR="007939C6" w:rsidRPr="002B7B00">
        <w:rPr>
          <w:rFonts w:ascii="Arial" w:hAnsi="Arial" w:cs="Arial"/>
          <w:sz w:val="20"/>
        </w:rPr>
        <w:t>thi</w:t>
      </w:r>
      <w:r w:rsidRPr="002B7B00">
        <w:rPr>
          <w:rFonts w:ascii="Arial" w:hAnsi="Arial" w:cs="Arial"/>
          <w:sz w:val="20"/>
        </w:rPr>
        <w:t>ết kế mẫu chứng từ kế toán phù hợp với đặc điểm hoạt động và yêu cầu quản lý của đơn vị nhưng phải đảm bảo các nội dung chủ yếu và phải đảm bảo cung cấp những thông tin theo quy định của Luật Kế toán và các văn bản hướng dẫn Luật Kế toán.</w:t>
      </w:r>
    </w:p>
    <w:p w14:paraId="72BFFEA3" w14:textId="77777777" w:rsidR="004D30FE" w:rsidRPr="002B7B00" w:rsidRDefault="006B3C52" w:rsidP="002B7B00">
      <w:pPr>
        <w:spacing w:before="120"/>
        <w:rPr>
          <w:rFonts w:ascii="Arial" w:hAnsi="Arial" w:cs="Arial"/>
          <w:sz w:val="20"/>
        </w:rPr>
      </w:pPr>
      <w:r w:rsidRPr="002B7B00">
        <w:rPr>
          <w:rFonts w:ascii="Arial" w:hAnsi="Arial" w:cs="Arial"/>
          <w:sz w:val="20"/>
        </w:rPr>
        <w:t xml:space="preserve">b) Tất cả các biểu mẫu </w:t>
      </w:r>
      <w:r w:rsidR="007939C6" w:rsidRPr="002B7B00">
        <w:rPr>
          <w:rFonts w:ascii="Arial" w:hAnsi="Arial" w:cs="Arial"/>
          <w:sz w:val="20"/>
        </w:rPr>
        <w:t>sổ</w:t>
      </w:r>
      <w:r w:rsidRPr="002B7B00">
        <w:rPr>
          <w:rFonts w:ascii="Arial" w:hAnsi="Arial" w:cs="Arial"/>
          <w:sz w:val="20"/>
        </w:rPr>
        <w:t xml:space="preserve"> kế toán (kể cả các loại </w:t>
      </w:r>
      <w:r w:rsidR="007939C6" w:rsidRPr="002B7B00">
        <w:rPr>
          <w:rFonts w:ascii="Arial" w:hAnsi="Arial" w:cs="Arial"/>
          <w:sz w:val="20"/>
        </w:rPr>
        <w:t>Sổ</w:t>
      </w:r>
      <w:r w:rsidRPr="002B7B00">
        <w:rPr>
          <w:rFonts w:ascii="Arial" w:hAnsi="Arial" w:cs="Arial"/>
          <w:sz w:val="20"/>
        </w:rPr>
        <w:t xml:space="preserve"> Cái, </w:t>
      </w:r>
      <w:r w:rsidR="007939C6" w:rsidRPr="002B7B00">
        <w:rPr>
          <w:rFonts w:ascii="Arial" w:hAnsi="Arial" w:cs="Arial"/>
          <w:sz w:val="20"/>
        </w:rPr>
        <w:t>sổ</w:t>
      </w:r>
      <w:r w:rsidRPr="002B7B00">
        <w:rPr>
          <w:rFonts w:ascii="Arial" w:hAnsi="Arial" w:cs="Arial"/>
          <w:sz w:val="20"/>
        </w:rPr>
        <w:t xml:space="preserve"> Nhật ký) </w:t>
      </w:r>
      <w:r w:rsidR="007939C6" w:rsidRPr="002B7B00">
        <w:rPr>
          <w:rFonts w:ascii="Arial" w:hAnsi="Arial" w:cs="Arial"/>
          <w:sz w:val="20"/>
        </w:rPr>
        <w:t>đề</w:t>
      </w:r>
      <w:r w:rsidRPr="002B7B00">
        <w:rPr>
          <w:rFonts w:ascii="Arial" w:hAnsi="Arial" w:cs="Arial"/>
          <w:sz w:val="20"/>
        </w:rPr>
        <w:t xml:space="preserve">u thuộc loại hướng dẫn (không bắt buộc). Doanh </w:t>
      </w:r>
      <w:r w:rsidR="007939C6" w:rsidRPr="002B7B00">
        <w:rPr>
          <w:rFonts w:ascii="Arial" w:hAnsi="Arial" w:cs="Arial"/>
          <w:sz w:val="20"/>
        </w:rPr>
        <w:t>nghi</w:t>
      </w:r>
      <w:r w:rsidRPr="002B7B00">
        <w:rPr>
          <w:rFonts w:ascii="Arial" w:hAnsi="Arial" w:cs="Arial"/>
          <w:sz w:val="20"/>
        </w:rPr>
        <w:t xml:space="preserve">ệp phải tuân thủ quy định của Luật Kế toán và các văn bản hướng dẫn Luật Kế toán. Doanh </w:t>
      </w:r>
      <w:r w:rsidR="007939C6" w:rsidRPr="002B7B00">
        <w:rPr>
          <w:rFonts w:ascii="Arial" w:hAnsi="Arial" w:cs="Arial"/>
          <w:sz w:val="20"/>
        </w:rPr>
        <w:t>nghi</w:t>
      </w:r>
      <w:r w:rsidRPr="002B7B00">
        <w:rPr>
          <w:rFonts w:ascii="Arial" w:hAnsi="Arial" w:cs="Arial"/>
          <w:sz w:val="20"/>
        </w:rPr>
        <w:t xml:space="preserve">ệp được tự </w:t>
      </w:r>
      <w:r w:rsidR="007939C6" w:rsidRPr="002B7B00">
        <w:rPr>
          <w:rFonts w:ascii="Arial" w:hAnsi="Arial" w:cs="Arial"/>
          <w:sz w:val="20"/>
        </w:rPr>
        <w:t>thi</w:t>
      </w:r>
      <w:r w:rsidRPr="002B7B00">
        <w:rPr>
          <w:rFonts w:ascii="Arial" w:hAnsi="Arial" w:cs="Arial"/>
          <w:sz w:val="20"/>
        </w:rPr>
        <w:t xml:space="preserve">ết kế biểu mẫu </w:t>
      </w:r>
      <w:r w:rsidR="007939C6" w:rsidRPr="002B7B00">
        <w:rPr>
          <w:rFonts w:ascii="Arial" w:hAnsi="Arial" w:cs="Arial"/>
          <w:sz w:val="20"/>
        </w:rPr>
        <w:t>sổ</w:t>
      </w:r>
      <w:r w:rsidRPr="002B7B00">
        <w:rPr>
          <w:rFonts w:ascii="Arial" w:hAnsi="Arial" w:cs="Arial"/>
          <w:sz w:val="20"/>
        </w:rPr>
        <w:t>, thẻ kế toán phù hợp với đặc điểm hoạt động và yêu cầu quản lý nhưng phải đảm bảo trình bày thông tin đầy đủ, rõ ràng, dễ kiểm tra, kiểm soát.</w:t>
      </w:r>
    </w:p>
    <w:p w14:paraId="4A989705" w14:textId="77777777" w:rsidR="00F804A7" w:rsidRPr="00265FB6" w:rsidRDefault="000A327B" w:rsidP="002B7B00">
      <w:pPr>
        <w:spacing w:before="120"/>
        <w:rPr>
          <w:rFonts w:ascii="Arial" w:hAnsi="Arial" w:cs="Arial"/>
          <w:b/>
          <w:sz w:val="20"/>
        </w:rPr>
      </w:pPr>
      <w:bookmarkStart w:id="14" w:name="chuong_2"/>
      <w:r w:rsidRPr="00265FB6">
        <w:rPr>
          <w:rFonts w:ascii="Arial" w:hAnsi="Arial" w:cs="Arial"/>
          <w:b/>
          <w:sz w:val="20"/>
        </w:rPr>
        <w:t>Chương II</w:t>
      </w:r>
      <w:bookmarkEnd w:id="14"/>
      <w:r w:rsidR="00F804A7" w:rsidRPr="002B7B00">
        <w:rPr>
          <w:rFonts w:ascii="Arial" w:hAnsi="Arial" w:cs="Arial"/>
          <w:b/>
          <w:sz w:val="20"/>
        </w:rPr>
        <w:t xml:space="preserve"> </w:t>
      </w:r>
    </w:p>
    <w:p w14:paraId="5AE6728E" w14:textId="77777777" w:rsidR="00F804A7" w:rsidRPr="00265FB6" w:rsidRDefault="00F24DCC" w:rsidP="002B7B00">
      <w:pPr>
        <w:spacing w:before="120"/>
        <w:jc w:val="center"/>
        <w:rPr>
          <w:rFonts w:ascii="Arial" w:hAnsi="Arial" w:cs="Arial"/>
          <w:b/>
        </w:rPr>
      </w:pPr>
      <w:bookmarkStart w:id="15" w:name="chuong_2_name"/>
      <w:r w:rsidRPr="00F24DCC">
        <w:rPr>
          <w:rFonts w:ascii="Arial" w:hAnsi="Arial" w:cs="Arial"/>
          <w:b/>
        </w:rPr>
        <w:t>TÀI KHOẢN KẾ TOÁN</w:t>
      </w:r>
      <w:bookmarkEnd w:id="15"/>
    </w:p>
    <w:p w14:paraId="55C5A653" w14:textId="77777777" w:rsidR="00F804A7" w:rsidRPr="002B7B00" w:rsidRDefault="00F804A7" w:rsidP="002B7B00">
      <w:pPr>
        <w:spacing w:before="120"/>
        <w:rPr>
          <w:rFonts w:ascii="Arial" w:hAnsi="Arial" w:cs="Arial"/>
          <w:b/>
          <w:sz w:val="20"/>
        </w:rPr>
      </w:pPr>
      <w:bookmarkStart w:id="16" w:name="dieu_11"/>
      <w:r w:rsidRPr="002B7B00">
        <w:rPr>
          <w:rFonts w:ascii="Arial" w:hAnsi="Arial" w:cs="Arial"/>
          <w:b/>
          <w:sz w:val="20"/>
        </w:rPr>
        <w:t>Điều 11. Nguyên tắc kế toán tiền</w:t>
      </w:r>
      <w:bookmarkEnd w:id="16"/>
    </w:p>
    <w:p w14:paraId="1A8A97D8" w14:textId="77777777" w:rsidR="006B3C52" w:rsidRPr="00265FB6" w:rsidRDefault="006B3C52" w:rsidP="002B7B00">
      <w:pPr>
        <w:spacing w:before="120"/>
        <w:rPr>
          <w:rFonts w:ascii="Arial" w:hAnsi="Arial" w:cs="Arial"/>
          <w:sz w:val="20"/>
        </w:rPr>
      </w:pPr>
      <w:r w:rsidRPr="002B7B00">
        <w:rPr>
          <w:rFonts w:ascii="Arial" w:hAnsi="Arial" w:cs="Arial"/>
          <w:sz w:val="20"/>
        </w:rPr>
        <w:t xml:space="preserve">1. Kế toán phải mở </w:t>
      </w:r>
      <w:r w:rsidR="007939C6" w:rsidRPr="002B7B00">
        <w:rPr>
          <w:rFonts w:ascii="Arial" w:hAnsi="Arial" w:cs="Arial"/>
          <w:sz w:val="20"/>
        </w:rPr>
        <w:t>sổ</w:t>
      </w:r>
      <w:r w:rsidRPr="002B7B00">
        <w:rPr>
          <w:rFonts w:ascii="Arial" w:hAnsi="Arial" w:cs="Arial"/>
          <w:sz w:val="20"/>
        </w:rPr>
        <w:t xml:space="preserve"> kế toán ghi chép hàng ngày liên tục theo trình tự phát sinh các khoản thu, chi, nhập, xuất các loại tiền và tính ra số tồn tại quỹ và từng tài khoản ở Ngân hàng tại mọi thời </w:t>
      </w:r>
      <w:r w:rsidR="007939C6" w:rsidRPr="002B7B00">
        <w:rPr>
          <w:rFonts w:ascii="Arial" w:hAnsi="Arial" w:cs="Arial"/>
          <w:sz w:val="20"/>
        </w:rPr>
        <w:t>điểm đ</w:t>
      </w:r>
      <w:r w:rsidRPr="002B7B00">
        <w:rPr>
          <w:rFonts w:ascii="Arial" w:hAnsi="Arial" w:cs="Arial"/>
          <w:sz w:val="20"/>
        </w:rPr>
        <w:t>ể tiện cho việc kiểm tra, đối chiếu.</w:t>
      </w:r>
    </w:p>
    <w:p w14:paraId="51EFFD34" w14:textId="77777777" w:rsidR="006B3C52" w:rsidRPr="00265FB6" w:rsidRDefault="006B3C52" w:rsidP="002B7B00">
      <w:pPr>
        <w:spacing w:before="120"/>
        <w:rPr>
          <w:rFonts w:ascii="Arial" w:hAnsi="Arial" w:cs="Arial"/>
          <w:sz w:val="20"/>
        </w:rPr>
      </w:pPr>
      <w:r w:rsidRPr="002B7B00">
        <w:rPr>
          <w:rFonts w:ascii="Arial" w:hAnsi="Arial" w:cs="Arial"/>
          <w:sz w:val="20"/>
        </w:rPr>
        <w:t xml:space="preserve">2. Các khoản tiền do tổ chức và cá nhân ký cược, ký quỹ tại doanh </w:t>
      </w:r>
      <w:r w:rsidR="007939C6" w:rsidRPr="002B7B00">
        <w:rPr>
          <w:rFonts w:ascii="Arial" w:hAnsi="Arial" w:cs="Arial"/>
          <w:sz w:val="20"/>
        </w:rPr>
        <w:t>nghi</w:t>
      </w:r>
      <w:r w:rsidRPr="002B7B00">
        <w:rPr>
          <w:rFonts w:ascii="Arial" w:hAnsi="Arial" w:cs="Arial"/>
          <w:sz w:val="20"/>
        </w:rPr>
        <w:t xml:space="preserve">ệp được quản lý và hạch toán như tiền của doanh </w:t>
      </w:r>
      <w:r w:rsidR="007939C6" w:rsidRPr="002B7B00">
        <w:rPr>
          <w:rFonts w:ascii="Arial" w:hAnsi="Arial" w:cs="Arial"/>
          <w:sz w:val="20"/>
        </w:rPr>
        <w:t>nghi</w:t>
      </w:r>
      <w:r w:rsidRPr="002B7B00">
        <w:rPr>
          <w:rFonts w:ascii="Arial" w:hAnsi="Arial" w:cs="Arial"/>
          <w:sz w:val="20"/>
        </w:rPr>
        <w:t>ệp.</w:t>
      </w:r>
    </w:p>
    <w:p w14:paraId="7ED19585" w14:textId="77777777" w:rsidR="006B3C52" w:rsidRPr="00265FB6" w:rsidRDefault="006B3C52" w:rsidP="002B7B00">
      <w:pPr>
        <w:spacing w:before="120"/>
        <w:rPr>
          <w:rFonts w:ascii="Arial" w:hAnsi="Arial" w:cs="Arial"/>
          <w:sz w:val="20"/>
        </w:rPr>
      </w:pPr>
      <w:r w:rsidRPr="002B7B00">
        <w:rPr>
          <w:rFonts w:ascii="Arial" w:hAnsi="Arial" w:cs="Arial"/>
          <w:sz w:val="20"/>
        </w:rPr>
        <w:t>3. Khi thu, chi tiền mặt phải có phiếu thu, phiếu chi và có đủ chữ ký theo quy định về chứng từ kế toán. Khi hạch toán tiền gửi ngân hàng phải có giấy báo Nợ, giấy báo Có hoặc bảng sao kê của ngân hàng.</w:t>
      </w:r>
    </w:p>
    <w:p w14:paraId="49620328" w14:textId="77777777" w:rsidR="00F804A7" w:rsidRPr="002B7B00" w:rsidRDefault="006B3C52" w:rsidP="002B7B00">
      <w:pPr>
        <w:spacing w:before="120"/>
        <w:rPr>
          <w:rFonts w:ascii="Arial" w:hAnsi="Arial" w:cs="Arial"/>
          <w:sz w:val="20"/>
        </w:rPr>
      </w:pPr>
      <w:r w:rsidRPr="002B7B00">
        <w:rPr>
          <w:rFonts w:ascii="Arial" w:hAnsi="Arial" w:cs="Arial"/>
          <w:sz w:val="20"/>
        </w:rPr>
        <w:t xml:space="preserve">4. Kế toán phải theo dõi chi tiết tiền theo nguyên tệ. Khi phát sinh các giao dịch bằng ngoại tệ, kế toán phải quy đổi ngoại tệ ra đồng tiền ghi </w:t>
      </w:r>
      <w:r w:rsidR="007939C6" w:rsidRPr="002B7B00">
        <w:rPr>
          <w:rFonts w:ascii="Arial" w:hAnsi="Arial" w:cs="Arial"/>
          <w:sz w:val="20"/>
        </w:rPr>
        <w:t>sổ</w:t>
      </w:r>
      <w:r w:rsidRPr="002B7B00">
        <w:rPr>
          <w:rFonts w:ascii="Arial" w:hAnsi="Arial" w:cs="Arial"/>
          <w:sz w:val="20"/>
        </w:rPr>
        <w:t xml:space="preserve"> kế toán (đơn vị tiền tệ kế toán) theo nguyên tắc:</w:t>
      </w:r>
    </w:p>
    <w:p w14:paraId="501FE87A" w14:textId="77777777" w:rsidR="00F11F23" w:rsidRPr="00265FB6" w:rsidRDefault="00F11F23" w:rsidP="002B7B00">
      <w:pPr>
        <w:spacing w:before="120"/>
        <w:rPr>
          <w:rFonts w:ascii="Arial" w:hAnsi="Arial" w:cs="Arial"/>
          <w:sz w:val="20"/>
        </w:rPr>
      </w:pPr>
      <w:r w:rsidRPr="002B7B00">
        <w:rPr>
          <w:rFonts w:ascii="Arial" w:hAnsi="Arial" w:cs="Arial"/>
          <w:sz w:val="20"/>
        </w:rPr>
        <w:t>- Bên Nợ các tài khoản tiền áp dụng tỷ giá giao dịch thực tế;</w:t>
      </w:r>
    </w:p>
    <w:p w14:paraId="73266D14" w14:textId="77777777" w:rsidR="00F804A7" w:rsidRPr="002B7B00" w:rsidRDefault="00F11F23" w:rsidP="002B7B00">
      <w:pPr>
        <w:spacing w:before="120"/>
        <w:rPr>
          <w:rFonts w:ascii="Arial" w:hAnsi="Arial" w:cs="Arial"/>
          <w:sz w:val="20"/>
        </w:rPr>
      </w:pPr>
      <w:r w:rsidRPr="002B7B00">
        <w:rPr>
          <w:rFonts w:ascii="Arial" w:hAnsi="Arial" w:cs="Arial"/>
          <w:sz w:val="20"/>
        </w:rPr>
        <w:t xml:space="preserve">- Bên Có các tài khoản tiền được lựa chọn áp dụng tỷ giá ghi </w:t>
      </w:r>
      <w:r w:rsidR="007939C6" w:rsidRPr="002B7B00">
        <w:rPr>
          <w:rFonts w:ascii="Arial" w:hAnsi="Arial" w:cs="Arial"/>
          <w:sz w:val="20"/>
        </w:rPr>
        <w:t>sổ</w:t>
      </w:r>
      <w:r w:rsidRPr="002B7B00">
        <w:rPr>
          <w:rFonts w:ascii="Arial" w:hAnsi="Arial" w:cs="Arial"/>
          <w:sz w:val="20"/>
        </w:rPr>
        <w:t xml:space="preserve"> bình quân gia quyền hoặc tỷ giá giao dịch thực tế.</w:t>
      </w:r>
    </w:p>
    <w:p w14:paraId="24339386" w14:textId="77777777" w:rsidR="00F804A7" w:rsidRPr="002B7B00" w:rsidRDefault="00F11F23" w:rsidP="002B7B00">
      <w:pPr>
        <w:spacing w:before="120"/>
        <w:rPr>
          <w:rFonts w:ascii="Arial" w:hAnsi="Arial" w:cs="Arial"/>
          <w:sz w:val="20"/>
        </w:rPr>
      </w:pPr>
      <w:r w:rsidRPr="002B7B00">
        <w:rPr>
          <w:rFonts w:ascii="Arial" w:hAnsi="Arial" w:cs="Arial"/>
          <w:sz w:val="20"/>
        </w:rPr>
        <w:t xml:space="preserve">Việc xác định tỷ giá ghi </w:t>
      </w:r>
      <w:r w:rsidR="007939C6" w:rsidRPr="002B7B00">
        <w:rPr>
          <w:rFonts w:ascii="Arial" w:hAnsi="Arial" w:cs="Arial"/>
          <w:sz w:val="20"/>
        </w:rPr>
        <w:t>sổ</w:t>
      </w:r>
      <w:r w:rsidRPr="002B7B00">
        <w:rPr>
          <w:rFonts w:ascii="Arial" w:hAnsi="Arial" w:cs="Arial"/>
          <w:sz w:val="20"/>
        </w:rPr>
        <w:t xml:space="preserve"> bình quân gia quyền, tỷ giá giao dịch thực tế thực hiện theo quy định tại Điều 52 Thông tư này</w:t>
      </w:r>
      <w:r w:rsidR="00F804A7" w:rsidRPr="002B7B00">
        <w:rPr>
          <w:rFonts w:ascii="Arial" w:hAnsi="Arial" w:cs="Arial"/>
          <w:sz w:val="20"/>
        </w:rPr>
        <w:t>.</w:t>
      </w:r>
    </w:p>
    <w:p w14:paraId="69AF4DE0" w14:textId="77777777" w:rsidR="00F804A7" w:rsidRPr="002B7B00" w:rsidRDefault="00F11F23" w:rsidP="002B7B00">
      <w:pPr>
        <w:spacing w:before="120"/>
        <w:rPr>
          <w:rFonts w:ascii="Arial" w:hAnsi="Arial" w:cs="Arial"/>
          <w:sz w:val="20"/>
        </w:rPr>
      </w:pPr>
      <w:r w:rsidRPr="002B7B00">
        <w:rPr>
          <w:rFonts w:ascii="Arial" w:hAnsi="Arial" w:cs="Arial"/>
          <w:sz w:val="20"/>
        </w:rPr>
        <w:t xml:space="preserve">5. </w:t>
      </w:r>
      <w:r w:rsidR="007939C6" w:rsidRPr="002B7B00">
        <w:rPr>
          <w:rFonts w:ascii="Arial" w:hAnsi="Arial" w:cs="Arial"/>
          <w:sz w:val="20"/>
        </w:rPr>
        <w:t>Trường</w:t>
      </w:r>
      <w:r w:rsidRPr="002B7B00">
        <w:rPr>
          <w:rFonts w:ascii="Arial" w:hAnsi="Arial" w:cs="Arial"/>
          <w:sz w:val="20"/>
        </w:rPr>
        <w:t xml:space="preserve"> hợp doanh </w:t>
      </w:r>
      <w:r w:rsidR="007939C6" w:rsidRPr="002B7B00">
        <w:rPr>
          <w:rFonts w:ascii="Arial" w:hAnsi="Arial" w:cs="Arial"/>
          <w:sz w:val="20"/>
        </w:rPr>
        <w:t>nghi</w:t>
      </w:r>
      <w:r w:rsidRPr="002B7B00">
        <w:rPr>
          <w:rFonts w:ascii="Arial" w:hAnsi="Arial" w:cs="Arial"/>
          <w:sz w:val="20"/>
        </w:rPr>
        <w:t xml:space="preserve">ệp sử dụng tỷ giá giao dịch thực tế để hạch toán bên Có các tài khoản tiền, khoản chênh lệch tỷ giá hối </w:t>
      </w:r>
      <w:r w:rsidR="007939C6" w:rsidRPr="002B7B00">
        <w:rPr>
          <w:rFonts w:ascii="Arial" w:hAnsi="Arial" w:cs="Arial"/>
          <w:sz w:val="20"/>
        </w:rPr>
        <w:t>đo</w:t>
      </w:r>
      <w:r w:rsidRPr="002B7B00">
        <w:rPr>
          <w:rFonts w:ascii="Arial" w:hAnsi="Arial" w:cs="Arial"/>
          <w:sz w:val="20"/>
        </w:rPr>
        <w:t xml:space="preserve">ái phát sinh trong kỳ được ghi nhận đồng thời tại thời điểm chi tiền hoặc ghi nhận định kỳ </w:t>
      </w:r>
      <w:r w:rsidR="007939C6" w:rsidRPr="002B7B00">
        <w:rPr>
          <w:rFonts w:ascii="Arial" w:hAnsi="Arial" w:cs="Arial"/>
          <w:sz w:val="20"/>
        </w:rPr>
        <w:t>tù</w:t>
      </w:r>
      <w:r w:rsidRPr="002B7B00">
        <w:rPr>
          <w:rFonts w:ascii="Arial" w:hAnsi="Arial" w:cs="Arial"/>
          <w:sz w:val="20"/>
        </w:rPr>
        <w:t xml:space="preserve">y theo đặc điểm hoạt động kinh doanh và yêu cầu quản lý của doanh </w:t>
      </w:r>
      <w:r w:rsidR="007939C6" w:rsidRPr="002B7B00">
        <w:rPr>
          <w:rFonts w:ascii="Arial" w:hAnsi="Arial" w:cs="Arial"/>
          <w:sz w:val="20"/>
        </w:rPr>
        <w:t>nghi</w:t>
      </w:r>
      <w:r w:rsidRPr="002B7B00">
        <w:rPr>
          <w:rFonts w:ascii="Arial" w:hAnsi="Arial" w:cs="Arial"/>
          <w:sz w:val="20"/>
        </w:rPr>
        <w:t>ệp. Đồng thời, nếu tại thời điểm cuối kỳ kế toán</w:t>
      </w:r>
      <w:r w:rsidR="00F804A7" w:rsidRPr="002B7B00">
        <w:rPr>
          <w:rFonts w:ascii="Arial" w:hAnsi="Arial" w:cs="Arial"/>
          <w:sz w:val="20"/>
        </w:rPr>
        <w:t>:</w:t>
      </w:r>
    </w:p>
    <w:p w14:paraId="054B6E2F" w14:textId="77777777" w:rsidR="00F804A7" w:rsidRPr="002B7B00" w:rsidRDefault="00F11F23" w:rsidP="002B7B00">
      <w:pPr>
        <w:spacing w:before="120"/>
        <w:rPr>
          <w:rFonts w:ascii="Arial" w:hAnsi="Arial" w:cs="Arial"/>
          <w:sz w:val="20"/>
        </w:rPr>
      </w:pPr>
      <w:r w:rsidRPr="002B7B00">
        <w:rPr>
          <w:rFonts w:ascii="Arial" w:hAnsi="Arial" w:cs="Arial"/>
          <w:sz w:val="20"/>
        </w:rPr>
        <w:t xml:space="preserve">- Các TK tiền không còn số dư nguyên tệ thì doanh </w:t>
      </w:r>
      <w:r w:rsidR="007939C6" w:rsidRPr="002B7B00">
        <w:rPr>
          <w:rFonts w:ascii="Arial" w:hAnsi="Arial" w:cs="Arial"/>
          <w:sz w:val="20"/>
        </w:rPr>
        <w:t>nghi</w:t>
      </w:r>
      <w:r w:rsidRPr="002B7B00">
        <w:rPr>
          <w:rFonts w:ascii="Arial" w:hAnsi="Arial" w:cs="Arial"/>
          <w:sz w:val="20"/>
        </w:rPr>
        <w:t xml:space="preserve">ệp phải kết chuyển toàn bộ chênh lệch tỷ giá hối </w:t>
      </w:r>
      <w:r w:rsidR="007939C6" w:rsidRPr="002B7B00">
        <w:rPr>
          <w:rFonts w:ascii="Arial" w:hAnsi="Arial" w:cs="Arial"/>
          <w:sz w:val="20"/>
        </w:rPr>
        <w:t>đo</w:t>
      </w:r>
      <w:r w:rsidRPr="002B7B00">
        <w:rPr>
          <w:rFonts w:ascii="Arial" w:hAnsi="Arial" w:cs="Arial"/>
          <w:sz w:val="20"/>
        </w:rPr>
        <w:t>ái phát sinh trong kỳ vào doanh thu hoạt động tài chính hoặc chi phí tài chính của kỳ báo cáo</w:t>
      </w:r>
      <w:r w:rsidR="00F804A7" w:rsidRPr="002B7B00">
        <w:rPr>
          <w:rFonts w:ascii="Arial" w:hAnsi="Arial" w:cs="Arial"/>
          <w:sz w:val="20"/>
        </w:rPr>
        <w:t>.</w:t>
      </w:r>
    </w:p>
    <w:p w14:paraId="39CEB274" w14:textId="77777777" w:rsidR="00F804A7" w:rsidRPr="002B7B00" w:rsidRDefault="00F11F23" w:rsidP="002B7B00">
      <w:pPr>
        <w:spacing w:before="120"/>
        <w:rPr>
          <w:rFonts w:ascii="Arial" w:hAnsi="Arial" w:cs="Arial"/>
          <w:sz w:val="20"/>
        </w:rPr>
      </w:pPr>
      <w:r w:rsidRPr="002B7B00">
        <w:rPr>
          <w:rFonts w:ascii="Arial" w:hAnsi="Arial" w:cs="Arial"/>
          <w:sz w:val="20"/>
        </w:rPr>
        <w:t xml:space="preserve">- Các TK tiền còn số dư nguyên tệ thì doanh </w:t>
      </w:r>
      <w:r w:rsidR="007939C6" w:rsidRPr="002B7B00">
        <w:rPr>
          <w:rFonts w:ascii="Arial" w:hAnsi="Arial" w:cs="Arial"/>
          <w:sz w:val="20"/>
        </w:rPr>
        <w:t>nghi</w:t>
      </w:r>
      <w:r w:rsidRPr="002B7B00">
        <w:rPr>
          <w:rFonts w:ascii="Arial" w:hAnsi="Arial" w:cs="Arial"/>
          <w:sz w:val="20"/>
        </w:rPr>
        <w:t xml:space="preserve">ệp phải đánh giá </w:t>
      </w:r>
      <w:r w:rsidR="007939C6" w:rsidRPr="002B7B00">
        <w:rPr>
          <w:rFonts w:ascii="Arial" w:hAnsi="Arial" w:cs="Arial"/>
          <w:sz w:val="20"/>
        </w:rPr>
        <w:t>lại</w:t>
      </w:r>
      <w:r w:rsidRPr="002B7B00">
        <w:rPr>
          <w:rFonts w:ascii="Arial" w:hAnsi="Arial" w:cs="Arial"/>
          <w:sz w:val="20"/>
        </w:rPr>
        <w:t xml:space="preserve"> theo quy định tại Điều 52 Thông tư này</w:t>
      </w:r>
      <w:r w:rsidR="00F804A7" w:rsidRPr="002B7B00">
        <w:rPr>
          <w:rFonts w:ascii="Arial" w:hAnsi="Arial" w:cs="Arial"/>
          <w:sz w:val="20"/>
        </w:rPr>
        <w:t>.</w:t>
      </w:r>
    </w:p>
    <w:p w14:paraId="49A0DA84" w14:textId="77777777" w:rsidR="00F804A7" w:rsidRPr="002B7B00" w:rsidRDefault="00F11F23" w:rsidP="002B7B00">
      <w:pPr>
        <w:spacing w:before="120"/>
        <w:rPr>
          <w:rFonts w:ascii="Arial" w:hAnsi="Arial" w:cs="Arial"/>
          <w:sz w:val="20"/>
        </w:rPr>
      </w:pPr>
      <w:r w:rsidRPr="002B7B00">
        <w:rPr>
          <w:rFonts w:ascii="Arial" w:hAnsi="Arial" w:cs="Arial"/>
          <w:sz w:val="20"/>
        </w:rPr>
        <w:t xml:space="preserve">6. Tại thời điểm lập Báo cáo tài chính theo quy định của pháp luật doanh </w:t>
      </w:r>
      <w:r w:rsidR="007939C6" w:rsidRPr="002B7B00">
        <w:rPr>
          <w:rFonts w:ascii="Arial" w:hAnsi="Arial" w:cs="Arial"/>
          <w:sz w:val="20"/>
        </w:rPr>
        <w:t>nghi</w:t>
      </w:r>
      <w:r w:rsidRPr="002B7B00">
        <w:rPr>
          <w:rFonts w:ascii="Arial" w:hAnsi="Arial" w:cs="Arial"/>
          <w:sz w:val="20"/>
        </w:rPr>
        <w:t xml:space="preserve">ệp phải đánh giá </w:t>
      </w:r>
      <w:r w:rsidR="007939C6" w:rsidRPr="002B7B00">
        <w:rPr>
          <w:rFonts w:ascii="Arial" w:hAnsi="Arial" w:cs="Arial"/>
          <w:sz w:val="20"/>
        </w:rPr>
        <w:t>lại</w:t>
      </w:r>
      <w:r w:rsidRPr="002B7B00">
        <w:rPr>
          <w:rFonts w:ascii="Arial" w:hAnsi="Arial" w:cs="Arial"/>
          <w:sz w:val="20"/>
        </w:rPr>
        <w:t xml:space="preserve"> số dư ngoại tệ theo tỷ giá chuyển khoản trung bình cuối kỳ của ngân hàng thương mại nơi doanh </w:t>
      </w:r>
      <w:r w:rsidR="007939C6" w:rsidRPr="002B7B00">
        <w:rPr>
          <w:rFonts w:ascii="Arial" w:hAnsi="Arial" w:cs="Arial"/>
          <w:sz w:val="20"/>
        </w:rPr>
        <w:t>nghi</w:t>
      </w:r>
      <w:r w:rsidRPr="002B7B00">
        <w:rPr>
          <w:rFonts w:ascii="Arial" w:hAnsi="Arial" w:cs="Arial"/>
          <w:sz w:val="20"/>
        </w:rPr>
        <w:t>ệp thường xuyên có giao dịch</w:t>
      </w:r>
      <w:r w:rsidR="00F804A7" w:rsidRPr="002B7B00">
        <w:rPr>
          <w:rFonts w:ascii="Arial" w:hAnsi="Arial" w:cs="Arial"/>
          <w:sz w:val="20"/>
        </w:rPr>
        <w:t>.</w:t>
      </w:r>
    </w:p>
    <w:p w14:paraId="3AEBD3A5" w14:textId="77777777" w:rsidR="00F804A7" w:rsidRPr="002B7B00" w:rsidRDefault="00F11F23" w:rsidP="002B7B00">
      <w:pPr>
        <w:spacing w:before="120"/>
        <w:rPr>
          <w:rFonts w:ascii="Arial" w:hAnsi="Arial" w:cs="Arial"/>
          <w:sz w:val="20"/>
        </w:rPr>
      </w:pPr>
      <w:r w:rsidRPr="002B7B00">
        <w:rPr>
          <w:rFonts w:ascii="Arial" w:hAnsi="Arial" w:cs="Arial"/>
          <w:sz w:val="20"/>
        </w:rPr>
        <w:t xml:space="preserve">Việc xác định tỷ giá chuyển khoản trung bình và xử lý chênh lệch tỷ giá do đánh giá </w:t>
      </w:r>
      <w:r w:rsidR="007939C6" w:rsidRPr="002B7B00">
        <w:rPr>
          <w:rFonts w:ascii="Arial" w:hAnsi="Arial" w:cs="Arial"/>
          <w:sz w:val="20"/>
        </w:rPr>
        <w:t>lại</w:t>
      </w:r>
      <w:r w:rsidRPr="002B7B00">
        <w:rPr>
          <w:rFonts w:ascii="Arial" w:hAnsi="Arial" w:cs="Arial"/>
          <w:sz w:val="20"/>
        </w:rPr>
        <w:t xml:space="preserve"> các TK tiền bằng ngoại tệ được thực hiện theo quy định tại Điều 52 Thông tư này</w:t>
      </w:r>
      <w:r w:rsidR="00F804A7" w:rsidRPr="002B7B00">
        <w:rPr>
          <w:rFonts w:ascii="Arial" w:hAnsi="Arial" w:cs="Arial"/>
          <w:sz w:val="20"/>
        </w:rPr>
        <w:t>.</w:t>
      </w:r>
    </w:p>
    <w:p w14:paraId="042324AE" w14:textId="77777777" w:rsidR="00F804A7" w:rsidRPr="002B7B00" w:rsidRDefault="00F804A7" w:rsidP="002B7B00">
      <w:pPr>
        <w:spacing w:before="120"/>
        <w:rPr>
          <w:rFonts w:ascii="Arial" w:hAnsi="Arial" w:cs="Arial"/>
          <w:b/>
          <w:sz w:val="20"/>
        </w:rPr>
      </w:pPr>
      <w:bookmarkStart w:id="17" w:name="dieu_12"/>
      <w:r w:rsidRPr="002B7B00">
        <w:rPr>
          <w:rFonts w:ascii="Arial" w:hAnsi="Arial" w:cs="Arial"/>
          <w:b/>
          <w:sz w:val="20"/>
        </w:rPr>
        <w:t>Điều 12. Tài khoản 111 - Tiền mặt</w:t>
      </w:r>
      <w:bookmarkEnd w:id="17"/>
    </w:p>
    <w:p w14:paraId="5342E27A" w14:textId="77777777" w:rsidR="00E550AB" w:rsidRPr="002B7B00" w:rsidRDefault="00E550AB" w:rsidP="002B7B00">
      <w:pPr>
        <w:spacing w:before="120"/>
        <w:rPr>
          <w:rFonts w:ascii="Arial" w:hAnsi="Arial" w:cs="Arial"/>
          <w:b/>
          <w:sz w:val="20"/>
        </w:rPr>
      </w:pPr>
      <w:r w:rsidRPr="00265FB6">
        <w:rPr>
          <w:rFonts w:ascii="Arial" w:hAnsi="Arial" w:cs="Arial"/>
          <w:b/>
          <w:sz w:val="20"/>
        </w:rPr>
        <w:t xml:space="preserve">1. </w:t>
      </w:r>
      <w:r w:rsidRPr="002B7B00">
        <w:rPr>
          <w:rFonts w:ascii="Arial" w:hAnsi="Arial" w:cs="Arial"/>
          <w:b/>
          <w:sz w:val="20"/>
        </w:rPr>
        <w:t>Nguyên tắc kế toán</w:t>
      </w:r>
    </w:p>
    <w:p w14:paraId="47F75629" w14:textId="77777777" w:rsidR="00F11F23" w:rsidRPr="00265FB6" w:rsidRDefault="00F11F23" w:rsidP="002B7B00">
      <w:pPr>
        <w:spacing w:before="120"/>
        <w:rPr>
          <w:rFonts w:ascii="Arial" w:hAnsi="Arial" w:cs="Arial"/>
          <w:sz w:val="20"/>
        </w:rPr>
      </w:pPr>
      <w:r w:rsidRPr="002B7B00">
        <w:rPr>
          <w:rFonts w:ascii="Arial" w:hAnsi="Arial" w:cs="Arial"/>
          <w:sz w:val="20"/>
        </w:rPr>
        <w:t xml:space="preserve">a) Tài khoản này dùng để phản ánh </w:t>
      </w:r>
      <w:r w:rsidR="007939C6" w:rsidRPr="002B7B00">
        <w:rPr>
          <w:rFonts w:ascii="Arial" w:hAnsi="Arial" w:cs="Arial"/>
          <w:sz w:val="20"/>
        </w:rPr>
        <w:t>tình</w:t>
      </w:r>
      <w:r w:rsidRPr="002B7B00">
        <w:rPr>
          <w:rFonts w:ascii="Arial" w:hAnsi="Arial" w:cs="Arial"/>
          <w:sz w:val="20"/>
        </w:rPr>
        <w:t xml:space="preserve"> hình thu, chi, tồn tiền mặt tại quỹ của doanh </w:t>
      </w:r>
      <w:r w:rsidR="007939C6" w:rsidRPr="002B7B00">
        <w:rPr>
          <w:rFonts w:ascii="Arial" w:hAnsi="Arial" w:cs="Arial"/>
          <w:sz w:val="20"/>
        </w:rPr>
        <w:t>nghi</w:t>
      </w:r>
      <w:r w:rsidRPr="002B7B00">
        <w:rPr>
          <w:rFonts w:ascii="Arial" w:hAnsi="Arial" w:cs="Arial"/>
          <w:sz w:val="20"/>
        </w:rPr>
        <w:t>ệp bao gồm: Tiền Việt Nam, ngoại tệ. Chỉ phản ánh vào TK 111 “Tiền mặt” số tiền Việt Nam, ngoại tệ thực tế nhập, xuất, tồn quỹ.</w:t>
      </w:r>
    </w:p>
    <w:p w14:paraId="76B135B0" w14:textId="77777777" w:rsidR="00F11F23" w:rsidRPr="00265FB6" w:rsidRDefault="00F11F23" w:rsidP="002B7B00">
      <w:pPr>
        <w:spacing w:before="120"/>
        <w:rPr>
          <w:rFonts w:ascii="Arial" w:hAnsi="Arial" w:cs="Arial"/>
          <w:sz w:val="20"/>
        </w:rPr>
      </w:pPr>
      <w:r w:rsidRPr="002B7B00">
        <w:rPr>
          <w:rFonts w:ascii="Arial" w:hAnsi="Arial" w:cs="Arial"/>
          <w:sz w:val="20"/>
        </w:rPr>
        <w:t xml:space="preserve">b) Khi tiến hành nhập, xuất quỹ tiền mặt phải có phiếu thu, phiếu chi và có đủ chữ ký của người nhận, người giao, người có thẩm quyền cho phép nhập, xuất quỹ,... theo quy định về chứng từ kế toán. Một số </w:t>
      </w:r>
      <w:r w:rsidR="007939C6" w:rsidRPr="002B7B00">
        <w:rPr>
          <w:rFonts w:ascii="Arial" w:hAnsi="Arial" w:cs="Arial"/>
          <w:sz w:val="20"/>
        </w:rPr>
        <w:t>trường</w:t>
      </w:r>
      <w:r w:rsidRPr="002B7B00">
        <w:rPr>
          <w:rFonts w:ascii="Arial" w:hAnsi="Arial" w:cs="Arial"/>
          <w:sz w:val="20"/>
        </w:rPr>
        <w:t xml:space="preserve"> hợp đặc biệt phải có lệnh nhập quỹ, xuất quỹ đính kèm.</w:t>
      </w:r>
    </w:p>
    <w:p w14:paraId="07659621" w14:textId="77777777" w:rsidR="00F11F23" w:rsidRPr="00265FB6" w:rsidRDefault="00F11F23" w:rsidP="002B7B00">
      <w:pPr>
        <w:spacing w:before="120"/>
        <w:rPr>
          <w:rFonts w:ascii="Arial" w:hAnsi="Arial" w:cs="Arial"/>
          <w:sz w:val="20"/>
        </w:rPr>
      </w:pPr>
      <w:r w:rsidRPr="002B7B00">
        <w:rPr>
          <w:rFonts w:ascii="Arial" w:hAnsi="Arial" w:cs="Arial"/>
          <w:sz w:val="20"/>
        </w:rPr>
        <w:t xml:space="preserve">c) Kế toán quỹ tiền mặt phải có trách nhiệm mở </w:t>
      </w:r>
      <w:r w:rsidR="007939C6" w:rsidRPr="002B7B00">
        <w:rPr>
          <w:rFonts w:ascii="Arial" w:hAnsi="Arial" w:cs="Arial"/>
          <w:sz w:val="20"/>
        </w:rPr>
        <w:t>sổ</w:t>
      </w:r>
      <w:r w:rsidRPr="002B7B00">
        <w:rPr>
          <w:rFonts w:ascii="Arial" w:hAnsi="Arial" w:cs="Arial"/>
          <w:sz w:val="20"/>
        </w:rPr>
        <w:t xml:space="preserve"> kế toán quỹ tiền mặt, ghi chép hàng ngày liên tục theo trình tự phát sinh các khoản thu, chi, nhập, xuất quỹ tiền mặt và tính ra số tồn quỹ tại mọi thời điểm.</w:t>
      </w:r>
    </w:p>
    <w:p w14:paraId="5F3D26C2" w14:textId="77777777" w:rsidR="00E550AB" w:rsidRPr="002B7B00" w:rsidRDefault="00F11F23" w:rsidP="002B7B00">
      <w:pPr>
        <w:spacing w:before="120"/>
        <w:rPr>
          <w:rFonts w:ascii="Arial" w:hAnsi="Arial" w:cs="Arial"/>
          <w:sz w:val="20"/>
        </w:rPr>
      </w:pPr>
      <w:r w:rsidRPr="002B7B00">
        <w:rPr>
          <w:rFonts w:ascii="Arial" w:hAnsi="Arial" w:cs="Arial"/>
          <w:sz w:val="20"/>
        </w:rPr>
        <w:t xml:space="preserve">d) Thủ quỹ chịu trách nhiệm quản lý và nhập, xuất quỹ tiền mặt. Hàng ngày thủ quỹ phải kiểm kê số tồn quỹ tiền mặt thực tế, đối chiếu số liệu </w:t>
      </w:r>
      <w:r w:rsidR="007939C6" w:rsidRPr="002B7B00">
        <w:rPr>
          <w:rFonts w:ascii="Arial" w:hAnsi="Arial" w:cs="Arial"/>
          <w:sz w:val="20"/>
        </w:rPr>
        <w:t>sổ</w:t>
      </w:r>
      <w:r w:rsidRPr="002B7B00">
        <w:rPr>
          <w:rFonts w:ascii="Arial" w:hAnsi="Arial" w:cs="Arial"/>
          <w:sz w:val="20"/>
        </w:rPr>
        <w:t xml:space="preserve"> quỹ tiền mặt và </w:t>
      </w:r>
      <w:r w:rsidR="007939C6" w:rsidRPr="002B7B00">
        <w:rPr>
          <w:rFonts w:ascii="Arial" w:hAnsi="Arial" w:cs="Arial"/>
          <w:sz w:val="20"/>
        </w:rPr>
        <w:t>sổ</w:t>
      </w:r>
      <w:r w:rsidRPr="002B7B00">
        <w:rPr>
          <w:rFonts w:ascii="Arial" w:hAnsi="Arial" w:cs="Arial"/>
          <w:sz w:val="20"/>
        </w:rPr>
        <w:t xml:space="preserve"> kế toán tiền mặt. Nếu có chênh lệch, kế toán và thủ quỹ phải kiểm tra </w:t>
      </w:r>
      <w:r w:rsidR="007939C6" w:rsidRPr="002B7B00">
        <w:rPr>
          <w:rFonts w:ascii="Arial" w:hAnsi="Arial" w:cs="Arial"/>
          <w:sz w:val="20"/>
        </w:rPr>
        <w:t>lại</w:t>
      </w:r>
      <w:r w:rsidRPr="002B7B00">
        <w:rPr>
          <w:rFonts w:ascii="Arial" w:hAnsi="Arial" w:cs="Arial"/>
          <w:sz w:val="20"/>
        </w:rPr>
        <w:t xml:space="preserve"> để xác định nguyên nhân và kiến nghị biện pháp xử lý chênh lệch.</w:t>
      </w:r>
    </w:p>
    <w:p w14:paraId="4804D836" w14:textId="77777777" w:rsidR="00E550AB" w:rsidRPr="002B7B00" w:rsidRDefault="00E550AB" w:rsidP="002B7B00">
      <w:pPr>
        <w:spacing w:before="120"/>
        <w:rPr>
          <w:rFonts w:ascii="Arial" w:hAnsi="Arial" w:cs="Arial"/>
          <w:b/>
          <w:sz w:val="20"/>
        </w:rPr>
      </w:pPr>
      <w:r w:rsidRPr="00265FB6">
        <w:rPr>
          <w:rFonts w:ascii="Arial" w:hAnsi="Arial" w:cs="Arial"/>
          <w:b/>
          <w:sz w:val="20"/>
        </w:rPr>
        <w:t xml:space="preserve">2. </w:t>
      </w:r>
      <w:r w:rsidRPr="002B7B00">
        <w:rPr>
          <w:rFonts w:ascii="Arial" w:hAnsi="Arial" w:cs="Arial"/>
          <w:b/>
          <w:sz w:val="20"/>
        </w:rPr>
        <w:t>Kết cấu và nội dung phản ánh của Tài khoản 111 - Tiền mặt</w:t>
      </w:r>
    </w:p>
    <w:p w14:paraId="7CE7737E" w14:textId="77777777" w:rsidR="00A05E26" w:rsidRPr="002B7B00" w:rsidRDefault="00A05E26" w:rsidP="002B7B00">
      <w:pPr>
        <w:spacing w:before="120"/>
        <w:rPr>
          <w:rFonts w:ascii="Arial" w:hAnsi="Arial" w:cs="Arial"/>
          <w:b/>
          <w:sz w:val="20"/>
        </w:rPr>
      </w:pPr>
      <w:r w:rsidRPr="002B7B00">
        <w:rPr>
          <w:rFonts w:ascii="Arial" w:hAnsi="Arial" w:cs="Arial"/>
          <w:b/>
          <w:sz w:val="20"/>
        </w:rPr>
        <w:t>Bên Nợ:</w:t>
      </w:r>
    </w:p>
    <w:p w14:paraId="5646ADD8" w14:textId="77777777" w:rsidR="00F11F23" w:rsidRPr="00265FB6" w:rsidRDefault="00F11F23" w:rsidP="002B7B00">
      <w:pPr>
        <w:spacing w:before="120"/>
        <w:rPr>
          <w:rFonts w:ascii="Arial" w:hAnsi="Arial" w:cs="Arial"/>
          <w:sz w:val="20"/>
        </w:rPr>
      </w:pPr>
      <w:r w:rsidRPr="002B7B00">
        <w:rPr>
          <w:rFonts w:ascii="Arial" w:hAnsi="Arial" w:cs="Arial"/>
          <w:sz w:val="20"/>
        </w:rPr>
        <w:t>- Các khoản tiền Việt Nam, ngoại tệ nhập quỹ;</w:t>
      </w:r>
    </w:p>
    <w:p w14:paraId="70882815" w14:textId="77777777" w:rsidR="00F11F23" w:rsidRPr="00265FB6" w:rsidRDefault="00F11F23" w:rsidP="002B7B00">
      <w:pPr>
        <w:spacing w:before="120"/>
        <w:rPr>
          <w:rFonts w:ascii="Arial" w:hAnsi="Arial" w:cs="Arial"/>
          <w:sz w:val="20"/>
        </w:rPr>
      </w:pPr>
      <w:r w:rsidRPr="002B7B00">
        <w:rPr>
          <w:rFonts w:ascii="Arial" w:hAnsi="Arial" w:cs="Arial"/>
          <w:sz w:val="20"/>
        </w:rPr>
        <w:t>- Số tiền Việt Nam, ngoại tệ thừa ở quỹ phát hiện khi kiểm kê;</w:t>
      </w:r>
    </w:p>
    <w:p w14:paraId="3276AE0F" w14:textId="77777777" w:rsidR="00A05E26" w:rsidRPr="002B7B00" w:rsidRDefault="00F11F23" w:rsidP="002B7B00">
      <w:pPr>
        <w:spacing w:before="120"/>
        <w:rPr>
          <w:rFonts w:ascii="Arial" w:hAnsi="Arial" w:cs="Arial"/>
          <w:sz w:val="20"/>
        </w:rPr>
      </w:pPr>
      <w:r w:rsidRPr="002B7B00">
        <w:rPr>
          <w:rFonts w:ascii="Arial" w:hAnsi="Arial" w:cs="Arial"/>
          <w:sz w:val="20"/>
        </w:rPr>
        <w:t xml:space="preserve">- Chênh lệch tỷ giá hối </w:t>
      </w:r>
      <w:r w:rsidR="007939C6" w:rsidRPr="002B7B00">
        <w:rPr>
          <w:rFonts w:ascii="Arial" w:hAnsi="Arial" w:cs="Arial"/>
          <w:sz w:val="20"/>
        </w:rPr>
        <w:t>đo</w:t>
      </w:r>
      <w:r w:rsidRPr="002B7B00">
        <w:rPr>
          <w:rFonts w:ascii="Arial" w:hAnsi="Arial" w:cs="Arial"/>
          <w:sz w:val="20"/>
        </w:rPr>
        <w:t xml:space="preserve">ái do đánh giá </w:t>
      </w:r>
      <w:r w:rsidR="007939C6" w:rsidRPr="002B7B00">
        <w:rPr>
          <w:rFonts w:ascii="Arial" w:hAnsi="Arial" w:cs="Arial"/>
          <w:sz w:val="20"/>
        </w:rPr>
        <w:t>lại</w:t>
      </w:r>
      <w:r w:rsidRPr="002B7B00">
        <w:rPr>
          <w:rFonts w:ascii="Arial" w:hAnsi="Arial" w:cs="Arial"/>
          <w:sz w:val="20"/>
        </w:rPr>
        <w:t xml:space="preserve"> số dư tiền mặt là ngoại tệ tại thời điểm báo cáo (</w:t>
      </w:r>
      <w:r w:rsidR="007939C6" w:rsidRPr="002B7B00">
        <w:rPr>
          <w:rFonts w:ascii="Arial" w:hAnsi="Arial" w:cs="Arial"/>
          <w:sz w:val="20"/>
        </w:rPr>
        <w:t>trường</w:t>
      </w:r>
      <w:r w:rsidRPr="002B7B00">
        <w:rPr>
          <w:rFonts w:ascii="Arial" w:hAnsi="Arial" w:cs="Arial"/>
          <w:sz w:val="20"/>
        </w:rPr>
        <w:t xml:space="preserve"> hợp tỷ giá ngoại tệ tăng so với tỷ giá ghi </w:t>
      </w:r>
      <w:r w:rsidR="007939C6" w:rsidRPr="002B7B00">
        <w:rPr>
          <w:rFonts w:ascii="Arial" w:hAnsi="Arial" w:cs="Arial"/>
          <w:sz w:val="20"/>
        </w:rPr>
        <w:t>sổ</w:t>
      </w:r>
      <w:r w:rsidRPr="002B7B00">
        <w:rPr>
          <w:rFonts w:ascii="Arial" w:hAnsi="Arial" w:cs="Arial"/>
          <w:sz w:val="20"/>
        </w:rPr>
        <w:t xml:space="preserve"> kế toán)</w:t>
      </w:r>
      <w:r w:rsidR="00A05E26" w:rsidRPr="002B7B00">
        <w:rPr>
          <w:rFonts w:ascii="Arial" w:hAnsi="Arial" w:cs="Arial"/>
          <w:sz w:val="20"/>
        </w:rPr>
        <w:t>.</w:t>
      </w:r>
    </w:p>
    <w:p w14:paraId="0E0035D1" w14:textId="77777777" w:rsidR="00A05E26" w:rsidRPr="002B7B00" w:rsidRDefault="00A05E26" w:rsidP="002B7B00">
      <w:pPr>
        <w:spacing w:before="120"/>
        <w:rPr>
          <w:rFonts w:ascii="Arial" w:hAnsi="Arial" w:cs="Arial"/>
          <w:b/>
          <w:sz w:val="20"/>
        </w:rPr>
      </w:pPr>
      <w:r w:rsidRPr="002B7B00">
        <w:rPr>
          <w:rFonts w:ascii="Arial" w:hAnsi="Arial" w:cs="Arial"/>
          <w:b/>
          <w:sz w:val="20"/>
        </w:rPr>
        <w:t>Bên Có:</w:t>
      </w:r>
    </w:p>
    <w:p w14:paraId="391D4787" w14:textId="77777777" w:rsidR="00F11F23" w:rsidRPr="00265FB6" w:rsidRDefault="00F11F23" w:rsidP="002B7B00">
      <w:pPr>
        <w:spacing w:before="120"/>
        <w:rPr>
          <w:rFonts w:ascii="Arial" w:hAnsi="Arial" w:cs="Arial"/>
          <w:sz w:val="20"/>
        </w:rPr>
      </w:pPr>
      <w:r w:rsidRPr="002B7B00">
        <w:rPr>
          <w:rFonts w:ascii="Arial" w:hAnsi="Arial" w:cs="Arial"/>
          <w:sz w:val="20"/>
        </w:rPr>
        <w:t>- Các khoản tiền Việt Nam, ngoại tệ xuất quỹ;</w:t>
      </w:r>
    </w:p>
    <w:p w14:paraId="334DCD27" w14:textId="77777777" w:rsidR="00F11F23" w:rsidRPr="00265FB6" w:rsidRDefault="00F11F23" w:rsidP="002B7B00">
      <w:pPr>
        <w:spacing w:before="120"/>
        <w:rPr>
          <w:rFonts w:ascii="Arial" w:hAnsi="Arial" w:cs="Arial"/>
          <w:sz w:val="20"/>
        </w:rPr>
      </w:pPr>
      <w:r w:rsidRPr="002B7B00">
        <w:rPr>
          <w:rFonts w:ascii="Arial" w:hAnsi="Arial" w:cs="Arial"/>
          <w:sz w:val="20"/>
        </w:rPr>
        <w:t xml:space="preserve">- Số tiền Việt Nam, ngoại tệ </w:t>
      </w:r>
      <w:r w:rsidR="007939C6" w:rsidRPr="002B7B00">
        <w:rPr>
          <w:rFonts w:ascii="Arial" w:hAnsi="Arial" w:cs="Arial"/>
          <w:sz w:val="20"/>
        </w:rPr>
        <w:t>thi</w:t>
      </w:r>
      <w:r w:rsidRPr="002B7B00">
        <w:rPr>
          <w:rFonts w:ascii="Arial" w:hAnsi="Arial" w:cs="Arial"/>
          <w:sz w:val="20"/>
        </w:rPr>
        <w:t>ếu hụt quỹ phát hiện khi kiểm kê;</w:t>
      </w:r>
    </w:p>
    <w:p w14:paraId="4AC4131B" w14:textId="77777777" w:rsidR="00A05E26" w:rsidRPr="002B7B00" w:rsidRDefault="00F11F23" w:rsidP="002B7B00">
      <w:pPr>
        <w:spacing w:before="120"/>
        <w:rPr>
          <w:rFonts w:ascii="Arial" w:hAnsi="Arial" w:cs="Arial"/>
          <w:sz w:val="20"/>
        </w:rPr>
      </w:pPr>
      <w:r w:rsidRPr="002B7B00">
        <w:rPr>
          <w:rFonts w:ascii="Arial" w:hAnsi="Arial" w:cs="Arial"/>
          <w:sz w:val="20"/>
        </w:rPr>
        <w:t xml:space="preserve">- Chênh lệch tỷ giá hối </w:t>
      </w:r>
      <w:r w:rsidR="007939C6" w:rsidRPr="002B7B00">
        <w:rPr>
          <w:rFonts w:ascii="Arial" w:hAnsi="Arial" w:cs="Arial"/>
          <w:sz w:val="20"/>
        </w:rPr>
        <w:t>đo</w:t>
      </w:r>
      <w:r w:rsidRPr="002B7B00">
        <w:rPr>
          <w:rFonts w:ascii="Arial" w:hAnsi="Arial" w:cs="Arial"/>
          <w:sz w:val="20"/>
        </w:rPr>
        <w:t xml:space="preserve">ái do đánh giá </w:t>
      </w:r>
      <w:r w:rsidR="007939C6" w:rsidRPr="002B7B00">
        <w:rPr>
          <w:rFonts w:ascii="Arial" w:hAnsi="Arial" w:cs="Arial"/>
          <w:sz w:val="20"/>
        </w:rPr>
        <w:t>lại</w:t>
      </w:r>
      <w:r w:rsidRPr="002B7B00">
        <w:rPr>
          <w:rFonts w:ascii="Arial" w:hAnsi="Arial" w:cs="Arial"/>
          <w:sz w:val="20"/>
        </w:rPr>
        <w:t xml:space="preserve"> số dư tiền mặt là ngoại tệ tại thời điểm báo cáo (</w:t>
      </w:r>
      <w:r w:rsidR="007939C6" w:rsidRPr="002B7B00">
        <w:rPr>
          <w:rFonts w:ascii="Arial" w:hAnsi="Arial" w:cs="Arial"/>
          <w:sz w:val="20"/>
        </w:rPr>
        <w:t>trường</w:t>
      </w:r>
      <w:r w:rsidRPr="002B7B00">
        <w:rPr>
          <w:rFonts w:ascii="Arial" w:hAnsi="Arial" w:cs="Arial"/>
          <w:sz w:val="20"/>
        </w:rPr>
        <w:t xml:space="preserve"> hợp tỷ giá ngoại tệ giảm so với tỷ giá ghi </w:t>
      </w:r>
      <w:r w:rsidR="007939C6" w:rsidRPr="002B7B00">
        <w:rPr>
          <w:rFonts w:ascii="Arial" w:hAnsi="Arial" w:cs="Arial"/>
          <w:sz w:val="20"/>
        </w:rPr>
        <w:t>sổ</w:t>
      </w:r>
      <w:r w:rsidRPr="002B7B00">
        <w:rPr>
          <w:rFonts w:ascii="Arial" w:hAnsi="Arial" w:cs="Arial"/>
          <w:sz w:val="20"/>
        </w:rPr>
        <w:t xml:space="preserve"> kế toán)</w:t>
      </w:r>
      <w:r w:rsidR="00A05E26" w:rsidRPr="002B7B00">
        <w:rPr>
          <w:rFonts w:ascii="Arial" w:hAnsi="Arial" w:cs="Arial"/>
          <w:sz w:val="20"/>
        </w:rPr>
        <w:t>.</w:t>
      </w:r>
    </w:p>
    <w:p w14:paraId="5F1DC6A7" w14:textId="77777777" w:rsidR="00A05E26" w:rsidRPr="002B7B00" w:rsidRDefault="00A05E26" w:rsidP="002B7B00">
      <w:pPr>
        <w:spacing w:before="120"/>
        <w:rPr>
          <w:rFonts w:ascii="Arial" w:hAnsi="Arial" w:cs="Arial"/>
          <w:b/>
          <w:sz w:val="20"/>
        </w:rPr>
      </w:pPr>
      <w:r w:rsidRPr="002B7B00">
        <w:rPr>
          <w:rFonts w:ascii="Arial" w:hAnsi="Arial" w:cs="Arial"/>
          <w:b/>
          <w:sz w:val="20"/>
        </w:rPr>
        <w:t>Số dư bên Nợ:</w:t>
      </w:r>
    </w:p>
    <w:p w14:paraId="145AD853" w14:textId="77777777" w:rsidR="00A05E26" w:rsidRPr="002B7B00" w:rsidRDefault="00A05E26" w:rsidP="002B7B00">
      <w:pPr>
        <w:spacing w:before="120"/>
        <w:rPr>
          <w:rFonts w:ascii="Arial" w:hAnsi="Arial" w:cs="Arial"/>
          <w:sz w:val="20"/>
        </w:rPr>
      </w:pPr>
      <w:r w:rsidRPr="002B7B00">
        <w:rPr>
          <w:rFonts w:ascii="Arial" w:hAnsi="Arial" w:cs="Arial"/>
          <w:sz w:val="20"/>
        </w:rPr>
        <w:t>Các khoản tiền Việt Nam, ngoại tệ còn tồn quỹ tiền mặt tại thời điểm báo</w:t>
      </w:r>
      <w:r w:rsidRPr="00265FB6">
        <w:rPr>
          <w:rFonts w:ascii="Arial" w:hAnsi="Arial" w:cs="Arial"/>
          <w:sz w:val="20"/>
        </w:rPr>
        <w:t xml:space="preserve"> </w:t>
      </w:r>
      <w:r w:rsidRPr="002B7B00">
        <w:rPr>
          <w:rFonts w:ascii="Arial" w:hAnsi="Arial" w:cs="Arial"/>
          <w:sz w:val="20"/>
        </w:rPr>
        <w:t>cáo.</w:t>
      </w:r>
    </w:p>
    <w:p w14:paraId="7C29B1F4" w14:textId="77777777" w:rsidR="00A05E26" w:rsidRPr="002B7B00" w:rsidRDefault="00A05E26" w:rsidP="002B7B00">
      <w:pPr>
        <w:spacing w:before="120"/>
        <w:rPr>
          <w:rFonts w:ascii="Arial" w:hAnsi="Arial" w:cs="Arial"/>
          <w:b/>
          <w:i/>
          <w:sz w:val="20"/>
        </w:rPr>
      </w:pPr>
      <w:r w:rsidRPr="002B7B00">
        <w:rPr>
          <w:rFonts w:ascii="Arial" w:hAnsi="Arial" w:cs="Arial"/>
          <w:b/>
          <w:i/>
          <w:sz w:val="20"/>
        </w:rPr>
        <w:t>Tài khoản 111 - Tiền mặt, có 2 tài khoản cấp 2:</w:t>
      </w:r>
    </w:p>
    <w:p w14:paraId="669CDA9E" w14:textId="77777777" w:rsidR="00A05E26" w:rsidRPr="002B7B00" w:rsidRDefault="00A05E26" w:rsidP="002B7B00">
      <w:pPr>
        <w:spacing w:before="120"/>
        <w:rPr>
          <w:rFonts w:ascii="Arial" w:hAnsi="Arial" w:cs="Arial"/>
          <w:sz w:val="20"/>
        </w:rPr>
      </w:pPr>
      <w:r w:rsidRPr="00265FB6">
        <w:rPr>
          <w:rFonts w:ascii="Arial" w:hAnsi="Arial" w:cs="Arial"/>
          <w:i/>
          <w:sz w:val="20"/>
        </w:rPr>
        <w:t>-</w:t>
      </w:r>
      <w:r w:rsidRPr="002B7B00">
        <w:rPr>
          <w:rFonts w:ascii="Arial" w:hAnsi="Arial" w:cs="Arial"/>
          <w:i/>
          <w:sz w:val="20"/>
        </w:rPr>
        <w:t xml:space="preserve"> Tài khoản 1111 - Tiền Việt Nam:</w:t>
      </w:r>
      <w:r w:rsidRPr="002B7B00">
        <w:rPr>
          <w:rFonts w:ascii="Arial" w:hAnsi="Arial" w:cs="Arial"/>
          <w:sz w:val="20"/>
        </w:rPr>
        <w:t xml:space="preserve"> Phản ánh </w:t>
      </w:r>
      <w:r w:rsidR="007939C6" w:rsidRPr="002B7B00">
        <w:rPr>
          <w:rFonts w:ascii="Arial" w:hAnsi="Arial" w:cs="Arial"/>
          <w:sz w:val="20"/>
        </w:rPr>
        <w:t>tình</w:t>
      </w:r>
      <w:r w:rsidRPr="002B7B00">
        <w:rPr>
          <w:rFonts w:ascii="Arial" w:hAnsi="Arial" w:cs="Arial"/>
          <w:sz w:val="20"/>
        </w:rPr>
        <w:t xml:space="preserve"> hình thu, chi, tồn quỹ tiền Việt Nam tại quỹ tiền mặt.</w:t>
      </w:r>
    </w:p>
    <w:p w14:paraId="2A7BDEB4" w14:textId="77777777" w:rsidR="00A05E26" w:rsidRPr="002B7B00" w:rsidRDefault="00A05E26" w:rsidP="002B7B00">
      <w:pPr>
        <w:spacing w:before="120"/>
        <w:rPr>
          <w:rFonts w:ascii="Arial" w:hAnsi="Arial" w:cs="Arial"/>
          <w:sz w:val="20"/>
        </w:rPr>
      </w:pPr>
      <w:r w:rsidRPr="00265FB6">
        <w:rPr>
          <w:rFonts w:ascii="Arial" w:hAnsi="Arial" w:cs="Arial"/>
          <w:i/>
          <w:sz w:val="20"/>
        </w:rPr>
        <w:t xml:space="preserve">- </w:t>
      </w:r>
      <w:r w:rsidRPr="002B7B00">
        <w:rPr>
          <w:rFonts w:ascii="Arial" w:hAnsi="Arial" w:cs="Arial"/>
          <w:i/>
          <w:sz w:val="20"/>
        </w:rPr>
        <w:t>Tài khoản 1112 - Ngoại tệ:</w:t>
      </w:r>
      <w:r w:rsidRPr="002B7B00">
        <w:rPr>
          <w:rFonts w:ascii="Arial" w:hAnsi="Arial" w:cs="Arial"/>
          <w:sz w:val="20"/>
        </w:rPr>
        <w:t xml:space="preserve"> Phản ánh </w:t>
      </w:r>
      <w:r w:rsidR="007939C6" w:rsidRPr="002B7B00">
        <w:rPr>
          <w:rFonts w:ascii="Arial" w:hAnsi="Arial" w:cs="Arial"/>
          <w:sz w:val="20"/>
        </w:rPr>
        <w:t>tình</w:t>
      </w:r>
      <w:r w:rsidRPr="002B7B00">
        <w:rPr>
          <w:rFonts w:ascii="Arial" w:hAnsi="Arial" w:cs="Arial"/>
          <w:sz w:val="20"/>
        </w:rPr>
        <w:t xml:space="preserve"> hình thu, chi, chênh lệch tỷ giá và số dư ngoại tệ tại quỹ tiền mặt theo giá trị quy đổi ra đồng tiền ghi </w:t>
      </w:r>
      <w:r w:rsidR="007939C6" w:rsidRPr="002B7B00">
        <w:rPr>
          <w:rFonts w:ascii="Arial" w:hAnsi="Arial" w:cs="Arial"/>
          <w:sz w:val="20"/>
        </w:rPr>
        <w:t>sổ</w:t>
      </w:r>
      <w:r w:rsidRPr="002B7B00">
        <w:rPr>
          <w:rFonts w:ascii="Arial" w:hAnsi="Arial" w:cs="Arial"/>
          <w:sz w:val="20"/>
        </w:rPr>
        <w:t xml:space="preserve"> kế toán.</w:t>
      </w:r>
    </w:p>
    <w:p w14:paraId="6D1B6A2B" w14:textId="77777777" w:rsidR="00194A71" w:rsidRPr="002B7B00" w:rsidRDefault="00194A71" w:rsidP="002B7B00">
      <w:pPr>
        <w:spacing w:before="120"/>
        <w:rPr>
          <w:rFonts w:ascii="Arial" w:hAnsi="Arial" w:cs="Arial"/>
          <w:b/>
          <w:sz w:val="20"/>
        </w:rPr>
      </w:pPr>
      <w:bookmarkStart w:id="18" w:name="dieu_13"/>
      <w:r w:rsidRPr="002B7B00">
        <w:rPr>
          <w:rFonts w:ascii="Arial" w:hAnsi="Arial" w:cs="Arial"/>
          <w:b/>
          <w:sz w:val="20"/>
        </w:rPr>
        <w:t>Điều 13. Tài khoản 112 - Tiền gửi ngân hàng</w:t>
      </w:r>
      <w:bookmarkEnd w:id="18"/>
    </w:p>
    <w:p w14:paraId="4FC4D819" w14:textId="77777777" w:rsidR="00194A71" w:rsidRPr="002B7B00" w:rsidRDefault="00194A71" w:rsidP="002B7B00">
      <w:pPr>
        <w:spacing w:before="120"/>
        <w:rPr>
          <w:rFonts w:ascii="Arial" w:hAnsi="Arial" w:cs="Arial"/>
          <w:b/>
          <w:sz w:val="20"/>
        </w:rPr>
      </w:pPr>
      <w:r w:rsidRPr="00265FB6">
        <w:rPr>
          <w:rFonts w:ascii="Arial" w:hAnsi="Arial" w:cs="Arial"/>
          <w:b/>
          <w:sz w:val="20"/>
        </w:rPr>
        <w:t xml:space="preserve">1. </w:t>
      </w:r>
      <w:r w:rsidRPr="002B7B00">
        <w:rPr>
          <w:rFonts w:ascii="Arial" w:hAnsi="Arial" w:cs="Arial"/>
          <w:b/>
          <w:sz w:val="20"/>
        </w:rPr>
        <w:t>Nguyên tắc kế toán</w:t>
      </w:r>
    </w:p>
    <w:p w14:paraId="4DA32740" w14:textId="77777777" w:rsidR="00194A71" w:rsidRPr="002B7B00" w:rsidRDefault="006E6BFB" w:rsidP="002B7B00">
      <w:pPr>
        <w:spacing w:before="120"/>
        <w:rPr>
          <w:rFonts w:ascii="Arial" w:hAnsi="Arial" w:cs="Arial"/>
          <w:sz w:val="20"/>
        </w:rPr>
      </w:pPr>
      <w:r w:rsidRPr="002B7B00">
        <w:rPr>
          <w:rFonts w:ascii="Arial" w:hAnsi="Arial" w:cs="Arial"/>
          <w:sz w:val="20"/>
        </w:rPr>
        <w:t xml:space="preserve">a) Tài khoản này dùng để phản ánh số hiện có và </w:t>
      </w:r>
      <w:r w:rsidR="007939C6" w:rsidRPr="002B7B00">
        <w:rPr>
          <w:rFonts w:ascii="Arial" w:hAnsi="Arial" w:cs="Arial"/>
          <w:sz w:val="20"/>
        </w:rPr>
        <w:t>tình</w:t>
      </w:r>
      <w:r w:rsidRPr="002B7B00">
        <w:rPr>
          <w:rFonts w:ascii="Arial" w:hAnsi="Arial" w:cs="Arial"/>
          <w:sz w:val="20"/>
        </w:rPr>
        <w:t xml:space="preserve"> hình biến động tăng, giảm các khoản tiền gửi không kỳ hạn tại ngân hàng của doanh </w:t>
      </w:r>
      <w:r w:rsidR="007939C6" w:rsidRPr="002B7B00">
        <w:rPr>
          <w:rFonts w:ascii="Arial" w:hAnsi="Arial" w:cs="Arial"/>
          <w:sz w:val="20"/>
        </w:rPr>
        <w:t>nghi</w:t>
      </w:r>
      <w:r w:rsidRPr="002B7B00">
        <w:rPr>
          <w:rFonts w:ascii="Arial" w:hAnsi="Arial" w:cs="Arial"/>
          <w:sz w:val="20"/>
        </w:rPr>
        <w:t>ệp. Căn cứ để hạch toán trên Tài khoản 112 - Tiền gửi ngân hàng là các giấy báo Có, báo Nợ hoặc bản sao kê của ngân hàng kèm theo các chứng từ gốc (</w:t>
      </w:r>
      <w:r w:rsidR="00A90BAC" w:rsidRPr="002B7B00">
        <w:rPr>
          <w:rFonts w:ascii="Arial" w:hAnsi="Arial" w:cs="Arial"/>
          <w:sz w:val="20"/>
        </w:rPr>
        <w:t>ủy</w:t>
      </w:r>
      <w:r w:rsidRPr="002B7B00">
        <w:rPr>
          <w:rFonts w:ascii="Arial" w:hAnsi="Arial" w:cs="Arial"/>
          <w:sz w:val="20"/>
        </w:rPr>
        <w:t xml:space="preserve"> nhiệm chi, </w:t>
      </w:r>
      <w:r w:rsidR="00A90BAC" w:rsidRPr="002B7B00">
        <w:rPr>
          <w:rFonts w:ascii="Arial" w:hAnsi="Arial" w:cs="Arial"/>
          <w:sz w:val="20"/>
        </w:rPr>
        <w:t>ủy</w:t>
      </w:r>
      <w:r w:rsidRPr="002B7B00">
        <w:rPr>
          <w:rFonts w:ascii="Arial" w:hAnsi="Arial" w:cs="Arial"/>
          <w:sz w:val="20"/>
        </w:rPr>
        <w:t xml:space="preserve"> nhiệm thu, séc chuyển khoản, séc bảo chi,…)</w:t>
      </w:r>
      <w:r w:rsidR="00194A71" w:rsidRPr="002B7B00">
        <w:rPr>
          <w:rFonts w:ascii="Arial" w:hAnsi="Arial" w:cs="Arial"/>
          <w:sz w:val="20"/>
        </w:rPr>
        <w:t>.</w:t>
      </w:r>
    </w:p>
    <w:p w14:paraId="072598DF" w14:textId="77777777" w:rsidR="00194A71" w:rsidRPr="002B7B00" w:rsidRDefault="006E6BFB" w:rsidP="002B7B00">
      <w:pPr>
        <w:spacing w:before="120"/>
        <w:rPr>
          <w:rFonts w:ascii="Arial" w:hAnsi="Arial" w:cs="Arial"/>
          <w:sz w:val="20"/>
        </w:rPr>
      </w:pPr>
      <w:r w:rsidRPr="002B7B00">
        <w:rPr>
          <w:rFonts w:ascii="Arial" w:hAnsi="Arial" w:cs="Arial"/>
          <w:sz w:val="20"/>
        </w:rPr>
        <w:t xml:space="preserve">b) Khi nhận được chứng từ của ngân hàng gửi đến, kế toán phải kiểm tra, đối chiếu với chứng từ gốc kèm theo. Nếu có sự chênh lệch giữa số liệu trên </w:t>
      </w:r>
      <w:r w:rsidR="007939C6" w:rsidRPr="002B7B00">
        <w:rPr>
          <w:rFonts w:ascii="Arial" w:hAnsi="Arial" w:cs="Arial"/>
          <w:sz w:val="20"/>
        </w:rPr>
        <w:t>sổ</w:t>
      </w:r>
      <w:r w:rsidRPr="002B7B00">
        <w:rPr>
          <w:rFonts w:ascii="Arial" w:hAnsi="Arial" w:cs="Arial"/>
          <w:sz w:val="20"/>
        </w:rPr>
        <w:t xml:space="preserve"> kế toán của doanh </w:t>
      </w:r>
      <w:r w:rsidR="007939C6" w:rsidRPr="002B7B00">
        <w:rPr>
          <w:rFonts w:ascii="Arial" w:hAnsi="Arial" w:cs="Arial"/>
          <w:sz w:val="20"/>
        </w:rPr>
        <w:t>nghi</w:t>
      </w:r>
      <w:r w:rsidRPr="002B7B00">
        <w:rPr>
          <w:rFonts w:ascii="Arial" w:hAnsi="Arial" w:cs="Arial"/>
          <w:sz w:val="20"/>
        </w:rPr>
        <w:t xml:space="preserve">ệp, số liệu ở chứng từ gốc với số liệu trên chứng từ của ngân hàng thì doanh </w:t>
      </w:r>
      <w:r w:rsidR="007939C6" w:rsidRPr="002B7B00">
        <w:rPr>
          <w:rFonts w:ascii="Arial" w:hAnsi="Arial" w:cs="Arial"/>
          <w:sz w:val="20"/>
        </w:rPr>
        <w:t>nghi</w:t>
      </w:r>
      <w:r w:rsidRPr="002B7B00">
        <w:rPr>
          <w:rFonts w:ascii="Arial" w:hAnsi="Arial" w:cs="Arial"/>
          <w:sz w:val="20"/>
        </w:rPr>
        <w:t xml:space="preserve">ệp phải thông báo cho ngân hàng để cùng đối chiếu, xác </w:t>
      </w:r>
      <w:r w:rsidR="007939C6" w:rsidRPr="002B7B00">
        <w:rPr>
          <w:rFonts w:ascii="Arial" w:hAnsi="Arial" w:cs="Arial"/>
          <w:sz w:val="20"/>
        </w:rPr>
        <w:t>minh</w:t>
      </w:r>
      <w:r w:rsidRPr="002B7B00">
        <w:rPr>
          <w:rFonts w:ascii="Arial" w:hAnsi="Arial" w:cs="Arial"/>
          <w:sz w:val="20"/>
        </w:rPr>
        <w:t xml:space="preserve"> và xử lý kịp thời. Cuối tháng, chưa xác định được nguyên nhân chênh lệch thì kế toán ghi </w:t>
      </w:r>
      <w:r w:rsidR="007939C6" w:rsidRPr="002B7B00">
        <w:rPr>
          <w:rFonts w:ascii="Arial" w:hAnsi="Arial" w:cs="Arial"/>
          <w:sz w:val="20"/>
        </w:rPr>
        <w:t>sổ</w:t>
      </w:r>
      <w:r w:rsidRPr="002B7B00">
        <w:rPr>
          <w:rFonts w:ascii="Arial" w:hAnsi="Arial" w:cs="Arial"/>
          <w:sz w:val="20"/>
        </w:rPr>
        <w:t xml:space="preserve"> theo số liệu của ngân hàng trên giấy báo Nợ, báo Có hoặc bản sao kê. Số chênh lệch (nếu có) ghi vào bên Nợ TK 138 “Phải thu khác” (1381) (nếu số liệu của kế toán lớn hơn số liệu của ngân hàng) hoặc ghi vào bên Có TK 338 “Phải trả, phải nộp khác” (3381) (nếu số liệu của kế toán nhỏ hơn số liệu của ngân hàng). Sang tháng sau, tiếp tục kiểm tra, đối chiếu, xác định nguyên nhân để điều chỉnh số liệu ghi </w:t>
      </w:r>
      <w:r w:rsidR="007939C6" w:rsidRPr="002B7B00">
        <w:rPr>
          <w:rFonts w:ascii="Arial" w:hAnsi="Arial" w:cs="Arial"/>
          <w:sz w:val="20"/>
        </w:rPr>
        <w:t>sổ</w:t>
      </w:r>
      <w:r w:rsidR="00194A71" w:rsidRPr="002B7B00">
        <w:rPr>
          <w:rFonts w:ascii="Arial" w:hAnsi="Arial" w:cs="Arial"/>
          <w:sz w:val="20"/>
        </w:rPr>
        <w:t>.</w:t>
      </w:r>
    </w:p>
    <w:p w14:paraId="48665597" w14:textId="77777777" w:rsidR="00194A71" w:rsidRPr="002B7B00" w:rsidRDefault="006E6BFB" w:rsidP="002B7B00">
      <w:pPr>
        <w:spacing w:before="120"/>
        <w:rPr>
          <w:rFonts w:ascii="Arial" w:hAnsi="Arial" w:cs="Arial"/>
          <w:sz w:val="20"/>
        </w:rPr>
      </w:pPr>
      <w:r w:rsidRPr="002B7B00">
        <w:rPr>
          <w:rFonts w:ascii="Arial" w:hAnsi="Arial" w:cs="Arial"/>
          <w:sz w:val="20"/>
        </w:rPr>
        <w:t>c) Phải tổ chức hạch toán chi tiết số tiền gửi theo từng tài khoản ở từng ngân hàng để tiện cho việc kiểm tra, đối chiếu</w:t>
      </w:r>
      <w:r w:rsidR="00194A71" w:rsidRPr="002B7B00">
        <w:rPr>
          <w:rFonts w:ascii="Arial" w:hAnsi="Arial" w:cs="Arial"/>
          <w:sz w:val="20"/>
        </w:rPr>
        <w:t>.</w:t>
      </w:r>
    </w:p>
    <w:p w14:paraId="18EE4CA3" w14:textId="77777777" w:rsidR="00194A71" w:rsidRPr="002B7B00" w:rsidRDefault="006E6BFB" w:rsidP="002B7B00">
      <w:pPr>
        <w:spacing w:before="120"/>
        <w:rPr>
          <w:rFonts w:ascii="Arial" w:hAnsi="Arial" w:cs="Arial"/>
          <w:sz w:val="20"/>
        </w:rPr>
      </w:pPr>
      <w:r w:rsidRPr="002B7B00">
        <w:rPr>
          <w:rFonts w:ascii="Arial" w:hAnsi="Arial" w:cs="Arial"/>
          <w:sz w:val="20"/>
        </w:rPr>
        <w:t xml:space="preserve">d) Khoản thấu chi ngân hàng không được ghi âm trên tài khoản tiền gửi ngân hàng mà được phản ánh tương tự như khoản </w:t>
      </w:r>
      <w:r w:rsidR="007939C6" w:rsidRPr="002B7B00">
        <w:rPr>
          <w:rFonts w:ascii="Arial" w:hAnsi="Arial" w:cs="Arial"/>
          <w:sz w:val="20"/>
        </w:rPr>
        <w:t>va</w:t>
      </w:r>
      <w:r w:rsidRPr="002B7B00">
        <w:rPr>
          <w:rFonts w:ascii="Arial" w:hAnsi="Arial" w:cs="Arial"/>
          <w:sz w:val="20"/>
        </w:rPr>
        <w:t>y ngân hàng</w:t>
      </w:r>
      <w:r w:rsidR="00194A71" w:rsidRPr="002B7B00">
        <w:rPr>
          <w:rFonts w:ascii="Arial" w:hAnsi="Arial" w:cs="Arial"/>
          <w:sz w:val="20"/>
        </w:rPr>
        <w:t>.</w:t>
      </w:r>
    </w:p>
    <w:p w14:paraId="08FEC756" w14:textId="77777777" w:rsidR="00194A71" w:rsidRPr="002B7B00" w:rsidRDefault="00194A71" w:rsidP="002B7B00">
      <w:pPr>
        <w:spacing w:before="120"/>
        <w:rPr>
          <w:rFonts w:ascii="Arial" w:hAnsi="Arial" w:cs="Arial"/>
          <w:b/>
          <w:sz w:val="20"/>
        </w:rPr>
      </w:pPr>
      <w:r w:rsidRPr="00265FB6">
        <w:rPr>
          <w:rFonts w:ascii="Arial" w:hAnsi="Arial" w:cs="Arial"/>
          <w:b/>
          <w:sz w:val="20"/>
        </w:rPr>
        <w:t xml:space="preserve">2. </w:t>
      </w:r>
      <w:r w:rsidRPr="002B7B00">
        <w:rPr>
          <w:rFonts w:ascii="Arial" w:hAnsi="Arial" w:cs="Arial"/>
          <w:b/>
          <w:sz w:val="20"/>
        </w:rPr>
        <w:t>Kết cấu và nội dung phản ánh của Tài khoản 112 - Tiền gửi ngân</w:t>
      </w:r>
      <w:r w:rsidRPr="00265FB6">
        <w:rPr>
          <w:rFonts w:ascii="Arial" w:hAnsi="Arial" w:cs="Arial"/>
          <w:b/>
          <w:sz w:val="20"/>
        </w:rPr>
        <w:t xml:space="preserve"> </w:t>
      </w:r>
      <w:r w:rsidRPr="002B7B00">
        <w:rPr>
          <w:rFonts w:ascii="Arial" w:hAnsi="Arial" w:cs="Arial"/>
          <w:b/>
          <w:sz w:val="20"/>
        </w:rPr>
        <w:t>hàng</w:t>
      </w:r>
    </w:p>
    <w:p w14:paraId="3131D19C" w14:textId="77777777" w:rsidR="00194A71" w:rsidRPr="00265FB6" w:rsidRDefault="00194A71" w:rsidP="002B7B00">
      <w:pPr>
        <w:spacing w:before="120"/>
        <w:rPr>
          <w:rFonts w:ascii="Arial" w:hAnsi="Arial" w:cs="Arial"/>
          <w:b/>
          <w:sz w:val="20"/>
        </w:rPr>
      </w:pPr>
      <w:r w:rsidRPr="002B7B00">
        <w:rPr>
          <w:rFonts w:ascii="Arial" w:hAnsi="Arial" w:cs="Arial"/>
          <w:b/>
          <w:sz w:val="20"/>
        </w:rPr>
        <w:t>Bên Nợ:</w:t>
      </w:r>
    </w:p>
    <w:p w14:paraId="5F431D52" w14:textId="77777777" w:rsidR="00194A71" w:rsidRPr="002B7B00" w:rsidRDefault="00194A71" w:rsidP="002B7B00">
      <w:pPr>
        <w:spacing w:before="120"/>
        <w:rPr>
          <w:rFonts w:ascii="Arial" w:hAnsi="Arial" w:cs="Arial"/>
          <w:sz w:val="20"/>
        </w:rPr>
      </w:pPr>
      <w:r w:rsidRPr="00265FB6">
        <w:rPr>
          <w:rFonts w:ascii="Arial" w:hAnsi="Arial" w:cs="Arial"/>
          <w:sz w:val="20"/>
        </w:rPr>
        <w:t xml:space="preserve">- </w:t>
      </w:r>
      <w:r w:rsidRPr="002B7B00">
        <w:rPr>
          <w:rFonts w:ascii="Arial" w:hAnsi="Arial" w:cs="Arial"/>
          <w:sz w:val="20"/>
        </w:rPr>
        <w:t>Các khoản tiền Việt Nam, ngoại tệ gửi vào ngân hàng;</w:t>
      </w:r>
    </w:p>
    <w:p w14:paraId="2CC8AFDA" w14:textId="77777777" w:rsidR="00194A71" w:rsidRPr="002B7B00" w:rsidRDefault="006E6BFB" w:rsidP="002B7B00">
      <w:pPr>
        <w:spacing w:before="120"/>
        <w:rPr>
          <w:rFonts w:ascii="Arial" w:hAnsi="Arial" w:cs="Arial"/>
          <w:sz w:val="20"/>
        </w:rPr>
      </w:pPr>
      <w:r w:rsidRPr="002B7B00">
        <w:rPr>
          <w:rFonts w:ascii="Arial" w:hAnsi="Arial" w:cs="Arial"/>
          <w:sz w:val="20"/>
        </w:rPr>
        <w:t xml:space="preserve">- Chênh lệch tỷ giá hối </w:t>
      </w:r>
      <w:r w:rsidR="007939C6" w:rsidRPr="002B7B00">
        <w:rPr>
          <w:rFonts w:ascii="Arial" w:hAnsi="Arial" w:cs="Arial"/>
          <w:sz w:val="20"/>
        </w:rPr>
        <w:t>đo</w:t>
      </w:r>
      <w:r w:rsidRPr="002B7B00">
        <w:rPr>
          <w:rFonts w:ascii="Arial" w:hAnsi="Arial" w:cs="Arial"/>
          <w:sz w:val="20"/>
        </w:rPr>
        <w:t xml:space="preserve">ái do đánh giá </w:t>
      </w:r>
      <w:r w:rsidR="007939C6" w:rsidRPr="002B7B00">
        <w:rPr>
          <w:rFonts w:ascii="Arial" w:hAnsi="Arial" w:cs="Arial"/>
          <w:sz w:val="20"/>
        </w:rPr>
        <w:t>lại</w:t>
      </w:r>
      <w:r w:rsidRPr="002B7B00">
        <w:rPr>
          <w:rFonts w:ascii="Arial" w:hAnsi="Arial" w:cs="Arial"/>
          <w:sz w:val="20"/>
        </w:rPr>
        <w:t xml:space="preserve"> số dư tiền gửi ngân hàng là ngoại tệ tại thời điểm báo cáo (</w:t>
      </w:r>
      <w:r w:rsidR="007939C6" w:rsidRPr="002B7B00">
        <w:rPr>
          <w:rFonts w:ascii="Arial" w:hAnsi="Arial" w:cs="Arial"/>
          <w:sz w:val="20"/>
        </w:rPr>
        <w:t>trường</w:t>
      </w:r>
      <w:r w:rsidRPr="002B7B00">
        <w:rPr>
          <w:rFonts w:ascii="Arial" w:hAnsi="Arial" w:cs="Arial"/>
          <w:sz w:val="20"/>
        </w:rPr>
        <w:t xml:space="preserve"> hợp tỷ giá ngoại tệ tăng so với tỷ giá ghi </w:t>
      </w:r>
      <w:r w:rsidR="007939C6" w:rsidRPr="002B7B00">
        <w:rPr>
          <w:rFonts w:ascii="Arial" w:hAnsi="Arial" w:cs="Arial"/>
          <w:sz w:val="20"/>
        </w:rPr>
        <w:t>sổ</w:t>
      </w:r>
      <w:r w:rsidRPr="002B7B00">
        <w:rPr>
          <w:rFonts w:ascii="Arial" w:hAnsi="Arial" w:cs="Arial"/>
          <w:sz w:val="20"/>
        </w:rPr>
        <w:t xml:space="preserve"> kế toán)</w:t>
      </w:r>
      <w:r w:rsidR="00194A71" w:rsidRPr="002B7B00">
        <w:rPr>
          <w:rFonts w:ascii="Arial" w:hAnsi="Arial" w:cs="Arial"/>
          <w:sz w:val="20"/>
        </w:rPr>
        <w:t>.</w:t>
      </w:r>
    </w:p>
    <w:p w14:paraId="2A0F089A" w14:textId="77777777" w:rsidR="00194A71" w:rsidRPr="002B7B00" w:rsidRDefault="00194A71" w:rsidP="002B7B00">
      <w:pPr>
        <w:spacing w:before="120"/>
        <w:rPr>
          <w:rFonts w:ascii="Arial" w:hAnsi="Arial" w:cs="Arial"/>
          <w:b/>
          <w:sz w:val="20"/>
        </w:rPr>
      </w:pPr>
      <w:r w:rsidRPr="002B7B00">
        <w:rPr>
          <w:rFonts w:ascii="Arial" w:hAnsi="Arial" w:cs="Arial"/>
          <w:b/>
          <w:sz w:val="20"/>
        </w:rPr>
        <w:t>Bên Có:</w:t>
      </w:r>
    </w:p>
    <w:p w14:paraId="1DC9BD96" w14:textId="77777777" w:rsidR="006E6BFB" w:rsidRPr="00265FB6" w:rsidRDefault="006E6BFB" w:rsidP="002B7B00">
      <w:pPr>
        <w:spacing w:before="120"/>
        <w:rPr>
          <w:rFonts w:ascii="Arial" w:hAnsi="Arial" w:cs="Arial"/>
          <w:sz w:val="20"/>
        </w:rPr>
      </w:pPr>
      <w:r w:rsidRPr="002B7B00">
        <w:rPr>
          <w:rFonts w:ascii="Arial" w:hAnsi="Arial" w:cs="Arial"/>
          <w:sz w:val="20"/>
        </w:rPr>
        <w:t>- Các khoản tiền Việt Nam, ngoại tệ rút ra từ ngân hàng;</w:t>
      </w:r>
    </w:p>
    <w:p w14:paraId="5F7ADB76" w14:textId="77777777" w:rsidR="006E6BFB" w:rsidRPr="00265FB6" w:rsidRDefault="006E6BFB" w:rsidP="002B7B00">
      <w:pPr>
        <w:spacing w:before="120"/>
        <w:rPr>
          <w:rFonts w:ascii="Arial" w:hAnsi="Arial" w:cs="Arial"/>
          <w:sz w:val="20"/>
        </w:rPr>
      </w:pPr>
      <w:r w:rsidRPr="002B7B00">
        <w:rPr>
          <w:rFonts w:ascii="Arial" w:hAnsi="Arial" w:cs="Arial"/>
          <w:sz w:val="20"/>
        </w:rPr>
        <w:t xml:space="preserve">- Chênh lệch tỷ giá hối </w:t>
      </w:r>
      <w:r w:rsidR="007939C6" w:rsidRPr="002B7B00">
        <w:rPr>
          <w:rFonts w:ascii="Arial" w:hAnsi="Arial" w:cs="Arial"/>
          <w:sz w:val="20"/>
        </w:rPr>
        <w:t>đo</w:t>
      </w:r>
      <w:r w:rsidRPr="002B7B00">
        <w:rPr>
          <w:rFonts w:ascii="Arial" w:hAnsi="Arial" w:cs="Arial"/>
          <w:sz w:val="20"/>
        </w:rPr>
        <w:t xml:space="preserve">ái do đánh giá </w:t>
      </w:r>
      <w:r w:rsidR="007939C6" w:rsidRPr="002B7B00">
        <w:rPr>
          <w:rFonts w:ascii="Arial" w:hAnsi="Arial" w:cs="Arial"/>
          <w:sz w:val="20"/>
        </w:rPr>
        <w:t>lại</w:t>
      </w:r>
      <w:r w:rsidRPr="002B7B00">
        <w:rPr>
          <w:rFonts w:ascii="Arial" w:hAnsi="Arial" w:cs="Arial"/>
          <w:sz w:val="20"/>
        </w:rPr>
        <w:t xml:space="preserve"> số dư tiền gửi ngân hàng là ngoại tệ tại thời điểm báo cáo (</w:t>
      </w:r>
      <w:r w:rsidR="007939C6" w:rsidRPr="002B7B00">
        <w:rPr>
          <w:rFonts w:ascii="Arial" w:hAnsi="Arial" w:cs="Arial"/>
          <w:sz w:val="20"/>
        </w:rPr>
        <w:t>trường</w:t>
      </w:r>
      <w:r w:rsidRPr="002B7B00">
        <w:rPr>
          <w:rFonts w:ascii="Arial" w:hAnsi="Arial" w:cs="Arial"/>
          <w:sz w:val="20"/>
        </w:rPr>
        <w:t xml:space="preserve"> hợp tỷ giá ngoại tệ giảm so với tỷ giá ghi </w:t>
      </w:r>
      <w:r w:rsidR="007939C6" w:rsidRPr="002B7B00">
        <w:rPr>
          <w:rFonts w:ascii="Arial" w:hAnsi="Arial" w:cs="Arial"/>
          <w:sz w:val="20"/>
        </w:rPr>
        <w:t>sổ</w:t>
      </w:r>
      <w:r w:rsidRPr="002B7B00">
        <w:rPr>
          <w:rFonts w:ascii="Arial" w:hAnsi="Arial" w:cs="Arial"/>
          <w:sz w:val="20"/>
        </w:rPr>
        <w:t xml:space="preserve"> kế toán).</w:t>
      </w:r>
    </w:p>
    <w:p w14:paraId="07423203" w14:textId="77777777" w:rsidR="00194A71" w:rsidRPr="002B7B00" w:rsidRDefault="00194A71" w:rsidP="002B7B00">
      <w:pPr>
        <w:spacing w:before="120"/>
        <w:rPr>
          <w:rFonts w:ascii="Arial" w:hAnsi="Arial" w:cs="Arial"/>
          <w:b/>
          <w:sz w:val="20"/>
        </w:rPr>
      </w:pPr>
      <w:r w:rsidRPr="002B7B00">
        <w:rPr>
          <w:rFonts w:ascii="Arial" w:hAnsi="Arial" w:cs="Arial"/>
          <w:b/>
          <w:sz w:val="20"/>
        </w:rPr>
        <w:t>Số dư bên Nợ:</w:t>
      </w:r>
    </w:p>
    <w:p w14:paraId="11853F09" w14:textId="77777777" w:rsidR="00194A71" w:rsidRPr="002B7B00" w:rsidRDefault="006E6BFB" w:rsidP="002B7B00">
      <w:pPr>
        <w:spacing w:before="120"/>
        <w:rPr>
          <w:rFonts w:ascii="Arial" w:hAnsi="Arial" w:cs="Arial"/>
          <w:sz w:val="20"/>
        </w:rPr>
      </w:pPr>
      <w:r w:rsidRPr="002B7B00">
        <w:rPr>
          <w:rFonts w:ascii="Arial" w:hAnsi="Arial" w:cs="Arial"/>
          <w:sz w:val="20"/>
        </w:rPr>
        <w:t>Số tiền Việt Nam, ngoại tệ hiện còn gửi tại ngân hàng tại thời điểm báo cáo</w:t>
      </w:r>
      <w:r w:rsidR="00194A71" w:rsidRPr="002B7B00">
        <w:rPr>
          <w:rFonts w:ascii="Arial" w:hAnsi="Arial" w:cs="Arial"/>
          <w:sz w:val="20"/>
        </w:rPr>
        <w:t>.</w:t>
      </w:r>
    </w:p>
    <w:p w14:paraId="3FCFFA9C" w14:textId="77777777" w:rsidR="00194A71" w:rsidRPr="002B7B00" w:rsidRDefault="00194A71" w:rsidP="002B7B00">
      <w:pPr>
        <w:spacing w:before="120"/>
        <w:rPr>
          <w:rFonts w:ascii="Arial" w:hAnsi="Arial" w:cs="Arial"/>
          <w:b/>
          <w:i/>
          <w:sz w:val="20"/>
        </w:rPr>
      </w:pPr>
      <w:r w:rsidRPr="002B7B00">
        <w:rPr>
          <w:rFonts w:ascii="Arial" w:hAnsi="Arial" w:cs="Arial"/>
          <w:b/>
          <w:i/>
          <w:sz w:val="20"/>
        </w:rPr>
        <w:t>Tài khoản 112 - Tiền gửi Ngân hàng, có 2 tài khoản cấp 2:</w:t>
      </w:r>
    </w:p>
    <w:p w14:paraId="28CE114F" w14:textId="77777777" w:rsidR="00194A71" w:rsidRPr="002B7B00" w:rsidRDefault="00194A71" w:rsidP="002B7B00">
      <w:pPr>
        <w:spacing w:before="120"/>
        <w:rPr>
          <w:rFonts w:ascii="Arial" w:hAnsi="Arial" w:cs="Arial"/>
          <w:sz w:val="20"/>
        </w:rPr>
      </w:pPr>
      <w:r w:rsidRPr="00265FB6">
        <w:rPr>
          <w:rFonts w:ascii="Arial" w:hAnsi="Arial" w:cs="Arial"/>
          <w:i/>
          <w:sz w:val="20"/>
        </w:rPr>
        <w:t xml:space="preserve">- </w:t>
      </w:r>
      <w:r w:rsidRPr="002B7B00">
        <w:rPr>
          <w:rFonts w:ascii="Arial" w:hAnsi="Arial" w:cs="Arial"/>
          <w:i/>
          <w:sz w:val="20"/>
        </w:rPr>
        <w:t xml:space="preserve">Tài khoản </w:t>
      </w:r>
      <w:r w:rsidRPr="00265FB6">
        <w:rPr>
          <w:rFonts w:ascii="Arial" w:hAnsi="Arial" w:cs="Arial"/>
          <w:i/>
          <w:sz w:val="20"/>
        </w:rPr>
        <w:t>1121</w:t>
      </w:r>
      <w:r w:rsidRPr="002B7B00">
        <w:rPr>
          <w:rFonts w:ascii="Arial" w:hAnsi="Arial" w:cs="Arial"/>
          <w:i/>
          <w:sz w:val="20"/>
        </w:rPr>
        <w:t xml:space="preserve"> - Tiền Việt Nam:</w:t>
      </w:r>
      <w:r w:rsidRPr="002B7B00">
        <w:rPr>
          <w:rFonts w:ascii="Arial" w:hAnsi="Arial" w:cs="Arial"/>
          <w:sz w:val="20"/>
        </w:rPr>
        <w:t xml:space="preserve"> Phản ánh số tiền gửi vào, rút ra và hiện đang gửi tại ngân hàng bằng Đồng Việt Nam.</w:t>
      </w:r>
    </w:p>
    <w:p w14:paraId="047AC6FD" w14:textId="77777777" w:rsidR="00194A71" w:rsidRPr="002B7B00" w:rsidRDefault="00194A71" w:rsidP="002B7B00">
      <w:pPr>
        <w:spacing w:before="120"/>
        <w:rPr>
          <w:rFonts w:ascii="Arial" w:hAnsi="Arial" w:cs="Arial"/>
          <w:sz w:val="20"/>
        </w:rPr>
      </w:pPr>
      <w:r w:rsidRPr="00265FB6">
        <w:rPr>
          <w:rFonts w:ascii="Arial" w:hAnsi="Arial" w:cs="Arial"/>
          <w:i/>
          <w:sz w:val="20"/>
        </w:rPr>
        <w:t xml:space="preserve">- </w:t>
      </w:r>
      <w:r w:rsidRPr="002B7B00">
        <w:rPr>
          <w:rFonts w:ascii="Arial" w:hAnsi="Arial" w:cs="Arial"/>
          <w:i/>
          <w:sz w:val="20"/>
        </w:rPr>
        <w:t xml:space="preserve">Tài khoản </w:t>
      </w:r>
      <w:r w:rsidRPr="00265FB6">
        <w:rPr>
          <w:rFonts w:ascii="Arial" w:hAnsi="Arial" w:cs="Arial"/>
          <w:i/>
          <w:sz w:val="20"/>
        </w:rPr>
        <w:t>11</w:t>
      </w:r>
      <w:r w:rsidRPr="002B7B00">
        <w:rPr>
          <w:rFonts w:ascii="Arial" w:hAnsi="Arial" w:cs="Arial"/>
          <w:i/>
          <w:sz w:val="20"/>
        </w:rPr>
        <w:t>22 - Ngoại tệ:</w:t>
      </w:r>
      <w:r w:rsidRPr="002B7B00">
        <w:rPr>
          <w:rFonts w:ascii="Arial" w:hAnsi="Arial" w:cs="Arial"/>
          <w:sz w:val="20"/>
        </w:rPr>
        <w:t xml:space="preserve"> Phản ánh số tiền gửi vào, rút ra và hiện đang gửi tại ngân hàng bằng ngoại tệ các loại đã quy đổi ra đồng tiền ghi </w:t>
      </w:r>
      <w:r w:rsidR="007939C6" w:rsidRPr="002B7B00">
        <w:rPr>
          <w:rFonts w:ascii="Arial" w:hAnsi="Arial" w:cs="Arial"/>
          <w:sz w:val="20"/>
        </w:rPr>
        <w:t>sổ</w:t>
      </w:r>
      <w:r w:rsidRPr="002B7B00">
        <w:rPr>
          <w:rFonts w:ascii="Arial" w:hAnsi="Arial" w:cs="Arial"/>
          <w:sz w:val="20"/>
        </w:rPr>
        <w:t xml:space="preserve"> kế toán.</w:t>
      </w:r>
    </w:p>
    <w:p w14:paraId="75308FBB" w14:textId="77777777" w:rsidR="00194A71" w:rsidRPr="002B7B00" w:rsidRDefault="00194A71" w:rsidP="002B7B00">
      <w:pPr>
        <w:spacing w:before="120"/>
        <w:rPr>
          <w:rFonts w:ascii="Arial" w:hAnsi="Arial" w:cs="Arial"/>
          <w:b/>
          <w:sz w:val="20"/>
        </w:rPr>
      </w:pPr>
      <w:bookmarkStart w:id="19" w:name="dieu_14"/>
      <w:r w:rsidRPr="002B7B00">
        <w:rPr>
          <w:rFonts w:ascii="Arial" w:hAnsi="Arial" w:cs="Arial"/>
          <w:b/>
          <w:sz w:val="20"/>
        </w:rPr>
        <w:t>Điều 14. Tài khoản 121 - Chứng khoán kinh doanh</w:t>
      </w:r>
      <w:bookmarkEnd w:id="19"/>
    </w:p>
    <w:p w14:paraId="6306DF22" w14:textId="77777777" w:rsidR="00194A71" w:rsidRPr="002B7B00" w:rsidRDefault="00194A71" w:rsidP="002B7B00">
      <w:pPr>
        <w:spacing w:before="120"/>
        <w:rPr>
          <w:rFonts w:ascii="Arial" w:hAnsi="Arial" w:cs="Arial"/>
          <w:b/>
          <w:sz w:val="20"/>
        </w:rPr>
      </w:pPr>
      <w:r w:rsidRPr="00265FB6">
        <w:rPr>
          <w:rFonts w:ascii="Arial" w:hAnsi="Arial" w:cs="Arial"/>
          <w:b/>
          <w:sz w:val="20"/>
        </w:rPr>
        <w:t>1. N</w:t>
      </w:r>
      <w:r w:rsidRPr="002B7B00">
        <w:rPr>
          <w:rFonts w:ascii="Arial" w:hAnsi="Arial" w:cs="Arial"/>
          <w:b/>
          <w:sz w:val="20"/>
        </w:rPr>
        <w:t>guyên tắc kế toán</w:t>
      </w:r>
    </w:p>
    <w:p w14:paraId="19AB1244" w14:textId="77777777" w:rsidR="00D17D44" w:rsidRPr="002B7B00" w:rsidRDefault="006E6BFB" w:rsidP="002B7B00">
      <w:pPr>
        <w:spacing w:before="120"/>
        <w:rPr>
          <w:rFonts w:ascii="Arial" w:hAnsi="Arial" w:cs="Arial"/>
          <w:sz w:val="20"/>
        </w:rPr>
      </w:pPr>
      <w:r w:rsidRPr="002B7B00">
        <w:rPr>
          <w:rFonts w:ascii="Arial" w:hAnsi="Arial" w:cs="Arial"/>
          <w:sz w:val="20"/>
        </w:rPr>
        <w:t xml:space="preserve">a) Tài khoản này dùng để phản ánh </w:t>
      </w:r>
      <w:r w:rsidR="007939C6" w:rsidRPr="002B7B00">
        <w:rPr>
          <w:rFonts w:ascii="Arial" w:hAnsi="Arial" w:cs="Arial"/>
          <w:sz w:val="20"/>
        </w:rPr>
        <w:t>tình</w:t>
      </w:r>
      <w:r w:rsidRPr="002B7B00">
        <w:rPr>
          <w:rFonts w:ascii="Arial" w:hAnsi="Arial" w:cs="Arial"/>
          <w:sz w:val="20"/>
        </w:rPr>
        <w:t xml:space="preserve"> hình mua, bán và thanh toán các loại chứng khoán theo quy định của pháp luật nắm giữ vì mục đích kinh doanh (kể cả chứng khoán có thời gian đáo hạn trên 12 tháng mua vào, bán ra để kiếm lời). Chứng khoán kinh doanh bao gồm</w:t>
      </w:r>
      <w:r w:rsidR="00D17D44" w:rsidRPr="002B7B00">
        <w:rPr>
          <w:rFonts w:ascii="Arial" w:hAnsi="Arial" w:cs="Arial"/>
          <w:sz w:val="20"/>
        </w:rPr>
        <w:t>:</w:t>
      </w:r>
    </w:p>
    <w:p w14:paraId="52E8784B" w14:textId="77777777" w:rsidR="006E6BFB" w:rsidRPr="00265FB6" w:rsidRDefault="006E6BFB" w:rsidP="002B7B00">
      <w:pPr>
        <w:spacing w:before="120"/>
        <w:rPr>
          <w:rFonts w:ascii="Arial" w:hAnsi="Arial" w:cs="Arial"/>
          <w:sz w:val="20"/>
        </w:rPr>
      </w:pPr>
      <w:r w:rsidRPr="002B7B00">
        <w:rPr>
          <w:rFonts w:ascii="Arial" w:hAnsi="Arial" w:cs="Arial"/>
          <w:sz w:val="20"/>
        </w:rPr>
        <w:t xml:space="preserve">- Cổ phiếu, trái phiếu niêm yết trên thị </w:t>
      </w:r>
      <w:r w:rsidR="007939C6" w:rsidRPr="002B7B00">
        <w:rPr>
          <w:rFonts w:ascii="Arial" w:hAnsi="Arial" w:cs="Arial"/>
          <w:sz w:val="20"/>
        </w:rPr>
        <w:t>trường</w:t>
      </w:r>
      <w:r w:rsidRPr="002B7B00">
        <w:rPr>
          <w:rFonts w:ascii="Arial" w:hAnsi="Arial" w:cs="Arial"/>
          <w:sz w:val="20"/>
        </w:rPr>
        <w:t xml:space="preserve"> chứng khoán;</w:t>
      </w:r>
    </w:p>
    <w:p w14:paraId="3B5BBAED" w14:textId="77777777" w:rsidR="00D17D44" w:rsidRPr="002B7B00" w:rsidRDefault="006E6BFB" w:rsidP="002B7B00">
      <w:pPr>
        <w:spacing w:before="120"/>
        <w:rPr>
          <w:rFonts w:ascii="Arial" w:hAnsi="Arial" w:cs="Arial"/>
          <w:sz w:val="20"/>
        </w:rPr>
      </w:pPr>
      <w:r w:rsidRPr="002B7B00">
        <w:rPr>
          <w:rFonts w:ascii="Arial" w:hAnsi="Arial" w:cs="Arial"/>
          <w:sz w:val="20"/>
        </w:rPr>
        <w:t>- Các loại chứng khoán và công cụ tài chính khác</w:t>
      </w:r>
      <w:r w:rsidR="00D17D44" w:rsidRPr="002B7B00">
        <w:rPr>
          <w:rFonts w:ascii="Arial" w:hAnsi="Arial" w:cs="Arial"/>
          <w:sz w:val="20"/>
        </w:rPr>
        <w:t>.</w:t>
      </w:r>
    </w:p>
    <w:p w14:paraId="491EDC3B" w14:textId="77777777" w:rsidR="00D17D44" w:rsidRPr="002B7B00" w:rsidRDefault="006E6BFB" w:rsidP="002B7B00">
      <w:pPr>
        <w:spacing w:before="120"/>
        <w:rPr>
          <w:rFonts w:ascii="Arial" w:hAnsi="Arial" w:cs="Arial"/>
          <w:sz w:val="20"/>
        </w:rPr>
      </w:pPr>
      <w:r w:rsidRPr="002B7B00">
        <w:rPr>
          <w:rFonts w:ascii="Arial" w:hAnsi="Arial" w:cs="Arial"/>
          <w:sz w:val="20"/>
        </w:rPr>
        <w:t xml:space="preserve">Tài khoản này không phản ánh các khoản đầu tư nắm giữ đến ngày đáo hạn, như: Các khoản cho </w:t>
      </w:r>
      <w:r w:rsidR="007939C6" w:rsidRPr="002B7B00">
        <w:rPr>
          <w:rFonts w:ascii="Arial" w:hAnsi="Arial" w:cs="Arial"/>
          <w:sz w:val="20"/>
        </w:rPr>
        <w:t>va</w:t>
      </w:r>
      <w:r w:rsidRPr="002B7B00">
        <w:rPr>
          <w:rFonts w:ascii="Arial" w:hAnsi="Arial" w:cs="Arial"/>
          <w:sz w:val="20"/>
        </w:rPr>
        <w:t>y theo khế ước giữa 2 bên, tiền gửi ngân hàng, trái phiếu, thương phiếu, tín phiếu, kỳ phiếu,... nắm giữ đến ngày đáo hạn</w:t>
      </w:r>
      <w:r w:rsidR="00D17D44" w:rsidRPr="002B7B00">
        <w:rPr>
          <w:rFonts w:ascii="Arial" w:hAnsi="Arial" w:cs="Arial"/>
          <w:sz w:val="20"/>
        </w:rPr>
        <w:t>.</w:t>
      </w:r>
    </w:p>
    <w:p w14:paraId="3FF39DDF" w14:textId="77777777" w:rsidR="00D17D44" w:rsidRPr="002B7B00" w:rsidRDefault="00E71211" w:rsidP="002B7B00">
      <w:pPr>
        <w:spacing w:before="120"/>
        <w:rPr>
          <w:rFonts w:ascii="Arial" w:hAnsi="Arial" w:cs="Arial"/>
          <w:sz w:val="20"/>
        </w:rPr>
      </w:pPr>
      <w:r w:rsidRPr="002B7B00">
        <w:rPr>
          <w:rFonts w:ascii="Arial" w:hAnsi="Arial" w:cs="Arial"/>
          <w:sz w:val="20"/>
        </w:rPr>
        <w:t xml:space="preserve">b) Chứng khoán kinh doanh phải được ghi </w:t>
      </w:r>
      <w:r w:rsidR="007939C6" w:rsidRPr="002B7B00">
        <w:rPr>
          <w:rFonts w:ascii="Arial" w:hAnsi="Arial" w:cs="Arial"/>
          <w:sz w:val="20"/>
        </w:rPr>
        <w:t>sổ</w:t>
      </w:r>
      <w:r w:rsidRPr="002B7B00">
        <w:rPr>
          <w:rFonts w:ascii="Arial" w:hAnsi="Arial" w:cs="Arial"/>
          <w:sz w:val="20"/>
        </w:rPr>
        <w:t xml:space="preserve"> kế toán theo giá gốc, bao gồm: Giá mua cộng (+) các chi phí mua (nếu có) như chi phí môi giới, giao dịch, cung cấp thông tin, thuế, lệ phí và phí ngân hàng. Giá gốc của chứng khoán kinh doanh được xác định theo giá trị hợp lý của các khoản thanh toán tại thời điểm giao dịch phát sinh. Thời điểm ghi nhận các khoản chứng khoán kinh doanh là thời điểm nhà đầu tư có quyền sở hữu, cụ thể như sau:</w:t>
      </w:r>
    </w:p>
    <w:p w14:paraId="7FFC5710" w14:textId="77777777" w:rsidR="00E71211" w:rsidRPr="00265FB6" w:rsidRDefault="00E71211" w:rsidP="002B7B00">
      <w:pPr>
        <w:spacing w:before="120"/>
        <w:rPr>
          <w:rFonts w:ascii="Arial" w:hAnsi="Arial" w:cs="Arial"/>
          <w:sz w:val="20"/>
        </w:rPr>
      </w:pPr>
      <w:r w:rsidRPr="002B7B00">
        <w:rPr>
          <w:rFonts w:ascii="Arial" w:hAnsi="Arial" w:cs="Arial"/>
          <w:sz w:val="20"/>
        </w:rPr>
        <w:t>- Chứng khoán niêm yết được ghi nhận tại thời điểm khớp lệnh (T+0);</w:t>
      </w:r>
    </w:p>
    <w:p w14:paraId="0EA505F7" w14:textId="77777777" w:rsidR="00DE124B" w:rsidRPr="002B7B00" w:rsidRDefault="00E71211" w:rsidP="002B7B00">
      <w:pPr>
        <w:spacing w:before="120"/>
        <w:rPr>
          <w:rFonts w:ascii="Arial" w:hAnsi="Arial" w:cs="Arial"/>
          <w:sz w:val="20"/>
        </w:rPr>
      </w:pPr>
      <w:r w:rsidRPr="002B7B00">
        <w:rPr>
          <w:rFonts w:ascii="Arial" w:hAnsi="Arial" w:cs="Arial"/>
          <w:sz w:val="20"/>
        </w:rPr>
        <w:t>- Chứng khoán chưa niêm yết được ghi nhận tại thời điểm chính thức có quyền sở hữu theo quy định của pháp luật</w:t>
      </w:r>
      <w:r w:rsidR="00DE124B" w:rsidRPr="002B7B00">
        <w:rPr>
          <w:rFonts w:ascii="Arial" w:hAnsi="Arial" w:cs="Arial"/>
          <w:sz w:val="20"/>
        </w:rPr>
        <w:t>.</w:t>
      </w:r>
    </w:p>
    <w:p w14:paraId="6BE27FA9" w14:textId="77777777" w:rsidR="00DE124B" w:rsidRPr="002B7B00" w:rsidRDefault="00DE124B" w:rsidP="002B7B00">
      <w:pPr>
        <w:spacing w:before="120"/>
        <w:rPr>
          <w:rFonts w:ascii="Arial" w:hAnsi="Arial" w:cs="Arial"/>
          <w:sz w:val="20"/>
        </w:rPr>
      </w:pPr>
      <w:r w:rsidRPr="00265FB6">
        <w:rPr>
          <w:rFonts w:ascii="Arial" w:hAnsi="Arial" w:cs="Arial"/>
          <w:sz w:val="20"/>
        </w:rPr>
        <w:t>c)</w:t>
      </w:r>
      <w:r w:rsidRPr="002B7B00">
        <w:rPr>
          <w:rFonts w:ascii="Arial" w:hAnsi="Arial" w:cs="Arial"/>
          <w:sz w:val="20"/>
        </w:rPr>
        <w:t xml:space="preserve"> Cuối niên độ kế toán, nếu giá trị thị </w:t>
      </w:r>
      <w:r w:rsidR="007939C6" w:rsidRPr="002B7B00">
        <w:rPr>
          <w:rFonts w:ascii="Arial" w:hAnsi="Arial" w:cs="Arial"/>
          <w:sz w:val="20"/>
        </w:rPr>
        <w:t>trường</w:t>
      </w:r>
      <w:r w:rsidRPr="002B7B00">
        <w:rPr>
          <w:rFonts w:ascii="Arial" w:hAnsi="Arial" w:cs="Arial"/>
          <w:sz w:val="20"/>
        </w:rPr>
        <w:t xml:space="preserve"> của chứng khoán kinh doanh</w:t>
      </w:r>
      <w:r w:rsidRPr="00265FB6">
        <w:rPr>
          <w:rFonts w:ascii="Arial" w:hAnsi="Arial" w:cs="Arial"/>
          <w:sz w:val="20"/>
        </w:rPr>
        <w:t xml:space="preserve"> </w:t>
      </w:r>
      <w:r w:rsidRPr="002B7B00">
        <w:rPr>
          <w:rFonts w:ascii="Arial" w:hAnsi="Arial" w:cs="Arial"/>
          <w:sz w:val="20"/>
        </w:rPr>
        <w:t>bị giảm xuống thấp hơn giá gốc, kế toán được lập dự phòng giảm giá chứng khoán kinh doanh.</w:t>
      </w:r>
    </w:p>
    <w:p w14:paraId="6B4879AB" w14:textId="77777777" w:rsidR="00E71211" w:rsidRPr="00265FB6" w:rsidRDefault="00E71211" w:rsidP="002B7B00">
      <w:pPr>
        <w:spacing w:before="120"/>
        <w:rPr>
          <w:rFonts w:ascii="Arial" w:hAnsi="Arial" w:cs="Arial"/>
          <w:sz w:val="20"/>
        </w:rPr>
      </w:pPr>
      <w:r w:rsidRPr="002B7B00">
        <w:rPr>
          <w:rFonts w:ascii="Arial" w:hAnsi="Arial" w:cs="Arial"/>
          <w:sz w:val="20"/>
        </w:rPr>
        <w:t xml:space="preserve">d) Doanh </w:t>
      </w:r>
      <w:r w:rsidR="007939C6" w:rsidRPr="002B7B00">
        <w:rPr>
          <w:rFonts w:ascii="Arial" w:hAnsi="Arial" w:cs="Arial"/>
          <w:sz w:val="20"/>
        </w:rPr>
        <w:t>nghi</w:t>
      </w:r>
      <w:r w:rsidRPr="002B7B00">
        <w:rPr>
          <w:rFonts w:ascii="Arial" w:hAnsi="Arial" w:cs="Arial"/>
          <w:sz w:val="20"/>
        </w:rPr>
        <w:t xml:space="preserve">ệp phải hạch toán đầy đủ, kịp thời các khoản thu nhập từ hoạt động đầu tư chứng khoán kinh doanh. </w:t>
      </w:r>
      <w:r w:rsidR="007939C6" w:rsidRPr="002B7B00">
        <w:rPr>
          <w:rFonts w:ascii="Arial" w:hAnsi="Arial" w:cs="Arial"/>
          <w:sz w:val="20"/>
        </w:rPr>
        <w:t>Trường</w:t>
      </w:r>
      <w:r w:rsidRPr="002B7B00">
        <w:rPr>
          <w:rFonts w:ascii="Arial" w:hAnsi="Arial" w:cs="Arial"/>
          <w:sz w:val="20"/>
        </w:rPr>
        <w:t xml:space="preserve"> hợp nhận lãi đầu tư bao gồm cả khoản lãi đầu tư dồn tích trước khi mua </w:t>
      </w:r>
      <w:r w:rsidR="007939C6" w:rsidRPr="002B7B00">
        <w:rPr>
          <w:rFonts w:ascii="Arial" w:hAnsi="Arial" w:cs="Arial"/>
          <w:sz w:val="20"/>
        </w:rPr>
        <w:t>lại</w:t>
      </w:r>
      <w:r w:rsidRPr="002B7B00">
        <w:rPr>
          <w:rFonts w:ascii="Arial" w:hAnsi="Arial" w:cs="Arial"/>
          <w:sz w:val="20"/>
        </w:rPr>
        <w:t xml:space="preserve"> khoản đầu tư đó thì phải </w:t>
      </w:r>
      <w:r w:rsidR="007939C6" w:rsidRPr="002B7B00">
        <w:rPr>
          <w:rFonts w:ascii="Arial" w:hAnsi="Arial" w:cs="Arial"/>
          <w:sz w:val="20"/>
        </w:rPr>
        <w:t>phân</w:t>
      </w:r>
      <w:r w:rsidRPr="002B7B00">
        <w:rPr>
          <w:rFonts w:ascii="Arial" w:hAnsi="Arial" w:cs="Arial"/>
          <w:sz w:val="20"/>
        </w:rPr>
        <w:t xml:space="preserve"> bổ số tiền lãi này. Chỉ ghi nhận là doanh thu hoạt động tài chính phần tiền lãi của các kỳ sau khi doanh </w:t>
      </w:r>
      <w:r w:rsidR="007939C6" w:rsidRPr="002B7B00">
        <w:rPr>
          <w:rFonts w:ascii="Arial" w:hAnsi="Arial" w:cs="Arial"/>
          <w:sz w:val="20"/>
        </w:rPr>
        <w:t>nghi</w:t>
      </w:r>
      <w:r w:rsidRPr="002B7B00">
        <w:rPr>
          <w:rFonts w:ascii="Arial" w:hAnsi="Arial" w:cs="Arial"/>
          <w:sz w:val="20"/>
        </w:rPr>
        <w:t xml:space="preserve">ệp mua khoản đầu tư này. Khoản tiền lãi dồn tích trước khi doanh </w:t>
      </w:r>
      <w:r w:rsidR="007939C6" w:rsidRPr="002B7B00">
        <w:rPr>
          <w:rFonts w:ascii="Arial" w:hAnsi="Arial" w:cs="Arial"/>
          <w:sz w:val="20"/>
        </w:rPr>
        <w:t>nghi</w:t>
      </w:r>
      <w:r w:rsidRPr="002B7B00">
        <w:rPr>
          <w:rFonts w:ascii="Arial" w:hAnsi="Arial" w:cs="Arial"/>
          <w:sz w:val="20"/>
        </w:rPr>
        <w:t xml:space="preserve">ệp mua </w:t>
      </w:r>
      <w:r w:rsidR="007939C6" w:rsidRPr="002B7B00">
        <w:rPr>
          <w:rFonts w:ascii="Arial" w:hAnsi="Arial" w:cs="Arial"/>
          <w:sz w:val="20"/>
        </w:rPr>
        <w:t>lại</w:t>
      </w:r>
      <w:r w:rsidRPr="002B7B00">
        <w:rPr>
          <w:rFonts w:ascii="Arial" w:hAnsi="Arial" w:cs="Arial"/>
          <w:sz w:val="20"/>
        </w:rPr>
        <w:t xml:space="preserve"> khoản đầu tư được ghi giảm giá trị của chính khoản đầu tư đó.</w:t>
      </w:r>
    </w:p>
    <w:p w14:paraId="567077F3" w14:textId="77777777" w:rsidR="00DE124B" w:rsidRPr="002B7B00" w:rsidRDefault="00E71211" w:rsidP="002B7B00">
      <w:pPr>
        <w:spacing w:before="120"/>
        <w:rPr>
          <w:rFonts w:ascii="Arial" w:hAnsi="Arial" w:cs="Arial"/>
          <w:sz w:val="20"/>
        </w:rPr>
      </w:pPr>
      <w:r w:rsidRPr="002B7B00">
        <w:rPr>
          <w:rFonts w:ascii="Arial" w:hAnsi="Arial" w:cs="Arial"/>
          <w:sz w:val="20"/>
        </w:rPr>
        <w:t xml:space="preserve">Khi nhà đầu tư nhận được thêm cổ phiếu mà không phải trả tiền do công ty cổ phần sử dụng thặng dư vốn cổ phần, các quỹ thuộc vốn chủ sở hữu và lợi nhuận sau thuế chưa </w:t>
      </w:r>
      <w:r w:rsidR="007939C6" w:rsidRPr="002B7B00">
        <w:rPr>
          <w:rFonts w:ascii="Arial" w:hAnsi="Arial" w:cs="Arial"/>
          <w:sz w:val="20"/>
        </w:rPr>
        <w:t>phân</w:t>
      </w:r>
      <w:r w:rsidRPr="002B7B00">
        <w:rPr>
          <w:rFonts w:ascii="Arial" w:hAnsi="Arial" w:cs="Arial"/>
          <w:sz w:val="20"/>
        </w:rPr>
        <w:t xml:space="preserve"> phối (chia cổ tức bằng cổ phiếu) để phát hành thêm cổ phiếu, nhà đầu tư chỉ theo dõi số lượng cổ phiếu tăng thêm trên thuyết </w:t>
      </w:r>
      <w:r w:rsidR="007939C6" w:rsidRPr="002B7B00">
        <w:rPr>
          <w:rFonts w:ascii="Arial" w:hAnsi="Arial" w:cs="Arial"/>
          <w:sz w:val="20"/>
        </w:rPr>
        <w:t>minh</w:t>
      </w:r>
      <w:r w:rsidRPr="002B7B00">
        <w:rPr>
          <w:rFonts w:ascii="Arial" w:hAnsi="Arial" w:cs="Arial"/>
          <w:sz w:val="20"/>
        </w:rPr>
        <w:t xml:space="preserve"> Báo cáo tài chính, không ghi nhận giá trị cổ phiếu được nhận, không ghi nhận doanh thu hoạt động tài chính và không ghi nhận tăng giá trị khoản đầu tư vào công ty cổ phần</w:t>
      </w:r>
      <w:r w:rsidR="00DE124B" w:rsidRPr="002B7B00">
        <w:rPr>
          <w:rFonts w:ascii="Arial" w:hAnsi="Arial" w:cs="Arial"/>
          <w:sz w:val="20"/>
        </w:rPr>
        <w:t>.</w:t>
      </w:r>
    </w:p>
    <w:p w14:paraId="33B69599" w14:textId="77777777" w:rsidR="00DF1990" w:rsidRPr="002B7B00" w:rsidRDefault="00E71211" w:rsidP="002B7B00">
      <w:pPr>
        <w:spacing w:before="120"/>
        <w:rPr>
          <w:rFonts w:ascii="Arial" w:hAnsi="Arial" w:cs="Arial"/>
          <w:sz w:val="20"/>
        </w:rPr>
      </w:pPr>
      <w:r w:rsidRPr="002B7B00">
        <w:rPr>
          <w:rFonts w:ascii="Arial" w:hAnsi="Arial" w:cs="Arial"/>
          <w:sz w:val="20"/>
        </w:rPr>
        <w:t xml:space="preserve">đ) Mọi </w:t>
      </w:r>
      <w:r w:rsidR="007939C6" w:rsidRPr="002B7B00">
        <w:rPr>
          <w:rFonts w:ascii="Arial" w:hAnsi="Arial" w:cs="Arial"/>
          <w:sz w:val="20"/>
        </w:rPr>
        <w:t>trường</w:t>
      </w:r>
      <w:r w:rsidRPr="002B7B00">
        <w:rPr>
          <w:rFonts w:ascii="Arial" w:hAnsi="Arial" w:cs="Arial"/>
          <w:sz w:val="20"/>
        </w:rPr>
        <w:t xml:space="preserve"> hợp hoán đổi cổ phiếu </w:t>
      </w:r>
      <w:r w:rsidR="007939C6" w:rsidRPr="002B7B00">
        <w:rPr>
          <w:rFonts w:ascii="Arial" w:hAnsi="Arial" w:cs="Arial"/>
          <w:sz w:val="20"/>
        </w:rPr>
        <w:t>đề</w:t>
      </w:r>
      <w:r w:rsidRPr="002B7B00">
        <w:rPr>
          <w:rFonts w:ascii="Arial" w:hAnsi="Arial" w:cs="Arial"/>
          <w:sz w:val="20"/>
        </w:rPr>
        <w:t xml:space="preserve">u phải xác định giá trị cổ phiếu theo giá trị hợp lý tại ngày trao đổi. Phần chênh lệch (nếu có) giữa giá trị hợp lý của cổ phiếu nhận về và giá trị ghi </w:t>
      </w:r>
      <w:r w:rsidR="007939C6" w:rsidRPr="002B7B00">
        <w:rPr>
          <w:rFonts w:ascii="Arial" w:hAnsi="Arial" w:cs="Arial"/>
          <w:sz w:val="20"/>
        </w:rPr>
        <w:t>sổ</w:t>
      </w:r>
      <w:r w:rsidRPr="002B7B00">
        <w:rPr>
          <w:rFonts w:ascii="Arial" w:hAnsi="Arial" w:cs="Arial"/>
          <w:sz w:val="20"/>
        </w:rPr>
        <w:t xml:space="preserve"> của cổ phiếu mang đi trao đổi được kế toán là doanh thu hoạt động tài chính (nếu lãi) hoặc chi phí tài chính (nếu lỗ). Việc xác định giá trị hợp lý của cổ phiếu được thực hiện như sau</w:t>
      </w:r>
      <w:r w:rsidR="00DF1990" w:rsidRPr="002B7B00">
        <w:rPr>
          <w:rFonts w:ascii="Arial" w:hAnsi="Arial" w:cs="Arial"/>
          <w:sz w:val="20"/>
        </w:rPr>
        <w:t>:</w:t>
      </w:r>
    </w:p>
    <w:p w14:paraId="7E95CCC5" w14:textId="77777777" w:rsidR="00DF1990" w:rsidRPr="002B7B00" w:rsidRDefault="00E71211" w:rsidP="002B7B00">
      <w:pPr>
        <w:spacing w:before="120"/>
        <w:rPr>
          <w:rFonts w:ascii="Arial" w:hAnsi="Arial" w:cs="Arial"/>
          <w:sz w:val="20"/>
        </w:rPr>
      </w:pPr>
      <w:r w:rsidRPr="002B7B00">
        <w:rPr>
          <w:rFonts w:ascii="Arial" w:hAnsi="Arial" w:cs="Arial"/>
          <w:sz w:val="20"/>
        </w:rPr>
        <w:t xml:space="preserve">- Đối với cổ phiếu của công ty niêm yết, giá trị hợp lý của cổ phiếu là giá đóng </w:t>
      </w:r>
      <w:r w:rsidR="007939C6" w:rsidRPr="002B7B00">
        <w:rPr>
          <w:rFonts w:ascii="Arial" w:hAnsi="Arial" w:cs="Arial"/>
          <w:sz w:val="20"/>
        </w:rPr>
        <w:t>cửa</w:t>
      </w:r>
      <w:r w:rsidRPr="002B7B00">
        <w:rPr>
          <w:rFonts w:ascii="Arial" w:hAnsi="Arial" w:cs="Arial"/>
          <w:sz w:val="20"/>
        </w:rPr>
        <w:t xml:space="preserve"> niêm yết trên thị </w:t>
      </w:r>
      <w:r w:rsidR="007939C6" w:rsidRPr="002B7B00">
        <w:rPr>
          <w:rFonts w:ascii="Arial" w:hAnsi="Arial" w:cs="Arial"/>
          <w:sz w:val="20"/>
        </w:rPr>
        <w:t>trường</w:t>
      </w:r>
      <w:r w:rsidRPr="002B7B00">
        <w:rPr>
          <w:rFonts w:ascii="Arial" w:hAnsi="Arial" w:cs="Arial"/>
          <w:sz w:val="20"/>
        </w:rPr>
        <w:t xml:space="preserve"> chứng khoán tại ngày trao đổi. </w:t>
      </w:r>
      <w:r w:rsidR="007939C6" w:rsidRPr="002B7B00">
        <w:rPr>
          <w:rFonts w:ascii="Arial" w:hAnsi="Arial" w:cs="Arial"/>
          <w:sz w:val="20"/>
        </w:rPr>
        <w:t>Trường</w:t>
      </w:r>
      <w:r w:rsidRPr="002B7B00">
        <w:rPr>
          <w:rFonts w:ascii="Arial" w:hAnsi="Arial" w:cs="Arial"/>
          <w:sz w:val="20"/>
        </w:rPr>
        <w:t xml:space="preserve"> hợp tại ngày trao đổi thị </w:t>
      </w:r>
      <w:r w:rsidR="007939C6" w:rsidRPr="002B7B00">
        <w:rPr>
          <w:rFonts w:ascii="Arial" w:hAnsi="Arial" w:cs="Arial"/>
          <w:sz w:val="20"/>
        </w:rPr>
        <w:t>trường</w:t>
      </w:r>
      <w:r w:rsidRPr="002B7B00">
        <w:rPr>
          <w:rFonts w:ascii="Arial" w:hAnsi="Arial" w:cs="Arial"/>
          <w:sz w:val="20"/>
        </w:rPr>
        <w:t xml:space="preserve"> chứng khoán không giao dịch thì giá trị hợp lý của cổ phiếu là giá đóng </w:t>
      </w:r>
      <w:r w:rsidR="007939C6" w:rsidRPr="002B7B00">
        <w:rPr>
          <w:rFonts w:ascii="Arial" w:hAnsi="Arial" w:cs="Arial"/>
          <w:sz w:val="20"/>
        </w:rPr>
        <w:t>cửa</w:t>
      </w:r>
      <w:r w:rsidRPr="002B7B00">
        <w:rPr>
          <w:rFonts w:ascii="Arial" w:hAnsi="Arial" w:cs="Arial"/>
          <w:sz w:val="20"/>
        </w:rPr>
        <w:t xml:space="preserve"> phiên giao dịch trước liền kề với ngày trao đổi</w:t>
      </w:r>
      <w:r w:rsidR="00DF1990" w:rsidRPr="002B7B00">
        <w:rPr>
          <w:rFonts w:ascii="Arial" w:hAnsi="Arial" w:cs="Arial"/>
          <w:sz w:val="20"/>
        </w:rPr>
        <w:t>.</w:t>
      </w:r>
    </w:p>
    <w:p w14:paraId="53DD98A0" w14:textId="77777777" w:rsidR="00DF1990" w:rsidRPr="00265FB6" w:rsidRDefault="00E71211" w:rsidP="002B7B00">
      <w:pPr>
        <w:spacing w:before="120"/>
        <w:rPr>
          <w:rFonts w:ascii="Arial" w:hAnsi="Arial" w:cs="Arial"/>
          <w:sz w:val="20"/>
        </w:rPr>
      </w:pPr>
      <w:r w:rsidRPr="002B7B00">
        <w:rPr>
          <w:rFonts w:ascii="Arial" w:hAnsi="Arial" w:cs="Arial"/>
          <w:sz w:val="20"/>
        </w:rPr>
        <w:t xml:space="preserve">- Đối với cổ phiếu chưa niêm yết được giao dịch trên sàn UPCOM, giá trị hợp lý của cổ phiếu là giá giao dịch đóng </w:t>
      </w:r>
      <w:r w:rsidR="007939C6" w:rsidRPr="002B7B00">
        <w:rPr>
          <w:rFonts w:ascii="Arial" w:hAnsi="Arial" w:cs="Arial"/>
          <w:sz w:val="20"/>
        </w:rPr>
        <w:t>cửa</w:t>
      </w:r>
      <w:r w:rsidRPr="002B7B00">
        <w:rPr>
          <w:rFonts w:ascii="Arial" w:hAnsi="Arial" w:cs="Arial"/>
          <w:sz w:val="20"/>
        </w:rPr>
        <w:t xml:space="preserve"> trên sàn UPCOM tại ngày trao đổi. </w:t>
      </w:r>
      <w:r w:rsidR="007939C6" w:rsidRPr="002B7B00">
        <w:rPr>
          <w:rFonts w:ascii="Arial" w:hAnsi="Arial" w:cs="Arial"/>
          <w:sz w:val="20"/>
        </w:rPr>
        <w:t>Trường</w:t>
      </w:r>
      <w:r w:rsidRPr="002B7B00">
        <w:rPr>
          <w:rFonts w:ascii="Arial" w:hAnsi="Arial" w:cs="Arial"/>
          <w:sz w:val="20"/>
        </w:rPr>
        <w:t xml:space="preserve"> hợp tại ngày trao đổi sàn UPCOM không giao dịch thì giá trị hợp lý của cổ phiếu là giá đóng </w:t>
      </w:r>
      <w:r w:rsidR="007939C6" w:rsidRPr="002B7B00">
        <w:rPr>
          <w:rFonts w:ascii="Arial" w:hAnsi="Arial" w:cs="Arial"/>
          <w:sz w:val="20"/>
        </w:rPr>
        <w:t>cửa</w:t>
      </w:r>
      <w:r w:rsidRPr="002B7B00">
        <w:rPr>
          <w:rFonts w:ascii="Arial" w:hAnsi="Arial" w:cs="Arial"/>
          <w:sz w:val="20"/>
        </w:rPr>
        <w:t xml:space="preserve"> phiên giao dịch trước liền kề với ngày trao đổi</w:t>
      </w:r>
      <w:r w:rsidR="00DF1990" w:rsidRPr="002B7B00">
        <w:rPr>
          <w:rFonts w:ascii="Arial" w:hAnsi="Arial" w:cs="Arial"/>
          <w:sz w:val="20"/>
        </w:rPr>
        <w:t>.</w:t>
      </w:r>
    </w:p>
    <w:p w14:paraId="77352416" w14:textId="77777777" w:rsidR="00DF1990" w:rsidRPr="002B7B00" w:rsidRDefault="00E71211" w:rsidP="002B7B00">
      <w:pPr>
        <w:spacing w:before="120"/>
        <w:rPr>
          <w:rFonts w:ascii="Arial" w:hAnsi="Arial" w:cs="Arial"/>
          <w:sz w:val="20"/>
        </w:rPr>
      </w:pPr>
      <w:r w:rsidRPr="002B7B00">
        <w:rPr>
          <w:rFonts w:ascii="Arial" w:hAnsi="Arial" w:cs="Arial"/>
          <w:sz w:val="20"/>
        </w:rPr>
        <w:t xml:space="preserve">- Đối với cổ phiếu chưa niêm yết khác, giá trị hợp lý của cổ phiếu là giá do các bên thỏa thuận theo hợp đồng hoặc giá trị </w:t>
      </w:r>
      <w:r w:rsidR="007939C6" w:rsidRPr="002B7B00">
        <w:rPr>
          <w:rFonts w:ascii="Arial" w:hAnsi="Arial" w:cs="Arial"/>
          <w:sz w:val="20"/>
        </w:rPr>
        <w:t>sổ</w:t>
      </w:r>
      <w:r w:rsidRPr="002B7B00">
        <w:rPr>
          <w:rFonts w:ascii="Arial" w:hAnsi="Arial" w:cs="Arial"/>
          <w:sz w:val="20"/>
        </w:rPr>
        <w:t xml:space="preserve"> sách tại thời điểm trao đổi</w:t>
      </w:r>
      <w:r w:rsidR="00DF1990" w:rsidRPr="002B7B00">
        <w:rPr>
          <w:rFonts w:ascii="Arial" w:hAnsi="Arial" w:cs="Arial"/>
          <w:sz w:val="20"/>
        </w:rPr>
        <w:t>.</w:t>
      </w:r>
    </w:p>
    <w:p w14:paraId="4CB66AC2" w14:textId="77777777" w:rsidR="00DF1990" w:rsidRPr="002B7B00" w:rsidRDefault="00E71211" w:rsidP="002B7B00">
      <w:pPr>
        <w:spacing w:before="120"/>
        <w:rPr>
          <w:rFonts w:ascii="Arial" w:hAnsi="Arial" w:cs="Arial"/>
          <w:sz w:val="20"/>
        </w:rPr>
      </w:pPr>
      <w:r w:rsidRPr="002B7B00">
        <w:rPr>
          <w:rFonts w:ascii="Arial" w:hAnsi="Arial" w:cs="Arial"/>
          <w:sz w:val="20"/>
        </w:rPr>
        <w:t xml:space="preserve">e) Kế toán phải mở </w:t>
      </w:r>
      <w:r w:rsidR="007939C6" w:rsidRPr="002B7B00">
        <w:rPr>
          <w:rFonts w:ascii="Arial" w:hAnsi="Arial" w:cs="Arial"/>
          <w:sz w:val="20"/>
        </w:rPr>
        <w:t>sổ</w:t>
      </w:r>
      <w:r w:rsidRPr="002B7B00">
        <w:rPr>
          <w:rFonts w:ascii="Arial" w:hAnsi="Arial" w:cs="Arial"/>
          <w:sz w:val="20"/>
        </w:rPr>
        <w:t xml:space="preserve"> chi tiết để theo dõi chi tiết từng mã, từng loại chứng khoán kinh doanh mà doanh </w:t>
      </w:r>
      <w:r w:rsidR="007939C6" w:rsidRPr="002B7B00">
        <w:rPr>
          <w:rFonts w:ascii="Arial" w:hAnsi="Arial" w:cs="Arial"/>
          <w:sz w:val="20"/>
        </w:rPr>
        <w:t>nghi</w:t>
      </w:r>
      <w:r w:rsidRPr="002B7B00">
        <w:rPr>
          <w:rFonts w:ascii="Arial" w:hAnsi="Arial" w:cs="Arial"/>
          <w:sz w:val="20"/>
        </w:rPr>
        <w:t>ệp đang nắm giữ (theo từng loại chứng khoán; theo từng đối tượng, mệnh giá, giá mua thực tế, từng loại nguyên tệ sử dụng để đầu tư…).</w:t>
      </w:r>
    </w:p>
    <w:p w14:paraId="0D2A7D9B" w14:textId="77777777" w:rsidR="00614374" w:rsidRPr="00265FB6" w:rsidRDefault="00614374" w:rsidP="002B7B00">
      <w:pPr>
        <w:spacing w:before="120"/>
        <w:rPr>
          <w:rFonts w:ascii="Arial" w:hAnsi="Arial" w:cs="Arial"/>
          <w:sz w:val="20"/>
        </w:rPr>
      </w:pPr>
      <w:r w:rsidRPr="002B7B00">
        <w:rPr>
          <w:rFonts w:ascii="Arial" w:hAnsi="Arial" w:cs="Arial"/>
          <w:sz w:val="20"/>
        </w:rPr>
        <w:t xml:space="preserve">g) Khi thanh lý, nhượng bán chứng khoán kinh doanh (tính theo từng loại chứng khoán) giá vốn chứng khoán kinh doanh được xác định theo phương pháp bình quân gia quyền hoặc nhập trước xuất trước. Chi phí bán chứng khoán được phản ánh vào chi phí tài chính trong kỳ. Khoản lãi hoặc lỗ khi thanh lý, nhượng bán chứng khoán kinh doanh được phản ánh vào doanh thu hoạt động tài chính hoặc chi phí tài chính trong kỳ báo cáo. </w:t>
      </w:r>
    </w:p>
    <w:p w14:paraId="322150B7" w14:textId="77777777" w:rsidR="00614374" w:rsidRPr="00265FB6" w:rsidRDefault="00614374" w:rsidP="002B7B00">
      <w:pPr>
        <w:spacing w:before="120"/>
        <w:rPr>
          <w:rFonts w:ascii="Arial" w:hAnsi="Arial" w:cs="Arial"/>
          <w:sz w:val="20"/>
        </w:rPr>
      </w:pPr>
      <w:r w:rsidRPr="002B7B00">
        <w:rPr>
          <w:rFonts w:ascii="Arial" w:hAnsi="Arial" w:cs="Arial"/>
          <w:sz w:val="20"/>
        </w:rPr>
        <w:t xml:space="preserve">h) Cuối niên độ kế toán doanh </w:t>
      </w:r>
      <w:r w:rsidR="007939C6" w:rsidRPr="002B7B00">
        <w:rPr>
          <w:rFonts w:ascii="Arial" w:hAnsi="Arial" w:cs="Arial"/>
          <w:sz w:val="20"/>
        </w:rPr>
        <w:t>nghi</w:t>
      </w:r>
      <w:r w:rsidRPr="002B7B00">
        <w:rPr>
          <w:rFonts w:ascii="Arial" w:hAnsi="Arial" w:cs="Arial"/>
          <w:sz w:val="20"/>
        </w:rPr>
        <w:t xml:space="preserve">ệp phải đánh giá </w:t>
      </w:r>
      <w:r w:rsidR="007939C6" w:rsidRPr="002B7B00">
        <w:rPr>
          <w:rFonts w:ascii="Arial" w:hAnsi="Arial" w:cs="Arial"/>
          <w:sz w:val="20"/>
        </w:rPr>
        <w:t>lại</w:t>
      </w:r>
      <w:r w:rsidRPr="002B7B00">
        <w:rPr>
          <w:rFonts w:ascii="Arial" w:hAnsi="Arial" w:cs="Arial"/>
          <w:sz w:val="20"/>
        </w:rPr>
        <w:t xml:space="preserve"> tất cả các loại chứng khoán kinh doanh là khoản mục tiền tệ có gốc ngoại tệ theo tỷ giá chuyển khoản trung bình cuối kỳ của ngân hàng thương mại nơi doanh </w:t>
      </w:r>
      <w:r w:rsidR="007939C6" w:rsidRPr="002B7B00">
        <w:rPr>
          <w:rFonts w:ascii="Arial" w:hAnsi="Arial" w:cs="Arial"/>
          <w:sz w:val="20"/>
        </w:rPr>
        <w:t>nghi</w:t>
      </w:r>
      <w:r w:rsidRPr="002B7B00">
        <w:rPr>
          <w:rFonts w:ascii="Arial" w:hAnsi="Arial" w:cs="Arial"/>
          <w:sz w:val="20"/>
        </w:rPr>
        <w:t xml:space="preserve">ệp thường xuyên có giao dịch. Việc xác định tỷ giá chuyển khoản trung bình và xử lý chênh lệch tỷ giá do đánh giá </w:t>
      </w:r>
      <w:r w:rsidR="007939C6" w:rsidRPr="002B7B00">
        <w:rPr>
          <w:rFonts w:ascii="Arial" w:hAnsi="Arial" w:cs="Arial"/>
          <w:sz w:val="20"/>
        </w:rPr>
        <w:t>lại</w:t>
      </w:r>
      <w:r w:rsidRPr="002B7B00">
        <w:rPr>
          <w:rFonts w:ascii="Arial" w:hAnsi="Arial" w:cs="Arial"/>
          <w:sz w:val="20"/>
        </w:rPr>
        <w:t xml:space="preserve"> chứng khoán kinh doanh là khoản mục tiền tệ có gốc ngoại tệ được thực hiện theo quy định tại Điều 52 Thông tư này</w:t>
      </w:r>
      <w:r w:rsidRPr="00265FB6">
        <w:rPr>
          <w:rFonts w:ascii="Arial" w:hAnsi="Arial" w:cs="Arial"/>
          <w:sz w:val="20"/>
        </w:rPr>
        <w:t>.</w:t>
      </w:r>
    </w:p>
    <w:p w14:paraId="4322592B" w14:textId="77777777" w:rsidR="000457B1" w:rsidRPr="002B7B00" w:rsidRDefault="000457B1" w:rsidP="002B7B00">
      <w:pPr>
        <w:spacing w:before="120"/>
        <w:rPr>
          <w:rFonts w:ascii="Arial" w:hAnsi="Arial" w:cs="Arial"/>
          <w:b/>
          <w:sz w:val="20"/>
        </w:rPr>
      </w:pPr>
      <w:r w:rsidRPr="00265FB6">
        <w:rPr>
          <w:rFonts w:ascii="Arial" w:hAnsi="Arial" w:cs="Arial"/>
          <w:b/>
          <w:sz w:val="20"/>
        </w:rPr>
        <w:t xml:space="preserve">2. </w:t>
      </w:r>
      <w:r w:rsidRPr="002B7B00">
        <w:rPr>
          <w:rFonts w:ascii="Arial" w:hAnsi="Arial" w:cs="Arial"/>
          <w:b/>
          <w:sz w:val="20"/>
        </w:rPr>
        <w:t>Kết cấu và nội dung phản ánh của Tài khoản 121 - Chứng khoán kinh doanh</w:t>
      </w:r>
    </w:p>
    <w:p w14:paraId="17C3948D" w14:textId="77777777" w:rsidR="000457B1" w:rsidRPr="002B7B00" w:rsidRDefault="000457B1" w:rsidP="002B7B00">
      <w:pPr>
        <w:spacing w:before="120"/>
        <w:rPr>
          <w:rFonts w:ascii="Arial" w:hAnsi="Arial" w:cs="Arial"/>
          <w:sz w:val="20"/>
        </w:rPr>
      </w:pPr>
      <w:r w:rsidRPr="002B7B00">
        <w:rPr>
          <w:rFonts w:ascii="Arial" w:hAnsi="Arial" w:cs="Arial"/>
          <w:b/>
          <w:sz w:val="20"/>
        </w:rPr>
        <w:t>Bên Nợ:</w:t>
      </w:r>
      <w:r w:rsidRPr="002B7B00">
        <w:rPr>
          <w:rFonts w:ascii="Arial" w:hAnsi="Arial" w:cs="Arial"/>
          <w:sz w:val="20"/>
        </w:rPr>
        <w:t xml:space="preserve"> Giá trị chứng khoán kinh doanh mua vào.</w:t>
      </w:r>
    </w:p>
    <w:p w14:paraId="4526951A" w14:textId="77777777" w:rsidR="000457B1" w:rsidRPr="002B7B00" w:rsidRDefault="000457B1" w:rsidP="002B7B00">
      <w:pPr>
        <w:spacing w:before="120"/>
        <w:rPr>
          <w:rFonts w:ascii="Arial" w:hAnsi="Arial" w:cs="Arial"/>
          <w:sz w:val="20"/>
        </w:rPr>
      </w:pPr>
      <w:r w:rsidRPr="002B7B00">
        <w:rPr>
          <w:rFonts w:ascii="Arial" w:hAnsi="Arial" w:cs="Arial"/>
          <w:b/>
          <w:sz w:val="20"/>
        </w:rPr>
        <w:t xml:space="preserve">Bên Có: </w:t>
      </w:r>
      <w:r w:rsidRPr="002B7B00">
        <w:rPr>
          <w:rFonts w:ascii="Arial" w:hAnsi="Arial" w:cs="Arial"/>
          <w:sz w:val="20"/>
        </w:rPr>
        <w:t xml:space="preserve">Giá trị ghi </w:t>
      </w:r>
      <w:r w:rsidR="007939C6" w:rsidRPr="002B7B00">
        <w:rPr>
          <w:rFonts w:ascii="Arial" w:hAnsi="Arial" w:cs="Arial"/>
          <w:sz w:val="20"/>
        </w:rPr>
        <w:t>sổ</w:t>
      </w:r>
      <w:r w:rsidRPr="002B7B00">
        <w:rPr>
          <w:rFonts w:ascii="Arial" w:hAnsi="Arial" w:cs="Arial"/>
          <w:sz w:val="20"/>
        </w:rPr>
        <w:t xml:space="preserve"> chứng khoán kinh doanh khi bán.</w:t>
      </w:r>
    </w:p>
    <w:p w14:paraId="7432E2E7" w14:textId="77777777" w:rsidR="000457B1" w:rsidRPr="002B7B00" w:rsidRDefault="000457B1" w:rsidP="002B7B00">
      <w:pPr>
        <w:spacing w:before="120"/>
        <w:rPr>
          <w:rFonts w:ascii="Arial" w:hAnsi="Arial" w:cs="Arial"/>
          <w:sz w:val="20"/>
        </w:rPr>
      </w:pPr>
      <w:r w:rsidRPr="002B7B00">
        <w:rPr>
          <w:rFonts w:ascii="Arial" w:hAnsi="Arial" w:cs="Arial"/>
          <w:b/>
          <w:sz w:val="20"/>
        </w:rPr>
        <w:t xml:space="preserve">Số dư bên Nợ: </w:t>
      </w:r>
      <w:r w:rsidRPr="002B7B00">
        <w:rPr>
          <w:rFonts w:ascii="Arial" w:hAnsi="Arial" w:cs="Arial"/>
          <w:sz w:val="20"/>
        </w:rPr>
        <w:t>Giá trị chứng khoán kinh doanh tại thời điểm báo cáo.</w:t>
      </w:r>
    </w:p>
    <w:p w14:paraId="5F37BDAA" w14:textId="77777777" w:rsidR="000457B1" w:rsidRPr="002B7B00" w:rsidRDefault="000457B1" w:rsidP="002B7B00">
      <w:pPr>
        <w:spacing w:before="120"/>
        <w:rPr>
          <w:rFonts w:ascii="Arial" w:hAnsi="Arial" w:cs="Arial"/>
          <w:b/>
          <w:sz w:val="20"/>
        </w:rPr>
      </w:pPr>
      <w:bookmarkStart w:id="20" w:name="dieu_15"/>
      <w:r w:rsidRPr="002B7B00">
        <w:rPr>
          <w:rFonts w:ascii="Arial" w:hAnsi="Arial" w:cs="Arial"/>
          <w:b/>
          <w:sz w:val="20"/>
        </w:rPr>
        <w:t>Điều 15. Tài khoản 128 - Đầu tư nắm giữ đến ngày đáo hạn</w:t>
      </w:r>
      <w:bookmarkEnd w:id="20"/>
    </w:p>
    <w:p w14:paraId="7874056F" w14:textId="77777777" w:rsidR="000457B1" w:rsidRPr="002B7B00" w:rsidRDefault="000457B1" w:rsidP="002B7B00">
      <w:pPr>
        <w:spacing w:before="120"/>
        <w:rPr>
          <w:rFonts w:ascii="Arial" w:hAnsi="Arial" w:cs="Arial"/>
          <w:b/>
          <w:sz w:val="20"/>
        </w:rPr>
      </w:pPr>
      <w:r w:rsidRPr="00265FB6">
        <w:rPr>
          <w:rFonts w:ascii="Arial" w:hAnsi="Arial" w:cs="Arial"/>
          <w:b/>
          <w:sz w:val="20"/>
        </w:rPr>
        <w:t xml:space="preserve">1. </w:t>
      </w:r>
      <w:r w:rsidRPr="002B7B00">
        <w:rPr>
          <w:rFonts w:ascii="Arial" w:hAnsi="Arial" w:cs="Arial"/>
          <w:b/>
          <w:sz w:val="20"/>
        </w:rPr>
        <w:t>Nguyên tắc kế toán</w:t>
      </w:r>
    </w:p>
    <w:p w14:paraId="16017BFF" w14:textId="77777777" w:rsidR="000457B1" w:rsidRPr="002B7B00" w:rsidRDefault="00614374" w:rsidP="002B7B00">
      <w:pPr>
        <w:spacing w:before="120"/>
        <w:rPr>
          <w:rFonts w:ascii="Arial" w:hAnsi="Arial" w:cs="Arial"/>
          <w:sz w:val="20"/>
        </w:rPr>
      </w:pPr>
      <w:r w:rsidRPr="002B7B00">
        <w:rPr>
          <w:rFonts w:ascii="Arial" w:hAnsi="Arial" w:cs="Arial"/>
          <w:sz w:val="20"/>
        </w:rPr>
        <w:t xml:space="preserve">a) Tài khoản này dùng để phản ánh số hiện có và </w:t>
      </w:r>
      <w:r w:rsidR="007939C6" w:rsidRPr="002B7B00">
        <w:rPr>
          <w:rFonts w:ascii="Arial" w:hAnsi="Arial" w:cs="Arial"/>
          <w:sz w:val="20"/>
        </w:rPr>
        <w:t>tình</w:t>
      </w:r>
      <w:r w:rsidRPr="002B7B00">
        <w:rPr>
          <w:rFonts w:ascii="Arial" w:hAnsi="Arial" w:cs="Arial"/>
          <w:sz w:val="20"/>
        </w:rPr>
        <w:t xml:space="preserve"> hình biến động tăng, giảm của các khoản đầu tư nắm giữ đến ngày đáo hạn (ngoài các khoản chứng khoán kinh doanh) như: Các khoản tiền gửi ngân hàng có kỳ hạn (bao gồm cả các loại trái phiếu, tín phiếu, kỳ phiếu), các khoản cho </w:t>
      </w:r>
      <w:r w:rsidR="007939C6" w:rsidRPr="002B7B00">
        <w:rPr>
          <w:rFonts w:ascii="Arial" w:hAnsi="Arial" w:cs="Arial"/>
          <w:sz w:val="20"/>
        </w:rPr>
        <w:t>va</w:t>
      </w:r>
      <w:r w:rsidRPr="002B7B00">
        <w:rPr>
          <w:rFonts w:ascii="Arial" w:hAnsi="Arial" w:cs="Arial"/>
          <w:sz w:val="20"/>
        </w:rPr>
        <w:t>y nắm giữ đến ngày đáo hạn với mục đích thu lãi hàng kỳ và các khoản đầu tư nắm giữ đến ngày đáo hạn khác.</w:t>
      </w:r>
    </w:p>
    <w:p w14:paraId="51FEA51A" w14:textId="77777777" w:rsidR="00C14949" w:rsidRPr="002B7B00" w:rsidRDefault="00614374" w:rsidP="002B7B00">
      <w:pPr>
        <w:spacing w:before="120"/>
        <w:rPr>
          <w:rFonts w:ascii="Arial" w:hAnsi="Arial" w:cs="Arial"/>
          <w:sz w:val="20"/>
        </w:rPr>
      </w:pPr>
      <w:r w:rsidRPr="002B7B00">
        <w:rPr>
          <w:rFonts w:ascii="Arial" w:hAnsi="Arial" w:cs="Arial"/>
          <w:sz w:val="20"/>
        </w:rPr>
        <w:t>Tài khoản này không phản ánh các công cụ nợ nắm giữ vì mục đích mua bán để kiếm lời (phản ánh trong Tài khoản 121 - Chứng khoán kinh doanh).</w:t>
      </w:r>
    </w:p>
    <w:p w14:paraId="3110AA84" w14:textId="77777777" w:rsidR="00C14949" w:rsidRPr="002B7B00" w:rsidRDefault="00614374" w:rsidP="002B7B00">
      <w:pPr>
        <w:spacing w:before="120"/>
        <w:rPr>
          <w:rFonts w:ascii="Arial" w:hAnsi="Arial" w:cs="Arial"/>
          <w:sz w:val="20"/>
        </w:rPr>
      </w:pPr>
      <w:r w:rsidRPr="002B7B00">
        <w:rPr>
          <w:rFonts w:ascii="Arial" w:hAnsi="Arial" w:cs="Arial"/>
          <w:sz w:val="20"/>
        </w:rPr>
        <w:t xml:space="preserve">b) Khoản đầu tư nắm giữ đến ngày đáo hạn phải được ghi </w:t>
      </w:r>
      <w:r w:rsidR="007939C6" w:rsidRPr="002B7B00">
        <w:rPr>
          <w:rFonts w:ascii="Arial" w:hAnsi="Arial" w:cs="Arial"/>
          <w:sz w:val="20"/>
        </w:rPr>
        <w:t>sổ</w:t>
      </w:r>
      <w:r w:rsidRPr="002B7B00">
        <w:rPr>
          <w:rFonts w:ascii="Arial" w:hAnsi="Arial" w:cs="Arial"/>
          <w:sz w:val="20"/>
        </w:rPr>
        <w:t xml:space="preserve"> kế toán theo giá gốc, bao gồm: Giá mua cộng (+) các chi phí mua (nếu có) như chi phí môi giới, giao dịch, cung cấp thông tin, thuế, lệ phí và phí ngân hàng</w:t>
      </w:r>
      <w:r w:rsidR="00C14949" w:rsidRPr="002B7B00">
        <w:rPr>
          <w:rFonts w:ascii="Arial" w:hAnsi="Arial" w:cs="Arial"/>
          <w:sz w:val="20"/>
        </w:rPr>
        <w:t>.</w:t>
      </w:r>
    </w:p>
    <w:p w14:paraId="676A5C26" w14:textId="77777777" w:rsidR="00614374" w:rsidRPr="00265FB6" w:rsidRDefault="00614374" w:rsidP="002B7B00">
      <w:pPr>
        <w:spacing w:before="120"/>
        <w:rPr>
          <w:rFonts w:ascii="Arial" w:hAnsi="Arial" w:cs="Arial"/>
          <w:sz w:val="20"/>
        </w:rPr>
      </w:pPr>
      <w:r w:rsidRPr="002B7B00">
        <w:rPr>
          <w:rFonts w:ascii="Arial" w:hAnsi="Arial" w:cs="Arial"/>
          <w:sz w:val="20"/>
        </w:rPr>
        <w:t xml:space="preserve">c) Kế toán phải mở </w:t>
      </w:r>
      <w:r w:rsidR="007939C6" w:rsidRPr="002B7B00">
        <w:rPr>
          <w:rFonts w:ascii="Arial" w:hAnsi="Arial" w:cs="Arial"/>
          <w:sz w:val="20"/>
        </w:rPr>
        <w:t>sổ</w:t>
      </w:r>
      <w:r w:rsidRPr="002B7B00">
        <w:rPr>
          <w:rFonts w:ascii="Arial" w:hAnsi="Arial" w:cs="Arial"/>
          <w:sz w:val="20"/>
        </w:rPr>
        <w:t xml:space="preserve"> chi tiết theo dõi từng khoản đầu tư nắm giữ đến ngày đáo hạn theo từng kỳ hạn, từng đối tượng, từng loại nguyên tệ, từng số lượng... Khi lập Báo cáo tài chính, kế toán căn cứ vào kỳ hạn còn </w:t>
      </w:r>
      <w:r w:rsidR="007939C6" w:rsidRPr="002B7B00">
        <w:rPr>
          <w:rFonts w:ascii="Arial" w:hAnsi="Arial" w:cs="Arial"/>
          <w:sz w:val="20"/>
        </w:rPr>
        <w:t>lại</w:t>
      </w:r>
      <w:r w:rsidRPr="002B7B00">
        <w:rPr>
          <w:rFonts w:ascii="Arial" w:hAnsi="Arial" w:cs="Arial"/>
          <w:sz w:val="20"/>
        </w:rPr>
        <w:t xml:space="preserve"> (dưới 12 tháng hay từ 12 tháng trở lên kể từ thời điểm lập báo cáo) để trình bày là tài sản ngắn hạn hoặc dài hạn.</w:t>
      </w:r>
    </w:p>
    <w:p w14:paraId="765E019B" w14:textId="77777777" w:rsidR="00614374" w:rsidRPr="00265FB6" w:rsidRDefault="00614374" w:rsidP="002B7B00">
      <w:pPr>
        <w:spacing w:before="120"/>
        <w:rPr>
          <w:rFonts w:ascii="Arial" w:hAnsi="Arial" w:cs="Arial"/>
          <w:sz w:val="20"/>
        </w:rPr>
      </w:pPr>
      <w:r w:rsidRPr="002B7B00">
        <w:rPr>
          <w:rFonts w:ascii="Arial" w:hAnsi="Arial" w:cs="Arial"/>
          <w:sz w:val="20"/>
        </w:rPr>
        <w:t xml:space="preserve">d) Doanh </w:t>
      </w:r>
      <w:r w:rsidR="007939C6" w:rsidRPr="002B7B00">
        <w:rPr>
          <w:rFonts w:ascii="Arial" w:hAnsi="Arial" w:cs="Arial"/>
          <w:sz w:val="20"/>
        </w:rPr>
        <w:t>nghi</w:t>
      </w:r>
      <w:r w:rsidRPr="002B7B00">
        <w:rPr>
          <w:rFonts w:ascii="Arial" w:hAnsi="Arial" w:cs="Arial"/>
          <w:sz w:val="20"/>
        </w:rPr>
        <w:t xml:space="preserve">ệp phải hạch toán đầy đủ, kịp thời doanh thu hoạt động tài chính phát sinh từ các khoản đầu tư như lãi tiền gửi, lãi cho </w:t>
      </w:r>
      <w:r w:rsidR="007939C6" w:rsidRPr="002B7B00">
        <w:rPr>
          <w:rFonts w:ascii="Arial" w:hAnsi="Arial" w:cs="Arial"/>
          <w:sz w:val="20"/>
        </w:rPr>
        <w:t>va</w:t>
      </w:r>
      <w:r w:rsidRPr="002B7B00">
        <w:rPr>
          <w:rFonts w:ascii="Arial" w:hAnsi="Arial" w:cs="Arial"/>
          <w:sz w:val="20"/>
        </w:rPr>
        <w:t>y, lãi, lỗ khi thanh lý, nhượng bán các khoản đầu tư nắm giữ đến ngày đáo hạn…</w:t>
      </w:r>
    </w:p>
    <w:p w14:paraId="0F70956B" w14:textId="77777777" w:rsidR="00614374" w:rsidRPr="00265FB6" w:rsidRDefault="00614374" w:rsidP="002B7B00">
      <w:pPr>
        <w:spacing w:before="120"/>
        <w:rPr>
          <w:rFonts w:ascii="Arial" w:hAnsi="Arial" w:cs="Arial"/>
          <w:sz w:val="20"/>
        </w:rPr>
      </w:pPr>
      <w:r w:rsidRPr="002B7B00">
        <w:rPr>
          <w:rFonts w:ascii="Arial" w:hAnsi="Arial" w:cs="Arial"/>
          <w:sz w:val="20"/>
        </w:rPr>
        <w:t xml:space="preserve">đ) Doanh </w:t>
      </w:r>
      <w:r w:rsidR="007939C6" w:rsidRPr="002B7B00">
        <w:rPr>
          <w:rFonts w:ascii="Arial" w:hAnsi="Arial" w:cs="Arial"/>
          <w:sz w:val="20"/>
        </w:rPr>
        <w:t>nghi</w:t>
      </w:r>
      <w:r w:rsidRPr="002B7B00">
        <w:rPr>
          <w:rFonts w:ascii="Arial" w:hAnsi="Arial" w:cs="Arial"/>
          <w:sz w:val="20"/>
        </w:rPr>
        <w:t xml:space="preserve">ệp phải hạch toán đầy đủ, kịp thời các khoản thu nhập từ hoạt động đầu tư nắm giữ đến ngày đáo hạn. </w:t>
      </w:r>
      <w:r w:rsidR="007939C6" w:rsidRPr="002B7B00">
        <w:rPr>
          <w:rFonts w:ascii="Arial" w:hAnsi="Arial" w:cs="Arial"/>
          <w:sz w:val="20"/>
        </w:rPr>
        <w:t>Trường</w:t>
      </w:r>
      <w:r w:rsidRPr="002B7B00">
        <w:rPr>
          <w:rFonts w:ascii="Arial" w:hAnsi="Arial" w:cs="Arial"/>
          <w:sz w:val="20"/>
        </w:rPr>
        <w:t xml:space="preserve"> hợp nhận lãi đầu tư bao gồm cả khoản lãi đầu tư dồn tích trước khi mua </w:t>
      </w:r>
      <w:r w:rsidR="007939C6" w:rsidRPr="002B7B00">
        <w:rPr>
          <w:rFonts w:ascii="Arial" w:hAnsi="Arial" w:cs="Arial"/>
          <w:sz w:val="20"/>
        </w:rPr>
        <w:t>lại</w:t>
      </w:r>
      <w:r w:rsidRPr="002B7B00">
        <w:rPr>
          <w:rFonts w:ascii="Arial" w:hAnsi="Arial" w:cs="Arial"/>
          <w:sz w:val="20"/>
        </w:rPr>
        <w:t xml:space="preserve"> khoản đầu tư đó thì phải </w:t>
      </w:r>
      <w:r w:rsidR="007939C6" w:rsidRPr="002B7B00">
        <w:rPr>
          <w:rFonts w:ascii="Arial" w:hAnsi="Arial" w:cs="Arial"/>
          <w:sz w:val="20"/>
        </w:rPr>
        <w:t>phân</w:t>
      </w:r>
      <w:r w:rsidRPr="002B7B00">
        <w:rPr>
          <w:rFonts w:ascii="Arial" w:hAnsi="Arial" w:cs="Arial"/>
          <w:sz w:val="20"/>
        </w:rPr>
        <w:t xml:space="preserve"> bổ số tiền lãi này. Chỉ ghi nhận là doanh thu hoạt động tài chính phần tiền lãi của các kỳ sau khi doanh </w:t>
      </w:r>
      <w:r w:rsidR="007939C6" w:rsidRPr="002B7B00">
        <w:rPr>
          <w:rFonts w:ascii="Arial" w:hAnsi="Arial" w:cs="Arial"/>
          <w:sz w:val="20"/>
        </w:rPr>
        <w:t>nghi</w:t>
      </w:r>
      <w:r w:rsidRPr="002B7B00">
        <w:rPr>
          <w:rFonts w:ascii="Arial" w:hAnsi="Arial" w:cs="Arial"/>
          <w:sz w:val="20"/>
        </w:rPr>
        <w:t xml:space="preserve">ệp mua khoản đầu tư này. Khoản tiền lãi dồn tích trước khi doanh </w:t>
      </w:r>
      <w:r w:rsidR="007939C6" w:rsidRPr="002B7B00">
        <w:rPr>
          <w:rFonts w:ascii="Arial" w:hAnsi="Arial" w:cs="Arial"/>
          <w:sz w:val="20"/>
        </w:rPr>
        <w:t>nghi</w:t>
      </w:r>
      <w:r w:rsidRPr="002B7B00">
        <w:rPr>
          <w:rFonts w:ascii="Arial" w:hAnsi="Arial" w:cs="Arial"/>
          <w:sz w:val="20"/>
        </w:rPr>
        <w:t xml:space="preserve">ệp mua </w:t>
      </w:r>
      <w:r w:rsidR="007939C6" w:rsidRPr="002B7B00">
        <w:rPr>
          <w:rFonts w:ascii="Arial" w:hAnsi="Arial" w:cs="Arial"/>
          <w:sz w:val="20"/>
        </w:rPr>
        <w:t>lại</w:t>
      </w:r>
      <w:r w:rsidRPr="002B7B00">
        <w:rPr>
          <w:rFonts w:ascii="Arial" w:hAnsi="Arial" w:cs="Arial"/>
          <w:sz w:val="20"/>
        </w:rPr>
        <w:t xml:space="preserve"> khoản đầu tư được ghi giảm giá trị của chính khoản đầu tư đó.</w:t>
      </w:r>
    </w:p>
    <w:p w14:paraId="6D20D1F5" w14:textId="77777777" w:rsidR="00C14949" w:rsidRPr="00265FB6" w:rsidRDefault="00614374" w:rsidP="002B7B00">
      <w:pPr>
        <w:spacing w:before="120"/>
        <w:rPr>
          <w:rFonts w:ascii="Arial" w:hAnsi="Arial" w:cs="Arial"/>
          <w:sz w:val="20"/>
        </w:rPr>
      </w:pPr>
      <w:r w:rsidRPr="002B7B00">
        <w:rPr>
          <w:rFonts w:ascii="Arial" w:hAnsi="Arial" w:cs="Arial"/>
          <w:sz w:val="20"/>
        </w:rPr>
        <w:t xml:space="preserve">e) Đối với các khoản đầu tư nắm giữ đến ngày đáo hạn khác ngoài khoản cho </w:t>
      </w:r>
      <w:r w:rsidR="007939C6" w:rsidRPr="002B7B00">
        <w:rPr>
          <w:rFonts w:ascii="Arial" w:hAnsi="Arial" w:cs="Arial"/>
          <w:sz w:val="20"/>
        </w:rPr>
        <w:t>va</w:t>
      </w:r>
      <w:r w:rsidRPr="002B7B00">
        <w:rPr>
          <w:rFonts w:ascii="Arial" w:hAnsi="Arial" w:cs="Arial"/>
          <w:sz w:val="20"/>
        </w:rPr>
        <w:t xml:space="preserve">y, kế toán phải đánh giá khả năng thu hồi. </w:t>
      </w:r>
      <w:r w:rsidR="007939C6" w:rsidRPr="002B7B00">
        <w:rPr>
          <w:rFonts w:ascii="Arial" w:hAnsi="Arial" w:cs="Arial"/>
          <w:sz w:val="20"/>
        </w:rPr>
        <w:t>Trường</w:t>
      </w:r>
      <w:r w:rsidRPr="002B7B00">
        <w:rPr>
          <w:rFonts w:ascii="Arial" w:hAnsi="Arial" w:cs="Arial"/>
          <w:sz w:val="20"/>
        </w:rPr>
        <w:t xml:space="preserve"> hợp có bằng chứng chắc chắn cho thấy một phần hoặc toàn bộ khoản đầu tư có thể không thu hồi được, kế</w:t>
      </w:r>
      <w:r w:rsidRPr="00265FB6">
        <w:rPr>
          <w:rFonts w:ascii="Arial" w:hAnsi="Arial" w:cs="Arial"/>
          <w:sz w:val="20"/>
        </w:rPr>
        <w:t xml:space="preserve"> </w:t>
      </w:r>
      <w:r w:rsidRPr="002B7B00">
        <w:rPr>
          <w:rFonts w:ascii="Arial" w:hAnsi="Arial" w:cs="Arial"/>
          <w:sz w:val="20"/>
        </w:rPr>
        <w:t xml:space="preserve">toán phải ghi nhận số tổn thất vào chi phí tài chính trong kỳ. </w:t>
      </w:r>
      <w:r w:rsidR="007939C6" w:rsidRPr="002B7B00">
        <w:rPr>
          <w:rFonts w:ascii="Arial" w:hAnsi="Arial" w:cs="Arial"/>
          <w:sz w:val="20"/>
        </w:rPr>
        <w:t>Trường</w:t>
      </w:r>
      <w:r w:rsidRPr="002B7B00">
        <w:rPr>
          <w:rFonts w:ascii="Arial" w:hAnsi="Arial" w:cs="Arial"/>
          <w:sz w:val="20"/>
        </w:rPr>
        <w:t xml:space="preserve"> hợp số tổn thất không thể xác định được một cách đáng tin cậy, kế toán có thể không ghi giảm khoản đầu tư nhưng phải thuyết </w:t>
      </w:r>
      <w:r w:rsidR="007939C6" w:rsidRPr="002B7B00">
        <w:rPr>
          <w:rFonts w:ascii="Arial" w:hAnsi="Arial" w:cs="Arial"/>
          <w:sz w:val="20"/>
        </w:rPr>
        <w:t>minh</w:t>
      </w:r>
      <w:r w:rsidRPr="002B7B00">
        <w:rPr>
          <w:rFonts w:ascii="Arial" w:hAnsi="Arial" w:cs="Arial"/>
          <w:sz w:val="20"/>
        </w:rPr>
        <w:t xml:space="preserve"> trên Báo cáo tài chính về khả năng thu hồi của khoản đầu tư.</w:t>
      </w:r>
    </w:p>
    <w:p w14:paraId="1F2384AA" w14:textId="77777777" w:rsidR="00C14949" w:rsidRPr="002B7B00" w:rsidRDefault="00614374" w:rsidP="002B7B00">
      <w:pPr>
        <w:spacing w:before="120"/>
        <w:rPr>
          <w:rFonts w:ascii="Arial" w:hAnsi="Arial" w:cs="Arial"/>
          <w:sz w:val="20"/>
        </w:rPr>
      </w:pPr>
      <w:r w:rsidRPr="002B7B00">
        <w:rPr>
          <w:rFonts w:ascii="Arial" w:hAnsi="Arial" w:cs="Arial"/>
          <w:sz w:val="20"/>
        </w:rPr>
        <w:t xml:space="preserve">g) Tại thời điểm lập Báo cáo tài chính, kế toán phải đánh giá </w:t>
      </w:r>
      <w:r w:rsidR="007939C6" w:rsidRPr="002B7B00">
        <w:rPr>
          <w:rFonts w:ascii="Arial" w:hAnsi="Arial" w:cs="Arial"/>
          <w:sz w:val="20"/>
        </w:rPr>
        <w:t>lại</w:t>
      </w:r>
      <w:r w:rsidRPr="002B7B00">
        <w:rPr>
          <w:rFonts w:ascii="Arial" w:hAnsi="Arial" w:cs="Arial"/>
          <w:sz w:val="20"/>
        </w:rPr>
        <w:t xml:space="preserve"> tất cả các khoản đầu tư nắm giữ đến ngày đáo hạn được </w:t>
      </w:r>
      <w:r w:rsidR="007939C6" w:rsidRPr="002B7B00">
        <w:rPr>
          <w:rFonts w:ascii="Arial" w:hAnsi="Arial" w:cs="Arial"/>
          <w:sz w:val="20"/>
        </w:rPr>
        <w:t>phân</w:t>
      </w:r>
      <w:r w:rsidRPr="002B7B00">
        <w:rPr>
          <w:rFonts w:ascii="Arial" w:hAnsi="Arial" w:cs="Arial"/>
          <w:sz w:val="20"/>
        </w:rPr>
        <w:t xml:space="preserve"> loại là các khoản mục tiền tệ có gốc ngoại tệ theo tỷ giá chuyển khoản trung bình cuối kỳ của ngân hàng nơi doanh </w:t>
      </w:r>
      <w:r w:rsidR="007939C6" w:rsidRPr="002B7B00">
        <w:rPr>
          <w:rFonts w:ascii="Arial" w:hAnsi="Arial" w:cs="Arial"/>
          <w:sz w:val="20"/>
        </w:rPr>
        <w:t>nghi</w:t>
      </w:r>
      <w:r w:rsidRPr="002B7B00">
        <w:rPr>
          <w:rFonts w:ascii="Arial" w:hAnsi="Arial" w:cs="Arial"/>
          <w:sz w:val="20"/>
        </w:rPr>
        <w:t>ệp thường xuyên có giao dịch.</w:t>
      </w:r>
    </w:p>
    <w:p w14:paraId="30A52D86" w14:textId="77777777" w:rsidR="00614374" w:rsidRPr="00265FB6" w:rsidRDefault="00614374" w:rsidP="002B7B00">
      <w:pPr>
        <w:spacing w:before="120"/>
        <w:rPr>
          <w:rFonts w:ascii="Arial" w:hAnsi="Arial" w:cs="Arial"/>
          <w:sz w:val="20"/>
        </w:rPr>
      </w:pPr>
      <w:r w:rsidRPr="002B7B00">
        <w:rPr>
          <w:rFonts w:ascii="Arial" w:hAnsi="Arial" w:cs="Arial"/>
          <w:sz w:val="20"/>
        </w:rPr>
        <w:t xml:space="preserve">Việc xác định tỷ giá chuyển khoản trung bình và xử lý chênh lệch tỷ giá do đánh giá </w:t>
      </w:r>
      <w:r w:rsidR="007939C6" w:rsidRPr="002B7B00">
        <w:rPr>
          <w:rFonts w:ascii="Arial" w:hAnsi="Arial" w:cs="Arial"/>
          <w:sz w:val="20"/>
        </w:rPr>
        <w:t>lại</w:t>
      </w:r>
      <w:r w:rsidRPr="002B7B00">
        <w:rPr>
          <w:rFonts w:ascii="Arial" w:hAnsi="Arial" w:cs="Arial"/>
          <w:sz w:val="20"/>
        </w:rPr>
        <w:t xml:space="preserve"> khoản mục tiền tệ có gốc ngoại tệ được thực hiện theo quy định tại Điều 52 Thông tư này.</w:t>
      </w:r>
    </w:p>
    <w:p w14:paraId="4BD03742" w14:textId="77777777" w:rsidR="00512EAE" w:rsidRPr="002B7B00" w:rsidRDefault="00512EAE" w:rsidP="002B7B00">
      <w:pPr>
        <w:spacing w:before="120"/>
        <w:rPr>
          <w:rFonts w:ascii="Arial" w:hAnsi="Arial" w:cs="Arial"/>
          <w:b/>
          <w:sz w:val="20"/>
        </w:rPr>
      </w:pPr>
      <w:r w:rsidRPr="00265FB6">
        <w:rPr>
          <w:rFonts w:ascii="Arial" w:hAnsi="Arial" w:cs="Arial"/>
          <w:b/>
          <w:sz w:val="20"/>
        </w:rPr>
        <w:t xml:space="preserve">2. </w:t>
      </w:r>
      <w:r w:rsidRPr="002B7B00">
        <w:rPr>
          <w:rFonts w:ascii="Arial" w:hAnsi="Arial" w:cs="Arial"/>
          <w:b/>
          <w:sz w:val="20"/>
        </w:rPr>
        <w:t>Kết cấu và nội dung phản ánh của Tài khoản 128 - Đầu tư nắm giữ đến ngày đáo hạn</w:t>
      </w:r>
    </w:p>
    <w:p w14:paraId="0DE4C70E" w14:textId="77777777" w:rsidR="00512EAE" w:rsidRPr="002B7B00" w:rsidRDefault="00512EAE" w:rsidP="002B7B00">
      <w:pPr>
        <w:spacing w:before="120"/>
        <w:rPr>
          <w:rFonts w:ascii="Arial" w:hAnsi="Arial" w:cs="Arial"/>
          <w:sz w:val="20"/>
        </w:rPr>
      </w:pPr>
      <w:r w:rsidRPr="002B7B00">
        <w:rPr>
          <w:rFonts w:ascii="Arial" w:hAnsi="Arial" w:cs="Arial"/>
          <w:b/>
          <w:sz w:val="20"/>
        </w:rPr>
        <w:t>Bên Nợ:</w:t>
      </w:r>
    </w:p>
    <w:p w14:paraId="1CB52307" w14:textId="77777777" w:rsidR="00512EAE" w:rsidRPr="002B7B00" w:rsidRDefault="00512EAE" w:rsidP="002B7B00">
      <w:pPr>
        <w:spacing w:before="120"/>
        <w:rPr>
          <w:rFonts w:ascii="Arial" w:hAnsi="Arial" w:cs="Arial"/>
          <w:sz w:val="20"/>
        </w:rPr>
      </w:pPr>
      <w:r w:rsidRPr="002B7B00">
        <w:rPr>
          <w:rFonts w:ascii="Arial" w:hAnsi="Arial" w:cs="Arial"/>
          <w:sz w:val="20"/>
        </w:rPr>
        <w:t>Giá trị các khoản đầu tư nắm giữ đến ngày đáo hạn tăng.</w:t>
      </w:r>
    </w:p>
    <w:p w14:paraId="6C0D8D32" w14:textId="77777777" w:rsidR="00512EAE" w:rsidRPr="002B7B00" w:rsidRDefault="00C43EF4" w:rsidP="002B7B00">
      <w:pPr>
        <w:spacing w:before="120"/>
        <w:rPr>
          <w:rFonts w:ascii="Arial" w:hAnsi="Arial" w:cs="Arial"/>
          <w:sz w:val="20"/>
        </w:rPr>
      </w:pPr>
      <w:r w:rsidRPr="00265FB6">
        <w:rPr>
          <w:rFonts w:ascii="Arial" w:hAnsi="Arial" w:cs="Arial"/>
          <w:b/>
          <w:sz w:val="20"/>
        </w:rPr>
        <w:t>B</w:t>
      </w:r>
      <w:r w:rsidR="00512EAE" w:rsidRPr="002B7B00">
        <w:rPr>
          <w:rFonts w:ascii="Arial" w:hAnsi="Arial" w:cs="Arial"/>
          <w:b/>
          <w:sz w:val="20"/>
        </w:rPr>
        <w:t>ên Có:</w:t>
      </w:r>
    </w:p>
    <w:p w14:paraId="5EEEA635" w14:textId="77777777" w:rsidR="00512EAE" w:rsidRPr="002B7B00" w:rsidRDefault="00512EAE" w:rsidP="002B7B00">
      <w:pPr>
        <w:spacing w:before="120"/>
        <w:rPr>
          <w:rFonts w:ascii="Arial" w:hAnsi="Arial" w:cs="Arial"/>
          <w:sz w:val="20"/>
        </w:rPr>
      </w:pPr>
      <w:r w:rsidRPr="002B7B00">
        <w:rPr>
          <w:rFonts w:ascii="Arial" w:hAnsi="Arial" w:cs="Arial"/>
          <w:sz w:val="20"/>
        </w:rPr>
        <w:t>Giá trị các khoản đầu tư nắm giữ đến ngày đáo hạn giảm.</w:t>
      </w:r>
    </w:p>
    <w:p w14:paraId="046B2097" w14:textId="77777777" w:rsidR="00512EAE" w:rsidRPr="002B7B00" w:rsidRDefault="00512EAE" w:rsidP="002B7B00">
      <w:pPr>
        <w:spacing w:before="120"/>
        <w:rPr>
          <w:rFonts w:ascii="Arial" w:hAnsi="Arial" w:cs="Arial"/>
          <w:b/>
          <w:sz w:val="20"/>
        </w:rPr>
      </w:pPr>
      <w:r w:rsidRPr="002B7B00">
        <w:rPr>
          <w:rFonts w:ascii="Arial" w:hAnsi="Arial" w:cs="Arial"/>
          <w:b/>
          <w:sz w:val="20"/>
        </w:rPr>
        <w:t>Số dư bên Nợ:</w:t>
      </w:r>
    </w:p>
    <w:p w14:paraId="1CCDF276" w14:textId="77777777" w:rsidR="00512EAE" w:rsidRPr="002B7B00" w:rsidRDefault="00512EAE" w:rsidP="002B7B00">
      <w:pPr>
        <w:spacing w:before="120"/>
        <w:rPr>
          <w:rFonts w:ascii="Arial" w:hAnsi="Arial" w:cs="Arial"/>
          <w:sz w:val="20"/>
        </w:rPr>
      </w:pPr>
      <w:r w:rsidRPr="002B7B00">
        <w:rPr>
          <w:rFonts w:ascii="Arial" w:hAnsi="Arial" w:cs="Arial"/>
          <w:sz w:val="20"/>
        </w:rPr>
        <w:t xml:space="preserve">Giá trị các khoản đầu tư nắm giữ đến ngày đáo hạn hiện có tại </w:t>
      </w:r>
      <w:r w:rsidR="003D0D4B" w:rsidRPr="002B7B00">
        <w:rPr>
          <w:rFonts w:ascii="Arial" w:hAnsi="Arial" w:cs="Arial"/>
          <w:sz w:val="20"/>
        </w:rPr>
        <w:t>thời</w:t>
      </w:r>
      <w:r w:rsidRPr="002B7B00">
        <w:rPr>
          <w:rFonts w:ascii="Arial" w:hAnsi="Arial" w:cs="Arial"/>
          <w:sz w:val="20"/>
        </w:rPr>
        <w:t xml:space="preserve"> điểm báo cáo.</w:t>
      </w:r>
    </w:p>
    <w:p w14:paraId="23DB55C9" w14:textId="77777777" w:rsidR="00512EAE" w:rsidRPr="002B7B00" w:rsidRDefault="00512EAE" w:rsidP="002B7B00">
      <w:pPr>
        <w:spacing w:before="120"/>
        <w:rPr>
          <w:rFonts w:ascii="Arial" w:hAnsi="Arial" w:cs="Arial"/>
          <w:b/>
          <w:i/>
          <w:sz w:val="20"/>
        </w:rPr>
      </w:pPr>
      <w:r w:rsidRPr="002B7B00">
        <w:rPr>
          <w:rFonts w:ascii="Arial" w:hAnsi="Arial" w:cs="Arial"/>
          <w:b/>
          <w:i/>
          <w:sz w:val="20"/>
        </w:rPr>
        <w:t>Tài khoản 128 - Đầu tư nắm giữ đến ngày đáo hạn có 2 tài khoản cấp 2:</w:t>
      </w:r>
    </w:p>
    <w:p w14:paraId="3076CD59" w14:textId="77777777" w:rsidR="00512EAE" w:rsidRPr="002B7B00" w:rsidRDefault="00512EAE" w:rsidP="002B7B00">
      <w:pPr>
        <w:spacing w:before="120"/>
        <w:rPr>
          <w:rFonts w:ascii="Arial" w:hAnsi="Arial" w:cs="Arial"/>
          <w:sz w:val="20"/>
        </w:rPr>
      </w:pPr>
      <w:r w:rsidRPr="00265FB6">
        <w:rPr>
          <w:rFonts w:ascii="Arial" w:hAnsi="Arial" w:cs="Arial"/>
          <w:i/>
          <w:sz w:val="20"/>
        </w:rPr>
        <w:t xml:space="preserve">- </w:t>
      </w:r>
      <w:r w:rsidRPr="002B7B00">
        <w:rPr>
          <w:rFonts w:ascii="Arial" w:hAnsi="Arial" w:cs="Arial"/>
          <w:i/>
          <w:sz w:val="20"/>
        </w:rPr>
        <w:t>Tài khoản 1281 - Tiền gửi có kỳ hạn:</w:t>
      </w:r>
      <w:r w:rsidRPr="002B7B00">
        <w:rPr>
          <w:rFonts w:ascii="Arial" w:hAnsi="Arial" w:cs="Arial"/>
          <w:sz w:val="20"/>
        </w:rPr>
        <w:t xml:space="preserve"> Phản ánh </w:t>
      </w:r>
      <w:r w:rsidR="007939C6" w:rsidRPr="002B7B00">
        <w:rPr>
          <w:rFonts w:ascii="Arial" w:hAnsi="Arial" w:cs="Arial"/>
          <w:sz w:val="20"/>
        </w:rPr>
        <w:t>tình</w:t>
      </w:r>
      <w:r w:rsidRPr="002B7B00">
        <w:rPr>
          <w:rFonts w:ascii="Arial" w:hAnsi="Arial" w:cs="Arial"/>
          <w:sz w:val="20"/>
        </w:rPr>
        <w:t xml:space="preserve"> hình tăng, giảm và số</w:t>
      </w:r>
      <w:r w:rsidRPr="00265FB6">
        <w:rPr>
          <w:rFonts w:ascii="Arial" w:hAnsi="Arial" w:cs="Arial"/>
          <w:sz w:val="20"/>
        </w:rPr>
        <w:t xml:space="preserve"> </w:t>
      </w:r>
      <w:r w:rsidRPr="002B7B00">
        <w:rPr>
          <w:rFonts w:ascii="Arial" w:hAnsi="Arial" w:cs="Arial"/>
          <w:sz w:val="20"/>
        </w:rPr>
        <w:t>hiện có của tiền gửi có kỳ hạn.</w:t>
      </w:r>
    </w:p>
    <w:p w14:paraId="58B09431" w14:textId="77777777" w:rsidR="00512EAE" w:rsidRPr="002B7B00" w:rsidRDefault="00512EAE" w:rsidP="002B7B00">
      <w:pPr>
        <w:spacing w:before="120"/>
        <w:rPr>
          <w:rFonts w:ascii="Arial" w:hAnsi="Arial" w:cs="Arial"/>
          <w:sz w:val="20"/>
        </w:rPr>
      </w:pPr>
      <w:r w:rsidRPr="00265FB6">
        <w:rPr>
          <w:rFonts w:ascii="Arial" w:hAnsi="Arial" w:cs="Arial"/>
          <w:i/>
          <w:sz w:val="20"/>
        </w:rPr>
        <w:t xml:space="preserve">- </w:t>
      </w:r>
      <w:r w:rsidRPr="002B7B00">
        <w:rPr>
          <w:rFonts w:ascii="Arial" w:hAnsi="Arial" w:cs="Arial"/>
          <w:i/>
          <w:sz w:val="20"/>
        </w:rPr>
        <w:t xml:space="preserve">Tài khoản 1288 - Các khoản đầu tư khác nắm giữ đến ngày đáo hạn: </w:t>
      </w:r>
      <w:r w:rsidR="005A7F91" w:rsidRPr="002B7B00">
        <w:rPr>
          <w:rFonts w:ascii="Arial" w:hAnsi="Arial" w:cs="Arial"/>
          <w:sz w:val="20"/>
        </w:rPr>
        <w:t xml:space="preserve">Phản ánh </w:t>
      </w:r>
      <w:r w:rsidR="007939C6" w:rsidRPr="002B7B00">
        <w:rPr>
          <w:rFonts w:ascii="Arial" w:hAnsi="Arial" w:cs="Arial"/>
          <w:sz w:val="20"/>
        </w:rPr>
        <w:t>tình</w:t>
      </w:r>
      <w:r w:rsidR="005A7F91" w:rsidRPr="002B7B00">
        <w:rPr>
          <w:rFonts w:ascii="Arial" w:hAnsi="Arial" w:cs="Arial"/>
          <w:sz w:val="20"/>
        </w:rPr>
        <w:t xml:space="preserve"> hình tăng, giảm và số hiện có của các khoản đầu tư khác nắm giữ đến ngày đáo hạn như cổ phiếu ưu đãi bắt buộc bên bán phải mua </w:t>
      </w:r>
      <w:r w:rsidR="007939C6" w:rsidRPr="002B7B00">
        <w:rPr>
          <w:rFonts w:ascii="Arial" w:hAnsi="Arial" w:cs="Arial"/>
          <w:sz w:val="20"/>
        </w:rPr>
        <w:t>lại</w:t>
      </w:r>
      <w:r w:rsidR="005A7F91" w:rsidRPr="002B7B00">
        <w:rPr>
          <w:rFonts w:ascii="Arial" w:hAnsi="Arial" w:cs="Arial"/>
          <w:sz w:val="20"/>
        </w:rPr>
        <w:t xml:space="preserve"> tại một thời điểm nhất định trong tương lai, thương phiếu, trái phiếu và các khoản cho </w:t>
      </w:r>
      <w:r w:rsidR="007939C6" w:rsidRPr="002B7B00">
        <w:rPr>
          <w:rFonts w:ascii="Arial" w:hAnsi="Arial" w:cs="Arial"/>
          <w:sz w:val="20"/>
        </w:rPr>
        <w:t>va</w:t>
      </w:r>
      <w:r w:rsidR="005A7F91" w:rsidRPr="002B7B00">
        <w:rPr>
          <w:rFonts w:ascii="Arial" w:hAnsi="Arial" w:cs="Arial"/>
          <w:sz w:val="20"/>
        </w:rPr>
        <w:t>y nắm giữ đến ngày đáo hạn.</w:t>
      </w:r>
    </w:p>
    <w:p w14:paraId="0931F2DF" w14:textId="77777777" w:rsidR="005A5197" w:rsidRPr="002B7B00" w:rsidRDefault="005A5197" w:rsidP="002B7B00">
      <w:pPr>
        <w:spacing w:before="120"/>
        <w:rPr>
          <w:rFonts w:ascii="Arial" w:hAnsi="Arial" w:cs="Arial"/>
          <w:b/>
          <w:sz w:val="20"/>
        </w:rPr>
      </w:pPr>
      <w:bookmarkStart w:id="21" w:name="dieu_16"/>
      <w:r w:rsidRPr="002B7B00">
        <w:rPr>
          <w:rFonts w:ascii="Arial" w:hAnsi="Arial" w:cs="Arial"/>
          <w:b/>
          <w:sz w:val="20"/>
        </w:rPr>
        <w:t>Điều 16. Nguyên tắc kế toán nợ phải thu</w:t>
      </w:r>
      <w:bookmarkEnd w:id="21"/>
    </w:p>
    <w:p w14:paraId="5C3F0B09" w14:textId="77777777" w:rsidR="005A7F91" w:rsidRPr="00265FB6" w:rsidRDefault="005A7F91" w:rsidP="002B7B00">
      <w:pPr>
        <w:spacing w:before="120"/>
        <w:rPr>
          <w:rFonts w:ascii="Arial" w:hAnsi="Arial" w:cs="Arial"/>
          <w:sz w:val="20"/>
        </w:rPr>
      </w:pPr>
      <w:r w:rsidRPr="002B7B00">
        <w:rPr>
          <w:rFonts w:ascii="Arial" w:hAnsi="Arial" w:cs="Arial"/>
          <w:sz w:val="20"/>
        </w:rPr>
        <w:t xml:space="preserve">1. Các khoản phải thu được theo dõi chi tiết theo kỳ hạn phải thu, đối tượng phải thu, loại nguyên tệ phải thu và các yếu tố khác theo nhu cầu quản lý của doanh </w:t>
      </w:r>
      <w:r w:rsidR="007939C6" w:rsidRPr="002B7B00">
        <w:rPr>
          <w:rFonts w:ascii="Arial" w:hAnsi="Arial" w:cs="Arial"/>
          <w:sz w:val="20"/>
        </w:rPr>
        <w:t>nghi</w:t>
      </w:r>
      <w:r w:rsidRPr="002B7B00">
        <w:rPr>
          <w:rFonts w:ascii="Arial" w:hAnsi="Arial" w:cs="Arial"/>
          <w:sz w:val="20"/>
        </w:rPr>
        <w:t>ệp.</w:t>
      </w:r>
    </w:p>
    <w:p w14:paraId="799730AF" w14:textId="77777777" w:rsidR="005A7F91" w:rsidRPr="00265FB6" w:rsidRDefault="005A7F91" w:rsidP="002B7B00">
      <w:pPr>
        <w:spacing w:before="120"/>
        <w:rPr>
          <w:rFonts w:ascii="Arial" w:hAnsi="Arial" w:cs="Arial"/>
          <w:sz w:val="20"/>
        </w:rPr>
      </w:pPr>
      <w:r w:rsidRPr="002B7B00">
        <w:rPr>
          <w:rFonts w:ascii="Arial" w:hAnsi="Arial" w:cs="Arial"/>
          <w:sz w:val="20"/>
        </w:rPr>
        <w:t xml:space="preserve">2. Việc </w:t>
      </w:r>
      <w:r w:rsidR="007939C6" w:rsidRPr="002B7B00">
        <w:rPr>
          <w:rFonts w:ascii="Arial" w:hAnsi="Arial" w:cs="Arial"/>
          <w:sz w:val="20"/>
        </w:rPr>
        <w:t>phân</w:t>
      </w:r>
      <w:r w:rsidRPr="002B7B00">
        <w:rPr>
          <w:rFonts w:ascii="Arial" w:hAnsi="Arial" w:cs="Arial"/>
          <w:sz w:val="20"/>
        </w:rPr>
        <w:t xml:space="preserve"> loại các khoản phải thu là phải thu của khách hàng, phải thu nội bộ, phải thu khác được thực hiện theo nguyên tắc: </w:t>
      </w:r>
    </w:p>
    <w:p w14:paraId="3833904D" w14:textId="77777777" w:rsidR="005A5197" w:rsidRPr="002B7B00" w:rsidRDefault="005A7F91" w:rsidP="002B7B00">
      <w:pPr>
        <w:spacing w:before="120"/>
        <w:rPr>
          <w:rFonts w:ascii="Arial" w:hAnsi="Arial" w:cs="Arial"/>
          <w:sz w:val="20"/>
        </w:rPr>
      </w:pPr>
      <w:r w:rsidRPr="002B7B00">
        <w:rPr>
          <w:rFonts w:ascii="Arial" w:hAnsi="Arial" w:cs="Arial"/>
          <w:sz w:val="20"/>
        </w:rPr>
        <w:t xml:space="preserve">a) Phải thu của khách hàng gồm các khoản phải thu mang tính chất thương mại phát sinh từ giao dịch có tính chất mua - bán, như: Phải thu về bán hàng, cung cấp dịch vụ, thanh lý, nhượng bán tài sản (TSCĐ, BĐSĐT, các khoản đầu tư tài chính) giữa doanh </w:t>
      </w:r>
      <w:r w:rsidR="007939C6" w:rsidRPr="002B7B00">
        <w:rPr>
          <w:rFonts w:ascii="Arial" w:hAnsi="Arial" w:cs="Arial"/>
          <w:sz w:val="20"/>
        </w:rPr>
        <w:t>nghi</w:t>
      </w:r>
      <w:r w:rsidRPr="002B7B00">
        <w:rPr>
          <w:rFonts w:ascii="Arial" w:hAnsi="Arial" w:cs="Arial"/>
          <w:sz w:val="20"/>
        </w:rPr>
        <w:t xml:space="preserve">ệp và người mua (là đơn vị độc lập với người bán, gồm cả các đơn vị mà doanh </w:t>
      </w:r>
      <w:r w:rsidR="007939C6" w:rsidRPr="002B7B00">
        <w:rPr>
          <w:rFonts w:ascii="Arial" w:hAnsi="Arial" w:cs="Arial"/>
          <w:sz w:val="20"/>
        </w:rPr>
        <w:t>nghi</w:t>
      </w:r>
      <w:r w:rsidRPr="002B7B00">
        <w:rPr>
          <w:rFonts w:ascii="Arial" w:hAnsi="Arial" w:cs="Arial"/>
          <w:sz w:val="20"/>
        </w:rPr>
        <w:t>ệp đầu tư góp vốn vào). Khoản phải thu này gồm cả các</w:t>
      </w:r>
      <w:r w:rsidRPr="00265FB6">
        <w:rPr>
          <w:rFonts w:ascii="Arial" w:hAnsi="Arial" w:cs="Arial"/>
          <w:sz w:val="20"/>
        </w:rPr>
        <w:t xml:space="preserve"> </w:t>
      </w:r>
      <w:r w:rsidRPr="002B7B00">
        <w:rPr>
          <w:rFonts w:ascii="Arial" w:hAnsi="Arial" w:cs="Arial"/>
          <w:sz w:val="20"/>
        </w:rPr>
        <w:t>khoản phải thu về tiền bán hàng xuất khẩu của bên giao ủy thác với khách hàng thông qua bên nhận ủy thác</w:t>
      </w:r>
      <w:r w:rsidR="005A5197" w:rsidRPr="002B7B00">
        <w:rPr>
          <w:rFonts w:ascii="Arial" w:hAnsi="Arial" w:cs="Arial"/>
          <w:sz w:val="20"/>
        </w:rPr>
        <w:t>;</w:t>
      </w:r>
    </w:p>
    <w:p w14:paraId="2D33B503" w14:textId="77777777" w:rsidR="005A7F91" w:rsidRPr="00265FB6" w:rsidRDefault="005A7F91" w:rsidP="002B7B00">
      <w:pPr>
        <w:spacing w:before="120"/>
        <w:rPr>
          <w:rFonts w:ascii="Arial" w:hAnsi="Arial" w:cs="Arial"/>
          <w:sz w:val="20"/>
        </w:rPr>
      </w:pPr>
      <w:r w:rsidRPr="002B7B00">
        <w:rPr>
          <w:rFonts w:ascii="Arial" w:hAnsi="Arial" w:cs="Arial"/>
          <w:sz w:val="20"/>
        </w:rPr>
        <w:t>b) Phải thu nội bộ gồm các khoản phải thu giữa đơn vị cấp trên với đơn vị cấp dưới trực thuộc không có tư cách pháp nhân hạch toán phụ thuộc (sau đây gọi là đơn vị hạch toán phụ thuộc).</w:t>
      </w:r>
    </w:p>
    <w:p w14:paraId="33B4022B" w14:textId="77777777" w:rsidR="005A5197" w:rsidRPr="002B7B00" w:rsidRDefault="005A7F91" w:rsidP="002B7B00">
      <w:pPr>
        <w:spacing w:before="120"/>
        <w:rPr>
          <w:rFonts w:ascii="Arial" w:hAnsi="Arial" w:cs="Arial"/>
          <w:sz w:val="20"/>
        </w:rPr>
      </w:pPr>
      <w:r w:rsidRPr="002B7B00">
        <w:rPr>
          <w:rFonts w:ascii="Arial" w:hAnsi="Arial" w:cs="Arial"/>
          <w:sz w:val="20"/>
        </w:rPr>
        <w:t>c) Phải thu khác gồm các khoản phải thu không có tính chất thương mại, không liên quan đến giao dịch mua - bán, như:</w:t>
      </w:r>
    </w:p>
    <w:p w14:paraId="1BC3E971" w14:textId="77777777" w:rsidR="005A7F91" w:rsidRPr="00265FB6" w:rsidRDefault="005A7F91" w:rsidP="002B7B00">
      <w:pPr>
        <w:spacing w:before="120"/>
        <w:rPr>
          <w:rFonts w:ascii="Arial" w:hAnsi="Arial" w:cs="Arial"/>
          <w:sz w:val="20"/>
        </w:rPr>
      </w:pPr>
      <w:r w:rsidRPr="002B7B00">
        <w:rPr>
          <w:rFonts w:ascii="Arial" w:hAnsi="Arial" w:cs="Arial"/>
          <w:sz w:val="20"/>
        </w:rPr>
        <w:t xml:space="preserve">- Các khoản phải thu tạo ra doanh thu hoạt động tài chính, như: khoản phải thu về lãi cho </w:t>
      </w:r>
      <w:r w:rsidR="007939C6" w:rsidRPr="002B7B00">
        <w:rPr>
          <w:rFonts w:ascii="Arial" w:hAnsi="Arial" w:cs="Arial"/>
          <w:sz w:val="20"/>
        </w:rPr>
        <w:t>va</w:t>
      </w:r>
      <w:r w:rsidRPr="002B7B00">
        <w:rPr>
          <w:rFonts w:ascii="Arial" w:hAnsi="Arial" w:cs="Arial"/>
          <w:sz w:val="20"/>
        </w:rPr>
        <w:t>y, tiền gửi, cổ tức và lợi nhuận được chia;</w:t>
      </w:r>
    </w:p>
    <w:p w14:paraId="45DF41E8" w14:textId="77777777" w:rsidR="005A7F91" w:rsidRPr="00265FB6" w:rsidRDefault="005A7F91" w:rsidP="002B7B00">
      <w:pPr>
        <w:spacing w:before="120"/>
        <w:rPr>
          <w:rFonts w:ascii="Arial" w:hAnsi="Arial" w:cs="Arial"/>
          <w:sz w:val="20"/>
        </w:rPr>
      </w:pPr>
      <w:r w:rsidRPr="002B7B00">
        <w:rPr>
          <w:rFonts w:ascii="Arial" w:hAnsi="Arial" w:cs="Arial"/>
          <w:sz w:val="20"/>
        </w:rPr>
        <w:t xml:space="preserve">- Các khoản chi </w:t>
      </w:r>
      <w:r w:rsidR="007939C6" w:rsidRPr="002B7B00">
        <w:rPr>
          <w:rFonts w:ascii="Arial" w:hAnsi="Arial" w:cs="Arial"/>
          <w:sz w:val="20"/>
        </w:rPr>
        <w:t>hộ</w:t>
      </w:r>
      <w:r w:rsidRPr="002B7B00">
        <w:rPr>
          <w:rFonts w:ascii="Arial" w:hAnsi="Arial" w:cs="Arial"/>
          <w:sz w:val="20"/>
        </w:rPr>
        <w:t xml:space="preserve"> bên thứ ba được quyền nhận </w:t>
      </w:r>
      <w:r w:rsidR="007939C6" w:rsidRPr="002B7B00">
        <w:rPr>
          <w:rFonts w:ascii="Arial" w:hAnsi="Arial" w:cs="Arial"/>
          <w:sz w:val="20"/>
        </w:rPr>
        <w:t>lại</w:t>
      </w:r>
      <w:r w:rsidRPr="002B7B00">
        <w:rPr>
          <w:rFonts w:ascii="Arial" w:hAnsi="Arial" w:cs="Arial"/>
          <w:sz w:val="20"/>
        </w:rPr>
        <w:t xml:space="preserve">; Các khoản bên nhận ủy thác xuất khẩu phải thu </w:t>
      </w:r>
      <w:r w:rsidR="007939C6" w:rsidRPr="002B7B00">
        <w:rPr>
          <w:rFonts w:ascii="Arial" w:hAnsi="Arial" w:cs="Arial"/>
          <w:sz w:val="20"/>
        </w:rPr>
        <w:t>hộ</w:t>
      </w:r>
      <w:r w:rsidRPr="002B7B00">
        <w:rPr>
          <w:rFonts w:ascii="Arial" w:hAnsi="Arial" w:cs="Arial"/>
          <w:sz w:val="20"/>
        </w:rPr>
        <w:t xml:space="preserve"> cho bên giao ủy thác;</w:t>
      </w:r>
    </w:p>
    <w:p w14:paraId="20F0416B" w14:textId="77777777" w:rsidR="005A5197" w:rsidRPr="002B7B00" w:rsidRDefault="005A7F91" w:rsidP="002B7B00">
      <w:pPr>
        <w:spacing w:before="120"/>
        <w:rPr>
          <w:rFonts w:ascii="Arial" w:hAnsi="Arial" w:cs="Arial"/>
          <w:sz w:val="20"/>
        </w:rPr>
      </w:pPr>
      <w:r w:rsidRPr="002B7B00">
        <w:rPr>
          <w:rFonts w:ascii="Arial" w:hAnsi="Arial" w:cs="Arial"/>
          <w:sz w:val="20"/>
        </w:rPr>
        <w:t xml:space="preserve">- Các khoản phải thu không mang tính thương mại như cho mượn tài sản phi tiền tệ, phải thu về tiền phạt, bồi thường, tài sản </w:t>
      </w:r>
      <w:r w:rsidR="007939C6" w:rsidRPr="002B7B00">
        <w:rPr>
          <w:rFonts w:ascii="Arial" w:hAnsi="Arial" w:cs="Arial"/>
          <w:sz w:val="20"/>
        </w:rPr>
        <w:t>thi</w:t>
      </w:r>
      <w:r w:rsidRPr="002B7B00">
        <w:rPr>
          <w:rFonts w:ascii="Arial" w:hAnsi="Arial" w:cs="Arial"/>
          <w:sz w:val="20"/>
        </w:rPr>
        <w:t>ếu chờ xử lý…</w:t>
      </w:r>
    </w:p>
    <w:p w14:paraId="3C0A5B12" w14:textId="77777777" w:rsidR="005A5197" w:rsidRPr="002B7B00" w:rsidRDefault="005A7F91" w:rsidP="002B7B00">
      <w:pPr>
        <w:spacing w:before="120"/>
        <w:rPr>
          <w:rFonts w:ascii="Arial" w:hAnsi="Arial" w:cs="Arial"/>
          <w:sz w:val="20"/>
        </w:rPr>
      </w:pPr>
      <w:r w:rsidRPr="002B7B00">
        <w:rPr>
          <w:rFonts w:ascii="Arial" w:hAnsi="Arial" w:cs="Arial"/>
          <w:sz w:val="20"/>
        </w:rPr>
        <w:t xml:space="preserve">3. Khi lập Báo cáo tài chính, kế toán căn cứ kỳ hạn còn </w:t>
      </w:r>
      <w:r w:rsidR="007939C6" w:rsidRPr="002B7B00">
        <w:rPr>
          <w:rFonts w:ascii="Arial" w:hAnsi="Arial" w:cs="Arial"/>
          <w:sz w:val="20"/>
        </w:rPr>
        <w:t>lại</w:t>
      </w:r>
      <w:r w:rsidRPr="002B7B00">
        <w:rPr>
          <w:rFonts w:ascii="Arial" w:hAnsi="Arial" w:cs="Arial"/>
          <w:sz w:val="20"/>
        </w:rPr>
        <w:t xml:space="preserve"> của các khoản phải thu để </w:t>
      </w:r>
      <w:r w:rsidR="007939C6" w:rsidRPr="002B7B00">
        <w:rPr>
          <w:rFonts w:ascii="Arial" w:hAnsi="Arial" w:cs="Arial"/>
          <w:sz w:val="20"/>
        </w:rPr>
        <w:t>phân</w:t>
      </w:r>
      <w:r w:rsidRPr="002B7B00">
        <w:rPr>
          <w:rFonts w:ascii="Arial" w:hAnsi="Arial" w:cs="Arial"/>
          <w:sz w:val="20"/>
        </w:rPr>
        <w:t xml:space="preserve"> loại là dài hạn hoặc ngắn hạn. Các chỉ tiêu phải thu của Báo cáo </w:t>
      </w:r>
      <w:r w:rsidR="007939C6" w:rsidRPr="002B7B00">
        <w:rPr>
          <w:rFonts w:ascii="Arial" w:hAnsi="Arial" w:cs="Arial"/>
          <w:sz w:val="20"/>
        </w:rPr>
        <w:t>tình</w:t>
      </w:r>
      <w:r w:rsidRPr="002B7B00">
        <w:rPr>
          <w:rFonts w:ascii="Arial" w:hAnsi="Arial" w:cs="Arial"/>
          <w:sz w:val="20"/>
        </w:rPr>
        <w:t xml:space="preserve"> hình tài chính còn bao gồm cả các khoản được phản ánh ở các tài khoản khác ngoài các tài khoản phải thu, như: Khoản cho </w:t>
      </w:r>
      <w:r w:rsidR="007939C6" w:rsidRPr="002B7B00">
        <w:rPr>
          <w:rFonts w:ascii="Arial" w:hAnsi="Arial" w:cs="Arial"/>
          <w:sz w:val="20"/>
        </w:rPr>
        <w:t>va</w:t>
      </w:r>
      <w:r w:rsidRPr="002B7B00">
        <w:rPr>
          <w:rFonts w:ascii="Arial" w:hAnsi="Arial" w:cs="Arial"/>
          <w:sz w:val="20"/>
        </w:rPr>
        <w:t xml:space="preserve">y được phản ánh ở TK 1288; Khoản ký quỹ, ký cược phản ánh ở TK 1386, khoản tạm ứng được phản ánh ở TK 141… Việc xác định các khoản cần lập dự phòng phải thu khó đòi được căn cứ vào các khoản mục được </w:t>
      </w:r>
      <w:r w:rsidR="007939C6" w:rsidRPr="002B7B00">
        <w:rPr>
          <w:rFonts w:ascii="Arial" w:hAnsi="Arial" w:cs="Arial"/>
          <w:sz w:val="20"/>
        </w:rPr>
        <w:t>phân</w:t>
      </w:r>
      <w:r w:rsidRPr="002B7B00">
        <w:rPr>
          <w:rFonts w:ascii="Arial" w:hAnsi="Arial" w:cs="Arial"/>
          <w:sz w:val="20"/>
        </w:rPr>
        <w:t xml:space="preserve"> loại là phải thu ngắn hạn, dài hạn của Báo cáo </w:t>
      </w:r>
      <w:r w:rsidR="007939C6" w:rsidRPr="002B7B00">
        <w:rPr>
          <w:rFonts w:ascii="Arial" w:hAnsi="Arial" w:cs="Arial"/>
          <w:sz w:val="20"/>
        </w:rPr>
        <w:t>tình</w:t>
      </w:r>
      <w:r w:rsidRPr="002B7B00">
        <w:rPr>
          <w:rFonts w:ascii="Arial" w:hAnsi="Arial" w:cs="Arial"/>
          <w:sz w:val="20"/>
        </w:rPr>
        <w:t xml:space="preserve"> hình tài chính.</w:t>
      </w:r>
    </w:p>
    <w:p w14:paraId="74549A07" w14:textId="77777777" w:rsidR="005A7F91" w:rsidRPr="00265FB6" w:rsidRDefault="005A7F91" w:rsidP="002B7B00">
      <w:pPr>
        <w:spacing w:before="120"/>
        <w:rPr>
          <w:rFonts w:ascii="Arial" w:hAnsi="Arial" w:cs="Arial"/>
          <w:sz w:val="20"/>
        </w:rPr>
      </w:pPr>
      <w:r w:rsidRPr="002B7B00">
        <w:rPr>
          <w:rFonts w:ascii="Arial" w:hAnsi="Arial" w:cs="Arial"/>
          <w:sz w:val="20"/>
        </w:rPr>
        <w:t xml:space="preserve">4. Đối với các khoản phải thu bằng ngoại tệ, doanh </w:t>
      </w:r>
      <w:r w:rsidR="007939C6" w:rsidRPr="002B7B00">
        <w:rPr>
          <w:rFonts w:ascii="Arial" w:hAnsi="Arial" w:cs="Arial"/>
          <w:sz w:val="20"/>
        </w:rPr>
        <w:t>nghi</w:t>
      </w:r>
      <w:r w:rsidRPr="002B7B00">
        <w:rPr>
          <w:rFonts w:ascii="Arial" w:hAnsi="Arial" w:cs="Arial"/>
          <w:sz w:val="20"/>
        </w:rPr>
        <w:t xml:space="preserve">ệp phải theo dõi chi tiết các khoản nợ phải thu theo từng loại nguyên tệ, từng đối tượng công nợ và thực hiện theo nguyên tắc: </w:t>
      </w:r>
    </w:p>
    <w:p w14:paraId="6CA5EC3C" w14:textId="77777777" w:rsidR="005A7F91" w:rsidRPr="00265FB6" w:rsidRDefault="005A7F91" w:rsidP="002B7B00">
      <w:pPr>
        <w:spacing w:before="120"/>
        <w:rPr>
          <w:rFonts w:ascii="Arial" w:hAnsi="Arial" w:cs="Arial"/>
          <w:sz w:val="20"/>
        </w:rPr>
      </w:pPr>
      <w:r w:rsidRPr="002B7B00">
        <w:rPr>
          <w:rFonts w:ascii="Arial" w:hAnsi="Arial" w:cs="Arial"/>
          <w:sz w:val="20"/>
        </w:rPr>
        <w:t xml:space="preserve">- Khi phát sinh các khoản nợ phải thu (bên Nợ các TK phải thu), kế toán phải quy đổi ra đồng tiền ghi </w:t>
      </w:r>
      <w:r w:rsidR="007939C6" w:rsidRPr="002B7B00">
        <w:rPr>
          <w:rFonts w:ascii="Arial" w:hAnsi="Arial" w:cs="Arial"/>
          <w:sz w:val="20"/>
        </w:rPr>
        <w:t>sổ</w:t>
      </w:r>
      <w:r w:rsidRPr="002B7B00">
        <w:rPr>
          <w:rFonts w:ascii="Arial" w:hAnsi="Arial" w:cs="Arial"/>
          <w:sz w:val="20"/>
        </w:rPr>
        <w:t xml:space="preserve"> kế toán theo tỷ giá giao dịch thực tế tại thời điểm phát sinh.</w:t>
      </w:r>
    </w:p>
    <w:p w14:paraId="3464B701" w14:textId="77777777" w:rsidR="005A5197" w:rsidRPr="002B7B00" w:rsidRDefault="00145D06" w:rsidP="002B7B00">
      <w:pPr>
        <w:spacing w:before="120"/>
        <w:rPr>
          <w:rFonts w:ascii="Arial" w:hAnsi="Arial" w:cs="Arial"/>
          <w:sz w:val="20"/>
        </w:rPr>
      </w:pPr>
      <w:r w:rsidRPr="002B7B00">
        <w:rPr>
          <w:rFonts w:ascii="Arial" w:hAnsi="Arial" w:cs="Arial"/>
          <w:sz w:val="20"/>
        </w:rPr>
        <w:t xml:space="preserve">Riêng </w:t>
      </w:r>
      <w:r w:rsidR="007939C6" w:rsidRPr="002B7B00">
        <w:rPr>
          <w:rFonts w:ascii="Arial" w:hAnsi="Arial" w:cs="Arial"/>
          <w:sz w:val="20"/>
        </w:rPr>
        <w:t>trường</w:t>
      </w:r>
      <w:r w:rsidRPr="002B7B00">
        <w:rPr>
          <w:rFonts w:ascii="Arial" w:hAnsi="Arial" w:cs="Arial"/>
          <w:sz w:val="20"/>
        </w:rPr>
        <w:t xml:space="preserve"> hợp nhận trước tiền của người mua bằng ngoại tệ thì khi đủ điều kiện ghi nhận doanh thu, thu nhập, bên Nợ Tài khoản 131 tương ứng với số tiền nhận trước được ghi nhận theo tỷ giá ghi </w:t>
      </w:r>
      <w:r w:rsidR="007939C6" w:rsidRPr="002B7B00">
        <w:rPr>
          <w:rFonts w:ascii="Arial" w:hAnsi="Arial" w:cs="Arial"/>
          <w:sz w:val="20"/>
        </w:rPr>
        <w:t>sổ</w:t>
      </w:r>
      <w:r w:rsidRPr="002B7B00">
        <w:rPr>
          <w:rFonts w:ascii="Arial" w:hAnsi="Arial" w:cs="Arial"/>
          <w:sz w:val="20"/>
        </w:rPr>
        <w:t xml:space="preserve"> thực tế đích danh tại thời điểm nhận ứng trước</w:t>
      </w:r>
      <w:r w:rsidR="005A5197" w:rsidRPr="002B7B00">
        <w:rPr>
          <w:rFonts w:ascii="Arial" w:hAnsi="Arial" w:cs="Arial"/>
          <w:sz w:val="20"/>
        </w:rPr>
        <w:t>.</w:t>
      </w:r>
    </w:p>
    <w:p w14:paraId="16CD68EC" w14:textId="77777777" w:rsidR="00145D06" w:rsidRPr="00265FB6" w:rsidRDefault="00145D06" w:rsidP="002B7B00">
      <w:pPr>
        <w:spacing w:before="120"/>
        <w:rPr>
          <w:rFonts w:ascii="Arial" w:hAnsi="Arial" w:cs="Arial"/>
          <w:sz w:val="20"/>
        </w:rPr>
      </w:pPr>
      <w:r w:rsidRPr="002B7B00">
        <w:rPr>
          <w:rFonts w:ascii="Arial" w:hAnsi="Arial" w:cs="Arial"/>
          <w:sz w:val="20"/>
        </w:rPr>
        <w:t xml:space="preserve">- Khi thu hồi nợ phải thu (bên Có Tài khoản phải thu), doanh </w:t>
      </w:r>
      <w:r w:rsidR="007939C6" w:rsidRPr="002B7B00">
        <w:rPr>
          <w:rFonts w:ascii="Arial" w:hAnsi="Arial" w:cs="Arial"/>
          <w:sz w:val="20"/>
        </w:rPr>
        <w:t>nghi</w:t>
      </w:r>
      <w:r w:rsidRPr="002B7B00">
        <w:rPr>
          <w:rFonts w:ascii="Arial" w:hAnsi="Arial" w:cs="Arial"/>
          <w:sz w:val="20"/>
        </w:rPr>
        <w:t xml:space="preserve">ệp được lựa chọn tỷ giá ghi </w:t>
      </w:r>
      <w:r w:rsidR="007939C6" w:rsidRPr="002B7B00">
        <w:rPr>
          <w:rFonts w:ascii="Arial" w:hAnsi="Arial" w:cs="Arial"/>
          <w:sz w:val="20"/>
        </w:rPr>
        <w:t>sổ</w:t>
      </w:r>
      <w:r w:rsidRPr="002B7B00">
        <w:rPr>
          <w:rFonts w:ascii="Arial" w:hAnsi="Arial" w:cs="Arial"/>
          <w:sz w:val="20"/>
        </w:rPr>
        <w:t xml:space="preserve"> bình quân gia quyền của các khoản nợ phải thu đối với từng đối tượng công nợ hoặc tỷ giá giao dịch thực tế tại thời điểm thu hồi nợ.</w:t>
      </w:r>
    </w:p>
    <w:p w14:paraId="613EEB1E" w14:textId="77777777" w:rsidR="00A546CA" w:rsidRPr="002B7B00" w:rsidRDefault="00145D06" w:rsidP="002B7B00">
      <w:pPr>
        <w:spacing w:before="120"/>
        <w:rPr>
          <w:rFonts w:ascii="Arial" w:hAnsi="Arial" w:cs="Arial"/>
          <w:sz w:val="20"/>
        </w:rPr>
      </w:pPr>
      <w:r w:rsidRPr="002B7B00">
        <w:rPr>
          <w:rFonts w:ascii="Arial" w:hAnsi="Arial" w:cs="Arial"/>
          <w:sz w:val="20"/>
        </w:rPr>
        <w:t xml:space="preserve">Riêng </w:t>
      </w:r>
      <w:r w:rsidR="007939C6" w:rsidRPr="002B7B00">
        <w:rPr>
          <w:rFonts w:ascii="Arial" w:hAnsi="Arial" w:cs="Arial"/>
          <w:sz w:val="20"/>
        </w:rPr>
        <w:t>trường</w:t>
      </w:r>
      <w:r w:rsidRPr="002B7B00">
        <w:rPr>
          <w:rFonts w:ascii="Arial" w:hAnsi="Arial" w:cs="Arial"/>
          <w:sz w:val="20"/>
        </w:rPr>
        <w:t xml:space="preserve"> hợp nhận trước của người mua thì bên Có Tài khoản 131 áp dụng tỷ giá giao dịch thực tế tại thời điểm nhận ứng trướ</w:t>
      </w:r>
      <w:r w:rsidR="00A546CA" w:rsidRPr="002B7B00">
        <w:rPr>
          <w:rFonts w:ascii="Arial" w:hAnsi="Arial" w:cs="Arial"/>
          <w:sz w:val="20"/>
        </w:rPr>
        <w:t>c.</w:t>
      </w:r>
    </w:p>
    <w:p w14:paraId="45CEBF61" w14:textId="77777777" w:rsidR="00A546CA" w:rsidRPr="002B7B00" w:rsidRDefault="00145D06" w:rsidP="002B7B00">
      <w:pPr>
        <w:spacing w:before="120"/>
        <w:rPr>
          <w:rFonts w:ascii="Arial" w:hAnsi="Arial" w:cs="Arial"/>
          <w:sz w:val="20"/>
        </w:rPr>
      </w:pPr>
      <w:r w:rsidRPr="002B7B00">
        <w:rPr>
          <w:rFonts w:ascii="Arial" w:hAnsi="Arial" w:cs="Arial"/>
          <w:sz w:val="20"/>
        </w:rPr>
        <w:t xml:space="preserve">5. </w:t>
      </w:r>
      <w:r w:rsidR="007939C6" w:rsidRPr="002B7B00">
        <w:rPr>
          <w:rFonts w:ascii="Arial" w:hAnsi="Arial" w:cs="Arial"/>
          <w:sz w:val="20"/>
        </w:rPr>
        <w:t>Trường</w:t>
      </w:r>
      <w:r w:rsidRPr="002B7B00">
        <w:rPr>
          <w:rFonts w:ascii="Arial" w:hAnsi="Arial" w:cs="Arial"/>
          <w:sz w:val="20"/>
        </w:rPr>
        <w:t xml:space="preserve"> hợp doanh </w:t>
      </w:r>
      <w:r w:rsidR="007939C6" w:rsidRPr="002B7B00">
        <w:rPr>
          <w:rFonts w:ascii="Arial" w:hAnsi="Arial" w:cs="Arial"/>
          <w:sz w:val="20"/>
        </w:rPr>
        <w:t>nghi</w:t>
      </w:r>
      <w:r w:rsidRPr="002B7B00">
        <w:rPr>
          <w:rFonts w:ascii="Arial" w:hAnsi="Arial" w:cs="Arial"/>
          <w:sz w:val="20"/>
        </w:rPr>
        <w:t xml:space="preserve">ệp sử dụng tỷ giá giao dịch thực tế để hạch toán bên Có các tài khoản phải thu, khoản chênh lệch tỷ giá hối </w:t>
      </w:r>
      <w:r w:rsidR="007939C6" w:rsidRPr="002B7B00">
        <w:rPr>
          <w:rFonts w:ascii="Arial" w:hAnsi="Arial" w:cs="Arial"/>
          <w:sz w:val="20"/>
        </w:rPr>
        <w:t>đo</w:t>
      </w:r>
      <w:r w:rsidRPr="002B7B00">
        <w:rPr>
          <w:rFonts w:ascii="Arial" w:hAnsi="Arial" w:cs="Arial"/>
          <w:sz w:val="20"/>
        </w:rPr>
        <w:t xml:space="preserve">ái phát sinh trong kỳ được ghi nhận </w:t>
      </w:r>
      <w:r w:rsidR="007939C6" w:rsidRPr="002B7B00">
        <w:rPr>
          <w:rFonts w:ascii="Arial" w:hAnsi="Arial" w:cs="Arial"/>
          <w:sz w:val="20"/>
        </w:rPr>
        <w:t>ngay</w:t>
      </w:r>
      <w:r w:rsidRPr="002B7B00">
        <w:rPr>
          <w:rFonts w:ascii="Arial" w:hAnsi="Arial" w:cs="Arial"/>
          <w:sz w:val="20"/>
        </w:rPr>
        <w:t xml:space="preserve"> tại thời điểm phát sinh giao dịch hoặc ghi nhận định kỳ </w:t>
      </w:r>
      <w:r w:rsidR="007939C6" w:rsidRPr="002B7B00">
        <w:rPr>
          <w:rFonts w:ascii="Arial" w:hAnsi="Arial" w:cs="Arial"/>
          <w:sz w:val="20"/>
        </w:rPr>
        <w:t>tù</w:t>
      </w:r>
      <w:r w:rsidRPr="002B7B00">
        <w:rPr>
          <w:rFonts w:ascii="Arial" w:hAnsi="Arial" w:cs="Arial"/>
          <w:sz w:val="20"/>
        </w:rPr>
        <w:t>y</w:t>
      </w:r>
      <w:r w:rsidR="00A546CA" w:rsidRPr="002B7B00">
        <w:rPr>
          <w:rFonts w:ascii="Arial" w:hAnsi="Arial" w:cs="Arial"/>
          <w:sz w:val="20"/>
        </w:rPr>
        <w:t xml:space="preserve"> </w:t>
      </w:r>
      <w:r w:rsidRPr="00265FB6">
        <w:rPr>
          <w:rFonts w:ascii="Arial" w:hAnsi="Arial" w:cs="Arial"/>
          <w:sz w:val="20"/>
        </w:rPr>
        <w:t>t</w:t>
      </w:r>
      <w:r w:rsidRPr="002B7B00">
        <w:rPr>
          <w:rFonts w:ascii="Arial" w:hAnsi="Arial" w:cs="Arial"/>
          <w:sz w:val="20"/>
        </w:rPr>
        <w:t xml:space="preserve">heo đặc điểm hoạt động sản xuất kinh doanh và yêu cầu quản lý của doanh </w:t>
      </w:r>
      <w:r w:rsidR="007939C6" w:rsidRPr="002B7B00">
        <w:rPr>
          <w:rFonts w:ascii="Arial" w:hAnsi="Arial" w:cs="Arial"/>
          <w:sz w:val="20"/>
        </w:rPr>
        <w:t>nghi</w:t>
      </w:r>
      <w:r w:rsidRPr="002B7B00">
        <w:rPr>
          <w:rFonts w:ascii="Arial" w:hAnsi="Arial" w:cs="Arial"/>
          <w:sz w:val="20"/>
        </w:rPr>
        <w:t>ệp. Đồng thời, nếu tại thời điểm cuối kỳ kế toán</w:t>
      </w:r>
      <w:r w:rsidR="00A546CA" w:rsidRPr="002B7B00">
        <w:rPr>
          <w:rFonts w:ascii="Arial" w:hAnsi="Arial" w:cs="Arial"/>
          <w:sz w:val="20"/>
        </w:rPr>
        <w:t>:</w:t>
      </w:r>
    </w:p>
    <w:p w14:paraId="2790D224" w14:textId="77777777" w:rsidR="00145D06" w:rsidRPr="00265FB6" w:rsidRDefault="00145D06" w:rsidP="002B7B00">
      <w:pPr>
        <w:spacing w:before="120"/>
        <w:rPr>
          <w:rFonts w:ascii="Arial" w:hAnsi="Arial" w:cs="Arial"/>
          <w:sz w:val="20"/>
        </w:rPr>
      </w:pPr>
      <w:r w:rsidRPr="002B7B00">
        <w:rPr>
          <w:rFonts w:ascii="Arial" w:hAnsi="Arial" w:cs="Arial"/>
          <w:sz w:val="20"/>
        </w:rPr>
        <w:t xml:space="preserve">- Các tài khoản phải thu không còn số dư nguyên tệ thì doanh </w:t>
      </w:r>
      <w:r w:rsidR="007939C6" w:rsidRPr="002B7B00">
        <w:rPr>
          <w:rFonts w:ascii="Arial" w:hAnsi="Arial" w:cs="Arial"/>
          <w:sz w:val="20"/>
        </w:rPr>
        <w:t>nghi</w:t>
      </w:r>
      <w:r w:rsidRPr="002B7B00">
        <w:rPr>
          <w:rFonts w:ascii="Arial" w:hAnsi="Arial" w:cs="Arial"/>
          <w:sz w:val="20"/>
        </w:rPr>
        <w:t xml:space="preserve">ệp phải kết chuyển toàn bộ chênh lệch tỷ giá hối </w:t>
      </w:r>
      <w:r w:rsidR="007939C6" w:rsidRPr="002B7B00">
        <w:rPr>
          <w:rFonts w:ascii="Arial" w:hAnsi="Arial" w:cs="Arial"/>
          <w:sz w:val="20"/>
        </w:rPr>
        <w:t>đo</w:t>
      </w:r>
      <w:r w:rsidRPr="002B7B00">
        <w:rPr>
          <w:rFonts w:ascii="Arial" w:hAnsi="Arial" w:cs="Arial"/>
          <w:sz w:val="20"/>
        </w:rPr>
        <w:t>ái phát sinh trong kỳ vào doanh thu hoạt động tài chính hoặc chi phí tài chính của kỳ báo cáo.</w:t>
      </w:r>
    </w:p>
    <w:p w14:paraId="79DA8A1D" w14:textId="77777777" w:rsidR="00145D06" w:rsidRPr="00265FB6" w:rsidRDefault="00145D06" w:rsidP="002B7B00">
      <w:pPr>
        <w:spacing w:before="120"/>
        <w:rPr>
          <w:rFonts w:ascii="Arial" w:hAnsi="Arial" w:cs="Arial"/>
          <w:sz w:val="20"/>
        </w:rPr>
      </w:pPr>
      <w:r w:rsidRPr="002B7B00">
        <w:rPr>
          <w:rFonts w:ascii="Arial" w:hAnsi="Arial" w:cs="Arial"/>
          <w:sz w:val="20"/>
        </w:rPr>
        <w:t xml:space="preserve">- Các tài khoản phải thu còn số dư nguyên tệ thì doanh </w:t>
      </w:r>
      <w:r w:rsidR="007939C6" w:rsidRPr="002B7B00">
        <w:rPr>
          <w:rFonts w:ascii="Arial" w:hAnsi="Arial" w:cs="Arial"/>
          <w:sz w:val="20"/>
        </w:rPr>
        <w:t>nghi</w:t>
      </w:r>
      <w:r w:rsidRPr="002B7B00">
        <w:rPr>
          <w:rFonts w:ascii="Arial" w:hAnsi="Arial" w:cs="Arial"/>
          <w:sz w:val="20"/>
        </w:rPr>
        <w:t xml:space="preserve">ệp phải đánh giá </w:t>
      </w:r>
      <w:r w:rsidR="007939C6" w:rsidRPr="002B7B00">
        <w:rPr>
          <w:rFonts w:ascii="Arial" w:hAnsi="Arial" w:cs="Arial"/>
          <w:sz w:val="20"/>
        </w:rPr>
        <w:t>lại</w:t>
      </w:r>
      <w:r w:rsidRPr="002B7B00">
        <w:rPr>
          <w:rFonts w:ascii="Arial" w:hAnsi="Arial" w:cs="Arial"/>
          <w:sz w:val="20"/>
        </w:rPr>
        <w:t xml:space="preserve"> theo quy định tại Điều 52 Thông tư này. </w:t>
      </w:r>
    </w:p>
    <w:p w14:paraId="4FF16EF9" w14:textId="77777777" w:rsidR="00A546CA" w:rsidRPr="002B7B00" w:rsidRDefault="00145D06" w:rsidP="002B7B00">
      <w:pPr>
        <w:spacing w:before="120"/>
        <w:rPr>
          <w:rFonts w:ascii="Arial" w:hAnsi="Arial" w:cs="Arial"/>
          <w:sz w:val="20"/>
        </w:rPr>
      </w:pPr>
      <w:r w:rsidRPr="002B7B00">
        <w:rPr>
          <w:rFonts w:ascii="Arial" w:hAnsi="Arial" w:cs="Arial"/>
          <w:sz w:val="20"/>
        </w:rPr>
        <w:t xml:space="preserve">6. Tại thời điểm lập Báo cáo tài chính, doanh </w:t>
      </w:r>
      <w:r w:rsidR="007939C6" w:rsidRPr="002B7B00">
        <w:rPr>
          <w:rFonts w:ascii="Arial" w:hAnsi="Arial" w:cs="Arial"/>
          <w:sz w:val="20"/>
        </w:rPr>
        <w:t>nghi</w:t>
      </w:r>
      <w:r w:rsidRPr="002B7B00">
        <w:rPr>
          <w:rFonts w:ascii="Arial" w:hAnsi="Arial" w:cs="Arial"/>
          <w:sz w:val="20"/>
        </w:rPr>
        <w:t xml:space="preserve">ệp phải đánh giá </w:t>
      </w:r>
      <w:r w:rsidR="007939C6" w:rsidRPr="002B7B00">
        <w:rPr>
          <w:rFonts w:ascii="Arial" w:hAnsi="Arial" w:cs="Arial"/>
          <w:sz w:val="20"/>
        </w:rPr>
        <w:t>lại</w:t>
      </w:r>
      <w:r w:rsidRPr="002B7B00">
        <w:rPr>
          <w:rFonts w:ascii="Arial" w:hAnsi="Arial" w:cs="Arial"/>
          <w:sz w:val="20"/>
        </w:rPr>
        <w:t xml:space="preserve"> các khoản phải thu là khoản mục tiền tệ có gốc ngoại tệ theo tỷ giá chuyển khoản trung bình cuối kỳ của ngân hàng thương mại nơi doanh </w:t>
      </w:r>
      <w:r w:rsidR="007939C6" w:rsidRPr="002B7B00">
        <w:rPr>
          <w:rFonts w:ascii="Arial" w:hAnsi="Arial" w:cs="Arial"/>
          <w:sz w:val="20"/>
        </w:rPr>
        <w:t>nghi</w:t>
      </w:r>
      <w:r w:rsidRPr="002B7B00">
        <w:rPr>
          <w:rFonts w:ascii="Arial" w:hAnsi="Arial" w:cs="Arial"/>
          <w:sz w:val="20"/>
        </w:rPr>
        <w:t>ệp thường xuyên có giao dịch.</w:t>
      </w:r>
    </w:p>
    <w:p w14:paraId="7C3B2AC8" w14:textId="77777777" w:rsidR="001E2B1C" w:rsidRPr="00265FB6" w:rsidRDefault="001E2B1C" w:rsidP="002B7B00">
      <w:pPr>
        <w:spacing w:before="120"/>
        <w:rPr>
          <w:rFonts w:ascii="Arial" w:hAnsi="Arial" w:cs="Arial"/>
          <w:sz w:val="20"/>
        </w:rPr>
      </w:pPr>
      <w:r w:rsidRPr="002B7B00">
        <w:rPr>
          <w:rFonts w:ascii="Arial" w:hAnsi="Arial" w:cs="Arial"/>
          <w:sz w:val="20"/>
        </w:rPr>
        <w:t xml:space="preserve">Việc xác định tỷ giá chuyển khoản trung bình và xử lý chênh lệch tỷ giá do đánh giá </w:t>
      </w:r>
      <w:r w:rsidR="007939C6" w:rsidRPr="002B7B00">
        <w:rPr>
          <w:rFonts w:ascii="Arial" w:hAnsi="Arial" w:cs="Arial"/>
          <w:sz w:val="20"/>
        </w:rPr>
        <w:t>lại</w:t>
      </w:r>
      <w:r w:rsidRPr="002B7B00">
        <w:rPr>
          <w:rFonts w:ascii="Arial" w:hAnsi="Arial" w:cs="Arial"/>
          <w:sz w:val="20"/>
        </w:rPr>
        <w:t xml:space="preserve"> khoản nợ phải thu là khoản mục tiền tệ có gốc ngoại tệ được thực hiện theo quy định tại Điều 52 Thông tư này. </w:t>
      </w:r>
    </w:p>
    <w:p w14:paraId="04E5432E" w14:textId="77777777" w:rsidR="001E2B1C" w:rsidRPr="00265FB6" w:rsidRDefault="001E2B1C" w:rsidP="002B7B00">
      <w:pPr>
        <w:spacing w:before="120"/>
        <w:rPr>
          <w:rFonts w:ascii="Arial" w:hAnsi="Arial" w:cs="Arial"/>
          <w:sz w:val="20"/>
        </w:rPr>
      </w:pPr>
      <w:r w:rsidRPr="002B7B00">
        <w:rPr>
          <w:rFonts w:ascii="Arial" w:hAnsi="Arial" w:cs="Arial"/>
          <w:sz w:val="20"/>
        </w:rPr>
        <w:t>7. Các khoản nợ phải thu là khoản mục tiền tệ có gốc ngoại tệ nếu khó có khả năng thu hồi tại thời điểm cuối kỳ thì vẫn phải lập dự phòng phải thu khó đòi theo quy định.</w:t>
      </w:r>
    </w:p>
    <w:p w14:paraId="6A4EED63" w14:textId="77777777" w:rsidR="00785D59" w:rsidRPr="00265FB6" w:rsidRDefault="00785D59" w:rsidP="002B7B00">
      <w:pPr>
        <w:spacing w:before="120"/>
        <w:rPr>
          <w:rFonts w:ascii="Arial" w:hAnsi="Arial" w:cs="Arial"/>
          <w:b/>
          <w:sz w:val="20"/>
        </w:rPr>
      </w:pPr>
      <w:bookmarkStart w:id="22" w:name="dieu_17"/>
      <w:r w:rsidRPr="002B7B00">
        <w:rPr>
          <w:rFonts w:ascii="Arial" w:hAnsi="Arial" w:cs="Arial"/>
          <w:b/>
          <w:sz w:val="20"/>
        </w:rPr>
        <w:t>Điều 17. Tài khoản 131 - Phải thu của khách hàng</w:t>
      </w:r>
      <w:bookmarkEnd w:id="22"/>
    </w:p>
    <w:p w14:paraId="70F5D936" w14:textId="77777777" w:rsidR="002247D5" w:rsidRPr="00265FB6" w:rsidRDefault="00785D59" w:rsidP="002B7B00">
      <w:pPr>
        <w:spacing w:before="120"/>
        <w:rPr>
          <w:rFonts w:ascii="Arial" w:hAnsi="Arial" w:cs="Arial"/>
          <w:b/>
          <w:sz w:val="20"/>
        </w:rPr>
      </w:pPr>
      <w:r w:rsidRPr="002B7B00">
        <w:rPr>
          <w:rFonts w:ascii="Arial" w:hAnsi="Arial" w:cs="Arial"/>
          <w:b/>
          <w:sz w:val="20"/>
        </w:rPr>
        <w:t>1. Nguyên tắc kế toán</w:t>
      </w:r>
    </w:p>
    <w:p w14:paraId="229ADC30" w14:textId="77777777" w:rsidR="001E2B1C" w:rsidRPr="00265FB6" w:rsidRDefault="001E2B1C" w:rsidP="002B7B00">
      <w:pPr>
        <w:spacing w:before="120"/>
        <w:rPr>
          <w:rFonts w:ascii="Arial" w:hAnsi="Arial" w:cs="Arial"/>
          <w:sz w:val="20"/>
        </w:rPr>
      </w:pPr>
      <w:r w:rsidRPr="002B7B00">
        <w:rPr>
          <w:rFonts w:ascii="Arial" w:hAnsi="Arial" w:cs="Arial"/>
          <w:sz w:val="20"/>
        </w:rPr>
        <w:t xml:space="preserve">a) Tài khoản này dùng để phản ánh các khoản nợ phải thu và </w:t>
      </w:r>
      <w:r w:rsidR="007939C6" w:rsidRPr="002B7B00">
        <w:rPr>
          <w:rFonts w:ascii="Arial" w:hAnsi="Arial" w:cs="Arial"/>
          <w:sz w:val="20"/>
        </w:rPr>
        <w:t>tình</w:t>
      </w:r>
      <w:r w:rsidRPr="002B7B00">
        <w:rPr>
          <w:rFonts w:ascii="Arial" w:hAnsi="Arial" w:cs="Arial"/>
          <w:sz w:val="20"/>
        </w:rPr>
        <w:t xml:space="preserve"> hình thanh toán các khoản nợ phải thu của doanh </w:t>
      </w:r>
      <w:r w:rsidR="007939C6" w:rsidRPr="002B7B00">
        <w:rPr>
          <w:rFonts w:ascii="Arial" w:hAnsi="Arial" w:cs="Arial"/>
          <w:sz w:val="20"/>
        </w:rPr>
        <w:t>nghi</w:t>
      </w:r>
      <w:r w:rsidRPr="002B7B00">
        <w:rPr>
          <w:rFonts w:ascii="Arial" w:hAnsi="Arial" w:cs="Arial"/>
          <w:sz w:val="20"/>
        </w:rPr>
        <w:t xml:space="preserve">ệp với khách hàng về tiền bán sản phẩm, hàng hóa, BĐSĐT, TSCĐ, các khoản đầu tư tài chính, cung cấp dịch vụ. Tài khoản này còn dùng để phản ánh các khoản phải thu của người nhận thầu XDCB với người giao thầu về khối lượng công tác XDCB đã hoàn thành. Không phản ánh vào tài khoản này các </w:t>
      </w:r>
      <w:r w:rsidR="007939C6" w:rsidRPr="002B7B00">
        <w:rPr>
          <w:rFonts w:ascii="Arial" w:hAnsi="Arial" w:cs="Arial"/>
          <w:sz w:val="20"/>
        </w:rPr>
        <w:t>nghi</w:t>
      </w:r>
      <w:r w:rsidRPr="002B7B00">
        <w:rPr>
          <w:rFonts w:ascii="Arial" w:hAnsi="Arial" w:cs="Arial"/>
          <w:sz w:val="20"/>
        </w:rPr>
        <w:t xml:space="preserve">ệp vụ thu tiền </w:t>
      </w:r>
      <w:r w:rsidR="007939C6" w:rsidRPr="002B7B00">
        <w:rPr>
          <w:rFonts w:ascii="Arial" w:hAnsi="Arial" w:cs="Arial"/>
          <w:sz w:val="20"/>
        </w:rPr>
        <w:t>ngay</w:t>
      </w:r>
      <w:r w:rsidRPr="002B7B00">
        <w:rPr>
          <w:rFonts w:ascii="Arial" w:hAnsi="Arial" w:cs="Arial"/>
          <w:sz w:val="20"/>
        </w:rPr>
        <w:t xml:space="preserve">. </w:t>
      </w:r>
    </w:p>
    <w:p w14:paraId="29FDE2BF" w14:textId="77777777" w:rsidR="001E2B1C" w:rsidRPr="00265FB6" w:rsidRDefault="001E2B1C" w:rsidP="002B7B00">
      <w:pPr>
        <w:spacing w:before="120"/>
        <w:rPr>
          <w:rFonts w:ascii="Arial" w:hAnsi="Arial" w:cs="Arial"/>
          <w:sz w:val="20"/>
        </w:rPr>
      </w:pPr>
      <w:r w:rsidRPr="002B7B00">
        <w:rPr>
          <w:rFonts w:ascii="Arial" w:hAnsi="Arial" w:cs="Arial"/>
          <w:sz w:val="20"/>
        </w:rPr>
        <w:t xml:space="preserve">b) Khoản phải thu của khách hàng cần được hạch toán chi tiết cho từng đối tượng, từng nội dung phải thu, theo dõi chi tiết kỳ hạn thu hồi (trên 12 tháng hay không quá 12 tháng kể từ thời điểm lập báo cáo) và ghi chép theo từng lần thanh toán. Đối tượng phải thu là các khách hàng có quan hệ kinh tế với doanh </w:t>
      </w:r>
      <w:r w:rsidR="007939C6" w:rsidRPr="002B7B00">
        <w:rPr>
          <w:rFonts w:ascii="Arial" w:hAnsi="Arial" w:cs="Arial"/>
          <w:sz w:val="20"/>
        </w:rPr>
        <w:t>nghi</w:t>
      </w:r>
      <w:r w:rsidRPr="002B7B00">
        <w:rPr>
          <w:rFonts w:ascii="Arial" w:hAnsi="Arial" w:cs="Arial"/>
          <w:sz w:val="20"/>
        </w:rPr>
        <w:t xml:space="preserve">ệp về mua sản phẩm, </w:t>
      </w:r>
      <w:r w:rsidR="007D26D8" w:rsidRPr="002B7B00">
        <w:rPr>
          <w:rFonts w:ascii="Arial" w:hAnsi="Arial" w:cs="Arial"/>
          <w:sz w:val="20"/>
        </w:rPr>
        <w:t>hàng hóa</w:t>
      </w:r>
      <w:r w:rsidRPr="002B7B00">
        <w:rPr>
          <w:rFonts w:ascii="Arial" w:hAnsi="Arial" w:cs="Arial"/>
          <w:sz w:val="20"/>
        </w:rPr>
        <w:t>, nhận cung cấp dịch vụ, kể cả TSCĐ, bất động sản đầu tư, các khoản đầu tư tài chính.</w:t>
      </w:r>
    </w:p>
    <w:p w14:paraId="0BF093E7" w14:textId="77777777" w:rsidR="001E2B1C" w:rsidRPr="00265FB6" w:rsidRDefault="001E2B1C" w:rsidP="002B7B00">
      <w:pPr>
        <w:spacing w:before="120"/>
        <w:rPr>
          <w:rFonts w:ascii="Arial" w:hAnsi="Arial" w:cs="Arial"/>
          <w:sz w:val="20"/>
        </w:rPr>
      </w:pPr>
      <w:r w:rsidRPr="002B7B00">
        <w:rPr>
          <w:rFonts w:ascii="Arial" w:hAnsi="Arial" w:cs="Arial"/>
          <w:sz w:val="20"/>
        </w:rPr>
        <w:t>c) Bên giao ủy thác xuất khẩu ghi nhận trong tài khoản này đối với các khoản phải thu từ bên nhận ủy thác xuất khẩu về tiền bán hàng xuất khẩu như các giao dịch bán hàng, cung cấp dịch vụ thông thường.</w:t>
      </w:r>
    </w:p>
    <w:p w14:paraId="2766C894" w14:textId="77777777" w:rsidR="002C7786" w:rsidRPr="00265FB6" w:rsidRDefault="001E2B1C" w:rsidP="002B7B00">
      <w:pPr>
        <w:spacing w:before="120"/>
        <w:rPr>
          <w:rFonts w:ascii="Arial" w:hAnsi="Arial" w:cs="Arial"/>
          <w:sz w:val="20"/>
        </w:rPr>
      </w:pPr>
      <w:r w:rsidRPr="002B7B00">
        <w:rPr>
          <w:rFonts w:ascii="Arial" w:hAnsi="Arial" w:cs="Arial"/>
          <w:sz w:val="20"/>
        </w:rPr>
        <w:t xml:space="preserve">d) Trong hạch toán chi tiết tài khoản này, kế toán phải tiến hành </w:t>
      </w:r>
      <w:r w:rsidR="007939C6" w:rsidRPr="002B7B00">
        <w:rPr>
          <w:rFonts w:ascii="Arial" w:hAnsi="Arial" w:cs="Arial"/>
          <w:sz w:val="20"/>
        </w:rPr>
        <w:t>phân</w:t>
      </w:r>
      <w:r w:rsidRPr="002B7B00">
        <w:rPr>
          <w:rFonts w:ascii="Arial" w:hAnsi="Arial" w:cs="Arial"/>
          <w:sz w:val="20"/>
        </w:rPr>
        <w:t xml:space="preserve"> loại các khoản nợ, loại nợ có thể trả </w:t>
      </w:r>
      <w:r w:rsidR="007939C6" w:rsidRPr="002B7B00">
        <w:rPr>
          <w:rFonts w:ascii="Arial" w:hAnsi="Arial" w:cs="Arial"/>
          <w:sz w:val="20"/>
        </w:rPr>
        <w:t>đúng</w:t>
      </w:r>
      <w:r w:rsidRPr="002B7B00">
        <w:rPr>
          <w:rFonts w:ascii="Arial" w:hAnsi="Arial" w:cs="Arial"/>
          <w:sz w:val="20"/>
        </w:rPr>
        <w:t xml:space="preserve"> hạn, khoản nợ khó đòi hoặc có khả năng không thu hồi được, để có căn cứ xác định số trích lập dự phòng phải thu khó đòi hoặc có biện pháp xử lý đối với khoản nợ phải thu không đòi được. Khoản </w:t>
      </w:r>
      <w:r w:rsidR="007939C6" w:rsidRPr="002B7B00">
        <w:rPr>
          <w:rFonts w:ascii="Arial" w:hAnsi="Arial" w:cs="Arial"/>
          <w:sz w:val="20"/>
        </w:rPr>
        <w:t>thi</w:t>
      </w:r>
      <w:r w:rsidRPr="002B7B00">
        <w:rPr>
          <w:rFonts w:ascii="Arial" w:hAnsi="Arial" w:cs="Arial"/>
          <w:sz w:val="20"/>
        </w:rPr>
        <w:t xml:space="preserve">ệt hại về nợ phải thu khó đòi sau khi trừ dự phòng đã trích lập được ghi nhận vào chi phí quản lý doanh </w:t>
      </w:r>
      <w:r w:rsidR="007939C6" w:rsidRPr="002B7B00">
        <w:rPr>
          <w:rFonts w:ascii="Arial" w:hAnsi="Arial" w:cs="Arial"/>
          <w:sz w:val="20"/>
        </w:rPr>
        <w:t>nghi</w:t>
      </w:r>
      <w:r w:rsidRPr="002B7B00">
        <w:rPr>
          <w:rFonts w:ascii="Arial" w:hAnsi="Arial" w:cs="Arial"/>
          <w:sz w:val="20"/>
        </w:rPr>
        <w:t>ệp trong kỳ báo cáo. Khoản nợ khó đòi đã xử lý khi đòi được,</w:t>
      </w:r>
      <w:r w:rsidR="002C7786" w:rsidRPr="002B7B00">
        <w:rPr>
          <w:rFonts w:ascii="Arial" w:hAnsi="Arial" w:cs="Arial"/>
          <w:sz w:val="20"/>
        </w:rPr>
        <w:t xml:space="preserve"> hạch toán vào thu nhập khác.</w:t>
      </w:r>
    </w:p>
    <w:p w14:paraId="2D29B06E" w14:textId="77777777" w:rsidR="001E2B1C" w:rsidRPr="00265FB6" w:rsidRDefault="001E2B1C" w:rsidP="002B7B00">
      <w:pPr>
        <w:spacing w:before="120"/>
        <w:rPr>
          <w:rFonts w:ascii="Arial" w:hAnsi="Arial" w:cs="Arial"/>
          <w:sz w:val="20"/>
        </w:rPr>
      </w:pPr>
      <w:r w:rsidRPr="002B7B00">
        <w:rPr>
          <w:rFonts w:ascii="Arial" w:hAnsi="Arial" w:cs="Arial"/>
          <w:sz w:val="20"/>
        </w:rPr>
        <w:t xml:space="preserve">đ) Trong quan hệ bán sản phẩm, </w:t>
      </w:r>
      <w:r w:rsidR="007D26D8" w:rsidRPr="002B7B00">
        <w:rPr>
          <w:rFonts w:ascii="Arial" w:hAnsi="Arial" w:cs="Arial"/>
          <w:sz w:val="20"/>
        </w:rPr>
        <w:t>hàng hóa</w:t>
      </w:r>
      <w:r w:rsidRPr="002B7B00">
        <w:rPr>
          <w:rFonts w:ascii="Arial" w:hAnsi="Arial" w:cs="Arial"/>
          <w:sz w:val="20"/>
        </w:rPr>
        <w:t xml:space="preserve">, cung cấp dịch vụ theo </w:t>
      </w:r>
      <w:r w:rsidR="00A90BAC" w:rsidRPr="002B7B00">
        <w:rPr>
          <w:rFonts w:ascii="Arial" w:hAnsi="Arial" w:cs="Arial"/>
          <w:sz w:val="20"/>
        </w:rPr>
        <w:t xml:space="preserve">thỏa </w:t>
      </w:r>
      <w:r w:rsidRPr="002B7B00">
        <w:rPr>
          <w:rFonts w:ascii="Arial" w:hAnsi="Arial" w:cs="Arial"/>
          <w:sz w:val="20"/>
        </w:rPr>
        <w:t xml:space="preserve">thuận giữa doanh </w:t>
      </w:r>
      <w:r w:rsidR="007939C6" w:rsidRPr="002B7B00">
        <w:rPr>
          <w:rFonts w:ascii="Arial" w:hAnsi="Arial" w:cs="Arial"/>
          <w:sz w:val="20"/>
        </w:rPr>
        <w:t>nghi</w:t>
      </w:r>
      <w:r w:rsidRPr="002B7B00">
        <w:rPr>
          <w:rFonts w:ascii="Arial" w:hAnsi="Arial" w:cs="Arial"/>
          <w:sz w:val="20"/>
        </w:rPr>
        <w:t xml:space="preserve">ệp với khách hàng, nếu sản phẩm, </w:t>
      </w:r>
      <w:r w:rsidR="007D26D8" w:rsidRPr="002B7B00">
        <w:rPr>
          <w:rFonts w:ascii="Arial" w:hAnsi="Arial" w:cs="Arial"/>
          <w:sz w:val="20"/>
        </w:rPr>
        <w:t>hàng hóa</w:t>
      </w:r>
      <w:r w:rsidRPr="002B7B00">
        <w:rPr>
          <w:rFonts w:ascii="Arial" w:hAnsi="Arial" w:cs="Arial"/>
          <w:sz w:val="20"/>
        </w:rPr>
        <w:t xml:space="preserve">, TSCĐ, BĐSĐT đã giao, dịch vụ đã cung cấp không </w:t>
      </w:r>
      <w:r w:rsidR="007939C6" w:rsidRPr="002B7B00">
        <w:rPr>
          <w:rFonts w:ascii="Arial" w:hAnsi="Arial" w:cs="Arial"/>
          <w:sz w:val="20"/>
        </w:rPr>
        <w:t>đúng</w:t>
      </w:r>
      <w:r w:rsidRPr="002B7B00">
        <w:rPr>
          <w:rFonts w:ascii="Arial" w:hAnsi="Arial" w:cs="Arial"/>
          <w:sz w:val="20"/>
        </w:rPr>
        <w:t xml:space="preserve"> theo </w:t>
      </w:r>
      <w:r w:rsidR="00A90BAC" w:rsidRPr="002B7B00">
        <w:rPr>
          <w:rFonts w:ascii="Arial" w:hAnsi="Arial" w:cs="Arial"/>
          <w:sz w:val="20"/>
        </w:rPr>
        <w:t xml:space="preserve">thỏa </w:t>
      </w:r>
      <w:r w:rsidRPr="002B7B00">
        <w:rPr>
          <w:rFonts w:ascii="Arial" w:hAnsi="Arial" w:cs="Arial"/>
          <w:sz w:val="20"/>
        </w:rPr>
        <w:t xml:space="preserve">thuận trong hợp đồng kinh tế thì người mua có thể yêu cầu doanh </w:t>
      </w:r>
      <w:r w:rsidR="007939C6" w:rsidRPr="002B7B00">
        <w:rPr>
          <w:rFonts w:ascii="Arial" w:hAnsi="Arial" w:cs="Arial"/>
          <w:sz w:val="20"/>
        </w:rPr>
        <w:t>nghi</w:t>
      </w:r>
      <w:r w:rsidRPr="002B7B00">
        <w:rPr>
          <w:rFonts w:ascii="Arial" w:hAnsi="Arial" w:cs="Arial"/>
          <w:sz w:val="20"/>
        </w:rPr>
        <w:t xml:space="preserve">ệp giảm giá hàng bán hoặc trả </w:t>
      </w:r>
      <w:r w:rsidR="007939C6" w:rsidRPr="002B7B00">
        <w:rPr>
          <w:rFonts w:ascii="Arial" w:hAnsi="Arial" w:cs="Arial"/>
          <w:sz w:val="20"/>
        </w:rPr>
        <w:t>lại</w:t>
      </w:r>
      <w:r w:rsidRPr="002B7B00">
        <w:rPr>
          <w:rFonts w:ascii="Arial" w:hAnsi="Arial" w:cs="Arial"/>
          <w:sz w:val="20"/>
        </w:rPr>
        <w:t xml:space="preserve"> số hàng đã giao.</w:t>
      </w:r>
    </w:p>
    <w:p w14:paraId="33623D8F" w14:textId="77777777" w:rsidR="00E56515" w:rsidRPr="00265FB6" w:rsidRDefault="00E56515" w:rsidP="002B7B00">
      <w:pPr>
        <w:spacing w:before="120"/>
        <w:rPr>
          <w:rFonts w:ascii="Arial" w:hAnsi="Arial" w:cs="Arial"/>
          <w:b/>
          <w:sz w:val="20"/>
        </w:rPr>
      </w:pPr>
      <w:r w:rsidRPr="002B7B00">
        <w:rPr>
          <w:rFonts w:ascii="Arial" w:hAnsi="Arial" w:cs="Arial"/>
          <w:b/>
          <w:sz w:val="20"/>
        </w:rPr>
        <w:t>2. Kết cấu và nội dung phản ánh của Tài khoản 131 - Phải thu của khách hàng</w:t>
      </w:r>
    </w:p>
    <w:p w14:paraId="5AE0695E" w14:textId="77777777" w:rsidR="002C7786" w:rsidRPr="00265FB6" w:rsidRDefault="00E56515" w:rsidP="002B7B00">
      <w:pPr>
        <w:spacing w:before="120"/>
        <w:rPr>
          <w:rFonts w:ascii="Arial" w:hAnsi="Arial" w:cs="Arial"/>
          <w:b/>
          <w:sz w:val="20"/>
        </w:rPr>
      </w:pPr>
      <w:r w:rsidRPr="002B7B00">
        <w:rPr>
          <w:rFonts w:ascii="Arial" w:hAnsi="Arial" w:cs="Arial"/>
          <w:b/>
          <w:sz w:val="20"/>
        </w:rPr>
        <w:t>Bên Nợ:</w:t>
      </w:r>
    </w:p>
    <w:p w14:paraId="6E3733DB" w14:textId="77777777" w:rsidR="001E2B1C" w:rsidRPr="00265FB6" w:rsidRDefault="001E2B1C" w:rsidP="002B7B00">
      <w:pPr>
        <w:spacing w:before="120"/>
        <w:rPr>
          <w:rFonts w:ascii="Arial" w:hAnsi="Arial" w:cs="Arial"/>
          <w:sz w:val="20"/>
          <w:szCs w:val="28"/>
        </w:rPr>
      </w:pPr>
      <w:r w:rsidRPr="002B7B00">
        <w:rPr>
          <w:rFonts w:ascii="Arial" w:hAnsi="Arial" w:cs="Arial"/>
          <w:sz w:val="20"/>
          <w:szCs w:val="28"/>
        </w:rPr>
        <w:t>- Số tiền phải thu của khách hàng phát sinh trong kỳ khi bán sản phẩm, hàng hóa, BĐSĐT, TSCĐ, dịch vụ, các khoản đầu tư tài chính;</w:t>
      </w:r>
    </w:p>
    <w:p w14:paraId="56CD4A4C" w14:textId="77777777" w:rsidR="001E2B1C" w:rsidRPr="00265FB6" w:rsidRDefault="001E2B1C" w:rsidP="002B7B00">
      <w:pPr>
        <w:spacing w:before="120"/>
        <w:rPr>
          <w:rFonts w:ascii="Arial" w:hAnsi="Arial" w:cs="Arial"/>
          <w:sz w:val="20"/>
          <w:szCs w:val="28"/>
        </w:rPr>
      </w:pPr>
      <w:r w:rsidRPr="002B7B00">
        <w:rPr>
          <w:rFonts w:ascii="Arial" w:hAnsi="Arial" w:cs="Arial"/>
          <w:sz w:val="20"/>
          <w:szCs w:val="28"/>
        </w:rPr>
        <w:t xml:space="preserve">- Số tiền thừa trả </w:t>
      </w:r>
      <w:r w:rsidR="007939C6" w:rsidRPr="002B7B00">
        <w:rPr>
          <w:rFonts w:ascii="Arial" w:hAnsi="Arial" w:cs="Arial"/>
          <w:sz w:val="20"/>
          <w:szCs w:val="28"/>
        </w:rPr>
        <w:t>lại</w:t>
      </w:r>
      <w:r w:rsidRPr="002B7B00">
        <w:rPr>
          <w:rFonts w:ascii="Arial" w:hAnsi="Arial" w:cs="Arial"/>
          <w:sz w:val="20"/>
          <w:szCs w:val="28"/>
        </w:rPr>
        <w:t xml:space="preserve"> cho khách hàng;</w:t>
      </w:r>
    </w:p>
    <w:p w14:paraId="1CA83BA0" w14:textId="77777777" w:rsidR="001E2B1C" w:rsidRPr="00265FB6" w:rsidRDefault="001E2B1C" w:rsidP="002B7B00">
      <w:pPr>
        <w:spacing w:before="120"/>
        <w:rPr>
          <w:rFonts w:ascii="Arial" w:hAnsi="Arial" w:cs="Arial"/>
          <w:sz w:val="20"/>
          <w:szCs w:val="28"/>
        </w:rPr>
      </w:pPr>
      <w:r w:rsidRPr="002B7B00">
        <w:rPr>
          <w:rFonts w:ascii="Arial" w:hAnsi="Arial" w:cs="Arial"/>
          <w:sz w:val="20"/>
          <w:szCs w:val="28"/>
        </w:rPr>
        <w:t xml:space="preserve">- Đánh giá </w:t>
      </w:r>
      <w:r w:rsidR="007939C6" w:rsidRPr="002B7B00">
        <w:rPr>
          <w:rFonts w:ascii="Arial" w:hAnsi="Arial" w:cs="Arial"/>
          <w:sz w:val="20"/>
          <w:szCs w:val="28"/>
        </w:rPr>
        <w:t>lại</w:t>
      </w:r>
      <w:r w:rsidRPr="002B7B00">
        <w:rPr>
          <w:rFonts w:ascii="Arial" w:hAnsi="Arial" w:cs="Arial"/>
          <w:sz w:val="20"/>
          <w:szCs w:val="28"/>
        </w:rPr>
        <w:t xml:space="preserve"> các khoản phải thu của khách hàng là khoản mục tiền tệ có gốc ngoại tệ tại thời điểm lập BCTC (</w:t>
      </w:r>
      <w:r w:rsidR="007939C6" w:rsidRPr="002B7B00">
        <w:rPr>
          <w:rFonts w:ascii="Arial" w:hAnsi="Arial" w:cs="Arial"/>
          <w:sz w:val="20"/>
          <w:szCs w:val="28"/>
        </w:rPr>
        <w:t>trường</w:t>
      </w:r>
      <w:r w:rsidRPr="002B7B00">
        <w:rPr>
          <w:rFonts w:ascii="Arial" w:hAnsi="Arial" w:cs="Arial"/>
          <w:sz w:val="20"/>
          <w:szCs w:val="28"/>
        </w:rPr>
        <w:t xml:space="preserve"> hợp tỷ giá ngoại tệ tăng so với tỷ giá ghi </w:t>
      </w:r>
      <w:r w:rsidR="007939C6" w:rsidRPr="002B7B00">
        <w:rPr>
          <w:rFonts w:ascii="Arial" w:hAnsi="Arial" w:cs="Arial"/>
          <w:sz w:val="20"/>
          <w:szCs w:val="28"/>
        </w:rPr>
        <w:t>sổ</w:t>
      </w:r>
      <w:r w:rsidRPr="002B7B00">
        <w:rPr>
          <w:rFonts w:ascii="Arial" w:hAnsi="Arial" w:cs="Arial"/>
          <w:sz w:val="20"/>
          <w:szCs w:val="28"/>
        </w:rPr>
        <w:t xml:space="preserve"> kế toán). </w:t>
      </w:r>
    </w:p>
    <w:p w14:paraId="7D041FD2" w14:textId="77777777" w:rsidR="00E56515" w:rsidRPr="00265FB6" w:rsidRDefault="00E56515" w:rsidP="002B7B00">
      <w:pPr>
        <w:spacing w:before="120"/>
        <w:rPr>
          <w:rFonts w:ascii="Arial" w:hAnsi="Arial" w:cs="Arial"/>
          <w:b/>
          <w:sz w:val="20"/>
          <w:szCs w:val="28"/>
        </w:rPr>
      </w:pPr>
      <w:r w:rsidRPr="002B7B00">
        <w:rPr>
          <w:rFonts w:ascii="Arial" w:hAnsi="Arial" w:cs="Arial"/>
          <w:b/>
          <w:sz w:val="20"/>
          <w:szCs w:val="28"/>
        </w:rPr>
        <w:t>Bên Có:</w:t>
      </w:r>
    </w:p>
    <w:p w14:paraId="2245AC0F" w14:textId="77777777" w:rsidR="001E2B1C" w:rsidRPr="00265FB6" w:rsidRDefault="001E2B1C" w:rsidP="002B7B00">
      <w:pPr>
        <w:spacing w:before="120"/>
        <w:rPr>
          <w:rFonts w:ascii="Arial" w:hAnsi="Arial" w:cs="Arial"/>
          <w:sz w:val="20"/>
          <w:szCs w:val="28"/>
        </w:rPr>
      </w:pPr>
      <w:r w:rsidRPr="002B7B00">
        <w:rPr>
          <w:rFonts w:ascii="Arial" w:hAnsi="Arial" w:cs="Arial"/>
          <w:sz w:val="20"/>
          <w:szCs w:val="28"/>
        </w:rPr>
        <w:t>- Số tiền khách hàng đã trả nợ;</w:t>
      </w:r>
    </w:p>
    <w:p w14:paraId="65E67D29" w14:textId="77777777" w:rsidR="001E2B1C" w:rsidRPr="00265FB6" w:rsidRDefault="001E2B1C" w:rsidP="002B7B00">
      <w:pPr>
        <w:spacing w:before="120"/>
        <w:rPr>
          <w:rFonts w:ascii="Arial" w:hAnsi="Arial" w:cs="Arial"/>
          <w:sz w:val="20"/>
          <w:szCs w:val="28"/>
        </w:rPr>
      </w:pPr>
      <w:r w:rsidRPr="002B7B00">
        <w:rPr>
          <w:rFonts w:ascii="Arial" w:hAnsi="Arial" w:cs="Arial"/>
          <w:sz w:val="20"/>
          <w:szCs w:val="28"/>
        </w:rPr>
        <w:t>- Số tiền đã nhận ứng trước, trả trước của khách hàng;</w:t>
      </w:r>
    </w:p>
    <w:p w14:paraId="565C7332" w14:textId="77777777" w:rsidR="001E2B1C" w:rsidRPr="00265FB6" w:rsidRDefault="001E2B1C" w:rsidP="002B7B00">
      <w:pPr>
        <w:spacing w:before="120"/>
        <w:rPr>
          <w:rFonts w:ascii="Arial" w:hAnsi="Arial" w:cs="Arial"/>
          <w:sz w:val="20"/>
          <w:szCs w:val="28"/>
        </w:rPr>
      </w:pPr>
      <w:r w:rsidRPr="002B7B00">
        <w:rPr>
          <w:rFonts w:ascii="Arial" w:hAnsi="Arial" w:cs="Arial"/>
          <w:sz w:val="20"/>
          <w:szCs w:val="28"/>
        </w:rPr>
        <w:t>- Khoản giảm giá hàng bán trừ vào nợ phải thu của khách hàng;</w:t>
      </w:r>
    </w:p>
    <w:p w14:paraId="33BC352F" w14:textId="77777777" w:rsidR="001E2B1C" w:rsidRPr="00265FB6" w:rsidRDefault="001E2B1C" w:rsidP="002B7B00">
      <w:pPr>
        <w:spacing w:before="120"/>
        <w:rPr>
          <w:rFonts w:ascii="Arial" w:hAnsi="Arial" w:cs="Arial"/>
          <w:sz w:val="20"/>
          <w:szCs w:val="28"/>
        </w:rPr>
      </w:pPr>
      <w:r w:rsidRPr="002B7B00">
        <w:rPr>
          <w:rFonts w:ascii="Arial" w:hAnsi="Arial" w:cs="Arial"/>
          <w:sz w:val="20"/>
          <w:szCs w:val="28"/>
        </w:rPr>
        <w:t xml:space="preserve">- Doanh thu của số hàng đã bán bị người mua trả </w:t>
      </w:r>
      <w:r w:rsidR="007939C6" w:rsidRPr="002B7B00">
        <w:rPr>
          <w:rFonts w:ascii="Arial" w:hAnsi="Arial" w:cs="Arial"/>
          <w:sz w:val="20"/>
          <w:szCs w:val="28"/>
        </w:rPr>
        <w:t>lại</w:t>
      </w:r>
      <w:r w:rsidRPr="002B7B00">
        <w:rPr>
          <w:rFonts w:ascii="Arial" w:hAnsi="Arial" w:cs="Arial"/>
          <w:sz w:val="20"/>
          <w:szCs w:val="28"/>
        </w:rPr>
        <w:t xml:space="preserve"> (có thuế GTGT hoặc không có thuế GTGT); </w:t>
      </w:r>
    </w:p>
    <w:p w14:paraId="565114C1" w14:textId="77777777" w:rsidR="00E56515" w:rsidRPr="00265FB6" w:rsidRDefault="001E2B1C" w:rsidP="002B7B00">
      <w:pPr>
        <w:spacing w:before="120"/>
        <w:rPr>
          <w:rFonts w:ascii="Arial" w:hAnsi="Arial" w:cs="Arial"/>
          <w:sz w:val="20"/>
          <w:szCs w:val="28"/>
        </w:rPr>
      </w:pPr>
      <w:r w:rsidRPr="002B7B00">
        <w:rPr>
          <w:rFonts w:ascii="Arial" w:hAnsi="Arial" w:cs="Arial"/>
          <w:sz w:val="20"/>
          <w:szCs w:val="28"/>
        </w:rPr>
        <w:t>- Số tiền chiết khấu thanh toán và chiết khấu thương mại cho người mua;</w:t>
      </w:r>
    </w:p>
    <w:p w14:paraId="7F96114B" w14:textId="77777777" w:rsidR="00E56515" w:rsidRPr="00265FB6" w:rsidRDefault="00791B14" w:rsidP="002B7B00">
      <w:pPr>
        <w:spacing w:before="120"/>
        <w:rPr>
          <w:rFonts w:ascii="Arial" w:hAnsi="Arial" w:cs="Arial"/>
          <w:sz w:val="20"/>
          <w:szCs w:val="28"/>
        </w:rPr>
      </w:pPr>
      <w:r w:rsidRPr="002B7B00">
        <w:rPr>
          <w:rFonts w:ascii="Arial" w:hAnsi="Arial" w:cs="Arial"/>
          <w:sz w:val="20"/>
          <w:szCs w:val="28"/>
        </w:rPr>
        <w:t xml:space="preserve">- Đánh giá </w:t>
      </w:r>
      <w:r w:rsidR="007939C6" w:rsidRPr="002B7B00">
        <w:rPr>
          <w:rFonts w:ascii="Arial" w:hAnsi="Arial" w:cs="Arial"/>
          <w:sz w:val="20"/>
          <w:szCs w:val="28"/>
        </w:rPr>
        <w:t>lại</w:t>
      </w:r>
      <w:r w:rsidRPr="002B7B00">
        <w:rPr>
          <w:rFonts w:ascii="Arial" w:hAnsi="Arial" w:cs="Arial"/>
          <w:sz w:val="20"/>
          <w:szCs w:val="28"/>
        </w:rPr>
        <w:t xml:space="preserve"> các khoản phải thu của khách hàng là khoản mục tiền tệ có gốc ngoại tệ tại thời điểm lập BCTC (</w:t>
      </w:r>
      <w:r w:rsidR="007939C6" w:rsidRPr="002B7B00">
        <w:rPr>
          <w:rFonts w:ascii="Arial" w:hAnsi="Arial" w:cs="Arial"/>
          <w:sz w:val="20"/>
          <w:szCs w:val="28"/>
        </w:rPr>
        <w:t>trường</w:t>
      </w:r>
      <w:r w:rsidRPr="002B7B00">
        <w:rPr>
          <w:rFonts w:ascii="Arial" w:hAnsi="Arial" w:cs="Arial"/>
          <w:sz w:val="20"/>
          <w:szCs w:val="28"/>
        </w:rPr>
        <w:t xml:space="preserve"> hợp tỷ giá ngoại tệ giảm so với tỷ giá ghi </w:t>
      </w:r>
      <w:r w:rsidR="007939C6" w:rsidRPr="002B7B00">
        <w:rPr>
          <w:rFonts w:ascii="Arial" w:hAnsi="Arial" w:cs="Arial"/>
          <w:sz w:val="20"/>
          <w:szCs w:val="28"/>
        </w:rPr>
        <w:t>sổ</w:t>
      </w:r>
      <w:r w:rsidRPr="002B7B00">
        <w:rPr>
          <w:rFonts w:ascii="Arial" w:hAnsi="Arial" w:cs="Arial"/>
          <w:sz w:val="20"/>
          <w:szCs w:val="28"/>
        </w:rPr>
        <w:t xml:space="preserve"> kế toán).</w:t>
      </w:r>
    </w:p>
    <w:p w14:paraId="3B225AA4" w14:textId="77777777" w:rsidR="00E56515" w:rsidRPr="00265FB6" w:rsidRDefault="00E56515" w:rsidP="002B7B00">
      <w:pPr>
        <w:spacing w:before="120"/>
        <w:rPr>
          <w:rFonts w:ascii="Arial" w:hAnsi="Arial" w:cs="Arial"/>
          <w:b/>
          <w:sz w:val="20"/>
          <w:szCs w:val="28"/>
        </w:rPr>
      </w:pPr>
      <w:r w:rsidRPr="002B7B00">
        <w:rPr>
          <w:rFonts w:ascii="Arial" w:hAnsi="Arial" w:cs="Arial"/>
          <w:b/>
          <w:sz w:val="20"/>
          <w:szCs w:val="28"/>
        </w:rPr>
        <w:t>Số dư bên Nợ:</w:t>
      </w:r>
    </w:p>
    <w:p w14:paraId="2FFC0ABD" w14:textId="77777777" w:rsidR="00E56515" w:rsidRPr="00265FB6" w:rsidRDefault="00E56515" w:rsidP="002B7B00">
      <w:pPr>
        <w:spacing w:before="120"/>
        <w:rPr>
          <w:rFonts w:ascii="Arial" w:hAnsi="Arial" w:cs="Arial"/>
          <w:sz w:val="20"/>
          <w:szCs w:val="28"/>
        </w:rPr>
      </w:pPr>
      <w:r w:rsidRPr="002B7B00">
        <w:rPr>
          <w:rFonts w:ascii="Arial" w:hAnsi="Arial" w:cs="Arial"/>
          <w:sz w:val="20"/>
          <w:szCs w:val="28"/>
        </w:rPr>
        <w:t>Số tiền còn phải thu của khách hàng.</w:t>
      </w:r>
    </w:p>
    <w:p w14:paraId="7334C13C"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b/>
          <w:color w:val="auto"/>
          <w:sz w:val="20"/>
          <w:szCs w:val="20"/>
          <w:lang w:eastAsia="en-US"/>
        </w:rPr>
        <w:t>Tài khoản này có thể có số dư bên Có:</w:t>
      </w:r>
      <w:r w:rsidRPr="00265FB6">
        <w:rPr>
          <w:rFonts w:ascii="Arial" w:eastAsia="Times New Roman" w:hAnsi="Arial" w:cs="Arial"/>
          <w:color w:val="auto"/>
          <w:sz w:val="20"/>
          <w:szCs w:val="20"/>
          <w:lang w:eastAsia="en-US"/>
        </w:rPr>
        <w:t xml:space="preserve"> Số dư bên Có phản ánh số tiền nhận trước hoặc số đã thu nhiều hơn số phải thu của khách hàng chi tiết theo từng đối tượng cụ thể. Khi lập Báo cáo </w:t>
      </w:r>
      <w:r w:rsidR="007939C6" w:rsidRPr="00265FB6">
        <w:rPr>
          <w:rFonts w:ascii="Arial" w:eastAsia="Times New Roman" w:hAnsi="Arial" w:cs="Arial"/>
          <w:color w:val="auto"/>
          <w:sz w:val="20"/>
          <w:szCs w:val="20"/>
          <w:lang w:eastAsia="en-US"/>
        </w:rPr>
        <w:t>tình</w:t>
      </w:r>
      <w:r w:rsidRPr="00265FB6">
        <w:rPr>
          <w:rFonts w:ascii="Arial" w:eastAsia="Times New Roman" w:hAnsi="Arial" w:cs="Arial"/>
          <w:color w:val="auto"/>
          <w:sz w:val="20"/>
          <w:szCs w:val="20"/>
          <w:lang w:eastAsia="en-US"/>
        </w:rPr>
        <w:t xml:space="preserve"> hình tài chính, phải lấy số dư chi tiết theo từng đối tượng phải thu của tài khoản này để ghi cả hai chỉ tiêu bên "Tài sản" và bên "Nguồn vốn".</w:t>
      </w:r>
    </w:p>
    <w:p w14:paraId="49E60D10" w14:textId="77777777" w:rsidR="00055DF6" w:rsidRPr="00265FB6" w:rsidRDefault="00055DF6" w:rsidP="002B7B00">
      <w:pPr>
        <w:widowControl/>
        <w:spacing w:before="120"/>
        <w:rPr>
          <w:rFonts w:ascii="Arial" w:eastAsia="Times New Roman" w:hAnsi="Arial" w:cs="Arial"/>
          <w:b/>
          <w:color w:val="auto"/>
          <w:sz w:val="20"/>
          <w:szCs w:val="20"/>
          <w:lang w:eastAsia="en-US"/>
        </w:rPr>
      </w:pPr>
      <w:bookmarkStart w:id="23" w:name="dieu_18"/>
      <w:r w:rsidRPr="00265FB6">
        <w:rPr>
          <w:rFonts w:ascii="Arial" w:eastAsia="Times New Roman" w:hAnsi="Arial" w:cs="Arial"/>
          <w:b/>
          <w:color w:val="auto"/>
          <w:sz w:val="20"/>
          <w:szCs w:val="20"/>
          <w:lang w:eastAsia="en-US"/>
        </w:rPr>
        <w:t>Điều 18. Tài khoản 133 - Thuế GTGT được khấu trừ</w:t>
      </w:r>
      <w:bookmarkEnd w:id="23"/>
      <w:r w:rsidRPr="00265FB6">
        <w:rPr>
          <w:rFonts w:ascii="Arial" w:eastAsia="Times New Roman" w:hAnsi="Arial" w:cs="Arial"/>
          <w:b/>
          <w:color w:val="auto"/>
          <w:sz w:val="20"/>
          <w:szCs w:val="20"/>
          <w:lang w:eastAsia="en-US"/>
        </w:rPr>
        <w:t xml:space="preserve"> </w:t>
      </w:r>
    </w:p>
    <w:p w14:paraId="198FF8CE" w14:textId="77777777" w:rsidR="00055DF6" w:rsidRPr="00265FB6" w:rsidRDefault="00055DF6" w:rsidP="002B7B00">
      <w:pPr>
        <w:widowControl/>
        <w:spacing w:before="120"/>
        <w:rPr>
          <w:rFonts w:ascii="Arial" w:eastAsia="Times New Roman" w:hAnsi="Arial" w:cs="Arial"/>
          <w:b/>
          <w:color w:val="auto"/>
          <w:sz w:val="20"/>
          <w:szCs w:val="20"/>
          <w:lang w:eastAsia="en-US"/>
        </w:rPr>
      </w:pPr>
      <w:r w:rsidRPr="00265FB6">
        <w:rPr>
          <w:rFonts w:ascii="Arial" w:eastAsia="Times New Roman" w:hAnsi="Arial" w:cs="Arial"/>
          <w:b/>
          <w:color w:val="auto"/>
          <w:sz w:val="20"/>
          <w:szCs w:val="20"/>
          <w:lang w:eastAsia="en-US"/>
        </w:rPr>
        <w:t>1. Nguyên tắc kế toán</w:t>
      </w:r>
    </w:p>
    <w:p w14:paraId="4348B015"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a) Tài khoản này dùng để phản ánh số thuế GTGT đầu vào được khấu trừ, đã khấu trừ và còn được khấu trừ của doanh </w:t>
      </w:r>
      <w:r w:rsidR="007939C6" w:rsidRPr="00265FB6">
        <w:rPr>
          <w:rFonts w:ascii="Arial" w:eastAsia="Times New Roman" w:hAnsi="Arial" w:cs="Arial"/>
          <w:color w:val="auto"/>
          <w:sz w:val="20"/>
          <w:szCs w:val="20"/>
          <w:lang w:eastAsia="en-US"/>
        </w:rPr>
        <w:t>nghi</w:t>
      </w:r>
      <w:r w:rsidRPr="00265FB6">
        <w:rPr>
          <w:rFonts w:ascii="Arial" w:eastAsia="Times New Roman" w:hAnsi="Arial" w:cs="Arial"/>
          <w:color w:val="auto"/>
          <w:sz w:val="20"/>
          <w:szCs w:val="20"/>
          <w:lang w:eastAsia="en-US"/>
        </w:rPr>
        <w:t xml:space="preserve">ệp. </w:t>
      </w:r>
    </w:p>
    <w:p w14:paraId="5697E6C6"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b) Kế toán phải hạch toán riêng thuế GTGT đầu vào được khấu trừ và thuế GTGT đầu vào không được khấu trừ. </w:t>
      </w:r>
      <w:r w:rsidR="007939C6" w:rsidRPr="00265FB6">
        <w:rPr>
          <w:rFonts w:ascii="Arial" w:eastAsia="Times New Roman" w:hAnsi="Arial" w:cs="Arial"/>
          <w:color w:val="auto"/>
          <w:sz w:val="20"/>
          <w:szCs w:val="20"/>
          <w:lang w:eastAsia="en-US"/>
        </w:rPr>
        <w:t>Trường</w:t>
      </w:r>
      <w:r w:rsidRPr="00265FB6">
        <w:rPr>
          <w:rFonts w:ascii="Arial" w:eastAsia="Times New Roman" w:hAnsi="Arial" w:cs="Arial"/>
          <w:color w:val="auto"/>
          <w:sz w:val="20"/>
          <w:szCs w:val="20"/>
          <w:lang w:eastAsia="en-US"/>
        </w:rPr>
        <w:t xml:space="preserve"> hợp không thể hạch toán riêng được 15 thì số thuế GTGT đầu vào được hạch toán vào Tài khoản 133. Cuối kỳ, kế toán phải xác định số thuế GTGT được khấu trừ và không được khấu trừ theo quy định của pháp luật về thuế GTGT. </w:t>
      </w:r>
    </w:p>
    <w:p w14:paraId="1C7D2F45"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c) Số thuế GTGT đầu vào không được khấu trừ được tính vào giá trị tài sản được mua, giá vốn của hàng bán hoặc chi phí sản xuất, kinh doanh </w:t>
      </w:r>
      <w:r w:rsidR="007939C6" w:rsidRPr="00265FB6">
        <w:rPr>
          <w:rFonts w:ascii="Arial" w:eastAsia="Times New Roman" w:hAnsi="Arial" w:cs="Arial"/>
          <w:color w:val="auto"/>
          <w:sz w:val="20"/>
          <w:szCs w:val="20"/>
          <w:lang w:eastAsia="en-US"/>
        </w:rPr>
        <w:t>tù</w:t>
      </w:r>
      <w:r w:rsidR="00A90BAC" w:rsidRPr="00265FB6">
        <w:rPr>
          <w:rFonts w:ascii="Arial" w:eastAsia="Times New Roman" w:hAnsi="Arial" w:cs="Arial"/>
          <w:color w:val="auto"/>
          <w:sz w:val="20"/>
          <w:szCs w:val="20"/>
          <w:lang w:eastAsia="en-US"/>
        </w:rPr>
        <w:t xml:space="preserve">y </w:t>
      </w:r>
      <w:r w:rsidRPr="00265FB6">
        <w:rPr>
          <w:rFonts w:ascii="Arial" w:eastAsia="Times New Roman" w:hAnsi="Arial" w:cs="Arial"/>
          <w:color w:val="auto"/>
          <w:sz w:val="20"/>
          <w:szCs w:val="20"/>
          <w:lang w:eastAsia="en-US"/>
        </w:rPr>
        <w:t xml:space="preserve">theo từng </w:t>
      </w:r>
      <w:r w:rsidR="007939C6" w:rsidRPr="00265FB6">
        <w:rPr>
          <w:rFonts w:ascii="Arial" w:eastAsia="Times New Roman" w:hAnsi="Arial" w:cs="Arial"/>
          <w:color w:val="auto"/>
          <w:sz w:val="20"/>
          <w:szCs w:val="20"/>
          <w:lang w:eastAsia="en-US"/>
        </w:rPr>
        <w:t>trường</w:t>
      </w:r>
      <w:r w:rsidRPr="00265FB6">
        <w:rPr>
          <w:rFonts w:ascii="Arial" w:eastAsia="Times New Roman" w:hAnsi="Arial" w:cs="Arial"/>
          <w:color w:val="auto"/>
          <w:sz w:val="20"/>
          <w:szCs w:val="20"/>
          <w:lang w:eastAsia="en-US"/>
        </w:rPr>
        <w:t xml:space="preserve"> hợp cụ thể. </w:t>
      </w:r>
    </w:p>
    <w:p w14:paraId="098B2EC8"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d) Việc xác định số thuế GTGT đầu vào được khấu trừ, kê khai, quyết toán, nộp thuế phải tuân thủ theo </w:t>
      </w:r>
      <w:r w:rsidR="007939C6" w:rsidRPr="00265FB6">
        <w:rPr>
          <w:rFonts w:ascii="Arial" w:eastAsia="Times New Roman" w:hAnsi="Arial" w:cs="Arial"/>
          <w:color w:val="auto"/>
          <w:sz w:val="20"/>
          <w:szCs w:val="20"/>
          <w:lang w:eastAsia="en-US"/>
        </w:rPr>
        <w:t>đúng</w:t>
      </w:r>
      <w:r w:rsidRPr="00265FB6">
        <w:rPr>
          <w:rFonts w:ascii="Arial" w:eastAsia="Times New Roman" w:hAnsi="Arial" w:cs="Arial"/>
          <w:color w:val="auto"/>
          <w:sz w:val="20"/>
          <w:szCs w:val="20"/>
          <w:lang w:eastAsia="en-US"/>
        </w:rPr>
        <w:t xml:space="preserve"> quy định của pháp luật về thuế GTGT.</w:t>
      </w:r>
    </w:p>
    <w:p w14:paraId="3B8E516C" w14:textId="77777777" w:rsidR="00055DF6" w:rsidRPr="00265FB6" w:rsidRDefault="00055DF6" w:rsidP="002B7B00">
      <w:pPr>
        <w:widowControl/>
        <w:spacing w:before="120"/>
        <w:rPr>
          <w:rFonts w:ascii="Arial" w:eastAsia="Times New Roman" w:hAnsi="Arial" w:cs="Arial"/>
          <w:b/>
          <w:color w:val="auto"/>
          <w:sz w:val="20"/>
          <w:szCs w:val="20"/>
          <w:lang w:eastAsia="en-US"/>
        </w:rPr>
      </w:pPr>
      <w:r w:rsidRPr="00265FB6">
        <w:rPr>
          <w:rFonts w:ascii="Arial" w:eastAsia="Times New Roman" w:hAnsi="Arial" w:cs="Arial"/>
          <w:b/>
          <w:color w:val="auto"/>
          <w:sz w:val="20"/>
          <w:szCs w:val="20"/>
          <w:lang w:eastAsia="en-US"/>
        </w:rPr>
        <w:t>2. Kết cấu và nội dung phản ánh của Tài khoản 133 - Thuế GTGT được khấu trừ</w:t>
      </w:r>
    </w:p>
    <w:p w14:paraId="5DD680DD" w14:textId="77777777" w:rsidR="00055DF6" w:rsidRPr="00265FB6" w:rsidRDefault="00055DF6" w:rsidP="002B7B00">
      <w:pPr>
        <w:widowControl/>
        <w:spacing w:before="120"/>
        <w:rPr>
          <w:rFonts w:ascii="Arial" w:eastAsia="Times New Roman" w:hAnsi="Arial" w:cs="Arial"/>
          <w:b/>
          <w:color w:val="auto"/>
          <w:sz w:val="20"/>
          <w:szCs w:val="20"/>
          <w:lang w:eastAsia="en-US"/>
        </w:rPr>
      </w:pPr>
      <w:r w:rsidRPr="00265FB6">
        <w:rPr>
          <w:rFonts w:ascii="Arial" w:eastAsia="Times New Roman" w:hAnsi="Arial" w:cs="Arial"/>
          <w:b/>
          <w:color w:val="auto"/>
          <w:sz w:val="20"/>
          <w:szCs w:val="20"/>
          <w:lang w:eastAsia="en-US"/>
        </w:rPr>
        <w:t>Bên Nợ:</w:t>
      </w:r>
    </w:p>
    <w:p w14:paraId="091A75F4"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Số thuế GTGT đầu vào được khấu trừ.</w:t>
      </w:r>
    </w:p>
    <w:p w14:paraId="572BD90C" w14:textId="77777777" w:rsidR="00055DF6" w:rsidRPr="00265FB6" w:rsidRDefault="00055DF6" w:rsidP="002B7B00">
      <w:pPr>
        <w:widowControl/>
        <w:spacing w:before="120"/>
        <w:rPr>
          <w:rFonts w:ascii="Arial" w:eastAsia="Times New Roman" w:hAnsi="Arial" w:cs="Arial"/>
          <w:b/>
          <w:color w:val="auto"/>
          <w:sz w:val="20"/>
          <w:szCs w:val="20"/>
          <w:lang w:eastAsia="en-US"/>
        </w:rPr>
      </w:pPr>
      <w:r w:rsidRPr="00265FB6">
        <w:rPr>
          <w:rFonts w:ascii="Arial" w:eastAsia="Times New Roman" w:hAnsi="Arial" w:cs="Arial"/>
          <w:b/>
          <w:color w:val="auto"/>
          <w:sz w:val="20"/>
          <w:szCs w:val="20"/>
          <w:lang w:eastAsia="en-US"/>
        </w:rPr>
        <w:t>Bên Có:</w:t>
      </w:r>
    </w:p>
    <w:p w14:paraId="48327F2B"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Số thuế GTGT đầu vào đã khấu trừ;</w:t>
      </w:r>
    </w:p>
    <w:p w14:paraId="54457E58"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Kết chuyển số thuế GTGT đầu vào không được khấu trừ;</w:t>
      </w:r>
    </w:p>
    <w:p w14:paraId="090CDB20"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Thuế GTGT đầu vào của vật tư, hàng hóa mua vào nhưng đã trả </w:t>
      </w:r>
      <w:r w:rsidR="007939C6" w:rsidRPr="00265FB6">
        <w:rPr>
          <w:rFonts w:ascii="Arial" w:eastAsia="Times New Roman" w:hAnsi="Arial" w:cs="Arial"/>
          <w:color w:val="auto"/>
          <w:sz w:val="20"/>
          <w:szCs w:val="20"/>
          <w:lang w:eastAsia="en-US"/>
        </w:rPr>
        <w:t>lại</w:t>
      </w:r>
      <w:r w:rsidRPr="00265FB6">
        <w:rPr>
          <w:rFonts w:ascii="Arial" w:eastAsia="Times New Roman" w:hAnsi="Arial" w:cs="Arial"/>
          <w:color w:val="auto"/>
          <w:sz w:val="20"/>
          <w:szCs w:val="20"/>
          <w:lang w:eastAsia="en-US"/>
        </w:rPr>
        <w:t>, được chiết khấu, giảm giá;</w:t>
      </w:r>
    </w:p>
    <w:p w14:paraId="4D3F1658"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Số thuế GTGT đầu vào đã được hoàn </w:t>
      </w:r>
      <w:r w:rsidR="007939C6" w:rsidRPr="00265FB6">
        <w:rPr>
          <w:rFonts w:ascii="Arial" w:eastAsia="Times New Roman" w:hAnsi="Arial" w:cs="Arial"/>
          <w:color w:val="auto"/>
          <w:sz w:val="20"/>
          <w:szCs w:val="20"/>
          <w:lang w:eastAsia="en-US"/>
        </w:rPr>
        <w:t>lại</w:t>
      </w:r>
      <w:r w:rsidRPr="00265FB6">
        <w:rPr>
          <w:rFonts w:ascii="Arial" w:eastAsia="Times New Roman" w:hAnsi="Arial" w:cs="Arial"/>
          <w:color w:val="auto"/>
          <w:sz w:val="20"/>
          <w:szCs w:val="20"/>
          <w:lang w:eastAsia="en-US"/>
        </w:rPr>
        <w:t>.</w:t>
      </w:r>
    </w:p>
    <w:p w14:paraId="0848FEE5" w14:textId="77777777" w:rsidR="00055DF6" w:rsidRPr="00265FB6" w:rsidRDefault="00055DF6" w:rsidP="002B7B00">
      <w:pPr>
        <w:widowControl/>
        <w:spacing w:before="120"/>
        <w:rPr>
          <w:rFonts w:ascii="Arial" w:eastAsia="Times New Roman" w:hAnsi="Arial" w:cs="Arial"/>
          <w:b/>
          <w:color w:val="auto"/>
          <w:sz w:val="20"/>
          <w:szCs w:val="20"/>
          <w:lang w:eastAsia="en-US"/>
        </w:rPr>
      </w:pPr>
      <w:r w:rsidRPr="00265FB6">
        <w:rPr>
          <w:rFonts w:ascii="Arial" w:eastAsia="Times New Roman" w:hAnsi="Arial" w:cs="Arial"/>
          <w:b/>
          <w:color w:val="auto"/>
          <w:sz w:val="20"/>
          <w:szCs w:val="20"/>
          <w:lang w:eastAsia="en-US"/>
        </w:rPr>
        <w:t>Số dư bên Nợ:</w:t>
      </w:r>
    </w:p>
    <w:p w14:paraId="73675142"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Số thuế GTGT đầu vào còn được khấu trừ, số thuế GTGT đầu vào được hoàn </w:t>
      </w:r>
      <w:r w:rsidR="007939C6" w:rsidRPr="00265FB6">
        <w:rPr>
          <w:rFonts w:ascii="Arial" w:eastAsia="Times New Roman" w:hAnsi="Arial" w:cs="Arial"/>
          <w:color w:val="auto"/>
          <w:sz w:val="20"/>
          <w:szCs w:val="20"/>
          <w:lang w:eastAsia="en-US"/>
        </w:rPr>
        <w:t>lại</w:t>
      </w:r>
      <w:r w:rsidRPr="00265FB6">
        <w:rPr>
          <w:rFonts w:ascii="Arial" w:eastAsia="Times New Roman" w:hAnsi="Arial" w:cs="Arial"/>
          <w:color w:val="auto"/>
          <w:sz w:val="20"/>
          <w:szCs w:val="20"/>
          <w:lang w:eastAsia="en-US"/>
        </w:rPr>
        <w:t xml:space="preserve"> nhưng NSNN chưa hoàn trả.</w:t>
      </w:r>
    </w:p>
    <w:p w14:paraId="5DA54869" w14:textId="77777777" w:rsidR="00055DF6" w:rsidRPr="00265FB6" w:rsidRDefault="00055DF6" w:rsidP="002B7B00">
      <w:pPr>
        <w:widowControl/>
        <w:spacing w:before="120"/>
        <w:rPr>
          <w:rFonts w:ascii="Arial" w:eastAsia="Times New Roman" w:hAnsi="Arial" w:cs="Arial"/>
          <w:b/>
          <w:i/>
          <w:color w:val="auto"/>
          <w:sz w:val="20"/>
          <w:szCs w:val="20"/>
          <w:lang w:eastAsia="en-US"/>
        </w:rPr>
      </w:pPr>
      <w:r w:rsidRPr="00265FB6">
        <w:rPr>
          <w:rFonts w:ascii="Arial" w:eastAsia="Times New Roman" w:hAnsi="Arial" w:cs="Arial"/>
          <w:b/>
          <w:i/>
          <w:color w:val="auto"/>
          <w:sz w:val="20"/>
          <w:szCs w:val="20"/>
          <w:lang w:eastAsia="en-US"/>
        </w:rPr>
        <w:t>Tài khoản 133 - Thuế GTGT được khấu trừ, có 2 tài khoản cấp 2:</w:t>
      </w:r>
    </w:p>
    <w:p w14:paraId="28D7D2AA"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i/>
          <w:color w:val="auto"/>
          <w:sz w:val="20"/>
          <w:szCs w:val="20"/>
          <w:lang w:eastAsia="en-US"/>
        </w:rPr>
        <w:t>- Tài khoản 1331 - Thuế GTGT được khấu trừ của hàng hóa, dịch vụ:</w:t>
      </w:r>
      <w:r w:rsidRPr="00265FB6">
        <w:rPr>
          <w:rFonts w:ascii="Arial" w:eastAsia="Times New Roman" w:hAnsi="Arial" w:cs="Arial"/>
          <w:color w:val="auto"/>
          <w:sz w:val="20"/>
          <w:szCs w:val="20"/>
          <w:lang w:eastAsia="en-US"/>
        </w:rPr>
        <w:t xml:space="preserve"> Phản ánh thuế GTGT đầu vào được khấu trừ của vật tư, </w:t>
      </w:r>
      <w:r w:rsidR="007D26D8" w:rsidRPr="00265FB6">
        <w:rPr>
          <w:rFonts w:ascii="Arial" w:eastAsia="Times New Roman" w:hAnsi="Arial" w:cs="Arial"/>
          <w:color w:val="auto"/>
          <w:sz w:val="20"/>
          <w:szCs w:val="20"/>
          <w:lang w:eastAsia="en-US"/>
        </w:rPr>
        <w:t>hàng hóa</w:t>
      </w:r>
      <w:r w:rsidRPr="00265FB6">
        <w:rPr>
          <w:rFonts w:ascii="Arial" w:eastAsia="Times New Roman" w:hAnsi="Arial" w:cs="Arial"/>
          <w:color w:val="auto"/>
          <w:sz w:val="20"/>
          <w:szCs w:val="20"/>
          <w:lang w:eastAsia="en-US"/>
        </w:rPr>
        <w:t>, dịch vụ mua ngoài dùng vào sản xuất, kinh doanh hàng hóa, dịch vụ thuộc đối tượng chịu thuế GTGT tính theo phương pháp khấu trừ thuế.</w:t>
      </w:r>
    </w:p>
    <w:p w14:paraId="7AB99A86"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i/>
          <w:color w:val="auto"/>
          <w:sz w:val="20"/>
          <w:szCs w:val="20"/>
          <w:lang w:eastAsia="en-US"/>
        </w:rPr>
        <w:t>- Tài khoản 1332 - Thuế GTGT được khấu trừ của tài sản cố định:</w:t>
      </w:r>
      <w:r w:rsidRPr="00265FB6">
        <w:rPr>
          <w:rFonts w:ascii="Arial" w:eastAsia="Times New Roman" w:hAnsi="Arial" w:cs="Arial"/>
          <w:color w:val="auto"/>
          <w:sz w:val="20"/>
          <w:szCs w:val="20"/>
          <w:lang w:eastAsia="en-US"/>
        </w:rPr>
        <w:t xml:space="preserve"> Phản ánh thuế GTGT đầu vào của quá trình đầu tư, mua sắm tài sản cố định, bất động sản đầu tư dùng vào hoạt động sản xuất, kinh doanh hàng hóa, dịch vụ thuộc đối tượng chịu thuế GTGT tính theo phương pháp khấu trừ thuế.</w:t>
      </w:r>
    </w:p>
    <w:p w14:paraId="3D69ED8F" w14:textId="77777777" w:rsidR="00055DF6" w:rsidRPr="00265FB6" w:rsidRDefault="00055DF6" w:rsidP="002B7B00">
      <w:pPr>
        <w:widowControl/>
        <w:spacing w:before="120"/>
        <w:rPr>
          <w:rFonts w:ascii="Arial" w:eastAsia="Times New Roman" w:hAnsi="Arial" w:cs="Arial"/>
          <w:b/>
          <w:color w:val="auto"/>
          <w:sz w:val="20"/>
          <w:szCs w:val="20"/>
          <w:lang w:eastAsia="en-US"/>
        </w:rPr>
      </w:pPr>
      <w:bookmarkStart w:id="24" w:name="dieu_19"/>
      <w:r w:rsidRPr="00265FB6">
        <w:rPr>
          <w:rFonts w:ascii="Arial" w:eastAsia="Times New Roman" w:hAnsi="Arial" w:cs="Arial"/>
          <w:b/>
          <w:color w:val="auto"/>
          <w:sz w:val="20"/>
          <w:szCs w:val="20"/>
          <w:lang w:eastAsia="en-US"/>
        </w:rPr>
        <w:t>Điều 19. Tài khoản 136 - Phải thu nội bộ</w:t>
      </w:r>
      <w:bookmarkEnd w:id="24"/>
      <w:r w:rsidRPr="00265FB6">
        <w:rPr>
          <w:rFonts w:ascii="Arial" w:eastAsia="Times New Roman" w:hAnsi="Arial" w:cs="Arial"/>
          <w:b/>
          <w:color w:val="auto"/>
          <w:sz w:val="20"/>
          <w:szCs w:val="20"/>
          <w:lang w:eastAsia="en-US"/>
        </w:rPr>
        <w:t xml:space="preserve"> </w:t>
      </w:r>
    </w:p>
    <w:p w14:paraId="23CB4990" w14:textId="77777777" w:rsidR="00055DF6" w:rsidRPr="00265FB6" w:rsidRDefault="00055DF6" w:rsidP="002B7B00">
      <w:pPr>
        <w:widowControl/>
        <w:spacing w:before="120"/>
        <w:rPr>
          <w:rFonts w:ascii="Arial" w:eastAsia="Times New Roman" w:hAnsi="Arial" w:cs="Arial"/>
          <w:b/>
          <w:color w:val="auto"/>
          <w:sz w:val="20"/>
          <w:szCs w:val="20"/>
          <w:lang w:eastAsia="en-US"/>
        </w:rPr>
      </w:pPr>
      <w:r w:rsidRPr="00265FB6">
        <w:rPr>
          <w:rFonts w:ascii="Arial" w:eastAsia="Times New Roman" w:hAnsi="Arial" w:cs="Arial"/>
          <w:b/>
          <w:color w:val="auto"/>
          <w:sz w:val="20"/>
          <w:szCs w:val="20"/>
          <w:lang w:eastAsia="en-US"/>
        </w:rPr>
        <w:t>1. Nguyên tắc kế toán:</w:t>
      </w:r>
    </w:p>
    <w:p w14:paraId="48D1DF25"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a) Tài khoản này dùng để phản ánh các khoản nợ phải thu và </w:t>
      </w:r>
      <w:r w:rsidR="007939C6" w:rsidRPr="00265FB6">
        <w:rPr>
          <w:rFonts w:ascii="Arial" w:eastAsia="Times New Roman" w:hAnsi="Arial" w:cs="Arial"/>
          <w:color w:val="auto"/>
          <w:sz w:val="20"/>
          <w:szCs w:val="20"/>
          <w:lang w:eastAsia="en-US"/>
        </w:rPr>
        <w:t>tình</w:t>
      </w:r>
      <w:r w:rsidRPr="00265FB6">
        <w:rPr>
          <w:rFonts w:ascii="Arial" w:eastAsia="Times New Roman" w:hAnsi="Arial" w:cs="Arial"/>
          <w:color w:val="auto"/>
          <w:sz w:val="20"/>
          <w:szCs w:val="20"/>
          <w:lang w:eastAsia="en-US"/>
        </w:rPr>
        <w:t xml:space="preserve"> hình thanh toán các khoản nợ phải thu của doanh </w:t>
      </w:r>
      <w:r w:rsidR="007939C6" w:rsidRPr="00265FB6">
        <w:rPr>
          <w:rFonts w:ascii="Arial" w:eastAsia="Times New Roman" w:hAnsi="Arial" w:cs="Arial"/>
          <w:color w:val="auto"/>
          <w:sz w:val="20"/>
          <w:szCs w:val="20"/>
          <w:lang w:eastAsia="en-US"/>
        </w:rPr>
        <w:t>nghi</w:t>
      </w:r>
      <w:r w:rsidRPr="00265FB6">
        <w:rPr>
          <w:rFonts w:ascii="Arial" w:eastAsia="Times New Roman" w:hAnsi="Arial" w:cs="Arial"/>
          <w:color w:val="auto"/>
          <w:sz w:val="20"/>
          <w:szCs w:val="20"/>
          <w:lang w:eastAsia="en-US"/>
        </w:rPr>
        <w:t xml:space="preserve">ệp (đơn vị cấp trên) với đơn vị hạch toán phụ thuộc (đơn vị cấp dưới) hoặc giữa các đơn vị hạch toán phụ thuộc với nhau. Các đơn vị cấp dưới là đơn vị hạch toán phụ thuộc nhưng có tổ chức công tác kế toán như chi nhánh, xí </w:t>
      </w:r>
      <w:r w:rsidR="007939C6" w:rsidRPr="00265FB6">
        <w:rPr>
          <w:rFonts w:ascii="Arial" w:eastAsia="Times New Roman" w:hAnsi="Arial" w:cs="Arial"/>
          <w:color w:val="auto"/>
          <w:sz w:val="20"/>
          <w:szCs w:val="20"/>
          <w:lang w:eastAsia="en-US"/>
        </w:rPr>
        <w:t>nghi</w:t>
      </w:r>
      <w:r w:rsidRPr="00265FB6">
        <w:rPr>
          <w:rFonts w:ascii="Arial" w:eastAsia="Times New Roman" w:hAnsi="Arial" w:cs="Arial"/>
          <w:color w:val="auto"/>
          <w:sz w:val="20"/>
          <w:szCs w:val="20"/>
          <w:lang w:eastAsia="en-US"/>
        </w:rPr>
        <w:t>ệp, nhà máy...</w:t>
      </w:r>
    </w:p>
    <w:p w14:paraId="366A735F"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b) Nội dung các khoản phải thu nội bộ phản ánh vào tài khoản 136 bao gồm: </w:t>
      </w:r>
    </w:p>
    <w:p w14:paraId="2CD8D0B0"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Ở đơn vị cấp trên:</w:t>
      </w:r>
    </w:p>
    <w:p w14:paraId="14CACD3A"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Vốn, quỹ hoặc kinh phí đã giao, đã cấp cho cấp dưới;</w:t>
      </w:r>
    </w:p>
    <w:p w14:paraId="432FE304"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Các khoản cấp dưới phải nộp lên cấp trên theo quy định;</w:t>
      </w:r>
    </w:p>
    <w:p w14:paraId="1F24EC18"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Các khoản nhờ cấp dưới thu </w:t>
      </w:r>
      <w:r w:rsidR="007939C6" w:rsidRPr="00265FB6">
        <w:rPr>
          <w:rFonts w:ascii="Arial" w:eastAsia="Times New Roman" w:hAnsi="Arial" w:cs="Arial"/>
          <w:color w:val="auto"/>
          <w:sz w:val="20"/>
          <w:szCs w:val="20"/>
          <w:lang w:eastAsia="en-US"/>
        </w:rPr>
        <w:t>hộ</w:t>
      </w:r>
      <w:r w:rsidRPr="00265FB6">
        <w:rPr>
          <w:rFonts w:ascii="Arial" w:eastAsia="Times New Roman" w:hAnsi="Arial" w:cs="Arial"/>
          <w:color w:val="auto"/>
          <w:sz w:val="20"/>
          <w:szCs w:val="20"/>
          <w:lang w:eastAsia="en-US"/>
        </w:rPr>
        <w:t>;</w:t>
      </w:r>
    </w:p>
    <w:p w14:paraId="66820DD0"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Các khoản đã chi, đã trả </w:t>
      </w:r>
      <w:r w:rsidR="007939C6" w:rsidRPr="00265FB6">
        <w:rPr>
          <w:rFonts w:ascii="Arial" w:eastAsia="Times New Roman" w:hAnsi="Arial" w:cs="Arial"/>
          <w:color w:val="auto"/>
          <w:sz w:val="20"/>
          <w:szCs w:val="20"/>
          <w:lang w:eastAsia="en-US"/>
        </w:rPr>
        <w:t>hộ</w:t>
      </w:r>
      <w:r w:rsidRPr="00265FB6">
        <w:rPr>
          <w:rFonts w:ascii="Arial" w:eastAsia="Times New Roman" w:hAnsi="Arial" w:cs="Arial"/>
          <w:color w:val="auto"/>
          <w:sz w:val="20"/>
          <w:szCs w:val="20"/>
          <w:lang w:eastAsia="en-US"/>
        </w:rPr>
        <w:t xml:space="preserve"> cấp dưới;</w:t>
      </w:r>
    </w:p>
    <w:p w14:paraId="2658CE23"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Các khoản đã giao cho đơn vị cấp dưới để thực hiện khối lượng giao khoán nội bộ và nhận </w:t>
      </w:r>
      <w:r w:rsidR="007939C6" w:rsidRPr="00265FB6">
        <w:rPr>
          <w:rFonts w:ascii="Arial" w:eastAsia="Times New Roman" w:hAnsi="Arial" w:cs="Arial"/>
          <w:color w:val="auto"/>
          <w:sz w:val="20"/>
          <w:szCs w:val="20"/>
          <w:lang w:eastAsia="en-US"/>
        </w:rPr>
        <w:t>lại</w:t>
      </w:r>
      <w:r w:rsidRPr="00265FB6">
        <w:rPr>
          <w:rFonts w:ascii="Arial" w:eastAsia="Times New Roman" w:hAnsi="Arial" w:cs="Arial"/>
          <w:color w:val="auto"/>
          <w:sz w:val="20"/>
          <w:szCs w:val="20"/>
          <w:lang w:eastAsia="en-US"/>
        </w:rPr>
        <w:t xml:space="preserve"> giá trị giao khoán nội bộ;</w:t>
      </w:r>
    </w:p>
    <w:p w14:paraId="37E8EBEF"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Các khoản phải thu </w:t>
      </w:r>
      <w:r w:rsidR="007939C6" w:rsidRPr="00265FB6">
        <w:rPr>
          <w:rFonts w:ascii="Arial" w:eastAsia="Times New Roman" w:hAnsi="Arial" w:cs="Arial"/>
          <w:color w:val="auto"/>
          <w:sz w:val="20"/>
          <w:szCs w:val="20"/>
          <w:lang w:eastAsia="en-US"/>
        </w:rPr>
        <w:t>vãn</w:t>
      </w:r>
      <w:r w:rsidRPr="00265FB6">
        <w:rPr>
          <w:rFonts w:ascii="Arial" w:eastAsia="Times New Roman" w:hAnsi="Arial" w:cs="Arial"/>
          <w:color w:val="auto"/>
          <w:sz w:val="20"/>
          <w:szCs w:val="20"/>
          <w:lang w:eastAsia="en-US"/>
        </w:rPr>
        <w:t>g lai khác.</w:t>
      </w:r>
    </w:p>
    <w:p w14:paraId="7DAFF3C8"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Ở đơn vị cấp dưới hạch toán phụ thuộc:</w:t>
      </w:r>
    </w:p>
    <w:p w14:paraId="62283631"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Các khoản được đơn vị cấp trên cấp nhưng chưa nhận được;</w:t>
      </w:r>
    </w:p>
    <w:p w14:paraId="3BB3DD6D"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Giá trị sản phẩm, hàng hóa dịch vụ chuyển cho đơn vị cấp trên hoặc các đơn vị nội bộ khác để bán;</w:t>
      </w:r>
    </w:p>
    <w:p w14:paraId="7E428073"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Doanh thu bán hàng hóa, cung cấp dịch vụ cho các đơn vị nội bộ;</w:t>
      </w:r>
    </w:p>
    <w:p w14:paraId="5846C485"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Các khoản nhờ đơn vị cấp trên hoặc đơn vị nội bộ khác thu </w:t>
      </w:r>
      <w:r w:rsidR="007939C6" w:rsidRPr="00265FB6">
        <w:rPr>
          <w:rFonts w:ascii="Arial" w:eastAsia="Times New Roman" w:hAnsi="Arial" w:cs="Arial"/>
          <w:color w:val="auto"/>
          <w:sz w:val="20"/>
          <w:szCs w:val="20"/>
          <w:lang w:eastAsia="en-US"/>
        </w:rPr>
        <w:t>hộ</w:t>
      </w:r>
      <w:r w:rsidRPr="00265FB6">
        <w:rPr>
          <w:rFonts w:ascii="Arial" w:eastAsia="Times New Roman" w:hAnsi="Arial" w:cs="Arial"/>
          <w:color w:val="auto"/>
          <w:sz w:val="20"/>
          <w:szCs w:val="20"/>
          <w:lang w:eastAsia="en-US"/>
        </w:rPr>
        <w:t>;</w:t>
      </w:r>
    </w:p>
    <w:p w14:paraId="2DEE0F30"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Các khoản đã chi, đã trả </w:t>
      </w:r>
      <w:r w:rsidR="007939C6" w:rsidRPr="00265FB6">
        <w:rPr>
          <w:rFonts w:ascii="Arial" w:eastAsia="Times New Roman" w:hAnsi="Arial" w:cs="Arial"/>
          <w:color w:val="auto"/>
          <w:sz w:val="20"/>
          <w:szCs w:val="20"/>
          <w:lang w:eastAsia="en-US"/>
        </w:rPr>
        <w:t>hộ</w:t>
      </w:r>
      <w:r w:rsidRPr="00265FB6">
        <w:rPr>
          <w:rFonts w:ascii="Arial" w:eastAsia="Times New Roman" w:hAnsi="Arial" w:cs="Arial"/>
          <w:color w:val="auto"/>
          <w:sz w:val="20"/>
          <w:szCs w:val="20"/>
          <w:lang w:eastAsia="en-US"/>
        </w:rPr>
        <w:t xml:space="preserve"> đơn vị cấp trên và đơn vị nội bộ khác;</w:t>
      </w:r>
    </w:p>
    <w:p w14:paraId="20C97B5B"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Các khoản phải thu nội bộ </w:t>
      </w:r>
      <w:r w:rsidR="007939C6" w:rsidRPr="00265FB6">
        <w:rPr>
          <w:rFonts w:ascii="Arial" w:eastAsia="Times New Roman" w:hAnsi="Arial" w:cs="Arial"/>
          <w:color w:val="auto"/>
          <w:sz w:val="20"/>
          <w:szCs w:val="20"/>
          <w:lang w:eastAsia="en-US"/>
        </w:rPr>
        <w:t>vãn</w:t>
      </w:r>
      <w:r w:rsidRPr="00265FB6">
        <w:rPr>
          <w:rFonts w:ascii="Arial" w:eastAsia="Times New Roman" w:hAnsi="Arial" w:cs="Arial"/>
          <w:color w:val="auto"/>
          <w:sz w:val="20"/>
          <w:szCs w:val="20"/>
          <w:lang w:eastAsia="en-US"/>
        </w:rPr>
        <w:t>g lai khác.</w:t>
      </w:r>
    </w:p>
    <w:p w14:paraId="6C8E2082"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c) Tài khoản 136 phải hạch toán chi tiết theo từng đơn vị cấp dưới có quan hệ thanh toán và theo dõi riêng từng khoản phải thu nội bộ. Doanh </w:t>
      </w:r>
      <w:r w:rsidR="007939C6" w:rsidRPr="00265FB6">
        <w:rPr>
          <w:rFonts w:ascii="Arial" w:eastAsia="Times New Roman" w:hAnsi="Arial" w:cs="Arial"/>
          <w:color w:val="auto"/>
          <w:sz w:val="20"/>
          <w:szCs w:val="20"/>
          <w:lang w:eastAsia="en-US"/>
        </w:rPr>
        <w:t>nghi</w:t>
      </w:r>
      <w:r w:rsidRPr="00265FB6">
        <w:rPr>
          <w:rFonts w:ascii="Arial" w:eastAsia="Times New Roman" w:hAnsi="Arial" w:cs="Arial"/>
          <w:color w:val="auto"/>
          <w:sz w:val="20"/>
          <w:szCs w:val="20"/>
          <w:lang w:eastAsia="en-US"/>
        </w:rPr>
        <w:t>ệp cần có biện pháp đôn đốc giải quyết dứt điểm các khoản nợ phải thu nội bộ trong kỳ kế toán.</w:t>
      </w:r>
    </w:p>
    <w:p w14:paraId="2381FBE3"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d) Cuối kỳ kế toán, phải kiểm tra, đối chiếu và xác nhận số phát sinh, số dư Tài khoản 136 "Phải thu nội bộ", Tài khoản 336 "Phải trả nội bộ" với từng đơn vị cấp dưới có quan hệ theo từng nội dung thanh toán. Tiến hành thanh toán bù trừ theo từng khoản của từng đơn vị cấp dưới hạch toán phụ thuộc hoặc đơn vị nội bộ khác, đồng thời hạch toán bù trừ trên 2 Tài khoản 136 “Phải thu nội bộ" và Tài khoản 336 "Phải trả nội bộ" (theo chi tiết từng đối tượng). Khi đối chiếu, nếu có chênh lệch, phải tìm nguyên nhân và điều chỉnh kịp thời.</w:t>
      </w:r>
    </w:p>
    <w:p w14:paraId="4CA8F33A" w14:textId="77777777" w:rsidR="00055DF6" w:rsidRPr="00265FB6" w:rsidRDefault="00055DF6" w:rsidP="002B7B00">
      <w:pPr>
        <w:widowControl/>
        <w:spacing w:before="120"/>
        <w:rPr>
          <w:rFonts w:ascii="Arial" w:eastAsia="Times New Roman" w:hAnsi="Arial" w:cs="Arial"/>
          <w:b/>
          <w:color w:val="auto"/>
          <w:sz w:val="20"/>
          <w:szCs w:val="20"/>
          <w:lang w:eastAsia="en-US"/>
        </w:rPr>
      </w:pPr>
      <w:r w:rsidRPr="00265FB6">
        <w:rPr>
          <w:rFonts w:ascii="Arial" w:eastAsia="Times New Roman" w:hAnsi="Arial" w:cs="Arial"/>
          <w:b/>
          <w:color w:val="auto"/>
          <w:sz w:val="20"/>
          <w:szCs w:val="20"/>
          <w:lang w:eastAsia="en-US"/>
        </w:rPr>
        <w:t>2. Kết cấu và nội dung phản ánh của Tài khoản 136 - Phải thu nội bộ</w:t>
      </w:r>
    </w:p>
    <w:p w14:paraId="0887E804" w14:textId="77777777" w:rsidR="00055DF6" w:rsidRPr="00265FB6" w:rsidRDefault="00055DF6" w:rsidP="002B7B00">
      <w:pPr>
        <w:widowControl/>
        <w:spacing w:before="120"/>
        <w:rPr>
          <w:rFonts w:ascii="Arial" w:eastAsia="Times New Roman" w:hAnsi="Arial" w:cs="Arial"/>
          <w:b/>
          <w:color w:val="auto"/>
          <w:sz w:val="20"/>
          <w:szCs w:val="20"/>
          <w:lang w:eastAsia="en-US"/>
        </w:rPr>
      </w:pPr>
      <w:r w:rsidRPr="00265FB6">
        <w:rPr>
          <w:rFonts w:ascii="Arial" w:eastAsia="Times New Roman" w:hAnsi="Arial" w:cs="Arial"/>
          <w:b/>
          <w:color w:val="auto"/>
          <w:sz w:val="20"/>
          <w:szCs w:val="20"/>
          <w:lang w:eastAsia="en-US"/>
        </w:rPr>
        <w:t>Bên Nợ:</w:t>
      </w:r>
    </w:p>
    <w:p w14:paraId="60DCA32A"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Số vốn kinh doanh đã giao cho đơn vị cấp dưới;</w:t>
      </w:r>
    </w:p>
    <w:p w14:paraId="0B6C6790"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Các khoản đã chi </w:t>
      </w:r>
      <w:r w:rsidR="007939C6" w:rsidRPr="00265FB6">
        <w:rPr>
          <w:rFonts w:ascii="Arial" w:eastAsia="Times New Roman" w:hAnsi="Arial" w:cs="Arial"/>
          <w:color w:val="auto"/>
          <w:sz w:val="20"/>
          <w:szCs w:val="20"/>
          <w:lang w:eastAsia="en-US"/>
        </w:rPr>
        <w:t>hộ</w:t>
      </w:r>
      <w:r w:rsidRPr="00265FB6">
        <w:rPr>
          <w:rFonts w:ascii="Arial" w:eastAsia="Times New Roman" w:hAnsi="Arial" w:cs="Arial"/>
          <w:color w:val="auto"/>
          <w:sz w:val="20"/>
          <w:szCs w:val="20"/>
          <w:lang w:eastAsia="en-US"/>
        </w:rPr>
        <w:t xml:space="preserve">, trả </w:t>
      </w:r>
      <w:r w:rsidR="007939C6" w:rsidRPr="00265FB6">
        <w:rPr>
          <w:rFonts w:ascii="Arial" w:eastAsia="Times New Roman" w:hAnsi="Arial" w:cs="Arial"/>
          <w:color w:val="auto"/>
          <w:sz w:val="20"/>
          <w:szCs w:val="20"/>
          <w:lang w:eastAsia="en-US"/>
        </w:rPr>
        <w:t>hộ</w:t>
      </w:r>
      <w:r w:rsidRPr="00265FB6">
        <w:rPr>
          <w:rFonts w:ascii="Arial" w:eastAsia="Times New Roman" w:hAnsi="Arial" w:cs="Arial"/>
          <w:color w:val="auto"/>
          <w:sz w:val="20"/>
          <w:szCs w:val="20"/>
          <w:lang w:eastAsia="en-US"/>
        </w:rPr>
        <w:t xml:space="preserve"> đơn vị cấp trên hoặc các đơn vị nội bộ khác;</w:t>
      </w:r>
    </w:p>
    <w:p w14:paraId="58CDC8F7"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Số tiền đơn vị cấp trên phải thu về, các khoản đơn vị cấp dưới phải nộp lên;</w:t>
      </w:r>
    </w:p>
    <w:p w14:paraId="69A39AC6"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Số tiền đơn vị cấp dưới phải thu về các khoản cấp trên phải giao xuống;</w:t>
      </w:r>
    </w:p>
    <w:p w14:paraId="44757F1D"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xml:space="preserve">- Số tiền phải thu về bán sản phẩm, </w:t>
      </w:r>
      <w:r w:rsidR="007D26D8" w:rsidRPr="00265FB6">
        <w:rPr>
          <w:rFonts w:ascii="Arial" w:eastAsia="Times New Roman" w:hAnsi="Arial" w:cs="Arial"/>
          <w:color w:val="auto"/>
          <w:sz w:val="20"/>
          <w:szCs w:val="20"/>
          <w:lang w:eastAsia="en-US"/>
        </w:rPr>
        <w:t>hàng hóa</w:t>
      </w:r>
      <w:r w:rsidRPr="00265FB6">
        <w:rPr>
          <w:rFonts w:ascii="Arial" w:eastAsia="Times New Roman" w:hAnsi="Arial" w:cs="Arial"/>
          <w:color w:val="auto"/>
          <w:sz w:val="20"/>
          <w:szCs w:val="20"/>
          <w:lang w:eastAsia="en-US"/>
        </w:rPr>
        <w:t>, dịch vụ giữa các đơn vị nội bộ với nhau;</w:t>
      </w:r>
    </w:p>
    <w:p w14:paraId="6A9A4590"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Các khoản phải thu nội bộ khác.</w:t>
      </w:r>
    </w:p>
    <w:p w14:paraId="3B6B90D6" w14:textId="77777777" w:rsidR="00055DF6" w:rsidRPr="00265FB6" w:rsidRDefault="00055DF6" w:rsidP="002B7B00">
      <w:pPr>
        <w:widowControl/>
        <w:spacing w:before="120"/>
        <w:rPr>
          <w:rFonts w:ascii="Arial" w:eastAsia="Times New Roman" w:hAnsi="Arial" w:cs="Arial"/>
          <w:b/>
          <w:color w:val="auto"/>
          <w:sz w:val="20"/>
          <w:szCs w:val="20"/>
          <w:lang w:eastAsia="en-US"/>
        </w:rPr>
      </w:pPr>
      <w:r w:rsidRPr="00265FB6">
        <w:rPr>
          <w:rFonts w:ascii="Arial" w:eastAsia="Times New Roman" w:hAnsi="Arial" w:cs="Arial"/>
          <w:b/>
          <w:color w:val="auto"/>
          <w:sz w:val="20"/>
          <w:szCs w:val="20"/>
          <w:lang w:eastAsia="en-US"/>
        </w:rPr>
        <w:t>Bên Có:</w:t>
      </w:r>
    </w:p>
    <w:p w14:paraId="28A02E52"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Thu hồi vốn, quỹ ở đơn vị cấp dưới;</w:t>
      </w:r>
    </w:p>
    <w:p w14:paraId="241DCBB2"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Số tiền đã thu về các khoản phải thu trong nội bộ;</w:t>
      </w:r>
    </w:p>
    <w:p w14:paraId="261C1F37"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color w:val="auto"/>
          <w:sz w:val="20"/>
          <w:szCs w:val="20"/>
          <w:lang w:eastAsia="en-US"/>
        </w:rPr>
        <w:t>- Bù trừ phải thu với phải trả trong nội bộ với cùng một đối tượng.</w:t>
      </w:r>
    </w:p>
    <w:p w14:paraId="1FE6599F"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b/>
          <w:color w:val="auto"/>
          <w:sz w:val="20"/>
          <w:szCs w:val="20"/>
          <w:lang w:eastAsia="en-US"/>
        </w:rPr>
        <w:t>Số dư bên Nợ:</w:t>
      </w:r>
      <w:r w:rsidRPr="00265FB6">
        <w:rPr>
          <w:rFonts w:ascii="Arial" w:eastAsia="Times New Roman" w:hAnsi="Arial" w:cs="Arial"/>
          <w:color w:val="auto"/>
          <w:sz w:val="20"/>
          <w:szCs w:val="20"/>
          <w:lang w:eastAsia="en-US"/>
        </w:rPr>
        <w:t xml:space="preserve"> Số nợ còn phải thu ở các đơn vị nội bộ.</w:t>
      </w:r>
    </w:p>
    <w:p w14:paraId="6308FE07" w14:textId="77777777" w:rsidR="00055DF6" w:rsidRPr="00265FB6" w:rsidRDefault="00055DF6" w:rsidP="002B7B00">
      <w:pPr>
        <w:widowControl/>
        <w:spacing w:before="120"/>
        <w:rPr>
          <w:rFonts w:ascii="Arial" w:eastAsia="Times New Roman" w:hAnsi="Arial" w:cs="Arial"/>
          <w:b/>
          <w:i/>
          <w:color w:val="auto"/>
          <w:sz w:val="20"/>
          <w:szCs w:val="20"/>
          <w:lang w:eastAsia="en-US"/>
        </w:rPr>
      </w:pPr>
      <w:r w:rsidRPr="00265FB6">
        <w:rPr>
          <w:rFonts w:ascii="Arial" w:eastAsia="Times New Roman" w:hAnsi="Arial" w:cs="Arial"/>
          <w:b/>
          <w:i/>
          <w:color w:val="auto"/>
          <w:sz w:val="20"/>
          <w:szCs w:val="20"/>
          <w:lang w:eastAsia="en-US"/>
        </w:rPr>
        <w:t>Tài khoản 136 - Phải thu nội bộ, có 2 tài khoản cấp 2:</w:t>
      </w:r>
    </w:p>
    <w:p w14:paraId="6B064781"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i/>
          <w:color w:val="auto"/>
          <w:sz w:val="20"/>
          <w:szCs w:val="20"/>
          <w:lang w:eastAsia="en-US"/>
        </w:rPr>
        <w:t>- Tài khoản 1361 - Vốn kinh doanh ở đơn vị trực thuộc:</w:t>
      </w:r>
      <w:r w:rsidRPr="00265FB6">
        <w:rPr>
          <w:rFonts w:ascii="Arial" w:eastAsia="Times New Roman" w:hAnsi="Arial" w:cs="Arial"/>
          <w:color w:val="auto"/>
          <w:sz w:val="20"/>
          <w:szCs w:val="20"/>
          <w:lang w:eastAsia="en-US"/>
        </w:rPr>
        <w:t xml:space="preserve"> Tài khoản này chỉ mở ở đơn vị cấp trên để phản ánh số vốn kinh doanh hiện có ở các đơn vị cấp dưới hạch toán phụ thuộc do đơn vị cấp trên giao.</w:t>
      </w:r>
    </w:p>
    <w:p w14:paraId="6AF20E75" w14:textId="77777777" w:rsidR="00055DF6" w:rsidRPr="00265FB6" w:rsidRDefault="00055DF6" w:rsidP="002B7B00">
      <w:pPr>
        <w:widowControl/>
        <w:spacing w:before="120"/>
        <w:rPr>
          <w:rFonts w:ascii="Arial" w:eastAsia="Times New Roman" w:hAnsi="Arial" w:cs="Arial"/>
          <w:color w:val="auto"/>
          <w:sz w:val="20"/>
          <w:szCs w:val="20"/>
          <w:lang w:eastAsia="en-US"/>
        </w:rPr>
      </w:pPr>
      <w:r w:rsidRPr="00265FB6">
        <w:rPr>
          <w:rFonts w:ascii="Arial" w:eastAsia="Times New Roman" w:hAnsi="Arial" w:cs="Arial"/>
          <w:i/>
          <w:color w:val="auto"/>
          <w:sz w:val="20"/>
          <w:szCs w:val="20"/>
          <w:lang w:eastAsia="en-US"/>
        </w:rPr>
        <w:t>- Tài khoản 1368 - Phải thu nội bộ khác:</w:t>
      </w:r>
      <w:r w:rsidRPr="00265FB6">
        <w:rPr>
          <w:rFonts w:ascii="Arial" w:eastAsia="Times New Roman" w:hAnsi="Arial" w:cs="Arial"/>
          <w:color w:val="auto"/>
          <w:sz w:val="20"/>
          <w:szCs w:val="20"/>
          <w:lang w:eastAsia="en-US"/>
        </w:rPr>
        <w:t xml:space="preserve"> Phản ánh tất cả các khoản phải thu khác giữa các đơn vị nội bộ ngoài vốn kinh doanh ở đơn vị trực thuộc.</w:t>
      </w:r>
    </w:p>
    <w:p w14:paraId="63217C3D" w14:textId="77777777" w:rsidR="00055DF6" w:rsidRPr="00265FB6" w:rsidRDefault="00055DF6" w:rsidP="002B7B00">
      <w:pPr>
        <w:widowControl/>
        <w:spacing w:before="120"/>
        <w:rPr>
          <w:rFonts w:ascii="Arial" w:eastAsia="Times New Roman" w:hAnsi="Arial" w:cs="Arial"/>
          <w:b/>
          <w:color w:val="auto"/>
          <w:sz w:val="20"/>
          <w:szCs w:val="20"/>
          <w:lang w:eastAsia="en-US"/>
        </w:rPr>
      </w:pPr>
      <w:bookmarkStart w:id="25" w:name="dieu_20"/>
      <w:r w:rsidRPr="00265FB6">
        <w:rPr>
          <w:rFonts w:ascii="Arial" w:eastAsia="Times New Roman" w:hAnsi="Arial" w:cs="Arial"/>
          <w:b/>
          <w:color w:val="auto"/>
          <w:sz w:val="20"/>
          <w:szCs w:val="20"/>
          <w:lang w:eastAsia="en-US"/>
        </w:rPr>
        <w:t>Điều 20. Tài khoản 138 - Phải thu khác</w:t>
      </w:r>
      <w:bookmarkEnd w:id="25"/>
    </w:p>
    <w:p w14:paraId="16A812FE"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1. Nguyên tắc kế toán</w:t>
      </w:r>
    </w:p>
    <w:p w14:paraId="48ED6427"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1.1. Tài khoản này dùng để phản ánh các khoản nợ phải thu ngoài phạm vi đã phản ánh ở Tài khoản 131 - Phải thu của khách hàng, Tài khoản 136 - Phải thu nội bộ và </w:t>
      </w:r>
      <w:r w:rsidR="007939C6" w:rsidRPr="008D37AA">
        <w:rPr>
          <w:rFonts w:ascii="Arial" w:eastAsia="Times New Roman" w:hAnsi="Arial" w:cs="Arial"/>
          <w:color w:val="auto"/>
          <w:sz w:val="20"/>
          <w:szCs w:val="20"/>
          <w:lang w:eastAsia="en-US"/>
        </w:rPr>
        <w:t>tình</w:t>
      </w:r>
      <w:r w:rsidRPr="008D37AA">
        <w:rPr>
          <w:rFonts w:ascii="Arial" w:eastAsia="Times New Roman" w:hAnsi="Arial" w:cs="Arial"/>
          <w:color w:val="auto"/>
          <w:sz w:val="20"/>
          <w:szCs w:val="20"/>
          <w:lang w:eastAsia="en-US"/>
        </w:rPr>
        <w:t xml:space="preserve"> hình thanh toán các khoản nợ phải thu này, gồm những nội dung chủ yếu sau:</w:t>
      </w:r>
    </w:p>
    <w:p w14:paraId="562809C1"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Giá trị tài sản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ếu đã được phát hiện nhưng chưa xác định được nguyên nhân, phải chờ xử lý;</w:t>
      </w:r>
    </w:p>
    <w:p w14:paraId="590B05EE"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Các khoản phải thu về bồi thường vật chất do cá nhân, tập thể (trong và ngoài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gây ra như mất mát, hư hỏng vật tư, hàng hóa, tiền vốn,... đã được xử lý bắt bồi thường;</w:t>
      </w:r>
    </w:p>
    <w:p w14:paraId="16EF6CFB"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Các khoản cho bên khác mượn bằng tài sản phi tiền tệ (nếu cho mượn bằng tiền thì phải kế toán là cho </w:t>
      </w:r>
      <w:r w:rsidR="007939C6" w:rsidRPr="008D37AA">
        <w:rPr>
          <w:rFonts w:ascii="Arial" w:eastAsia="Times New Roman" w:hAnsi="Arial" w:cs="Arial"/>
          <w:color w:val="auto"/>
          <w:sz w:val="20"/>
          <w:szCs w:val="20"/>
          <w:lang w:eastAsia="en-US"/>
        </w:rPr>
        <w:t>va</w:t>
      </w:r>
      <w:r w:rsidRPr="008D37AA">
        <w:rPr>
          <w:rFonts w:ascii="Arial" w:eastAsia="Times New Roman" w:hAnsi="Arial" w:cs="Arial"/>
          <w:color w:val="auto"/>
          <w:sz w:val="20"/>
          <w:szCs w:val="20"/>
          <w:lang w:eastAsia="en-US"/>
        </w:rPr>
        <w:t>y trên TK 1288);</w:t>
      </w:r>
    </w:p>
    <w:p w14:paraId="7A3493C6"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Các khoản chi đầu tư XDCB, chi phí sản xuất, kinh doanh nhưng không được cấp có thẩm quyền phê duyệt phải thu hồi;</w:t>
      </w:r>
    </w:p>
    <w:p w14:paraId="4E1614C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Các khoản chi </w:t>
      </w:r>
      <w:r w:rsidR="007939C6" w:rsidRPr="008D37AA">
        <w:rPr>
          <w:rFonts w:ascii="Arial" w:eastAsia="Times New Roman" w:hAnsi="Arial" w:cs="Arial"/>
          <w:color w:val="auto"/>
          <w:sz w:val="20"/>
          <w:szCs w:val="20"/>
          <w:lang w:eastAsia="en-US"/>
        </w:rPr>
        <w:t>hộ</w:t>
      </w:r>
      <w:r w:rsidRPr="008D37AA">
        <w:rPr>
          <w:rFonts w:ascii="Arial" w:eastAsia="Times New Roman" w:hAnsi="Arial" w:cs="Arial"/>
          <w:color w:val="auto"/>
          <w:sz w:val="20"/>
          <w:szCs w:val="20"/>
          <w:lang w:eastAsia="en-US"/>
        </w:rPr>
        <w:t xml:space="preserve"> phải thu hồi, như các khoản bên nhận </w:t>
      </w:r>
      <w:r w:rsidR="00A90BAC" w:rsidRPr="008D37AA">
        <w:rPr>
          <w:rFonts w:ascii="Arial" w:eastAsia="Times New Roman" w:hAnsi="Arial" w:cs="Arial"/>
          <w:color w:val="auto"/>
          <w:sz w:val="20"/>
          <w:szCs w:val="20"/>
          <w:lang w:eastAsia="en-US"/>
        </w:rPr>
        <w:t>ủy</w:t>
      </w:r>
      <w:r w:rsidRPr="008D37AA">
        <w:rPr>
          <w:rFonts w:ascii="Arial" w:eastAsia="Times New Roman" w:hAnsi="Arial" w:cs="Arial"/>
          <w:color w:val="auto"/>
          <w:sz w:val="20"/>
          <w:szCs w:val="20"/>
          <w:lang w:eastAsia="en-US"/>
        </w:rPr>
        <w:t xml:space="preserve"> thác xuất, nhập khẩu chi </w:t>
      </w:r>
      <w:r w:rsidR="007939C6" w:rsidRPr="008D37AA">
        <w:rPr>
          <w:rFonts w:ascii="Arial" w:eastAsia="Times New Roman" w:hAnsi="Arial" w:cs="Arial"/>
          <w:color w:val="auto"/>
          <w:sz w:val="20"/>
          <w:szCs w:val="20"/>
          <w:lang w:eastAsia="en-US"/>
        </w:rPr>
        <w:t>hộ</w:t>
      </w:r>
      <w:r w:rsidRPr="008D37AA">
        <w:rPr>
          <w:rFonts w:ascii="Arial" w:eastAsia="Times New Roman" w:hAnsi="Arial" w:cs="Arial"/>
          <w:color w:val="auto"/>
          <w:sz w:val="20"/>
          <w:szCs w:val="20"/>
          <w:lang w:eastAsia="en-US"/>
        </w:rPr>
        <w:t xml:space="preserve"> cho bên giao </w:t>
      </w:r>
      <w:r w:rsidR="00A90BAC" w:rsidRPr="008D37AA">
        <w:rPr>
          <w:rFonts w:ascii="Arial" w:eastAsia="Times New Roman" w:hAnsi="Arial" w:cs="Arial"/>
          <w:color w:val="auto"/>
          <w:sz w:val="20"/>
          <w:szCs w:val="20"/>
          <w:lang w:eastAsia="en-US"/>
        </w:rPr>
        <w:t>ủy</w:t>
      </w:r>
      <w:r w:rsidRPr="008D37AA">
        <w:rPr>
          <w:rFonts w:ascii="Arial" w:eastAsia="Times New Roman" w:hAnsi="Arial" w:cs="Arial"/>
          <w:color w:val="auto"/>
          <w:sz w:val="20"/>
          <w:szCs w:val="20"/>
          <w:lang w:eastAsia="en-US"/>
        </w:rPr>
        <w:t xml:space="preserve"> thác xuất, nhập khẩu về phí ngân hàng, phí giám định hải quan, phí vận chuyển, bốc vác, các khoản thuế, ...</w:t>
      </w:r>
    </w:p>
    <w:p w14:paraId="40280E41"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Tiền lãi cho </w:t>
      </w:r>
      <w:r w:rsidR="007939C6" w:rsidRPr="008D37AA">
        <w:rPr>
          <w:rFonts w:ascii="Arial" w:eastAsia="Times New Roman" w:hAnsi="Arial" w:cs="Arial"/>
          <w:color w:val="auto"/>
          <w:sz w:val="20"/>
          <w:szCs w:val="20"/>
          <w:lang w:eastAsia="en-US"/>
        </w:rPr>
        <w:t>va</w:t>
      </w:r>
      <w:r w:rsidRPr="008D37AA">
        <w:rPr>
          <w:rFonts w:ascii="Arial" w:eastAsia="Times New Roman" w:hAnsi="Arial" w:cs="Arial"/>
          <w:color w:val="auto"/>
          <w:sz w:val="20"/>
          <w:szCs w:val="20"/>
          <w:lang w:eastAsia="en-US"/>
        </w:rPr>
        <w:t xml:space="preserve">y, cổ tức, lợi nhuận phải thu từ các hoạt động đầu tư tài chính; </w:t>
      </w:r>
    </w:p>
    <w:p w14:paraId="5BB7A60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Số tiền hoặc giá trị tài sản mà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đem đi cầm cố, thế chấp, ký quỹ, ký cược tại các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tổ chức khác trong các quan hệ kinh tế theo quy định của pháp luật;</w:t>
      </w:r>
    </w:p>
    <w:p w14:paraId="2F69799E"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Các khoản phải thu khác ngoài các khoản trên.</w:t>
      </w:r>
    </w:p>
    <w:p w14:paraId="7C6B6DC6"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1.2. Nguyên tắc kế toán đối với các khoản cầm cố, thế chấp, ký quỹ, ký cược:</w:t>
      </w:r>
    </w:p>
    <w:p w14:paraId="405F3ACB"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a) Các khoản tiền, tài sản đem cầm cố, thế chấp ký quỹ, ký cược phải được theo dõi chặt chẽ và kịp thời thu hồi khi hết thời hạn cầm cố, thế chấp, ký quỹ, ký cược.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các khoản ký quỹ, ký cược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được quyền nhận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nhưng quá hạn thu hồi thì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được trích lập dự phòng như đối với các khoản nợ phải thu khó đòi.</w:t>
      </w:r>
    </w:p>
    <w:p w14:paraId="205F4CF3"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b)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phải theo dõi chi tiết các khoản cầm cố, thế chấp ký cược, ký quỹ theo từng loại, từng đối tượng, kỳ hạn, nguyên tệ. Khi lập Báo cáo tài chính, những khoản có kỳ hạn còn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dưới 12 tháng được </w:t>
      </w:r>
      <w:r w:rsidR="007939C6" w:rsidRPr="008D37AA">
        <w:rPr>
          <w:rFonts w:ascii="Arial" w:eastAsia="Times New Roman" w:hAnsi="Arial" w:cs="Arial"/>
          <w:color w:val="auto"/>
          <w:sz w:val="20"/>
          <w:szCs w:val="20"/>
          <w:lang w:eastAsia="en-US"/>
        </w:rPr>
        <w:t>phân</w:t>
      </w:r>
      <w:r w:rsidRPr="008D37AA">
        <w:rPr>
          <w:rFonts w:ascii="Arial" w:eastAsia="Times New Roman" w:hAnsi="Arial" w:cs="Arial"/>
          <w:color w:val="auto"/>
          <w:sz w:val="20"/>
          <w:szCs w:val="20"/>
          <w:lang w:eastAsia="en-US"/>
        </w:rPr>
        <w:t xml:space="preserve"> loại là tài sản ngắn hạn; Những khoản có kỳ hạn còn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từ 12 tháng trở lên được </w:t>
      </w:r>
      <w:r w:rsidR="007939C6" w:rsidRPr="008D37AA">
        <w:rPr>
          <w:rFonts w:ascii="Arial" w:eastAsia="Times New Roman" w:hAnsi="Arial" w:cs="Arial"/>
          <w:color w:val="auto"/>
          <w:sz w:val="20"/>
          <w:szCs w:val="20"/>
          <w:lang w:eastAsia="en-US"/>
        </w:rPr>
        <w:t>phân</w:t>
      </w:r>
      <w:r w:rsidRPr="008D37AA">
        <w:rPr>
          <w:rFonts w:ascii="Arial" w:eastAsia="Times New Roman" w:hAnsi="Arial" w:cs="Arial"/>
          <w:color w:val="auto"/>
          <w:sz w:val="20"/>
          <w:szCs w:val="20"/>
          <w:lang w:eastAsia="en-US"/>
        </w:rPr>
        <w:t xml:space="preserve"> loại là tài sản dài hạn.</w:t>
      </w:r>
    </w:p>
    <w:p w14:paraId="0317B98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c) Đối với tài sản đưa đi cầm cố, thế chấp, ký quỹ, ký cược được phản ánh theo giá đã ghi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Khi xuất tài sản phi tiền tệ mang đi cầm cố ghi theo giá nào thì khi thu về ghi theo giá đó. Các tài sản thế chấp bằng giấy chứng nhận quyền sở hữu (như bất động sản) thì không ghi giảm tài sản mà theo dõi chi tiết trên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(chi tiết tài sản đang thế chấp) và thuyết </w:t>
      </w:r>
      <w:r w:rsidR="007939C6" w:rsidRPr="008D37AA">
        <w:rPr>
          <w:rFonts w:ascii="Arial" w:eastAsia="Times New Roman" w:hAnsi="Arial" w:cs="Arial"/>
          <w:color w:val="auto"/>
          <w:sz w:val="20"/>
          <w:szCs w:val="20"/>
          <w:lang w:eastAsia="en-US"/>
        </w:rPr>
        <w:t>minh</w:t>
      </w:r>
      <w:r w:rsidRPr="008D37AA">
        <w:rPr>
          <w:rFonts w:ascii="Arial" w:eastAsia="Times New Roman" w:hAnsi="Arial" w:cs="Arial"/>
          <w:color w:val="auto"/>
          <w:sz w:val="20"/>
          <w:szCs w:val="20"/>
          <w:lang w:eastAsia="en-US"/>
        </w:rPr>
        <w:t xml:space="preserve"> trên Báo cáo tài chính.</w:t>
      </w:r>
    </w:p>
    <w:p w14:paraId="4035532C"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d)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có các khoản ký cược, ký quỹ bằng tiền hoặc tương đương tiền được quyền nhận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bằng ngoại tệ thì phải đánh giá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theo tỷ giá chuyển khoản trung bình cuối kỳ của ngân hàng thương mại nơi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thường xuyên có giao dịch.</w:t>
      </w:r>
    </w:p>
    <w:p w14:paraId="58C4A4BD"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1.3. Về nguyên tắc trong mọi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phát hiện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 xml:space="preserve">ếu tài sản, phải truy tìm nguyên nhân và người phạm lỗi để có biện pháp xử lý cụ thể. Chỉ hạch toán vào Tài khoản 1381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chưa xác định được nguyên nhân về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 xml:space="preserve">ếu, mất mát, hư hỏng tài sản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phải chờ xử lý.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tài sản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 xml:space="preserve">ếu đã xác định được nguyên nhân và đã có </w:t>
      </w:r>
      <w:r w:rsidR="007939C6" w:rsidRPr="008D37AA">
        <w:rPr>
          <w:rFonts w:ascii="Arial" w:eastAsia="Times New Roman" w:hAnsi="Arial" w:cs="Arial"/>
          <w:color w:val="auto"/>
          <w:sz w:val="20"/>
          <w:szCs w:val="20"/>
          <w:lang w:eastAsia="en-US"/>
        </w:rPr>
        <w:t>biên</w:t>
      </w:r>
      <w:r w:rsidRPr="008D37AA">
        <w:rPr>
          <w:rFonts w:ascii="Arial" w:eastAsia="Times New Roman" w:hAnsi="Arial" w:cs="Arial"/>
          <w:color w:val="auto"/>
          <w:sz w:val="20"/>
          <w:szCs w:val="20"/>
          <w:lang w:eastAsia="en-US"/>
        </w:rPr>
        <w:t xml:space="preserve"> bản xử lý </w:t>
      </w:r>
      <w:r w:rsidR="007939C6" w:rsidRPr="008D37AA">
        <w:rPr>
          <w:rFonts w:ascii="Arial" w:eastAsia="Times New Roman" w:hAnsi="Arial" w:cs="Arial"/>
          <w:color w:val="auto"/>
          <w:sz w:val="20"/>
          <w:szCs w:val="20"/>
          <w:lang w:eastAsia="en-US"/>
        </w:rPr>
        <w:t>ngay</w:t>
      </w:r>
      <w:r w:rsidRPr="008D37AA">
        <w:rPr>
          <w:rFonts w:ascii="Arial" w:eastAsia="Times New Roman" w:hAnsi="Arial" w:cs="Arial"/>
          <w:color w:val="auto"/>
          <w:sz w:val="20"/>
          <w:szCs w:val="20"/>
          <w:lang w:eastAsia="en-US"/>
        </w:rPr>
        <w:t xml:space="preserve"> trong kỳ thì ghi vào các tài khoản liên quan, không hạch toán qua Tài khoản 1381.</w:t>
      </w:r>
    </w:p>
    <w:p w14:paraId="0AF0CAC5"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Giá trị hàng tồn kho bị hao hụt, mất mát (trừ hao hụt trong định mức trong quá trình thu mua được hạch toán vào giá trị hàng tồn kho) sau khi trừ số thu bồi thường được hạch toán vào giá vốn hàng bán.</w:t>
      </w:r>
    </w:p>
    <w:p w14:paraId="529F8E74"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Giá trị tài sản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 xml:space="preserve">ếu chờ xử lý đối với phần giá trị còn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của TSCĐ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 xml:space="preserve">ếu qua kiểm kê sau khi trừ đi phần bồi thường của các tổ chức, cá nhân có liên quan được hạch toán vào chi phí khác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w:t>
      </w:r>
    </w:p>
    <w:p w14:paraId="4E28DC65"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1.4. Khoản tổn thất về nợ phải thu khác khó đòi sau khi trừ số dự phòng đã trích lập được hạch toán vào chi phí quản lý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w:t>
      </w:r>
    </w:p>
    <w:p w14:paraId="109BE9E2"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2. Kết cấu và nội dung phản ánh của Tài khoản 138 - Phải thu khác</w:t>
      </w:r>
    </w:p>
    <w:p w14:paraId="486838C0"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Bên Nợ:</w:t>
      </w:r>
    </w:p>
    <w:p w14:paraId="6155F9AF"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Giá trị tài sản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ếu chờ giải quyết;</w:t>
      </w:r>
    </w:p>
    <w:p w14:paraId="3A58A9E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Phải thu của cá nhân, tập thể (trong và ngoài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đối với tài sản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 xml:space="preserve">ếu đã xác định rõ nguyên nhân và có </w:t>
      </w:r>
      <w:r w:rsidR="007939C6" w:rsidRPr="008D37AA">
        <w:rPr>
          <w:rFonts w:ascii="Arial" w:eastAsia="Times New Roman" w:hAnsi="Arial" w:cs="Arial"/>
          <w:color w:val="auto"/>
          <w:sz w:val="20"/>
          <w:szCs w:val="20"/>
          <w:lang w:eastAsia="en-US"/>
        </w:rPr>
        <w:t>biên</w:t>
      </w:r>
      <w:r w:rsidRPr="008D37AA">
        <w:rPr>
          <w:rFonts w:ascii="Arial" w:eastAsia="Times New Roman" w:hAnsi="Arial" w:cs="Arial"/>
          <w:color w:val="auto"/>
          <w:sz w:val="20"/>
          <w:szCs w:val="20"/>
          <w:lang w:eastAsia="en-US"/>
        </w:rPr>
        <w:t xml:space="preserve"> bản xử lý </w:t>
      </w:r>
      <w:r w:rsidR="007939C6" w:rsidRPr="008D37AA">
        <w:rPr>
          <w:rFonts w:ascii="Arial" w:eastAsia="Times New Roman" w:hAnsi="Arial" w:cs="Arial"/>
          <w:color w:val="auto"/>
          <w:sz w:val="20"/>
          <w:szCs w:val="20"/>
          <w:lang w:eastAsia="en-US"/>
        </w:rPr>
        <w:t>ngay</w:t>
      </w:r>
      <w:r w:rsidRPr="008D37AA">
        <w:rPr>
          <w:rFonts w:ascii="Arial" w:eastAsia="Times New Roman" w:hAnsi="Arial" w:cs="Arial"/>
          <w:color w:val="auto"/>
          <w:sz w:val="20"/>
          <w:szCs w:val="20"/>
          <w:lang w:eastAsia="en-US"/>
        </w:rPr>
        <w:t>;</w:t>
      </w:r>
    </w:p>
    <w:p w14:paraId="767B025E"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Phải thu về tiền lãi cho </w:t>
      </w:r>
      <w:r w:rsidR="007939C6" w:rsidRPr="008D37AA">
        <w:rPr>
          <w:rFonts w:ascii="Arial" w:eastAsia="Times New Roman" w:hAnsi="Arial" w:cs="Arial"/>
          <w:color w:val="auto"/>
          <w:sz w:val="20"/>
          <w:szCs w:val="20"/>
          <w:lang w:eastAsia="en-US"/>
        </w:rPr>
        <w:t>va</w:t>
      </w:r>
      <w:r w:rsidRPr="008D37AA">
        <w:rPr>
          <w:rFonts w:ascii="Arial" w:eastAsia="Times New Roman" w:hAnsi="Arial" w:cs="Arial"/>
          <w:color w:val="auto"/>
          <w:sz w:val="20"/>
          <w:szCs w:val="20"/>
          <w:lang w:eastAsia="en-US"/>
        </w:rPr>
        <w:t>y, lãi tiền gửi, cổ tức, lợi nhuận được chia từ các hoạt động đầu tư tài chính;</w:t>
      </w:r>
    </w:p>
    <w:p w14:paraId="6816CF3A"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Các khoản chi </w:t>
      </w:r>
      <w:r w:rsidR="007939C6" w:rsidRPr="008D37AA">
        <w:rPr>
          <w:rFonts w:ascii="Arial" w:eastAsia="Times New Roman" w:hAnsi="Arial" w:cs="Arial"/>
          <w:color w:val="auto"/>
          <w:sz w:val="20"/>
          <w:szCs w:val="20"/>
          <w:lang w:eastAsia="en-US"/>
        </w:rPr>
        <w:t>hộ</w:t>
      </w:r>
      <w:r w:rsidRPr="008D37AA">
        <w:rPr>
          <w:rFonts w:ascii="Arial" w:eastAsia="Times New Roman" w:hAnsi="Arial" w:cs="Arial"/>
          <w:color w:val="auto"/>
          <w:sz w:val="20"/>
          <w:szCs w:val="20"/>
          <w:lang w:eastAsia="en-US"/>
        </w:rPr>
        <w:t xml:space="preserve"> bên thứ ba phải thu hồi, các khoản nợ phải thu khác;</w:t>
      </w:r>
    </w:p>
    <w:p w14:paraId="4E18C04E"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Giá trị tài sản mang đi cầm cố hoặc số tiền đã ký quỹ, ký cược;</w:t>
      </w:r>
    </w:p>
    <w:p w14:paraId="2696612E"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Đánh giá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các khoản phải thu khác là khoản mục tiền tệ có gốc ngoại tệ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tỷ giá ngoại tệ tăng so với tỷ giá ghi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w:t>
      </w:r>
    </w:p>
    <w:p w14:paraId="721AEA50"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Bên Có:</w:t>
      </w:r>
    </w:p>
    <w:p w14:paraId="0D9BFFA5"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Kết chuyển giá trị tài sản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 xml:space="preserve">ếu vào các tài khoản liên quan theo quyết định ghi trong </w:t>
      </w:r>
      <w:r w:rsidR="007939C6" w:rsidRPr="008D37AA">
        <w:rPr>
          <w:rFonts w:ascii="Arial" w:eastAsia="Times New Roman" w:hAnsi="Arial" w:cs="Arial"/>
          <w:color w:val="auto"/>
          <w:sz w:val="20"/>
          <w:szCs w:val="20"/>
          <w:lang w:eastAsia="en-US"/>
        </w:rPr>
        <w:t>biên</w:t>
      </w:r>
      <w:r w:rsidRPr="008D37AA">
        <w:rPr>
          <w:rFonts w:ascii="Arial" w:eastAsia="Times New Roman" w:hAnsi="Arial" w:cs="Arial"/>
          <w:color w:val="auto"/>
          <w:sz w:val="20"/>
          <w:szCs w:val="20"/>
          <w:lang w:eastAsia="en-US"/>
        </w:rPr>
        <w:t xml:space="preserve"> bản xử lý;</w:t>
      </w:r>
    </w:p>
    <w:p w14:paraId="34AB04BB"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Số tiền đã thu được về các khoản nợ phải thu khác;</w:t>
      </w:r>
    </w:p>
    <w:p w14:paraId="1FE13EB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Giá trị tài sản cầm cố hoặc số tiền ký quỹ, ký cược đã nhận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hoặc đã thanh toán;</w:t>
      </w:r>
    </w:p>
    <w:p w14:paraId="1F2FE8F2"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Khoản khấu trừ (phạt) vào tiền ký quỹ, ký cược tính vào chi phí khác;</w:t>
      </w:r>
    </w:p>
    <w:p w14:paraId="0C084610"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color w:val="auto"/>
          <w:sz w:val="20"/>
          <w:szCs w:val="20"/>
          <w:lang w:eastAsia="en-US"/>
        </w:rPr>
        <w:t xml:space="preserve">- Đánh giá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các khoản phải thu khác là khoản mục tiền tệ có gốc ngoại tệ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tỷ giá ngoại tệ giảm so với tỷ giá ghi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w:t>
      </w:r>
    </w:p>
    <w:p w14:paraId="3474857E"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Số dư bên Nợ:</w:t>
      </w:r>
    </w:p>
    <w:p w14:paraId="7531F6A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Các khoản nợ phải thu khác chưa thu được.</w:t>
      </w:r>
    </w:p>
    <w:p w14:paraId="18D07A9A"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b/>
          <w:color w:val="auto"/>
          <w:sz w:val="20"/>
          <w:szCs w:val="20"/>
          <w:lang w:eastAsia="en-US"/>
        </w:rPr>
        <w:t>Tài khoản này có thể có số dư bên Có:</w:t>
      </w:r>
      <w:r w:rsidRPr="008D37AA">
        <w:rPr>
          <w:rFonts w:ascii="Arial" w:eastAsia="Times New Roman" w:hAnsi="Arial" w:cs="Arial"/>
          <w:color w:val="auto"/>
          <w:sz w:val="20"/>
          <w:szCs w:val="20"/>
          <w:lang w:eastAsia="en-US"/>
        </w:rPr>
        <w:t xml:space="preserve"> Số dư bên Có phản ánh số đã thu nhiều hơn số phải thu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cá biệt và trong chi tiết của từng đối tượng cụ thể).</w:t>
      </w:r>
    </w:p>
    <w:p w14:paraId="10FC2B42" w14:textId="77777777" w:rsidR="00055DF6" w:rsidRPr="008D37AA" w:rsidRDefault="00055DF6" w:rsidP="002B7B00">
      <w:pPr>
        <w:widowControl/>
        <w:spacing w:before="120"/>
        <w:rPr>
          <w:rFonts w:ascii="Arial" w:eastAsia="Times New Roman" w:hAnsi="Arial" w:cs="Arial"/>
          <w:b/>
          <w:i/>
          <w:color w:val="auto"/>
          <w:sz w:val="20"/>
          <w:szCs w:val="20"/>
          <w:lang w:eastAsia="en-US"/>
        </w:rPr>
      </w:pPr>
      <w:r w:rsidRPr="008D37AA">
        <w:rPr>
          <w:rFonts w:ascii="Arial" w:eastAsia="Times New Roman" w:hAnsi="Arial" w:cs="Arial"/>
          <w:b/>
          <w:i/>
          <w:color w:val="auto"/>
          <w:sz w:val="20"/>
          <w:szCs w:val="20"/>
          <w:lang w:eastAsia="en-US"/>
        </w:rPr>
        <w:t>Tài khoản 138 - Phải thu khác, có 3 tài khoản cấp 2:</w:t>
      </w:r>
    </w:p>
    <w:p w14:paraId="35143721"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i/>
          <w:color w:val="auto"/>
          <w:sz w:val="20"/>
          <w:szCs w:val="20"/>
          <w:lang w:eastAsia="en-US"/>
        </w:rPr>
        <w:t xml:space="preserve">- Tài khoản 1381 - Tài sản </w:t>
      </w:r>
      <w:r w:rsidR="007939C6" w:rsidRPr="008D37AA">
        <w:rPr>
          <w:rFonts w:ascii="Arial" w:eastAsia="Times New Roman" w:hAnsi="Arial" w:cs="Arial"/>
          <w:i/>
          <w:color w:val="auto"/>
          <w:sz w:val="20"/>
          <w:szCs w:val="20"/>
          <w:lang w:eastAsia="en-US"/>
        </w:rPr>
        <w:t>thi</w:t>
      </w:r>
      <w:r w:rsidRPr="008D37AA">
        <w:rPr>
          <w:rFonts w:ascii="Arial" w:eastAsia="Times New Roman" w:hAnsi="Arial" w:cs="Arial"/>
          <w:i/>
          <w:color w:val="auto"/>
          <w:sz w:val="20"/>
          <w:szCs w:val="20"/>
          <w:lang w:eastAsia="en-US"/>
        </w:rPr>
        <w:t>ếu chờ xử lý:</w:t>
      </w:r>
      <w:r w:rsidRPr="008D37AA">
        <w:rPr>
          <w:rFonts w:ascii="Arial" w:eastAsia="Times New Roman" w:hAnsi="Arial" w:cs="Arial"/>
          <w:color w:val="auto"/>
          <w:sz w:val="20"/>
          <w:szCs w:val="20"/>
          <w:lang w:eastAsia="en-US"/>
        </w:rPr>
        <w:t xml:space="preserve"> Phản ánh giá trị tài sản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ếu chưa xác định rõ nguyên nhân, còn chờ quyết định xử lý.</w:t>
      </w:r>
    </w:p>
    <w:p w14:paraId="6393B0A6"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i/>
          <w:color w:val="auto"/>
          <w:sz w:val="20"/>
          <w:szCs w:val="20"/>
          <w:lang w:eastAsia="en-US"/>
        </w:rPr>
        <w:t>- Tài khoản 1386 - Cầm cố, thế chấp, ký quỹ, ký cược:</w:t>
      </w:r>
      <w:r w:rsidRPr="008D37AA">
        <w:rPr>
          <w:rFonts w:ascii="Arial" w:eastAsia="Times New Roman" w:hAnsi="Arial" w:cs="Arial"/>
          <w:color w:val="auto"/>
          <w:sz w:val="20"/>
          <w:szCs w:val="20"/>
          <w:lang w:eastAsia="en-US"/>
        </w:rPr>
        <w:t xml:space="preserve"> Phản ánh số tiền hoặc giá trị tài sản mà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đem đi cầm cố, ký quỹ, ký cược tại các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tổ chức khác trong các quan hệ kinh tế theo quy định của pháp luật.</w:t>
      </w:r>
    </w:p>
    <w:p w14:paraId="33ECAAF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i/>
          <w:color w:val="auto"/>
          <w:sz w:val="20"/>
          <w:szCs w:val="20"/>
          <w:lang w:eastAsia="en-US"/>
        </w:rPr>
        <w:t>- Tài khoản 1388 - Phải thu khác:</w:t>
      </w:r>
      <w:r w:rsidRPr="008D37AA">
        <w:rPr>
          <w:rFonts w:ascii="Arial" w:eastAsia="Times New Roman" w:hAnsi="Arial" w:cs="Arial"/>
          <w:color w:val="auto"/>
          <w:sz w:val="20"/>
          <w:szCs w:val="20"/>
          <w:lang w:eastAsia="en-US"/>
        </w:rPr>
        <w:t xml:space="preserve"> Phản ánh các khoản phải thu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ngoài phạm vi các khoản phải thu phản ánh ở các TK 131, 133, 136, 1381, 1386 như: Phải thu các khoản cổ tức, lợi nhuận, tiền lãi; Phải thu các khoản phải bồi thường do làm mất tiền, tài sản;...</w:t>
      </w:r>
    </w:p>
    <w:p w14:paraId="1967BDB1" w14:textId="77777777" w:rsidR="00055DF6" w:rsidRPr="008D37AA" w:rsidRDefault="00055DF6" w:rsidP="002B7B00">
      <w:pPr>
        <w:widowControl/>
        <w:spacing w:before="120"/>
        <w:rPr>
          <w:rFonts w:ascii="Arial" w:eastAsia="Times New Roman" w:hAnsi="Arial" w:cs="Arial"/>
          <w:b/>
          <w:color w:val="auto"/>
          <w:sz w:val="20"/>
          <w:szCs w:val="20"/>
          <w:lang w:eastAsia="en-US"/>
        </w:rPr>
      </w:pPr>
      <w:bookmarkStart w:id="26" w:name="dieu_21"/>
      <w:r w:rsidRPr="008D37AA">
        <w:rPr>
          <w:rFonts w:ascii="Arial" w:eastAsia="Times New Roman" w:hAnsi="Arial" w:cs="Arial"/>
          <w:b/>
          <w:color w:val="auto"/>
          <w:sz w:val="20"/>
          <w:szCs w:val="20"/>
          <w:lang w:eastAsia="en-US"/>
        </w:rPr>
        <w:t>Điều 21. Tài khoản 141 - Tạm ứng</w:t>
      </w:r>
      <w:bookmarkEnd w:id="26"/>
    </w:p>
    <w:p w14:paraId="3BE501B9"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1. Nguyên tắc kế toán</w:t>
      </w:r>
    </w:p>
    <w:p w14:paraId="5B7FE88D"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a) Tài khoản này dùng để phản ánh các khoản tạm ứng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cho người lao động trong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và </w:t>
      </w:r>
      <w:r w:rsidR="007939C6" w:rsidRPr="008D37AA">
        <w:rPr>
          <w:rFonts w:ascii="Arial" w:eastAsia="Times New Roman" w:hAnsi="Arial" w:cs="Arial"/>
          <w:color w:val="auto"/>
          <w:sz w:val="20"/>
          <w:szCs w:val="20"/>
          <w:lang w:eastAsia="en-US"/>
        </w:rPr>
        <w:t>tình</w:t>
      </w:r>
      <w:r w:rsidRPr="008D37AA">
        <w:rPr>
          <w:rFonts w:ascii="Arial" w:eastAsia="Times New Roman" w:hAnsi="Arial" w:cs="Arial"/>
          <w:color w:val="auto"/>
          <w:sz w:val="20"/>
          <w:szCs w:val="20"/>
          <w:lang w:eastAsia="en-US"/>
        </w:rPr>
        <w:t xml:space="preserve"> hình thanh toán các khoản tạm ứng đó.</w:t>
      </w:r>
    </w:p>
    <w:p w14:paraId="55095AF6"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b) Khoản tạm ứng là một khoản tiền hoặc vật tư do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giao cho người nhận tạm ứng để thực hiện nhiệm vụ sản xuất, kinh doanh hoặc giải quyết một công việc nào đó được phê duyệt. Người nhận tạm ứng phải là người lao động làm việc tại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Đối với người nhận tạm ứng thường xuyên (thuộc các bộ phận cung ứng vật tư, quản trị, hành chính) phải được Giám đốc (Tổng giám đốc) chỉ định bằng văn bản.</w:t>
      </w:r>
    </w:p>
    <w:p w14:paraId="62F3853A"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c) Người nhận tạm ứng (có tư cách cá nhân hay tập thể) phải chịu trách nhiệm với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về số đã nhận tạm ứng và chỉ được sử dụng tạm ứng theo </w:t>
      </w:r>
      <w:r w:rsidR="007939C6" w:rsidRPr="008D37AA">
        <w:rPr>
          <w:rFonts w:ascii="Arial" w:eastAsia="Times New Roman" w:hAnsi="Arial" w:cs="Arial"/>
          <w:color w:val="auto"/>
          <w:sz w:val="20"/>
          <w:szCs w:val="20"/>
          <w:lang w:eastAsia="en-US"/>
        </w:rPr>
        <w:t>đúng</w:t>
      </w:r>
      <w:r w:rsidRPr="008D37AA">
        <w:rPr>
          <w:rFonts w:ascii="Arial" w:eastAsia="Times New Roman" w:hAnsi="Arial" w:cs="Arial"/>
          <w:color w:val="auto"/>
          <w:sz w:val="20"/>
          <w:szCs w:val="20"/>
          <w:lang w:eastAsia="en-US"/>
        </w:rPr>
        <w:t xml:space="preserve"> mục đích và nội dung công việc đã được phê duyệt. Nếu số tiền nhận tạm ứng không sử dụng hoặc không sử dụng hết phải nộp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quỹ. Người nhận tạm ứng không được chuyển số tiền tạm ứng cho người khác sử dụng.</w:t>
      </w:r>
    </w:p>
    <w:p w14:paraId="334AF78F"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Khi hoàn thành, kết </w:t>
      </w:r>
      <w:r w:rsidR="007939C6" w:rsidRPr="008D37AA">
        <w:rPr>
          <w:rFonts w:ascii="Arial" w:eastAsia="Times New Roman" w:hAnsi="Arial" w:cs="Arial"/>
          <w:color w:val="auto"/>
          <w:sz w:val="20"/>
          <w:szCs w:val="20"/>
          <w:lang w:eastAsia="en-US"/>
        </w:rPr>
        <w:t>thú</w:t>
      </w:r>
      <w:r w:rsidRPr="008D37AA">
        <w:rPr>
          <w:rFonts w:ascii="Arial" w:eastAsia="Times New Roman" w:hAnsi="Arial" w:cs="Arial"/>
          <w:color w:val="auto"/>
          <w:sz w:val="20"/>
          <w:szCs w:val="20"/>
          <w:lang w:eastAsia="en-US"/>
        </w:rPr>
        <w:t xml:space="preserve">c công việc được giao, người nhận tạm ứng phải lập bảng thanh toán tạm ứng (kèm theo chứng từ gốc) để thanh toán toàn bộ, dứt điểm (theo từng lần, từng khoản) số tạm ứng đã nhận, số tạm ứng đã sử dụng và khoản chênh lệch giữa số đã nhận tạm ứng với số đã sử dụng (nếu có). Khoản tạm ứng sử dụng không hết nếu không nộp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quỹ thì phải tính trừ vào lương của người nhận tạm ứng.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chi quá số nhận tạm ứng thì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sẽ chi bổ sung số còn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ếu.</w:t>
      </w:r>
    </w:p>
    <w:p w14:paraId="5E07FB9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d) Phải thanh toán dứt điểm khoản tạm ứng kỳ trước mới được nhận tạm ứng kỳ sau. Kế toán phải mở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chi tiết theo dõi cho từng người nhận tạm ứng và ghi chép đầy đủ </w:t>
      </w:r>
      <w:r w:rsidR="007939C6" w:rsidRPr="008D37AA">
        <w:rPr>
          <w:rFonts w:ascii="Arial" w:eastAsia="Times New Roman" w:hAnsi="Arial" w:cs="Arial"/>
          <w:color w:val="auto"/>
          <w:sz w:val="20"/>
          <w:szCs w:val="20"/>
          <w:lang w:eastAsia="en-US"/>
        </w:rPr>
        <w:t>tình</w:t>
      </w:r>
      <w:r w:rsidRPr="008D37AA">
        <w:rPr>
          <w:rFonts w:ascii="Arial" w:eastAsia="Times New Roman" w:hAnsi="Arial" w:cs="Arial"/>
          <w:color w:val="auto"/>
          <w:sz w:val="20"/>
          <w:szCs w:val="20"/>
          <w:lang w:eastAsia="en-US"/>
        </w:rPr>
        <w:t xml:space="preserve"> hình nhận, thanh toán tạm ứng theo từng lần tạm ứng.</w:t>
      </w:r>
    </w:p>
    <w:p w14:paraId="734BDD78"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2. Kết cấu và nội dung phản ánh của Tài khoản 141 - Tạm ứng</w:t>
      </w:r>
    </w:p>
    <w:p w14:paraId="407C29F9"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Bên Nợ:</w:t>
      </w:r>
    </w:p>
    <w:p w14:paraId="76630627"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Các khoản tiền, vật tư đã tạm ứng cho người lao động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w:t>
      </w:r>
    </w:p>
    <w:p w14:paraId="4FEFF80F"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Bên Có:</w:t>
      </w:r>
    </w:p>
    <w:p w14:paraId="440C34E3"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Các khoản tạm ứng đã được thanh toán;</w:t>
      </w:r>
    </w:p>
    <w:p w14:paraId="2355AF59"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Số tiền tạm ứng dùng không hết nhập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quỹ hoặc tính trừ vào lương;</w:t>
      </w:r>
    </w:p>
    <w:p w14:paraId="2934BCBB"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Các khoản vật tư đã tạm ứng sử dụng không hết nhập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kho.</w:t>
      </w:r>
    </w:p>
    <w:p w14:paraId="67390BC7" w14:textId="77777777" w:rsidR="00055DF6" w:rsidRPr="008D37AA" w:rsidRDefault="00055DF6" w:rsidP="002B7B00">
      <w:pPr>
        <w:widowControl/>
        <w:spacing w:before="120"/>
        <w:rPr>
          <w:rFonts w:ascii="Arial" w:eastAsia="Times New Roman" w:hAnsi="Arial" w:cs="Arial"/>
          <w:b/>
          <w:color w:val="auto"/>
          <w:sz w:val="20"/>
          <w:szCs w:val="20"/>
          <w:lang w:eastAsia="en-US"/>
        </w:rPr>
      </w:pPr>
      <w:r w:rsidRPr="008D37AA">
        <w:rPr>
          <w:rFonts w:ascii="Arial" w:eastAsia="Times New Roman" w:hAnsi="Arial" w:cs="Arial"/>
          <w:b/>
          <w:color w:val="auto"/>
          <w:sz w:val="20"/>
          <w:szCs w:val="20"/>
          <w:lang w:eastAsia="en-US"/>
        </w:rPr>
        <w:t>Số dư bên Nợ:</w:t>
      </w:r>
    </w:p>
    <w:p w14:paraId="1285B3D4"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Số tạm ứng chưa thanh toán.</w:t>
      </w:r>
    </w:p>
    <w:p w14:paraId="2E507A06" w14:textId="77777777" w:rsidR="00055DF6" w:rsidRPr="008D37AA" w:rsidRDefault="00055DF6" w:rsidP="002B7B00">
      <w:pPr>
        <w:widowControl/>
        <w:spacing w:before="120"/>
        <w:rPr>
          <w:rFonts w:ascii="Arial" w:eastAsia="Times New Roman" w:hAnsi="Arial" w:cs="Arial"/>
          <w:b/>
          <w:i/>
          <w:color w:val="auto"/>
          <w:sz w:val="20"/>
          <w:szCs w:val="20"/>
          <w:lang w:eastAsia="en-US"/>
        </w:rPr>
      </w:pPr>
      <w:bookmarkStart w:id="27" w:name="dieu_22"/>
      <w:r w:rsidRPr="008D37AA">
        <w:rPr>
          <w:rFonts w:ascii="Arial" w:eastAsia="Times New Roman" w:hAnsi="Arial" w:cs="Arial"/>
          <w:b/>
          <w:color w:val="auto"/>
          <w:sz w:val="20"/>
          <w:szCs w:val="20"/>
          <w:lang w:eastAsia="en-US"/>
        </w:rPr>
        <w:t>Điều 22. Nguyên tắc kế toán hàng tồn kho</w:t>
      </w:r>
      <w:bookmarkEnd w:id="27"/>
    </w:p>
    <w:p w14:paraId="6065FFE2"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1. Nhóm tài khoản hàng tồn kho được dùng để phản ánh trị giá hiện có và </w:t>
      </w:r>
      <w:r w:rsidR="007939C6" w:rsidRPr="008D37AA">
        <w:rPr>
          <w:rFonts w:ascii="Arial" w:eastAsia="Times New Roman" w:hAnsi="Arial" w:cs="Arial"/>
          <w:color w:val="auto"/>
          <w:sz w:val="20"/>
          <w:szCs w:val="20"/>
          <w:lang w:eastAsia="en-US"/>
        </w:rPr>
        <w:t>tình</w:t>
      </w:r>
      <w:r w:rsidRPr="008D37AA">
        <w:rPr>
          <w:rFonts w:ascii="Arial" w:eastAsia="Times New Roman" w:hAnsi="Arial" w:cs="Arial"/>
          <w:color w:val="auto"/>
          <w:sz w:val="20"/>
          <w:szCs w:val="20"/>
          <w:lang w:eastAsia="en-US"/>
        </w:rPr>
        <w:t xml:space="preserve"> hình biến động hàng tồn kho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(nếu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thực hiện kế toán hàng tồn kho theo phương pháp kê khai thường xuyên) hoặc được dùng để phản ánh giá trị hàng tồn kho đầu kỳ và cuối kỳ kế toán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(nếu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thực hiện kế toán hàng tồn kho theo phương pháp kiểm kê định kỳ).</w:t>
      </w:r>
    </w:p>
    <w:p w14:paraId="44167AC9"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2. Hàng tồn kho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là những tài sản được mua vào để sản xuất hoặc để bán trong kỳ sản xuất, kinh doanh bình thường, gồm:</w:t>
      </w:r>
    </w:p>
    <w:p w14:paraId="2D714A43"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Hàng mua đang đi trên đường;</w:t>
      </w:r>
    </w:p>
    <w:p w14:paraId="6E3AACA0"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Nguyên liệu, vật liệu;</w:t>
      </w:r>
    </w:p>
    <w:p w14:paraId="5BFD707B"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Công cụ, dụng cụ;</w:t>
      </w:r>
    </w:p>
    <w:p w14:paraId="24D1105A"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Sản phẩm dở dang;</w:t>
      </w:r>
    </w:p>
    <w:p w14:paraId="036D153B"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Thành phẩm;</w:t>
      </w:r>
    </w:p>
    <w:p w14:paraId="0AD42552"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w:t>
      </w:r>
      <w:r w:rsidR="007D26D8" w:rsidRPr="008D37AA">
        <w:rPr>
          <w:rFonts w:ascii="Arial" w:eastAsia="Times New Roman" w:hAnsi="Arial" w:cs="Arial"/>
          <w:color w:val="auto"/>
          <w:sz w:val="20"/>
          <w:szCs w:val="20"/>
          <w:lang w:eastAsia="en-US"/>
        </w:rPr>
        <w:t>Hàng hóa</w:t>
      </w:r>
      <w:r w:rsidRPr="008D37AA">
        <w:rPr>
          <w:rFonts w:ascii="Arial" w:eastAsia="Times New Roman" w:hAnsi="Arial" w:cs="Arial"/>
          <w:color w:val="auto"/>
          <w:sz w:val="20"/>
          <w:szCs w:val="20"/>
          <w:lang w:eastAsia="en-US"/>
        </w:rPr>
        <w:t>;</w:t>
      </w:r>
    </w:p>
    <w:p w14:paraId="07A866B3"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Hàng gửi bán.</w:t>
      </w:r>
    </w:p>
    <w:p w14:paraId="6278A56F"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3. Các loại sản phẩm, hàng hóa, vật tư, tài sản nhận giữ </w:t>
      </w:r>
      <w:r w:rsidR="007939C6" w:rsidRPr="008D37AA">
        <w:rPr>
          <w:rFonts w:ascii="Arial" w:eastAsia="Times New Roman" w:hAnsi="Arial" w:cs="Arial"/>
          <w:color w:val="auto"/>
          <w:sz w:val="20"/>
          <w:szCs w:val="20"/>
          <w:lang w:eastAsia="en-US"/>
        </w:rPr>
        <w:t>hộ</w:t>
      </w:r>
      <w:r w:rsidRPr="008D37AA">
        <w:rPr>
          <w:rFonts w:ascii="Arial" w:eastAsia="Times New Roman" w:hAnsi="Arial" w:cs="Arial"/>
          <w:color w:val="auto"/>
          <w:sz w:val="20"/>
          <w:szCs w:val="20"/>
          <w:lang w:eastAsia="en-US"/>
        </w:rPr>
        <w:t xml:space="preserve">, nhận ký gửi, nhận ủy thác xuất nhập khẩu, nhận gia công... không thuộc quyền sở hữu và kiểm soát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thì không được phản ánh là hàng tồn kho.</w:t>
      </w:r>
    </w:p>
    <w:p w14:paraId="496F8D4F"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4. Kế toán hàng tồn kho phải được thực hiện theo quy định của Chuẩn mực kế toán “Hàng tồn kho” khi xác định giá gốc hàng tồn kho, phương pháp tính giá trị hàng tồn kho, xác định giá trị thuần có thể thực hiện được, lập dự phòng giảm giá hàng tồn kho và ghi nhận chi phí.</w:t>
      </w:r>
    </w:p>
    <w:p w14:paraId="578CDE73"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5. Nguyên tắc xác định giá gốc hàng tồn kho được quy định cụ thể cho từng loại vật tư, </w:t>
      </w:r>
      <w:r w:rsidR="007D26D8" w:rsidRPr="008D37AA">
        <w:rPr>
          <w:rFonts w:ascii="Arial" w:eastAsia="Times New Roman" w:hAnsi="Arial" w:cs="Arial"/>
          <w:color w:val="auto"/>
          <w:sz w:val="20"/>
          <w:szCs w:val="20"/>
          <w:lang w:eastAsia="en-US"/>
        </w:rPr>
        <w:t>hàng hóa</w:t>
      </w:r>
      <w:r w:rsidRPr="008D37AA">
        <w:rPr>
          <w:rFonts w:ascii="Arial" w:eastAsia="Times New Roman" w:hAnsi="Arial" w:cs="Arial"/>
          <w:color w:val="auto"/>
          <w:sz w:val="20"/>
          <w:szCs w:val="20"/>
          <w:lang w:eastAsia="en-US"/>
        </w:rPr>
        <w:t>, theo nguồn hình thành và thời điểm tính giá.</w:t>
      </w:r>
    </w:p>
    <w:p w14:paraId="523EB7F2"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6. Các khoản thuế không được hoàn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được tính vào giá trị hàng tồn kho như: Thuế GTGT đầu vào của hàng tồn kho không được khấu trừ, thuế tiêu thụ đặc biệt, thuế nhập khẩu, thuế bảo vệ môi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phải nộp khi mua hàng tồn kho.</w:t>
      </w:r>
    </w:p>
    <w:p w14:paraId="4B23946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Các khoản chiết khấu thương mại, giảm giá nhận được sau khi mua hàng tồn kho (kể cả khoản vi phạm hợp đồng kinh tế) phải được </w:t>
      </w:r>
      <w:r w:rsidR="007939C6" w:rsidRPr="008D37AA">
        <w:rPr>
          <w:rFonts w:ascii="Arial" w:eastAsia="Times New Roman" w:hAnsi="Arial" w:cs="Arial"/>
          <w:color w:val="auto"/>
          <w:sz w:val="20"/>
          <w:szCs w:val="20"/>
          <w:lang w:eastAsia="en-US"/>
        </w:rPr>
        <w:t>phân</w:t>
      </w:r>
      <w:r w:rsidRPr="008D37AA">
        <w:rPr>
          <w:rFonts w:ascii="Arial" w:eastAsia="Times New Roman" w:hAnsi="Arial" w:cs="Arial"/>
          <w:color w:val="auto"/>
          <w:sz w:val="20"/>
          <w:szCs w:val="20"/>
          <w:lang w:eastAsia="en-US"/>
        </w:rPr>
        <w:t xml:space="preserve"> bổ cho số hàng tồn kho trong kho, hàng đã bán, đã sử dụng cho sản xuất kinh doanh, xây dựng cơ bản để hạch toán cho phù hợp:</w:t>
      </w:r>
    </w:p>
    <w:p w14:paraId="2F013D4A"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Nếu hàng tồn kho còn tồn trong kho ghi giảm giá trị hàng tồn kho;</w:t>
      </w:r>
    </w:p>
    <w:p w14:paraId="5D98FBC0"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Nếu hàng tồn kho đã bán thì ghi giảm giá vốn hàng bán;</w:t>
      </w:r>
    </w:p>
    <w:p w14:paraId="50FED39C"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Nếu hàng tồn kho đã sử dụng cho hoạt động xây dựng cơ bản thì ghi giảm chi phí xây dựng cơ bản.</w:t>
      </w:r>
    </w:p>
    <w:p w14:paraId="5B08DFDC"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Khoản chiết khấu thanh toán khi mua hàng tồn kho được hạch toán vào doanh thu hoạt động tài chính.</w:t>
      </w:r>
    </w:p>
    <w:p w14:paraId="7E80F31A"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7. Khi bán hàng tồn kho, giá gốc của hàng tồn kho đã bán được ghi nhận là chi phí sản xuất, kinh doanh trong kỳ phù hợp với doanh thu liên quan đến chúng được ghi nhận và phù hợp với bản chất giao dịch.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xuất hàng tồn kho để khuyến mại, quảng cáo thì thực hiện theo nguyên tắc:</w:t>
      </w:r>
    </w:p>
    <w:p w14:paraId="33FB3A23"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a)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xuất hàng tồn kho để khuyến mại, quảng cáo không thu tiền, không kèm theo các điều kiện khác như phải mua sản phẩm, hàng hóa...., kế toán ghi nhận giá trị hàng tồn kho vào chi phí bán hàng (chi tiết hàng khuyến mại, quảng cáo);</w:t>
      </w:r>
    </w:p>
    <w:p w14:paraId="47F216C6"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b)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xuất hàng tồn kho để khuyến mại, quảng cáo nhưng khách hàng chỉ được nhận hàng khuyến mại, quảng cáo kèm theo các điều kiện khác như phải mua sản phẩm, hàng hóa (ví dụ như mua 2 sản phẩm được tặng 1 sản phẩm....) thì kế toán phải </w:t>
      </w:r>
      <w:r w:rsidR="007939C6" w:rsidRPr="008D37AA">
        <w:rPr>
          <w:rFonts w:ascii="Arial" w:eastAsia="Times New Roman" w:hAnsi="Arial" w:cs="Arial"/>
          <w:color w:val="auto"/>
          <w:sz w:val="20"/>
          <w:szCs w:val="20"/>
          <w:lang w:eastAsia="en-US"/>
        </w:rPr>
        <w:t>phân</w:t>
      </w:r>
      <w:r w:rsidRPr="008D37AA">
        <w:rPr>
          <w:rFonts w:ascii="Arial" w:eastAsia="Times New Roman" w:hAnsi="Arial" w:cs="Arial"/>
          <w:color w:val="auto"/>
          <w:sz w:val="20"/>
          <w:szCs w:val="20"/>
          <w:lang w:eastAsia="en-US"/>
        </w:rPr>
        <w:t xml:space="preserve"> bổ số tiền thu được để tính doanh thu cho cả hàng khuyến mại, giá trị hàng khuyến mại được tính vào giá vốn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này bản chất giao dịch là giảm giá hàng bán).</w:t>
      </w:r>
    </w:p>
    <w:p w14:paraId="2D607D67"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c)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dùng hàng tồn kho biếu tặng cho người lao động được </w:t>
      </w:r>
      <w:r w:rsidR="007939C6" w:rsidRPr="008D37AA">
        <w:rPr>
          <w:rFonts w:ascii="Arial" w:eastAsia="Times New Roman" w:hAnsi="Arial" w:cs="Arial"/>
          <w:color w:val="auto"/>
          <w:sz w:val="20"/>
          <w:szCs w:val="20"/>
          <w:lang w:eastAsia="en-US"/>
        </w:rPr>
        <w:t>trang</w:t>
      </w:r>
      <w:r w:rsidRPr="008D37AA">
        <w:rPr>
          <w:rFonts w:ascii="Arial" w:eastAsia="Times New Roman" w:hAnsi="Arial" w:cs="Arial"/>
          <w:color w:val="auto"/>
          <w:sz w:val="20"/>
          <w:szCs w:val="20"/>
          <w:lang w:eastAsia="en-US"/>
        </w:rPr>
        <w:t xml:space="preserve"> trải bằng quỹ khen thưởng, phúc lợi hoặc trả lương cho người lao động thì kế toán ghi nhận doanh thu, giá vốn như giao dịch bán hàng thông thường. Giá trị hàng tồn kho biếu tặng được ghi giảm quỹ khen thưởng, phúc lợi.</w:t>
      </w:r>
    </w:p>
    <w:p w14:paraId="69B7993B"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d) Khoản chiết khấu thanh toán cho khách hàng khi bán hàng tồn kho hạch toán vào chi phí tài chính.</w:t>
      </w:r>
    </w:p>
    <w:p w14:paraId="437E4AD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8. Khi xác định giá trị hàng tồn kho xuất trong kỳ,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áp dụng theo một trong các phương pháp sau:</w:t>
      </w:r>
    </w:p>
    <w:p w14:paraId="5F0A1536"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a) Phương pháp tính theo giá đích danh: Phương pháp tính theo giá đích danh được áp dụng dựa trên giá trị thực tế của từng lần nhập </w:t>
      </w:r>
      <w:r w:rsidR="007D26D8" w:rsidRPr="008D37AA">
        <w:rPr>
          <w:rFonts w:ascii="Arial" w:eastAsia="Times New Roman" w:hAnsi="Arial" w:cs="Arial"/>
          <w:color w:val="auto"/>
          <w:sz w:val="20"/>
          <w:szCs w:val="20"/>
          <w:lang w:eastAsia="en-US"/>
        </w:rPr>
        <w:t>hàng hóa</w:t>
      </w:r>
      <w:r w:rsidRPr="008D37AA">
        <w:rPr>
          <w:rFonts w:ascii="Arial" w:eastAsia="Times New Roman" w:hAnsi="Arial" w:cs="Arial"/>
          <w:color w:val="auto"/>
          <w:sz w:val="20"/>
          <w:szCs w:val="20"/>
          <w:lang w:eastAsia="en-US"/>
        </w:rPr>
        <w:t xml:space="preserve"> mua vào, từng thứ sản phẩm sản xuất ra nên chỉ áp dụng cho các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có ít mặt hàng hoặc mặt hàng ổn định và nhận diện được chi tiết về giá nhập của từng lô hàng tồn kho.</w:t>
      </w:r>
    </w:p>
    <w:p w14:paraId="20DCA32B"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b) Phương pháp bình quân gia quyền: Theo phương pháp bình quân gia quyền, giá trị của từng loại hàng tồn kho được tính theo giá trị trung bình của từng loại hàng tồn kho đầu kỳ và giá trị từng loại hàng tồn kho được mua hoặc sản xuất trong kỳ. Giá trị trung bình có thể được tính theo từng kỳ hoặc sau từng lô hàng nhập về, phụ thuộc vào điều kiện cụ thể của mỗi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w:t>
      </w:r>
    </w:p>
    <w:p w14:paraId="4B6C6756"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c) Phương pháp nhập trước, xuất trước (FIFO): Phương pháp nhập trước, xuất trước áp dụng dựa trên giả định là giá trị hàng tồn kho được mua hoặc được sản xuất trước thì được xuất trước và giá trị hàng tồn kho còn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cuối kỳ là giá trị hàng tồn kho được mua hoặc sản xuất gần thời điểm cuối kỳ. Theo phương pháp này thì giá trị hàng xuất kho được tính theo giá của lô hàng nhập kho ở thời </w:t>
      </w:r>
      <w:r w:rsidR="007939C6" w:rsidRPr="008D37AA">
        <w:rPr>
          <w:rFonts w:ascii="Arial" w:eastAsia="Times New Roman" w:hAnsi="Arial" w:cs="Arial"/>
          <w:color w:val="auto"/>
          <w:sz w:val="20"/>
          <w:szCs w:val="20"/>
          <w:lang w:eastAsia="en-US"/>
        </w:rPr>
        <w:t>điểm đ</w:t>
      </w:r>
      <w:r w:rsidRPr="008D37AA">
        <w:rPr>
          <w:rFonts w:ascii="Arial" w:eastAsia="Times New Roman" w:hAnsi="Arial" w:cs="Arial"/>
          <w:color w:val="auto"/>
          <w:sz w:val="20"/>
          <w:szCs w:val="20"/>
          <w:lang w:eastAsia="en-US"/>
        </w:rPr>
        <w:t>ầu kỳ hoặc gần đầu kỳ, giá trị của hàng tồn kho cuối kỳ được tính theo giá của hàng nhập kho ở thời điểm cuối kỳ hoặc gần cuối kỳ còn tồn kho.</w:t>
      </w:r>
    </w:p>
    <w:p w14:paraId="18C5295C"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Mỗi phương pháp tính giá trị hàng tồn kho </w:t>
      </w:r>
      <w:r w:rsidR="007939C6" w:rsidRPr="008D37AA">
        <w:rPr>
          <w:rFonts w:ascii="Arial" w:eastAsia="Times New Roman" w:hAnsi="Arial" w:cs="Arial"/>
          <w:color w:val="auto"/>
          <w:sz w:val="20"/>
          <w:szCs w:val="20"/>
          <w:lang w:eastAsia="en-US"/>
        </w:rPr>
        <w:t>đề</w:t>
      </w:r>
      <w:r w:rsidRPr="008D37AA">
        <w:rPr>
          <w:rFonts w:ascii="Arial" w:eastAsia="Times New Roman" w:hAnsi="Arial" w:cs="Arial"/>
          <w:color w:val="auto"/>
          <w:sz w:val="20"/>
          <w:szCs w:val="20"/>
          <w:lang w:eastAsia="en-US"/>
        </w:rPr>
        <w:t xml:space="preserve">u có những ưu, nhược điểm nhất định. Mức độ chính xác và độ tin cậy của mỗi phương pháp </w:t>
      </w:r>
      <w:r w:rsidR="007939C6" w:rsidRPr="008D37AA">
        <w:rPr>
          <w:rFonts w:ascii="Arial" w:eastAsia="Times New Roman" w:hAnsi="Arial" w:cs="Arial"/>
          <w:color w:val="auto"/>
          <w:sz w:val="20"/>
          <w:szCs w:val="20"/>
          <w:lang w:eastAsia="en-US"/>
        </w:rPr>
        <w:t>tù</w:t>
      </w:r>
      <w:r w:rsidR="00A90BAC" w:rsidRPr="008D37AA">
        <w:rPr>
          <w:rFonts w:ascii="Arial" w:eastAsia="Times New Roman" w:hAnsi="Arial" w:cs="Arial"/>
          <w:color w:val="auto"/>
          <w:sz w:val="20"/>
          <w:szCs w:val="20"/>
          <w:lang w:eastAsia="en-US"/>
        </w:rPr>
        <w:t xml:space="preserve">y </w:t>
      </w:r>
      <w:r w:rsidRPr="008D37AA">
        <w:rPr>
          <w:rFonts w:ascii="Arial" w:eastAsia="Times New Roman" w:hAnsi="Arial" w:cs="Arial"/>
          <w:color w:val="auto"/>
          <w:sz w:val="20"/>
          <w:szCs w:val="20"/>
          <w:lang w:eastAsia="en-US"/>
        </w:rPr>
        <w:t xml:space="preserve">thuộc vào yêu cầu quản lý, trình độ, năng lực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vụ và trình độ </w:t>
      </w:r>
      <w:r w:rsidR="007939C6" w:rsidRPr="008D37AA">
        <w:rPr>
          <w:rFonts w:ascii="Arial" w:eastAsia="Times New Roman" w:hAnsi="Arial" w:cs="Arial"/>
          <w:color w:val="auto"/>
          <w:sz w:val="20"/>
          <w:szCs w:val="20"/>
          <w:lang w:eastAsia="en-US"/>
        </w:rPr>
        <w:t>trang</w:t>
      </w:r>
      <w:r w:rsidRPr="008D37AA">
        <w:rPr>
          <w:rFonts w:ascii="Arial" w:eastAsia="Times New Roman" w:hAnsi="Arial" w:cs="Arial"/>
          <w:color w:val="auto"/>
          <w:sz w:val="20"/>
          <w:szCs w:val="20"/>
          <w:lang w:eastAsia="en-US"/>
        </w:rPr>
        <w:t xml:space="preserve"> bị công cụ tính toán, phương tiện xử lý thông tin của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Đồng thời cũng </w:t>
      </w:r>
      <w:r w:rsidR="007939C6" w:rsidRPr="008D37AA">
        <w:rPr>
          <w:rFonts w:ascii="Arial" w:eastAsia="Times New Roman" w:hAnsi="Arial" w:cs="Arial"/>
          <w:color w:val="auto"/>
          <w:sz w:val="20"/>
          <w:szCs w:val="20"/>
          <w:lang w:eastAsia="en-US"/>
        </w:rPr>
        <w:t>tù</w:t>
      </w:r>
      <w:r w:rsidR="00A90BAC" w:rsidRPr="008D37AA">
        <w:rPr>
          <w:rFonts w:ascii="Arial" w:eastAsia="Times New Roman" w:hAnsi="Arial" w:cs="Arial"/>
          <w:color w:val="auto"/>
          <w:sz w:val="20"/>
          <w:szCs w:val="20"/>
          <w:lang w:eastAsia="en-US"/>
        </w:rPr>
        <w:t xml:space="preserve">y </w:t>
      </w:r>
      <w:r w:rsidRPr="008D37AA">
        <w:rPr>
          <w:rFonts w:ascii="Arial" w:eastAsia="Times New Roman" w:hAnsi="Arial" w:cs="Arial"/>
          <w:color w:val="auto"/>
          <w:sz w:val="20"/>
          <w:szCs w:val="20"/>
          <w:lang w:eastAsia="en-US"/>
        </w:rPr>
        <w:t xml:space="preserve">thuộc vào yêu cầu bảo quản, tính phức tạp về chủng loại, quy cách và sự biến động của vật tư, hàng hóa ở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w:t>
      </w:r>
    </w:p>
    <w:p w14:paraId="5ED05D1A"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9. Đối với hàng tồn kho mua vào bằng ngoại tệ, giá mua hàng tồn kho phải căn cứ vào tỷ giá giao dịch thực tế phát sinh để ghi nhận.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ứng trước tiền cho người bán thì phần giá trị hàng tồn kho tương ứng với số tiền ứng trước được ghi nhận theo tỷ giá giao dịch thực tế tại thời điểm ứng trước, phần giá trị hàng tồn kho tương ứng với số tiền còn </w:t>
      </w:r>
      <w:r w:rsidR="007939C6" w:rsidRPr="008D37AA">
        <w:rPr>
          <w:rFonts w:ascii="Arial" w:eastAsia="Times New Roman" w:hAnsi="Arial" w:cs="Arial"/>
          <w:color w:val="auto"/>
          <w:sz w:val="20"/>
          <w:szCs w:val="20"/>
          <w:lang w:eastAsia="en-US"/>
        </w:rPr>
        <w:t>lại</w:t>
      </w:r>
      <w:r w:rsidRPr="008D37AA">
        <w:rPr>
          <w:rFonts w:ascii="Arial" w:eastAsia="Times New Roman" w:hAnsi="Arial" w:cs="Arial"/>
          <w:color w:val="auto"/>
          <w:sz w:val="20"/>
          <w:szCs w:val="20"/>
          <w:lang w:eastAsia="en-US"/>
        </w:rPr>
        <w:t xml:space="preserve"> được ghi nhận theo tỷ giá giao dịch thực tế tại thời điểm ghi nhận hàng tồn kho.</w:t>
      </w:r>
    </w:p>
    <w:p w14:paraId="7A908E80"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Kế toán hàng tồn kho liên quan đến các giao dịch bằng ngoại tệ và xử lý chênh lệch tỷ giá được thực hiện theo quy định tại Điều 52 Thông tư này.</w:t>
      </w:r>
    </w:p>
    <w:p w14:paraId="16B7BF76"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10. Đến cuối niên độ kế toán, nếu xét thấy giá trị hàng tồn kho không thu hồi đủ do bị hư hỏng, lỗi thời, giá bán bị giảm hoặc chi phí hoàn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 xml:space="preserve">ện, chi phí bán hàng tăng lên thì phải ghi giảm giá gốc hàng tồn kho cho bằng giá trị thuần có thể thực hiện được của hàng tồn kho. Giá trị thuần có thể thực hiện được là giá bán ước tính của hàng tồn kho trong kỳ sản xuất, kinh doanh bình thường trừ (-) chi phí ước tính để hoàn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 xml:space="preserve">ện sản phẩm và chi phí ước tính cần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ết cho việc tiêu thụ chúng.</w:t>
      </w:r>
    </w:p>
    <w:p w14:paraId="2238C831"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Việc ghi giảm giá gốc hàng tồn kho cho bằng giá trị thuần có thể thực hiện được được thực hiện bằng cách lập dự phòng giảm giá hàng tồn kho. Số dự phòng giảm giá hàng tồn kho được lập là số chênh lệch giữa giá gốc của hàng tồn kho lớn hơn giá trị thuần có thể thực hiện được của chúng.</w:t>
      </w:r>
    </w:p>
    <w:p w14:paraId="7764CDB9"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Khoản tổn thất hoặc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ệt hại về hàng tồn kho do hư hỏng, lỗi thời không có khả năng thu hồi được sau khi trừ số dự phòng giảm giá hàng tồn kho đã trích lập (nếu có) được ghi vào giá vốn hàng bán trong kỳ.</w:t>
      </w:r>
    </w:p>
    <w:p w14:paraId="71352ECF"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Tất cả các khoản chênh lệch giữa khoản dự phòng giảm giá hàng tồn kho phải lập ở cuối kỳ kế toán này lớn hơn khoản dự phòng giảm giá hàng tồn kho đã lập ở cuối kỳ kế toán trước, các khoản hao hụt, mất mát của hàng tồn kho, sau khi đã trừ (-) phần bồi thường do trách nhiệm cá nhân gây ra và chi phí sản xuất chung không </w:t>
      </w:r>
      <w:r w:rsidR="007939C6" w:rsidRPr="008D37AA">
        <w:rPr>
          <w:rFonts w:ascii="Arial" w:eastAsia="Times New Roman" w:hAnsi="Arial" w:cs="Arial"/>
          <w:color w:val="auto"/>
          <w:sz w:val="20"/>
          <w:szCs w:val="20"/>
          <w:lang w:eastAsia="en-US"/>
        </w:rPr>
        <w:t>phân</w:t>
      </w:r>
      <w:r w:rsidRPr="008D37AA">
        <w:rPr>
          <w:rFonts w:ascii="Arial" w:eastAsia="Times New Roman" w:hAnsi="Arial" w:cs="Arial"/>
          <w:color w:val="auto"/>
          <w:sz w:val="20"/>
          <w:szCs w:val="20"/>
          <w:lang w:eastAsia="en-US"/>
        </w:rPr>
        <w:t xml:space="preserve"> bổ được ghi nhận vào giá vốn hàng bán trong kỳ.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khoản dự phòng giảm giá hàng tồn kho được lập ở cuối kỳ kế toán này nhỏ hơn khoản dự phòng giảm giá hàng tồn kho đã lập ở cuối kỳ kế toán trước thì số chênh lệch nhỏ hơn phải được hoàn nhập ghi giảm giá vốn hàng bán trong kỳ.</w:t>
      </w:r>
    </w:p>
    <w:p w14:paraId="2051BE1A"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11. Kế toán hàng tồn kho phải đồng thời kế toán chi tiết cả về giá trị và hiện vật theo từng thứ, từng loại, quy cách vật tư, hàng hóa theo từng địa điểm quản lý và sử dụng, luôn phải đảm bảo sự khớp, </w:t>
      </w:r>
      <w:r w:rsidR="007939C6" w:rsidRPr="008D37AA">
        <w:rPr>
          <w:rFonts w:ascii="Arial" w:eastAsia="Times New Roman" w:hAnsi="Arial" w:cs="Arial"/>
          <w:color w:val="auto"/>
          <w:sz w:val="20"/>
          <w:szCs w:val="20"/>
          <w:lang w:eastAsia="en-US"/>
        </w:rPr>
        <w:t>đúng</w:t>
      </w:r>
      <w:r w:rsidRPr="008D37AA">
        <w:rPr>
          <w:rFonts w:ascii="Arial" w:eastAsia="Times New Roman" w:hAnsi="Arial" w:cs="Arial"/>
          <w:color w:val="auto"/>
          <w:sz w:val="20"/>
          <w:szCs w:val="20"/>
          <w:lang w:eastAsia="en-US"/>
        </w:rPr>
        <w:t xml:space="preserve"> cả về giá trị và hiện vật giữa thực tế về vật tư, hàng hóa với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tổng hợp và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chi tiết.</w:t>
      </w:r>
    </w:p>
    <w:p w14:paraId="7AF6AB81" w14:textId="77777777" w:rsidR="00055DF6" w:rsidRPr="008D37AA" w:rsidRDefault="007939C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Trường</w:t>
      </w:r>
      <w:r w:rsidR="00055DF6" w:rsidRPr="008D37AA">
        <w:rPr>
          <w:rFonts w:ascii="Arial" w:eastAsia="Times New Roman" w:hAnsi="Arial" w:cs="Arial"/>
          <w:color w:val="auto"/>
          <w:sz w:val="20"/>
          <w:szCs w:val="20"/>
          <w:lang w:eastAsia="en-US"/>
        </w:rPr>
        <w:t xml:space="preserve"> hợp hàng tồn kho thừa phát hiện khi kiểm kê nếu xác định được là của doanh </w:t>
      </w:r>
      <w:r w:rsidRPr="008D37AA">
        <w:rPr>
          <w:rFonts w:ascii="Arial" w:eastAsia="Times New Roman" w:hAnsi="Arial" w:cs="Arial"/>
          <w:color w:val="auto"/>
          <w:sz w:val="20"/>
          <w:szCs w:val="20"/>
          <w:lang w:eastAsia="en-US"/>
        </w:rPr>
        <w:t>nghi</w:t>
      </w:r>
      <w:r w:rsidR="00055DF6" w:rsidRPr="008D37AA">
        <w:rPr>
          <w:rFonts w:ascii="Arial" w:eastAsia="Times New Roman" w:hAnsi="Arial" w:cs="Arial"/>
          <w:color w:val="auto"/>
          <w:sz w:val="20"/>
          <w:szCs w:val="20"/>
          <w:lang w:eastAsia="en-US"/>
        </w:rPr>
        <w:t>ệp khác thì không ghi tăng hàng tồn kho tương ứng với khoản phải trả khác.</w:t>
      </w:r>
    </w:p>
    <w:p w14:paraId="641E7FAD"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12. Trong một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chỉ được áp dụng một trong hai phương pháp kế toán hàng tồn kho: Phương pháp kê khai thường xuyên hoặc phương pháp kiểm kê định kỳ. Việc lựa chọn phương pháp kế toán hàng tồn kho áp dụng tại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ệp phải căn cứ vào đặc điểm, tính chất, số lượng, chủng loại vật tư, hàng hóa và yêu cầu quản lý để có sự vận dụng thích hợp và phải được thực hiện nhất quán trong niên độ kế toán.</w:t>
      </w:r>
    </w:p>
    <w:p w14:paraId="01150DF5"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Các phương pháp kế toán hàng tồn kho.</w:t>
      </w:r>
    </w:p>
    <w:p w14:paraId="1FC51805"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a) Phương pháp kê khai thường xuyên: Phương pháp kê khai thường xuyên là phương pháp theo dõi và phản ánh thường xuyên, liên tục, có hệ thống </w:t>
      </w:r>
      <w:r w:rsidR="007939C6" w:rsidRPr="008D37AA">
        <w:rPr>
          <w:rFonts w:ascii="Arial" w:eastAsia="Times New Roman" w:hAnsi="Arial" w:cs="Arial"/>
          <w:color w:val="auto"/>
          <w:sz w:val="20"/>
          <w:szCs w:val="20"/>
          <w:lang w:eastAsia="en-US"/>
        </w:rPr>
        <w:t>tình</w:t>
      </w:r>
      <w:r w:rsidRPr="008D37AA">
        <w:rPr>
          <w:rFonts w:ascii="Arial" w:eastAsia="Times New Roman" w:hAnsi="Arial" w:cs="Arial"/>
          <w:color w:val="auto"/>
          <w:sz w:val="20"/>
          <w:szCs w:val="20"/>
          <w:lang w:eastAsia="en-US"/>
        </w:rPr>
        <w:t xml:space="preserve"> hình nhập, xuất, tồn vật tư, hàng hóa trên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Trong </w:t>
      </w:r>
      <w:r w:rsidR="007939C6" w:rsidRPr="008D37AA">
        <w:rPr>
          <w:rFonts w:ascii="Arial" w:eastAsia="Times New Roman" w:hAnsi="Arial" w:cs="Arial"/>
          <w:color w:val="auto"/>
          <w:sz w:val="20"/>
          <w:szCs w:val="20"/>
          <w:lang w:eastAsia="en-US"/>
        </w:rPr>
        <w:t>trường</w:t>
      </w:r>
      <w:r w:rsidRPr="008D37AA">
        <w:rPr>
          <w:rFonts w:ascii="Arial" w:eastAsia="Times New Roman" w:hAnsi="Arial" w:cs="Arial"/>
          <w:color w:val="auto"/>
          <w:sz w:val="20"/>
          <w:szCs w:val="20"/>
          <w:lang w:eastAsia="en-US"/>
        </w:rPr>
        <w:t xml:space="preserve"> hợp áp dụng phương pháp kê khai thường xuyên, các tài khoản kế toán hàng tồn kho được dùng để phản ánh số hiện có, </w:t>
      </w:r>
      <w:r w:rsidR="007939C6" w:rsidRPr="008D37AA">
        <w:rPr>
          <w:rFonts w:ascii="Arial" w:eastAsia="Times New Roman" w:hAnsi="Arial" w:cs="Arial"/>
          <w:color w:val="auto"/>
          <w:sz w:val="20"/>
          <w:szCs w:val="20"/>
          <w:lang w:eastAsia="en-US"/>
        </w:rPr>
        <w:t>tình</w:t>
      </w:r>
      <w:r w:rsidRPr="008D37AA">
        <w:rPr>
          <w:rFonts w:ascii="Arial" w:eastAsia="Times New Roman" w:hAnsi="Arial" w:cs="Arial"/>
          <w:color w:val="auto"/>
          <w:sz w:val="20"/>
          <w:szCs w:val="20"/>
          <w:lang w:eastAsia="en-US"/>
        </w:rPr>
        <w:t xml:space="preserve"> hình biến động tăng, giảm của vật tư, hàng hóa. Vì vậy, giá trị hàng tồn kho trên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có thể được xác định ở bất kỳ thời điểm nào trong kỳ kế toán.</w:t>
      </w:r>
    </w:p>
    <w:p w14:paraId="67372B24"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Cuối kỳ kế toán, căn cứ vào số liệu kiểm kê thực tế hàng tồn kho, so sánh, đối chiếu với số liệu hàng tồn kho trên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Về nguyên tắc số tồn kho thực tế phải luôn phù hợp với số tồn kho trên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Nếu có chênh lệch phải truy tìm nguyên nhân và có giải pháp xử lý kịp thời. Phương pháp kê khai thường xuyên thường áp dụng cho các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sản xuất (công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xây lắp...) và các doanh </w:t>
      </w:r>
      <w:r w:rsidR="007939C6" w:rsidRPr="008D37AA">
        <w:rPr>
          <w:rFonts w:ascii="Arial" w:eastAsia="Times New Roman" w:hAnsi="Arial" w:cs="Arial"/>
          <w:color w:val="auto"/>
          <w:sz w:val="20"/>
          <w:szCs w:val="20"/>
          <w:lang w:eastAsia="en-US"/>
        </w:rPr>
        <w:t>nghi</w:t>
      </w:r>
      <w:r w:rsidRPr="008D37AA">
        <w:rPr>
          <w:rFonts w:ascii="Arial" w:eastAsia="Times New Roman" w:hAnsi="Arial" w:cs="Arial"/>
          <w:color w:val="auto"/>
          <w:sz w:val="20"/>
          <w:szCs w:val="20"/>
          <w:lang w:eastAsia="en-US"/>
        </w:rPr>
        <w:t xml:space="preserve">ệp thương mại kinh doanh các mặt hàng có giá trị lớn như máy móc, </w:t>
      </w:r>
      <w:r w:rsidR="007939C6" w:rsidRPr="008D37AA">
        <w:rPr>
          <w:rFonts w:ascii="Arial" w:eastAsia="Times New Roman" w:hAnsi="Arial" w:cs="Arial"/>
          <w:color w:val="auto"/>
          <w:sz w:val="20"/>
          <w:szCs w:val="20"/>
          <w:lang w:eastAsia="en-US"/>
        </w:rPr>
        <w:t>thi</w:t>
      </w:r>
      <w:r w:rsidRPr="008D37AA">
        <w:rPr>
          <w:rFonts w:ascii="Arial" w:eastAsia="Times New Roman" w:hAnsi="Arial" w:cs="Arial"/>
          <w:color w:val="auto"/>
          <w:sz w:val="20"/>
          <w:szCs w:val="20"/>
          <w:lang w:eastAsia="en-US"/>
        </w:rPr>
        <w:t>ết bị, hàng có kỹ thuật, chất lượng cao...</w:t>
      </w:r>
    </w:p>
    <w:p w14:paraId="4A7EF9AE"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b) Phương pháp kiểm kê định kỳ:</w:t>
      </w:r>
    </w:p>
    <w:p w14:paraId="043D5218" w14:textId="77777777" w:rsidR="00055DF6" w:rsidRPr="008D37AA" w:rsidRDefault="00055DF6" w:rsidP="002B7B00">
      <w:pPr>
        <w:widowControl/>
        <w:spacing w:before="120"/>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 xml:space="preserve">- Phương pháp kiểm kê định kỳ là phương pháp hạch toán căn cứ vào kết quả kiểm kê thực tế để phản ánh giá trị tồn kho cuối kỳ vật tư, hàng hóa trên </w:t>
      </w:r>
      <w:r w:rsidR="007939C6" w:rsidRPr="008D37AA">
        <w:rPr>
          <w:rFonts w:ascii="Arial" w:eastAsia="Times New Roman" w:hAnsi="Arial" w:cs="Arial"/>
          <w:color w:val="auto"/>
          <w:sz w:val="20"/>
          <w:szCs w:val="20"/>
          <w:lang w:eastAsia="en-US"/>
        </w:rPr>
        <w:t>sổ</w:t>
      </w:r>
      <w:r w:rsidRPr="008D37AA">
        <w:rPr>
          <w:rFonts w:ascii="Arial" w:eastAsia="Times New Roman" w:hAnsi="Arial" w:cs="Arial"/>
          <w:color w:val="auto"/>
          <w:sz w:val="20"/>
          <w:szCs w:val="20"/>
          <w:lang w:eastAsia="en-US"/>
        </w:rPr>
        <w:t xml:space="preserve"> kế toán tổng hợp và từ đó tính giá trị của hàng hóa, vật tư đã xuất trong kỳ theo công thức:</w:t>
      </w:r>
    </w:p>
    <w:tbl>
      <w:tblPr>
        <w:tblW w:w="0" w:type="auto"/>
        <w:jc w:val="center"/>
        <w:tblLook w:val="01E0" w:firstRow="1" w:lastRow="1" w:firstColumn="1" w:lastColumn="1" w:noHBand="0" w:noVBand="0"/>
      </w:tblPr>
      <w:tblGrid>
        <w:gridCol w:w="1908"/>
        <w:gridCol w:w="333"/>
        <w:gridCol w:w="1647"/>
        <w:gridCol w:w="485"/>
        <w:gridCol w:w="2030"/>
        <w:gridCol w:w="355"/>
        <w:gridCol w:w="1630"/>
      </w:tblGrid>
      <w:tr w:rsidR="00055DF6" w:rsidRPr="00154BC9" w14:paraId="479A33AA" w14:textId="77777777">
        <w:trPr>
          <w:jc w:val="center"/>
        </w:trPr>
        <w:tc>
          <w:tcPr>
            <w:tcW w:w="1908" w:type="dxa"/>
            <w:vAlign w:val="center"/>
          </w:tcPr>
          <w:p w14:paraId="3F8319F1" w14:textId="77777777" w:rsidR="00055DF6" w:rsidRPr="008D37AA" w:rsidRDefault="00055DF6" w:rsidP="00154BC9">
            <w:pPr>
              <w:widowControl/>
              <w:spacing w:before="120"/>
              <w:jc w:val="center"/>
              <w:rPr>
                <w:rFonts w:ascii="Arial" w:eastAsia="Times New Roman" w:hAnsi="Arial" w:cs="Arial"/>
                <w:color w:val="auto"/>
                <w:sz w:val="20"/>
                <w:szCs w:val="20"/>
                <w:lang w:eastAsia="en-US"/>
              </w:rPr>
            </w:pPr>
            <w:r w:rsidRPr="008D37AA">
              <w:rPr>
                <w:rFonts w:ascii="Arial" w:eastAsia="Times New Roman" w:hAnsi="Arial" w:cs="Arial"/>
                <w:color w:val="auto"/>
                <w:sz w:val="20"/>
                <w:szCs w:val="20"/>
                <w:lang w:eastAsia="en-US"/>
              </w:rPr>
              <w:t>Trị giá hàng xuất kho trong kỳ</w:t>
            </w:r>
          </w:p>
        </w:tc>
        <w:tc>
          <w:tcPr>
            <w:tcW w:w="333" w:type="dxa"/>
            <w:vAlign w:val="center"/>
          </w:tcPr>
          <w:p w14:paraId="2387075F"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w:t>
            </w:r>
          </w:p>
        </w:tc>
        <w:tc>
          <w:tcPr>
            <w:tcW w:w="1647" w:type="dxa"/>
            <w:vAlign w:val="center"/>
          </w:tcPr>
          <w:p w14:paraId="0E3292AB"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Trị giá hàng tồn kho đầu kỳ</w:t>
            </w:r>
          </w:p>
        </w:tc>
        <w:tc>
          <w:tcPr>
            <w:tcW w:w="485" w:type="dxa"/>
            <w:vAlign w:val="center"/>
          </w:tcPr>
          <w:p w14:paraId="453164B7"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w:t>
            </w:r>
          </w:p>
        </w:tc>
        <w:tc>
          <w:tcPr>
            <w:tcW w:w="2030" w:type="dxa"/>
            <w:vAlign w:val="center"/>
          </w:tcPr>
          <w:p w14:paraId="12F19BF9"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Tổng trị giá hàng nhập kho trong kỳ</w:t>
            </w:r>
          </w:p>
        </w:tc>
        <w:tc>
          <w:tcPr>
            <w:tcW w:w="355" w:type="dxa"/>
            <w:vAlign w:val="center"/>
          </w:tcPr>
          <w:p w14:paraId="59F94A9D"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w:t>
            </w:r>
          </w:p>
        </w:tc>
        <w:tc>
          <w:tcPr>
            <w:tcW w:w="1630" w:type="dxa"/>
            <w:vAlign w:val="center"/>
          </w:tcPr>
          <w:p w14:paraId="4BB05ADA"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Trị giá hàng tồn kho cuối kỳ</w:t>
            </w:r>
          </w:p>
        </w:tc>
      </w:tr>
    </w:tbl>
    <w:p w14:paraId="01BCCBC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Theo phương pháp kiểm kê định kỳ, mọi biến động của vật tư, hàng hóa (nhập kho, xuất kho) không theo dõi, phản ánh trên các tài khoản kế toán hàng tồn kho. Giá trị của vật tư, hàng hóa mua và nhập kho trong kỳ được theo dõi, phản ánh trên Tài khoản 611 “Mua hàng”.</w:t>
      </w:r>
    </w:p>
    <w:p w14:paraId="42E1CA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Công tác kiểm kê vật tư, hàng hóa được tiến hành cuối mỗi kỳ kế toán để xác định trị giá vật tư, hàng hóa tồn kho thực tế, trị giá vật tư, hàng hóa xuất kho trong kỳ (tiêu dùng cho sản xuất hoặc xuất bán) làm căn cứ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của Tài khoản 611 “Mua hàng”. Như vậy, khi áp dụng phương pháp kiểm kê định kỳ, các tài khoản kế toán hàng tồn kho chỉ sử dụng ở đầu kỳ kế toán (để kết chuyển số dư đầu kỳ) và cuối kỳ kế toán (để phản ánh giá trị thực tế hàng tồn kho cuối kỳ).</w:t>
      </w:r>
    </w:p>
    <w:p w14:paraId="6B303D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Phương pháp kiểm kê định kỳ thường áp dụng ở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nhiều chủng loại hàng hóa, vật tư với quy cách, mẫu mã rất khác nhau, giá trị thấp, hàng hóa, vật tư xuất dùng hoặc xuất bán thường xuyên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hàng bán lẻ...). Phương pháp kiểm kê định kỳ hàng tồn kho có ưu điểm là đơn giản, giảm nhẹ khối lượng công việc hạch toán. Nhưng độ chính xác về giá trị vật tư, hàng hóa xuất dùng, xuất bán bị ảnh hưởng của chất lượng công tác quản lý tại kho, quầy, bến bãi.</w:t>
      </w:r>
    </w:p>
    <w:p w14:paraId="34BA177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13. Việc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hàng tồn kho là vật tư hay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bị, phụ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ng thay thế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 xml:space="preserve">thuộc vào đặc điểm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622239E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14. Chi phí vận chuyển, bảo quản hàng tồn kho phát sinh trong quá trình mua hàng hoặc tiếp tục quá trình sản xuất, chế biến thì được ghi nhận vào giá gốc hàng tồn kho. Chi phí vận chuyển, bảo quản hàng tồn kho liên quan đến việc tiêu thụ hàng tồn kho thì được tính vào chi phí bán hàng.</w:t>
      </w:r>
    </w:p>
    <w:p w14:paraId="5614CD7A"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28" w:name="dieu_23"/>
      <w:r w:rsidRPr="002B7B00">
        <w:rPr>
          <w:rFonts w:ascii="Arial" w:eastAsia="Times New Roman" w:hAnsi="Arial" w:cs="Arial"/>
          <w:b/>
          <w:color w:val="auto"/>
          <w:sz w:val="20"/>
          <w:szCs w:val="20"/>
          <w:lang w:val="en-US" w:eastAsia="en-US"/>
        </w:rPr>
        <w:t>Điều 23. Tài khoản 151 - Hàng mua đang đi đường</w:t>
      </w:r>
      <w:bookmarkEnd w:id="28"/>
    </w:p>
    <w:p w14:paraId="771BAAB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7B722A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trị giá của các loại hàng hóa, vật tư (nguyên liệu, vật liệu; công cụ, dụng cụ; hàng hóa) mua ngoài đã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nhưng đến cuối kỳ vẫn còn đang trên đường vận chuyển, ở bến cảng, bến bãi hoặc đã về đến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nhưng đang chờ kiểm nhận nhập kho.</w:t>
      </w:r>
    </w:p>
    <w:p w14:paraId="65DBAE7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Hàng hóa, vật tư được coi là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nhưng chưa nhập kho, bao gồm:</w:t>
      </w:r>
    </w:p>
    <w:p w14:paraId="37C135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Hàng hóa, vật tư mua ngoài đã thanh toán tiền hoặc đã chấp nhận thanh toán nhưng còn để ở kho người bán, ở bến cảng, bến bãi hoặc đang trên đường vận chuyển;</w:t>
      </w:r>
    </w:p>
    <w:p w14:paraId="0A2A2A9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Hàng hóa, vật tư mua ngoài đã về đến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nhưng đang chờ kiểm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ệm, kiểm nhận nhập kho.</w:t>
      </w:r>
    </w:p>
    <w:p w14:paraId="0EB01CC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Kế toán hàng mua đang đi đường được ghi nhận trên Tài khoản 151 theo nguyên tắc giá gốc. </w:t>
      </w:r>
    </w:p>
    <w:p w14:paraId="154D9E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Hàng ngày, khi nhận được hóa đơn mua hàng nhưng hàng chưa về nhập kho, kế toán chưa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mà tiến hành đối chiếu với hợp đồng kinh tế và lưu hóa đơn vào tập hồ sơ riêng: “Hàng mua đang đi đường”.</w:t>
      </w:r>
    </w:p>
    <w:p w14:paraId="5DBF6BF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kỳ, nếu hàng về nhập kho, kế toán căn cứ vào phiếu nhập kho và hóa đơn mua hàng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trực tiếp vào các Tài khoản 152 “Nguyên liệu, vật liệu”, Tài khoản 153 “Công cụ, dụng cụ”, Tài khoản 156 “Hàng hóa”.</w:t>
      </w:r>
    </w:p>
    <w:p w14:paraId="139D6A6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 Nếu cuối kỳ hàng vẫn chưa về thì căn cứ hóa đơn mua hàng ghi vào Tài khoản 151 “Hàng mua đang đi đường”. Kế toán phải mở chi tiết để theo dõi hàng mua đang đi đường theo từng chủng loại hàng hóa, vật tư, từng lô hàng, từng hợp đồng kinh tế.</w:t>
      </w:r>
    </w:p>
    <w:p w14:paraId="1906AC9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151 - Hàng mua đang đi đường</w:t>
      </w:r>
    </w:p>
    <w:p w14:paraId="3017A37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15E64C0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hàng hóa, vật tư đã mua đang đi đường;</w:t>
      </w:r>
    </w:p>
    <w:p w14:paraId="3EFF1C1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trị giá thực tế của hàng hóa, vật tư mua đang đi đường cuối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hạch toán hàng tồn kho theo phương pháp kiểm kê định 26 kỳ).</w:t>
      </w:r>
    </w:p>
    <w:p w14:paraId="5BE60BC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235FA91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hàng hóa, vật tư đã mua đang đi đường đã về nhập kho hoặc đã chuyển giao thẳng cho khách hàng;</w:t>
      </w:r>
    </w:p>
    <w:p w14:paraId="27E5B2B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trị giá thực tế của hàng hóa, vật tư đã mua đang đi đường đầu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hạch toán hàng tồn kho theo phương pháp kiểm kê định kỳ).</w:t>
      </w:r>
    </w:p>
    <w:p w14:paraId="3206D40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Số dư bên Nợ: </w:t>
      </w:r>
      <w:r w:rsidRPr="002B7B00">
        <w:rPr>
          <w:rFonts w:ascii="Arial" w:eastAsia="Times New Roman" w:hAnsi="Arial" w:cs="Arial"/>
          <w:color w:val="auto"/>
          <w:sz w:val="20"/>
          <w:szCs w:val="20"/>
          <w:lang w:val="en-US" w:eastAsia="en-US"/>
        </w:rPr>
        <w:t xml:space="preserve">Trị giá hàng hóa, vật tư đã mua nhưng còn đang đi đường (chưa về nhập kho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p>
    <w:p w14:paraId="4B00E27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29" w:name="dieu_24"/>
      <w:r w:rsidRPr="002B7B00">
        <w:rPr>
          <w:rFonts w:ascii="Arial" w:eastAsia="Times New Roman" w:hAnsi="Arial" w:cs="Arial"/>
          <w:b/>
          <w:color w:val="auto"/>
          <w:sz w:val="20"/>
          <w:szCs w:val="20"/>
          <w:lang w:val="en-US" w:eastAsia="en-US"/>
        </w:rPr>
        <w:t>Điều 24. Tài khoản 152 - Nguyên liệu, vật liệu</w:t>
      </w:r>
      <w:bookmarkEnd w:id="29"/>
    </w:p>
    <w:p w14:paraId="7BFBD0F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068D15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trị giá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tăng, giảm của các loại nguyên liệu, vật liệu trong kho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Nguyên liệu, vật liệu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là những đối tượng lao động mua ngoài hoặc tự chế biến dùng cho mục đích sản xuất,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Nguyên liệu, vật liệu phản ánh vào tài khoản này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như sau:</w:t>
      </w:r>
    </w:p>
    <w:p w14:paraId="6D7B2A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Nguyên liệu, vật liệu chính:</w:t>
      </w:r>
      <w:r w:rsidRPr="002B7B00">
        <w:rPr>
          <w:rFonts w:ascii="Arial" w:eastAsia="Times New Roman" w:hAnsi="Arial" w:cs="Arial"/>
          <w:color w:val="auto"/>
          <w:sz w:val="20"/>
          <w:szCs w:val="20"/>
          <w:lang w:val="en-US" w:eastAsia="en-US"/>
        </w:rPr>
        <w:t xml:space="preserve"> Là những loại nguyên liệu và vật liệu khi tham gia vào quá trình sản xuất thì cấu thành thực thể vật chất, thực thể chính của sản phẩm. Vì vậy khái niệm nguyên liệu, vật liệu chính gắn liền với từng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sản xuất cụ thể. Trong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kinh doanh thương mại, dịch vụ... không đặt ra khái niệm vật liệu chính, vật liệu phụ. Nguyên liệu, vật liệu chính cũng bao gồm cả nửa thành phẩm mua ngoài với mục đích tiếp tục quá trình sản xuất, chế tạo ra thành phẩm.</w:t>
      </w:r>
    </w:p>
    <w:p w14:paraId="290AC97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Vật liệu phụ:</w:t>
      </w:r>
      <w:r w:rsidRPr="002B7B00">
        <w:rPr>
          <w:rFonts w:ascii="Arial" w:eastAsia="Times New Roman" w:hAnsi="Arial" w:cs="Arial"/>
          <w:color w:val="auto"/>
          <w:sz w:val="20"/>
          <w:szCs w:val="20"/>
          <w:lang w:val="en-US" w:eastAsia="en-US"/>
        </w:rPr>
        <w:t xml:space="preserve"> Là những loại vật liệu khi tham gia vào quá trình sản xuất, không cấu thành thực thể chính của sản phẩm nhưng có thể kết hợp với vật liệu chính làm thay đổi màu sắc, mùi vị, hình dáng bề ngoài, tăng thêm chất lượng của sản phẩm hoặc tạo điều kiện cho quá trình chế tạo sản phẩm được thực hiện bình thường, hoặc phục vụ cho nhu cầu công nghệ, kỹ thuật, bảo quản đóng gói; phục vụ cho quá trình lao động.</w:t>
      </w:r>
    </w:p>
    <w:p w14:paraId="1DDF9F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Nhiên liệu:</w:t>
      </w:r>
      <w:r w:rsidRPr="002B7B00">
        <w:rPr>
          <w:rFonts w:ascii="Arial" w:eastAsia="Times New Roman" w:hAnsi="Arial" w:cs="Arial"/>
          <w:color w:val="auto"/>
          <w:sz w:val="20"/>
          <w:szCs w:val="20"/>
          <w:lang w:val="en-US" w:eastAsia="en-US"/>
        </w:rPr>
        <w:t xml:space="preserve"> Là những thứ có tác dụng cung cấp nhiệt lượng trong quá trình sản xuất, kinh doanh tạo điều kiện cho quá trình chế tạo sản phẩm diễn ra bình thường. Nhiên liệu có thể tồn tại ở thể lỏng, thể rắn và thể khí.</w:t>
      </w:r>
    </w:p>
    <w:p w14:paraId="26FE0B6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Vật tư thay thế:</w:t>
      </w:r>
      <w:r w:rsidRPr="002B7B00">
        <w:rPr>
          <w:rFonts w:ascii="Arial" w:eastAsia="Times New Roman" w:hAnsi="Arial" w:cs="Arial"/>
          <w:color w:val="auto"/>
          <w:sz w:val="20"/>
          <w:szCs w:val="20"/>
          <w:lang w:val="en-US" w:eastAsia="en-US"/>
        </w:rPr>
        <w:t xml:space="preserve"> Là những vật tư dùng để thay thế, sửa chữa máy móc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bị, phương tiện vận tải, công cụ, dụng cụ sản xuất... </w:t>
      </w:r>
    </w:p>
    <w:p w14:paraId="7B07B6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Vật liệu và </w:t>
      </w:r>
      <w:r w:rsidR="007939C6" w:rsidRPr="002B7B00">
        <w:rPr>
          <w:rFonts w:ascii="Arial" w:eastAsia="Times New Roman" w:hAnsi="Arial" w:cs="Arial"/>
          <w:i/>
          <w:color w:val="auto"/>
          <w:sz w:val="20"/>
          <w:szCs w:val="20"/>
          <w:lang w:val="en-US" w:eastAsia="en-US"/>
        </w:rPr>
        <w:t>thi</w:t>
      </w:r>
      <w:r w:rsidRPr="002B7B00">
        <w:rPr>
          <w:rFonts w:ascii="Arial" w:eastAsia="Times New Roman" w:hAnsi="Arial" w:cs="Arial"/>
          <w:i/>
          <w:color w:val="auto"/>
          <w:sz w:val="20"/>
          <w:szCs w:val="20"/>
          <w:lang w:val="en-US" w:eastAsia="en-US"/>
        </w:rPr>
        <w:t>ết bị xây dựng cơ bản:</w:t>
      </w:r>
      <w:r w:rsidRPr="002B7B00">
        <w:rPr>
          <w:rFonts w:ascii="Arial" w:eastAsia="Times New Roman" w:hAnsi="Arial" w:cs="Arial"/>
          <w:color w:val="auto"/>
          <w:sz w:val="20"/>
          <w:szCs w:val="20"/>
          <w:lang w:val="en-US" w:eastAsia="en-US"/>
        </w:rPr>
        <w:t xml:space="preserve"> Là những loại vật liệu và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bị được sử dụng cho công việc xây dựng cơ bản. Đối với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bị xây dựng cơ bản bao gồm cả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bị cần lắp, không cần lắp, công cụ, khí cụ và vật kết cấu dùng để lắp đặt vào công trình xây dựng cơ bản.</w:t>
      </w:r>
    </w:p>
    <w:p w14:paraId="71FA98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Kế toán nhập, xuất, tồn kho nguyên liệu, vật liệu trên Tài khoản 152 phải được thực hiện theo nguyên tắc giá gốc. Nội dung giá gốc của nguyên liệu, vật liệu được xác định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theo từng nguồn nhập.</w:t>
      </w:r>
    </w:p>
    <w:p w14:paraId="35C4BB0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Giá gốc của nguyên liệu, vật liệu mua ngoài, bao gồm:</w:t>
      </w:r>
      <w:r w:rsidRPr="002B7B00">
        <w:rPr>
          <w:rFonts w:ascii="Arial" w:eastAsia="Times New Roman" w:hAnsi="Arial" w:cs="Arial"/>
          <w:color w:val="auto"/>
          <w:sz w:val="20"/>
          <w:szCs w:val="20"/>
          <w:lang w:val="en-US" w:eastAsia="en-US"/>
        </w:rPr>
        <w:t xml:space="preserve"> Giá mua ghi trên hóa đơn, các khoản thuế không được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chi phí vận chuyển, bốc xếp, bảo quản,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bảo hiểm,... nguyên liệu, vật liệu từ nơi mua về đến kho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công tác phí của cán bộ thu mua, chi phí của bộ phận thu mua độc lập, các chi phí khác có liên quan trực tiếp đến việc thu mua nguyên vật liệu và số hao hụt tự nhiên trong định mức (nếu có):</w:t>
      </w:r>
    </w:p>
    <w:p w14:paraId="5747CB3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thuế GTGT hàng nhập khẩu được khấu trừ thì giá trị của nguyên liệu, vật liệu mua vào được phản ánh theo giá mua chưa có thuế GTGT.</w:t>
      </w:r>
    </w:p>
    <w:p w14:paraId="784AF3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thuế GTGT hàng nhập khẩu không được khấu trừ thì giá trị của nguyên liệu, vật liệu mua vào bao gồm cả thuế GTGT.</w:t>
      </w:r>
    </w:p>
    <w:p w14:paraId="6E7A2FB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Giá gốc của nguyên liệu, vật liệu tự chế biến, bao gồm:</w:t>
      </w:r>
      <w:r w:rsidRPr="002B7B00">
        <w:rPr>
          <w:rFonts w:ascii="Arial" w:eastAsia="Times New Roman" w:hAnsi="Arial" w:cs="Arial"/>
          <w:color w:val="auto"/>
          <w:sz w:val="20"/>
          <w:szCs w:val="20"/>
          <w:lang w:val="en-US" w:eastAsia="en-US"/>
        </w:rPr>
        <w:t xml:space="preserve"> Giá thực tế của nguyên liệu xuất chế biến và chi phí chế biến.</w:t>
      </w:r>
    </w:p>
    <w:p w14:paraId="60845B0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Giá gốc của nguyên liệu, vật liệu </w:t>
      </w:r>
      <w:r w:rsidR="007939C6" w:rsidRPr="002B7B00">
        <w:rPr>
          <w:rFonts w:ascii="Arial" w:eastAsia="Times New Roman" w:hAnsi="Arial" w:cs="Arial"/>
          <w:i/>
          <w:color w:val="auto"/>
          <w:sz w:val="20"/>
          <w:szCs w:val="20"/>
          <w:lang w:val="en-US" w:eastAsia="en-US"/>
        </w:rPr>
        <w:t>thuê</w:t>
      </w:r>
      <w:r w:rsidRPr="002B7B00">
        <w:rPr>
          <w:rFonts w:ascii="Arial" w:eastAsia="Times New Roman" w:hAnsi="Arial" w:cs="Arial"/>
          <w:i/>
          <w:color w:val="auto"/>
          <w:sz w:val="20"/>
          <w:szCs w:val="20"/>
          <w:lang w:val="en-US" w:eastAsia="en-US"/>
        </w:rPr>
        <w:t xml:space="preserve"> ngoài gia công chế biến, bao gồm:</w:t>
      </w:r>
      <w:r w:rsidRPr="002B7B00">
        <w:rPr>
          <w:rFonts w:ascii="Arial" w:eastAsia="Times New Roman" w:hAnsi="Arial" w:cs="Arial"/>
          <w:color w:val="auto"/>
          <w:sz w:val="20"/>
          <w:szCs w:val="20"/>
          <w:lang w:val="en-US" w:eastAsia="en-US"/>
        </w:rPr>
        <w:t xml:space="preserve"> Giá thực tế của nguyên liệu, vật liệu xuất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chế biến, chi phí vận chuyển vật liệu đến nơi chế biến và từ nơi chế biến về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chế biến. </w:t>
      </w:r>
    </w:p>
    <w:p w14:paraId="50A4677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Giá gốc của nguyên liệu nhận góp vốn liên doanh, cổ phần</w:t>
      </w:r>
      <w:r w:rsidRPr="002B7B00">
        <w:rPr>
          <w:rFonts w:ascii="Arial" w:eastAsia="Times New Roman" w:hAnsi="Arial" w:cs="Arial"/>
          <w:color w:val="auto"/>
          <w:sz w:val="20"/>
          <w:szCs w:val="20"/>
          <w:lang w:val="en-US" w:eastAsia="en-US"/>
        </w:rPr>
        <w:t xml:space="preserve"> là giá trị được các bên tham gia góp vốn liên doanh thống nhất đánh giá chấp thuận.</w:t>
      </w:r>
    </w:p>
    <w:p w14:paraId="4E2237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Việc tính trị giá của nguyên liệu, vật liệu xuất kho trong kỳ, được thực hiện theo một trong các phương pháp sau:</w:t>
      </w:r>
    </w:p>
    <w:p w14:paraId="11AD23E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giá thực tế đích danh;</w:t>
      </w:r>
    </w:p>
    <w:p w14:paraId="3A47367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bình quân gia quyền sau mỗi lần nhập hoặc cuối kỳ;</w:t>
      </w:r>
    </w:p>
    <w:p w14:paraId="5901ACD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nhập trước, xuất trước.</w:t>
      </w:r>
    </w:p>
    <w:p w14:paraId="305017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lựa chọn phương pháp tính giá nào thì phải đảm bảo tính nhất quán trong cả niên độ kế toán.</w:t>
      </w:r>
    </w:p>
    <w:p w14:paraId="0BB2FA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Kế toán chi tiết nguyên liệu, vật liệu phải thực hiện theo từng kho, từng loại, từng nhóm, thứ nguyên liệu, vật liệu.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sử dụng giá hạch toán trong kế toán chi tiết nhập, xuất nguyên liệu, vật liệu, thì cuối kỳ kế toán phải tính hệ số chênh lệch giữa giá thực tế và giá hạch toán của nguyên liệu, vật liệu để tính giá thực tế của nguyên liệu, vật liệu xuất dùng trong kỳ theo công thức:</w:t>
      </w:r>
    </w:p>
    <w:tbl>
      <w:tblPr>
        <w:tblW w:w="0" w:type="auto"/>
        <w:jc w:val="center"/>
        <w:tblLook w:val="01E0" w:firstRow="1" w:lastRow="1" w:firstColumn="1" w:lastColumn="1" w:noHBand="0" w:noVBand="0"/>
      </w:tblPr>
      <w:tblGrid>
        <w:gridCol w:w="1908"/>
        <w:gridCol w:w="540"/>
        <w:gridCol w:w="2016"/>
        <w:gridCol w:w="540"/>
        <w:gridCol w:w="2304"/>
      </w:tblGrid>
      <w:tr w:rsidR="00055DF6" w:rsidRPr="00154BC9" w14:paraId="1D34EE93" w14:textId="77777777">
        <w:trPr>
          <w:jc w:val="center"/>
        </w:trPr>
        <w:tc>
          <w:tcPr>
            <w:tcW w:w="1908" w:type="dxa"/>
            <w:vMerge w:val="restart"/>
            <w:vAlign w:val="center"/>
          </w:tcPr>
          <w:p w14:paraId="6C383016"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Hệ số chênh lệch giữa giá thực tế và giá hạch toán của NVL (1)</w:t>
            </w:r>
          </w:p>
        </w:tc>
        <w:tc>
          <w:tcPr>
            <w:tcW w:w="540" w:type="dxa"/>
            <w:vMerge w:val="restart"/>
            <w:vAlign w:val="center"/>
          </w:tcPr>
          <w:p w14:paraId="4299A1F8"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w:t>
            </w:r>
          </w:p>
        </w:tc>
        <w:tc>
          <w:tcPr>
            <w:tcW w:w="2016" w:type="dxa"/>
            <w:tcBorders>
              <w:bottom w:val="single" w:sz="4" w:space="0" w:color="auto"/>
            </w:tcBorders>
            <w:vAlign w:val="center"/>
          </w:tcPr>
          <w:p w14:paraId="1AE7892D"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Giá thực tế của NVL tồn kho đầu kỳ</w:t>
            </w:r>
          </w:p>
        </w:tc>
        <w:tc>
          <w:tcPr>
            <w:tcW w:w="540" w:type="dxa"/>
            <w:tcBorders>
              <w:bottom w:val="single" w:sz="4" w:space="0" w:color="auto"/>
            </w:tcBorders>
            <w:vAlign w:val="center"/>
          </w:tcPr>
          <w:p w14:paraId="3F865445"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w:t>
            </w:r>
          </w:p>
        </w:tc>
        <w:tc>
          <w:tcPr>
            <w:tcW w:w="2304" w:type="dxa"/>
            <w:tcBorders>
              <w:bottom w:val="single" w:sz="4" w:space="0" w:color="auto"/>
            </w:tcBorders>
            <w:vAlign w:val="center"/>
          </w:tcPr>
          <w:p w14:paraId="1F5BBB80"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Giá thực tế của NVL nhập kho trong kỳ</w:t>
            </w:r>
          </w:p>
        </w:tc>
      </w:tr>
      <w:tr w:rsidR="00055DF6" w:rsidRPr="00154BC9" w14:paraId="22AD0DBF" w14:textId="77777777">
        <w:trPr>
          <w:jc w:val="center"/>
        </w:trPr>
        <w:tc>
          <w:tcPr>
            <w:tcW w:w="1908" w:type="dxa"/>
            <w:vMerge/>
            <w:vAlign w:val="center"/>
          </w:tcPr>
          <w:p w14:paraId="12B14569"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p>
        </w:tc>
        <w:tc>
          <w:tcPr>
            <w:tcW w:w="540" w:type="dxa"/>
            <w:vMerge/>
            <w:vAlign w:val="center"/>
          </w:tcPr>
          <w:p w14:paraId="35C095FA"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p>
        </w:tc>
        <w:tc>
          <w:tcPr>
            <w:tcW w:w="2016" w:type="dxa"/>
            <w:tcBorders>
              <w:top w:val="single" w:sz="4" w:space="0" w:color="auto"/>
            </w:tcBorders>
            <w:vAlign w:val="center"/>
          </w:tcPr>
          <w:p w14:paraId="38466094"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Giá hạch toán của NVL tồn kho đầu kỳ</w:t>
            </w:r>
          </w:p>
        </w:tc>
        <w:tc>
          <w:tcPr>
            <w:tcW w:w="540" w:type="dxa"/>
            <w:tcBorders>
              <w:top w:val="single" w:sz="4" w:space="0" w:color="auto"/>
            </w:tcBorders>
            <w:vAlign w:val="center"/>
          </w:tcPr>
          <w:p w14:paraId="7EF3CF8D"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w:t>
            </w:r>
          </w:p>
        </w:tc>
        <w:tc>
          <w:tcPr>
            <w:tcW w:w="2304" w:type="dxa"/>
            <w:tcBorders>
              <w:top w:val="single" w:sz="4" w:space="0" w:color="auto"/>
            </w:tcBorders>
            <w:vAlign w:val="center"/>
          </w:tcPr>
          <w:p w14:paraId="6A6E407E"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Giá hạch toán của NVL nhập kho trong kỳ</w:t>
            </w:r>
          </w:p>
        </w:tc>
      </w:tr>
    </w:tbl>
    <w:p w14:paraId="63F52869" w14:textId="77777777" w:rsidR="00055DF6" w:rsidRPr="002B7B00" w:rsidRDefault="00055DF6" w:rsidP="002B7B00">
      <w:pPr>
        <w:widowControl/>
        <w:spacing w:before="120"/>
        <w:rPr>
          <w:rFonts w:ascii="Arial" w:eastAsia="Times New Roman" w:hAnsi="Arial" w:cs="Arial"/>
          <w:color w:val="auto"/>
          <w:sz w:val="20"/>
          <w:szCs w:val="20"/>
          <w:lang w:val="en-US" w:eastAsia="en-US"/>
        </w:rPr>
      </w:pPr>
    </w:p>
    <w:tbl>
      <w:tblPr>
        <w:tblW w:w="0" w:type="auto"/>
        <w:jc w:val="center"/>
        <w:tblLook w:val="01E0" w:firstRow="1" w:lastRow="1" w:firstColumn="1" w:lastColumn="1" w:noHBand="0" w:noVBand="0"/>
      </w:tblPr>
      <w:tblGrid>
        <w:gridCol w:w="1908"/>
        <w:gridCol w:w="540"/>
        <w:gridCol w:w="2016"/>
        <w:gridCol w:w="540"/>
        <w:gridCol w:w="2304"/>
      </w:tblGrid>
      <w:tr w:rsidR="00055DF6" w:rsidRPr="00154BC9" w14:paraId="7C17BBAC" w14:textId="77777777">
        <w:trPr>
          <w:jc w:val="center"/>
        </w:trPr>
        <w:tc>
          <w:tcPr>
            <w:tcW w:w="1908" w:type="dxa"/>
            <w:vAlign w:val="center"/>
          </w:tcPr>
          <w:p w14:paraId="4F1C1DAF"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Giá thực tế của NVL xuất dùng trong kỳ</w:t>
            </w:r>
          </w:p>
        </w:tc>
        <w:tc>
          <w:tcPr>
            <w:tcW w:w="540" w:type="dxa"/>
            <w:vAlign w:val="center"/>
          </w:tcPr>
          <w:p w14:paraId="04AB9EBD"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w:t>
            </w:r>
          </w:p>
        </w:tc>
        <w:tc>
          <w:tcPr>
            <w:tcW w:w="2016" w:type="dxa"/>
            <w:vAlign w:val="center"/>
          </w:tcPr>
          <w:p w14:paraId="46F57C2C"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Giá </w:t>
            </w:r>
            <w:r w:rsidR="00A56962" w:rsidRPr="00154BC9">
              <w:rPr>
                <w:rFonts w:ascii="Arial" w:eastAsia="Times New Roman" w:hAnsi="Arial" w:cs="Arial"/>
                <w:color w:val="auto"/>
                <w:sz w:val="20"/>
                <w:szCs w:val="20"/>
                <w:lang w:val="en-US" w:eastAsia="en-US"/>
              </w:rPr>
              <w:t xml:space="preserve">hạch toán </w:t>
            </w:r>
            <w:r w:rsidRPr="00154BC9">
              <w:rPr>
                <w:rFonts w:ascii="Arial" w:eastAsia="Times New Roman" w:hAnsi="Arial" w:cs="Arial"/>
                <w:color w:val="auto"/>
                <w:sz w:val="20"/>
                <w:szCs w:val="20"/>
                <w:lang w:val="en-US" w:eastAsia="en-US"/>
              </w:rPr>
              <w:t>của NVL xuất dùng trong kỳ</w:t>
            </w:r>
          </w:p>
        </w:tc>
        <w:tc>
          <w:tcPr>
            <w:tcW w:w="540" w:type="dxa"/>
            <w:vAlign w:val="center"/>
          </w:tcPr>
          <w:p w14:paraId="52A970B6"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x</w:t>
            </w:r>
          </w:p>
        </w:tc>
        <w:tc>
          <w:tcPr>
            <w:tcW w:w="2304" w:type="dxa"/>
            <w:vAlign w:val="center"/>
          </w:tcPr>
          <w:p w14:paraId="4955CFF5"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Hệ số chênh lệch giữa giá thực tế và giá hạch toán của NVL (1)</w:t>
            </w:r>
          </w:p>
        </w:tc>
      </w:tr>
    </w:tbl>
    <w:p w14:paraId="3587B53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Không phản ánh vào tài khoản này đối với nguyên vật liệu không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như nguyên vật liệu nhận giữ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nguyên vật liệu nhận để gia công, nguyên vật liệu nhận từ bên giao ủy thác xuất nhập khẩu...</w:t>
      </w:r>
    </w:p>
    <w:p w14:paraId="3240B37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152 - Nguyên liệu, vật liệu</w:t>
      </w:r>
    </w:p>
    <w:p w14:paraId="7731889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4251D0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thực tế của nguyên liệu, vật liệu nhập kho do mua ngoài, tự chế,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chế biến, nhận góp vốn hoặc từ các nguồn khác;</w:t>
      </w:r>
    </w:p>
    <w:p w14:paraId="57C0B7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nguyên liệu, vật liệu thừa phát hiện khi kiểm kê;</w:t>
      </w:r>
    </w:p>
    <w:p w14:paraId="174A8EB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trị giá thực tế của nguyên liệu, vật liệu tồn kho cuối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kiểm kê định kỳ).</w:t>
      </w:r>
    </w:p>
    <w:p w14:paraId="2252F24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632667A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thực tế của nguyên liệu, vật liệu xuất kho dùng vào sản xuất, kinh doanh, để bán,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chế biến hoặc đưa đi góp vốn;</w:t>
      </w:r>
    </w:p>
    <w:p w14:paraId="5363A99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nguyên liệu, vật liệu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người bán hoặc được giảm giá hàng mua;</w:t>
      </w:r>
    </w:p>
    <w:p w14:paraId="316EE97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Chiết khấu thương mại được hưởng khi mua nguyên liệu, vật liệu;</w:t>
      </w:r>
    </w:p>
    <w:p w14:paraId="06FF56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nguyên liệu, vật liệu hao hụt, mất mát phát hiện khi kiểm kê;</w:t>
      </w:r>
    </w:p>
    <w:p w14:paraId="0CAAC3D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trị giá thực tế của nguyên liệu, vật liệu tồn kho đầu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kiểm kê định kỳ).</w:t>
      </w:r>
    </w:p>
    <w:p w14:paraId="0E26E94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Số dư bên Nợ:</w:t>
      </w:r>
    </w:p>
    <w:p w14:paraId="05D096D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Trị giá thực tế của nguyên liệu, vật liệu tồn kho cuối kỳ.</w:t>
      </w:r>
    </w:p>
    <w:p w14:paraId="2E37C9F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0" w:name="dieu_25"/>
      <w:r w:rsidRPr="002B7B00">
        <w:rPr>
          <w:rFonts w:ascii="Arial" w:eastAsia="Times New Roman" w:hAnsi="Arial" w:cs="Arial"/>
          <w:b/>
          <w:color w:val="auto"/>
          <w:sz w:val="20"/>
          <w:szCs w:val="20"/>
          <w:lang w:val="en-US" w:eastAsia="en-US"/>
        </w:rPr>
        <w:t>Điều 25. Tài khoản 153 - Công cụ, dụng cụ</w:t>
      </w:r>
      <w:bookmarkEnd w:id="30"/>
    </w:p>
    <w:p w14:paraId="2D4AE47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2D2C63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trị giá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tăng, giảm các loại công cụ, dụng cụ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Công cụ, dụng cụ là những tư liệu lao động không có đủ các tiêu chuẩn về giá trị và thời gian sử dụng quy định đối với TSCĐ. Vì vậy công cụ, dụng cụ được quản lý và hạch toán như nguyên liệu, vật liệu. Theo quy định hiện hành, những tư liệu lao động sau đây nếu không đủ tiêu chuẩn ghi nhận TSCĐ thì được ghi nhận là công cụ, dụng cụ:</w:t>
      </w:r>
    </w:p>
    <w:p w14:paraId="1AE8984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đà giáo, ván khuôn, công cụ, dụng cụ gá lắp c</w:t>
      </w:r>
      <w:r w:rsidR="007939C6" w:rsidRPr="002B7B00">
        <w:rPr>
          <w:rFonts w:ascii="Arial" w:eastAsia="Times New Roman" w:hAnsi="Arial" w:cs="Arial"/>
          <w:color w:val="auto"/>
          <w:sz w:val="20"/>
          <w:szCs w:val="20"/>
          <w:lang w:val="en-US" w:eastAsia="en-US"/>
        </w:rPr>
        <w:t>huyên</w:t>
      </w:r>
      <w:r w:rsidRPr="002B7B00">
        <w:rPr>
          <w:rFonts w:ascii="Arial" w:eastAsia="Times New Roman" w:hAnsi="Arial" w:cs="Arial"/>
          <w:color w:val="auto"/>
          <w:sz w:val="20"/>
          <w:szCs w:val="20"/>
          <w:lang w:val="en-US" w:eastAsia="en-US"/>
        </w:rPr>
        <w:t xml:space="preserve"> dùng cho sản xuất xây lắp;</w:t>
      </w:r>
    </w:p>
    <w:p w14:paraId="682658D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loại bao bì bán kèm theo hàng hóa có tính tiền riêng, nhưng trong quá trình bảo quản hàng hóa vận chuyển trên đường và dự trữ trong kho có tính giá trị hao mòn để trừ dần giá trị của bao bì;</w:t>
      </w:r>
    </w:p>
    <w:p w14:paraId="222C39A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Những dụng cụ, đồ nghề bằng th</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tinh</w:t>
      </w:r>
      <w:r w:rsidRPr="002B7B00">
        <w:rPr>
          <w:rFonts w:ascii="Arial" w:eastAsia="Times New Roman" w:hAnsi="Arial" w:cs="Arial"/>
          <w:color w:val="auto"/>
          <w:sz w:val="20"/>
          <w:szCs w:val="20"/>
          <w:lang w:val="en-US" w:eastAsia="en-US"/>
        </w:rPr>
        <w:t>, sành, sứ;</w:t>
      </w:r>
    </w:p>
    <w:p w14:paraId="15ABAE6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tiện quản lý, đồ dùng văn phòng;</w:t>
      </w:r>
    </w:p>
    <w:p w14:paraId="764F7CB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Quần áo, giày dép c</w:t>
      </w:r>
      <w:r w:rsidR="007939C6" w:rsidRPr="002B7B00">
        <w:rPr>
          <w:rFonts w:ascii="Arial" w:eastAsia="Times New Roman" w:hAnsi="Arial" w:cs="Arial"/>
          <w:color w:val="auto"/>
          <w:sz w:val="20"/>
          <w:szCs w:val="20"/>
          <w:lang w:val="en-US" w:eastAsia="en-US"/>
        </w:rPr>
        <w:t>huyên</w:t>
      </w:r>
      <w:r w:rsidRPr="002B7B00">
        <w:rPr>
          <w:rFonts w:ascii="Arial" w:eastAsia="Times New Roman" w:hAnsi="Arial" w:cs="Arial"/>
          <w:color w:val="auto"/>
          <w:sz w:val="20"/>
          <w:szCs w:val="20"/>
          <w:lang w:val="en-US" w:eastAsia="en-US"/>
        </w:rPr>
        <w:t xml:space="preserve"> dùng để làm việc,...</w:t>
      </w:r>
    </w:p>
    <w:p w14:paraId="6271432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Kế toán nhập, xuất, tồn kho công cụ, dụng cụ trên Tài khoản 153 được thực hiện theo giá gốc. Nguyên tắc xác định giá gốc nhập kho công cụ, dụng cụ được thực hiện như quy định đối với nguyên liệu, vật liệu (xem giải thích ở TK 152).</w:t>
      </w:r>
    </w:p>
    <w:p w14:paraId="2E2985E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Việc tính giá trị công cụ, dụng cụ xuất kho cũng được thực hiện theo một trong ba phương pháp sau:</w:t>
      </w:r>
    </w:p>
    <w:p w14:paraId="0A0205B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Nhập trước - Xuất trước;</w:t>
      </w:r>
    </w:p>
    <w:p w14:paraId="0AA23CC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giá thực tế đích danh;</w:t>
      </w:r>
    </w:p>
    <w:p w14:paraId="0D02B5C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bình quân gia quyền sau mỗi lần nhập hoặc cuối kỳ.</w:t>
      </w:r>
    </w:p>
    <w:p w14:paraId="3C05379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Kế toán chi tiết công cụ, dụng cụ phải thực hiện theo từng kho, từng loại, từng nhóm, từng thứ công cụ, dụng cụ. Công cụ, dụng cụ xuất dùng cho sản xuất, kinh doanh,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phải được theo dõi về hiện vật và giá trị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theo nơi sử dụng, theo đối tượng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và người chịu trách nhiệm vật chất. Đối với công cụ, dụng cụ có giá trị lớn, quý hiếm phải có thể thức bảo quản đặc biệt.</w:t>
      </w:r>
    </w:p>
    <w:p w14:paraId="2F32659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 Đối với các công cụ, dụng cụ có giá trị nhỏ khi xuất dùng cho sản xuất, kinh doanh phải ghi nhận toàn bộ một lần vào chi phí sản xuất, kinh doanh.</w:t>
      </w:r>
    </w:p>
    <w:p w14:paraId="3B6FFB2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công cụ, dụng cụ, bao bì luân chuyển, đồ dùng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xuất dùng hoặc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liên quan đến hoạt động sản xuất, kinh doanh trong nhiều kỳ kế toán thì được ghi nhận vào Tài khoản 242 “Chi phí trả trước”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vào giá vốn hàng bán hoặc chi phí sản xuất kinh doanh theo từng bộ phận sử dụng.</w:t>
      </w:r>
    </w:p>
    <w:p w14:paraId="5202712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153 - Công cụ, dụng cụ</w:t>
      </w:r>
    </w:p>
    <w:p w14:paraId="42BB3C7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240C22B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thực tế của công cụ, dụng cụ nhập kho do mua ngoài, tự chế,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chế biến, nhận góp vốn;</w:t>
      </w:r>
    </w:p>
    <w:p w14:paraId="009B71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công cụ, dụng cụ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nhập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kho;</w:t>
      </w:r>
    </w:p>
    <w:p w14:paraId="666DC56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thực tế của công cụ, dụng cụ thừa phát hiện khi kiểm kê;</w:t>
      </w:r>
    </w:p>
    <w:p w14:paraId="1C3B888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trị giá thực tế của công cụ, dụng cụ tồn kho cuối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kiểm kê định kỳ).</w:t>
      </w:r>
    </w:p>
    <w:p w14:paraId="32F2064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09E88E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thực tế của công cụ, dụng cụ xuất kho sử dụng cho sản xuất, kinh doanh,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hoặc góp vốn;</w:t>
      </w:r>
    </w:p>
    <w:p w14:paraId="39B30F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Chiết khấu thương mại được hưởng khi mua công cụ, dụng cụ;</w:t>
      </w:r>
    </w:p>
    <w:p w14:paraId="2571CFE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công cụ, dụng cụ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người bán hoặc được người bán giảm giá;</w:t>
      </w:r>
    </w:p>
    <w:p w14:paraId="1A411B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công cụ, dụng cụ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phát hiện khi kiểm kê;</w:t>
      </w:r>
    </w:p>
    <w:p w14:paraId="4ED9DCA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trị giá thực tế của công cụ, dụng cụ tồn kho đầu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kiểm kê định kỳ).</w:t>
      </w:r>
    </w:p>
    <w:p w14:paraId="16F27598"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Số dư bên Nợ: </w:t>
      </w:r>
      <w:r w:rsidRPr="002B7B00">
        <w:rPr>
          <w:rFonts w:ascii="Arial" w:eastAsia="Times New Roman" w:hAnsi="Arial" w:cs="Arial"/>
          <w:color w:val="auto"/>
          <w:sz w:val="20"/>
          <w:szCs w:val="20"/>
          <w:lang w:val="en-US" w:eastAsia="en-US"/>
        </w:rPr>
        <w:t>Trị giá thực tế của công cụ, dụng cụ tồn kho cuối kỳ.</w:t>
      </w:r>
    </w:p>
    <w:p w14:paraId="6E95FEEA"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1" w:name="dieu_26"/>
      <w:r w:rsidRPr="002B7B00">
        <w:rPr>
          <w:rFonts w:ascii="Arial" w:eastAsia="Times New Roman" w:hAnsi="Arial" w:cs="Arial"/>
          <w:b/>
          <w:color w:val="auto"/>
          <w:sz w:val="20"/>
          <w:szCs w:val="20"/>
          <w:lang w:val="en-US" w:eastAsia="en-US"/>
        </w:rPr>
        <w:t>Điều 26. Tài khoản 154 - Chi phí sản xuất, kinh doanh dở dang</w:t>
      </w:r>
      <w:bookmarkEnd w:id="31"/>
    </w:p>
    <w:p w14:paraId="0B6147C7"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2E0B5F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tổng hợp chi phí sản xuất, kinh doanh phục vụ cho việc tính giá thành sản phẩm, dịch vụ ở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hạch toán hàng tồn kho theo phương pháp kê khai thường xuyên. Ở những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hạch toán hàng tồn kho theo phương pháp kiểm kê định kỳ, Tài khoản 154 chỉ phản ánh giá trị thực tế của sản phẩm, dịch vụ dở dang đầu kỳ và cuối kỳ. </w:t>
      </w:r>
    </w:p>
    <w:p w14:paraId="05488E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Tài khoản 154 "Chi phí sản xuất, kinh doanh dở dang" phản ánh chi phí sản xuất, kinh doanh phát sinh trong kỳ; chi phí sản xuất, kinh doanh của khối lượng sản phẩm, dịch vụ hoàn thành trong kỳ; chi phí sản xuất, kinh doanh dở dang đầu kỳ, cuối kỳ của các hoạt động sản xuất, kinh doanh chính, phụ và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chế biến ở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sản xuất hoặc ở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kinh doanh dịch vụ. Tài khoản 154 cũng phản ánh chi phí sản xuất, kinh doanh của các hoạt động sản xuất, gia công chế biến, hoặc cung cấp dịch vụ của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thương mại, nếu có tổ chức các loại hình hoạt động này.</w:t>
      </w:r>
    </w:p>
    <w:p w14:paraId="4B95FFC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Chi phí sản xuất, kinh doanh hạch toán trên Tài khoản 154 phải được chi tiết theo địa điểm phát sinh chi phí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xưởng, bộ phận sản xuất, đội sản xuất, công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theo loại, nhóm sản phẩm, hoặc chi tiết, bộ phận sản phẩm; theo từng loại dịch vụ hoặc theo từng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dịch vụ.</w:t>
      </w:r>
    </w:p>
    <w:p w14:paraId="54823DF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Chi phí sản xuất, kinh doanh phản ánh trên Tài khoản 154 gồm những chi phí sau:</w:t>
      </w:r>
    </w:p>
    <w:p w14:paraId="23905AA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nguyên liệu, vật liệu trực tiếp;</w:t>
      </w:r>
    </w:p>
    <w:p w14:paraId="73F20F9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nhân công trực tiếp;</w:t>
      </w:r>
    </w:p>
    <w:p w14:paraId="284D98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(đối với hoạt động xây lắp);</w:t>
      </w:r>
    </w:p>
    <w:p w14:paraId="43ECF0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sản xuất chung.</w:t>
      </w:r>
    </w:p>
    <w:p w14:paraId="73C135C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Chi phí nguyên liệu, vật liệu, chi phí nhân công vượt trên mức bình thường và chi phí sản xuất chung cố định không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thì không được tính vào giá trị hàng tồn kho mà phải tính vào giá vốn hàng bán của kỳ kế toán.</w:t>
      </w:r>
    </w:p>
    <w:p w14:paraId="5638E91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Cuối kỳ,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 phí sản xuất chung cố định và chi phí sản xuất chung biến đổi vào chi phí chế biến cho mỗi đơn vị sản phẩm theo chi phí thực tế phát sinh.</w:t>
      </w:r>
    </w:p>
    <w:p w14:paraId="6052CA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g) Không hạch toán vào Tài khoản 154 những chi phí sau:</w:t>
      </w:r>
    </w:p>
    <w:p w14:paraId="631F60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bán hàng;</w:t>
      </w:r>
    </w:p>
    <w:p w14:paraId="45BFEC3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6ED577B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tài chính;</w:t>
      </w:r>
    </w:p>
    <w:p w14:paraId="0E5F2FE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khác;</w:t>
      </w:r>
    </w:p>
    <w:p w14:paraId="74BD8B3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2692456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đầu tư xây dựng cơ bản;</w:t>
      </w:r>
    </w:p>
    <w:p w14:paraId="547C348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chi được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trải bằng nguồn khác.</w:t>
      </w:r>
    </w:p>
    <w:p w14:paraId="3BF8629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2. Phương pháp vận dụng Tài khoản 154 trong ngành công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w:t>
      </w:r>
    </w:p>
    <w:p w14:paraId="42EBB14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154 “Chi phí sản xuất, kinh doanh dở dang" áp dụng trong ngành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dùng để tập hợp, tổng hợp chi phí sản xuất và tính giá thành sản phẩm của các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xưởng, hoặc bộ phận sản xuất, chế tạo sản phẩm. Đối với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sản xuất có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chế biến, cung cấp lao vụ, dịch vụ cho bên ngoài hoặc phục vụ cho việc sản xuất sản phẩm thì chi phí của những hoạt động này cũng được tập hợp vào Tài khoản 154.</w:t>
      </w:r>
    </w:p>
    <w:p w14:paraId="66FD740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Chỉ được phản ánh vào Tài khoản 154 những nội dung chi phí sau:</w:t>
      </w:r>
    </w:p>
    <w:p w14:paraId="2459B61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nguyên liệu, vật liệu trực tiếp cho việc sản xuất, chế tạo sản phẩm;</w:t>
      </w:r>
    </w:p>
    <w:p w14:paraId="20AC7A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nhân công trực tiếp cho việc sản xuất, chế tạo sản phẩm;</w:t>
      </w:r>
    </w:p>
    <w:p w14:paraId="13F21B3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sản xuất chung phục vụ trực tiếp cho việc sản xuất, chế tạo sản phẩm.</w:t>
      </w:r>
    </w:p>
    <w:p w14:paraId="4A0B10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Tài khoản 154 ở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sản xuất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hạch toán chi tiết theo địa điểm phát sinh chi phí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xưởng, bộ phận sản xuất), theo loại, nhóm sản phẩm, sản phẩm, hoặc chi tiết bộ phận sản phẩm.</w:t>
      </w:r>
    </w:p>
    <w:p w14:paraId="257B707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Phần chênh lệch giữa chi phí sản xuất thử và số thu hồi từ việc thanh lý, nhượng bán sản phẩm sản xuất thử được hạch toán tăng hoặc giảm giá trị xây dựng cơ bản.</w:t>
      </w:r>
    </w:p>
    <w:p w14:paraId="0B958F4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3. Phương pháp vận dụng Tài khoản 154 trong ngành nông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w:t>
      </w:r>
    </w:p>
    <w:p w14:paraId="03A70DD6" w14:textId="77777777" w:rsidR="00FB6960"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154 "Chi phí sản xuất, kinh doanh dở dang" áp dụng trong ngành nông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dùng để tập hợp tổng chi phí sản xuất và tính giá thành sản phẩm của các hoạt động nuôi trồng, chế biến sản phẩm hoặc dịch vụ nông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Tài khoản này phải được hạch toán chi tiết theo ngành kinh doanh nông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(trồng trọt, chăn nuôi, chế biến,...), theo địa điểm phát sinh chi phí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xưởng, đội sản xuất,...), chi tiết theo từng loại cây con và từng loại sản phẩm, từng sản phẩm hoặc dịch vụ.</w:t>
      </w:r>
    </w:p>
    <w:p w14:paraId="3ACA79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Giá thành sản xuất thực tế của sản phẩm nông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xác định vào cuối vụ thu hoạch hoặc cuối năm. Sản phẩm thu hoạch năm nào thì tính giá thành trong năm đó nghĩa là chi phí chi ra trong năm nay nhưng năm sau mới thu hoạch sản phẩm thì năm sau mới tính giá thành.</w:t>
      </w:r>
    </w:p>
    <w:p w14:paraId="049864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Đối với ngành trồng trọt, chi phí phải được hạch toán chi tiết theo 3 loại cây:</w:t>
      </w:r>
    </w:p>
    <w:p w14:paraId="655B482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Cây ngắn ngày (lúa, khoai, sắn,...);</w:t>
      </w:r>
    </w:p>
    <w:p w14:paraId="79EC751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Cây trồng một lần thu hoạch nhiều lần (dứa, chuối,...);</w:t>
      </w:r>
    </w:p>
    <w:p w14:paraId="7F5584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Cây lâu năm (chè, cà phê, cao su, hồ tiêu, cây ăn quả,...).</w:t>
      </w:r>
    </w:p>
    <w:p w14:paraId="0ED06C1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các loại cây trồng 2, 3 vụ trong một năm, hoặc trồng năm nay, năm sau mới thu hoạch, hoặc loại cây vừa có diện tích trồng mới, vừa có diện tích chăm sóc thu hoạch trong cùng một năm,... thì phải căn cứ vào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thực tế để ghi chép, phản ánh rõ ràng chi phí của vụ này với vụ khác, của diện tích này với diện tích khác, của năm trước với năm nay và năm sau,...</w:t>
      </w:r>
    </w:p>
    <w:p w14:paraId="6CD0917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Không phản ánh vào tài khoản này chi phí khai hoang, trồng mới và chăm sóc cây lâu năm đang trong thời kỳ XDCB, chi phí bán hàng,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chi phí hoạt động tài chính và chi phí khác.</w:t>
      </w:r>
    </w:p>
    <w:p w14:paraId="18686E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Về nguyên tắc, chi phí sản xuất ngành trồng trọt được hạch toán chi tiết vào bên Nợ Tài khoản 154 "Chi phí sản xuất, kinh doanh dở dang" theo từng đối tượng tập hợp chi phí. Đối với một số loại chi phí có liên quan đến nhiều đối tượng hạch toán, hoặc liên quan đến nhiều vụ, nhiều thời kỳ thì phải phản ánh trên các tài khoản riêng, sau đó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vào giá thành của các loại sản phẩm liên quan như: Chi phí tưới tiêu nước, chi phí chuẩn bị đất và trồng mới năm đầu của những cây trồng một lần, thu hoạch nhiều lần (chi phí này không thuộc vốn đầu tư XDCB),... </w:t>
      </w:r>
    </w:p>
    <w:p w14:paraId="7951AB3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Trên cùng một diện tích canh tác, nếu trồng xen từ hai loại cây nông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ngắn ngày trở lên thì những chi phí phát sinh có liên quan trực tiếp đến loại cây nào thì tập hợp riêng cho loại cây đó (như: Hạt giống, chi phí gieo trồng, thu hoạch,...), chi phí phát sinh chung cho nhiều loại cây (chi phí cày bừa, tưới tiêu nước,...) thì được tập hợp riêng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cho từng loại cây theo diện tích gieo trồng, hoặc theo một tiêu thức phù hợp.</w:t>
      </w:r>
    </w:p>
    <w:p w14:paraId="4D22C21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Đối với cây lâu năm, quá trình từ khi làm đất, gieo trồng, chăm sóc đến khi bắt đầu có sản phẩm (thu, bói) thì được hạch toán như quá trình đầu tư XDCB để hình thành nên TSCĐ được tập hợp chi phí ở TK 241 “XDCB dở dang". Chi phí cho vườn cây lâu năm trong quá trình sản xuất, kinh doanh bao gồm các chi phí cho </w:t>
      </w:r>
      <w:r w:rsidR="007939C6" w:rsidRPr="002B7B00">
        <w:rPr>
          <w:rFonts w:ascii="Arial" w:eastAsia="Times New Roman" w:hAnsi="Arial" w:cs="Arial"/>
          <w:color w:val="auto"/>
          <w:sz w:val="20"/>
          <w:szCs w:val="20"/>
          <w:lang w:val="en-US" w:eastAsia="en-US"/>
        </w:rPr>
        <w:t>khâu</w:t>
      </w:r>
      <w:r w:rsidRPr="002B7B00">
        <w:rPr>
          <w:rFonts w:ascii="Arial" w:eastAsia="Times New Roman" w:hAnsi="Arial" w:cs="Arial"/>
          <w:color w:val="auto"/>
          <w:sz w:val="20"/>
          <w:szCs w:val="20"/>
          <w:lang w:val="en-US" w:eastAsia="en-US"/>
        </w:rPr>
        <w:t xml:space="preserve"> chăm sóc, </w:t>
      </w:r>
      <w:r w:rsidR="007939C6" w:rsidRPr="002B7B00">
        <w:rPr>
          <w:rFonts w:ascii="Arial" w:eastAsia="Times New Roman" w:hAnsi="Arial" w:cs="Arial"/>
          <w:color w:val="auto"/>
          <w:sz w:val="20"/>
          <w:szCs w:val="20"/>
          <w:lang w:val="en-US" w:eastAsia="en-US"/>
        </w:rPr>
        <w:t>khâu</w:t>
      </w:r>
      <w:r w:rsidRPr="002B7B00">
        <w:rPr>
          <w:rFonts w:ascii="Arial" w:eastAsia="Times New Roman" w:hAnsi="Arial" w:cs="Arial"/>
          <w:color w:val="auto"/>
          <w:sz w:val="20"/>
          <w:szCs w:val="20"/>
          <w:lang w:val="en-US" w:eastAsia="en-US"/>
        </w:rPr>
        <w:t xml:space="preserve"> thu hoạch.</w:t>
      </w:r>
    </w:p>
    <w:p w14:paraId="497D97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h) Khi hạch toán chi phí ngành chăn nuôi trên Tài khoản 154 cần chú ý một số điểm sau:</w:t>
      </w:r>
    </w:p>
    <w:p w14:paraId="7231543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Hạch toán chi phí chăn nuôi phải chi tiết cho từng loại hoạt động chăn nuôi (như chăn nuôi trâu bò, chăn nuôi lợn,...), theo từng nhóm hoặc từng loại gia súc, gia cầm;</w:t>
      </w:r>
    </w:p>
    <w:p w14:paraId="69799A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Súc vật con của đàn súc vật cơ bản hay nuôi béo </w:t>
      </w:r>
      <w:r w:rsidR="007939C6" w:rsidRPr="002B7B00">
        <w:rPr>
          <w:rFonts w:ascii="Arial" w:eastAsia="Times New Roman" w:hAnsi="Arial" w:cs="Arial"/>
          <w:color w:val="auto"/>
          <w:sz w:val="20"/>
          <w:szCs w:val="20"/>
          <w:lang w:val="en-US" w:eastAsia="en-US"/>
        </w:rPr>
        <w:t>đẻ</w:t>
      </w:r>
      <w:r w:rsidRPr="002B7B00">
        <w:rPr>
          <w:rFonts w:ascii="Arial" w:eastAsia="Times New Roman" w:hAnsi="Arial" w:cs="Arial"/>
          <w:color w:val="auto"/>
          <w:sz w:val="20"/>
          <w:szCs w:val="20"/>
          <w:lang w:val="en-US" w:eastAsia="en-US"/>
        </w:rPr>
        <w:t xml:space="preserve"> ra sau khi tách mẹ được mở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chi tiết theo dõi riêng theo giá thành thực tế;</w:t>
      </w:r>
    </w:p>
    <w:p w14:paraId="7926219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súc vật cơ bản khi đào thải chuyển thành súc vật nuôi lớn, nuôi béo được hạch toán vào Tài khoản 154 theo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súc vật cơ bản;</w:t>
      </w:r>
    </w:p>
    <w:p w14:paraId="46E3571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tượng tính giá thành trong ngành chăn nuôi là: 1 kg sữa tươi, 1 con bò con tiêu chuẩn, giá thành 1 kg thịt tăng, giá thành 1 kg thịt hơi, giá thành 1 ngày/con chăn nuôi,...</w:t>
      </w:r>
    </w:p>
    <w:p w14:paraId="1A9151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i) Phần chi phí nguyên vật liệu, chi phí nhân công trực tiếp vượt trên mức bình thường, chi phí sản xuất chung cố định không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thì không được tính vào giá thành sản phẩm mà được hạch toán vào giá vốn hàng bán của kỳ kế toán.</w:t>
      </w:r>
    </w:p>
    <w:p w14:paraId="53F4033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4. Phương pháp vận dụng Tài khoản 154 trong ngành dịch vụ</w:t>
      </w:r>
    </w:p>
    <w:p w14:paraId="532B59D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154 “Chi phí sản xuất, kinh doanh dở dang" áp dụng trong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kinh doanh dịch vụ như: Giao thông vận tải, bưu điện, du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dịch vụ,... Tài khoản này dùng để tập hợp chi phí (nguyên liệu, vật liệu trực tiếp, nhân công trực tiếp, chi phí sản xuất chung) và tính giá thành của khối lượng dịch vụ đã thực hiện.</w:t>
      </w:r>
    </w:p>
    <w:p w14:paraId="4123AF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Đối với ngành giao thông vận tải, tài khoản này dùng để tập hợp chi phí và tính giá thành về vận tải đường bộ (ô tô, tàu điện, vận tải bằng phương tiện thô sơ khác...) vận tải đường sắt, đường th</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đường hàng không, vận tải đường ống,... Tài khoản 154 áp dụng cho ngành giao thông vận tải phải được mở chi tiết cho từng loại hoạt động (vận tải hành khách, vận tải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theo từng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hoặc bộ phận kinh doanh dịch vụ.</w:t>
      </w:r>
    </w:p>
    <w:p w14:paraId="1110CC7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Trong quá trình vận tải, săm lốp bị hao mòn với mức độ nhanh hơn mức khấu hao đầu xe nên thường phải thay thế nhiều lần nhưng giá trị săm lốp thay thế không tính vào giá thành vận tải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một lúc khi xuất dùng thay thế mà phải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theo từng kỳ. Vì vậy, hàng kỳ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vận tải ôtô được trích trước chi phí săm lốp vào giá thành vận tải (chi phí phải trả) theo quy định của chế độ tài chính hiện hành.</w:t>
      </w:r>
    </w:p>
    <w:p w14:paraId="4C81D57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Phần chi phí nguyên liệu, vật liệu, chi phí nhân công trực tiếp vượt trên mức bình thường và phần chi phí sản xuất chung cố định không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thì không được tính vào giá thành sản phẩm mà được hạch toán vào giá vốn hàng bán của kỳ kế toán.</w:t>
      </w:r>
    </w:p>
    <w:p w14:paraId="2BE617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Đối với hoạt động kinh doanh du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tài khoản này được mở chi tiết theo từng loại hoạt động như: Hướng dẫn du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kinh doanh khách sạn, kinh doanh vận tải du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w:t>
      </w:r>
    </w:p>
    <w:p w14:paraId="351EC15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e) Trong hoạt động kinh doanh khách sạn, Tài khoản 154 phải mở chi tiết theo từng loại dịch vụ như: dịch vụ ăn uống, dịch vụ buồng nghỉ, dịch vụ vui chơi giải trí, phục vụ khác (giặt, là, cắt tóc, điện tín, thể thao,...).</w:t>
      </w:r>
    </w:p>
    <w:p w14:paraId="77EB03C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5. Phương pháp vận dụng Tài khoản 154 trong ngành xây dựng</w:t>
      </w:r>
    </w:p>
    <w:p w14:paraId="0DFD1B2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Đối với hoạt động kinh doanh xây lắp quy định chỉ áp dụng phương pháp hạch toán hàng tồn kho theo phương pháp kê khai thường xuyên, không áp dụng phương pháp hạch toán hàng tồn kho theo phương pháp kiểm kê định kỳ nên Tài khoản 154 dùng để tập hợp chi phí sản xuất, kinh doanh, phục vụ cho việc tính giá thành sản xuất sản phẩm xây lắp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dịch vụ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xây lắp.</w:t>
      </w:r>
    </w:p>
    <w:p w14:paraId="420849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Phần chi phí nguyên liệu, vật liệu trực tiếp, chi phí nhân công trực tiếp vượt trên mức bình thường không được tính vào giá thành công trình xây lắp mà được hạch toán vào giá vốn hàng bán của kỳ kế toán.</w:t>
      </w:r>
    </w:p>
    <w:p w14:paraId="52EDA1D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Tài khoản này trong ngành Xây lắp có thể theo dõi chi tiết theo các hoạt động sau:</w:t>
      </w:r>
    </w:p>
    <w:p w14:paraId="01668D4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Xây lắp:</w:t>
      </w:r>
      <w:r w:rsidRPr="002B7B00">
        <w:rPr>
          <w:rFonts w:ascii="Arial" w:eastAsia="Times New Roman" w:hAnsi="Arial" w:cs="Arial"/>
          <w:color w:val="auto"/>
          <w:sz w:val="20"/>
          <w:szCs w:val="20"/>
          <w:lang w:val="en-US" w:eastAsia="en-US"/>
        </w:rPr>
        <w:t xml:space="preserve"> Dùng để tập hợp chi phí, tính giá thành sản xuất sản phẩm xây lắp và phản ánh giá trị sản phẩm xây lắp dở dang cuối kỳ;</w:t>
      </w:r>
    </w:p>
    <w:p w14:paraId="56476E6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Sản phẩm khác:</w:t>
      </w:r>
      <w:r w:rsidRPr="002B7B00">
        <w:rPr>
          <w:rFonts w:ascii="Arial" w:eastAsia="Times New Roman" w:hAnsi="Arial" w:cs="Arial"/>
          <w:color w:val="auto"/>
          <w:sz w:val="20"/>
          <w:szCs w:val="20"/>
          <w:lang w:val="en-US" w:eastAsia="en-US"/>
        </w:rPr>
        <w:t xml:space="preserve"> Dùng để tập hợp chi phí, tính giá thành sản xuất sản phẩm khác và phản ánh giá trị sản phẩm khác dở dang cuối kỳ (thành phẩm, cấu kiện xây lắp,...);</w:t>
      </w:r>
    </w:p>
    <w:p w14:paraId="0D64594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Dịch vụ:</w:t>
      </w:r>
      <w:r w:rsidRPr="002B7B00">
        <w:rPr>
          <w:rFonts w:ascii="Arial" w:eastAsia="Times New Roman" w:hAnsi="Arial" w:cs="Arial"/>
          <w:color w:val="auto"/>
          <w:sz w:val="20"/>
          <w:szCs w:val="20"/>
          <w:lang w:val="en-US" w:eastAsia="en-US"/>
        </w:rPr>
        <w:t xml:space="preserve"> Dùng để tập hợp chi phí, tính giá thành dịch vụ và phản ánh chi phí dịch vụ dở dang cuối kỳ;</w:t>
      </w:r>
    </w:p>
    <w:p w14:paraId="5DC23D5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bảo hành xây lắp:</w:t>
      </w:r>
      <w:r w:rsidRPr="002B7B00">
        <w:rPr>
          <w:rFonts w:ascii="Arial" w:eastAsia="Times New Roman" w:hAnsi="Arial" w:cs="Arial"/>
          <w:color w:val="auto"/>
          <w:sz w:val="20"/>
          <w:szCs w:val="20"/>
          <w:lang w:val="en-US" w:eastAsia="en-US"/>
        </w:rPr>
        <w:t xml:space="preserve"> Dùng để tập hợp chi phí bảo hành công trình xây dựng, lắp đặt thực tế phát sinh trong kỳ và giá trị công trình bảo hành xây lắp còn dở dang cuối kỳ.</w:t>
      </w:r>
    </w:p>
    <w:p w14:paraId="7FB7AA5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Việc tập hợp chi phí sản xuất, tính giá thành sản phẩm xây lắp phải theo từng công trình, hạng mục công trình và theo khoản mục giá thành quy định trong giá trị dự toán xây lắp, gồm:</w:t>
      </w:r>
    </w:p>
    <w:p w14:paraId="440F8C6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vật liệu;</w:t>
      </w:r>
    </w:p>
    <w:p w14:paraId="2389099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nhân công;</w:t>
      </w:r>
    </w:p>
    <w:p w14:paraId="5B41504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w:t>
      </w:r>
    </w:p>
    <w:p w14:paraId="73B181A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305DE2" w:rsidRPr="002B7B00">
        <w:rPr>
          <w:rFonts w:ascii="Arial" w:eastAsia="Times New Roman" w:hAnsi="Arial" w:cs="Arial"/>
          <w:color w:val="auto"/>
          <w:sz w:val="20"/>
          <w:szCs w:val="20"/>
          <w:lang w:val="en-US" w:eastAsia="en-US"/>
        </w:rPr>
        <w:t>Chi phí</w:t>
      </w:r>
      <w:r w:rsidRPr="002B7B00">
        <w:rPr>
          <w:rFonts w:ascii="Arial" w:eastAsia="Times New Roman" w:hAnsi="Arial" w:cs="Arial"/>
          <w:color w:val="auto"/>
          <w:sz w:val="20"/>
          <w:szCs w:val="20"/>
          <w:lang w:val="en-US" w:eastAsia="en-US"/>
        </w:rPr>
        <w:t xml:space="preserve"> chung.</w:t>
      </w:r>
    </w:p>
    <w:p w14:paraId="7BC7663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Riêng chi phí chung được tập hợp chi phí "Xây lắp": Chỉ bao gồm chi phí chung phát sinh ở đội nhận thầu hoặc công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xây lắp. Còn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xây lắp (là một bộ phận của chi phí chung) được tập hợp bên Nợ Tài khoản 642 "Chi phí quản lý kinh doanh". Chi phí này sẽ được kết chuyển vào bên Nợ Tài khoản 911 "Xác định kết quả kinh doanh" tham gia vào giá thành toàn bộ sản phẩm xây lắp hoàn thành và bán ra trong kỳ.</w:t>
      </w:r>
    </w:p>
    <w:p w14:paraId="2BA92CB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Chủ đầu tư xây dựng bất động sản sử dụng tài khoản này để tập hợp chi phí xây dựng thành phẩm bất động sản.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bất động sản xây dựng sử dụng cho nhiều mục đích (làm văn phòng,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hoặc để bán, ví dụ như tòa nhà chung cư hỗn hợp) thì thực hiện theo nguyên tắc:</w:t>
      </w:r>
    </w:p>
    <w:p w14:paraId="14252F2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đủ căn cứ để hạch toán riêng hoặc xác định được tỷ trọng của phần chi phí xây dựng bất động sản để bán (thành phẩm bất động sản) và phần chi phí xây dựng bất động sản để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hoặc làm văn phòng (TSCĐ hoặc bất động sản đầu tư) thì phải hạch toán riêng trên TK 154 phần chi phí xây dựng thành phẩm bất động sản. Phần chi phí xây dựng TSCĐ hoặc bất động sản đầu tư được phản ánh riêng trên TK 241 - Xây dựng cơ bản dở dang.</w:t>
      </w:r>
    </w:p>
    <w:p w14:paraId="718E369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không hạch toán riêng hoặc xác định được tỷ trọng chi phí xây dựng cho các cấu phần thành phẩm bất động sản, TSCĐ hoặc bất động sản đầu tư thì kế toán tập hợp chi phí phát sinh liên quan trực tiếp tới việc đầu tư xây dựng trên TK 241. Khi công trình, dự án hoàn thành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đưa vào sử dụng, kế toán căn cứ cách thức sử dụng tài sản trong thực tế để kết chuyển chi phí đầu tư xây dựng phù hợp với bản chất của từng loại tài sản.</w:t>
      </w:r>
    </w:p>
    <w:p w14:paraId="77D0453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Khoản dự phòng chi phí bảo hành công trình xây lắp được hạch toán vào chi phí sản xuất kinh doanh từng kỳ, hết thời hạn bảo hành nếu số bảo hành đã trích lập lớn hơn chi phí thực tế đã phát sinh thì ghi tăng thu nhập khác trong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ngược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thì hạch toán vào giá vốn hàng bán trong kỳ.</w:t>
      </w:r>
    </w:p>
    <w:p w14:paraId="0BFD635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Các khoản chi phí của hợp đồng xây lắp không thể thu hồi (ví dụ: Không đủ tính thực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về mặt pháp lý như có sự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 ngờ về hiệu lực của nó, hoặc hợp đồng mà khách hàng không thể thực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nghĩa vụ của mình...) phải được ghi nhận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là giá vốn hàng bán trong kỳ.</w:t>
      </w:r>
    </w:p>
    <w:p w14:paraId="12D9F32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h) Các khoản thu từ việc bán nguyên liệu, vật liệu thừa và thanh lý máy móc,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bị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khi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 xml:space="preserve">c hợp đồng xây dựng được ghi giảm chi phí sản xuất kinh doanh. </w:t>
      </w:r>
    </w:p>
    <w:p w14:paraId="4E50F4A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i) Hạch toán khoản mục nguyên liệu, vật liệu trực tiếp: </w:t>
      </w:r>
    </w:p>
    <w:p w14:paraId="12C5B4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Khoản mục chi phí nguyên liệu, vật liệu trực tiếp bao gồm: Giá trị thực tế của vật liệu chính, vật liệu phụ, các cấu kiện hoặc các bộ phận rời, vật liệu luân chuyển tham gia cấu thành thực thể sản phẩm xây, lắp hoặc giúp cho việc thực hiện và hoàn thành khối lượng xây, lắp (không kể vật liệu phụ cho máy móc, phương tiện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và những vật liệu tính trong chi phí chung).</w:t>
      </w:r>
    </w:p>
    <w:p w14:paraId="45B6276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tắc hạch toán khoản mục nguyên liệu, vật liệu trực tiếp: Nguyên liệu, vật liệu sử dụng cho xây dựng hạng mục công trình nào phải tính trực tiếp cho sản phẩm hạng mục công trình đó trên cơ sở chứng từ gốc theo số lượng thực tế đã sử dụng và theo giá thực tế xuất kho (giá bình quân gia quyền; Giá nhập trước, xuất trước, thực tế đích danh).</w:t>
      </w:r>
    </w:p>
    <w:p w14:paraId="7811F8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Cuối kỳ hạch toán hoặc khi công trình hoàn thành, tiến hành kiểm kê số vật liệu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tại nơi sản xuất (nếu có) để ghi giảm trừ chi phí nguyên liệu, vật liệu trực tiếp xuất sử dụng cho công trình.</w:t>
      </w:r>
    </w:p>
    <w:p w14:paraId="6464F0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Trong điều kiện thực tế sản xuất xây lắp không cho phép tính chi phí nguyên liệu, vật liệu trực tiếp cho từng công trình, hạng mục công trình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áp dụng phương pháp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vật liệu cho đối tượng sử dụng theo tiêu thức hợp lý (tỷ lệ với định mức tiêu hao nguyên liệu, vật liệu,...).</w:t>
      </w:r>
    </w:p>
    <w:p w14:paraId="0F5ABFF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 Hạch toán khoản mục chi phí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w:t>
      </w:r>
    </w:p>
    <w:p w14:paraId="2783A0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Khoản mục chi phí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bao gồm: Chi phí cho các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nhằm thực hiện khối lượng công tác xây lắp bằng máy. Máy móc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là loại máy trực tiếp phục vụ xây lắp công trình. Đó là những máy móc chuyển động bằng động cơ hơi nước, diezen, xăng, điện,... (kể cả loại máy phục vụ xây, lắp).</w:t>
      </w:r>
    </w:p>
    <w:p w14:paraId="7FB8EC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bao gồm: Chi phí thường xuyên và chi phí tạm thời. Chi phí thường xuyên cho hoạt động của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gồm: Chi phí nhân công điều khiển máy, phục vụ máy,...; Chi phí vật liệu; Chi phí công cụ, dụng cụ; Chi phí khấu hao TSCĐ; Chi phí dịch vụ mua ngoài (chi phí sửa chữa nhỏ, điện, nước, bảo hiểm xe, máy,...); Chi phí khác bằng tiền.</w:t>
      </w:r>
    </w:p>
    <w:p w14:paraId="7460BB3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tạm thời cho hoạt động của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gồm: Chi phí sửa chữa lớn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(đại tu, trung tu,...) không đủ điều kiện ghi tăng nguyên giá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Chi phí công trình tạm thời cho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(lều, lán, bệ, đường ray chạy máy,...). Chi phí tạm thời của máy có thể phát sinh trước (được hạch toán vào bên Nợ Tài khoản 242) sau đó sẽ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vào Nợ Tài khoản 154 "Chi phí sản xuất kinh doanh dở dang"; Hoặc phát sinh sau, nhưng phải tính trước vào chi phí sản xuất xây lắp trong kỳ (do liên quan tới việc sử dụng thực tế máy móc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trong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phải tiến hành trích trước chi phí, ghi Có Tài khoản 352 "Dự phòng phải trả", Nợ Tài khoản 154 chi tiết chi phí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w:t>
      </w:r>
    </w:p>
    <w:p w14:paraId="3DFB829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 Hạch toán khoản mục chi phí sản xuất chung:</w:t>
      </w:r>
    </w:p>
    <w:p w14:paraId="74CE226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Chi phí sản xuất chung phản ánh chi phí sản xuất của đội, công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xây dựng gồm: Lương nhân viên quản lý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xưởng, tổ, đội xây dựng; Khoản trích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bảo hiểm y tế, bảo hiểm thất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bảo hiểm </w:t>
      </w:r>
      <w:r w:rsidR="007939C6" w:rsidRPr="002B7B00">
        <w:rPr>
          <w:rFonts w:ascii="Arial" w:eastAsia="Times New Roman" w:hAnsi="Arial" w:cs="Arial"/>
          <w:color w:val="auto"/>
          <w:sz w:val="20"/>
          <w:szCs w:val="20"/>
          <w:lang w:val="en-US" w:eastAsia="en-US"/>
        </w:rPr>
        <w:t>tai</w:t>
      </w:r>
      <w:r w:rsidRPr="002B7B00">
        <w:rPr>
          <w:rFonts w:ascii="Arial" w:eastAsia="Times New Roman" w:hAnsi="Arial" w:cs="Arial"/>
          <w:color w:val="auto"/>
          <w:sz w:val="20"/>
          <w:szCs w:val="20"/>
          <w:lang w:val="en-US" w:eastAsia="en-US"/>
        </w:rPr>
        <w:t xml:space="preserve"> nạn lao động,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àn được tính theo tỉ lệ quy định trên tiền lương phải trả của nhân viên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và nhân viên quản lý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xưởng, tổ, đội; Khấu hao tài sản cố định dùng chung cho hoạt động của đội và những chi phí khác liên quan đến hoạt động của đội,...</w:t>
      </w:r>
    </w:p>
    <w:p w14:paraId="230A250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6. Kết cấu và nội dung phản ánh của Tài khoản 154 - Chi phí sản xuất, kinh doanh dở dang </w:t>
      </w:r>
    </w:p>
    <w:p w14:paraId="573A66B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76833B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chi phí nguyên liệu, vật liệu trực tiếp, chi phí nhân công trực tiếp, chi phí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chi phí sản xuất chung phát sinh trong kỳ liên quan đến sản xuất sản phẩm và chi phí thực hiện dịch vụ;</w:t>
      </w:r>
    </w:p>
    <w:p w14:paraId="2394EA0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chi phí nguyên liệu, vật liệu trực tiếp, chi phí nhân công trực tiếp, chi phí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chi phí sản xuất chung phát sinh trong kỳ liên quan đến giá thành sản phẩm xây lắp công trình hoặc giá thành xây lắp theo giá khoán nội bộ;</w:t>
      </w:r>
    </w:p>
    <w:p w14:paraId="22E2354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chi phí sản xuất, kinh doanh dở dang cuối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hạch toán hàng tồn kho theo phương pháp kiểm kê định kỳ).</w:t>
      </w:r>
    </w:p>
    <w:p w14:paraId="5B23BE5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054AC52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thành sản xuất thực tế của sản phẩm đã chế tạo xong nhập kho, chuyển đi bán, tiêu dùng nội bộ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hoặc sử dụng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vào hoạt động XDCB;</w:t>
      </w:r>
    </w:p>
    <w:p w14:paraId="207990E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thành sản xuất sản phẩm xây lắp hoàn thành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từng phần, hoặc toàn bộ tiêu thụ trong kỳ; hoặc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nhận thầu chính xây lắp (cấp trên hoặc nội bộ); hoặc giá thành sản phẩm xây lắp hoàn thành chờ tiêu thụ;</w:t>
      </w:r>
    </w:p>
    <w:p w14:paraId="72B8C8C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thực tế của khối lượng dịch vụ đã hoàn thành cung cấp cho khách hàng;</w:t>
      </w:r>
    </w:p>
    <w:p w14:paraId="35FC6D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phế liệu thu hồi, giá trị sản phẩm hỏng không sửa chữa được;</w:t>
      </w:r>
    </w:p>
    <w:p w14:paraId="2FFB68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nguyên liệu, vật liệu,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gia công xong nhập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kho;</w:t>
      </w:r>
    </w:p>
    <w:p w14:paraId="5AEB153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Phản ánh chi phí nguyên vật liệu, chi phí nhân công vượt trên mức bình thường không được tính vào trị giá hàng tồn kho mà phải tính vào giá vốn hàng bán của kỳ kế toán. Đối với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sản xuất theo đơn đặt hàng, hoặc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chu kỳ sản xuất sản phẩm dài mà hàng kỳ kế toán đã phản ánh chi phí sản xuất chung cố định vào TK 154 đến khi sản phẩm hoàn thành mới xác định được chi phí sản xuất chung cố định không được tính vào trị giá hàng tồn kho thì phải hạch toán vào giá vốn hàng bán (Có TK 154, Nợ TK 632);</w:t>
      </w:r>
    </w:p>
    <w:p w14:paraId="079A394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chi phí sản xuất, kinh doanh dở dang đầu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hạch toán hàng tồn kho theo phương pháp kiểm kê định kỳ).</w:t>
      </w:r>
    </w:p>
    <w:p w14:paraId="429304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Nợ:</w:t>
      </w:r>
      <w:r w:rsidRPr="002B7B00">
        <w:rPr>
          <w:rFonts w:ascii="Arial" w:eastAsia="Times New Roman" w:hAnsi="Arial" w:cs="Arial"/>
          <w:color w:val="auto"/>
          <w:sz w:val="20"/>
          <w:szCs w:val="20"/>
          <w:lang w:val="en-US" w:eastAsia="en-US"/>
        </w:rPr>
        <w:t xml:space="preserve"> Chi phí sản xuất, kinh doanh còn dở dang cuối kỳ.</w:t>
      </w:r>
    </w:p>
    <w:p w14:paraId="1D18AC5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2" w:name="dieu_27"/>
      <w:r w:rsidRPr="002B7B00">
        <w:rPr>
          <w:rFonts w:ascii="Arial" w:eastAsia="Times New Roman" w:hAnsi="Arial" w:cs="Arial"/>
          <w:b/>
          <w:color w:val="auto"/>
          <w:sz w:val="20"/>
          <w:szCs w:val="20"/>
          <w:lang w:val="en-US" w:eastAsia="en-US"/>
        </w:rPr>
        <w:t>Điều 27. Tài khoản 155 - Thành phẩm</w:t>
      </w:r>
      <w:bookmarkEnd w:id="32"/>
    </w:p>
    <w:p w14:paraId="5698E33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4252A69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giá trị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của các loại thành phẩm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Thành phẩm là những sản phẩm đã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 xml:space="preserve">c quá trình chế biến do các bộ phận sản xuất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sản xuất hoặc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xong đã được kiểm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ệm phù hợp với tiêu chuẩn kỹ thuật và nhập kho.</w:t>
      </w:r>
    </w:p>
    <w:p w14:paraId="77CE3D0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giao dịch xuất khẩu ủy thác, tài khoản này chỉ sử dụng tại bên giao ủy thác, không sử dụng tại bên nhận ủy thác (bên nhận giữ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w:t>
      </w:r>
    </w:p>
    <w:p w14:paraId="3E093D7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Thành phẩm do các bộ phận sản xuất chính và sản xuất phụ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sản xuất ra phải được đánh giá theo giá thành sản xuất (giá gốc), bao gồm: Chi phí nguyên liệu, vật liệu trực tiếp, chi phí nhân công trực tiếp, chi phí sản xuất chung và những chi phí khác có liên quan trực tiếp đến việc sản xuất sản phẩm.</w:t>
      </w:r>
    </w:p>
    <w:p w14:paraId="0388EAE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Không được tính vào giá gốc thành phẩm các chi phí sau:</w:t>
      </w:r>
    </w:p>
    <w:p w14:paraId="36A8A1D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nguyên liệu, vật liệu, chi phí nhân công và các chi phí sản xuất, kinh doanh khác phát sinh trên mức bình thường;</w:t>
      </w:r>
    </w:p>
    <w:p w14:paraId="7E55B3F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vận chuyển, bảo quản hàng tồn kho trừ các khoản chi phí vận chuyển, bảo quản hàng tồn kho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cho quá trình sản xuất tiếp theo và chi phí bảo quản trong quá trình mua hàng;</w:t>
      </w:r>
    </w:p>
    <w:p w14:paraId="38E5ABB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bán hàng;</w:t>
      </w:r>
    </w:p>
    <w:p w14:paraId="5DF8C8D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2C3EDA7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Thành phẩm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chế biến được đánh giá theo giá thành thực tế gia công chế biến bao gồm: Chi phí nguyên liệu, vật liệu trực tiếp, chi phí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gia công và các chi phí khác có liên quan trực tiếp đến quá trình gia công.</w:t>
      </w:r>
    </w:p>
    <w:p w14:paraId="0250F88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 Việc tính giá trị thành phẩm xuất kho được thực hiện theo một trong ba phương pháp: Phương pháp giá thực tế đích danh; Phương pháp bình quân gia quyền sau mỗi lần nhập hoặc cuối kỳ; Phương pháp Nhập trước - Xuất trước.</w:t>
      </w:r>
    </w:p>
    <w:p w14:paraId="775C1E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kế toán hàng tồn kho theo phương pháp kê khai thường xuyên, nếu kế toán chi tiết nhập, xuất kho thành phẩm hàng ngày được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theo giá hạch toán (có thể là giá thành kế hoạch hoặc giá nhập kho được quy định thống nhất). Cuối kỳ, kế toán phải tính giá thành thực tế của thành phẩm nhập kho và xác định hệ số chênh lệch giữa giá thành thực tế và giá hạch toán của thành phẩm (tính cả số chênh lệch của thành phẩm đầu kỳ) làm cơ sở xác định giá thành thực tế của thành phẩm nhập, xuất kho trong kỳ (sử dụng công thức tính đã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ở phần giải thích Tài khoản 152 “Nguyên liệu, vật liệu”).</w:t>
      </w:r>
    </w:p>
    <w:p w14:paraId="24176A2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g) Kế toán chi tiết thành phẩm phải thực hiện theo từng kho, từng loại, nhóm, thứ thành phẩm.</w:t>
      </w:r>
    </w:p>
    <w:p w14:paraId="31515C4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155 - Thành phẩm</w:t>
      </w:r>
    </w:p>
    <w:p w14:paraId="194DC30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5740602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của thành phẩm nhập kho;</w:t>
      </w:r>
    </w:p>
    <w:p w14:paraId="5BB4916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của thành phẩm thừa khi kiểm kê;</w:t>
      </w:r>
    </w:p>
    <w:p w14:paraId="393A03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trị giá thực tế của thành phẩm tồn kho cuối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hạch toán hàng tồn kho theo phương pháp kiểm kê định kỳ).</w:t>
      </w:r>
    </w:p>
    <w:p w14:paraId="019EF6E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4A739F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thực tế của thành phẩm xuất kho;</w:t>
      </w:r>
    </w:p>
    <w:p w14:paraId="50ADE9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của thành phẩm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hụt khi kiểm kê;</w:t>
      </w:r>
    </w:p>
    <w:p w14:paraId="3AE481C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trị giá thực tế của thành phẩm tồn kho đầu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hạch toán hàng tồn kho theo phương pháp kiểm kê định kỳ).</w:t>
      </w:r>
    </w:p>
    <w:p w14:paraId="6B52E5A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Số dư bên Nợ: </w:t>
      </w:r>
      <w:r w:rsidRPr="002B7B00">
        <w:rPr>
          <w:rFonts w:ascii="Arial" w:eastAsia="Times New Roman" w:hAnsi="Arial" w:cs="Arial"/>
          <w:color w:val="auto"/>
          <w:sz w:val="20"/>
          <w:szCs w:val="20"/>
          <w:lang w:val="en-US" w:eastAsia="en-US"/>
        </w:rPr>
        <w:t>Trị giá thực tế của thành phẩm tồn kho cuối kỳ.</w:t>
      </w:r>
    </w:p>
    <w:p w14:paraId="6640893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3" w:name="dieu_28"/>
      <w:r w:rsidRPr="002B7B00">
        <w:rPr>
          <w:rFonts w:ascii="Arial" w:eastAsia="Times New Roman" w:hAnsi="Arial" w:cs="Arial"/>
          <w:b/>
          <w:color w:val="auto"/>
          <w:sz w:val="20"/>
          <w:szCs w:val="20"/>
          <w:lang w:val="en-US" w:eastAsia="en-US"/>
        </w:rPr>
        <w:t>Điều 28. Tài khoản 156 - Hàng hóa</w:t>
      </w:r>
      <w:bookmarkEnd w:id="33"/>
    </w:p>
    <w:p w14:paraId="54DCC52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3483DED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trị giá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tăng, giảm các loại hàng hóa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bao gồm hàng hóa tại các kho hàng, quầy hàng,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bất động sản. Hàng hóa là các loại vật tư, sản phẩm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mua về với mục đích để bán (bán buôn và bán lẻ).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hàng hóa mua về vừa dùng để bán, vừa dùng để sản xuất, kinh doanh không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biệt rõ ràng giữa hai mục đích bán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hay để sử dụng thì vẫn phản ánh vào Tài khoản 156 “Hàng hóa”.</w:t>
      </w:r>
    </w:p>
    <w:p w14:paraId="4208424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giao dịch xuất nhập khẩu ủy thác, tài khoản này chỉ sử dụng tại bên giao ủy thác, không sử dụng tại bên nhận ủy thác (bên nhận giữ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w:t>
      </w:r>
    </w:p>
    <w:p w14:paraId="51E49BA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Những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sau đây không phản ánh vào Tài khoản 156 “Hàng hóa”:</w:t>
      </w:r>
    </w:p>
    <w:p w14:paraId="4A333B8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Hàng hóa nhận bán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nhận giữ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cho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khác;</w:t>
      </w:r>
    </w:p>
    <w:p w14:paraId="2A8004F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vật liệu, công cụ dụng cụ mua về dùng cho hoạt động sản xuất, kinh doanh (ghi vào các Tài khoản 152 “Nguyên liệu, vật liệu”, hoặc Tài khoản 153 “Công cụ, dụng cụ”);</w:t>
      </w:r>
    </w:p>
    <w:p w14:paraId="0C4C07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Thành phẩm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sản xuất ra (ghi vào Tài khoản 155 “Thành phẩm”).</w:t>
      </w:r>
    </w:p>
    <w:p w14:paraId="5BD9A4E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Kế toán nhập, xuất, tồn kho hàng hóa trên Tài khoản 156 được phản ánh theo nguyên tắc giá gốc. Giá gốc hàng hóa mua vào, bao gồm: Giá mua, chi phí thu mua (vận chuyển, bốc xếp, bảo quản hàng từ nơi mua về kho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chi phí bảo hiểm,...), thuế nhập khẩu, thuế tiêu thụ đặc biệt, thuế bảo vệ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(nếu có), thuế GTGT hàng nhập khẩu (nếu không được khấu trừ).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mua hàng hóa về để bán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nhưng vì lý do nào đó cần phải gia công, sơ chế, tân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chọn lọc để làm tăng thêm giá trị hoặc khả năng bán của hàng hóa thì trị giá hàng mua gồm cả chi phí gia công, sơ chế.</w:t>
      </w:r>
    </w:p>
    <w:p w14:paraId="47992C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gốc của hàng hóa mua vào được tính theo từng nguồn nhập.</w:t>
      </w:r>
    </w:p>
    <w:p w14:paraId="5A4870F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Để tính giá trị hàng hóa xuất kho, kế toán có thể áp dụng một trong các phương pháp sau:</w:t>
      </w:r>
    </w:p>
    <w:p w14:paraId="282355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nhập trước - xuất trước;</w:t>
      </w:r>
    </w:p>
    <w:p w14:paraId="6E81D37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giá thực tế đích danh;</w:t>
      </w:r>
    </w:p>
    <w:p w14:paraId="0599977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Phương pháp bình quân gia quyền sau </w:t>
      </w:r>
      <w:r w:rsidR="00660217" w:rsidRPr="002B7B00">
        <w:rPr>
          <w:rFonts w:ascii="Arial" w:eastAsia="Times New Roman" w:hAnsi="Arial" w:cs="Arial"/>
          <w:color w:val="auto"/>
          <w:sz w:val="20"/>
          <w:szCs w:val="20"/>
          <w:lang w:val="en-US" w:eastAsia="en-US"/>
        </w:rPr>
        <w:t>mỗi lần</w:t>
      </w:r>
      <w:r w:rsidRPr="002B7B00">
        <w:rPr>
          <w:rFonts w:ascii="Arial" w:eastAsia="Times New Roman" w:hAnsi="Arial" w:cs="Arial"/>
          <w:color w:val="auto"/>
          <w:sz w:val="20"/>
          <w:szCs w:val="20"/>
          <w:lang w:val="en-US" w:eastAsia="en-US"/>
        </w:rPr>
        <w:t xml:space="preserve"> nhập hoặc cuối kỳ.</w:t>
      </w:r>
    </w:p>
    <w:p w14:paraId="70540B4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Một số đơn vị có đặc thù (ví dụ như các đơn vị kinh doanh siêu thị hoặc tương tự) có thể áp dụng kỹ thuật xác định giá trị hàng tồn kho cuối kỳ theo phương pháp giá bán lẻ. Theo phương pháp này, giá trị xuất kho của hàng hóa được xác định căn cứ vào giá bán của hàng tồn kho trừ đi lợi nhuận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tự xác định) theo tỷ lệ phần trăm hợp lý. Tỷ lệ phần trăm này có tính việc các mặt hàng có thể bị hạ giá xuống thấp hơn giá bán ban đầu. Thông thường mỗi bộ phận bán lẻ sẽ sử dụng một tỷ lệ phần trăm bình quân riêng.</w:t>
      </w:r>
    </w:p>
    <w:p w14:paraId="6342010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thu mua hàng hóa trong kỳ có thể được hạch toán trực tiếp vào giá gốc hàng tồn kho hoặc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cho hàng hóa tiêu thụ trong kỳ và hàng hóa tồn kho cuối kỳ. Việc lựa chọn tiêu thức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 phí thu mua hàng hóa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 xml:space="preserve">thuộc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cụ thể của từng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nhưng phải thực hiện theo nguyên tắc nhất quán.</w:t>
      </w:r>
    </w:p>
    <w:p w14:paraId="762E60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mua hàng hóa được nhận kèm theo sản phẩm, hàng hóa, phụ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ng thay thế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 phòng hỏng hóc), kế toán phải xác định và ghi nhận riêng sản phẩm, hàng hóa, phụ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ng thay thế theo giá trị hợp lý. Giá trị hàng hóa nhập kho là giá đã trừ giá trị sản phẩm, hàng hóa,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bị, phụ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ng thay thế.</w:t>
      </w:r>
    </w:p>
    <w:p w14:paraId="6C2BA6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 Kế toán chi tiết hàng hóa phải thực hiện theo từng kho, từng loại, từng nhóm hàng hóa.</w:t>
      </w:r>
    </w:p>
    <w:p w14:paraId="61A3A4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là nhà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hoạt động thương mại được nhận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(không phải trả tiền) từ nhà sản xuất để quảng cáo, khuyến mại cho khách hàng mua hàng của nhà sản xuất, nhà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w:t>
      </w:r>
    </w:p>
    <w:p w14:paraId="5DFD2A3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nhận hàng của nhà sản xuất (không phải trả tiền) dùng để khuyến mại, quảng cáo cho khách hàng,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theo dõi chi tiết số lượng hàng trong hệ thống quản trị nội bộ của mình và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trên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đối với hàng nhận được và số hàng đã dùng để khuyến mại cho người mua.</w:t>
      </w:r>
    </w:p>
    <w:p w14:paraId="544881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hết chương trình khuyến mại, nếu không phải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nhà sản xuất số hàng khuyến mại chưa sử dụng hết, kế toán ghi nhận giá trị số hàng khuyến mại không phải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là thu nhập khác.</w:t>
      </w:r>
    </w:p>
    <w:p w14:paraId="7C8BB51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156 - Hàng hóa</w:t>
      </w:r>
    </w:p>
    <w:p w14:paraId="16AF771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6477B2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mua vào của hàng hóa theo hóa đơn mua hàng (bao gồm các loại thuế không được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5EF84AA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thu mua hàng hóa;</w:t>
      </w:r>
    </w:p>
    <w:p w14:paraId="76543C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của hàng hóa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(gồm giá mua vào và chi phí gia công);</w:t>
      </w:r>
    </w:p>
    <w:p w14:paraId="1891EEE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hàng hóa đã bán bị người mua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31872F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hàng hóa phát hiện thừa khi kiểm kê;</w:t>
      </w:r>
    </w:p>
    <w:p w14:paraId="2A268C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bất động sản mua vào hoặc chuyển từ bất động sản đầu tư sang;</w:t>
      </w:r>
    </w:p>
    <w:p w14:paraId="23E424D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giá trị hàng hóa tồn kho cuối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kiểm kê định kỳ).</w:t>
      </w:r>
    </w:p>
    <w:p w14:paraId="0266A13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364311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của hàng hóa xuất kho để bán, giao đại lý, giao cho đơn vị hạch toán phụ thuộc;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hoặc sử dụng cho sản xuất, kinh doanh;</w:t>
      </w:r>
    </w:p>
    <w:p w14:paraId="461070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thu mua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cho hàng hóa đã bán trong kỳ;</w:t>
      </w:r>
    </w:p>
    <w:p w14:paraId="7FA67DE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Chiết khấu thương mại hàng mua được hưởng;</w:t>
      </w:r>
    </w:p>
    <w:p w14:paraId="3138099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giảm giá hàng mua được hưởng;</w:t>
      </w:r>
    </w:p>
    <w:p w14:paraId="4DD3B7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hàng hóa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người bán;</w:t>
      </w:r>
    </w:p>
    <w:p w14:paraId="4E39291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hàng hóa phát hiện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khi kiểm kê;</w:t>
      </w:r>
    </w:p>
    <w:p w14:paraId="01E9D2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bất động sản đã bán hoặc chuyển thành bất động sản đầu tư, bất động sản chủ sở hữu sử dụng hoặc tài sản cố định;</w:t>
      </w:r>
    </w:p>
    <w:p w14:paraId="024DFF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giá trị hàng hóa tồn kho đầu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kiểm kê định kỳ).</w:t>
      </w:r>
    </w:p>
    <w:p w14:paraId="0550BCA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Số dư bên Nợ: </w:t>
      </w:r>
      <w:r w:rsidRPr="002B7B00">
        <w:rPr>
          <w:rFonts w:ascii="Arial" w:eastAsia="Times New Roman" w:hAnsi="Arial" w:cs="Arial"/>
          <w:color w:val="auto"/>
          <w:sz w:val="20"/>
          <w:szCs w:val="20"/>
          <w:lang w:val="en-US" w:eastAsia="en-US"/>
        </w:rPr>
        <w:t>Giá gốc của hàng hóa tồn kho.</w:t>
      </w:r>
    </w:p>
    <w:p w14:paraId="0563398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4" w:name="dieu_29"/>
      <w:r w:rsidRPr="002B7B00">
        <w:rPr>
          <w:rFonts w:ascii="Arial" w:eastAsia="Times New Roman" w:hAnsi="Arial" w:cs="Arial"/>
          <w:b/>
          <w:color w:val="auto"/>
          <w:sz w:val="20"/>
          <w:szCs w:val="20"/>
          <w:lang w:val="en-US" w:eastAsia="en-US"/>
        </w:rPr>
        <w:t>Điều 29. Tài khoản 157 - Hàng gửi đi bán</w:t>
      </w:r>
      <w:bookmarkEnd w:id="34"/>
    </w:p>
    <w:p w14:paraId="4AA18AA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325005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Hàng gửi đi bán phản ánh trên Tài khoản 157 được thực hiện theo nguyên tắc giá gốc. Chỉ phản ánh vào Tài khoản 157 “Hàng gửi đi bán” trị giá của hàng hóa, thành phẩm đã gửi đi cho khách hàng, gửi bán đại lý, ký gửi, dịch vụ đã hoàn thành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cho khách hàng theo hợp đồng kinh tế hoặc đơn đặt hàng, nhưng chưa được xác định là đã bán (chưa được tính là doanh thu bán hàng trong kỳ đối với số hàng hóa, thành phẩm đã gửi đi, dịch vụ đã cung cấp cho khách hàng).</w:t>
      </w:r>
    </w:p>
    <w:p w14:paraId="42FB9D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Hàng hóa, thành phẩm phản ánh trên tài khoản này vẫn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kế toán phải mở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chi tiết theo dõi từng loại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thành phẩm, từng lần gửi hàng từ khi gửi đi cho đến khi được xác định là đã bán.</w:t>
      </w:r>
    </w:p>
    <w:p w14:paraId="49C602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Không phản ánh vào tài khoản này chi phí vận chuyển, bốc xếp,...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khách hàng. Tài khoản 157 có thể mở chi tiết để theo dõi từng loại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thành phẩm gửi đi bán, dịch vụ đã cung cấp cho từng khách hàng, cho từng cơ sở nhận đại lý.</w:t>
      </w:r>
    </w:p>
    <w:p w14:paraId="4C48806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157 - Hàng gửi đi bán</w:t>
      </w:r>
    </w:p>
    <w:p w14:paraId="1472388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7CEE34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hàng hóa, thành phẩm đã gửi cho khách hàng, gửi bán đại lý, ký gửi;</w:t>
      </w:r>
    </w:p>
    <w:p w14:paraId="596126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dịch vụ đã cung cấp cho khách hàng nhưng chưa được xác định là đã bán;</w:t>
      </w:r>
    </w:p>
    <w:p w14:paraId="7F1F72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Cuối kỳ kết chuyển trị giá hàng hóa, thành phẩm đã gửi đi bán chưa được xác định là đã bán cuối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kiểm kê định kỳ).</w:t>
      </w:r>
    </w:p>
    <w:p w14:paraId="746DAE8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2ECE39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hàng hóa, thành phẩm gửi đi bán, dịch vụ đã cung cấp được xác định là đã bán;</w:t>
      </w:r>
    </w:p>
    <w:p w14:paraId="388A758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hàng hóa, thành phẩm, dịch vụ đã gửi đi bị khách hàng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32CCBDA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Đầu kỳ kết chuyển trị giá hàng hóa, thành phẩm đã gửi đi bán, dịch vụ đã cung cấp chưa được xác định là đã bán đầu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kiểm kê định kỳ).</w:t>
      </w:r>
    </w:p>
    <w:p w14:paraId="7393725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Số dư bên Nợ:</w:t>
      </w:r>
    </w:p>
    <w:p w14:paraId="7A95B3C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Trị giá hàng hóa, thành phẩm đã gửi đi, dịch vụ đã cung cấp chưa được xác định là đã bán trong kỳ.</w:t>
      </w:r>
    </w:p>
    <w:p w14:paraId="5C1E495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5" w:name="dieu_30"/>
      <w:r w:rsidRPr="002B7B00">
        <w:rPr>
          <w:rFonts w:ascii="Arial" w:eastAsia="Times New Roman" w:hAnsi="Arial" w:cs="Arial"/>
          <w:b/>
          <w:color w:val="auto"/>
          <w:sz w:val="20"/>
          <w:szCs w:val="20"/>
          <w:lang w:val="en-US" w:eastAsia="en-US"/>
        </w:rPr>
        <w:t>Điều 30. Nguyên tắc kế toán tài sản cố định, bất động sản đầu tư và chi phí đầu tư xây dựng cơ bản dở dang</w:t>
      </w:r>
      <w:bookmarkEnd w:id="35"/>
    </w:p>
    <w:p w14:paraId="10F027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Tài sản cố định, bất động sản đầu tư và chi phí đầu tư xây dựng cơ bản dở dang phải được theo dõi, quyết toán, quản lý và sử dụng theo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quy định của pháp luật hiện hành.</w:t>
      </w:r>
    </w:p>
    <w:p w14:paraId="68301ED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Kế toán phải theo dõi chi tiết nguồn hình thành TSCĐ để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hao mòn một cách phù hợp theo nguyên tắc:</w:t>
      </w:r>
    </w:p>
    <w:p w14:paraId="191B56D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TSCĐ hình thành từ nguồn vốn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hoặc vốn chủ sở hữu phục vụ cho sản xuất, kinh doanh thì hao mòn được tính vào chi phí sản xuất, kinh doanh;</w:t>
      </w:r>
    </w:p>
    <w:p w14:paraId="48DFA6A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TSCĐ hình thành từ các Quỹ phúc lợi, Quỹ phát triển khoa học và công nghệ thì hao mòn được ghi giảm các quỹ đó.</w:t>
      </w:r>
    </w:p>
    <w:p w14:paraId="470892F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Kế toán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TSCĐ và BĐSĐT theo mục đích sử dụng.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một tài sản được sử dụng cho nhiều mục đích, ví dụ một tòa nhà hỗn hợp vừa dùng để làm văn phòng làm việc vừa để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và một phần để bán thì kế toán phải thực hiện ước tính giá trị hợp lý của từng bộ phận để ghi nhận một cách phù hợp với mục đích sử dụng.</w:t>
      </w:r>
    </w:p>
    <w:p w14:paraId="2EFA8F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một bộ phận trọng yếu của tài sản được sử dụng cho một mục đích cụ thể nào đó khác với mục đích sử dụng của các bộ phận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thì kế toán căn cứ vào mức độ trọng yếu có thể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toàn bộ tài sản theo bộ phận trọng yếu đó;</w:t>
      </w:r>
    </w:p>
    <w:p w14:paraId="5D5B55E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có sự thay đổi về chức năng sử dụng của các bộ phận của tài sản thì kế toán được tái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tài sản theo mục đích sử dụng theo quy định về từng tài sản có liên quan.</w:t>
      </w:r>
    </w:p>
    <w:p w14:paraId="13FC4F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4. Kế toán TSCĐ, BĐSĐT và chi phí đầu tư XDCB liên quan đến ngoại tệ được thực hiện theo quy định tại Điều 52 Thông tư này.</w:t>
      </w:r>
    </w:p>
    <w:p w14:paraId="517712C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6" w:name="dieu_31"/>
      <w:r w:rsidRPr="002B7B00">
        <w:rPr>
          <w:rFonts w:ascii="Arial" w:eastAsia="Times New Roman" w:hAnsi="Arial" w:cs="Arial"/>
          <w:b/>
          <w:color w:val="auto"/>
          <w:sz w:val="20"/>
          <w:szCs w:val="20"/>
          <w:lang w:val="en-US" w:eastAsia="en-US"/>
        </w:rPr>
        <w:t>Điều 31. Tài khoản 211 - Tài sản cố định</w:t>
      </w:r>
      <w:bookmarkEnd w:id="36"/>
    </w:p>
    <w:p w14:paraId="6018E99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36C5F24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Tài khoản này dùng để phản ánh giá trị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tăng, giảm nguyên giá của toàn bộ tài sản cố định hữu hình, tài sản cố định vô hình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và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62ECCFB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 Tài sản cố định là những tư liệu lao động được biểu hiện dưới hình thái vật chất hoặc phi vật chất, có đủ tiêu chuẩn TSCĐ theo qui định (Trừ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có qui định riêng đối với 1 số tài sản đặc thù).</w:t>
      </w:r>
    </w:p>
    <w:p w14:paraId="31E92FE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sản cố định hữu hình là những tài sản có hình thái vật chất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nắm giữ để sử dụng cho hoạt động sản xuất, kinh doanh hoặc hoạt động khác phù hợp với tiêu chuẩn ghi nhận TSCĐ hữu hình.</w:t>
      </w:r>
    </w:p>
    <w:p w14:paraId="59DF0F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Những tài sản hữu hình có kết cấu độc lập hoặc nhiều bộ phận tài sản riêng lẻ liên kết với nhau thành một hệ thống để cùng thực hiện một hay một số chức năng nhất định, nếu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ếu bất kỳ một bộ phận nào trong đó thì cả hệ thống không thể hoạt động được, nếu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mãn đồng thời cả bốn tiêu chuẩn dưới đây thì được coi là tài sản cố định:</w:t>
      </w:r>
    </w:p>
    <w:p w14:paraId="5D56FB6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Chắc chắn thu được lợi ích kinh tế trong tương lai từ việc sử dụng tài sản đó;</w:t>
      </w:r>
    </w:p>
    <w:p w14:paraId="6CF7A37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giá tài sản phải được xác định một cách tin cậy;</w:t>
      </w:r>
    </w:p>
    <w:p w14:paraId="7347E3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Có thời gian sử dụng từ 1 năm trở lên;</w:t>
      </w:r>
    </w:p>
    <w:p w14:paraId="27DD5D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Có giá trị theo quy định hiện hành.</w:t>
      </w:r>
    </w:p>
    <w:p w14:paraId="725FC9D4"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một hệ thống gồm nhiều bộ phận tài sản riêng lẻ liên kết với nhau, trong đó mỗi bộ phận cấu thành có thời gian sử dụng khác nhau và nếu </w:t>
      </w:r>
      <w:r w:rsidRPr="002B7B00">
        <w:rPr>
          <w:rFonts w:ascii="Arial" w:eastAsia="Times New Roman" w:hAnsi="Arial" w:cs="Arial"/>
          <w:color w:val="auto"/>
          <w:sz w:val="20"/>
          <w:szCs w:val="20"/>
          <w:lang w:val="en-US" w:eastAsia="en-US"/>
        </w:rPr>
        <w:t>thi</w:t>
      </w:r>
      <w:r w:rsidR="00055DF6" w:rsidRPr="002B7B00">
        <w:rPr>
          <w:rFonts w:ascii="Arial" w:eastAsia="Times New Roman" w:hAnsi="Arial" w:cs="Arial"/>
          <w:color w:val="auto"/>
          <w:sz w:val="20"/>
          <w:szCs w:val="20"/>
          <w:lang w:val="en-US" w:eastAsia="en-US"/>
        </w:rPr>
        <w:t xml:space="preserve">ếu một bộ phận nào đó mà cả hệ thống vẫn thực hiện được chức năng hoạt động chính của nó nhưng do yêu cầu quản lý, sử dụng tài sản cố định đòi hỏi phải quản lý riêng từng bộ phận tài sản và mỗi bộ phận tài sản đó nếu cùng </w:t>
      </w:r>
      <w:r w:rsidR="00A90BAC" w:rsidRPr="002B7B00">
        <w:rPr>
          <w:rFonts w:ascii="Arial" w:eastAsia="Times New Roman" w:hAnsi="Arial" w:cs="Arial"/>
          <w:color w:val="auto"/>
          <w:sz w:val="20"/>
          <w:szCs w:val="20"/>
          <w:lang w:val="en-US" w:eastAsia="en-US"/>
        </w:rPr>
        <w:t xml:space="preserve">thỏa </w:t>
      </w:r>
      <w:r w:rsidR="00055DF6" w:rsidRPr="002B7B00">
        <w:rPr>
          <w:rFonts w:ascii="Arial" w:eastAsia="Times New Roman" w:hAnsi="Arial" w:cs="Arial"/>
          <w:color w:val="auto"/>
          <w:sz w:val="20"/>
          <w:szCs w:val="20"/>
          <w:lang w:val="en-US" w:eastAsia="en-US"/>
        </w:rPr>
        <w:t>mãn đồng thời bốn tiêu chuẩn của tài sản cố định thì được coi là một tài sản cố định hữu hình độc lập.</w:t>
      </w:r>
    </w:p>
    <w:p w14:paraId="5FCEC04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súc vật làm việc hoặc cho sản phẩm, nếu từng con súc vật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 xml:space="preserve">mãn đồng thời bốn tiêu chuẩn của tài sản cố định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được coi là một tài sản cố định hữu hình.</w:t>
      </w:r>
    </w:p>
    <w:p w14:paraId="19B2495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vườn cây lâu năm, nếu từng mảnh vườn cây, hoặc cây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mãn đồng thời bốn tiêu chuẩn của tài sản cố định thì cũng được coi là một tài sản cố định hữu hình.</w:t>
      </w:r>
    </w:p>
    <w:p w14:paraId="67B5672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TSCĐ vô hình là những tài sản không có hình thái vật chất nhưng xác định được giá trị,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nắm giữ sử dụng trong sản xuất, kinh doanh, cung cấp dịch vụ hoặc cho các đối tượng khác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và phù hợp với tiêu chuẩn ghi nhận TSCĐ vô hình.</w:t>
      </w:r>
    </w:p>
    <w:p w14:paraId="3542178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một tài sản vô hình được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 xml:space="preserve">mãn đồng thời 4 tiêu chuẩn quy định tại điểm a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 thì được coi là TSCĐVH.</w:t>
      </w:r>
    </w:p>
    <w:p w14:paraId="438CAAB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067F370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Là hình thức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mà bên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có sự chuyển giao phần lớn rủi ro và lợi ích gắn liền với quyền sở hữu tài sản cho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Quyền sở hữu tài sản có thể chuyển giao vào cuối thời hạn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596EF8F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thường dẫn đến hợp đồng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là:</w:t>
      </w:r>
    </w:p>
    <w:p w14:paraId="1152B58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Bên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chuyển giao quyền sở hữu tài sản cho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khi hết thời hạn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2D0B28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Tại thời điểm khởi đầu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có quyền lựa chọn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với mức giá ước tính thấp hơn giá trị hợp lý vào cuối thời hạn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2018E26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Thời hạn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tối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ểu phải chiếm phần lớn thời gian sử dụng kinh tế của tài sản cho dù không có sự chuyển giao quyền sở hữu;</w:t>
      </w:r>
    </w:p>
    <w:p w14:paraId="75B1BE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Tại thời điểm khởi đầu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giá trị hiện tại của khoản thanh toán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tối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ểu chiếm phần lớn (tương đương) giá trị hợp lý của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3EF6E84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w:t>
      </w:r>
      <w:r w:rsidR="009E63AE"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 xml:space="preserve">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thuộc loại c</w:t>
      </w:r>
      <w:r w:rsidR="007939C6" w:rsidRPr="002B7B00">
        <w:rPr>
          <w:rFonts w:ascii="Arial" w:eastAsia="Times New Roman" w:hAnsi="Arial" w:cs="Arial"/>
          <w:color w:val="auto"/>
          <w:sz w:val="20"/>
          <w:szCs w:val="20"/>
          <w:lang w:val="en-US" w:eastAsia="en-US"/>
        </w:rPr>
        <w:t>huyên</w:t>
      </w:r>
      <w:r w:rsidRPr="002B7B00">
        <w:rPr>
          <w:rFonts w:ascii="Arial" w:eastAsia="Times New Roman" w:hAnsi="Arial" w:cs="Arial"/>
          <w:color w:val="auto"/>
          <w:sz w:val="20"/>
          <w:szCs w:val="20"/>
          <w:lang w:val="en-US" w:eastAsia="en-US"/>
        </w:rPr>
        <w:t xml:space="preserve"> dùng mà chỉ có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có khả năng sử dụng không cần có sự thay đổi, sửa chữa lớn nào.</w:t>
      </w:r>
    </w:p>
    <w:p w14:paraId="21391B8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Hợp đồng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được coi là hợp đồng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nếu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mãn ít nhất một trong ba (3) điều kiện sau:</w:t>
      </w:r>
    </w:p>
    <w:p w14:paraId="26E28F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hợp đồng và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n bù tổn thất phát sinh liên quan đến việc h</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hợp đồng cho bên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5C985F4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 nhập hoặc tổn thất do sự thay đổi giá trị hợp lý của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gắn với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5C8B7B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có khả năng tiếp tục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sau khi hết hạn hợp đồng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với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thấp hơn giá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Riêng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là quyền sử dụng đất thì thường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w:t>
      </w:r>
    </w:p>
    <w:p w14:paraId="6E0D1E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là những TSCĐ chưa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nhưng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nghĩa vụ và trách nhiệm quản lý và sử dụng như tài sản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8519E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1.2. Giá trị TSCĐ phản ánh trên TK 211 theo nguyên giá. Kế toán phải theo dõi chi tiết nguyên giá của từng loại và từng TSCĐ.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thuộc vào nguồn hình thành, nguyên giá TSCĐ được xác định như sau:</w:t>
      </w:r>
    </w:p>
    <w:p w14:paraId="3E3516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1.2.1. TSCĐ hữu hình</w:t>
      </w:r>
    </w:p>
    <w:p w14:paraId="15AB0A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Nguyên giá TSCĐ hữu hình do mua sắm bao gồm: Giá mua (trừ các khoản được chiết khấu thương mại, giảm giá), các khoản thuế (không bao gồm các khoản thuế được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và các chi phí liên quan trực tiếp đến việc đưa tài sản vào trạng thái sẵn sàng sử dụng như chi phí chuẩn bị mặt bằng, chi phí vận chuyển và bốc xếp ban đầu, chi phí lắp đặt, chạy thử (trừ (-) các khoản thu hồi về sản phẩm, phế liệu do chạy thử), chi phí c</w:t>
      </w:r>
      <w:r w:rsidR="007939C6" w:rsidRPr="002B7B00">
        <w:rPr>
          <w:rFonts w:ascii="Arial" w:eastAsia="Times New Roman" w:hAnsi="Arial" w:cs="Arial"/>
          <w:color w:val="auto"/>
          <w:sz w:val="20"/>
          <w:szCs w:val="20"/>
          <w:lang w:val="en-US" w:eastAsia="en-US"/>
        </w:rPr>
        <w:t>huyên</w:t>
      </w:r>
      <w:r w:rsidRPr="002B7B00">
        <w:rPr>
          <w:rFonts w:ascii="Arial" w:eastAsia="Times New Roman" w:hAnsi="Arial" w:cs="Arial"/>
          <w:color w:val="auto"/>
          <w:sz w:val="20"/>
          <w:szCs w:val="20"/>
          <w:lang w:val="en-US" w:eastAsia="en-US"/>
        </w:rPr>
        <w:t xml:space="preserve"> gia và các chi phí liên quan trực tiếp khác.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phát sinh khi mua sắm TSCĐ đã hoàn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ện (TSCĐ sử dụng được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mà không cần qua quá trình lắp đặt, chạy thử đầu tư xây dựng) không được vốn hóa vào nguyên giá TSCĐ.</w:t>
      </w:r>
    </w:p>
    <w:p w14:paraId="5DB5163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Nguyên giá TSCĐ hữu hình mua sắm được thanh toán theo phương thức trả chậm: Là giá mua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tại thời điểm mua cộng các chi phí liên quan trực tiếp tính đến thời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 xml:space="preserve">ưa tài sản vào trạng thái sẵn sàng sử dụng (không bao gồm các khoản thuế được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Khoản chênh lệch giữa giá mua trả chậm và giá mua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vào chi phí sản xuất, kinh doanh theo kỳ hạn thanh toán.</w:t>
      </w:r>
    </w:p>
    <w:p w14:paraId="0722E59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Nguyên giá TSCĐ là bất động sản: Khi mua sắm bất động sản, đơn vị phải tách riêng giá trị quyền sử dụng đất và tài sản trên đất theo quy định của pháp luật. Phần giá trị tài sản trên đất được ghi nhận là TSCĐ hữu hình; Giá trị quyền sử dụng đất được hạch toán là TSCĐ vô hình hoặc chi phí trả trước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từng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theo quy định của pháp luật.</w:t>
      </w:r>
    </w:p>
    <w:p w14:paraId="60CEE4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Nguyên giá TSCĐ hữu hình hình thành do đầu tư xây dựng cơ bản hoàn thành</w:t>
      </w:r>
    </w:p>
    <w:p w14:paraId="7C1ABB9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giá TSCĐ theo phương thức giao thầu: Là giá quyết toán công trình xây dựng theo quy định, các chi phí khác có liên quan trực tiếp và lệ phí trước bạ (nếu có). Đối với tài sản cố định là con súc vật làm việc hoặc cho sản phẩm, vườn cây lâu năm thì nguyên giá là toàn bộ các chi phí thực tế đã chi ra cho con súc vật, vườn cây đó từ lúc hình thành cho tới khi đưa vào khai thác, sử dụng và các chi phí khác trực tiếp có liên quan.</w:t>
      </w:r>
    </w:p>
    <w:p w14:paraId="289A7AF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TSCĐ hữu hình tự xây dựng hoặc tự sản xuất:</w:t>
      </w:r>
    </w:p>
    <w:p w14:paraId="496C7F7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Nguyên giá TSCĐ hữu hình tự xây dựng là giá trị quyết toán công trình khi đưa vào sử dụng.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TSCĐ đã đưa vào sử dụng nhưng chưa thực hiện quyết toán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căn cứ vào chi phí đầu tư xây dựng thực tế để hạch toán tăng nguyên giá TSCĐ theo giá tạm tính. Sau khi quyết toán vốn đầu tư xây dựng cơ bản được duyệt, nếu có chênh lệch so với giá trị TSCĐ đã tạm tính thì kế toán điều chỉnh tăng, giảm vào nguyên giá TSCĐ.</w:t>
      </w:r>
    </w:p>
    <w:p w14:paraId="6261FB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Nguyên giá TSCĐ hữu hình tự sản xuất là giá thành thực tế của TSCĐ hữu hình cộng (+) các chi phí trực tiếp liên quan đến việc đưa TSCĐ vào trạng thái sẵn sàng sử dụng.</w:t>
      </w:r>
    </w:p>
    <w:p w14:paraId="64079FF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Trong cả hai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trên, nguyên giá TSCĐ bao gồm cả chi phí lắp đặt, chạy thử trừ giá trị sản phẩm thu hồi trong quá trình chạy thử, sản xuất thử.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được tính vào nguyên giá TSCĐ hữu hình các khoản lãi nội bộ và các khoản chi phí không hợp lý như nguyên liệu, vật liệu lãng phí, lao động hoặc các khoản chi phí khác sử dụng vượt quá mức bình thường trong quá trình tự xây dựng hoặc tự sản xuất.</w:t>
      </w:r>
    </w:p>
    <w:p w14:paraId="1390319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Nguyên giá TSCĐ hữu hình mua dưới hình thức trao đổi với một TSCĐ hữu hình không tương tự hoặc tài sản khác, được xác định theo giá trị hợp lý của TSCĐ hữu hình nhận về hoặc giá trị hợp lý của tài sản đem trao đổi, sau khi điều chỉnh các khoản tiền hoặc tương đương tiền trả thêm hoặc thu về cộng các chi phí liên quan trực tiếp đến việc đưa tài sản vào trạng thái sẵn sàng sử dụng (không bao gồm các khoản thuế được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1DCBB2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Nguyên giá TSCĐ hữu hình mua dưới hình thức trao đổi với một TSCĐ hữu hình tương tự, hoặc có thể hình thành do được bán để đổi lấy quyền sở hữu một tài sản tương tự (tài sản tương tự là tài sản có công dụng tương tự, trong cùng lĩnh vực kinh doanh và có giá trị tương đương). Trong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không có bất kỳ khoản lãi hay lỗ nào được ghi nhận trong quá trình trao đổi. Nguyên giá TSCĐ nhận về được tính bằng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đem trao đổi.</w:t>
      </w:r>
    </w:p>
    <w:p w14:paraId="2A81D17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Nguyên giá TSCĐ hữu hình được cấp, được điều chuyển đến bao gồm: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tài sản cố định ở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cấp,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điều chuyển hoặc giá trị theo đánh giá thực tế của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đồng giao nhận hoặc tổ chức định giá c</w:t>
      </w:r>
      <w:r w:rsidR="007939C6" w:rsidRPr="002B7B00">
        <w:rPr>
          <w:rFonts w:ascii="Arial" w:eastAsia="Times New Roman" w:hAnsi="Arial" w:cs="Arial"/>
          <w:color w:val="auto"/>
          <w:sz w:val="20"/>
          <w:szCs w:val="20"/>
          <w:lang w:val="en-US" w:eastAsia="en-US"/>
        </w:rPr>
        <w:t>huyên</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theo quy định của pháp luật và các chi phí liên quan trực tiếp như vận chuyển, bốc dỡ, chi phí nâng cấp, lắp đặt, chạy thử, lệ phí trước bạ (nếu có)... mà bên nhận tài sản phải chi ra tính đến thời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ưa TSCĐ vào trạng thái sẵn sàng sử dụng.</w:t>
      </w:r>
    </w:p>
    <w:p w14:paraId="514C72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Nguyên giá tài sản cố định hữu hình nhận góp vốn, nhận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vốn góp là giá trị do các thành viên,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sáng lập định giá nhất trí hoặc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và người góp vốn thỏa thuận hoặc do tổ chức c</w:t>
      </w:r>
      <w:r w:rsidR="007939C6" w:rsidRPr="002B7B00">
        <w:rPr>
          <w:rFonts w:ascii="Arial" w:eastAsia="Times New Roman" w:hAnsi="Arial" w:cs="Arial"/>
          <w:color w:val="auto"/>
          <w:sz w:val="20"/>
          <w:szCs w:val="20"/>
          <w:lang w:val="en-US" w:eastAsia="en-US"/>
        </w:rPr>
        <w:t>huyên</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định giá theo quy định của pháp luật và được các thành viên,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sáng lập chấp thuận.</w:t>
      </w:r>
    </w:p>
    <w:p w14:paraId="7CC4326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Nguyên giá tài sản cố định do phát hiện thừa, được tài trợ, biếu, tặng: Là giá trị theo đánh giá thực tế của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đồng giao nhận hoặc tổ chức định giá c</w:t>
      </w:r>
      <w:r w:rsidR="007939C6" w:rsidRPr="002B7B00">
        <w:rPr>
          <w:rFonts w:ascii="Arial" w:eastAsia="Times New Roman" w:hAnsi="Arial" w:cs="Arial"/>
          <w:color w:val="auto"/>
          <w:sz w:val="20"/>
          <w:szCs w:val="20"/>
          <w:lang w:val="en-US" w:eastAsia="en-US"/>
        </w:rPr>
        <w:t>huyên</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Các chi phí mà bên nhận phải chi ra tính đến thời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ưa TSCĐ vào trạng thái sẵn sàng sử dụng như: Chi phí vận chuyển, bốc dỡ, lắp đặt, chạy thử, lệ phí trước bạ (nếu có).</w:t>
      </w:r>
    </w:p>
    <w:p w14:paraId="0DCEC3B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1.2.2. Tài sản cố định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5037B1D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Nguyên giá của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được ghi nhận bằng giá trị hợp lý của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hoặc là giá trị hiện tại của khoản thanh toán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tối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ểu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giá trị hợp lý cao hơn giá trị hiện tại của khoản thanh toán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tối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ểu) cộng với các chi phí trực tiếp phát sinh ban đầu liên quan đến hoạt động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Nếu thuế GTGT đầu vào được khấu trừ thì giá trị hiện tại của khoản thanh toán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tối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ểu không bao gồm số thuế GTGT phải trả cho bên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03ADE42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tính giá trị hiện tại của khoản thanh toán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tối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ểu cho việc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sử dụng tỷ lệ lãi suất ngầm định, tỷ lệ lãi suất được ghi trong hợp đồng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hoặc tỷ lệ lãi suất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của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4115EF8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Số thuế GTGT đầu vào của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không được khấu trừ được hạch toán như sau:</w:t>
      </w:r>
    </w:p>
    <w:p w14:paraId="0193D0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thuế GTGT đầu vào được thanh toán một lần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tại thời điểm ghi nhận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thì nguyên giá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bao gồm cả thuế GTGT;</w:t>
      </w:r>
    </w:p>
    <w:p w14:paraId="1EA2A9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thuế GTGT đầu vào được thanh toán từng kỳ thì được ghi vào chi phí SXKD trong kỳ phù hợp với khoản mục chi phí khấu hao của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616052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Khoản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phản ánh trên TK 3412 không bao gồm thuế GTGT đầu vào.</w:t>
      </w:r>
    </w:p>
    <w:p w14:paraId="474942E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Không phản ánh vào tài khoản này giá trị của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w:t>
      </w:r>
    </w:p>
    <w:p w14:paraId="6097ECE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1.2.3. TSCĐ vô hình</w:t>
      </w:r>
    </w:p>
    <w:p w14:paraId="3F68767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Nguyên giá của TSCĐ vô hình là toàn bộ các chi phí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bỏ ra để có được TSCĐ vô hình tính đến thời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ưa tài sản đó vào sử dụng theo dự kiến.</w:t>
      </w:r>
    </w:p>
    <w:p w14:paraId="2594B8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Nguyên giá của TSCĐ vô hình do mua sắm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mua dưới hình thức thanh toán trả chậm, trả góp, mua dưới hình thức trao đổi, TSCĐ vô hình được cho, được biếu, tặng, nhận vốn góp liên doanh, nhận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vốn góp, do phát hiện thừa.... được xác định như quy định tại điểm 1.2.1 TSCĐ hữu hình.</w:t>
      </w:r>
    </w:p>
    <w:p w14:paraId="55658CE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TSCĐ vô hình hình thành từ việc trao đổi, thanh toán bằng chứng từ liên quan đến quyền sở hữu vốn của đơn vị, thì nguyên giá TSCĐ của nó là giá trị hợp lý của các công cụ được phát hành liên quan đến quyền sở hữu vốn của đơn vị.</w:t>
      </w:r>
    </w:p>
    <w:p w14:paraId="33DAA2D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Nguyên giá TSCĐ vô hình là quyền sử dụng đất là số tiền đã trả để có được quyền sử dụng đất hợp pháp (gồm chi phí đã trả cho tổ chức, cá nhân chuyển nhượng hoặc chi phí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n bù, giải phóng mặt bằng, san lấp mặt bằng, lệ phí trước bạ...) hoặc theo thỏa thuận của các bên khi góp vốn. Việc xác định TSCĐ vô hình là quyền sử dụng đất phải tuân thủ các quy định của pháp luật có liên quan.</w:t>
      </w:r>
    </w:p>
    <w:p w14:paraId="65A65C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Đối với chi phí thực tế phát sinh liên quan đến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triển khai TSCĐ vô hình: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xét thấy kết quả triển khai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 xml:space="preserve">mãn được định nghĩa và tiêu chuẩn ghi nhận TSCĐ vô hình thì các chi phí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triển khai được tập hợp vào TK 241 "Xây dựng cơ bản dở dang" (2412). Khi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 xml:space="preserve">c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triển khai các chi phí hình thành nguyên giá TSCĐ vô hình trong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triển khai phải được kết chuyển vào bên Nợ tài khoản 2113 “TSCĐ vô hình", nếu không đủ điều kiện ghi nhận là TSCĐ vô hình thì toàn bộ chi phí thực tế phát sinh được kết chuyển vào chi phí sản xuất kinh doanh trong kỳ hoặc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theo quy định của pháp luật.</w:t>
      </w:r>
    </w:p>
    <w:p w14:paraId="3A36F2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Chi phí phát sinh đem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lợi ích kinh tế trong tương lai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gồm: chi phí thành lập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chi phí đào tạo nhân viên, chi phí quảng cáo phát sinh trong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trước hoạt động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mới thành lập, chi phí chuyển dịch địa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ược ghi nhận là chi phí SXKD trong kỳ theo quy định hiện hành.</w:t>
      </w:r>
    </w:p>
    <w:p w14:paraId="68FBBFA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Chi phí liên quan đến tài sản vô hình đã được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ghi nhận là chi phí để xác định kết quả hoạt động kinh doanh trong kỳ trước đó thì không được tái ghi nhận vào nguyên giá TSCĐ vô hình.</w:t>
      </w:r>
    </w:p>
    <w:p w14:paraId="1CF477E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Các nhãn hiệu, tên thương mại, quyền phát hành, danh sách khách hàng và các khoản mục tương tự được hình thành trong nội bộ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được ghi nhận là TSCĐ vô hình.</w:t>
      </w:r>
    </w:p>
    <w:p w14:paraId="69A7E97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1.3. Việc tính và trích khấu hao tài sản cố định được thực hiện theo quy định của pháp luật hiện hành.</w:t>
      </w:r>
    </w:p>
    <w:p w14:paraId="69B5A9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định kỳ,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có trách nhiệm tính, trích khấu hao tài sản cố định vào chi phí sản xuất, kinh doanh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theo bộ phận sử dụng tài sản cố định trên cơ sở áp dụng chính sách khấu hao nhất quán với chính sách khấu hao của tài sản cùng loại thuộc sở hữu của mình. Nếu không chắc chắn là bên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sẽ có quyền sở hữu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khi hết hạn hợp đồng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thì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sẽ được khấu hao theo thời hạn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nếu thời hạn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ngắn hơn thời gian sử dụng hữu ích của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79351AD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1.4. Chi phí liên quan đến TSCĐ vô hình phát sinh sau khi ghi nhận ban đầu phải được ghi nhận là chi phí sản xuất, kinh doanh trong kỳ, trừ khi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mãn đồng thời 2 điều kiện sau thì được ghi tăng nguyên giá TSCĐ vô hình:</w:t>
      </w:r>
    </w:p>
    <w:p w14:paraId="0554C8C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phát sinh có khả năng làm cho TSCĐ tạo ra lợi ích kinh tế trong tương lai nhiều hơn mức hoạt động được đánh giá ban đầu;</w:t>
      </w:r>
    </w:p>
    <w:p w14:paraId="20A69C1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được xác định một cách chắc chắn và gắn liền với TSCĐ vô hình cụ thể.</w:t>
      </w:r>
    </w:p>
    <w:p w14:paraId="32BFAB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Riêng đối với chi phí phát sinh sau ghi nhận ban đầu liên quan đến các tài sản mua ngoài là nhãn hiệu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quyền phát hành, danh sách khách hàng và các khoản mục tương tự về bản chất luôn được ghi nhận là chi phí sản xuất, kinh doanh trong kỳ.</w:t>
      </w:r>
    </w:p>
    <w:p w14:paraId="7E28D2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mua TSCĐ gồm có nhà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vật kiến trúc gắn liền với quyền sử dụng đất thì phải xác định tách biệt giá trị nhà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vật kiến trúc để ghi nhận vào nguyên giá TSCĐ hữu hình (TK 2111) và giá trị quyền sử dụng đất để ghi nhận vào nguyên giá TSCĐ vô hình (TK 2113)</w:t>
      </w:r>
    </w:p>
    <w:p w14:paraId="7F10FE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1.6.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chỉ thay đổi nguyên giá TSCĐ theo quy định của cơ chế tài chính hiện hành. </w:t>
      </w:r>
    </w:p>
    <w:p w14:paraId="49F77A3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1.7. Mọi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tăng, giảm TSCĐ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u phải lập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giao nhận,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thanh lý TSCĐ và phải thực hiện các thủ tục quy định.</w:t>
      </w:r>
    </w:p>
    <w:p w14:paraId="3617EE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1.8. TSCĐ phải được theo dõi chi tiết cho từng đối tượng ghi TSCĐ, theo từng loại TSCĐ và địa điểm bảo quản, sử dụng, quản lý TSCĐ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Tài sản cố định”, cụ thể:</w:t>
      </w:r>
    </w:p>
    <w:p w14:paraId="4F1F44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TSCĐ hữu hình, gồm: Nhà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vật kiến trúc, máy móc,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bị, phương tiện truyền tải, truyền dẫn,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bị dụng cụ quản lý, cây lâu năm, súc vật làm việc và cho sản phẩm, các TSCĐ hữu hình khác.</w:t>
      </w:r>
    </w:p>
    <w:p w14:paraId="7D8400F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TSCĐ vô hình, gồm: Quyền phát hành; Bản quyền, bằng sáng chế; Nhãn hiệu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Phần mềm máy tính; Giấy phép và giấy phép nhượng quyền; TSCĐ vô hình khác.</w:t>
      </w:r>
    </w:p>
    <w:p w14:paraId="4C250E8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1.9. Tài sản cố định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giảm, do nhượng bán, thanh lý, mất mát, phát hiện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ếu khi kiểm kê, điều chuyển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khác, tháo dỡ một hoặc một số bộ phận... Trong mọi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giảm TSCĐ, kế toán phải làm đầy đủ thủ tục, xác định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những khoản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ệt hại và thu nhập (nếu có). Căn cứ các chứng từ liên quan, kế toán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theo từng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cụ thể như sau:</w:t>
      </w:r>
    </w:p>
    <w:p w14:paraId="44ABC1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nhượng bán TSCĐ dùng vào sản xuất, kinh doanh: TSCĐ nhượng bán thường là những TSCĐ không cần dùng hoặc xét thấy sử dụng không có hiệu quả. Khi nhượng bán TSCĐ phải làm đầy đủ các thủ tục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theo quy định của pháp luật.</w:t>
      </w:r>
    </w:p>
    <w:p w14:paraId="0C196E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TSCĐ thanh lý là những TSCĐ hư hỏng không thể tiếp tục sử dụng được, những TSCĐ lạc hậu về kỹ thuật hoặc không phù hợp với yêu cầu sản xuất, kinh doanh. Khi có TSCĐ thanh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ra quyết định thanh lý, thành lập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đồng thanh lý TSCĐ.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đồng thanh lý TSCĐ có nhiệm vụ tổ chức thực hiện việc thanh lý TSCĐ theo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trình tự, thủ tục quy định và lập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thanh lý TSCĐ".</w:t>
      </w:r>
    </w:p>
    <w:p w14:paraId="46B4FF3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Căn cứ vào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thanh lý và các chứng từ có liên quan đến các khoản thu, chi thanh lý TSCĐ,... kế toán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như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nhượng bán TSCĐ.</w:t>
      </w:r>
    </w:p>
    <w:p w14:paraId="28AF785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1.10. Mọi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phát hiện thừa hoặc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ếu TSCĐ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phải truy tìm nguyên nhân. Căn cứ vào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kiểm kê TSCĐ" và kết luận của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đồng kiểm kê để hạch toán chính xác, kịp thời, theo từng nguyên nhân cụ thể:</w:t>
      </w:r>
    </w:p>
    <w:p w14:paraId="6EA92E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TSCĐ phát hiện thừa:</w:t>
      </w:r>
    </w:p>
    <w:p w14:paraId="6B7060B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TSCĐ phát hiện thừa do để ngoài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sách (chưa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phải căn cứ vào hồ sơ TSCĐ để ghi tăng TSCĐ theo từng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cụ thể.</w:t>
      </w:r>
    </w:p>
    <w:p w14:paraId="513C0D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TSCĐ phát hiện thừa được xác định là TSCĐ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khác thì phải báo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chủ tài sản đó biết. Trong thời gian chờ xử lý, kế toán phải căn cứ vào tài liệu kiểm kê, tạm thời theo dõi và giữ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w:t>
      </w:r>
    </w:p>
    <w:p w14:paraId="07F1D9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Nếu TSCĐ thừa không xác định được chủ sở hữu thì ghi tăng thu nhập khác theo giá trị hợp lý của tài sản.</w:t>
      </w:r>
    </w:p>
    <w:p w14:paraId="6438030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TSCĐ phát hiện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phải được truy cứu nguyên nhân, xác định người chịu trách nhiệm và xử lý theo quy định.</w:t>
      </w:r>
    </w:p>
    <w:p w14:paraId="53DA280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Căn cứ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xử lý TSCĐ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ếu" đã được duyệt và hồ sơ TSCĐ, kế toán phải xác định nguyên giá, giá trị hao mòn của TSCĐ đó làm căn cứ ghi giảm TSCĐ và xử lý vật chất phần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thuộc vào quyết định xử lý để hạch toán vào các tài khoản có liên quan.</w:t>
      </w:r>
    </w:p>
    <w:p w14:paraId="733F26C7"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211 - Tài sản cố định</w:t>
      </w:r>
    </w:p>
    <w:p w14:paraId="58BF990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495D86D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Nguyên giá của TSCĐ tăng do mua sắm, do trao đổi TSCĐ, do XDCB hoàn thành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đưa vào sử dụng, do các đơn vị tham gia liên doanh góp vốn, do được tặng biếu, viện trợ...</w:t>
      </w:r>
    </w:p>
    <w:p w14:paraId="2409D6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Điều chỉnh tăng nguyên giá của TSCĐ do xây lắp,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bị thêm hoặc do cải tạo nâng cấp,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2872ABB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52319E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giá của TSCĐ giảm do điều chuyển cho đơn vị khác, do đem đi trao đổi để lấy TSCĐ, do nhượng bán, thanh lý hoặc đem đi góp vốn vào đơn vị khác ...</w:t>
      </w:r>
    </w:p>
    <w:p w14:paraId="54A1834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Nguyên giá của TSCĐ giảm do tháo bớt một hoặc một số bộ phận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giảm nguyên giá.</w:t>
      </w:r>
    </w:p>
    <w:p w14:paraId="5337181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Số dư bên Nợ:</w:t>
      </w:r>
    </w:p>
    <w:p w14:paraId="03A4BC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Nguyên giá TSCĐ hiện có cuối kỳ ở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61E6C56F"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211 - Tài sản cố định có 3 tài khoản cấp 2:</w:t>
      </w:r>
    </w:p>
    <w:p w14:paraId="6D3120F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2111 - TSCĐ hữu hình:</w:t>
      </w:r>
      <w:r w:rsidRPr="002B7B00">
        <w:rPr>
          <w:rFonts w:ascii="Arial" w:eastAsia="Times New Roman" w:hAnsi="Arial" w:cs="Arial"/>
          <w:color w:val="auto"/>
          <w:sz w:val="20"/>
          <w:szCs w:val="20"/>
          <w:lang w:val="en-US" w:eastAsia="en-US"/>
        </w:rPr>
        <w:t xml:space="preserve"> Dùng để phản ánh giá trị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của toàn bộ TSCĐ hữu hình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theo nguyên giá.</w:t>
      </w:r>
    </w:p>
    <w:p w14:paraId="10C9B3C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2112 - TSCĐ </w:t>
      </w:r>
      <w:r w:rsidR="007939C6" w:rsidRPr="002B7B00">
        <w:rPr>
          <w:rFonts w:ascii="Arial" w:eastAsia="Times New Roman" w:hAnsi="Arial" w:cs="Arial"/>
          <w:i/>
          <w:color w:val="auto"/>
          <w:sz w:val="20"/>
          <w:szCs w:val="20"/>
          <w:lang w:val="en-US" w:eastAsia="en-US"/>
        </w:rPr>
        <w:t>thuê</w:t>
      </w:r>
      <w:r w:rsidRPr="002B7B00">
        <w:rPr>
          <w:rFonts w:ascii="Arial" w:eastAsia="Times New Roman" w:hAnsi="Arial" w:cs="Arial"/>
          <w:i/>
          <w:color w:val="auto"/>
          <w:sz w:val="20"/>
          <w:szCs w:val="20"/>
          <w:lang w:val="en-US" w:eastAsia="en-US"/>
        </w:rPr>
        <w:t xml:space="preserve"> tài chính:</w:t>
      </w:r>
      <w:r w:rsidRPr="002B7B00">
        <w:rPr>
          <w:rFonts w:ascii="Arial" w:eastAsia="Times New Roman" w:hAnsi="Arial" w:cs="Arial"/>
          <w:color w:val="auto"/>
          <w:sz w:val="20"/>
          <w:szCs w:val="20"/>
          <w:lang w:val="en-US" w:eastAsia="en-US"/>
        </w:rPr>
        <w:t xml:space="preserve"> Dùng để phản ánh nguyên giá TSCĐ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đi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dài hạn theo phương thức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2503182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w:t>
      </w:r>
      <w:r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i/>
          <w:color w:val="auto"/>
          <w:sz w:val="20"/>
          <w:szCs w:val="20"/>
          <w:lang w:val="en-US" w:eastAsia="en-US"/>
        </w:rPr>
        <w:t>Tài khoản 2113 - TSCĐ vô hình:</w:t>
      </w:r>
      <w:r w:rsidRPr="002B7B00">
        <w:rPr>
          <w:rFonts w:ascii="Arial" w:eastAsia="Times New Roman" w:hAnsi="Arial" w:cs="Arial"/>
          <w:color w:val="auto"/>
          <w:sz w:val="20"/>
          <w:szCs w:val="20"/>
          <w:lang w:val="en-US" w:eastAsia="en-US"/>
        </w:rPr>
        <w:t xml:space="preserve"> Dùng để phản ánh giá trị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của toàn bộ TSCĐ vô hình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theo nguyên giá.</w:t>
      </w:r>
    </w:p>
    <w:p w14:paraId="02C1C2B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7" w:name="dieu_32"/>
      <w:r w:rsidRPr="002B7B00">
        <w:rPr>
          <w:rFonts w:ascii="Arial" w:eastAsia="Times New Roman" w:hAnsi="Arial" w:cs="Arial"/>
          <w:b/>
          <w:color w:val="auto"/>
          <w:sz w:val="20"/>
          <w:szCs w:val="20"/>
          <w:lang w:val="en-US" w:eastAsia="en-US"/>
        </w:rPr>
        <w:t>Điều 32. Tài khoản 214 - Hao mòn tài sản cố định</w:t>
      </w:r>
      <w:bookmarkEnd w:id="37"/>
    </w:p>
    <w:p w14:paraId="5E56E12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46099C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tăng, giảm giá trị hao mòn và giá trị hao mòn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của các loại TSCĐ và bất động sản đầu tư (BĐSĐT) trong quá trình sử dụng do trích khấu hao TSCĐ, BĐSĐT và những khoản tăng, giảm hao mòn khác của TSCĐ, BĐSĐT.</w:t>
      </w:r>
    </w:p>
    <w:p w14:paraId="79C95FD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Về nguyên tắc, mọi TSCĐ, BĐSĐT dùng để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liên quan đến sản xuất, kinh doanh (gồm cả tài sản chưa dùng, không cần dùng, chờ thanh lý)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phải trích khấu hao theo quy định hiện hành. Khấu hao TSCĐ dùng trong sản xuất, kinh doanh và khấu hao BĐSĐT được hạch toán vào chi phí sản xuất, kinh doanh trong kỳ; khấu hao TSCĐ, BĐSĐT chưa dùng, không cần dùng, chờ thanh lý thực hiện theo quy định của pháp luật hiện hành. Đối với TSCĐ dùng cho mục đích phúc lợi thì không phải trích khấu hao tính vào chi phí sản xuất, kinh doanh mà chỉ tính hao mòn TSCĐ và hạch toán giảm nguồn hình thành TSCĐ đó.</w:t>
      </w:r>
    </w:p>
    <w:p w14:paraId="3D6F89A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Căn cứ vào quy định của pháp luật và yêu cầu quản lý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để lựa chọn 1 trong các phương pháp tính, trích khấu hao theo quy định của pháp luật phù hợp cho từng TSCĐ, BĐSĐT nhằm kích thích sự phát triển sản xuất, kinh doanh, đảm bảo việc thu hồi vốn nhanh, đầy đủ và phù hợp với khả năng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trải chi phí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7B00F3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Phương pháp khấu hao được áp dụng cho từng TSCĐ, BĐSĐT phải được thực hiện nhất quán và có thể được thay đổi khi có sự thay đổi đáng kể cách thức thu hồi lợi ích kinh tế của TSCĐ và BĐSĐT.</w:t>
      </w:r>
    </w:p>
    <w:p w14:paraId="6E81F7A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Thời gian khấu hao và phương pháp khấu hao TSCĐ phải được xem xét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ít nhất là vào cuối mỗi năm tài chính. Nếu thời gian sử dụng hữu ích ước tính của tài sản khác biệt lớn so với các ước tính trước đó thì thời gian khấu hao phải được thay đổi tương ứng. Phương pháp khấu hao TSCĐ được thay đổi khi có sự thay đổi đáng kể cách thức ước tính thu hồi lợi ích kinh tế của TSCĐ.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phải điều chỉnh chi phí khấu hao cho năm hiện hành, các năm tiếp theo và phải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trong Báo cáo tài chính.</w:t>
      </w:r>
    </w:p>
    <w:p w14:paraId="0B06D47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Đối với các TSCĐ đã khấu hao hết (đã thu hồi đủ vốn) nhưng vẫn còn sử dụng vào hoạt động sản xuất, kinh doanh thì không được tiếp tục trích khấu hao. Các TSCĐ chưa tính đủ khấu hao (chưa thu hồi đủ vốn) mà đã hư hỏng, cần thanh lý thì phải xác định nguyên nhân, trách nhiệm của tập thể, cá nhân để xử lý bồi thường và phần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chưa thu hồi, không được bồi thường phải được bù đắp bằng số thu do thanh lý của chính TSCĐ đó, số tiền bồi thường do lãnh đạo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quyết định. Nếu số thu thanh lý và số thu bồi thường không đủ bù đắp phần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chưa thu hồi, hoặc giá trị TSCĐ bị mất thì chênh lệch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được coi là lỗ về thanh lý TSCĐ và kế toán vào chi phí khác.</w:t>
      </w:r>
    </w:p>
    <w:p w14:paraId="201139B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Đối với TSCĐ vô hình, phải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thời gian phát huy hiệu quả để trích khấu hao tính từ khi TSCĐ được đưa vào sử dụng (theo hợp đồng, cam kết hoặc theo quyết định của cấp có thẩm quyền).</w:t>
      </w:r>
    </w:p>
    <w:p w14:paraId="4FDEDC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Đối với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trong quá trình sử dụng bên đi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phải trích khấu hao trong thời gian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theo hợp đồng tính vào chi phí sản xuất, kinh doanh, đảm bảo thu hồi đủ vốn.</w:t>
      </w:r>
    </w:p>
    <w:p w14:paraId="33C6592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h) Đối với BĐSĐT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 phải trích khấu hao và ghi nhận vào giá vốn hàng bán trong kỳ.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dựa vào các BĐS chủ sở hữu sử dụng (TSCĐ) cùng loại để ước tính thời gian trích khấu hao và xác định phương pháp khấu hao BĐSĐT.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BĐSĐT nắm giữ chờ tăng giá,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trích khấu hao mà xác định tổn thất do giảm giá trị. Khi có bằng chứng chắc chắn cho thấy BĐSĐT tăng giá trở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điều chỉnh tăng nguyên giá BĐSĐT nhưng tối đa không vượt quá nguyên giá ban đầu của BĐSĐT.</w:t>
      </w:r>
    </w:p>
    <w:p w14:paraId="5B564278"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214 - Hao mòn TSCĐ</w:t>
      </w:r>
    </w:p>
    <w:p w14:paraId="1740DC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Bên Nợ: </w:t>
      </w:r>
      <w:r w:rsidRPr="002B7B00">
        <w:rPr>
          <w:rFonts w:ascii="Arial" w:eastAsia="Times New Roman" w:hAnsi="Arial" w:cs="Arial"/>
          <w:color w:val="auto"/>
          <w:sz w:val="20"/>
          <w:szCs w:val="20"/>
          <w:lang w:val="en-US" w:eastAsia="en-US"/>
        </w:rPr>
        <w:t>Giá trị hao mòn TSCĐ, BĐSĐT giảm do TSCĐ, BĐSĐT thanh lý, nhượng bán, điều động cho đơn vị hạch toán phụ thuộc, góp vốn đầu tư vào đơn vị khác,...</w:t>
      </w:r>
    </w:p>
    <w:p w14:paraId="2E5C903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Giá trị hao mòn TSCĐ, BĐSĐT tăng do trích khấu hao TSCĐ, BĐSĐT,... </w:t>
      </w:r>
    </w:p>
    <w:p w14:paraId="30162AC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Có:</w:t>
      </w:r>
      <w:r w:rsidRPr="002B7B00">
        <w:rPr>
          <w:rFonts w:ascii="Arial" w:eastAsia="Times New Roman" w:hAnsi="Arial" w:cs="Arial"/>
          <w:color w:val="auto"/>
          <w:sz w:val="20"/>
          <w:szCs w:val="20"/>
          <w:lang w:val="en-US" w:eastAsia="en-US"/>
        </w:rPr>
        <w:t xml:space="preserve"> Giá trị hao mòn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của TSCĐ, BĐSĐT hiện có cuối kỳ ở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5D74247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214 - Hao mòn TSCĐ, có 4 tài khoản cấp 2:</w:t>
      </w:r>
    </w:p>
    <w:p w14:paraId="4BA7624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2141 - Hao mòn TSCĐ hữu hình:</w:t>
      </w:r>
      <w:r w:rsidRPr="002B7B00">
        <w:rPr>
          <w:rFonts w:ascii="Arial" w:eastAsia="Times New Roman" w:hAnsi="Arial" w:cs="Arial"/>
          <w:color w:val="auto"/>
          <w:sz w:val="20"/>
          <w:szCs w:val="20"/>
          <w:lang w:val="en-US" w:eastAsia="en-US"/>
        </w:rPr>
        <w:t xml:space="preserve"> Phản ánh giá trị hao mòn của TSCĐ hữu hình trong quá trình sử dụng do trích khấu hao TSCĐ và những khoản tăng, giảm hao mòn khác của TSCĐ hữu hình.</w:t>
      </w:r>
    </w:p>
    <w:p w14:paraId="6F7182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2142 - Hao mòn TSCĐ </w:t>
      </w:r>
      <w:r w:rsidR="007939C6" w:rsidRPr="002B7B00">
        <w:rPr>
          <w:rFonts w:ascii="Arial" w:eastAsia="Times New Roman" w:hAnsi="Arial" w:cs="Arial"/>
          <w:i/>
          <w:color w:val="auto"/>
          <w:sz w:val="20"/>
          <w:szCs w:val="20"/>
          <w:lang w:val="en-US" w:eastAsia="en-US"/>
        </w:rPr>
        <w:t>thuê</w:t>
      </w:r>
      <w:r w:rsidRPr="002B7B00">
        <w:rPr>
          <w:rFonts w:ascii="Arial" w:eastAsia="Times New Roman" w:hAnsi="Arial" w:cs="Arial"/>
          <w:i/>
          <w:color w:val="auto"/>
          <w:sz w:val="20"/>
          <w:szCs w:val="20"/>
          <w:lang w:val="en-US" w:eastAsia="en-US"/>
        </w:rPr>
        <w:t xml:space="preserve"> tài chính: </w:t>
      </w:r>
      <w:r w:rsidRPr="002B7B00">
        <w:rPr>
          <w:rFonts w:ascii="Arial" w:eastAsia="Times New Roman" w:hAnsi="Arial" w:cs="Arial"/>
          <w:color w:val="auto"/>
          <w:sz w:val="20"/>
          <w:szCs w:val="20"/>
          <w:lang w:val="en-US" w:eastAsia="en-US"/>
        </w:rPr>
        <w:t xml:space="preserve">Phản ánh giá trị hao mòn của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trong quá trình sử dụng do trích khấu hao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và những khoản tăng, giảm hao mòn khác của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70A095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2143 - Hao mòn TSCĐ vô hình: </w:t>
      </w:r>
      <w:r w:rsidRPr="002B7B00">
        <w:rPr>
          <w:rFonts w:ascii="Arial" w:eastAsia="Times New Roman" w:hAnsi="Arial" w:cs="Arial"/>
          <w:color w:val="auto"/>
          <w:sz w:val="20"/>
          <w:szCs w:val="20"/>
          <w:lang w:val="en-US" w:eastAsia="en-US"/>
        </w:rPr>
        <w:t>Phản ánh giá trị hao mòn của TSCĐ vô hình trong quá trình sử dụng do trích khấu hao TSCĐ vô hình và những khoản làm tăng, giảm hao mòn khác của TSCĐ vô hình.</w:t>
      </w:r>
    </w:p>
    <w:p w14:paraId="5B8B55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2147 - Hao mòn BĐSĐT:</w:t>
      </w:r>
      <w:r w:rsidRPr="002B7B00">
        <w:rPr>
          <w:rFonts w:ascii="Arial" w:eastAsia="Times New Roman" w:hAnsi="Arial" w:cs="Arial"/>
          <w:color w:val="auto"/>
          <w:sz w:val="20"/>
          <w:szCs w:val="20"/>
          <w:lang w:val="en-US" w:eastAsia="en-US"/>
        </w:rPr>
        <w:t xml:space="preserve"> Tài khoản này phản ánh giá trị hao mòn BĐSĐT trong quá trình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 và những khoản làm tăng, giảm hao mòn khác của BĐSĐT.</w:t>
      </w:r>
    </w:p>
    <w:p w14:paraId="0B4ABD9A"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8" w:name="dieu_33"/>
      <w:r w:rsidRPr="002B7B00">
        <w:rPr>
          <w:rFonts w:ascii="Arial" w:eastAsia="Times New Roman" w:hAnsi="Arial" w:cs="Arial"/>
          <w:b/>
          <w:color w:val="auto"/>
          <w:sz w:val="20"/>
          <w:szCs w:val="20"/>
          <w:lang w:val="en-US" w:eastAsia="en-US"/>
        </w:rPr>
        <w:t>Điều 33. Tài khoản 217 - Bất động sản đầu tư</w:t>
      </w:r>
      <w:bookmarkEnd w:id="38"/>
    </w:p>
    <w:p w14:paraId="4D58634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52E6A78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 Tài khoản này dùng để phản ánh số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tăng, giảm bất động sản đầu tư (BĐSĐT)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theo nguyên giá, được theo dõi chi tiết theo từng đối tượng tương tự như TSCĐ. BĐSĐT gồm: Quyền sử dụng đất, nhà hoặc một phần của nhà hoặc cả nhà và đất, cơ sở hạ tầng do người chủ sở hữu hoặc người đi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theo hợp đồng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nắm giữ nhằm mục đích thu lợi từ việc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hoặc chờ tăng giá mà không phải để:</w:t>
      </w:r>
    </w:p>
    <w:p w14:paraId="75B62AC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Sử dụng trong sản xuất, cung cấp hàng hóa, dịch vụ hoặc sử dụng cho các mục đích quản lý; hoặc</w:t>
      </w:r>
    </w:p>
    <w:p w14:paraId="6894FA3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Bán trong kỳ sản xuất, kinh doanh thông thường.</w:t>
      </w:r>
    </w:p>
    <w:p w14:paraId="3650515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1.2. Tài khoản này dùng để phản ánh giá trị BĐS đủ tiêu chuẩn ghi nhận là BĐSĐT. Không phản ánh vào tài khoản này giá trị bất động sản mua về để bán trong kỳ hoạt động kinh doanh bình thường hoặc xây dựng để bán trong tương lai gần, bất động sản chủ sở hữu sử dụng, bất động sản trong quá trình xây dựng chưa hoàn thành với mục đích để sử dụng trong tương lai dưới dạng BĐSĐT.</w:t>
      </w:r>
    </w:p>
    <w:p w14:paraId="424E7C3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Bất động sản đầu tư được ghi nhận là tài sản phải thỏa mãn đồng thời hai điều kiện sau:</w:t>
      </w:r>
    </w:p>
    <w:p w14:paraId="5800D1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Chắc chắn thu được lợi ích kinh tế trong tương lai;</w:t>
      </w:r>
    </w:p>
    <w:p w14:paraId="3277D4E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giá phải được xác định một cách đáng tin cậy.</w:t>
      </w:r>
    </w:p>
    <w:p w14:paraId="3A3059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1.3. Bất động sản đầu tư được ghi nhận trên tài khoản này theo nguyên giá. Nguyên giá của BĐSĐT là toàn bộ các chi phí (tiền hoặc tương đương tiền)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bỏ ra hoặc giá trị hợp lý của các khoản khác đưa đi trao đổi để có được BĐSĐT tính đến thời điểm mua hoặc xây dựng hoàn thành BĐSĐT đó.</w:t>
      </w:r>
    </w:p>
    <w:p w14:paraId="6BD6D51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 xml:space="preserve">thuộc vào từng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nguyên giá của BĐSĐT được xác định như sau:</w:t>
      </w:r>
    </w:p>
    <w:p w14:paraId="2BBAD3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giá của BĐSĐT được mua bao gồm giá mua và các chi phí liên quan trực tiếp đến việc mua, như: Phí dịch vụ tư vấn, lệ phí trước bạ và chi phí giao dịch liên quan khác,...</w:t>
      </w:r>
    </w:p>
    <w:p w14:paraId="3945AD7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mua BĐSĐT thanh toán theo phương thức trả chậm, nguyên giá của BĐSĐT được phản ánh theo giá mua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tại thời điểm mua. Khoản chênh lệch giữa giá mua trả chậm và giá mua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được hạch toán vào chi phí tài chính theo kỳ hạn thanh toán, trừ khi số chênh lệch đó được tính vào nguyên giá BĐSĐT;</w:t>
      </w:r>
    </w:p>
    <w:p w14:paraId="411B6DF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giá của BĐSĐT tự xây dựng là giá thành thực tế và các chi phí liên quan trực tiếp của BĐSĐT tính đến ngày hoàn thành công việc xây dựng;</w:t>
      </w:r>
    </w:p>
    <w:p w14:paraId="5456731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chi phí sau không được tính vào nguyên giá của BĐSĐT:</w:t>
      </w:r>
    </w:p>
    <w:p w14:paraId="138B56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phát sinh ban đầu (trừ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các chi phí này là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để đưa BĐSĐT vào trạng thái sẵn sàng sử dụng);</w:t>
      </w:r>
    </w:p>
    <w:p w14:paraId="6388688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chi phí khi mới đưa BĐSĐT vào hoạt động lần đầu trước khi BĐSĐT đạt tới trạng thái hoạt động bình thường theo dự kiến.</w:t>
      </w:r>
    </w:p>
    <w:p w14:paraId="031F332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1.4. Các chi phí liên quan đến BĐSĐT phát sinh sau ghi nhận ban đầu phải được ghi nhận là chi phí sản xuất, kinh doanh trong kỳ, trừ khi chi phí này có khả năng chắc chắn làm cho BĐSĐT tạo ra lợi ích kinh tế trong tương lai nhiều hơn mức hoạt động được đánh giá ban đầu thì được ghi tăng nguyên giá BĐSĐT.</w:t>
      </w:r>
    </w:p>
    <w:p w14:paraId="5EF926E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 Trong quá trình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 phải tiến hành trích khấu hao BĐSĐT và ghi nhận vào giá vốn hàng bán trong kỳ (kể cả trong thời gian ngừng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thể dựa vào các bất động sản chủ sở hữu sử dụng cùng loại để ước tính thời gian trích khấu hao và xác định phương pháp khấu hao của BĐSĐT.</w:t>
      </w:r>
    </w:p>
    <w:p w14:paraId="1756EC7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ghi nhận doanh thu đối với toàn bộ số tiền nhận trước từ việc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BĐSĐT, kế toán phải ước tính đầy đủ giá vốn tương ứng với doanh thu được ghi nhận (bao gồm cả số khấu hao được tính trước).</w:t>
      </w:r>
    </w:p>
    <w:p w14:paraId="7CBACC6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vốn của BĐSĐT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bao gồm: Chi phí khấu hao BĐSĐT và các chi phí liên quan trực tiếp khác tới việc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như: Chi phí dịch vụ mua ngoài, chi phí tiền lương nhân viên trực tiếp quản lý bất động sản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chi phí khấu hao các công trình phụ trợ phục vụ việc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BĐSĐT.</w:t>
      </w:r>
    </w:p>
    <w:p w14:paraId="25405B3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1.6.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trích khấu hao đối với BĐSĐT nắm giữ chờ tăng giá.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có bằng chứng chắc chắn cho thấy BĐSĐT bị giảm giá so với giá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và khoản giảm giá được xác định một cách đáng tin cậy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đánh giá giảm nguyên giá BĐSĐT và ghi nhận khoản tổn thất vào giá vốn hàng bán (tương tự như việc lập dự phòng đối với hàng hóa bất động sản).</w:t>
      </w:r>
    </w:p>
    <w:p w14:paraId="30F8380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1.7. Đối với những BĐSĐT được mua vào nhưng phải tiến hành xây dựng, cải tạo, nâng cấp trước khi sử dụng cho mục đích đầu tư thì giá trị bất động sản, chi phí mua sắm và chi phí cho quá trình xây dựng, cải tạo, nâng cấp BĐSĐT được phản ánh trên TK 241 “Xây dựng cơ bản dở dang”. Khi quá trình xây dựng, cải tạo, nâng cấp hoàn thành phải xác định nguyên giá BĐSĐT hoàn thành để kết chuyển vào TK 217 “Bất động sản đầu tư”.</w:t>
      </w:r>
    </w:p>
    <w:p w14:paraId="3D8B3A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1.8. Việc chuyển từ bất động sản chủ sở hữu sử dụng thành BĐSĐT hoặc từ BĐSĐT sang bất động sản chủ sở hữu sử dụng hay hàng tồn kho chỉ khi có sự thay đổi về mục đích sử dụng như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sau:</w:t>
      </w:r>
    </w:p>
    <w:p w14:paraId="2145349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BĐSĐT chuyển thành bất động sản chủ sở hữu sử dụng khi chủ sở hữu bắt đầu sử dụng tài sản này;</w:t>
      </w:r>
    </w:p>
    <w:p w14:paraId="77001C5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BĐSĐT chuyển thành hàng tồn kho khi chủ sở hữu bắt đầu triển khai cho mục đích bán;</w:t>
      </w:r>
    </w:p>
    <w:p w14:paraId="5A4BFD0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Bất động sản chủ sở hữu sử dụng chuyển thành BĐSĐT khi chủ sở hữu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 xml:space="preserve">c sử dụng tài sản đó và khi bên khác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w:t>
      </w:r>
    </w:p>
    <w:p w14:paraId="303639F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Hàng tồn kho chuyển thành BĐSĐT khi chủ sở hữu bắt đầu cho bên khác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w:t>
      </w:r>
    </w:p>
    <w:p w14:paraId="2B5AF6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Bất động sản xây dựng chuyển thành BĐSĐT khi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 xml:space="preserve">c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xây dựng,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đưa vào đầu tư.</w:t>
      </w:r>
    </w:p>
    <w:p w14:paraId="5BA1F0D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Việc chuyển đổi mục đích sử dụng giữa BĐSĐT với bất động sản chủ sở hữu sử dụng hoặc hàng tồn kho không làm thay đổi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của tài sản được chuyển đổi và không làm thay đổi nguyên giá của bất động sản trong việc xác định giá trị hay để lập Báo cáo tài chính.</w:t>
      </w:r>
    </w:p>
    <w:p w14:paraId="6EA1243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1.9.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quyết định bán một BĐSĐT mà không có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sửa chữa, cải tạo nâng cấp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vẫn tiếp tục ghi nhận là BĐSĐT trên TK 217 "Bất động sản đầu tư" cho đến khi BĐSĐT đó được bán mà không chuyển thành hàng tồn kho.</w:t>
      </w:r>
    </w:p>
    <w:p w14:paraId="36F685E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1.10. Doanh thu từ việc bán BĐSĐT được ghi nhận là giá bán chưa có thuế GTGT (đối với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nộp thuế GTGT tính theo phương pháp khấu trừ) hoặc tổng giá thanh toán (đối với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nộp thuế GTGT theo phương pháp trực tiếp).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bán theo phương thức trả chậm thì doanh thu được xác định ban đầu theo giá bán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Khoản chênh lệch giữa tổng số tiền phải thanh toán và giá bán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được ghi nhận là doanh thu tiền lãi chưa thực hiện.</w:t>
      </w:r>
    </w:p>
    <w:p w14:paraId="2A7CC7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1.11. Ghi giảm BĐSĐT trong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w:t>
      </w:r>
    </w:p>
    <w:p w14:paraId="0FF914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Chuyển đổi mục đích sử dụng từ BĐSĐT sang hàng tồn kho hoặc bất động sản chủ sở hữu sử dụng;</w:t>
      </w:r>
    </w:p>
    <w:p w14:paraId="619BEF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Bán, thanh lý BĐSĐT;</w:t>
      </w:r>
    </w:p>
    <w:p w14:paraId="3646486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Hết thời hạn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BĐSĐT cho bên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4153F2E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1.12.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xây dựng danh mục BĐSĐT nắm giữ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hoặc chờ tăng giá và thực hiện chính sách khấu hao hoặc xác định tổn thất một cách nhất quán trong năm tài chính.</w:t>
      </w:r>
    </w:p>
    <w:p w14:paraId="4C9B5CB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217 - Bất động sản đầu tư</w:t>
      </w:r>
    </w:p>
    <w:p w14:paraId="7F3FD0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Nợ:</w:t>
      </w:r>
      <w:r w:rsidRPr="002B7B00">
        <w:rPr>
          <w:rFonts w:ascii="Arial" w:eastAsia="Times New Roman" w:hAnsi="Arial" w:cs="Arial"/>
          <w:color w:val="auto"/>
          <w:sz w:val="20"/>
          <w:szCs w:val="20"/>
          <w:lang w:val="en-US" w:eastAsia="en-US"/>
        </w:rPr>
        <w:t xml:space="preserve"> Nguyên giá BĐSĐT tăng trong kỳ.</w:t>
      </w:r>
    </w:p>
    <w:p w14:paraId="4E1CCC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Nguyên giá BĐSĐT giảm trong kỳ.</w:t>
      </w:r>
    </w:p>
    <w:p w14:paraId="41CBEB9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Nợ:</w:t>
      </w:r>
      <w:r w:rsidRPr="002B7B00">
        <w:rPr>
          <w:rFonts w:ascii="Arial" w:eastAsia="Times New Roman" w:hAnsi="Arial" w:cs="Arial"/>
          <w:color w:val="auto"/>
          <w:sz w:val="20"/>
          <w:szCs w:val="20"/>
          <w:lang w:val="en-US" w:eastAsia="en-US"/>
        </w:rPr>
        <w:t xml:space="preserve"> Nguyên giá BĐSĐT hiện có cuối kỳ.</w:t>
      </w:r>
    </w:p>
    <w:p w14:paraId="471A6297"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39" w:name="dieu_34"/>
      <w:r w:rsidRPr="002B7B00">
        <w:rPr>
          <w:rFonts w:ascii="Arial" w:eastAsia="Times New Roman" w:hAnsi="Arial" w:cs="Arial"/>
          <w:b/>
          <w:color w:val="auto"/>
          <w:sz w:val="20"/>
          <w:szCs w:val="20"/>
          <w:lang w:val="en-US" w:eastAsia="en-US"/>
        </w:rPr>
        <w:t>Điều 34. Tài khoản 228 - Đầu tư góp vốn vào đơn vị khác</w:t>
      </w:r>
      <w:bookmarkEnd w:id="39"/>
    </w:p>
    <w:p w14:paraId="5A45070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252C99E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 Tài khoản này dùng để phản ánh các khoản đầu tư góp vốn vào đơn vị khác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thu hồi các khoản đầu tư góp vốn vào đơn vị khác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3B17EE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khoản đầu tư góp vốn vào đơn vị khác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gồm:</w:t>
      </w:r>
    </w:p>
    <w:p w14:paraId="2026AE2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Các khoản vốn góp liên doanh, liên kết:</w:t>
      </w:r>
    </w:p>
    <w:p w14:paraId="06F4B4D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Tài khoản này dùng để phản ánh toàn bộ vốn góp vào công ty liên doanh và công ty liên kết;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thu hồi vốn đầu tư liên doanh, liên kết. Tài khoản này không phản ánh các giao dịch dưới hình thức hợp đồng hợp tác kinh doanh không thành lập pháp nhân.</w:t>
      </w:r>
    </w:p>
    <w:p w14:paraId="74CB44D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Công ty liên doanh được thành lập bởi các bên góp vốn liên doanh có quyền đồng kiểm soát các chính sách tài chính và hoạt động, là đơn vị có tư cách pháp nhân hạch toán độc lập. Công ty liên doanh phải tổ chức thực hiện công tác kế toán riêng theo quy định của pháp luật hiện hành về kế toán, chịu trách nhiệm kiểm soát tài sản, các khoản nợ phải trả, doanh thu, thu nhập khác và chi phí phát sinh tại đơn vị mình. Mỗi bên góp vốn liên doanh được hưởng một phần kết quả hoạt động của công ty liên doanh theo thỏa thuận của hợp đồng liên doanh.</w:t>
      </w:r>
    </w:p>
    <w:p w14:paraId="351C11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Khoản đầu tư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đầu tư vào công ty liên kết khi nhà đầu tư nắm giữ trực tiếp hoặc gián tiếp từ 20% đến dưới 50% quyền biểu quyết của bên nhận đầu tư mà không có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thuận khác hoặc nhà đầu tư có ảnh hưởng đáng kể với bên được đầu tư.</w:t>
      </w:r>
    </w:p>
    <w:p w14:paraId="10D8DE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nhà đầu tư không còn quyền đồng kiểm soát thì phải ghi giảm khoản đầu tư vào công ty liên doanh; Khi không còn ảnh hưởng đáng kể hoặc tỷ lệ nắm giữ quyền biểu quyết đối với bên nhận đầu tư không đảm bảo theo tỷ lệ quy định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 thì phải ghi giảm khoản đầu tư vào công ty liên kết.</w:t>
      </w:r>
    </w:p>
    <w:p w14:paraId="6ACC79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chi phí liên quan trực tiếp tới hoạt động bán hoặc thanh lý khoản đầu tư vào công ty liên doanh, liên kết được ghi nhận là chi phí tài chính trong kỳ phát sinh.</w:t>
      </w:r>
    </w:p>
    <w:p w14:paraId="414C2AF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thanh lý, nhượng bán, thu hồi vốn góp liên doanh, liên kết, căn cứ vào giá trị tài sản thu hồi được kế toán ghi giảm số vốn đã góp. Phần chênh lệch giữa giá trị hợp lý của khoản thu hồi được so với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của khoản đầu tư được ghi nhận là doanh thu hoạt động tài chính (nếu lãi) hoặc chi phí tài chính (nếu lỗ).</w:t>
      </w:r>
    </w:p>
    <w:p w14:paraId="2218C7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Đầu tư khác: Bao gồm các khoản đầu tư vào công cụ vốn của đơn vị khác nhưng không có quyền đồng kiểm soát, không có ảnh hưởng đáng kể đối với bên được đầu tư và các khoản đầu tư khác như vàng, bạc, kim khí quý, đá quý không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hàng tồn kho.</w:t>
      </w:r>
    </w:p>
    <w:p w14:paraId="2B974E9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1.2. Giá phí các khoản đầu tư được phản ánh theo giá gốc, bao gồm giá mua cộng (+) các chi phí liên quan trực tiếp đến việc đầu tư (nếu có), như: Chi phí giao dịch, môi giới, tư vấn, kiểm toán, lệ phí, thuế và phí ngân hàng...</w:t>
      </w:r>
      <w:r w:rsidR="00053445"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đầu tư bằng tài sản phi tiền tệ, giá phí khoản đầu tư được ghi nhận theo giá trị hợp lý của tài sản phi tiền tệ tại thời điểm phát sinh.</w:t>
      </w:r>
    </w:p>
    <w:p w14:paraId="66AE35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1.3.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nhà đầu tư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phần vốn góp tại công ty liên doanh, liên kết: Tại ngày mua, nhà đầu tư xác định và phản ánh giá phí khoản đầu tư vào công ty liên doanh, liên kết bao gồm: Giá trị hợp lý tại ngày diễn ra trao đổi của các tài sản đem trao đổi, các khoản nợ phải trả đã phát sinh hoặc đã thừa nhận và các công cụ vốn do bên mua phát hành để đổi lấy quyền đồng kiểm soát tại công ty liên doanh và ảnh hưởng đáng kể tại công ty liên kết cộng (+) các chi phí liên quan trực tiếp đến việc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phần vốn góp tại công ty liên doanh, liên kết.</w:t>
      </w:r>
    </w:p>
    <w:p w14:paraId="445099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1.4. Việc đầu tư có thể thực hiện dưới các hình thức:</w:t>
      </w:r>
    </w:p>
    <w:p w14:paraId="63286CB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Đầu tư dưới hình thức góp vốn vào đơn vị khác (do bên được đầu tư huy động vốn): Theo hình thức này, tài sản của bên góp vốn được ghi nhận vào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bên nhận vốn góp.</w:t>
      </w:r>
    </w:p>
    <w:p w14:paraId="20E07BC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Đầu tư dưới hình thức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phần vốn góp tại đơn vị khác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phần vốn của chủ sở hữu): Theo hình thức này, tài sản của bên mua (bên đầu tư, nhận chuyển nhượng vốn góp) được chuyển cho bên bán (bên chuyển nhượng vốn góp) mà không được ghi nhận vào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đơn vị phát hành công cụ vốn (bên được đầu tư).</w:t>
      </w:r>
    </w:p>
    <w:p w14:paraId="5EF886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1.5. Khi thực hiện đầu tư bằng tài sản phi tiền tệ, nhà đầu tư phải căn cứ vào hình thức đầu tư để áp dụng phương pháp kế toán một cách phù hợp, cụ thể:</w:t>
      </w:r>
    </w:p>
    <w:p w14:paraId="7F5D674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Nếu đầu tư dưới hình thức góp vốn bằng tài sản phi tiền tệ, nhà đầu tư phải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mang đi góp vốn trên cơ sở thỏa thuận. Phần chênh lệch giữa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hoặc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và giá trị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tài sản mang đi góp vốn được kế toán là thu nhập khác hoặc chi phí khác.</w:t>
      </w:r>
    </w:p>
    <w:p w14:paraId="3D4FCA3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Nếu đầu tư dưới hình thức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phần vốn góp của đơn vị khác và thanh toán cho bên chuyển nhượng vốn bằng tài sản phi tiền tệ:</w:t>
      </w:r>
    </w:p>
    <w:p w14:paraId="390D551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Nếu tài sản phi tiền tệ dùng để thanh toán là hàng tồn kho, nhà đầu tư phải kế toán như giao dịch bán hàng tồn kho dưới hình thức hàng đổi hàng (ghi nhận doanh thu, giá vốn của hàng tồn kho mang đi trao đổi lấy phần vốn được mua);</w:t>
      </w:r>
    </w:p>
    <w:p w14:paraId="4F86BE5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Nếu tài sản phi tiền tệ dùng để thanh toán là TSCĐ, BĐSĐT, nhà đầu tư phải kế toán như giao dịch nhượng bán TSCĐ, BĐSĐT (ghi nhận doanh thu, thu nhập khác, giá vốn, chi phí khác....);</w:t>
      </w:r>
    </w:p>
    <w:p w14:paraId="7F408E5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Nếu tài sản phi tiền tệ dùng để thanh toán là các khoản đầu tư vào công cụ vốn (cổ phiếu) hoặc công cụ nợ (trái phiếu, các khoản phải thu...) của đơn vị khác, nhà đầu tư phải kế toán như giao dịch thanh lý, nhượng bán các khoản đầu tư (ghi nhận lãi, lỗ vào doanh thu hoạt động tài chính hoặc chi phí tài chính).</w:t>
      </w:r>
    </w:p>
    <w:p w14:paraId="6AA129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1.6. Kế toán phải mở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chi tiết theo dõi từng khoản đầu tư vào đơn vị khác theo từng đối tượng. Thời điểm ghi nhận các khoản đầu tư góp vốn vào đơn vị khác là thời điểm nhà đầu tư chính thức có quyền sở hữu, cụ thể như sau:</w:t>
      </w:r>
    </w:p>
    <w:p w14:paraId="43BC06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Chứng khoán niêm yết được ghi nhận tại thời điểm khớp lệnh (T+0);</w:t>
      </w:r>
    </w:p>
    <w:p w14:paraId="1F51A4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Chứng khoán chưa niêm yết, các khoản đầu tư dưới hình thức khác được ghi nhận tại thời điểm chính thức có quyền sở hữu theo quy định của pháp luật.</w:t>
      </w:r>
    </w:p>
    <w:p w14:paraId="1A0D95D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1.7. Nhà đầu tư phải hạch toán đầy đủ, kịp thời các khoản cổ tức, lợi nhuận được chia vào Báo cáo tài chính riêng tại thời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 xml:space="preserve">ược quyền nhận. Cổ tức, lợi nhuận được chia trong một số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được hạch toán như sau:</w:t>
      </w:r>
    </w:p>
    <w:p w14:paraId="163A9D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Cổ tức, lợi nhuận được chia bằng tiền hoặc tài sản phi tiền tệ cho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sau ngày đầu tư được hạch toán vào doanh thu hoạt động tài chính theo giá trị hợp lý tại ngày được quyền nhận;</w:t>
      </w:r>
    </w:p>
    <w:p w14:paraId="61C1674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Cổ tức, lợi nhuận được chia bằng tiền hoặc tài sản phi tiền tệ cho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trước ngày đầu tư không hạch toán vào doanh thu hoạt động tài chính mà hạch toán giảm giá trị khoản đầu tư.</w:t>
      </w:r>
    </w:p>
    <w:p w14:paraId="53A4A5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nhận cổ tức bằng cổ phiếu thì thực hiện theo nguyên tắc: chỉ theo dõi số lượng cổ phiếu được nhận trên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không ghi nhận tăng giá trị khoản đầu tư và doanh thu hoạt động tài chính.</w:t>
      </w:r>
    </w:p>
    <w:p w14:paraId="6E5DBB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1.8. Giá vốn các khoản đầu tư tài chính khi thanh lý, nhượng bán được xác định theo phương pháp bình quân gia quyền tính cho các khoản đầu tư tại từng đối tượng.</w:t>
      </w:r>
    </w:p>
    <w:p w14:paraId="1CE619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1.9. Khi lập Báo cáo tài chính,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xác định giá trị khoản đầu tư bị tổn thất để trích lập dự phòng tổn thất đầu tư vào đơn vị khác.</w:t>
      </w:r>
    </w:p>
    <w:p w14:paraId="425D44B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228 - Đầu tư góp vốn vào đơn vị khác:</w:t>
      </w:r>
    </w:p>
    <w:p w14:paraId="0F223DF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2FB098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vốn góp liên doanh đã góp vào cơ sở kinh doanh đồng kiểm soát tăng;</w:t>
      </w:r>
    </w:p>
    <w:p w14:paraId="24DE248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gốc khoản đầu tư vào công ty liên kết tăng;</w:t>
      </w:r>
    </w:p>
    <w:p w14:paraId="792C16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trị các khoản đầu tư khác tăng.</w:t>
      </w:r>
    </w:p>
    <w:p w14:paraId="2B6057D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2A16EB9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vốn góp liên doanh vào cơ sở kinh doanh đồng kiểm soát giảm do đã thu hồi, chuyển nhượng dẫn đến không còn quyền đồng kiểm soát đối với bên được đầu tư;</w:t>
      </w:r>
    </w:p>
    <w:p w14:paraId="4C58A57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gốc khoản đầu tư vào công ty liên kết giảm do nhận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vốn đầu tư hoặc thu được các khoản lợi ích ngoài lợi nhuận được chia;</w:t>
      </w:r>
    </w:p>
    <w:p w14:paraId="7FD0CD7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gốc khoản đầu tư vào công ty liên kết giảm do bán, thanh lý toàn bộ hoặc một phần khoản đầu tư và không còn ảnh hưởng đáng kể đối với bên được đầu tư;</w:t>
      </w:r>
    </w:p>
    <w:p w14:paraId="086795D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trị các khoản đầu tư khác giảm.</w:t>
      </w:r>
    </w:p>
    <w:p w14:paraId="08EC2EC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Số dư bên Nợ:</w:t>
      </w:r>
    </w:p>
    <w:p w14:paraId="67CA46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vốn góp liên doanh vào cơ sở kinh doanh đồng kiểm soát hiện còn cuối kỳ;</w:t>
      </w:r>
    </w:p>
    <w:p w14:paraId="560C0D0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gốc khoản đầu tư vào công ty liên kết hiện đang nắm giữ cuối kỳ;</w:t>
      </w:r>
    </w:p>
    <w:p w14:paraId="275BBEF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trị khoản đầu tư khác hiện có cuối kỳ.</w:t>
      </w:r>
    </w:p>
    <w:p w14:paraId="05BA279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228 - Đầu tư góp vốn vào đơn vị khác, có 2 tài khoản cấp 2:</w:t>
      </w:r>
    </w:p>
    <w:p w14:paraId="518E344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2281 - Đầu tư vào công ty liên doanh, liên kết:</w:t>
      </w:r>
      <w:r w:rsidRPr="002B7B00">
        <w:rPr>
          <w:rFonts w:ascii="Arial" w:eastAsia="Times New Roman" w:hAnsi="Arial" w:cs="Arial"/>
          <w:color w:val="auto"/>
          <w:sz w:val="20"/>
          <w:szCs w:val="20"/>
          <w:lang w:val="en-US" w:eastAsia="en-US"/>
        </w:rPr>
        <w:t xml:space="preserve"> Phản ánh toàn bộ vốn góp vào công ty liên doanh, liên kết;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thu hồi vốn đầu tư vào công ty liên doanh, liên kết.</w:t>
      </w:r>
    </w:p>
    <w:p w14:paraId="5778993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2288 - Đầu tư khác: </w:t>
      </w:r>
      <w:r w:rsidRPr="002B7B00">
        <w:rPr>
          <w:rFonts w:ascii="Arial" w:eastAsia="Times New Roman" w:hAnsi="Arial" w:cs="Arial"/>
          <w:color w:val="auto"/>
          <w:sz w:val="20"/>
          <w:szCs w:val="20"/>
          <w:lang w:val="en-US" w:eastAsia="en-US"/>
        </w:rPr>
        <w:t xml:space="preserve">Phản ánh giá trị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tăng, giảm các loại đầu tư vào công cụ vốn của đơn vị khác nhưng không có quyền kiểm soát hoặc đồng kiểm soát, không có ảnh hưởng đáng kể đối với bên được đầu tư và các khoản đầu tư khác như vàng, bạc, kim khí quý… không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hàng tồn kho.</w:t>
      </w:r>
    </w:p>
    <w:p w14:paraId="489B359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40" w:name="dieu_35"/>
      <w:r w:rsidRPr="002B7B00">
        <w:rPr>
          <w:rFonts w:ascii="Arial" w:eastAsia="Times New Roman" w:hAnsi="Arial" w:cs="Arial"/>
          <w:b/>
          <w:color w:val="auto"/>
          <w:sz w:val="20"/>
          <w:szCs w:val="20"/>
          <w:lang w:val="en-US" w:eastAsia="en-US"/>
        </w:rPr>
        <w:t>Điều 35. Kế toán giao dịch hợp đồng hợp tác kinh doanh</w:t>
      </w:r>
      <w:bookmarkEnd w:id="40"/>
    </w:p>
    <w:p w14:paraId="0562B9F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37842A3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1.1. Hợp đồng hợp tác kinh doanh (BCC) là thỏa thuận bằng hợp đồng của hai hoặc nhiều bên để cùng thực hiện hoạt động kinh tế nhưng không hình thành pháp nhân độc lập. Hoạt động này có thể được đồng kiểm soát bởi các bên góp vốn theo thỏa thuận liên doanh hoặc kiểm soát bởi một trong số các bên tham gia.</w:t>
      </w:r>
    </w:p>
    <w:p w14:paraId="64546DC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1.2. BCC có thể được thực hiện dưới hình thức cùng nhau xây dựng tài sản hoặc hợp tác trong một số hoạt động kinh doanh. Các bên tham gia trong BCC có thể thỏa thuận chia doanh thu, chia sản phẩm hoặc chia lợi nhuận sau thuế.</w:t>
      </w:r>
    </w:p>
    <w:p w14:paraId="16033C9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1.3. Trong mọi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khi nhận tiền, tài sản của các bên khác đóng góp cho hoạt động BCC, bên nhận phải kế toán là nợ phải trả, không được ghi nhận vào vốn chủ sở hữu.</w:t>
      </w:r>
    </w:p>
    <w:p w14:paraId="153723A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1.4. Đối với BCC theo hình thức tài sản đồng kiểm soát</w:t>
      </w:r>
    </w:p>
    <w:p w14:paraId="7F6062A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sản đồng kiểm soát bởi các bên tham gia liên doanh là tài sản được các bên tham gia liên doanh mua, xây dựng, được sử dụng cho mục đích của liên doanh và mang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lợi ích cho các bên tham gia liên doanh theo quy định của Hợp đồng liên doanh. Các bên tham gia liên doanh được ghi nhận phần giá trị tài sản đồng kiểm soát mà mình được hưởng là tài sản trên Báo cáo tài chính của mình</w:t>
      </w:r>
      <w:r w:rsidR="00CB4D91" w:rsidRPr="002B7B00">
        <w:rPr>
          <w:rFonts w:ascii="Arial" w:eastAsia="Times New Roman" w:hAnsi="Arial" w:cs="Arial"/>
          <w:color w:val="auto"/>
          <w:sz w:val="20"/>
          <w:szCs w:val="20"/>
          <w:lang w:val="en-US" w:eastAsia="en-US"/>
        </w:rPr>
        <w:t>.</w:t>
      </w:r>
    </w:p>
    <w:p w14:paraId="2FB4E9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Mỗi bên tham gia liên doanh được nhận sản phẩm hoặc doanh thu từ việc sử dụng và khai thác tài sản đồng kiểm soát và chịu một phần chi phí phát sinh theo thỏa thuận trong hợp đồng.</w:t>
      </w:r>
    </w:p>
    <w:p w14:paraId="4A66D99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Các bên tham gia liên doanh phải mở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trên cùng hệ thống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của mình để ghi chép và phản ánh trong Báo cáo tài chính của mình những nội dung sau đây:</w:t>
      </w:r>
    </w:p>
    <w:p w14:paraId="66B6F6B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Phần vốn góp vào tài sản đồng kiểm soát,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theo tính chất của tài sản;</w:t>
      </w:r>
    </w:p>
    <w:p w14:paraId="142371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nợ phải trả phát sinh riêng của mỗi bên tham gia góp vốn liên doanh;</w:t>
      </w:r>
    </w:p>
    <w:p w14:paraId="2EB587E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Phần nợ phải trả phát sinh chung phải gánh chịu cùng với các bên tham gia góp vốn liên doanh khác từ hoạt động của liên doanh;</w:t>
      </w:r>
    </w:p>
    <w:p w14:paraId="052C2E0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thu nhập từ việc bán hoặc sử dụng phần sản phẩm được chia từ liên doanh cùng với phần chi phí phát sinh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từ hoạt động của liên doanh;</w:t>
      </w:r>
    </w:p>
    <w:p w14:paraId="0AEF36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chi phí phát sinh liên quan đến việc góp vốn liên doanh.</w:t>
      </w:r>
    </w:p>
    <w:p w14:paraId="160B03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TSCĐ, BĐSĐT khi mang đi góp vốn vào BCC và không chuyển quyền sở hữu từ bên góp vốn thành sở hữu chung của các bên thì bên nhận tài sản theo dõi như tài sản nhận giữ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không hạch toán tăng tài sản và vốn góp của chủ sở hữu; Bên góp tài sản không ghi giảm tài sản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mà chỉ theo dõi chi tiết địa điểm, vị trí, nơi đặt tài sản.</w:t>
      </w:r>
    </w:p>
    <w:p w14:paraId="3F8888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TSCĐ, BĐSĐT mang đi góp vốn có sự chuyển quyền sở hữu từ bên góp vốn thành quyền sở hữu chung, trong quá trình đang xây dựng tài sản đồng kiểm soát, bên mang tài sản đi góp phải ghi giảm tài sản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và ghi nhận giá trị tài sản vào chi phí xây dựng cơ bản dở dang. Sau khi tài sản đồng kiểm soát hoàn thành,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đưa vào sử dụng, căn cứ vào giá trị tài sản được chia, các bên ghi nhận tăng tài sản của mình phù hợp với mục đích sử dụng.</w:t>
      </w:r>
    </w:p>
    <w:p w14:paraId="73F94A9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1.5. Đối với BCC dưới hình thức hoạt động kinh doanh đồng kiểm soát</w:t>
      </w:r>
    </w:p>
    <w:p w14:paraId="3DAFEEB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Hợp đồng hợp tác kinh doanh dưới hình thức hoạt động kinh doanh đồng kiểm soát là hoạt động liên doanh không thành lập một cơ sở kinh doanh mới. Các bên liên doanh có nghĩa vụ và được hưởng quyền lợi theo thỏa thuận trong hợp đồng. Hoạt động của hợp đồng liên doanh được các bên góp vốn thực hiện cùng với các hoạt động kinh doanh thông thường khác của từng bên.</w:t>
      </w:r>
    </w:p>
    <w:p w14:paraId="21664E4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Hợp đồng hợp tác kinh doanh quy định các khoản chi phí phát sinh riêng cho hoạt động kinh doanh đồng kiểm soát do mỗi bên liên doanh bỏ ra thì bên đó phải gánh chịu. Đối với các khoản chi phí chung (nếu có) thì căn cứ vào các thỏa thuận trong hợp đồng để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cho các bên góp vốn.</w:t>
      </w:r>
    </w:p>
    <w:p w14:paraId="6CD5EB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Các bên tham gia liên doanh phải mở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để ghi chép và phản ánh trong Báo cáo tài chính của mình các nội dung sau đây:</w:t>
      </w:r>
    </w:p>
    <w:p w14:paraId="65B9B6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Tài sản góp vốn liên doanh và chịu sự kiểm soát của bên góp vốn liên doanh;</w:t>
      </w:r>
    </w:p>
    <w:p w14:paraId="2092444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nợ phải trả phải gánh chịu;</w:t>
      </w:r>
    </w:p>
    <w:p w14:paraId="2651BE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Doanh thu được chia từ việc bán hàng hoặc cung cấp dịch vụ của liên doanh;</w:t>
      </w:r>
    </w:p>
    <w:p w14:paraId="28FF0C8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phải gánh chịu.</w:t>
      </w:r>
    </w:p>
    <w:p w14:paraId="5B91895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Khi bên liên doanh có phát sinh chi phí chung phải mở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để ghi chép, tập hợp toàn bộ các chi phí chung đó. Định kỳ căn cứ vào các thỏa thuận trong hợp đồng liên doanh về việc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các chi phí chung, kế toán lập Bảng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 phí chung, được các bên liên doanh xác nhận, giao cho mỗi bên giữ một bản (bản chính). Bảng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 phí chung kèm theo các chứng từ gốc hợp pháp là căn cứ để mỗi bên liên doanh kế toán chi phí chung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từ hợp đồng.</w:t>
      </w:r>
    </w:p>
    <w:p w14:paraId="794E9B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hợp đồng liên doanh quy định chia sản phẩm, định kỳ theo thỏa thuận trong hợp đồng liên doanh, các bên liên doanh phải lập Bảng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sản phẩm cho các bên góp vốn và được các bên xác nhận số lượng, quy cách sản phẩm được chia từ hợp đồng, giao cho mỗi bên giữ một bản (bản chính). Mỗi khi thực giao sản phẩm, các bên liên doanh phải lập Phiếu giao nhận sản phẩm (hoặc phiếu xuất kho). Phiếu giao nhận sản phẩm là căn cứ để các bên liên doanh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theo dõi và là căn cứ thanh lý hợp đồng.</w:t>
      </w:r>
    </w:p>
    <w:p w14:paraId="57B845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BCC phát sinh các chi phí, doanh thu chung mà các bên tham gia hợp đồng phải gánh chịu hoặc được hưởng thì các bên tham gia liên doanh phải thực hiện các quy định về kế toán như đối với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hoạt động kinh doanh đồng kiểm soát.</w:t>
      </w:r>
    </w:p>
    <w:p w14:paraId="533EA6F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1.6.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BCC chia lợi nhuận sau thuế</w:t>
      </w:r>
    </w:p>
    <w:p w14:paraId="2598535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BCC chia lợi nhuận sau thuế thường là BCC dưới hình thức hoạt động đồng kiểm soát hoặc do một bên kiểm soát.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BCC chia lợi nhuận sau thuế, các bên phải cử ra một bên để kế toán toàn bộ các giao dịch của BCC, ghi nhận doanh thu, chi phí, theo dõi riêng kết quả kinh doanh của BCC và quyết toán thuế. Khi quyết định ký kết BCC theo hình thức này, các bên phải cân nhắc về rủi ro có thể phải gánh chịu do:</w:t>
      </w:r>
    </w:p>
    <w:p w14:paraId="5FC2AD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Một số khoản chi phí không được tính đầy đủ là chi phí tính thuế do không có sự chuyển giao tài sản giữa các bên, ví dụ:</w:t>
      </w:r>
    </w:p>
    <w:p w14:paraId="4A7530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khấu hao của một số TSCĐ sẽ không được cơ quan thuế chấp nhận do bên tham gia BCC không làm thủ tục chuyển quyền sở hữu cho bên thực hiện kế toán và quyết toán thuế cho BCC;</w:t>
      </w:r>
    </w:p>
    <w:p w14:paraId="0CD0812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Một số khoản chi phí của các bên tham gia không được cơ quan thuế chấp nhận do hóa đơn đầu vào không mang tên bên kế toán và quyết toán thuế của BCC;</w:t>
      </w:r>
    </w:p>
    <w:p w14:paraId="35F657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Một số chi phí phát sinh tại bên tham gia BCC không thể chuyển cho bên kế toán và quyết toán thuế do các rào cản của pháp luật, ví dụ bên tham gia BCC có hóa đơn nộp tiền sử dụng đất nhưng pháp luật không cho phép bên phát sinh chi phí tiền sử dụng đất cho bên kế toán và quyết toán thuế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đất nên chi phí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đất không được tính vào chi phí của BCC.</w:t>
      </w:r>
    </w:p>
    <w:p w14:paraId="46944A7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Rủi ro về chính sách:</w:t>
      </w:r>
    </w:p>
    <w:p w14:paraId="41FA7B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Bên kế toán và quyết toán thuế cho BCC có thể phát sinh lỗ lũy kế, tuy nhiên riêng kết quả của hoạt động BCC thì có lãi.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thay vì được bù trừ số lãi từ BCC với số lỗ các hoạt động khác,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vẫn phải nộp thuế TNDN đối với BCC; Nếu BCC lỗ nhưng các hoạt động khác có lãi,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thể không được bù trừ phần lỗ tương ứng với phần được chia trong BCC;</w:t>
      </w:r>
    </w:p>
    <w:p w14:paraId="41617C8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các bên khác nếu đưa TSCĐ vào dùng cho hoạt động của BCC thì có thể sẽ không được tính chi phí khấu hao là chi phí được trừ tại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do không sử dụng cho hoạt động sản xuất, kinh doanh tại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phù hợp với doanh thu của các hoạt động khác).</w:t>
      </w:r>
    </w:p>
    <w:p w14:paraId="53F401E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BCC quy định chia lợi nhuận sau thuế, bên thực hiện kế toán và quyết toán thuế phải căn cứ vào bản chất của hợp đồng để kế toán một cách phù hợp theo nguyên tắc:</w:t>
      </w:r>
    </w:p>
    <w:p w14:paraId="52F96B6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BCC quy định các bên khác tham gia BCC được hưởng một khoản lợi nhuận cố định mà không phụ thuộc vào kết quả kinh doanh của hợp đồng thì mặc dù hình thức pháp lý của hợp đồng là BCC nhưng bản chất của hợp đồng là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Trong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bên kế toán và quyết toán thuế thực chất là bên có quyền điều hành và chi phối hoạt động của BCC, phải áp dụng phương pháp kế toán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cho hợp đồng, ghi nhận khoản phải trả cho các bên khác là chi phí để xác định kết quả kinh doanh trong kỳ, cụ thể:</w:t>
      </w:r>
    </w:p>
    <w:p w14:paraId="459A5D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Ghi nhận toàn bộ doanh thu, chi phí và lợi nhuận sau thuế của BCC trên Báo cáo kết quả hoạt động kinh doanh của mình;</w:t>
      </w:r>
    </w:p>
    <w:p w14:paraId="4E1440E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Ghi nhận toàn bộ Lợi nhuận sau thuế của BCC vào chỉ tiêu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của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w:t>
      </w:r>
    </w:p>
    <w:p w14:paraId="7A0B76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bên khác ghi nhận doanh thu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đối với khoản được chia từ BCC.</w:t>
      </w:r>
    </w:p>
    <w:p w14:paraId="24C6364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BCC quy định các bên khác trong BCC chỉ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lợi nhuận nếu kết quả hoạt động của BCC có lãi, đồng thời phải gánh chịu lỗ, thì mặc dù hình thức pháp lý của BCC là chia lợi nhuận sau thuế nhưng bản chất của BCC là chia doanh thu, chi phí, các bên thường phải có quyền, điều kiện, khả năng để đồng kiểm soát hoạt động cũng như dòng tiền của BCC. Bên kế toán và quyết toán thuế phải áp dụng phương pháp kế toán BCC chia doanh thu để ghi nhận doanh thu, chi phí và kết quả kinh doanh trong kỳ, đồng thời cung cấp bằng chứng về việc quyết toán thuế cho các bên khác, cụ thể:</w:t>
      </w:r>
    </w:p>
    <w:p w14:paraId="631CEE3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Ghi nhận trên Báo cáo kết quả kinh doanh phần doanh thu, chi phí và lợi nhuận tương ứng với phần được chia theo thỏa thuận của BCC; Bên quyết toán thuế cung cấp bản sao các hồ sơ, tài liệu về việc đã thực hiện nghĩa vụ với NSNN của BCC cho các bên trong BCC để phục vụ việc quyết toán thuế của các bên khác trong BCC;</w:t>
      </w:r>
    </w:p>
    <w:p w14:paraId="67EBF5E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của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chỉ bao gồm phần lợi nhuận sau thuế tương ứng của từng bên được hưởng.</w:t>
      </w:r>
    </w:p>
    <w:p w14:paraId="62452F5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bên khác được ghi nhận trên Báo cáo kết quả hoạt động kinh doanh phần doanh thu, chi phí tương ứng với phần mình được chia từ BCC, báo cáo cơ quan thuế về việc khoản doanh thu, chi phí này đã được thực hiện nghĩa vụ thuế làm căn cứ điều chỉnh số thuế TNDN phải nộp.</w:t>
      </w:r>
    </w:p>
    <w:p w14:paraId="13357AE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1.7. Khoản chênh lệch giữa giá trị vốn đã góp và giá trị hợp lý của tài sản nhận về được phản ánh vào thu nhập khác hoặc chi phí khác.</w:t>
      </w:r>
    </w:p>
    <w:p w14:paraId="05B83A5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41" w:name="dieu_36"/>
      <w:r w:rsidRPr="002B7B00">
        <w:rPr>
          <w:rFonts w:ascii="Arial" w:eastAsia="Times New Roman" w:hAnsi="Arial" w:cs="Arial"/>
          <w:b/>
          <w:color w:val="auto"/>
          <w:sz w:val="20"/>
          <w:szCs w:val="20"/>
          <w:lang w:val="en-US" w:eastAsia="en-US"/>
        </w:rPr>
        <w:t>Điều 36. Tài khoản 229 - Dự phòng tổn thất tài sản</w:t>
      </w:r>
      <w:bookmarkEnd w:id="41"/>
    </w:p>
    <w:p w14:paraId="07A320A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18297D7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 Tài khoản này dùng để phản ánh số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tăng, giảm các khoản dự phòng tổn thất tài sản, gồm:</w:t>
      </w:r>
    </w:p>
    <w:p w14:paraId="0ABF18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Dự phòng giảm giá chứng khoán kinh doanh: Là dự phòng phần giá trị bị tổn thất có thể xảy ra do giảm giá các loại chứng khoán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đang nắm giữ vì mục đích kinh doanh.</w:t>
      </w:r>
    </w:p>
    <w:p w14:paraId="6013DBD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Dự phòng tổn thất đầu tư vào đơn vị khác: Là khoản dự phòng tổn thất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nhận vốn góp đầu tư bị lỗ dẫn đến nhà đầu tư có khả năng mất vốn hoặc khoản dự phòng do suy giảm giá trị các khoản đầu tư. </w:t>
      </w:r>
    </w:p>
    <w:p w14:paraId="74E4FAA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khoản đầu tư vào công ty liên doanh, liên kết, nhà đầu tư chỉ trích lập dự phòng khi công ty liên doanh, liên kết bị lỗ dẫn đến nhà đầu tư có khả năng mất vốn theo quy định hiện hành.</w:t>
      </w:r>
    </w:p>
    <w:p w14:paraId="0F71B49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khoản đầu tư mà nhà đầu tư nắm giữ lâu dài (không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chứng khoán kinh doanh) và nhà đầu tư không nắm quyền kiểm soát, không có ảnh hưởng đáng kể đối với bên được đầu tư, việc lập dự phòng được thực hiện như sau:</w:t>
      </w:r>
    </w:p>
    <w:p w14:paraId="1828B99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khoản đầu tư vào cổ phiếu niêm yết hoặc giá trị hợp lý khoản đầu tư được xác định tin cậy, việc lập dự phòng dựa trên giá trị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của cổ phiếu (tương tự như dự phòng giảm giá chứng khoán kinh doanh);</w:t>
      </w:r>
    </w:p>
    <w:p w14:paraId="6D641E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khoản đầu tư không xác định được giá trị hợp lý tại thời điểm báo cáo, việc lập dự phòng được thực hiện căn cứ vào khoản lỗ của bên được đầu tư (dự phòng tổn thất đầu tư vào đơn vị khác).</w:t>
      </w:r>
    </w:p>
    <w:p w14:paraId="34E9AC5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Dự phòng phải thu khó đòi: Là khoản dự phòng phần giá trị các khoản nợ phải thu và các khoản có tính chất tương tự các khoản phải thu mà khó có khả năng thu hồi.</w:t>
      </w:r>
    </w:p>
    <w:p w14:paraId="03860B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Dự phòng giảm giá hàng tồn kho: Là khoản dự phòng giảm giá hàng tồn kho khi có sự suy giảm của giá trị thuần có thể thực hiện được so với giá gốc của hàng tồn kho.</w:t>
      </w:r>
    </w:p>
    <w:p w14:paraId="488480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1.2. Nguyên tắc kế toán dự phòng giảm giá chứng khoán kinh doanh</w:t>
      </w:r>
    </w:p>
    <w:p w14:paraId="1E3DD7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trích lập dự phòng đối với phần giá trị bị tổn thất có thể xảy ra khi có bằng chứng chắc chắn cho thấy giá trị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của các loại chứng khoán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đang nắm giữ vì mục đích kinh doanh bị giảm so với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w:t>
      </w:r>
    </w:p>
    <w:p w14:paraId="45885B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Điều kiện, căn cứ và mức trích lập hoặc hoàn nhập dự phòng thực hiện theo các quy định của pháp luật.</w:t>
      </w:r>
    </w:p>
    <w:p w14:paraId="1B2EBC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Việc trích lập hoặc hoàn nhập khoản dự phòng giảm giá chứng khoán kinh doanh được thực hiện ở thời điểm lập Báo cáo tài chính:</w:t>
      </w:r>
    </w:p>
    <w:p w14:paraId="6AF6AC2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số dự phòng phải lập năm nay cao hơn số dư dự phòng đang ghi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trích lập bổ sung số chênh lệch đó và ghi nhận vào chi phí tài chính trong kỳ.</w:t>
      </w:r>
    </w:p>
    <w:p w14:paraId="1437DDF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số dự phòng phải lập năm nay thấp hơn số dư dự phòng đã lập năm trước chưa sử dụng hết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hoàn nhập số chênh lệch đó và ghi giảm chi phí tài chính.</w:t>
      </w:r>
    </w:p>
    <w:p w14:paraId="3E4A24D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1.3. Nguyên tắc kế toán dự phòng tổn thất đầu tư vào đơn vị khác</w:t>
      </w:r>
    </w:p>
    <w:p w14:paraId="3D733D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Đối với đơn vị được đầu tư là công ty mẹ, căn cứ để nhà đầu tư trích lập dự phòng tổn thất đầu tư vào đơn vị khác là BCTC hợp nhất của công ty mẹ đó. Đối với các đơn vị được đầu tư là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độc lập không có công ty con, căn cứ để nhà đầu tư trích lập dự phòng tổn thất đầu tư vào đơn vị khác là Báo cáo tài chính của bên được đầu tư đó.</w:t>
      </w:r>
    </w:p>
    <w:p w14:paraId="090EB7A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Việc trích lập và hoàn nhập khoản dự phòng tổn thất đầu tư vào đơn vị khác được thực hiện ở thời điểm lập Báo cáo tài chính cho từng khoản đầu tư theo nguyên tắc:</w:t>
      </w:r>
    </w:p>
    <w:p w14:paraId="14A752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số dự phòng phải lập năm nay cao hơn số dư dự phòng đang ghi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trích lập bổ sung số chênh lệch đó và ghi nhận vào chi phí tài chính trong kỳ.</w:t>
      </w:r>
    </w:p>
    <w:p w14:paraId="7225848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số dự phòng phải lập năm nay thấp hơn số dư dự phòng đã lập năm trước chưa sử dụng hết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hoàn nhập số chênh lệch đó và ghi giảm chi phí tài chính.</w:t>
      </w:r>
    </w:p>
    <w:p w14:paraId="245AD40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Giá trị tổn thất các khoản đầu tư vào đơn vị khác sau khi bù trừ với số dự phòng đã trích lập được phản ánh vào chi phí tài chính trong kỳ báo cáo.</w:t>
      </w:r>
    </w:p>
    <w:p w14:paraId="4B8459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1.4. Nguyên tắc kế toán dự phòng nợ phải thu khó đòi:</w:t>
      </w:r>
    </w:p>
    <w:p w14:paraId="2F637D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Khi lập Báo cáo tài chính,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xác định các khoản nợ phải thu khó đòi và các khoản khác có bản chất tương tự các khoản phải thu mà có khả năng không đòi được để trích lập hoặc hoàn nhập khoản dự phòng phải thu khó đòi.</w:t>
      </w:r>
    </w:p>
    <w:p w14:paraId="16D821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trích lập dự phòng phải thu khó đòi khi:</w:t>
      </w:r>
    </w:p>
    <w:p w14:paraId="7C89D6F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Nợ phải thu quá hạn thanh toán ghi trong hợp đồng kinh tế, các khế ước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bản cam kết hợp đồng hoặc cam kết nợ,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đã đòi nhiều lần nhưng vẫn chưa thu được, kể cả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không có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đối chiếu công nợ hoặc đối tượng nợ không ký xác nhận công nợ hoặc bỏ trốn, mất tích. Việc xác định thời gian quá hạn của khoản nợ phải thu được xác định là khó đòi phải trích lập dự phòng được căn cứ vào thời gian trả nợ gốc theo hợp đồng mua, bán ban đầu, không tính đến việc gia hạn nợ giữa các bên.</w:t>
      </w:r>
    </w:p>
    <w:p w14:paraId="4F085C5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Nợ phải thu chưa đến thời hạn thanh toán nhưng đối tượng nợ đã lâm vào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trạng phá sản hoặc đang làm thủ tục giải thể, mất tích, bỏ trốn.</w:t>
      </w:r>
    </w:p>
    <w:p w14:paraId="0ECAEEF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Điều kiện, căn cứ trích lập dự phòng nợ phải thu khó đòi: Thực hiện theo quy định của pháp luật hiện hành.</w:t>
      </w:r>
    </w:p>
    <w:p w14:paraId="1A3D40A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Việc trích lập hoặc hoàn nhập khoản dự phòng phải thu khó đòi được thực hiện ở thời điểm lập Báo cáo tài chính.</w:t>
      </w:r>
    </w:p>
    <w:p w14:paraId="3AE6543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khoản dự phòng phải thu khó đòi phải lập ở cuối kỳ kế toán này lớn hơn số dư khoản dự phòng phải thu khó đòi đang ghi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thì số chênh lệch lớn hơn được ghi tăng dự phòng và ghi tăng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313953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khoản dự phòng phải thu khó đòi phải lập ở cuối kỳ kế toán này nhỏ hơn số dư khoản dự phòng phải thu khó đòi đang ghi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thì số chênh lệch nhỏ hơn được hoàn nhập ghi giảm dự phòng và ghi giảm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7F4B75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Đối với những khoản phải thu khó đòi kéo dài trong nhiều năm,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đã cố gắng dùng mọi biện pháp để thu nợ nhưng vẫn không thu được nợ và xác định đối tượng nợ thực sự không có khả năng thanh toán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r w:rsidR="004C10DB" w:rsidRPr="002B7B00">
        <w:rPr>
          <w:rFonts w:ascii="Arial" w:eastAsia="Times New Roman" w:hAnsi="Arial" w:cs="Arial"/>
          <w:color w:val="auto"/>
          <w:sz w:val="20"/>
          <w:szCs w:val="20"/>
          <w:lang w:val="en-US" w:eastAsia="en-US"/>
        </w:rPr>
        <w:t>xóa</w:t>
      </w:r>
      <w:r w:rsidRPr="002B7B00">
        <w:rPr>
          <w:rFonts w:ascii="Arial" w:eastAsia="Times New Roman" w:hAnsi="Arial" w:cs="Arial"/>
          <w:color w:val="auto"/>
          <w:sz w:val="20"/>
          <w:szCs w:val="20"/>
          <w:lang w:val="en-US" w:eastAsia="en-US"/>
        </w:rPr>
        <w:t xml:space="preserve"> những khoản nợ phải thu khó đòi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Việc </w:t>
      </w:r>
      <w:r w:rsidR="004C10DB" w:rsidRPr="002B7B00">
        <w:rPr>
          <w:rFonts w:ascii="Arial" w:eastAsia="Times New Roman" w:hAnsi="Arial" w:cs="Arial"/>
          <w:color w:val="auto"/>
          <w:sz w:val="20"/>
          <w:szCs w:val="20"/>
          <w:lang w:val="en-US" w:eastAsia="en-US"/>
        </w:rPr>
        <w:t>xóa</w:t>
      </w:r>
      <w:r w:rsidRPr="002B7B00">
        <w:rPr>
          <w:rFonts w:ascii="Arial" w:eastAsia="Times New Roman" w:hAnsi="Arial" w:cs="Arial"/>
          <w:color w:val="auto"/>
          <w:sz w:val="20"/>
          <w:szCs w:val="20"/>
          <w:lang w:val="en-US" w:eastAsia="en-US"/>
        </w:rPr>
        <w:t xml:space="preserve"> các khoản nợ phải thu khó đòi phải thực hiện theo quy định của pháp luật và điều lệ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Số nợ này được theo dõi trong hệ thống quản trị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và trình bày trong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Nếu sau khi đã </w:t>
      </w:r>
      <w:r w:rsidR="004C10DB" w:rsidRPr="002B7B00">
        <w:rPr>
          <w:rFonts w:ascii="Arial" w:eastAsia="Times New Roman" w:hAnsi="Arial" w:cs="Arial"/>
          <w:color w:val="auto"/>
          <w:sz w:val="20"/>
          <w:szCs w:val="20"/>
          <w:lang w:val="en-US" w:eastAsia="en-US"/>
        </w:rPr>
        <w:t>xóa</w:t>
      </w:r>
      <w:r w:rsidRPr="002B7B00">
        <w:rPr>
          <w:rFonts w:ascii="Arial" w:eastAsia="Times New Roman" w:hAnsi="Arial" w:cs="Arial"/>
          <w:color w:val="auto"/>
          <w:sz w:val="20"/>
          <w:szCs w:val="20"/>
          <w:lang w:val="en-US" w:eastAsia="en-US"/>
        </w:rPr>
        <w:t xml:space="preserve"> nợ,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đòi được nợ đã xử lý thì số nợ thu được sẽ hạch toán vào tài khoản 711 "Thu nhập khác".</w:t>
      </w:r>
    </w:p>
    <w:p w14:paraId="0CE79A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Đối với khoản tổn thất về nợ phải thu nếu đã được trích lập dự phòng nợ phải thu khó đòi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sử dụng số dự phòng nợ phải thu khó đòi đã trích lập để bù đắp,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số dự phòng đã trích lập không đủ bù đắp tổn thất thì số tổn thất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được tính vào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2C0DA39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1.5. Nguyên tắc kế toán dự phòng giảm giá hàng tồn kho</w:t>
      </w:r>
    </w:p>
    <w:p w14:paraId="22499A8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trích lập dự phòng giảm giá hàng tồn kho khi có những bằng chứng tin cậy về sự suy giảm của giá trị thuần có thể thực hiện được so với giá gốc của hàng tồn kho. Dự phòng là khoản dự tính trước để đưa vào chi phí sản xuất, kinh doanh phần giá trị bị giảm xuống thấp hơn giá trị đã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của hàng tồn kho và nhằm bù đắp các khoản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ệt hại thực tế xảy ra do vật tư, sản phẩm, hàng hóa tồn kho bị giảm giá.</w:t>
      </w:r>
    </w:p>
    <w:p w14:paraId="7CBA934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Dự phòng giảm giá hàng tồn kho được lập vào thời điểm lập Báo cáo tài chính. Việc lập dự phòng giảm giá hàng tồn kho phải được thực hiện theo quy định hiện hành.</w:t>
      </w:r>
    </w:p>
    <w:p w14:paraId="1CB1AB6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Việc lập dự phòng giảm giá hàng tồn kho phải tính theo từng loại vật tư, hàng hóa, sản phẩm tồn kho. Đối với dịch vụ cung cấp dở dang, việc lập dự phòng giảm giá hàng tồn kho phải được tính theo từng loại dịch vụ có mức giá riêng biệt.</w:t>
      </w:r>
    </w:p>
    <w:p w14:paraId="6709F56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Giá trị thuần có thể thực hiện được của hàng tồn kho là giá bán ước tính của hàng tồn kho trong kỳ sản xuất, kinh doanh bình thường trừ (-) chi phí ước tính để hoàn thành sản phẩm và chi phí ước tính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cho việc bán chúng.</w:t>
      </w:r>
    </w:p>
    <w:p w14:paraId="04190A0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Khi lập Báo cáo tài chính, căn cứ vào số lượng, giá gốc, giá trị thuần có thể thực hiện được của từng loại vật tư,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từng loại dịch vụ cung cấp dở dang, xác định khoản dự phòng giảm giá hàng tồn kho phải lập:</w:t>
      </w:r>
    </w:p>
    <w:p w14:paraId="4FA16C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khoản dự phòng giảm giá hàng tồn kho phải lập ở cuối kỳ kế toán này lớn hơn khoản dự phòng giảm giá hàng tồn kho đang ghi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thì số chênh lệch lớn hơn được ghi tăng dự phòng và ghi tăng giá vốn hàng bán.</w:t>
      </w:r>
    </w:p>
    <w:p w14:paraId="7ED412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khoản dự phòng giảm giá hàng tồn kho phải lập ở cuối kỳ kế toán này nhỏ hơn khoản dự phòng giảm giá hàng tồn kho đang ghi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thì số chênh lệch nhỏ hơn được hoàn nhập ghi giảm dự phòng và ghi giảm giá vốn hàng bán.</w:t>
      </w:r>
    </w:p>
    <w:p w14:paraId="28E5F5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Đối với khoản tổn thất hàng tồn kho nếu đã được trích lập dự phòng giảm giá hàng tồn kho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sử dụng số dự phòng giảm giá hàng tồn kho đã trích lập để bù đắp,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số dự phòng đã trích lập không đủ bù đắp tổn thất thì số tổn thất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được tính vào giá vốn hàng bán.</w:t>
      </w:r>
    </w:p>
    <w:p w14:paraId="191255E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trích lập dự phòng giảm giá hàng tồn kho đối với nguyên vật liệu, công cụ dụng cụ dùng cho đầu tư xây dựng cơ bản, dùng cho sản xuất sản phẩm nếu sản phẩm do chúng góp phần cấu tạo nên sẽ được bán với giá bằng hoặc cao hơn giá thành sản xuất của sản phẩm.</w:t>
      </w:r>
    </w:p>
    <w:p w14:paraId="6F76D98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229 - Dự phòng tổn thất tài sản</w:t>
      </w:r>
    </w:p>
    <w:p w14:paraId="3D851DD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36D681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Hoàn nhập chênh lệch giữa số dự phòng tổn thất tài sản phải lập kỳ này nhỏ hơn số dự phòng đã trích lập kỳ trước chưa sử dụng hết;</w:t>
      </w:r>
    </w:p>
    <w:p w14:paraId="5E2BF3D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Bù đắp phần giá trị tổn thất của tài sản từ số dự phòng đã trích lập.</w:t>
      </w:r>
    </w:p>
    <w:p w14:paraId="5735684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36EE2C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Trích lập các khoản dự phòng tổn thất tài sản tại thời điểm lập Báo cáo tài chính.</w:t>
      </w:r>
    </w:p>
    <w:p w14:paraId="6A4074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Có:</w:t>
      </w:r>
      <w:r w:rsidRPr="002B7B00">
        <w:rPr>
          <w:rFonts w:ascii="Arial" w:eastAsia="Times New Roman" w:hAnsi="Arial" w:cs="Arial"/>
          <w:color w:val="auto"/>
          <w:sz w:val="20"/>
          <w:szCs w:val="20"/>
          <w:lang w:val="en-US" w:eastAsia="en-US"/>
        </w:rPr>
        <w:t xml:space="preserve"> Số dự phòng tổn thất tài sản hiện có cuối kỳ.</w:t>
      </w:r>
    </w:p>
    <w:p w14:paraId="45B1BD0A"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229 - Dự phòng tổn thất tài sản có 4 tài khoản cấp 2</w:t>
      </w:r>
    </w:p>
    <w:p w14:paraId="4EAE150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Tài khoản 2291 - Dự phòng giảm giá chứng khoán kinh doanh:</w:t>
      </w:r>
      <w:r w:rsidRPr="002B7B00">
        <w:rPr>
          <w:rFonts w:ascii="Arial" w:eastAsia="Times New Roman" w:hAnsi="Arial" w:cs="Arial"/>
          <w:color w:val="auto"/>
          <w:sz w:val="20"/>
          <w:szCs w:val="20"/>
          <w:lang w:val="en-US" w:eastAsia="en-US"/>
        </w:rPr>
        <w:t xml:space="preserve"> Tài khoản này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lập hoặc hoàn nhập khoản dự phòng giảm giá chứng khoán kinh doanh. </w:t>
      </w:r>
    </w:p>
    <w:p w14:paraId="076A8D8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Tài khoản 2292 - Dự phòng tổn thất đầu tư vào đơn vị khác: </w:t>
      </w:r>
      <w:r w:rsidRPr="002B7B00">
        <w:rPr>
          <w:rFonts w:ascii="Arial" w:eastAsia="Times New Roman" w:hAnsi="Arial" w:cs="Arial"/>
          <w:color w:val="auto"/>
          <w:sz w:val="20"/>
          <w:szCs w:val="20"/>
          <w:lang w:val="en-US" w:eastAsia="en-US"/>
        </w:rPr>
        <w:t xml:space="preserve">Tài khoản này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lập hoặc hoàn nhập khoản dự phòng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nhận vốn góp đầu tư bị lỗ dẫn đến nhà đầu tư có khả năng mất vốn hoặc khoản dự phòng do suy giảm giá trị các khoản đầu tư. </w:t>
      </w:r>
    </w:p>
    <w:p w14:paraId="1DC567C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Tài khoản 2293 - Dự phòng phải thu khó đòi:</w:t>
      </w:r>
      <w:r w:rsidRPr="002B7B00">
        <w:rPr>
          <w:rFonts w:ascii="Arial" w:eastAsia="Times New Roman" w:hAnsi="Arial" w:cs="Arial"/>
          <w:color w:val="auto"/>
          <w:sz w:val="20"/>
          <w:szCs w:val="20"/>
          <w:lang w:val="en-US" w:eastAsia="en-US"/>
        </w:rPr>
        <w:t xml:space="preserve"> Tài khoản này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lập hoặc hoàn nhập khoản dự phòng các khoản phải thu và các khoản có bản chất tương tự các khoản phải thu mà có khả năng không thu hồi được. </w:t>
      </w:r>
    </w:p>
    <w:p w14:paraId="392A824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Tài khoản 2294 - Dự phòng giảm giá hàng tồn kho:</w:t>
      </w:r>
      <w:r w:rsidRPr="002B7B00">
        <w:rPr>
          <w:rFonts w:ascii="Arial" w:eastAsia="Times New Roman" w:hAnsi="Arial" w:cs="Arial"/>
          <w:color w:val="auto"/>
          <w:sz w:val="20"/>
          <w:szCs w:val="20"/>
          <w:lang w:val="en-US" w:eastAsia="en-US"/>
        </w:rPr>
        <w:t xml:space="preserve"> Tài khoản này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lập hoặc hoàn nhập dự phòng giảm giá hàng tồn kho. </w:t>
      </w:r>
    </w:p>
    <w:p w14:paraId="2ED3A5F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42" w:name="dieu_37"/>
      <w:r w:rsidRPr="002B7B00">
        <w:rPr>
          <w:rFonts w:ascii="Arial" w:eastAsia="Times New Roman" w:hAnsi="Arial" w:cs="Arial"/>
          <w:b/>
          <w:color w:val="auto"/>
          <w:sz w:val="20"/>
          <w:szCs w:val="20"/>
          <w:lang w:val="en-US" w:eastAsia="en-US"/>
        </w:rPr>
        <w:t>Điều 37. Tài khoản 241 - Xây dựng cơ bản dở dang</w:t>
      </w:r>
      <w:bookmarkEnd w:id="42"/>
    </w:p>
    <w:p w14:paraId="0893EBD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1. Nguyên tắc kế toán </w:t>
      </w:r>
    </w:p>
    <w:p w14:paraId="2DCABC5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phản ánh chi phí thực hiện các dự án đầu tư XDCB (bao gồm chi phí mua sắm mới TSCĐ, xây dựng mới hoặc sửa chữa, cải tạo, mở rộng hay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bị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kỹ thuật công trình)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quyết toán dự án đầu tư XDCB ở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tiến hành công tác mua sắm TSCĐ, đầu tư XDCB, sửa chữa lớn TSCĐ. </w:t>
      </w:r>
    </w:p>
    <w:p w14:paraId="55A93D4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Công tác đầu tư XDCB và sửa chữa lớn TSCĐ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được thực hiện theo phương thức giao thầu hoặc tự làm. Ở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tiến hành đầu tư XDCB theo phương thức tự làm thì tài khoản này phản ánh cả chi phí phát sinh trong quá trình xây lắp, sửa chữa. </w:t>
      </w:r>
    </w:p>
    <w:p w14:paraId="58A0086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Chi phí thực hiện các dự án đầu tư XDCB là toàn bộ chi phí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để xây dựng mới hoặc sửa chữa, cải tạo, mở rộng hay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bị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kỹ thuật công trình được xác định theo quy định hiện hành, đồng thời phải phù hợp những yếu tố khách quan của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trong từng thời kỳ và được thực hiện theo quy chế về quản lý đầu tư XDCB. Chi phí đầu tư XDCB, bao gồm: </w:t>
      </w:r>
    </w:p>
    <w:p w14:paraId="0E6E77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xây dựng;</w:t>
      </w:r>
    </w:p>
    <w:p w14:paraId="3EF162F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bị;</w:t>
      </w:r>
    </w:p>
    <w:p w14:paraId="4D6F60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bồi thường, hỗ trợ và tái định cư;</w:t>
      </w:r>
    </w:p>
    <w:p w14:paraId="44D6BBA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quản lý dự án;</w:t>
      </w:r>
    </w:p>
    <w:p w14:paraId="7CE9369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tư vấn đầu tư xây dựng;</w:t>
      </w:r>
    </w:p>
    <w:p w14:paraId="19DFA7D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khác. </w:t>
      </w:r>
    </w:p>
    <w:p w14:paraId="3437392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Tài khoản 241 được mở chi tiết theo từng công trình, hạng mục công trình và ở mỗi hạng mục công trình phải được hạch toán chi tiết từng nội dung chi phí đầu tư XDCB và được theo dõi lũy kế kể từ khi khởi công đến khi công trình, hạng mục công trình hoàn thành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đưa vào sử dụng. </w:t>
      </w:r>
    </w:p>
    <w:p w14:paraId="45994B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Khi đầu tư XDCB các chi phí xây lắp, chi phí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bị thường tính trực tiếp cho từng công trình; Các chi phí quản lý dự án và chi phí khác thường được chi chung. Chủ đầu tư phải tiến hành tính toán,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 phí quản lý dự án và chi phí khác cho từng công trình theo nguyên tắc: </w:t>
      </w:r>
    </w:p>
    <w:p w14:paraId="24E55F9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Nếu xác định được riêng các chi phí quản lý dự án và chi phí khác liên quan trực tiếp đến từng công trình thì tính trực tiếp cho công trình đó;</w:t>
      </w:r>
    </w:p>
    <w:p w14:paraId="0E916C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chi phí quản lý dự án và chi phí chung có liên quan đến nhiều công trình mà không tính trực tiếp được cho từng công trình thì đơn vị được quyền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theo những tiêu thức phù hợp nhất với từng công trình. </w:t>
      </w:r>
    </w:p>
    <w:p w14:paraId="7BFCC80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Chi phí sửa chữa, bảo dưỡng, duy trì cho TSCĐ hoạt động bình thường được hạch toán trực tiếp vào chi phí sản xuất, kinh doanh trong kỳ. Đối với các TSCĐ theo yêu cầu kỹ thuật phải sửa chữa, bảo trì, duy tu định kỳ mà không làm tăng giá trị tài sản,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trích lập dự phòng phải trả và tính trước vào chi phí sản xuất, kinh doanh để có nguồn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trải hoặc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theo quy định khi việc sửa chữa, bảo trì phát sinh.</w:t>
      </w:r>
    </w:p>
    <w:p w14:paraId="2B93EBE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Chủ đầu tư xây dựng bất động sản sử dụng tài khoản này để tập hợp chi phí xây dựng TSCĐ hoặc bất động sản đầu tư.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bất động sản xây dựng sử dụng cho nhiều mục đích (làm văn phòng,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hoặc để bán, ví dụ như tòa nhà chung cư hỗn hợp) thì kế toán vẫn tập hợp chi phí phát sinh liên quan trực tiếp tới việc đầu tư xây dựng trên TK 241. Khi công trình, dự án hoàn thành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đưa vào sử dụng, kế toán căn cứ cách thức sử dụng tài sản trong thực tế để kết chuyển chi phí đầu tư xây dựng phù hợp với bản chất của từng loại tài sản. </w:t>
      </w:r>
    </w:p>
    <w:p w14:paraId="64CE9BF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Đối với hoạt động XDCB dở dang mà phải thanh toán cho nhà thầu bằng ngoại tệ: Chi phí XDCB dở dang được ghi nhận theo tỷ giá giao dịch thực tế tại thời điểm công trình XDCB hoàn thành,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ệm thu đưa vào sử dụng.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ứng trước cho nhà thầu bằng ngoại tệ thì chi phí XDCB dở dang tương ứng với số tiền ứng trước được ghi nhận theo tỷ giá giao dịch thực tế tại thời điểm ứng trước, chi phí XDCB dở dang tương ứng với số tiền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được ghi nhận theo tỷ giá giao dịch thực tế tại thời điểm công trình XDCB hoàn thành,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ệm thu đưa vào sử dụng. </w:t>
      </w:r>
    </w:p>
    <w:p w14:paraId="65424DC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phát sinh từ quá trình đầu tư xây dựng cơ bản trong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trước hoạt động hoặc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đã đi vào hoạt động (kể cả việc đầu tư mới hoặc đầu tư mở rộng)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u được tính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vào doanh thu hoạt động tài chính (nếu lãi) hoặc chi phí tài chính (nếu lỗ) tại thời điểm phát sinh. </w:t>
      </w:r>
    </w:p>
    <w:p w14:paraId="3BAE15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h)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dự án đầu tư bị hủy bỏ,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tiến hành thanh lý và thu hồi các chi phí đã phát sinh của dự án. Phần chênh lệch giữa chi phí đầu tư thực tế phát sinh và số thu từ việc thanh lý được ghi nhận vào chi phí khác hoặc xác định trách nhiệm bồi thường của tổ chức, cá nhân để thu hồi. </w:t>
      </w:r>
    </w:p>
    <w:p w14:paraId="207893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i) Các chi phí khác phát sinh như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được vốn hóa, chi phí đấu thầu (sau khi bù trừ với số tiền thu từ việc bán hồ sơ thầu), chi phí tháo dỡ hoàn trả mặt bằng (sau khi bù trừ với số phế liệu có thể thu hồi) được hạch toán vào chi phí xây dựng cơ bản dở dang. </w:t>
      </w:r>
    </w:p>
    <w:p w14:paraId="4CAEF4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hoạt động sản xuất thử không tạo ra sản phẩm thì toàn bộ chi phí chạy thử được hạch toán vào chi phí xây dựng cơ bản dở dang;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hoạt động sản xuất thử tạo ra sản phẩm sản xuất thử thì toàn bộ chi phí chạy thử có tải để sản xuất ra sản phẩm sản xuất thử được tập hợp trên TK 154 - Chi phí sản xuất, kinh doanh dở dang, phần chênh lệch giữa chi phí sản xuất thử với số thu từ việc bán sản phẩm sản xuất thử được hạch toán vào chi phí xây dựng cơ bản dở dang. </w:t>
      </w:r>
    </w:p>
    <w:p w14:paraId="6EDE205B"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Tài khoản 241 - Xây dựng cơ bản dở dang, có 3 tài khoản cấp 2: </w:t>
      </w:r>
    </w:p>
    <w:p w14:paraId="5A8C37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2411 - Mua sắm TSCĐ: </w:t>
      </w:r>
      <w:r w:rsidRPr="002B7B00">
        <w:rPr>
          <w:rFonts w:ascii="Arial" w:eastAsia="Times New Roman" w:hAnsi="Arial" w:cs="Arial"/>
          <w:color w:val="auto"/>
          <w:sz w:val="20"/>
          <w:szCs w:val="20"/>
          <w:lang w:val="en-US" w:eastAsia="en-US"/>
        </w:rPr>
        <w:t xml:space="preserve">Phản ánh chi phí mua sắm TSCĐ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quyết toán chi phí mua sắm TSCĐ trong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phải qua lắp đặt, chạy thử trước khi đưa vào sử dụng (kể cả mua TSCĐ mới hoặc đã qua sử dụng). Nếu mua sắm TSCĐ về phải đầu tư,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bị thêm mới sử dụng được thì mọi chi phí mua sắm, lắp đặt và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bị thêm cũng được phản ánh vào tài khoản này. </w:t>
      </w:r>
    </w:p>
    <w:p w14:paraId="5042870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2412 - Xây dựng cơ bản:</w:t>
      </w:r>
      <w:r w:rsidRPr="002B7B00">
        <w:rPr>
          <w:rFonts w:ascii="Arial" w:eastAsia="Times New Roman" w:hAnsi="Arial" w:cs="Arial"/>
          <w:color w:val="auto"/>
          <w:sz w:val="20"/>
          <w:szCs w:val="20"/>
          <w:lang w:val="en-US" w:eastAsia="en-US"/>
        </w:rPr>
        <w:t xml:space="preserve"> Phản ánh chi phí đầu tư XDCB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quyết toán vốn đầu tư XDCB. Tài khoản này được mở chi tiết cho từng công trình, hạng mục công trình (theo từng đối tượng tài sản hình thành qua đầu tư) và ở mỗi đối tượng tài sản phải theo dõi chi tiết từng nội dung chi phí đầu tư XDCB. </w:t>
      </w:r>
    </w:p>
    <w:p w14:paraId="2342003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2413 - Sửa chữa lớn TSCĐ: </w:t>
      </w:r>
      <w:r w:rsidRPr="002B7B00">
        <w:rPr>
          <w:rFonts w:ascii="Arial" w:eastAsia="Times New Roman" w:hAnsi="Arial" w:cs="Arial"/>
          <w:color w:val="auto"/>
          <w:sz w:val="20"/>
          <w:szCs w:val="20"/>
          <w:lang w:val="en-US" w:eastAsia="en-US"/>
        </w:rPr>
        <w:t xml:space="preserve">Phản ánh chi phí sửa chữa lớn TSCĐ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quyết toán chi phí sửa chữa lớn TSCĐ.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sửa chữa thường xuyên TSCĐ thì không hạch toán vào tài khoản này mà tính thẳng vào chi phí sản xuất, kinh doanh trong kỳ. </w:t>
      </w:r>
    </w:p>
    <w:p w14:paraId="360E0E9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241 - Xây dựng cơ bản dở dang</w:t>
      </w:r>
    </w:p>
    <w:p w14:paraId="5451EEC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Bên Nợ: </w:t>
      </w:r>
    </w:p>
    <w:p w14:paraId="664205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đầu tư XDCB, mua sắm, sửa chữa lớn TSCĐ phát sinh (TSCĐ hữu hình và TSCĐ vô hình);</w:t>
      </w:r>
    </w:p>
    <w:p w14:paraId="0DE5B4E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mua sắm bất động sản đầu tư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cần có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đầu tư xây dựng);</w:t>
      </w:r>
    </w:p>
    <w:p w14:paraId="405A18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đầu tư XDCB bất động sản đầu tư;</w:t>
      </w:r>
    </w:p>
    <w:p w14:paraId="5B7A099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cải tạo, nâng cấp, sửa chữa lớn TSCĐ, BĐSĐT. </w:t>
      </w:r>
    </w:p>
    <w:p w14:paraId="73CFD8F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07C3BBD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trị TSCĐ hình thành qua đầu tư XDCB, mua sắm đã hoàn thành đưa vào sử dụng;</w:t>
      </w:r>
    </w:p>
    <w:p w14:paraId="7B0A43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trị bất động sản đầu tư hình thành qua đầu tư XDCB đã hoàn thành;</w:t>
      </w:r>
    </w:p>
    <w:p w14:paraId="53C0234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công trình bị loại bỏ và các khoản chi phí duyệt bỏ khác kết chuyển khi quyết toán được duyệt; </w:t>
      </w:r>
    </w:p>
    <w:p w14:paraId="0D159C6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chuyển chi phí cải tạo, nâng cấp, sửa chữa lớn TSCĐ, BĐSĐT phát sinh sau ghi nhận ban đầu vào các tài khoản có liên quan khi quyết toán được duyệt. </w:t>
      </w:r>
    </w:p>
    <w:p w14:paraId="111D035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Số dư Nợ: </w:t>
      </w:r>
    </w:p>
    <w:p w14:paraId="2114F83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dự án đầu tư xây dựng và sửa chữa lớn TSCĐ, BĐSĐT dở dang;</w:t>
      </w:r>
    </w:p>
    <w:p w14:paraId="3C8436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công trình xây dựng và sửa chữa lớn TSCĐ, BĐSĐTT đã hoàn thành nhưng chưa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đưa vào sử dụng hoặc quyết toán chưa được duyệt;</w:t>
      </w:r>
    </w:p>
    <w:p w14:paraId="3734F72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bất động sản đầu tư đang đầu tư xây dựng dở dang. </w:t>
      </w:r>
    </w:p>
    <w:p w14:paraId="05FA951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43" w:name="dieu_38"/>
      <w:r w:rsidRPr="002B7B00">
        <w:rPr>
          <w:rFonts w:ascii="Arial" w:eastAsia="Times New Roman" w:hAnsi="Arial" w:cs="Arial"/>
          <w:b/>
          <w:color w:val="auto"/>
          <w:sz w:val="20"/>
          <w:szCs w:val="20"/>
          <w:lang w:val="en-US" w:eastAsia="en-US"/>
        </w:rPr>
        <w:t>Điều 38. Tài khoản 242 - Chi phí trả trước</w:t>
      </w:r>
      <w:bookmarkEnd w:id="43"/>
    </w:p>
    <w:p w14:paraId="7936923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1. Nguyên tắc kế toán </w:t>
      </w:r>
    </w:p>
    <w:p w14:paraId="3D93E8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các chi phí thực tế đã phát sinh nhưng có liên quan đến kết quả hoạt động SXKD của nhiều kỳ kế toán và việc kết chuyển các khoản chi phí này vào chi phí SXKD của các kỳ kế toán sau. </w:t>
      </w:r>
    </w:p>
    <w:p w14:paraId="6E5C891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Các nội dung được phản ánh là chi phí trả trước, gồm: </w:t>
      </w:r>
    </w:p>
    <w:p w14:paraId="6F0531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trả trước về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cơ sở hạ tầng,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 TSCĐ (quyền sử</w:t>
      </w:r>
      <w:r w:rsidRPr="002B7B00">
        <w:rPr>
          <w:rFonts w:ascii="Arial" w:eastAsia="Times New Roman" w:hAnsi="Arial" w:cs="Arial"/>
          <w:b/>
          <w:i/>
          <w:color w:val="auto"/>
          <w:sz w:val="20"/>
          <w:szCs w:val="20"/>
          <w:lang w:val="en-US" w:eastAsia="en-US"/>
        </w:rPr>
        <w:t xml:space="preserve"> </w:t>
      </w:r>
      <w:r w:rsidRPr="002B7B00">
        <w:rPr>
          <w:rFonts w:ascii="Arial" w:eastAsia="Times New Roman" w:hAnsi="Arial" w:cs="Arial"/>
          <w:color w:val="auto"/>
          <w:sz w:val="20"/>
          <w:szCs w:val="20"/>
          <w:lang w:val="en-US" w:eastAsia="en-US"/>
        </w:rPr>
        <w:t xml:space="preserve">dụng đất, nhà xưởng, kho bãi, văn phòng làm việc,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hàng và TSCĐ khác) phục vụ cho sản xuất, kinh doanh nhiều kỳ kế toán. </w:t>
      </w:r>
    </w:p>
    <w:p w14:paraId="35522AF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thành lập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chi phí đào tạo, quảng cáo phát sinh trong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trước hoạt động có giá trị lớn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theo quy định của pháp luật hiện hành; </w:t>
      </w:r>
    </w:p>
    <w:p w14:paraId="2C469FE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mua bảo hiểm (bảo hiểm cháy, nổ, bảo hiểm trách nhiệm dân sự chủ phương tiện vận tải, bảo hiểm thân xe, bảo hiểm tài sản,...) và các loại lệ phí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mua và trả một lần cho nhiều kỳ kế toán; </w:t>
      </w:r>
    </w:p>
    <w:p w14:paraId="2C70D215"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color w:val="auto"/>
          <w:sz w:val="20"/>
          <w:szCs w:val="20"/>
          <w:lang w:val="en-US" w:eastAsia="en-US"/>
        </w:rPr>
        <w:t xml:space="preserve">- Công cụ, dụng cụ, bao bì luân chuyển, đồ dùng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liên quan đến hoạt động kinh doanh trong nhiều kỳ kế toán;</w:t>
      </w:r>
      <w:r w:rsidRPr="002B7B00">
        <w:rPr>
          <w:rFonts w:ascii="Arial" w:eastAsia="Times New Roman" w:hAnsi="Arial" w:cs="Arial"/>
          <w:b/>
          <w:i/>
          <w:color w:val="auto"/>
          <w:sz w:val="20"/>
          <w:szCs w:val="20"/>
          <w:lang w:val="en-US" w:eastAsia="en-US"/>
        </w:rPr>
        <w:t xml:space="preserve"> </w:t>
      </w:r>
    </w:p>
    <w:p w14:paraId="7F384AD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trả trước cho nhiều kỳ kế toán; </w:t>
      </w:r>
    </w:p>
    <w:p w14:paraId="2D9B0F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sửa chữa TSCĐ phát sinh một lần có giá trị lớn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thực hiện trích trước chi phí sửa chữa lớn TSCĐ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theo quy định của pháp luật hiện hành; </w:t>
      </w:r>
    </w:p>
    <w:p w14:paraId="30BF462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ên cứu và chi phí cho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triển khai không đủ tiêu chuẩn ghi nhận là TSCĐ vô hình nếu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theo quy định của pháp luật hiện hành; </w:t>
      </w:r>
    </w:p>
    <w:p w14:paraId="34F20E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chi phí trả trước khác phục vụ cho hoạt động kinh doanh của nhiều kỳ kế toán. </w:t>
      </w:r>
    </w:p>
    <w:p w14:paraId="4526B64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Việc tính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 phí trả trước vào chi phí SXKD từng kỳ kế toán phải căn cứ vào tính chất, mức độ từng loại chi phí để lựa chọn phương pháp và tiêu thức hợp lý. </w:t>
      </w:r>
    </w:p>
    <w:p w14:paraId="792CCD6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Kế toán phải theo dõi chi tiết từng khoản chi phí trả trước theo từng kỳ hạn trả trước đã phát sinh, đã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vào các đối tượng chịu chi phí của từng kỳ kế toán và số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vào chi phí. </w:t>
      </w:r>
    </w:p>
    <w:p w14:paraId="46D137B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Đối với các khoản chi phí trả trước bằng ngoại tệ,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tại thời điểm lập báo cáo có bằng chứng chắc chắn về việc người bán không thể cung cấp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dịch vụ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sẽ chắc chắn nhận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trả trước bằng ngoại tệ thì được coi là các khoản mục tiền tệ có gốc ngoại tệ và phải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theo tỷ giá chuyển khoản trung bình của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thường xuyên có giao dịch tại thời điểm báo cáo. </w:t>
      </w:r>
    </w:p>
    <w:p w14:paraId="635464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Việc xác định tỷ giá chuyển khoản trung bình và xử lý chênh lệch tỷ giá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chi phí trả trước là khoản mục tiền tệ có gốc ngoại tệ được thực hiện theo quy định tại Điều 52 Thông tư này. </w:t>
      </w:r>
    </w:p>
    <w:p w14:paraId="37B1412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242 - Chi phí trả trước</w:t>
      </w:r>
    </w:p>
    <w:p w14:paraId="261C3E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Nợ:</w:t>
      </w:r>
      <w:r w:rsidRPr="002B7B00">
        <w:rPr>
          <w:rFonts w:ascii="Arial" w:eastAsia="Times New Roman" w:hAnsi="Arial" w:cs="Arial"/>
          <w:color w:val="auto"/>
          <w:sz w:val="20"/>
          <w:szCs w:val="20"/>
          <w:lang w:val="en-US" w:eastAsia="en-US"/>
        </w:rPr>
        <w:t xml:space="preserve"> Các khoản chi phí trả trước phát sinh trong kỳ.</w:t>
      </w:r>
    </w:p>
    <w:p w14:paraId="249EE75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Các khoản chi phí trả trước đã tính vào chi phí SXKD trong kỳ.</w:t>
      </w:r>
    </w:p>
    <w:p w14:paraId="7F1EE8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Nợ:</w:t>
      </w:r>
      <w:r w:rsidRPr="002B7B00">
        <w:rPr>
          <w:rFonts w:ascii="Arial" w:eastAsia="Times New Roman" w:hAnsi="Arial" w:cs="Arial"/>
          <w:color w:val="auto"/>
          <w:sz w:val="20"/>
          <w:szCs w:val="20"/>
          <w:lang w:val="en-US" w:eastAsia="en-US"/>
        </w:rPr>
        <w:t xml:space="preserve"> Các khoản chi phí trả trước chưa tính vào chi phí sản xuất, kinh doanh trong kỳ. </w:t>
      </w:r>
    </w:p>
    <w:p w14:paraId="5FD4D5C9"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bookmarkStart w:id="44" w:name="dieu_39"/>
      <w:r w:rsidRPr="002B7B00">
        <w:rPr>
          <w:rFonts w:ascii="Arial" w:eastAsia="Times New Roman" w:hAnsi="Arial" w:cs="Arial"/>
          <w:b/>
          <w:color w:val="auto"/>
          <w:sz w:val="20"/>
          <w:szCs w:val="20"/>
          <w:lang w:val="en-US" w:eastAsia="en-US"/>
        </w:rPr>
        <w:t>Điều 39. Nguyên tắc kế toán nợ phải trả</w:t>
      </w:r>
      <w:bookmarkEnd w:id="44"/>
      <w:r w:rsidRPr="002B7B00">
        <w:rPr>
          <w:rFonts w:ascii="Arial" w:eastAsia="Times New Roman" w:hAnsi="Arial" w:cs="Arial"/>
          <w:b/>
          <w:i/>
          <w:color w:val="auto"/>
          <w:sz w:val="20"/>
          <w:szCs w:val="20"/>
          <w:lang w:val="en-US" w:eastAsia="en-US"/>
        </w:rPr>
        <w:t xml:space="preserve"> </w:t>
      </w:r>
    </w:p>
    <w:p w14:paraId="031A628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Các khoản nợ phải trả được theo dõi chi tiết theo kỳ hạn phải trả, đối tượng phải trả, loại nguyên tệ phải trả và các yếu tố khác theo nhu cầu quản lý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p>
    <w:p w14:paraId="26438F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Việc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các khoản phải trả là phải trả người bán, phải trả nội bộ, phải trả khác được thực hiện theo nguyên tắc: </w:t>
      </w:r>
    </w:p>
    <w:p w14:paraId="08E881E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Phải trả người bán gồm các khoản phải trả mang tính chất thương mại phát sinh từ giao dịch mua hàng hóa, dịch vụ, tài sản. Khoản phải trả này gồm cả các khoản phải trả khi nhập khẩu thông qua người nhận ủy thác (trong giao dịch nhập khẩu ủy thác); </w:t>
      </w:r>
    </w:p>
    <w:p w14:paraId="5ACD4B6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Phải trả nội bộ gồm các khoản phải trả giữa đơn vị cấp trên và đơn vị cấp dưới trực thuộc hạch toán phụ thuộc; </w:t>
      </w:r>
    </w:p>
    <w:p w14:paraId="10D33E6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Phải trả khác gồm các khoản phải trả không có tính thương mại, không liên quan đến giao dịch mua, bán, cung cấp hàng hóa dịch vụ: </w:t>
      </w:r>
    </w:p>
    <w:p w14:paraId="130E034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phải trả liên quan đến chi phí tài chính, như: khoản phải trả về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cổ tức và lợi nhuận phải trả, chi phí hoạt động đầu tư tài chính phải trả;</w:t>
      </w:r>
    </w:p>
    <w:p w14:paraId="1B9FCE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phải trả do bên thứ ba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Các khoản tiền bên nhận ủy thác nhận của các bên liên quan để thanh toán theo chỉ định trong giao dịch ủy thác xuất nhập khẩu; </w:t>
      </w:r>
    </w:p>
    <w:p w14:paraId="5CD111D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phải trả không mang tính thương mại như phải trả do mượn tài sản phi tiền tệ, phải trả về tiền phạt, bồi thường, tài sản thừa chờ xử lý, phải trả về các khoản BHXH, BHYT, BHTN, BHTNLĐ, KPCĐ… </w:t>
      </w:r>
    </w:p>
    <w:p w14:paraId="5BA544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Khi lập Báo cáo tài chính, kế toán căn cứ kỳ hạn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các khoản phải trả để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dài hạn hoặc ngắn hạn. </w:t>
      </w:r>
    </w:p>
    <w:p w14:paraId="6E45EBA9"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color w:val="auto"/>
          <w:sz w:val="20"/>
          <w:szCs w:val="20"/>
          <w:lang w:val="en-US" w:eastAsia="en-US"/>
        </w:rPr>
        <w:t xml:space="preserve">4. Đối với các khoản phải trả bằng ngoại tệ,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theo dõi chi tiết các khoản nợ phải trả theo từng loại nguyên tệ, từng đối tượng thanh toán và thực hiện theo nguyên tắc:</w:t>
      </w:r>
      <w:r w:rsidRPr="002B7B00">
        <w:rPr>
          <w:rFonts w:ascii="Arial" w:eastAsia="Times New Roman" w:hAnsi="Arial" w:cs="Arial"/>
          <w:b/>
          <w:i/>
          <w:color w:val="auto"/>
          <w:sz w:val="20"/>
          <w:szCs w:val="20"/>
          <w:lang w:val="en-US" w:eastAsia="en-US"/>
        </w:rPr>
        <w:t xml:space="preserve"> </w:t>
      </w:r>
    </w:p>
    <w:p w14:paraId="0B6EAE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phát sinh các khoản nợ phải trả (bên Có các Tài khoản phải trả), kế toán phải quy đổi ra đồng tiền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theo tỷ giá giao dịch thực tế tại thời điểm phát sinh. </w:t>
      </w:r>
    </w:p>
    <w:p w14:paraId="301CD0E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Riêng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ứng trước tiền cho người bán bằng ngoại tệ thì khi ghi nhận giá trị tài sản mua về hoặc chi phí phát sinh, bên Có Tài khoản 331 tương ứng với số tiền ứng trước được ghi nhận theo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thực tế đích danh tại thời điểm ứng trước. </w:t>
      </w:r>
    </w:p>
    <w:p w14:paraId="5C86547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thanh toán nợ phải trả (bên Nợ các Tài khoản phải trả),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lựa chọn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bình quân gia quyền cho từng đối tượng phải trả hoặc tỷ giá giao dịch thực tế tại thời điểm trả nợ. </w:t>
      </w:r>
    </w:p>
    <w:p w14:paraId="2862C4A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Riêng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ứng trước tiền cho người bán thì bên Nợ Tài khoản 331 áp dụng tỷ giá giao dịch thực tế tại thời điểm ứng trước. </w:t>
      </w:r>
    </w:p>
    <w:p w14:paraId="701E09D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sử dụng tỷ giá giao dịch thực tế để hạch toán bên Nợ các tài khoản phải trả, khoản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phát sinh trong kỳ được ghi nhận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tại thời điểm phát sinh giao dịch hoặc ghi nhận định kỳ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theo đặc điểm hoạt động sản xuất kinh doanh và yêu cầu quản lý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p>
    <w:p w14:paraId="4B6C3D2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Tại thời điểm lập Báo cáo tài chính,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phải trả là khoản mục tiền tệ có gốc ngoại tệ theo tỷ giá chuyển khoản trung bình cuối kỳ của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thường xuyên có giao dịch. </w:t>
      </w:r>
    </w:p>
    <w:p w14:paraId="12738027"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color w:val="auto"/>
          <w:sz w:val="20"/>
          <w:szCs w:val="20"/>
          <w:lang w:val="en-US" w:eastAsia="en-US"/>
        </w:rPr>
        <w:t xml:space="preserve">Việc xác định tỷ giá chuyển khoản trung bình và xử lý chênh lệch tỷ giá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khoản nợ phải trả là khoản mục tiền tệ có gốc ngoại tệ được thực hiện theo quy định tại Điều 52 Thông tư này.</w:t>
      </w:r>
      <w:r w:rsidRPr="002B7B00">
        <w:rPr>
          <w:rFonts w:ascii="Arial" w:eastAsia="Times New Roman" w:hAnsi="Arial" w:cs="Arial"/>
          <w:b/>
          <w:i/>
          <w:color w:val="auto"/>
          <w:sz w:val="20"/>
          <w:szCs w:val="20"/>
          <w:lang w:val="en-US" w:eastAsia="en-US"/>
        </w:rPr>
        <w:t xml:space="preserve"> </w:t>
      </w:r>
    </w:p>
    <w:p w14:paraId="7408105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45" w:name="dieu_40"/>
      <w:r w:rsidRPr="002B7B00">
        <w:rPr>
          <w:rFonts w:ascii="Arial" w:eastAsia="Times New Roman" w:hAnsi="Arial" w:cs="Arial"/>
          <w:b/>
          <w:color w:val="auto"/>
          <w:sz w:val="20"/>
          <w:szCs w:val="20"/>
          <w:lang w:val="en-US" w:eastAsia="en-US"/>
        </w:rPr>
        <w:t>Điều 40. Tài khoản 331 - Phải trả người bán</w:t>
      </w:r>
      <w:bookmarkEnd w:id="45"/>
    </w:p>
    <w:p w14:paraId="7468A27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1. Nguyên tắc kế toán </w:t>
      </w:r>
    </w:p>
    <w:p w14:paraId="6D2D91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thanh toán về các khoản nợ phải trả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cho người bán vật tư, hàng hóa, người cung cấp dịch vụ, người bán TSCĐ, BĐSĐT, các khoản đầu tư tài chính theo hợp đồng kinh tế đã ký kết. Tài khoản này cũng được dùng để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thanh toán về các khoản nợ phải trả cho người nhận thầu xây lắp chính, phụ. Không phản ánh vào tài khoản này các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vụ mua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w:t>
      </w:r>
    </w:p>
    <w:p w14:paraId="0837FA8C"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b) Nợ phải trả cho người bán, người cung cấp, người nhận thầu xây lắp cần được hạch toán chi tiết cho từng đối tượng phải trả. Trong chi tiết từng đối tượng phải trả, tài khoản này phản ánh cả số tiền đã ứng trước cho người bán, người cung cấp, người nhận thầu xây lắp nhưng chưa nhận được sản phẩm, </w:t>
      </w:r>
      <w:r w:rsidR="007D26D8" w:rsidRPr="002B7B00">
        <w:rPr>
          <w:rFonts w:ascii="Arial" w:eastAsia="Times New Roman" w:hAnsi="Arial" w:cs="Arial"/>
          <w:color w:val="2F2F2F"/>
          <w:sz w:val="20"/>
          <w:lang w:val="en-US" w:eastAsia="en-US"/>
        </w:rPr>
        <w:t>hàng hóa</w:t>
      </w:r>
      <w:r w:rsidRPr="002B7B00">
        <w:rPr>
          <w:rFonts w:ascii="Arial" w:eastAsia="Times New Roman" w:hAnsi="Arial" w:cs="Arial"/>
          <w:color w:val="2F2F2F"/>
          <w:sz w:val="20"/>
          <w:lang w:val="en-US" w:eastAsia="en-US"/>
        </w:rPr>
        <w:t xml:space="preserve">, dịch vụ, khối lượng xây lắp hoàn thành </w:t>
      </w:r>
      <w:r w:rsidR="007939C6" w:rsidRPr="002B7B00">
        <w:rPr>
          <w:rFonts w:ascii="Arial" w:eastAsia="Times New Roman" w:hAnsi="Arial" w:cs="Arial"/>
          <w:color w:val="2F2F2F"/>
          <w:sz w:val="20"/>
          <w:lang w:val="en-US" w:eastAsia="en-US"/>
        </w:rPr>
        <w:t>bàn</w:t>
      </w:r>
      <w:r w:rsidRPr="002B7B00">
        <w:rPr>
          <w:rFonts w:ascii="Arial" w:eastAsia="Times New Roman" w:hAnsi="Arial" w:cs="Arial"/>
          <w:color w:val="2F2F2F"/>
          <w:sz w:val="20"/>
          <w:lang w:val="en-US" w:eastAsia="en-US"/>
        </w:rPr>
        <w:t xml:space="preserve"> giao.</w:t>
      </w:r>
    </w:p>
    <w:p w14:paraId="66937D7C"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c) Bên giao nhập khẩu ủy thác ghi nhận trên tài khoản này số tiền phải trả người bán về hàng nhập khẩu thông qua bên nhận nhập khẩu ủy thác như khoản phải trả người bán thông thường.</w:t>
      </w:r>
    </w:p>
    <w:p w14:paraId="4341F9D4"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d) Những vật tư, hàng hóa, dịch vụ đã nhận, nhập kho nhưng đến cuối kỳ vẫn chưa có hóa đơn thì sử dụng giá tạm tính để ghi </w:t>
      </w:r>
      <w:r w:rsidR="007939C6" w:rsidRPr="002B7B00">
        <w:rPr>
          <w:rFonts w:ascii="Arial" w:eastAsia="Times New Roman" w:hAnsi="Arial" w:cs="Arial"/>
          <w:color w:val="2F2F2F"/>
          <w:sz w:val="20"/>
          <w:lang w:val="en-US" w:eastAsia="en-US"/>
        </w:rPr>
        <w:t>sổ</w:t>
      </w:r>
      <w:r w:rsidRPr="002B7B00">
        <w:rPr>
          <w:rFonts w:ascii="Arial" w:eastAsia="Times New Roman" w:hAnsi="Arial" w:cs="Arial"/>
          <w:color w:val="2F2F2F"/>
          <w:sz w:val="20"/>
          <w:lang w:val="en-US" w:eastAsia="en-US"/>
        </w:rPr>
        <w:t xml:space="preserve"> và phải điều chỉnh về giá thực tế khi nhận được hóa đơn hoặc thông báo giá chính thức của người bán.</w:t>
      </w:r>
    </w:p>
    <w:p w14:paraId="551A168D"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đ) Khi hạch toán chi tiết các khoản này, kế toán phải hạch toán rõ ràng, rành mạch các khoản chiết khấu thanh toán, chiết khấu thương mại, giảm giá hàng bán của người bán, người cung cấp nếu chưa được phản ánh trong hóa đơn mua hàng.</w:t>
      </w:r>
    </w:p>
    <w:p w14:paraId="64E00593" w14:textId="77777777" w:rsidR="00055DF6" w:rsidRPr="002B7B00" w:rsidRDefault="00055DF6" w:rsidP="002B7B00">
      <w:pPr>
        <w:widowControl/>
        <w:spacing w:before="120"/>
        <w:rPr>
          <w:rFonts w:ascii="Arial" w:eastAsia="Times New Roman" w:hAnsi="Arial" w:cs="Arial"/>
          <w:b/>
          <w:color w:val="2F2F2F"/>
          <w:sz w:val="20"/>
          <w:lang w:val="en-US" w:eastAsia="en-US"/>
        </w:rPr>
      </w:pPr>
      <w:r w:rsidRPr="002B7B00">
        <w:rPr>
          <w:rFonts w:ascii="Arial" w:eastAsia="Times New Roman" w:hAnsi="Arial" w:cs="Arial"/>
          <w:b/>
          <w:color w:val="2F2F2F"/>
          <w:sz w:val="20"/>
          <w:lang w:val="en-US" w:eastAsia="en-US"/>
        </w:rPr>
        <w:t>2. Kết cấu và nội dung phản ánh của Tài khoản 331 - Phải trả cho người bán</w:t>
      </w:r>
    </w:p>
    <w:p w14:paraId="0142B6E4" w14:textId="77777777" w:rsidR="00055DF6" w:rsidRPr="002B7B00" w:rsidRDefault="00055DF6" w:rsidP="002B7B00">
      <w:pPr>
        <w:widowControl/>
        <w:spacing w:before="120"/>
        <w:rPr>
          <w:rFonts w:ascii="Arial" w:eastAsia="Times New Roman" w:hAnsi="Arial" w:cs="Arial"/>
          <w:b/>
          <w:color w:val="2F2F2F"/>
          <w:sz w:val="20"/>
          <w:lang w:val="en-US" w:eastAsia="en-US"/>
        </w:rPr>
      </w:pPr>
      <w:r w:rsidRPr="002B7B00">
        <w:rPr>
          <w:rFonts w:ascii="Arial" w:eastAsia="Times New Roman" w:hAnsi="Arial" w:cs="Arial"/>
          <w:b/>
          <w:color w:val="2F2F2F"/>
          <w:sz w:val="20"/>
          <w:lang w:val="en-US" w:eastAsia="en-US"/>
        </w:rPr>
        <w:t>Bên Nợ:</w:t>
      </w:r>
    </w:p>
    <w:p w14:paraId="776EFE2D"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Số tiền đã trả cho người bán vật tư, hàng hóa, người cung cấp dịch vụ, người nhận thầu xây lắp;</w:t>
      </w:r>
    </w:p>
    <w:p w14:paraId="7819EAC6"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Số tiền ứng trước cho người bán, người cung cấp, người nhận thầu xây lắp nhưng chưa nhận được vật tư, hàng hóa, dịch vụ, khối lượng sản phẩm xây lắp hoàn thành </w:t>
      </w:r>
      <w:r w:rsidR="007939C6" w:rsidRPr="002B7B00">
        <w:rPr>
          <w:rFonts w:ascii="Arial" w:eastAsia="Times New Roman" w:hAnsi="Arial" w:cs="Arial"/>
          <w:color w:val="2F2F2F"/>
          <w:sz w:val="20"/>
          <w:lang w:val="en-US" w:eastAsia="en-US"/>
        </w:rPr>
        <w:t>bàn</w:t>
      </w:r>
      <w:r w:rsidRPr="002B7B00">
        <w:rPr>
          <w:rFonts w:ascii="Arial" w:eastAsia="Times New Roman" w:hAnsi="Arial" w:cs="Arial"/>
          <w:color w:val="2F2F2F"/>
          <w:sz w:val="20"/>
          <w:lang w:val="en-US" w:eastAsia="en-US"/>
        </w:rPr>
        <w:t xml:space="preserve"> giao;</w:t>
      </w:r>
    </w:p>
    <w:p w14:paraId="15509F00"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Số tiền người bán chấp thuận giảm giá hàng hóa hoặc dịch vụ đã giao theo hợp đồng;</w:t>
      </w:r>
    </w:p>
    <w:p w14:paraId="50F07A39"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Chiết khấu thanh toán và chiết khấu thương mại được người bán chấp thuận cho doanh </w:t>
      </w:r>
      <w:r w:rsidR="007939C6" w:rsidRPr="002B7B00">
        <w:rPr>
          <w:rFonts w:ascii="Arial" w:eastAsia="Times New Roman" w:hAnsi="Arial" w:cs="Arial"/>
          <w:color w:val="2F2F2F"/>
          <w:sz w:val="20"/>
          <w:lang w:val="en-US" w:eastAsia="en-US"/>
        </w:rPr>
        <w:t>nghi</w:t>
      </w:r>
      <w:r w:rsidRPr="002B7B00">
        <w:rPr>
          <w:rFonts w:ascii="Arial" w:eastAsia="Times New Roman" w:hAnsi="Arial" w:cs="Arial"/>
          <w:color w:val="2F2F2F"/>
          <w:sz w:val="20"/>
          <w:lang w:val="en-US" w:eastAsia="en-US"/>
        </w:rPr>
        <w:t>ệp giảm trừ vào khoản nợ phải trả cho người bán;</w:t>
      </w:r>
    </w:p>
    <w:p w14:paraId="348DB187"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Giá trị vật tư, hàng hóa </w:t>
      </w:r>
      <w:r w:rsidR="007939C6" w:rsidRPr="002B7B00">
        <w:rPr>
          <w:rFonts w:ascii="Arial" w:eastAsia="Times New Roman" w:hAnsi="Arial" w:cs="Arial"/>
          <w:color w:val="2F2F2F"/>
          <w:sz w:val="20"/>
          <w:lang w:val="en-US" w:eastAsia="en-US"/>
        </w:rPr>
        <w:t>thi</w:t>
      </w:r>
      <w:r w:rsidRPr="002B7B00">
        <w:rPr>
          <w:rFonts w:ascii="Arial" w:eastAsia="Times New Roman" w:hAnsi="Arial" w:cs="Arial"/>
          <w:color w:val="2F2F2F"/>
          <w:sz w:val="20"/>
          <w:lang w:val="en-US" w:eastAsia="en-US"/>
        </w:rPr>
        <w:t xml:space="preserve">ếu hụt, kém phẩm chất khi kiểm nhận và trả </w:t>
      </w:r>
      <w:r w:rsidR="007939C6" w:rsidRPr="002B7B00">
        <w:rPr>
          <w:rFonts w:ascii="Arial" w:eastAsia="Times New Roman" w:hAnsi="Arial" w:cs="Arial"/>
          <w:color w:val="2F2F2F"/>
          <w:sz w:val="20"/>
          <w:lang w:val="en-US" w:eastAsia="en-US"/>
        </w:rPr>
        <w:t>lại</w:t>
      </w:r>
      <w:r w:rsidRPr="002B7B00">
        <w:rPr>
          <w:rFonts w:ascii="Arial" w:eastAsia="Times New Roman" w:hAnsi="Arial" w:cs="Arial"/>
          <w:color w:val="2F2F2F"/>
          <w:sz w:val="20"/>
          <w:lang w:val="en-US" w:eastAsia="en-US"/>
        </w:rPr>
        <w:t xml:space="preserve"> người bán;</w:t>
      </w:r>
    </w:p>
    <w:p w14:paraId="3AE05332"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Điều chỉnh số chênh lệch giữa giá tạm tính lớn hơn giá thực tế của số vật tư, </w:t>
      </w:r>
      <w:r w:rsidR="007D26D8" w:rsidRPr="002B7B00">
        <w:rPr>
          <w:rFonts w:ascii="Arial" w:eastAsia="Times New Roman" w:hAnsi="Arial" w:cs="Arial"/>
          <w:color w:val="2F2F2F"/>
          <w:sz w:val="20"/>
          <w:lang w:val="en-US" w:eastAsia="en-US"/>
        </w:rPr>
        <w:t>hàng hóa</w:t>
      </w:r>
      <w:r w:rsidRPr="002B7B00">
        <w:rPr>
          <w:rFonts w:ascii="Arial" w:eastAsia="Times New Roman" w:hAnsi="Arial" w:cs="Arial"/>
          <w:color w:val="2F2F2F"/>
          <w:sz w:val="20"/>
          <w:lang w:val="en-US" w:eastAsia="en-US"/>
        </w:rPr>
        <w:t xml:space="preserve">, dịch vụ đã nhận, khi có </w:t>
      </w:r>
      <w:r w:rsidR="00A90BAC" w:rsidRPr="002B7B00">
        <w:rPr>
          <w:rFonts w:ascii="Arial" w:eastAsia="Times New Roman" w:hAnsi="Arial" w:cs="Arial"/>
          <w:color w:val="2F2F2F"/>
          <w:sz w:val="20"/>
          <w:lang w:val="en-US" w:eastAsia="en-US"/>
        </w:rPr>
        <w:t>hóa đơn</w:t>
      </w:r>
      <w:r w:rsidRPr="002B7B00">
        <w:rPr>
          <w:rFonts w:ascii="Arial" w:eastAsia="Times New Roman" w:hAnsi="Arial" w:cs="Arial"/>
          <w:color w:val="2F2F2F"/>
          <w:sz w:val="20"/>
          <w:lang w:val="en-US" w:eastAsia="en-US"/>
        </w:rPr>
        <w:t xml:space="preserve"> hoặc thông báo giá chính thức;</w:t>
      </w:r>
    </w:p>
    <w:p w14:paraId="4AE4861F"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Đánh giá </w:t>
      </w:r>
      <w:r w:rsidR="007939C6" w:rsidRPr="002B7B00">
        <w:rPr>
          <w:rFonts w:ascii="Arial" w:eastAsia="Times New Roman" w:hAnsi="Arial" w:cs="Arial"/>
          <w:color w:val="2F2F2F"/>
          <w:sz w:val="20"/>
          <w:lang w:val="en-US" w:eastAsia="en-US"/>
        </w:rPr>
        <w:t>lại</w:t>
      </w:r>
      <w:r w:rsidRPr="002B7B00">
        <w:rPr>
          <w:rFonts w:ascii="Arial" w:eastAsia="Times New Roman" w:hAnsi="Arial" w:cs="Arial"/>
          <w:color w:val="2F2F2F"/>
          <w:sz w:val="20"/>
          <w:lang w:val="en-US" w:eastAsia="en-US"/>
        </w:rPr>
        <w:t xml:space="preserve"> các khoản phải trả cho người bán là khoản mục tiền tệ có gốc ngoại tệ (</w:t>
      </w:r>
      <w:r w:rsidR="007939C6" w:rsidRPr="002B7B00">
        <w:rPr>
          <w:rFonts w:ascii="Arial" w:eastAsia="Times New Roman" w:hAnsi="Arial" w:cs="Arial"/>
          <w:color w:val="2F2F2F"/>
          <w:sz w:val="20"/>
          <w:lang w:val="en-US" w:eastAsia="en-US"/>
        </w:rPr>
        <w:t>trường</w:t>
      </w:r>
      <w:r w:rsidRPr="002B7B00">
        <w:rPr>
          <w:rFonts w:ascii="Arial" w:eastAsia="Times New Roman" w:hAnsi="Arial" w:cs="Arial"/>
          <w:color w:val="2F2F2F"/>
          <w:sz w:val="20"/>
          <w:lang w:val="en-US" w:eastAsia="en-US"/>
        </w:rPr>
        <w:t xml:space="preserve"> hợp tỷ giá ngoại tệ giảm so với tỷ giá ghi </w:t>
      </w:r>
      <w:r w:rsidR="007939C6" w:rsidRPr="002B7B00">
        <w:rPr>
          <w:rFonts w:ascii="Arial" w:eastAsia="Times New Roman" w:hAnsi="Arial" w:cs="Arial"/>
          <w:color w:val="2F2F2F"/>
          <w:sz w:val="20"/>
          <w:lang w:val="en-US" w:eastAsia="en-US"/>
        </w:rPr>
        <w:t>sổ</w:t>
      </w:r>
      <w:r w:rsidRPr="002B7B00">
        <w:rPr>
          <w:rFonts w:ascii="Arial" w:eastAsia="Times New Roman" w:hAnsi="Arial" w:cs="Arial"/>
          <w:color w:val="2F2F2F"/>
          <w:sz w:val="20"/>
          <w:lang w:val="en-US" w:eastAsia="en-US"/>
        </w:rPr>
        <w:t xml:space="preserve"> kế toán).</w:t>
      </w:r>
    </w:p>
    <w:p w14:paraId="3BFA2EC0" w14:textId="77777777" w:rsidR="00055DF6" w:rsidRPr="002B7B00" w:rsidRDefault="00055DF6" w:rsidP="002B7B00">
      <w:pPr>
        <w:widowControl/>
        <w:spacing w:before="120"/>
        <w:rPr>
          <w:rFonts w:ascii="Arial" w:eastAsia="Times New Roman" w:hAnsi="Arial" w:cs="Arial"/>
          <w:b/>
          <w:color w:val="2F2F2F"/>
          <w:sz w:val="20"/>
          <w:lang w:val="en-US" w:eastAsia="en-US"/>
        </w:rPr>
      </w:pPr>
      <w:r w:rsidRPr="002B7B00">
        <w:rPr>
          <w:rFonts w:ascii="Arial" w:eastAsia="Times New Roman" w:hAnsi="Arial" w:cs="Arial"/>
          <w:b/>
          <w:color w:val="2F2F2F"/>
          <w:sz w:val="20"/>
          <w:lang w:val="en-US" w:eastAsia="en-US"/>
        </w:rPr>
        <w:t>Bên Có:</w:t>
      </w:r>
    </w:p>
    <w:p w14:paraId="07E04D47"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Số tiền phải trả cho người bán vật tư, </w:t>
      </w:r>
      <w:r w:rsidR="007D26D8" w:rsidRPr="002B7B00">
        <w:rPr>
          <w:rFonts w:ascii="Arial" w:eastAsia="Times New Roman" w:hAnsi="Arial" w:cs="Arial"/>
          <w:color w:val="2F2F2F"/>
          <w:sz w:val="20"/>
          <w:lang w:val="en-US" w:eastAsia="en-US"/>
        </w:rPr>
        <w:t>hàng hóa</w:t>
      </w:r>
      <w:r w:rsidRPr="002B7B00">
        <w:rPr>
          <w:rFonts w:ascii="Arial" w:eastAsia="Times New Roman" w:hAnsi="Arial" w:cs="Arial"/>
          <w:color w:val="2F2F2F"/>
          <w:sz w:val="20"/>
          <w:lang w:val="en-US" w:eastAsia="en-US"/>
        </w:rPr>
        <w:t>, người cung cấp dịch vụ và người nhận thầu xây lắp;</w:t>
      </w:r>
    </w:p>
    <w:p w14:paraId="430141E2"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Điều chỉnh số chênh lệch giữa giá tạm tính nhỏ hơn giá thực tế của số vật tư, </w:t>
      </w:r>
      <w:r w:rsidR="007D26D8" w:rsidRPr="002B7B00">
        <w:rPr>
          <w:rFonts w:ascii="Arial" w:eastAsia="Times New Roman" w:hAnsi="Arial" w:cs="Arial"/>
          <w:color w:val="2F2F2F"/>
          <w:sz w:val="20"/>
          <w:lang w:val="en-US" w:eastAsia="en-US"/>
        </w:rPr>
        <w:t>hàng hóa</w:t>
      </w:r>
      <w:r w:rsidRPr="002B7B00">
        <w:rPr>
          <w:rFonts w:ascii="Arial" w:eastAsia="Times New Roman" w:hAnsi="Arial" w:cs="Arial"/>
          <w:color w:val="2F2F2F"/>
          <w:sz w:val="20"/>
          <w:lang w:val="en-US" w:eastAsia="en-US"/>
        </w:rPr>
        <w:t xml:space="preserve">, dịch vụ đã nhận, khi có </w:t>
      </w:r>
      <w:r w:rsidR="00A90BAC" w:rsidRPr="002B7B00">
        <w:rPr>
          <w:rFonts w:ascii="Arial" w:eastAsia="Times New Roman" w:hAnsi="Arial" w:cs="Arial"/>
          <w:color w:val="2F2F2F"/>
          <w:sz w:val="20"/>
          <w:lang w:val="en-US" w:eastAsia="en-US"/>
        </w:rPr>
        <w:t>hóa đơn</w:t>
      </w:r>
      <w:r w:rsidRPr="002B7B00">
        <w:rPr>
          <w:rFonts w:ascii="Arial" w:eastAsia="Times New Roman" w:hAnsi="Arial" w:cs="Arial"/>
          <w:color w:val="2F2F2F"/>
          <w:sz w:val="20"/>
          <w:lang w:val="en-US" w:eastAsia="en-US"/>
        </w:rPr>
        <w:t xml:space="preserve"> hoặc thông báo giá chính thức;</w:t>
      </w:r>
    </w:p>
    <w:p w14:paraId="22495192"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Đánh giá </w:t>
      </w:r>
      <w:r w:rsidR="007939C6" w:rsidRPr="002B7B00">
        <w:rPr>
          <w:rFonts w:ascii="Arial" w:eastAsia="Times New Roman" w:hAnsi="Arial" w:cs="Arial"/>
          <w:color w:val="2F2F2F"/>
          <w:sz w:val="20"/>
          <w:lang w:val="en-US" w:eastAsia="en-US"/>
        </w:rPr>
        <w:t>lại</w:t>
      </w:r>
      <w:r w:rsidRPr="002B7B00">
        <w:rPr>
          <w:rFonts w:ascii="Arial" w:eastAsia="Times New Roman" w:hAnsi="Arial" w:cs="Arial"/>
          <w:color w:val="2F2F2F"/>
          <w:sz w:val="20"/>
          <w:lang w:val="en-US" w:eastAsia="en-US"/>
        </w:rPr>
        <w:t xml:space="preserve"> các khoản phải trả cho người bán là khoản mục tiền tệ có gốc ngoại tệ (</w:t>
      </w:r>
      <w:r w:rsidR="007939C6" w:rsidRPr="002B7B00">
        <w:rPr>
          <w:rFonts w:ascii="Arial" w:eastAsia="Times New Roman" w:hAnsi="Arial" w:cs="Arial"/>
          <w:color w:val="2F2F2F"/>
          <w:sz w:val="20"/>
          <w:lang w:val="en-US" w:eastAsia="en-US"/>
        </w:rPr>
        <w:t>trường</w:t>
      </w:r>
      <w:r w:rsidRPr="002B7B00">
        <w:rPr>
          <w:rFonts w:ascii="Arial" w:eastAsia="Times New Roman" w:hAnsi="Arial" w:cs="Arial"/>
          <w:color w:val="2F2F2F"/>
          <w:sz w:val="20"/>
          <w:lang w:val="en-US" w:eastAsia="en-US"/>
        </w:rPr>
        <w:t xml:space="preserve"> hợp tỷ giá ngoại tệ tăng so với tỷ giá ghi </w:t>
      </w:r>
      <w:r w:rsidR="007939C6" w:rsidRPr="002B7B00">
        <w:rPr>
          <w:rFonts w:ascii="Arial" w:eastAsia="Times New Roman" w:hAnsi="Arial" w:cs="Arial"/>
          <w:color w:val="2F2F2F"/>
          <w:sz w:val="20"/>
          <w:lang w:val="en-US" w:eastAsia="en-US"/>
        </w:rPr>
        <w:t>sổ</w:t>
      </w:r>
      <w:r w:rsidRPr="002B7B00">
        <w:rPr>
          <w:rFonts w:ascii="Arial" w:eastAsia="Times New Roman" w:hAnsi="Arial" w:cs="Arial"/>
          <w:color w:val="2F2F2F"/>
          <w:sz w:val="20"/>
          <w:lang w:val="en-US" w:eastAsia="en-US"/>
        </w:rPr>
        <w:t xml:space="preserve"> kế toán).</w:t>
      </w:r>
    </w:p>
    <w:p w14:paraId="71CB190A"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b/>
          <w:color w:val="2F2F2F"/>
          <w:sz w:val="20"/>
          <w:lang w:val="en-US" w:eastAsia="en-US"/>
        </w:rPr>
        <w:t>Số dư bên Có:</w:t>
      </w:r>
      <w:r w:rsidRPr="002B7B00">
        <w:rPr>
          <w:rFonts w:ascii="Arial" w:eastAsia="Times New Roman" w:hAnsi="Arial" w:cs="Arial"/>
          <w:color w:val="2F2F2F"/>
          <w:sz w:val="20"/>
          <w:lang w:val="en-US" w:eastAsia="en-US"/>
        </w:rPr>
        <w:t xml:space="preserve"> Số tiền còn phải trả cho người bán hàng, người cung cấp dịch vụ, người nhận thầu xây lắp.</w:t>
      </w:r>
    </w:p>
    <w:p w14:paraId="178C8E05"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b/>
          <w:color w:val="2F2F2F"/>
          <w:sz w:val="20"/>
          <w:lang w:val="en-US" w:eastAsia="en-US"/>
        </w:rPr>
        <w:t>Tài khoản này có thể có số dư bên Nợ:</w:t>
      </w:r>
      <w:r w:rsidRPr="002B7B00">
        <w:rPr>
          <w:rFonts w:ascii="Arial" w:eastAsia="Times New Roman" w:hAnsi="Arial" w:cs="Arial"/>
          <w:color w:val="2F2F2F"/>
          <w:sz w:val="20"/>
          <w:lang w:val="en-US" w:eastAsia="en-US"/>
        </w:rPr>
        <w:t xml:space="preserve"> Số dư bên Nợ (nếu có) phản ánh số tiền đã ứng trước cho người bán hoặc số tiền đã trả nhiều hơn số phải trả cho người bán theo chi tiết của từng đối tượng cụ thể. Khi lập Báo cáo </w:t>
      </w:r>
      <w:r w:rsidR="007939C6" w:rsidRPr="002B7B00">
        <w:rPr>
          <w:rFonts w:ascii="Arial" w:eastAsia="Times New Roman" w:hAnsi="Arial" w:cs="Arial"/>
          <w:color w:val="2F2F2F"/>
          <w:sz w:val="20"/>
          <w:lang w:val="en-US" w:eastAsia="en-US"/>
        </w:rPr>
        <w:t>tình</w:t>
      </w:r>
      <w:r w:rsidRPr="002B7B00">
        <w:rPr>
          <w:rFonts w:ascii="Arial" w:eastAsia="Times New Roman" w:hAnsi="Arial" w:cs="Arial"/>
          <w:color w:val="2F2F2F"/>
          <w:sz w:val="20"/>
          <w:lang w:val="en-US" w:eastAsia="en-US"/>
        </w:rPr>
        <w:t xml:space="preserve"> hình tài chính, phải lấy số dư chi tiết của từng đối tượng phản ánh ở tài khoản này để ghi 2 chỉ tiêu bên “Tài sản” và bên “Nguồn vốn”.</w:t>
      </w:r>
    </w:p>
    <w:p w14:paraId="06311330" w14:textId="77777777" w:rsidR="00055DF6" w:rsidRPr="002B7B00" w:rsidRDefault="00055DF6" w:rsidP="002B7B00">
      <w:pPr>
        <w:widowControl/>
        <w:spacing w:before="120"/>
        <w:rPr>
          <w:rFonts w:ascii="Arial" w:eastAsia="Times New Roman" w:hAnsi="Arial" w:cs="Arial"/>
          <w:b/>
          <w:color w:val="2F2F2F"/>
          <w:sz w:val="20"/>
          <w:lang w:val="en-US" w:eastAsia="en-US"/>
        </w:rPr>
      </w:pPr>
      <w:bookmarkStart w:id="46" w:name="dieu_41"/>
      <w:r w:rsidRPr="002B7B00">
        <w:rPr>
          <w:rFonts w:ascii="Arial" w:eastAsia="Times New Roman" w:hAnsi="Arial" w:cs="Arial"/>
          <w:b/>
          <w:color w:val="2F2F2F"/>
          <w:sz w:val="20"/>
          <w:lang w:val="en-US" w:eastAsia="en-US"/>
        </w:rPr>
        <w:t>Điều 41. Tài khoản 333 - Thuế và các khoản phải nộp nhà nước</w:t>
      </w:r>
      <w:bookmarkEnd w:id="46"/>
    </w:p>
    <w:p w14:paraId="23B9C2D9"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b/>
          <w:color w:val="2F2F2F"/>
          <w:sz w:val="20"/>
          <w:lang w:val="en-US" w:eastAsia="en-US"/>
        </w:rPr>
        <w:t>1. Nguyên tắc kế toán</w:t>
      </w:r>
    </w:p>
    <w:p w14:paraId="2874D154"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1.1. Tài khoản này dùng để phản ánh quan hệ giữa doanh </w:t>
      </w:r>
      <w:r w:rsidR="007939C6" w:rsidRPr="002B7B00">
        <w:rPr>
          <w:rFonts w:ascii="Arial" w:eastAsia="Times New Roman" w:hAnsi="Arial" w:cs="Arial"/>
          <w:color w:val="2F2F2F"/>
          <w:sz w:val="20"/>
          <w:lang w:val="en-US" w:eastAsia="en-US"/>
        </w:rPr>
        <w:t>nghi</w:t>
      </w:r>
      <w:r w:rsidRPr="002B7B00">
        <w:rPr>
          <w:rFonts w:ascii="Arial" w:eastAsia="Times New Roman" w:hAnsi="Arial" w:cs="Arial"/>
          <w:color w:val="2F2F2F"/>
          <w:sz w:val="20"/>
          <w:lang w:val="en-US" w:eastAsia="en-US"/>
        </w:rPr>
        <w:t>ệp với Nhà nước về các khoản thuế, phí, lệ phí và các khoản khác phải nộp, đã nộp, còn phải nộp vào Ngân sách Nhà nước trong kỳ kế toán năm.</w:t>
      </w:r>
    </w:p>
    <w:p w14:paraId="248F5CD5"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1.2. Doanh </w:t>
      </w:r>
      <w:r w:rsidR="007939C6" w:rsidRPr="002B7B00">
        <w:rPr>
          <w:rFonts w:ascii="Arial" w:eastAsia="Times New Roman" w:hAnsi="Arial" w:cs="Arial"/>
          <w:color w:val="2F2F2F"/>
          <w:sz w:val="20"/>
          <w:lang w:val="en-US" w:eastAsia="en-US"/>
        </w:rPr>
        <w:t>nghi</w:t>
      </w:r>
      <w:r w:rsidRPr="002B7B00">
        <w:rPr>
          <w:rFonts w:ascii="Arial" w:eastAsia="Times New Roman" w:hAnsi="Arial" w:cs="Arial"/>
          <w:color w:val="2F2F2F"/>
          <w:sz w:val="20"/>
          <w:lang w:val="en-US" w:eastAsia="en-US"/>
        </w:rPr>
        <w:t xml:space="preserve">ệp chủ động tính, xác định và kê khai số thuế, phí, lệ phí và các khoản phải nộp cho Nhà nước theo luật định; Kịp thời phản ánh vào </w:t>
      </w:r>
      <w:r w:rsidR="007939C6" w:rsidRPr="002B7B00">
        <w:rPr>
          <w:rFonts w:ascii="Arial" w:eastAsia="Times New Roman" w:hAnsi="Arial" w:cs="Arial"/>
          <w:color w:val="2F2F2F"/>
          <w:sz w:val="20"/>
          <w:lang w:val="en-US" w:eastAsia="en-US"/>
        </w:rPr>
        <w:t>sổ</w:t>
      </w:r>
      <w:r w:rsidRPr="002B7B00">
        <w:rPr>
          <w:rFonts w:ascii="Arial" w:eastAsia="Times New Roman" w:hAnsi="Arial" w:cs="Arial"/>
          <w:color w:val="2F2F2F"/>
          <w:sz w:val="20"/>
          <w:lang w:val="en-US" w:eastAsia="en-US"/>
        </w:rPr>
        <w:t xml:space="preserve"> kế toán số thuế phải nộp, đã nộp, được khấu trừ, được hoàn...</w:t>
      </w:r>
    </w:p>
    <w:p w14:paraId="2AE91EA3"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1.3. Các khoản thuế gián thu như thuế GTGT (kể cả theo phương pháp khấu trừ hay phương pháp trực tiếp), thuế tiêu thụ đặc biệt, thuế xuất khẩu, thuế bảo vệ môi </w:t>
      </w:r>
      <w:r w:rsidR="007939C6" w:rsidRPr="002B7B00">
        <w:rPr>
          <w:rFonts w:ascii="Arial" w:eastAsia="Times New Roman" w:hAnsi="Arial" w:cs="Arial"/>
          <w:color w:val="2F2F2F"/>
          <w:sz w:val="20"/>
          <w:lang w:val="en-US" w:eastAsia="en-US"/>
        </w:rPr>
        <w:t>trường</w:t>
      </w:r>
      <w:r w:rsidRPr="002B7B00">
        <w:rPr>
          <w:rFonts w:ascii="Arial" w:eastAsia="Times New Roman" w:hAnsi="Arial" w:cs="Arial"/>
          <w:color w:val="2F2F2F"/>
          <w:sz w:val="20"/>
          <w:lang w:val="en-US" w:eastAsia="en-US"/>
        </w:rPr>
        <w:t xml:space="preserve"> và các loại thuế gián thu khác về bản chất là khoản thu </w:t>
      </w:r>
      <w:r w:rsidR="007939C6" w:rsidRPr="002B7B00">
        <w:rPr>
          <w:rFonts w:ascii="Arial" w:eastAsia="Times New Roman" w:hAnsi="Arial" w:cs="Arial"/>
          <w:color w:val="2F2F2F"/>
          <w:sz w:val="20"/>
          <w:lang w:val="en-US" w:eastAsia="en-US"/>
        </w:rPr>
        <w:t>hộ</w:t>
      </w:r>
      <w:r w:rsidRPr="002B7B00">
        <w:rPr>
          <w:rFonts w:ascii="Arial" w:eastAsia="Times New Roman" w:hAnsi="Arial" w:cs="Arial"/>
          <w:color w:val="2F2F2F"/>
          <w:sz w:val="20"/>
          <w:lang w:val="en-US" w:eastAsia="en-US"/>
        </w:rPr>
        <w:t xml:space="preserve"> bên thứ ba. Vì vậy các khoản thuế gián thu được loại trừ ra khỏi số liệu về doanh thu gộp trên Báo cáo tài chính hoặc các báo cáo khác.</w:t>
      </w:r>
    </w:p>
    <w:p w14:paraId="4C492317"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Doanh </w:t>
      </w:r>
      <w:r w:rsidR="007939C6" w:rsidRPr="002B7B00">
        <w:rPr>
          <w:rFonts w:ascii="Arial" w:eastAsia="Times New Roman" w:hAnsi="Arial" w:cs="Arial"/>
          <w:color w:val="2F2F2F"/>
          <w:sz w:val="20"/>
          <w:lang w:val="en-US" w:eastAsia="en-US"/>
        </w:rPr>
        <w:t>nghi</w:t>
      </w:r>
      <w:r w:rsidRPr="002B7B00">
        <w:rPr>
          <w:rFonts w:ascii="Arial" w:eastAsia="Times New Roman" w:hAnsi="Arial" w:cs="Arial"/>
          <w:color w:val="2F2F2F"/>
          <w:sz w:val="20"/>
          <w:lang w:val="en-US" w:eastAsia="en-US"/>
        </w:rPr>
        <w:t xml:space="preserve">ệp có thể lựa chọn việc ghi nhận doanh thu và số thuế gián thu phải nộp trên </w:t>
      </w:r>
      <w:r w:rsidR="007939C6" w:rsidRPr="002B7B00">
        <w:rPr>
          <w:rFonts w:ascii="Arial" w:eastAsia="Times New Roman" w:hAnsi="Arial" w:cs="Arial"/>
          <w:color w:val="2F2F2F"/>
          <w:sz w:val="20"/>
          <w:lang w:val="en-US" w:eastAsia="en-US"/>
        </w:rPr>
        <w:t>sổ</w:t>
      </w:r>
      <w:r w:rsidRPr="002B7B00">
        <w:rPr>
          <w:rFonts w:ascii="Arial" w:eastAsia="Times New Roman" w:hAnsi="Arial" w:cs="Arial"/>
          <w:color w:val="2F2F2F"/>
          <w:sz w:val="20"/>
          <w:lang w:val="en-US" w:eastAsia="en-US"/>
        </w:rPr>
        <w:t xml:space="preserve"> kế toán bằng một trong 2 phương pháp:</w:t>
      </w:r>
    </w:p>
    <w:p w14:paraId="2CD3F4F6"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Tách và ghi nhận riêng số thuế gián thu phải nộp (kể cả thuế GTGT phải nộp theo phương pháp trực tiếp) </w:t>
      </w:r>
      <w:r w:rsidR="007939C6" w:rsidRPr="002B7B00">
        <w:rPr>
          <w:rFonts w:ascii="Arial" w:eastAsia="Times New Roman" w:hAnsi="Arial" w:cs="Arial"/>
          <w:color w:val="2F2F2F"/>
          <w:sz w:val="20"/>
          <w:lang w:val="en-US" w:eastAsia="en-US"/>
        </w:rPr>
        <w:t>ngay</w:t>
      </w:r>
      <w:r w:rsidRPr="002B7B00">
        <w:rPr>
          <w:rFonts w:ascii="Arial" w:eastAsia="Times New Roman" w:hAnsi="Arial" w:cs="Arial"/>
          <w:color w:val="2F2F2F"/>
          <w:sz w:val="20"/>
          <w:lang w:val="en-US" w:eastAsia="en-US"/>
        </w:rPr>
        <w:t xml:space="preserve"> tại thời điểm ghi nhận doanh thu. Theo phương pháp này doanh thu ghi trên </w:t>
      </w:r>
      <w:r w:rsidR="007939C6" w:rsidRPr="002B7B00">
        <w:rPr>
          <w:rFonts w:ascii="Arial" w:eastAsia="Times New Roman" w:hAnsi="Arial" w:cs="Arial"/>
          <w:color w:val="2F2F2F"/>
          <w:sz w:val="20"/>
          <w:lang w:val="en-US" w:eastAsia="en-US"/>
        </w:rPr>
        <w:t>sổ</w:t>
      </w:r>
      <w:r w:rsidRPr="002B7B00">
        <w:rPr>
          <w:rFonts w:ascii="Arial" w:eastAsia="Times New Roman" w:hAnsi="Arial" w:cs="Arial"/>
          <w:color w:val="2F2F2F"/>
          <w:sz w:val="20"/>
          <w:lang w:val="en-US" w:eastAsia="en-US"/>
        </w:rPr>
        <w:t xml:space="preserve"> kế toán không bao gồm số thuế gián thu phải nộp, phù hợp với số liệu về doanh thu gộp trên Báo cáo tài chính và phản ánh </w:t>
      </w:r>
      <w:r w:rsidR="007939C6" w:rsidRPr="002B7B00">
        <w:rPr>
          <w:rFonts w:ascii="Arial" w:eastAsia="Times New Roman" w:hAnsi="Arial" w:cs="Arial"/>
          <w:color w:val="2F2F2F"/>
          <w:sz w:val="20"/>
          <w:lang w:val="en-US" w:eastAsia="en-US"/>
        </w:rPr>
        <w:t>đúng</w:t>
      </w:r>
      <w:r w:rsidRPr="002B7B00">
        <w:rPr>
          <w:rFonts w:ascii="Arial" w:eastAsia="Times New Roman" w:hAnsi="Arial" w:cs="Arial"/>
          <w:color w:val="2F2F2F"/>
          <w:sz w:val="20"/>
          <w:lang w:val="en-US" w:eastAsia="en-US"/>
        </w:rPr>
        <w:t xml:space="preserve"> bản chất giao dịch;</w:t>
      </w:r>
    </w:p>
    <w:p w14:paraId="5A693F68"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 Ghi nhận số thuế gián thu phải nộp bằng cách ghi giảm số doanh thu đã ghi chép trên </w:t>
      </w:r>
      <w:r w:rsidR="007939C6" w:rsidRPr="002B7B00">
        <w:rPr>
          <w:rFonts w:ascii="Arial" w:eastAsia="Times New Roman" w:hAnsi="Arial" w:cs="Arial"/>
          <w:color w:val="2F2F2F"/>
          <w:sz w:val="20"/>
          <w:lang w:val="en-US" w:eastAsia="en-US"/>
        </w:rPr>
        <w:t>sổ</w:t>
      </w:r>
      <w:r w:rsidRPr="002B7B00">
        <w:rPr>
          <w:rFonts w:ascii="Arial" w:eastAsia="Times New Roman" w:hAnsi="Arial" w:cs="Arial"/>
          <w:color w:val="2F2F2F"/>
          <w:sz w:val="20"/>
          <w:lang w:val="en-US" w:eastAsia="en-US"/>
        </w:rPr>
        <w:t xml:space="preserve"> kế toán. Theo phương pháp này, định kỳ mới ghi giảm doanh thu đối với số thuế gián thu phải nộp, số liệu về doanh thu trên </w:t>
      </w:r>
      <w:r w:rsidR="007939C6" w:rsidRPr="002B7B00">
        <w:rPr>
          <w:rFonts w:ascii="Arial" w:eastAsia="Times New Roman" w:hAnsi="Arial" w:cs="Arial"/>
          <w:color w:val="2F2F2F"/>
          <w:sz w:val="20"/>
          <w:lang w:val="en-US" w:eastAsia="en-US"/>
        </w:rPr>
        <w:t>sổ</w:t>
      </w:r>
      <w:r w:rsidRPr="002B7B00">
        <w:rPr>
          <w:rFonts w:ascii="Arial" w:eastAsia="Times New Roman" w:hAnsi="Arial" w:cs="Arial"/>
          <w:color w:val="2F2F2F"/>
          <w:sz w:val="20"/>
          <w:lang w:val="en-US" w:eastAsia="en-US"/>
        </w:rPr>
        <w:t xml:space="preserve"> kế toán có sự khác biệt so với doanh thu gộp trên Báo cáo tài chính. </w:t>
      </w:r>
    </w:p>
    <w:p w14:paraId="12B261E9" w14:textId="77777777" w:rsidR="00055DF6" w:rsidRPr="002B7B00" w:rsidRDefault="00055DF6" w:rsidP="002B7B00">
      <w:pPr>
        <w:widowControl/>
        <w:spacing w:before="120"/>
        <w:rPr>
          <w:rFonts w:ascii="Arial" w:eastAsia="Times New Roman" w:hAnsi="Arial" w:cs="Arial"/>
          <w:color w:val="2F2F2F"/>
          <w:sz w:val="20"/>
          <w:lang w:val="en-US" w:eastAsia="en-US"/>
        </w:rPr>
      </w:pPr>
      <w:r w:rsidRPr="002B7B00">
        <w:rPr>
          <w:rFonts w:ascii="Arial" w:eastAsia="Times New Roman" w:hAnsi="Arial" w:cs="Arial"/>
          <w:color w:val="2F2F2F"/>
          <w:sz w:val="20"/>
          <w:lang w:val="en-US" w:eastAsia="en-US"/>
        </w:rPr>
        <w:t xml:space="preserve">Trong mọi </w:t>
      </w:r>
      <w:r w:rsidR="007939C6" w:rsidRPr="002B7B00">
        <w:rPr>
          <w:rFonts w:ascii="Arial" w:eastAsia="Times New Roman" w:hAnsi="Arial" w:cs="Arial"/>
          <w:color w:val="2F2F2F"/>
          <w:sz w:val="20"/>
          <w:lang w:val="en-US" w:eastAsia="en-US"/>
        </w:rPr>
        <w:t>trường</w:t>
      </w:r>
      <w:r w:rsidRPr="002B7B00">
        <w:rPr>
          <w:rFonts w:ascii="Arial" w:eastAsia="Times New Roman" w:hAnsi="Arial" w:cs="Arial"/>
          <w:color w:val="2F2F2F"/>
          <w:sz w:val="20"/>
          <w:lang w:val="en-US" w:eastAsia="en-US"/>
        </w:rPr>
        <w:t xml:space="preserve"> hợp, chỉ tiêu “Doanh thu bán hàng và cung cấp dịch vụ” và chỉ tiêu “Các khoản giảm trừ doanh thu” của báo cáo kết quả hoạt động kinh doanh </w:t>
      </w:r>
      <w:r w:rsidR="007939C6" w:rsidRPr="002B7B00">
        <w:rPr>
          <w:rFonts w:ascii="Arial" w:eastAsia="Times New Roman" w:hAnsi="Arial" w:cs="Arial"/>
          <w:color w:val="2F2F2F"/>
          <w:sz w:val="20"/>
          <w:lang w:val="en-US" w:eastAsia="en-US"/>
        </w:rPr>
        <w:t>đề</w:t>
      </w:r>
      <w:r w:rsidRPr="002B7B00">
        <w:rPr>
          <w:rFonts w:ascii="Arial" w:eastAsia="Times New Roman" w:hAnsi="Arial" w:cs="Arial"/>
          <w:color w:val="2F2F2F"/>
          <w:sz w:val="20"/>
          <w:lang w:val="en-US" w:eastAsia="en-US"/>
        </w:rPr>
        <w:t>u không bao gồm các khoản thuế gián thu phải nộp.</w:t>
      </w:r>
    </w:p>
    <w:p w14:paraId="6062D5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1.4.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nhập khẩu hoặc mua nội </w:t>
      </w:r>
      <w:r w:rsidR="007939C6" w:rsidRPr="002B7B00">
        <w:rPr>
          <w:rFonts w:ascii="Arial" w:eastAsia="Times New Roman" w:hAnsi="Arial" w:cs="Arial"/>
          <w:color w:val="auto"/>
          <w:sz w:val="20"/>
          <w:szCs w:val="20"/>
          <w:lang w:val="en-US" w:eastAsia="en-US"/>
        </w:rPr>
        <w:t>địa hàn</w:t>
      </w:r>
      <w:r w:rsidR="007D26D8" w:rsidRPr="002B7B00">
        <w:rPr>
          <w:rFonts w:ascii="Arial" w:eastAsia="Times New Roman" w:hAnsi="Arial" w:cs="Arial"/>
          <w:color w:val="auto"/>
          <w:sz w:val="20"/>
          <w:szCs w:val="20"/>
          <w:lang w:val="en-US" w:eastAsia="en-US"/>
        </w:rPr>
        <w:t>g hóa</w:t>
      </w:r>
      <w:r w:rsidRPr="002B7B00">
        <w:rPr>
          <w:rFonts w:ascii="Arial" w:eastAsia="Times New Roman" w:hAnsi="Arial" w:cs="Arial"/>
          <w:color w:val="auto"/>
          <w:sz w:val="20"/>
          <w:szCs w:val="20"/>
          <w:lang w:val="en-US" w:eastAsia="en-US"/>
        </w:rPr>
        <w:t xml:space="preserve">, TSCĐ thuộc diện chịu thuế NK, TTĐB, BVMT được ghi nhận số thuế phải nộp vào giá gốc hàng mua.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nhập khẩu hàng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nhưng không có quyền sở hữu hàng hóa, ví dụ giao dịch tạm nhập - tái xuất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bên thứ ba thì số thuế NK, TTĐB, BVMT phải nộp không được ghi nhận vào giá trị hàng hóa mà được ghi nhận là khoản phải thu khác.</w:t>
      </w:r>
    </w:p>
    <w:p w14:paraId="4A94306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thuế tài nguyên phải nộp NSNN được hạch toán vào chi phí sản xuất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đất, thuế nhà đất phải nộp được tính vào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3211FA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Thuế GTGT, TTĐB, BVMT của sản phẩm, hàng hóa, dịch vụ tiêu dùng nội bộ, cho, biếu, tặng, khuyến mại, quảng cáo không thu tiền được hạch toán vào chi phí bán hàng hoặc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theo từng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cụ thể.</w:t>
      </w:r>
    </w:p>
    <w:p w14:paraId="76B35AC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 Đối với các khoản thuế được hoàn, được giảm, kế toán phải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biệt rõ số thuế được hoàn, được giảm là số thuế đã nộp ở </w:t>
      </w:r>
      <w:r w:rsidR="007939C6" w:rsidRPr="002B7B00">
        <w:rPr>
          <w:rFonts w:ascii="Arial" w:eastAsia="Times New Roman" w:hAnsi="Arial" w:cs="Arial"/>
          <w:color w:val="auto"/>
          <w:sz w:val="20"/>
          <w:szCs w:val="20"/>
          <w:lang w:val="en-US" w:eastAsia="en-US"/>
        </w:rPr>
        <w:t>khâu</w:t>
      </w:r>
      <w:r w:rsidRPr="002B7B00">
        <w:rPr>
          <w:rFonts w:ascii="Arial" w:eastAsia="Times New Roman" w:hAnsi="Arial" w:cs="Arial"/>
          <w:color w:val="auto"/>
          <w:sz w:val="20"/>
          <w:szCs w:val="20"/>
          <w:lang w:val="en-US" w:eastAsia="en-US"/>
        </w:rPr>
        <w:t xml:space="preserve"> mua hay phải nộp ở </w:t>
      </w:r>
      <w:r w:rsidR="007939C6" w:rsidRPr="002B7B00">
        <w:rPr>
          <w:rFonts w:ascii="Arial" w:eastAsia="Times New Roman" w:hAnsi="Arial" w:cs="Arial"/>
          <w:color w:val="auto"/>
          <w:sz w:val="20"/>
          <w:szCs w:val="20"/>
          <w:lang w:val="en-US" w:eastAsia="en-US"/>
        </w:rPr>
        <w:t>khâu</w:t>
      </w:r>
      <w:r w:rsidRPr="002B7B00">
        <w:rPr>
          <w:rFonts w:ascii="Arial" w:eastAsia="Times New Roman" w:hAnsi="Arial" w:cs="Arial"/>
          <w:color w:val="auto"/>
          <w:sz w:val="20"/>
          <w:szCs w:val="20"/>
          <w:lang w:val="en-US" w:eastAsia="en-US"/>
        </w:rPr>
        <w:t xml:space="preserve"> bán và thực hiện theo nguyên tắc:</w:t>
      </w:r>
    </w:p>
    <w:p w14:paraId="59AE871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Thuế NK, TTĐB, BVMT đã nộp khi nhập khẩu hàng hóa, dịch vụ, nếu được hoàn ghi giảm giá vốn hàng bán (nếu xuất hàng để bán) hoặc giảm giá trị hàng tồn kho (nếu xuất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do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mượn…);</w:t>
      </w:r>
    </w:p>
    <w:p w14:paraId="1782696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Thuế NK, TTĐB, BVMT đã nộp khi nhập khẩu TSCĐ, nếu được hoàn ghi giảm chi phí khác (nếu bán TSCĐ) hoặc giảm nguyên giá TSCĐ (nếu xuất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0113918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Thuế NK, TTĐB, BVMT đã nộp khi nhập khẩu hàng hóa, TSCĐ nhưng đơn vị không có quyền sở hữu, khi được hoàn ghi giảm khoản phải thu khác.</w:t>
      </w:r>
    </w:p>
    <w:p w14:paraId="66C1D4F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Thuế XK, TTĐB, BVMT phải nộp khi bán hàng hóa, cung cấp dịch vụ nhưng sau đó được hoàn, được giảm thì kế toán ghi nhận vào thu nhập khác.</w:t>
      </w:r>
    </w:p>
    <w:p w14:paraId="3513A5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Thuế GTGT đầu vào được hoàn ghi giảm số thuế GTGT được khấu trừ. Số thuế GTGT phải nộp được giảm ghi nhận vào thu nhập khác.</w:t>
      </w:r>
    </w:p>
    <w:p w14:paraId="4DC8C2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1.6. Nghĩa vụ đối với NSNN trong giao dịch ủy thác xuất - nhập khẩu:</w:t>
      </w:r>
    </w:p>
    <w:p w14:paraId="29DAC0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Trong giao dịch ủy thác xuất nhập khẩu (hoặc các giao dịch tương tự), nghĩa vụ đối với NSNN được xác định là của bên giao ủy thác;</w:t>
      </w:r>
    </w:p>
    <w:p w14:paraId="4807AAB6" w14:textId="77777777" w:rsidR="00055DF6" w:rsidRPr="002B7B00" w:rsidRDefault="00055DF6" w:rsidP="002B7B00">
      <w:pPr>
        <w:widowControl/>
        <w:spacing w:before="120"/>
        <w:rPr>
          <w:rFonts w:ascii="Arial" w:eastAsia="Times New Roman" w:hAnsi="Arial" w:cs="Arial"/>
          <w:color w:val="2F2F2F"/>
          <w:sz w:val="20"/>
          <w:szCs w:val="14"/>
          <w:lang w:val="en-US" w:eastAsia="en-US"/>
        </w:rPr>
      </w:pPr>
      <w:r w:rsidRPr="002B7B00">
        <w:rPr>
          <w:rFonts w:ascii="Arial" w:eastAsia="Times New Roman" w:hAnsi="Arial" w:cs="Arial"/>
          <w:color w:val="2F2F2F"/>
          <w:sz w:val="20"/>
          <w:szCs w:val="14"/>
          <w:lang w:val="en-US" w:eastAsia="en-US"/>
        </w:rPr>
        <w:t xml:space="preserve">- Bên nhận ủy thác được xác định là bên cung cấp dịch vụ cho bên giao ủy thác trong việc chuẩn bị hồ sơ, kê khai, thanh quyết toán với NSNN (người nộp thuế </w:t>
      </w:r>
      <w:r w:rsidR="007939C6" w:rsidRPr="002B7B00">
        <w:rPr>
          <w:rFonts w:ascii="Arial" w:eastAsia="Times New Roman" w:hAnsi="Arial" w:cs="Arial"/>
          <w:color w:val="2F2F2F"/>
          <w:sz w:val="20"/>
          <w:szCs w:val="14"/>
          <w:lang w:val="en-US" w:eastAsia="en-US"/>
        </w:rPr>
        <w:t>hộ</w:t>
      </w:r>
      <w:r w:rsidRPr="002B7B00">
        <w:rPr>
          <w:rFonts w:ascii="Arial" w:eastAsia="Times New Roman" w:hAnsi="Arial" w:cs="Arial"/>
          <w:color w:val="2F2F2F"/>
          <w:sz w:val="20"/>
          <w:szCs w:val="14"/>
          <w:lang w:val="en-US" w:eastAsia="en-US"/>
        </w:rPr>
        <w:t xml:space="preserve"> cho bên giao ủy thác).</w:t>
      </w:r>
    </w:p>
    <w:p w14:paraId="692CF41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TK 333 chỉ sử dụng tại bên giao ủy thác, không sử dụng tại bên nhận ủy thác. Bên nhận ủy thác với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i trò trung gian chỉ phản ánh số thuế phải nộp vào NSNN là khoản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trả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trên TK 3388 và phản ánh quyền được nhận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số tiền đã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trả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cho bên giao ủy thác trên TK 138. Căn cứ để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thực hiện nghĩa vụ với NSNN của bên giao ủy thác như sau:</w:t>
      </w:r>
    </w:p>
    <w:p w14:paraId="7C9CE66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nhận được thông báo về số thuế phải nộp, bên nhận ủy thác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bên giao ủy thác toàn bộ hồ sơ, tài liệu, thông báo của cơ quan có thẩm quyền về số thuế phải nộp làm căn cứ ghi nhận số thuế phải nộp trên TK 333.</w:t>
      </w:r>
    </w:p>
    <w:p w14:paraId="2A3EF0C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Căn cứ chứng từ nộp tiền vào NSNN của bên nhận ủy thác, bên giao ủy thác phản ánh giảm số phải nộp NSNN.</w:t>
      </w:r>
    </w:p>
    <w:p w14:paraId="4BA7DE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1.7. Kế toán phải mở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chi tiết theo dõi từng khoản thuế, phí, lệ phí và các khoản phải nộp, đã nộp và còn phải nộp.</w:t>
      </w:r>
    </w:p>
    <w:p w14:paraId="0210D1E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333 - Thuế và các khoản phải nộp nhà nước</w:t>
      </w:r>
    </w:p>
    <w:p w14:paraId="5A50BA1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65FF1E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thuế GTGT đã được khấu trừ trong kỳ;</w:t>
      </w:r>
    </w:p>
    <w:p w14:paraId="074BB74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thuế, phí, lệ phí và các khoản khác đã nộp vào Ngân sách Nhà nước;</w:t>
      </w:r>
    </w:p>
    <w:p w14:paraId="7EC28D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thuế được giảm trừ vào số thuế phải nộp;</w:t>
      </w:r>
    </w:p>
    <w:p w14:paraId="08C628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thuế GTGT của hàng bán bị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bị giảm giá.</w:t>
      </w:r>
    </w:p>
    <w:p w14:paraId="351D85F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48A9E59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thuế GTGT đầu ra và số thuế GTGT hàng nhập khẩu phải nộp;</w:t>
      </w:r>
    </w:p>
    <w:p w14:paraId="38DACC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thuế, phí, lệ phí và các khoản khác phải nộp vào Ngân sách Nhà nước.</w:t>
      </w:r>
    </w:p>
    <w:p w14:paraId="3CEE6A6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Số dư bên Có:</w:t>
      </w:r>
    </w:p>
    <w:p w14:paraId="217493D0" w14:textId="77777777" w:rsidR="00055DF6" w:rsidRPr="002B7B00" w:rsidRDefault="00055DF6" w:rsidP="002B7B00">
      <w:pPr>
        <w:widowControl/>
        <w:spacing w:before="120"/>
        <w:rPr>
          <w:rFonts w:ascii="Arial" w:eastAsia="Times New Roman" w:hAnsi="Arial" w:cs="Arial"/>
          <w:b/>
          <w:color w:val="2F2F2F"/>
          <w:sz w:val="20"/>
          <w:lang w:val="en-US" w:eastAsia="en-US"/>
        </w:rPr>
      </w:pPr>
      <w:r w:rsidRPr="002B7B00">
        <w:rPr>
          <w:rFonts w:ascii="Arial" w:eastAsia="Times New Roman" w:hAnsi="Arial" w:cs="Arial"/>
          <w:color w:val="auto"/>
          <w:sz w:val="20"/>
          <w:szCs w:val="20"/>
          <w:lang w:val="en-US" w:eastAsia="en-US"/>
        </w:rPr>
        <w:t>Số thuế, phí, lệ phí và các khoản khác còn phải nộp vào Ngân sách Nhà nước.</w:t>
      </w:r>
    </w:p>
    <w:p w14:paraId="1057545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TK 333 có thể có số dư bên Nợ:</w:t>
      </w:r>
      <w:r w:rsidRPr="002B7B00">
        <w:rPr>
          <w:rFonts w:ascii="Arial" w:eastAsia="Times New Roman" w:hAnsi="Arial" w:cs="Arial"/>
          <w:color w:val="auto"/>
          <w:sz w:val="20"/>
          <w:szCs w:val="20"/>
          <w:lang w:val="en-US" w:eastAsia="en-US"/>
        </w:rPr>
        <w:t xml:space="preserve"> Số dư bên Nợ (nếu có) của TK 333 phản ánh số thuế và các khoản đã nộp lớn hơn số thuế và các khoản phải nộp cho Nhà nước, hoặc có thể phản ánh số thuế đã nộp được xét miễn, giảm hoặc cho thoái thu nhưng chưa thực hiện việc thoái thu. </w:t>
      </w:r>
    </w:p>
    <w:p w14:paraId="014BC69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333 - Thuế và các khoản phải nộp Nhà nước, có 9 tài khoản cấp 2:</w:t>
      </w:r>
    </w:p>
    <w:p w14:paraId="530EEDD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3331 - Thuế giá trị gia tăng phải nộp:</w:t>
      </w:r>
      <w:r w:rsidRPr="002B7B00">
        <w:rPr>
          <w:rFonts w:ascii="Arial" w:eastAsia="Times New Roman" w:hAnsi="Arial" w:cs="Arial"/>
          <w:color w:val="auto"/>
          <w:sz w:val="20"/>
          <w:szCs w:val="20"/>
          <w:lang w:val="en-US" w:eastAsia="en-US"/>
        </w:rPr>
        <w:t xml:space="preserve"> Phản ánh số thuế GTGT đầu ra, số thuế GTGT của hàng nhập khẩu phải nộp, số thuế GTGT đã được khấu trừ, số thuế GTGT đã nộp và còn phải nộp vào Ngân sách Nhà nước. </w:t>
      </w:r>
    </w:p>
    <w:p w14:paraId="7EC7408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Tài khoản 3331 có 2 tài khoản cấp 3:</w:t>
      </w:r>
      <w:r w:rsidRPr="002B7B00">
        <w:rPr>
          <w:rFonts w:ascii="Arial" w:eastAsia="Times New Roman" w:hAnsi="Arial" w:cs="Arial"/>
          <w:color w:val="auto"/>
          <w:sz w:val="20"/>
          <w:szCs w:val="20"/>
          <w:lang w:val="en-US" w:eastAsia="en-US"/>
        </w:rPr>
        <w:t xml:space="preserve"> </w:t>
      </w:r>
    </w:p>
    <w:p w14:paraId="3D033DC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33311 - Thuế giá trị gia tăng đầu ra:</w:t>
      </w:r>
      <w:r w:rsidRPr="002B7B00">
        <w:rPr>
          <w:rFonts w:ascii="Arial" w:eastAsia="Times New Roman" w:hAnsi="Arial" w:cs="Arial"/>
          <w:color w:val="auto"/>
          <w:sz w:val="20"/>
          <w:szCs w:val="20"/>
          <w:lang w:val="en-US" w:eastAsia="en-US"/>
        </w:rPr>
        <w:t xml:space="preserve"> Dùng để phản ánh số thuế GTGT đầu ra, số thuế GTGT đầu vào đã khấu trừ, số thuế GTGT của hàng bán bị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bị giảm giá, số thuế GTGT phải nộp, đã nộp, còn phải nộp của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dịch vụ tiêu thụ trong kỳ. </w:t>
      </w:r>
    </w:p>
    <w:p w14:paraId="4066DB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33312 - Thuế GTGT hàng nhập khẩu: </w:t>
      </w:r>
      <w:r w:rsidRPr="002B7B00">
        <w:rPr>
          <w:rFonts w:ascii="Arial" w:eastAsia="Times New Roman" w:hAnsi="Arial" w:cs="Arial"/>
          <w:color w:val="auto"/>
          <w:sz w:val="20"/>
          <w:szCs w:val="20"/>
          <w:lang w:val="en-US" w:eastAsia="en-US"/>
        </w:rPr>
        <w:t xml:space="preserve">Dùng để phản ánh số thuế GTGT của hàng nhập khẩu phải nộp, đã nộp, còn phải nộp vào Ngân sách Nhà nước. </w:t>
      </w:r>
    </w:p>
    <w:p w14:paraId="450685D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3332 - Thuế tiêu thụ đặc biệt:</w:t>
      </w:r>
      <w:r w:rsidRPr="002B7B00">
        <w:rPr>
          <w:rFonts w:ascii="Arial" w:eastAsia="Times New Roman" w:hAnsi="Arial" w:cs="Arial"/>
          <w:color w:val="auto"/>
          <w:sz w:val="20"/>
          <w:szCs w:val="20"/>
          <w:lang w:val="en-US" w:eastAsia="en-US"/>
        </w:rPr>
        <w:t xml:space="preserve"> Phản ánh số thuế tiêu thụ đặc biệt phải nộp, đã nộp và còn phải nộp vào Ngân sách Nhà nước </w:t>
      </w:r>
    </w:p>
    <w:p w14:paraId="264A5F7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3333 - Thuế xuất, nhập khẩu:</w:t>
      </w:r>
      <w:r w:rsidRPr="002B7B00">
        <w:rPr>
          <w:rFonts w:ascii="Arial" w:eastAsia="Times New Roman" w:hAnsi="Arial" w:cs="Arial"/>
          <w:color w:val="auto"/>
          <w:sz w:val="20"/>
          <w:szCs w:val="20"/>
          <w:lang w:val="en-US" w:eastAsia="en-US"/>
        </w:rPr>
        <w:t xml:space="preserve"> Phản ánh số thuế xuất khẩu, thuế nhập khẩu phải nộp, đã nộp và còn phải nộp vào Ngân sách Nhà nước.</w:t>
      </w:r>
    </w:p>
    <w:p w14:paraId="0E3CBBC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3334 - Thuế thu nhập doanh </w:t>
      </w:r>
      <w:r w:rsidR="007939C6" w:rsidRPr="002B7B00">
        <w:rPr>
          <w:rFonts w:ascii="Arial" w:eastAsia="Times New Roman" w:hAnsi="Arial" w:cs="Arial"/>
          <w:i/>
          <w:color w:val="auto"/>
          <w:sz w:val="20"/>
          <w:szCs w:val="20"/>
          <w:lang w:val="en-US" w:eastAsia="en-US"/>
        </w:rPr>
        <w:t>nghi</w:t>
      </w:r>
      <w:r w:rsidRPr="002B7B00">
        <w:rPr>
          <w:rFonts w:ascii="Arial" w:eastAsia="Times New Roman" w:hAnsi="Arial" w:cs="Arial"/>
          <w:i/>
          <w:color w:val="auto"/>
          <w:sz w:val="20"/>
          <w:szCs w:val="20"/>
          <w:lang w:val="en-US" w:eastAsia="en-US"/>
        </w:rPr>
        <w:t>ệp:</w:t>
      </w:r>
      <w:r w:rsidRPr="002B7B00">
        <w:rPr>
          <w:rFonts w:ascii="Arial" w:eastAsia="Times New Roman" w:hAnsi="Arial" w:cs="Arial"/>
          <w:color w:val="auto"/>
          <w:sz w:val="20"/>
          <w:szCs w:val="20"/>
          <w:lang w:val="en-US" w:eastAsia="en-US"/>
        </w:rPr>
        <w:t xml:space="preserve"> Phản ánh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nộp, đã nộp và còn phải nộp vào Ngân sách Nhà nước.</w:t>
      </w:r>
    </w:p>
    <w:p w14:paraId="4AFBDA6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3335 - Thuế thu nhập cá nhân:</w:t>
      </w:r>
      <w:r w:rsidRPr="002B7B00">
        <w:rPr>
          <w:rFonts w:ascii="Arial" w:eastAsia="Times New Roman" w:hAnsi="Arial" w:cs="Arial"/>
          <w:color w:val="auto"/>
          <w:sz w:val="20"/>
          <w:szCs w:val="20"/>
          <w:lang w:val="en-US" w:eastAsia="en-US"/>
        </w:rPr>
        <w:t xml:space="preserve"> Phản ánh số thuế thu nhập cá nhân phải nộp, đã nộp và còn phải nộp vào Ngân sách Nhà nước.</w:t>
      </w:r>
    </w:p>
    <w:p w14:paraId="3AF705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3336 - Thuế tài nguyên:</w:t>
      </w:r>
      <w:r w:rsidRPr="002B7B00">
        <w:rPr>
          <w:rFonts w:ascii="Arial" w:eastAsia="Times New Roman" w:hAnsi="Arial" w:cs="Arial"/>
          <w:color w:val="auto"/>
          <w:sz w:val="20"/>
          <w:szCs w:val="20"/>
          <w:lang w:val="en-US" w:eastAsia="en-US"/>
        </w:rPr>
        <w:t xml:space="preserve"> Phản ánh số thuế tài nguyên phải nộp, đã nộp và còn phải nộp vào Ngân sách Nhà nước.</w:t>
      </w:r>
    </w:p>
    <w:p w14:paraId="31A095C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3337 - Thuế nhà đất, tiền </w:t>
      </w:r>
      <w:r w:rsidR="007939C6" w:rsidRPr="002B7B00">
        <w:rPr>
          <w:rFonts w:ascii="Arial" w:eastAsia="Times New Roman" w:hAnsi="Arial" w:cs="Arial"/>
          <w:i/>
          <w:color w:val="auto"/>
          <w:sz w:val="20"/>
          <w:szCs w:val="20"/>
          <w:lang w:val="en-US" w:eastAsia="en-US"/>
        </w:rPr>
        <w:t>thuê</w:t>
      </w:r>
      <w:r w:rsidRPr="002B7B00">
        <w:rPr>
          <w:rFonts w:ascii="Arial" w:eastAsia="Times New Roman" w:hAnsi="Arial" w:cs="Arial"/>
          <w:i/>
          <w:color w:val="auto"/>
          <w:sz w:val="20"/>
          <w:szCs w:val="20"/>
          <w:lang w:val="en-US" w:eastAsia="en-US"/>
        </w:rPr>
        <w:t xml:space="preserve"> đất:</w:t>
      </w:r>
      <w:r w:rsidRPr="002B7B00">
        <w:rPr>
          <w:rFonts w:ascii="Arial" w:eastAsia="Times New Roman" w:hAnsi="Arial" w:cs="Arial"/>
          <w:color w:val="auto"/>
          <w:sz w:val="20"/>
          <w:szCs w:val="20"/>
          <w:lang w:val="en-US" w:eastAsia="en-US"/>
        </w:rPr>
        <w:t xml:space="preserve"> Phản ánh số thuế nhà đất,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đất phải nộp, đã nộp và còn phải nộp vào Ngân sách Nhà nước.</w:t>
      </w:r>
    </w:p>
    <w:p w14:paraId="789F09B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3338 - Thuế bảo vệ môi </w:t>
      </w:r>
      <w:r w:rsidR="007939C6" w:rsidRPr="002B7B00">
        <w:rPr>
          <w:rFonts w:ascii="Arial" w:eastAsia="Times New Roman" w:hAnsi="Arial" w:cs="Arial"/>
          <w:i/>
          <w:color w:val="auto"/>
          <w:sz w:val="20"/>
          <w:szCs w:val="20"/>
          <w:lang w:val="en-US" w:eastAsia="en-US"/>
        </w:rPr>
        <w:t>trường</w:t>
      </w:r>
      <w:r w:rsidRPr="002B7B00">
        <w:rPr>
          <w:rFonts w:ascii="Arial" w:eastAsia="Times New Roman" w:hAnsi="Arial" w:cs="Arial"/>
          <w:i/>
          <w:color w:val="auto"/>
          <w:sz w:val="20"/>
          <w:szCs w:val="20"/>
          <w:lang w:val="en-US" w:eastAsia="en-US"/>
        </w:rPr>
        <w:t xml:space="preserve"> và các loại thuế khác:</w:t>
      </w:r>
      <w:r w:rsidRPr="002B7B00">
        <w:rPr>
          <w:rFonts w:ascii="Arial" w:eastAsia="Times New Roman" w:hAnsi="Arial" w:cs="Arial"/>
          <w:color w:val="auto"/>
          <w:sz w:val="20"/>
          <w:szCs w:val="20"/>
          <w:lang w:val="en-US" w:eastAsia="en-US"/>
        </w:rPr>
        <w:t xml:space="preserve"> Phản ánh số phải nộp, đã nộp và còn phải nộp vào Ngân sách Nhà nước về thuế bảo vệ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và các loại thuế khác, như: Thuế môn bài, thuế nhà thầu nước ngoài...</w:t>
      </w:r>
    </w:p>
    <w:p w14:paraId="0845DA6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TK 3338 có 2 tài khoản cấp 3:</w:t>
      </w:r>
    </w:p>
    <w:p w14:paraId="7AD8583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TK 33381: Thuế bảo vệ môi </w:t>
      </w:r>
      <w:r w:rsidR="007939C6" w:rsidRPr="002B7B00">
        <w:rPr>
          <w:rFonts w:ascii="Arial" w:eastAsia="Times New Roman" w:hAnsi="Arial" w:cs="Arial"/>
          <w:i/>
          <w:color w:val="auto"/>
          <w:sz w:val="20"/>
          <w:szCs w:val="20"/>
          <w:lang w:val="en-US" w:eastAsia="en-US"/>
        </w:rPr>
        <w:t>trường</w:t>
      </w:r>
      <w:r w:rsidRPr="002B7B00">
        <w:rPr>
          <w:rFonts w:ascii="Arial" w:eastAsia="Times New Roman" w:hAnsi="Arial" w:cs="Arial"/>
          <w:i/>
          <w:color w:val="auto"/>
          <w:sz w:val="20"/>
          <w:szCs w:val="20"/>
          <w:lang w:val="en-US" w:eastAsia="en-US"/>
        </w:rPr>
        <w:t>:</w:t>
      </w:r>
      <w:r w:rsidRPr="002B7B00">
        <w:rPr>
          <w:rFonts w:ascii="Arial" w:eastAsia="Times New Roman" w:hAnsi="Arial" w:cs="Arial"/>
          <w:color w:val="auto"/>
          <w:sz w:val="20"/>
          <w:szCs w:val="20"/>
          <w:lang w:val="en-US" w:eastAsia="en-US"/>
        </w:rPr>
        <w:t xml:space="preserve"> Phản ánh số thuế bảo vệ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phải nộp, đã nộp và còn phải nộp vào NSNN;</w:t>
      </w:r>
    </w:p>
    <w:p w14:paraId="58BC212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TK 33382: Các loại thuế khác:</w:t>
      </w:r>
      <w:r w:rsidRPr="002B7B00">
        <w:rPr>
          <w:rFonts w:ascii="Arial" w:eastAsia="Times New Roman" w:hAnsi="Arial" w:cs="Arial"/>
          <w:color w:val="auto"/>
          <w:sz w:val="20"/>
          <w:szCs w:val="20"/>
          <w:lang w:val="en-US" w:eastAsia="en-US"/>
        </w:rPr>
        <w:t xml:space="preserve"> Phản ánh số phải nộp, đã nộp, còn phải nộp các loại thuế khác.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chủ động mở các TK cấp 4 chi tiết cho từng loại thuế phù hợp với yêu cầu quản lý.</w:t>
      </w:r>
    </w:p>
    <w:p w14:paraId="4451790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3339 - Phí, lệ phí và các khoản phải nộp khác:</w:t>
      </w:r>
      <w:r w:rsidRPr="002B7B00">
        <w:rPr>
          <w:rFonts w:ascii="Arial" w:eastAsia="Times New Roman" w:hAnsi="Arial" w:cs="Arial"/>
          <w:color w:val="auto"/>
          <w:sz w:val="20"/>
          <w:szCs w:val="20"/>
          <w:lang w:val="en-US" w:eastAsia="en-US"/>
        </w:rPr>
        <w:t xml:space="preserve"> Phản ánh số phải nộp, đã nộp và còn phải nộp về các khoản phí, lệ phí, các khoản phải nộp khác cho Nhà nước ngoài các khoản đã phản ánh vào các tài khoản từ 3331 đến 3338. Tài khoản này còn phản ánh các khoản Nhà nước trợ cấp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(nếu có) như các khoản trợ cấp, trợ giá.</w:t>
      </w:r>
    </w:p>
    <w:p w14:paraId="049C54B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47" w:name="dieu_42"/>
      <w:r w:rsidRPr="002B7B00">
        <w:rPr>
          <w:rFonts w:ascii="Arial" w:eastAsia="Times New Roman" w:hAnsi="Arial" w:cs="Arial"/>
          <w:b/>
          <w:color w:val="auto"/>
          <w:sz w:val="20"/>
          <w:szCs w:val="20"/>
          <w:lang w:val="en-US" w:eastAsia="en-US"/>
        </w:rPr>
        <w:t>Điều 42. Tài khoản 334 - Phải trả người lao động</w:t>
      </w:r>
      <w:bookmarkEnd w:id="47"/>
    </w:p>
    <w:p w14:paraId="7C6B98A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46CCD9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Tài khoản này dùng để phản ánh các khoản phải trả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thanh toán các khoản phải trả cho người lao động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về tiền lương, tiền công, tiền thưởng,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và các khoản phải trả khác thuộc về thu nhập của người lao động.</w:t>
      </w:r>
    </w:p>
    <w:p w14:paraId="3BB9182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334 - Phải trả người lao động</w:t>
      </w:r>
    </w:p>
    <w:p w14:paraId="46E00D9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1C775F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tiền lương, tiền công, tiền thưởng có tính chất lương,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và các khoản khác đã trả, đã chi, đã ứng trước cho người lao động;</w:t>
      </w:r>
    </w:p>
    <w:p w14:paraId="2AA53F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khấu trừ vào tiền lương, tiền công của người lao động.</w:t>
      </w:r>
    </w:p>
    <w:p w14:paraId="207893A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Các khoản tiền lương, tiền công, tiền thưởng có tính chất lương,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và các khoản khác phải trả, phải chi cho người lao động;</w:t>
      </w:r>
    </w:p>
    <w:p w14:paraId="4CC45A5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Số dư bên Có: </w:t>
      </w:r>
      <w:r w:rsidRPr="002B7B00">
        <w:rPr>
          <w:rFonts w:ascii="Arial" w:eastAsia="Times New Roman" w:hAnsi="Arial" w:cs="Arial"/>
          <w:color w:val="auto"/>
          <w:sz w:val="20"/>
          <w:szCs w:val="20"/>
          <w:lang w:val="en-US" w:eastAsia="en-US"/>
        </w:rPr>
        <w:t>Các khoản tiền lương, tiền công, tiền thưởng có tính chất lương và các khoản khác còn phải trả cho người lao động.</w:t>
      </w:r>
    </w:p>
    <w:p w14:paraId="23CB513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Tài khoản 334 có thể có số dư bên Nợ. Số dư bên Nợ tài khoản 334 (nếu có) phản ánh số tiền đã trả lớn hơn số phải trả về tiền lương, tiền công, tiền thưởng và các khoản khác cho người lao động.</w:t>
      </w:r>
    </w:p>
    <w:p w14:paraId="49F783F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Điều 43. Tài khoản 335 - Chi phí phải trả</w:t>
      </w:r>
    </w:p>
    <w:p w14:paraId="378F9F6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1BE252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Tài khoản này dùng để phản ánh các khoản phải trả cho hàng hóa, dịch vụ đã nhận được từ người bán trong kỳ báo cáo nhưng thực tế chưa chi trả do chưa có hóa đơn hoặc chưa đủ hồ sơ, tài liệu kế toán, được ghi nhận vào chi phí sản xuất, kinh doanh của kỳ báo cáo.</w:t>
      </w:r>
    </w:p>
    <w:p w14:paraId="5495717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Tài khoản này còn phản ánh cả các khoản phải trả cho người lao động trong kỳ như phải trả về tiền lương nghỉ phép và các khoản chi phí sản xuất, kinh doanh của kỳ báo cáo phải trích trước, như:</w:t>
      </w:r>
    </w:p>
    <w:p w14:paraId="042EFB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trong thời gian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ngừng sản xuất theo mùa, vụ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thể xây dựng được kế hoạch ngừng sản xuất. Kế toán tiến hành tính trước và hạch toán vào chi phí sản xuất, kinh doanh trong kỳ những chi phí sẽ phải chi trong thời gian ngừng sản xuất, kinh doanh.</w:t>
      </w:r>
    </w:p>
    <w:p w14:paraId="196343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Trích trước chi phí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phải trả trong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trả lãi sau.</w:t>
      </w:r>
    </w:p>
    <w:p w14:paraId="101F5F0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Kế toán phải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biệt các khoản chi phí phải trả (hay còn được gọi là chi phí trích trước hoặc chi phí dồn tích) với các khoản dự phòng phải trả được phản ánh trên tài khoản 352 để ghi nhận và trình bày Báo cáo tài chính phù hợp với bản chất của từng khoản mục, cụ thể:</w:t>
      </w:r>
    </w:p>
    <w:p w14:paraId="1E8E727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dự phòng phải trả là nghĩa vụ nợ hiện tại nhưng thường chưa xác định được thời gian thanh toán cụ thể; Các khoản chi phí phải trả là nghĩa vụ nợ hiện tại chắc chắn về thời gian phải thanh toán;</w:t>
      </w:r>
    </w:p>
    <w:p w14:paraId="59CA9C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dự phòng phải trả thường được ước tính và có thể chưa xác định được chắc chắn số sẽ phải trả (ví dụ khoản chi phí dự phòng bảo hành sản phẩm, hàng hóa, công trình xây dựng); Các khoản chi phí phải trả xác định được chắc chắn số sẽ phải trả;</w:t>
      </w:r>
    </w:p>
    <w:p w14:paraId="4CEB15F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Trên Báo cáo tài chính, các khoản dự phòng phải trả được trình bày tách biệt với các khoản phải trả thương mại và phải trả khác trong khi chi phí phải trả là một phần của các khoản phải trả thương mại hoặc phải trả khác.</w:t>
      </w:r>
    </w:p>
    <w:p w14:paraId="71B747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Việc hạch toán các khoản chi phí phải trả vào chi phí sản xuất, kinh doanh trong kỳ phải thực hiện theo nguyên tắc phù hợp giữa doanh thu và chi phí phát sinh trong kỳ. Các khoản phải trả chưa phát sinh do chưa nhận hàng hóa, dịch vụ nhưng được tính trước vào chi phí sản xuất, kinh doanh kỳ này để đảm bảo khi phát sinh thực tế không gây đột biến cho chi phí sản xuất, kinh doanh được phản ánh là dự phòng phải trả.</w:t>
      </w:r>
    </w:p>
    <w:p w14:paraId="1F4E3D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Các khoản trích trước không được phản ánh vào tài khoản 335 mà được phản ánh là dự phòng phải trả, như:</w:t>
      </w:r>
    </w:p>
    <w:p w14:paraId="178F27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sửa chữa lớn của những TSCĐ đặc thù do việc sửa chữa lớn có tính chu kỳ,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phép trích trước chi phí sửa chữa cho năm báo cáo hoặc một số năm tiếp theo;</w:t>
      </w:r>
    </w:p>
    <w:p w14:paraId="69F675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Dự phòng bảo hành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công trình xây dựng;</w:t>
      </w:r>
    </w:p>
    <w:p w14:paraId="2EF954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dự phòng phải trả khác (quy định trong TK 352).</w:t>
      </w:r>
    </w:p>
    <w:p w14:paraId="2E22EB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Về nguyên tắc, các khoản chi phí phải trả phải được quyết toán với số chi phí thực tế phát sinh. Số chênh lệch giữa số trích trước và chi phí thực tế phải được hoàn nhập.</w:t>
      </w:r>
    </w:p>
    <w:p w14:paraId="0CC3BAE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Việc vốn hóa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trong một số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cụ thể như sau:</w:t>
      </w:r>
    </w:p>
    <w:p w14:paraId="4BE5E4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riêng phục vụ việc xây dựng TSCĐ, BĐSĐT,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được vốn hóa kể cả khi thời gian xây dựng dưới 12 tháng;</w:t>
      </w:r>
    </w:p>
    <w:p w14:paraId="4D8249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Nhà thầu không vốn hóa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khi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để phục vụ việc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xây dựng công trình, tài sản cho khách hàng, kể cả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đối với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riêng, ví dụ: Nhà thầu xây lắp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tiền để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xây dựng công trình cho khách hàng, công ty đóng tàu theo hợp đồng cho chủ tàu...</w:t>
      </w:r>
    </w:p>
    <w:p w14:paraId="1A3DB05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335 - Chi phí phải trả</w:t>
      </w:r>
    </w:p>
    <w:p w14:paraId="4BA1E80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1D4EE46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chi trả thực tế phát sinh đã được tính vào chi phí phải trả;</w:t>
      </w:r>
    </w:p>
    <w:p w14:paraId="769E16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chênh lệch về chi phí phải trả lớn hơn số chi phí thực tế được ghi giảm chi phí.</w:t>
      </w:r>
    </w:p>
    <w:p w14:paraId="29E20FB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Bên Có: </w:t>
      </w:r>
      <w:r w:rsidRPr="002B7B00">
        <w:rPr>
          <w:rFonts w:ascii="Arial" w:eastAsia="Times New Roman" w:hAnsi="Arial" w:cs="Arial"/>
          <w:color w:val="auto"/>
          <w:sz w:val="20"/>
          <w:szCs w:val="20"/>
          <w:lang w:val="en-US" w:eastAsia="en-US"/>
        </w:rPr>
        <w:t>Chi phí phải trả dự tính trước và ghi nhận vào chi phí sản xuất, kinh doanh.</w:t>
      </w:r>
    </w:p>
    <w:p w14:paraId="60827B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Số dư bên Có: </w:t>
      </w:r>
      <w:r w:rsidRPr="002B7B00">
        <w:rPr>
          <w:rFonts w:ascii="Arial" w:eastAsia="Times New Roman" w:hAnsi="Arial" w:cs="Arial"/>
          <w:color w:val="auto"/>
          <w:sz w:val="20"/>
          <w:szCs w:val="20"/>
          <w:lang w:val="en-US" w:eastAsia="en-US"/>
        </w:rPr>
        <w:t>Chi phí phải trả đã tính vào chi phí sản xuất, kinh doanh nhưng thực tế chưa phát sinh.</w:t>
      </w:r>
    </w:p>
    <w:p w14:paraId="08CA014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48" w:name="dieu_44"/>
      <w:r w:rsidRPr="002B7B00">
        <w:rPr>
          <w:rFonts w:ascii="Arial" w:eastAsia="Times New Roman" w:hAnsi="Arial" w:cs="Arial"/>
          <w:b/>
          <w:color w:val="auto"/>
          <w:sz w:val="20"/>
          <w:szCs w:val="20"/>
          <w:lang w:val="en-US" w:eastAsia="en-US"/>
        </w:rPr>
        <w:t>Điều 44. Tài khoản 336 - Phải trả nội bộ</w:t>
      </w:r>
      <w:bookmarkEnd w:id="48"/>
    </w:p>
    <w:p w14:paraId="489EBCD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0CBFF7C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thanh toán các khoản phải trả giữa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(đơn vị cấp trên) với các đơn vị trực thuộc hạch toán phụ thuộc có tổ chức công tác kế toán (đơn vị cấp dưới); Giữa các đơn vị hạch toán phụ thuộc của cùng một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với nhau.</w:t>
      </w:r>
    </w:p>
    <w:p w14:paraId="3B9135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việc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các đơn vị cấp dưới trực thuộc cho mục đích kế toán được căn cứ vào bản chất của đơn vị (hạch toán độc lập hay hạch toán phụ thuộc, có tư cách pháp nhân hay không, có người đại diện trước pháp luật hay không) mà không phụ thuộc vào tên gọi của đơn vị đó (chi nhánh, xí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tổ, đội...).</w:t>
      </w:r>
    </w:p>
    <w:p w14:paraId="4CAE2B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Các khoản phải trả nội bộ phản ánh trên tài khoản 336 "Phải trả nội bộ" bao gồm khoản phải trả về vốn kinh doanh và các khoản đơn vị hạch toán phụ thuộc phải nộp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trả đơn vị hạch toán phụ thuộc khác;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cấp cho đơn vị hạch toán phụ thuộc. Các khoản phải trả, phải nộp có thể là quan hệ nhận tài sản, vốn, thanh toán </w:t>
      </w:r>
      <w:r w:rsidR="007939C6" w:rsidRPr="002B7B00">
        <w:rPr>
          <w:rFonts w:ascii="Arial" w:eastAsia="Times New Roman" w:hAnsi="Arial" w:cs="Arial"/>
          <w:color w:val="auto"/>
          <w:sz w:val="20"/>
          <w:szCs w:val="20"/>
          <w:lang w:val="en-US" w:eastAsia="en-US"/>
        </w:rPr>
        <w:t>vãn</w:t>
      </w:r>
      <w:r w:rsidRPr="002B7B00">
        <w:rPr>
          <w:rFonts w:ascii="Arial" w:eastAsia="Times New Roman" w:hAnsi="Arial" w:cs="Arial"/>
          <w:color w:val="auto"/>
          <w:sz w:val="20"/>
          <w:szCs w:val="20"/>
          <w:lang w:val="en-US" w:eastAsia="en-US"/>
        </w:rPr>
        <w:t xml:space="preserve">g lai,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trả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w:t>
      </w:r>
    </w:p>
    <w:p w14:paraId="50C4519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theo việc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cấp quản lý và đặc điểm hoạt động,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quyết định đơn vị hạch toán phụ thuộc ghi nhận khoản vốn kinh doanh được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cấp vào TK 3361 - Phải trả nội bộ về vốn kinh doanh hoặc TK 411 - Vốn đầu tư của chủ sở hữu.</w:t>
      </w:r>
    </w:p>
    <w:p w14:paraId="167B87D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Tài khoản 336 "Phải trả nội bộ" được hạch toán chi tiết cho từng đơn vị nội bộ có quan hệ thanh toán, trong đó được theo dõi theo từng khoản phải nộp, phải trả.</w:t>
      </w:r>
    </w:p>
    <w:p w14:paraId="1C1634F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Cuối kỳ, kế toán tiến hành kiểm tra, đối chiếu tài khoản 136, tài khoản 336 giữa các đơn vị nội bộ theo từng nội dung thanh toán để lập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thanh toán bù trừ với từng đơn vị làm căn cứ hạch toán bù trừ trên 2 tài khoản này. Khi đối chiếu, nếu có chênh lệch, phải tìm nguyên nhân và điều chỉnh kịp thời.</w:t>
      </w:r>
    </w:p>
    <w:p w14:paraId="1AFAD1F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336 - Phải trả nội bộ</w:t>
      </w:r>
    </w:p>
    <w:p w14:paraId="2356536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41C9E89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tiền đã trả cho đơn vị hạch toán phụ thuộc;</w:t>
      </w:r>
    </w:p>
    <w:p w14:paraId="79EBAFD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đơn vị hạch toán phụ thuộc đã nộp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61C652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đã trả các khoản mà các đơn vị nội bộ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hoặc thu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đơn vị nội bộ;</w:t>
      </w:r>
    </w:p>
    <w:p w14:paraId="105F9D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Bù trừ các khoản phải thu với các khoản phải trả của cùng một đơn vị có quan hệ thanh toán.</w:t>
      </w:r>
    </w:p>
    <w:p w14:paraId="3F36B11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3033DE5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vốn kinh doanh của đơn vị hạch toán phụ thuộc được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cấp;</w:t>
      </w:r>
    </w:p>
    <w:p w14:paraId="50E4E76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đơn vị hạch toán phụ thuộc phải nộp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788D23D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tiền phải trả cho đơn vị hạch toán phụ thuộc;</w:t>
      </w:r>
    </w:p>
    <w:p w14:paraId="59A3EFE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phải trả cho các đơn vị khác trong nội bộ về các khoản đã được đơn vị khác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và các khoản thu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đơn vị khác.</w:t>
      </w:r>
    </w:p>
    <w:p w14:paraId="0136546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Có:</w:t>
      </w:r>
      <w:r w:rsidRPr="002B7B00">
        <w:rPr>
          <w:rFonts w:ascii="Arial" w:eastAsia="Times New Roman" w:hAnsi="Arial" w:cs="Arial"/>
          <w:color w:val="auto"/>
          <w:sz w:val="20"/>
          <w:szCs w:val="20"/>
          <w:lang w:val="en-US" w:eastAsia="en-US"/>
        </w:rPr>
        <w:t xml:space="preserve"> Số tiền còn phải trả, phải nộp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và các đơn vị trong nội bộ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C506F60"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336 - Phải trả nội bộ, có 2 tài khoản cấp 2:</w:t>
      </w:r>
    </w:p>
    <w:p w14:paraId="54CD70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3361 - Phải trả nội bộ về vốn kinh doanh: </w:t>
      </w:r>
      <w:r w:rsidRPr="002B7B00">
        <w:rPr>
          <w:rFonts w:ascii="Arial" w:eastAsia="Times New Roman" w:hAnsi="Arial" w:cs="Arial"/>
          <w:color w:val="auto"/>
          <w:sz w:val="20"/>
          <w:szCs w:val="20"/>
          <w:lang w:val="en-US" w:eastAsia="en-US"/>
        </w:rPr>
        <w:t>Tài khoản này chỉ mở ở đơn vị cấp dưới hạch toán phụ thuộc để phản ánh số vốn kinh doanh được đơn vị cấp trên giao.</w:t>
      </w:r>
    </w:p>
    <w:p w14:paraId="6869323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3368 - Phải trả nội bộ khác: </w:t>
      </w:r>
      <w:r w:rsidRPr="002B7B00">
        <w:rPr>
          <w:rFonts w:ascii="Arial" w:eastAsia="Times New Roman" w:hAnsi="Arial" w:cs="Arial"/>
          <w:color w:val="auto"/>
          <w:sz w:val="20"/>
          <w:szCs w:val="20"/>
          <w:lang w:val="en-US" w:eastAsia="en-US"/>
        </w:rPr>
        <w:t xml:space="preserve">Phản ánh tất cả các khoản phải trả khác giữa các đơn vị nội bộ trong cùng một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26B77BF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49" w:name="dieu_45"/>
      <w:r w:rsidRPr="002B7B00">
        <w:rPr>
          <w:rFonts w:ascii="Arial" w:eastAsia="Times New Roman" w:hAnsi="Arial" w:cs="Arial"/>
          <w:b/>
          <w:color w:val="auto"/>
          <w:sz w:val="20"/>
          <w:szCs w:val="20"/>
          <w:lang w:val="en-US" w:eastAsia="en-US"/>
        </w:rPr>
        <w:t>Điều 45. Tài khoản 338 - Phải trả, phải nộp khác</w:t>
      </w:r>
      <w:bookmarkEnd w:id="49"/>
    </w:p>
    <w:p w14:paraId="681A5C8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565BDB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thanh toán về các khoản phải trả, phải nộp ngoài nội dung đã phản ánh ở các tài khoản khác thuộc nhóm TK 33 (từ TK 331 đến TK 336). Tài khoản này cũng được dùng để hạch toán doanh thu nhận trước về các dịch vụ đã cung cấp cho khách hàng.</w:t>
      </w:r>
    </w:p>
    <w:p w14:paraId="1D012D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Nội dung và phạm vi phản ánh của tài khoản này gồm các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vụ chủ yếu sau:</w:t>
      </w:r>
    </w:p>
    <w:p w14:paraId="512FB3A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tài sản thừa chưa xác định rõ nguyên nhân, còn chờ quyết định xử lý của cấp có thẩm quyền; Giá trị tài sản thừa phải trả cho cá nhân, tập thể (trong và ngoài đơn vị) theo quyết định của cấp có thẩm quyền ghi trong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xử lý, nếu đã xác định được nguyên nhân;</w:t>
      </w:r>
    </w:p>
    <w:p w14:paraId="2E0AE0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trích và thanh toán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bảo hiểm y tế, bảo hiểm thất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bảo hiểm </w:t>
      </w:r>
      <w:r w:rsidR="007939C6" w:rsidRPr="002B7B00">
        <w:rPr>
          <w:rFonts w:ascii="Arial" w:eastAsia="Times New Roman" w:hAnsi="Arial" w:cs="Arial"/>
          <w:color w:val="auto"/>
          <w:sz w:val="20"/>
          <w:szCs w:val="20"/>
          <w:lang w:val="en-US" w:eastAsia="en-US"/>
        </w:rPr>
        <w:t>tai</w:t>
      </w:r>
      <w:r w:rsidRPr="002B7B00">
        <w:rPr>
          <w:rFonts w:ascii="Arial" w:eastAsia="Times New Roman" w:hAnsi="Arial" w:cs="Arial"/>
          <w:color w:val="auto"/>
          <w:sz w:val="20"/>
          <w:szCs w:val="20"/>
          <w:lang w:val="en-US" w:eastAsia="en-US"/>
        </w:rPr>
        <w:t xml:space="preserve"> nạn lao động và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àn;</w:t>
      </w:r>
    </w:p>
    <w:p w14:paraId="7253BDD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khấu trừ vào tiền lương của công nhân viên theo quyết định của </w:t>
      </w:r>
      <w:r w:rsidR="006233D4" w:rsidRPr="002B7B00">
        <w:rPr>
          <w:rFonts w:ascii="Arial" w:eastAsia="Times New Roman" w:hAnsi="Arial" w:cs="Arial"/>
          <w:color w:val="auto"/>
          <w:sz w:val="20"/>
          <w:szCs w:val="20"/>
          <w:lang w:val="en-US" w:eastAsia="en-US"/>
        </w:rPr>
        <w:t xml:space="preserve">tòa </w:t>
      </w:r>
      <w:r w:rsidRPr="002B7B00">
        <w:rPr>
          <w:rFonts w:ascii="Arial" w:eastAsia="Times New Roman" w:hAnsi="Arial" w:cs="Arial"/>
          <w:color w:val="auto"/>
          <w:sz w:val="20"/>
          <w:szCs w:val="20"/>
          <w:lang w:val="en-US" w:eastAsia="en-US"/>
        </w:rPr>
        <w:t>án;</w:t>
      </w:r>
    </w:p>
    <w:p w14:paraId="11A66F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lợi nhuận, cổ tức phải trả cho các chủ sở hữu;</w:t>
      </w:r>
    </w:p>
    <w:p w14:paraId="3918A9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Vật tư, hàng hóa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mượn, các khoản nhận vốn góp hợp đồng hợp tác kinh doanh (BCC) không hình thành pháp nhân mới;</w:t>
      </w:r>
    </w:p>
    <w:p w14:paraId="022B94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thu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bên thứ ba phải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tiền bên nhận ủy thác nhận từ bên giao </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thác để nộp các loại thuế xuất, nhập khẩu, thuế GTGT hàng nhập khẩu và để thanh toán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cho bên giao ủy thác;</w:t>
      </w:r>
    </w:p>
    <w:p w14:paraId="5CEDD0A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thu trước của khách hàng trong nhiều kỳ kế toán về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cơ sở hạ tầng, khoản lãi nhận trước khi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vốn hoặc mua các công cụ nợ (gọi là doanh thu nhận trước); Các khoản doanh thu, thu nhập chưa thực hiện.</w:t>
      </w:r>
    </w:p>
    <w:p w14:paraId="2A69F60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Khoản chênh lệch giữa giá bán trả chậm, trả góp theo cam kết với giá bán trả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w:t>
      </w:r>
    </w:p>
    <w:p w14:paraId="3E0F475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nhận cầm cố, ký cược, ký quỹ của tổ chức, cá nhân khác.</w:t>
      </w:r>
    </w:p>
    <w:p w14:paraId="6B310A0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phải trả, phải nộp khác như phải trả để mua bảo hiểm hưu trí tự nguyện, bảo hiểm nhân thọ và các khoản hỗ trợ khác (ngoài lương) cho người lao động...</w:t>
      </w:r>
    </w:p>
    <w:p w14:paraId="5359BF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Kế toán nhận ký quỹ, ký cược phải theo dõi chi tiết từng khoản tiền nhận ký quỹ, ký cược của từng khách hàng theo kỳ hạn và theo từng loại nguyên tệ (nếu có). Các khoản nhận ký cược, ký quỹ phải trả có kỳ hạn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không quá 12 tháng được trình bày là nợ ngắn hạn, các khoản có kỳ hạn trên 12 tháng được trình bày là nợ dài hạn.</w:t>
      </w:r>
    </w:p>
    <w:p w14:paraId="350324C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338 - Phải trả, phải nộp khác</w:t>
      </w:r>
    </w:p>
    <w:p w14:paraId="54A68B9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1446A4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chuyển giá trị tài sản thừa vào các tài khoản liên quan theo quyết định ghi trong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xử lý;</w:t>
      </w:r>
    </w:p>
    <w:p w14:paraId="75288C3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àn chi tại đơn vị;</w:t>
      </w:r>
    </w:p>
    <w:p w14:paraId="2F97EE2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BHXH, BHYT, BHTN, BHTNLĐ, KPCĐ đã nộp cho cơ quan quản lý quỹ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bảo hiểm y tế, bảo hiểm thất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và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àn;</w:t>
      </w:r>
    </w:p>
    <w:p w14:paraId="72971AD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thu chưa thực hiện tính cho từng kỳ kế toán;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tiền nhận trước cho khách hàng khi không tiếp tục thực hiện việc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w:t>
      </w:r>
    </w:p>
    <w:p w14:paraId="29EE76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khoản chênh lệch giữa giá bán trả chậm, trả góp theo cam kết với giá bán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(lãi trả chậm) vào doanh thu hoạt động tài chính;</w:t>
      </w:r>
    </w:p>
    <w:p w14:paraId="3C55A9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Hoàn trả tiền nhận ký cược, ký quỹ;</w:t>
      </w:r>
    </w:p>
    <w:p w14:paraId="3D4DFB0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đã trả và đã nộp khác;</w:t>
      </w:r>
    </w:p>
    <w:p w14:paraId="73A4B4A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phải trả, phải nộp khác là khoản mục tiền tệ có gốc ngoại tệ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tỷ giá ngoại tệ giảm so với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w:t>
      </w:r>
    </w:p>
    <w:p w14:paraId="10B44F5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7054145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tài sản thừa chờ xử lý (chưa xác định rõ nguyên nhân); Giá trị tài sản thừa phải trả cho cá nhân, tập thể (trong và ngoài đơn vị) theo quyết định ghi trong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xử lý do xác định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được nguyên nhân;</w:t>
      </w:r>
    </w:p>
    <w:p w14:paraId="649E45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Trích BHXH, BHYT, BHTN, BHTNLĐ, KPCĐ vào chi phí sản xuất, kinh doanh hoặc khấu trừ vào lương của công nhân viên;</w:t>
      </w:r>
    </w:p>
    <w:p w14:paraId="26E0C4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thanh toán với công nhân viên về tiền nhà, điện, nước ở tập thể;</w:t>
      </w:r>
    </w:p>
    <w:p w14:paraId="17D91B9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BHXH đã chi trả công nhân viên khi được cơ quan BHXH thanh toán;</w:t>
      </w:r>
    </w:p>
    <w:p w14:paraId="7F035AF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Doanh thu chưa thực hiện phát sinh trong kỳ;</w:t>
      </w:r>
    </w:p>
    <w:p w14:paraId="3EC5DF5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chênh lệch giữa giá bán trả chậm, trả góp theo cam kết với giá bán trả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w:t>
      </w:r>
    </w:p>
    <w:p w14:paraId="4816FB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Vật tư, hàng hóa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mượn, các khoản nhận vốn góp hợp đồng hợp tác kinh doanh (BCC) không thành lập pháp nhân;</w:t>
      </w:r>
    </w:p>
    <w:p w14:paraId="34CD961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thu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đơn vị khác phải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4E02C16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tiền nhận cầm cố, ký cược, ký quỹ phát sinh trong kỳ;</w:t>
      </w:r>
    </w:p>
    <w:p w14:paraId="5AC23AD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phải trả khác;</w:t>
      </w:r>
    </w:p>
    <w:p w14:paraId="68596E8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phải trả, phải nộp khác là khoản mục tiền tệ có gốc ngoại tệ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tỷ giá ngoại tệ tăng so với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w:t>
      </w:r>
    </w:p>
    <w:p w14:paraId="49F2120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Số dư bên Có:</w:t>
      </w:r>
    </w:p>
    <w:p w14:paraId="66A965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BHXH, BHYT, BHTN, BHTNLĐ, KPCĐ đã trích chưa nộp cho cơ quan quản lý hoặc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àn được để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đơn vị chưa chi hết;</w:t>
      </w:r>
    </w:p>
    <w:p w14:paraId="0BA73D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trị tài sản phát hiện thừa còn chờ giải quyết;</w:t>
      </w:r>
    </w:p>
    <w:p w14:paraId="29FFC5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Doanh thu chưa thực hiện ở thời điểm cuối kỳ kế toán;</w:t>
      </w:r>
    </w:p>
    <w:p w14:paraId="54400B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còn phải trả, còn phải nộp khác;</w:t>
      </w:r>
    </w:p>
    <w:p w14:paraId="37FCD4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tiền nhận ký cược, ký quỹ chưa trả.</w:t>
      </w:r>
    </w:p>
    <w:p w14:paraId="796B06F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Tài khoản này có thể có số dư bên Nợ: </w:t>
      </w:r>
      <w:r w:rsidRPr="002B7B00">
        <w:rPr>
          <w:rFonts w:ascii="Arial" w:eastAsia="Times New Roman" w:hAnsi="Arial" w:cs="Arial"/>
          <w:color w:val="auto"/>
          <w:sz w:val="20"/>
          <w:szCs w:val="20"/>
          <w:lang w:val="en-US" w:eastAsia="en-US"/>
        </w:rPr>
        <w:t xml:space="preserve">Số dư bên Nợ phản ánh số đã trả, đã nộp nhiều hơn số phải trả, phải nộp hoặc số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đã chi trả công nhân viên chưa được thanh toán và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àn vượt chi chưa được cấp bù.</w:t>
      </w:r>
    </w:p>
    <w:p w14:paraId="19F7FBA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338 - Phải trả, phải nộp khác, có 8 tài khoản cấp 2:</w:t>
      </w:r>
    </w:p>
    <w:p w14:paraId="597D936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3381 - Tài sản thừa chờ giải quyết:</w:t>
      </w:r>
      <w:r w:rsidRPr="002B7B00">
        <w:rPr>
          <w:rFonts w:ascii="Arial" w:eastAsia="Times New Roman" w:hAnsi="Arial" w:cs="Arial"/>
          <w:color w:val="auto"/>
          <w:sz w:val="20"/>
          <w:szCs w:val="20"/>
          <w:lang w:val="en-US" w:eastAsia="en-US"/>
        </w:rPr>
        <w:t xml:space="preserve"> Phản ánh giá trị tài sản thừa chưa xác định rõ nguyên nhân, còn chờ quyết định xử lý của cấp có thẩm quyền.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giá trị tài sản thừa đã xác định được nguyên nhân và có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xử lý thì được ghi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vào các tài khoản liên quan, không hạch toán qua tài khoản 338 (3381).</w:t>
      </w:r>
    </w:p>
    <w:p w14:paraId="418D961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3382 - Kinh phí công </w:t>
      </w:r>
      <w:r w:rsidR="007939C6" w:rsidRPr="002B7B00">
        <w:rPr>
          <w:rFonts w:ascii="Arial" w:eastAsia="Times New Roman" w:hAnsi="Arial" w:cs="Arial"/>
          <w:i/>
          <w:color w:val="auto"/>
          <w:sz w:val="20"/>
          <w:szCs w:val="20"/>
          <w:lang w:val="en-US" w:eastAsia="en-US"/>
        </w:rPr>
        <w:t>đo</w:t>
      </w:r>
      <w:r w:rsidRPr="002B7B00">
        <w:rPr>
          <w:rFonts w:ascii="Arial" w:eastAsia="Times New Roman" w:hAnsi="Arial" w:cs="Arial"/>
          <w:i/>
          <w:color w:val="auto"/>
          <w:sz w:val="20"/>
          <w:szCs w:val="20"/>
          <w:lang w:val="en-US" w:eastAsia="en-US"/>
        </w:rPr>
        <w:t>àn:</w:t>
      </w:r>
      <w:r w:rsidRPr="002B7B00">
        <w:rPr>
          <w:rFonts w:ascii="Arial" w:eastAsia="Times New Roman" w:hAnsi="Arial" w:cs="Arial"/>
          <w:color w:val="auto"/>
          <w:sz w:val="20"/>
          <w:szCs w:val="20"/>
          <w:lang w:val="en-US" w:eastAsia="en-US"/>
        </w:rPr>
        <w:t xml:space="preserve">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và thanh toán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àn ở đơn vị.</w:t>
      </w:r>
    </w:p>
    <w:p w14:paraId="6FC2B90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3383 - Bảo hiểm xã </w:t>
      </w:r>
      <w:r w:rsidR="007939C6" w:rsidRPr="002B7B00">
        <w:rPr>
          <w:rFonts w:ascii="Arial" w:eastAsia="Times New Roman" w:hAnsi="Arial" w:cs="Arial"/>
          <w:i/>
          <w:color w:val="auto"/>
          <w:sz w:val="20"/>
          <w:szCs w:val="20"/>
          <w:lang w:val="en-US" w:eastAsia="en-US"/>
        </w:rPr>
        <w:t>hộ</w:t>
      </w:r>
      <w:r w:rsidRPr="002B7B00">
        <w:rPr>
          <w:rFonts w:ascii="Arial" w:eastAsia="Times New Roman" w:hAnsi="Arial" w:cs="Arial"/>
          <w:i/>
          <w:color w:val="auto"/>
          <w:sz w:val="20"/>
          <w:szCs w:val="20"/>
          <w:lang w:val="en-US" w:eastAsia="en-US"/>
        </w:rPr>
        <w:t>i:</w:t>
      </w:r>
      <w:r w:rsidRPr="002B7B00">
        <w:rPr>
          <w:rFonts w:ascii="Arial" w:eastAsia="Times New Roman" w:hAnsi="Arial" w:cs="Arial"/>
          <w:color w:val="auto"/>
          <w:sz w:val="20"/>
          <w:szCs w:val="20"/>
          <w:lang w:val="en-US" w:eastAsia="en-US"/>
        </w:rPr>
        <w:t xml:space="preserve">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và thanh toán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ở đơn vị.</w:t>
      </w:r>
    </w:p>
    <w:p w14:paraId="1C40495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3384 - Bảo hiểm y tế:</w:t>
      </w:r>
      <w:r w:rsidRPr="002B7B00">
        <w:rPr>
          <w:rFonts w:ascii="Arial" w:eastAsia="Times New Roman" w:hAnsi="Arial" w:cs="Arial"/>
          <w:color w:val="auto"/>
          <w:sz w:val="20"/>
          <w:szCs w:val="20"/>
          <w:lang w:val="en-US" w:eastAsia="en-US"/>
        </w:rPr>
        <w:t xml:space="preserve">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và thanh toán bảo hiểm y tế ở đơn vị. </w:t>
      </w:r>
    </w:p>
    <w:p w14:paraId="694B1AC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3385 - Bảo hiểm thất </w:t>
      </w:r>
      <w:r w:rsidR="007939C6" w:rsidRPr="002B7B00">
        <w:rPr>
          <w:rFonts w:ascii="Arial" w:eastAsia="Times New Roman" w:hAnsi="Arial" w:cs="Arial"/>
          <w:i/>
          <w:color w:val="auto"/>
          <w:sz w:val="20"/>
          <w:szCs w:val="20"/>
          <w:lang w:val="en-US" w:eastAsia="en-US"/>
        </w:rPr>
        <w:t>nghi</w:t>
      </w:r>
      <w:r w:rsidRPr="002B7B00">
        <w:rPr>
          <w:rFonts w:ascii="Arial" w:eastAsia="Times New Roman" w:hAnsi="Arial" w:cs="Arial"/>
          <w:i/>
          <w:color w:val="auto"/>
          <w:sz w:val="20"/>
          <w:szCs w:val="20"/>
          <w:lang w:val="en-US" w:eastAsia="en-US"/>
        </w:rPr>
        <w:t>ệp:</w:t>
      </w:r>
      <w:r w:rsidRPr="002B7B00">
        <w:rPr>
          <w:rFonts w:ascii="Arial" w:eastAsia="Times New Roman" w:hAnsi="Arial" w:cs="Arial"/>
          <w:color w:val="auto"/>
          <w:sz w:val="20"/>
          <w:szCs w:val="20"/>
          <w:lang w:val="en-US" w:eastAsia="en-US"/>
        </w:rPr>
        <w:t xml:space="preserve">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và thanh toán bảo hiểm thất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ở đơn vị.</w:t>
      </w:r>
    </w:p>
    <w:p w14:paraId="014EFB4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3386 - Nhận ký quỹ, ký cược:</w:t>
      </w:r>
      <w:r w:rsidRPr="002B7B00">
        <w:rPr>
          <w:rFonts w:ascii="Arial" w:eastAsia="Times New Roman" w:hAnsi="Arial" w:cs="Arial"/>
          <w:color w:val="auto"/>
          <w:sz w:val="20"/>
          <w:szCs w:val="20"/>
          <w:lang w:val="en-US" w:eastAsia="en-US"/>
        </w:rPr>
        <w:t xml:space="preserve"> Phản ánh số tiền nhận ký quỹ, ký cược của các đơn vị, cá nhân bên ngoài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4E0B2C2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3387 - Doanh thu chưa thực hiện:</w:t>
      </w:r>
      <w:r w:rsidRPr="002B7B00">
        <w:rPr>
          <w:rFonts w:ascii="Arial" w:eastAsia="Times New Roman" w:hAnsi="Arial" w:cs="Arial"/>
          <w:color w:val="auto"/>
          <w:sz w:val="20"/>
          <w:szCs w:val="20"/>
          <w:lang w:val="en-US" w:eastAsia="en-US"/>
        </w:rPr>
        <w:t xml:space="preserve"> Phản ánh số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tăng, giảm doanh thu chưa thực hiện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trong kỳ kế toán. Doanh thu chưa thực hiện gồm doanh thu nhận trước như: Số tiền của khách hàng đã trả trước cho một hoặc nhiều kỳ kế toán về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Khoản lãi nhận trước khi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vốn; các khoản doanh thu chưa thực hiện khác như: Khoản chênh lệch giữa giá bán hàng trả chậm, trả góp theo cam kết với giá bán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khoản doanh thu tương ứng với giá trị hàng hóa, dịch vụ. Không hạch toán vào tài khoản này các khoản:</w:t>
      </w:r>
    </w:p>
    <w:p w14:paraId="1DA9F8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Tiền nhận trước của người mua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chưa cung cấp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dịch vụ;</w:t>
      </w:r>
    </w:p>
    <w:p w14:paraId="1CABBF7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thu chưa thu được tiền của hoạt động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cung cấp dịch vụ nhiều kỳ (doanh thu nhận trước chỉ được ghi nhận khi đã thực thu được tiền, không được ghi doanh thu chưa thực hiện đối ứng với TK 131 </w:t>
      </w:r>
      <w:r w:rsidR="0062523F" w:rsidRPr="002B7B00">
        <w:rPr>
          <w:rFonts w:ascii="Arial" w:eastAsia="Times New Roman" w:hAnsi="Arial" w:cs="Arial"/>
          <w:color w:val="auto"/>
          <w:sz w:val="20"/>
          <w:szCs w:val="20"/>
          <w:lang w:val="en-US" w:eastAsia="en-US"/>
        </w:rPr>
        <w:t>-</w:t>
      </w:r>
      <w:r w:rsidRPr="002B7B00">
        <w:rPr>
          <w:rFonts w:ascii="Arial" w:eastAsia="Times New Roman" w:hAnsi="Arial" w:cs="Arial"/>
          <w:color w:val="auto"/>
          <w:sz w:val="20"/>
          <w:szCs w:val="20"/>
          <w:lang w:val="en-US" w:eastAsia="en-US"/>
        </w:rPr>
        <w:t xml:space="preserve"> Phải thu của khách hàng).</w:t>
      </w:r>
    </w:p>
    <w:p w14:paraId="03DC30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3388 - Phải trả, phải nộp khác: </w:t>
      </w:r>
      <w:r w:rsidRPr="002B7B00">
        <w:rPr>
          <w:rFonts w:ascii="Arial" w:eastAsia="Times New Roman" w:hAnsi="Arial" w:cs="Arial"/>
          <w:color w:val="auto"/>
          <w:sz w:val="20"/>
          <w:szCs w:val="20"/>
          <w:lang w:val="en-US" w:eastAsia="en-US"/>
        </w:rPr>
        <w:t>Phản ánh các khoản phải trả khác của đơn vị ngoài nội dung các khoản phải trả đã phản ánh trên các tài khoản khác từ TK 3381 đến TK 3387.</w:t>
      </w:r>
    </w:p>
    <w:p w14:paraId="312D944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0" w:name="dieu_46"/>
      <w:r w:rsidRPr="002B7B00">
        <w:rPr>
          <w:rFonts w:ascii="Arial" w:eastAsia="Times New Roman" w:hAnsi="Arial" w:cs="Arial"/>
          <w:b/>
          <w:color w:val="auto"/>
          <w:sz w:val="20"/>
          <w:szCs w:val="20"/>
          <w:lang w:val="en-US" w:eastAsia="en-US"/>
        </w:rPr>
        <w:t xml:space="preserve">Điều 46. Tài khoản 341 - </w:t>
      </w:r>
      <w:r w:rsidR="007939C6" w:rsidRPr="002B7B00">
        <w:rPr>
          <w:rFonts w:ascii="Arial" w:eastAsia="Times New Roman" w:hAnsi="Arial" w:cs="Arial"/>
          <w:b/>
          <w:color w:val="auto"/>
          <w:sz w:val="20"/>
          <w:szCs w:val="20"/>
          <w:lang w:val="en-US" w:eastAsia="en-US"/>
        </w:rPr>
        <w:t>Va</w:t>
      </w:r>
      <w:r w:rsidRPr="002B7B00">
        <w:rPr>
          <w:rFonts w:ascii="Arial" w:eastAsia="Times New Roman" w:hAnsi="Arial" w:cs="Arial"/>
          <w:b/>
          <w:color w:val="auto"/>
          <w:sz w:val="20"/>
          <w:szCs w:val="20"/>
          <w:lang w:val="en-US" w:eastAsia="en-US"/>
        </w:rPr>
        <w:t xml:space="preserve">y và nợ </w:t>
      </w:r>
      <w:r w:rsidR="007939C6" w:rsidRPr="002B7B00">
        <w:rPr>
          <w:rFonts w:ascii="Arial" w:eastAsia="Times New Roman" w:hAnsi="Arial" w:cs="Arial"/>
          <w:b/>
          <w:color w:val="auto"/>
          <w:sz w:val="20"/>
          <w:szCs w:val="20"/>
          <w:lang w:val="en-US" w:eastAsia="en-US"/>
        </w:rPr>
        <w:t>thuê</w:t>
      </w:r>
      <w:r w:rsidRPr="002B7B00">
        <w:rPr>
          <w:rFonts w:ascii="Arial" w:eastAsia="Times New Roman" w:hAnsi="Arial" w:cs="Arial"/>
          <w:b/>
          <w:color w:val="auto"/>
          <w:sz w:val="20"/>
          <w:szCs w:val="20"/>
          <w:lang w:val="en-US" w:eastAsia="en-US"/>
        </w:rPr>
        <w:t xml:space="preserve"> tài chính</w:t>
      </w:r>
      <w:bookmarkEnd w:id="50"/>
    </w:p>
    <w:p w14:paraId="3C9D80C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0161C2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các khoản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(bao gồm cả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dưới hình thức phát hành trái phiếu),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thanh toán các khoản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E6BFC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theo dõi chi tiết kỳ hạn phải trả của các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Các khoản có thời gian trả nợ hơn 12 tháng kể từ thời điểm lập Báo cáo tài chính, kế toán trình bày là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và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dài hạn. Các khoản đến hạn trả trong vòng 12 tháng tiếp theo kể từ thời điểm lập Báo cáo tài chính, kế toán trình bày là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và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ngắn hạn để có kế hoạch chi trả.</w:t>
      </w:r>
    </w:p>
    <w:p w14:paraId="2FC2A9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dưới hình thức phát hành trái phiếu, có thể xảy ra 3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w:t>
      </w:r>
    </w:p>
    <w:p w14:paraId="59FAA5A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Phát hành trái phiếu ngang giá (giá phát hành bằng mệnh giá): Là phát hành trái phiếu với giá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bằng mệnh giá của trái phiếu.</w:t>
      </w:r>
    </w:p>
    <w:p w14:paraId="7FB232F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color w:val="auto"/>
          <w:sz w:val="20"/>
          <w:szCs w:val="20"/>
          <w:lang w:val="en-US" w:eastAsia="en-US"/>
        </w:rPr>
        <w:t xml:space="preserve">- Phát hành trái phiếu có chiết khấu (giá phát hành nhỏ hơn mệnh giá): Là phát hành trái phiếu với giá nhỏ hơn mệnh giá của trái phiếu. Phần chênh lệch giữa giá phát hành trái phiếu nhỏ hơn mệnh giá của trái phiếu gọi là chiết khấu trái phiếu.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thường xảy ra khi lãi suất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lớn hơn lãi suất danh nghĩa của trái phiếu phát hành.</w:t>
      </w:r>
    </w:p>
    <w:p w14:paraId="725981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Phát hành trái phiếu có phụ trội (giá phát hành lớn hơn mệnh giá): Là phát hành trái phiếu với giá lớn hơn mệnh giá của trái phiếu. Phần chênh lệch giữa giá phát hành trái phiếu lớn hơn mệnh giá của trái phiếu gọi là phụ trội trái phiếu...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thường xảy ra khi lãi suất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nhỏ hơn lãi suất danh nghĩa (lãi ghi trên trái phiếu) của trái phiếu phát hành.</w:t>
      </w:r>
    </w:p>
    <w:p w14:paraId="6ED084D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hạch toán trái phiếu phát hành,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ghi nhận khoản chiết khấu hoặc phụ trội trái phiếu tại thời điểm phát hành và theo dõi chi tiết thời hạn phát hành trái phiếu, các nội dung có liên quan đến trái phiếu phát hành:</w:t>
      </w:r>
    </w:p>
    <w:p w14:paraId="50841DF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Mệnh giá trái phiếu;</w:t>
      </w:r>
    </w:p>
    <w:p w14:paraId="777E77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Chiết khấu trái phiếu;</w:t>
      </w:r>
    </w:p>
    <w:p w14:paraId="49AA24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Phụ trội trái phiếu.</w:t>
      </w:r>
    </w:p>
    <w:p w14:paraId="1F3DDF9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theo dõi chiết khấu và phụ trội cho từng loại trái phiếu phát hành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từng khoản chiết khấu, phụ trội khi xác định chi phí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tính vào chi phí tài chính hoặc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 xml:space="preserve"> theo từng kỳ, cụ thể:</w:t>
      </w:r>
    </w:p>
    <w:p w14:paraId="23B7F8C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Chiết khấu trái phiếu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để tính vào chi phí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từng kỳ trong suốt thời hạn của trái phiếu;</w:t>
      </w:r>
    </w:p>
    <w:p w14:paraId="63D0B2D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Phụ trội trái phiếu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để giảm trừ chi phí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từng kỳ trong suốt thời hạn của trái phiếu;</w:t>
      </w:r>
    </w:p>
    <w:p w14:paraId="586A41F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của trái phiếu đủ điều kiện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 xml:space="preserve">, các khoản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và khoản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chiết khấu hoặc phụ trội được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 xml:space="preserve"> trong từng kỳ không được vượt quá số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thực tế phát sinh và số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chiết khấu hoặc phụ trội trong kỳ đó;</w:t>
      </w:r>
    </w:p>
    <w:p w14:paraId="7F727D3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Khoản chiết khấu hoặc phụ trội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trong suốt kỳ hạn của trái phiếu theo phương pháp đường thẳng.</w:t>
      </w:r>
    </w:p>
    <w:p w14:paraId="663AC6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trả lãi khi đáo hạn trái phiếu thì định kỳ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tính lãi trái phiếu phải trả từng kỳ để ghi nhận vào chi phí tài chính hoặc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 xml:space="preserve"> vào giá trị của tài sản dở dang.</w:t>
      </w:r>
    </w:p>
    <w:p w14:paraId="77D5723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lập báo cáo tài chính,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trong phần nợ phải trả thì khoản trái phiếu phát hành được phản ánh trên cơ sở thuần (xác định bằng trị giá trái phiếu theo mệnh giá trừ (-) chiết khấu trái phiếu cộng (+) phụ trội trái phiếu).</w:t>
      </w:r>
    </w:p>
    <w:p w14:paraId="528BEC2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Các chi phí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liên quan trực tiếp đến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(ngoài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phải trả), như chi phí thẩm định, kiểm toán, lập hồ sơ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vốn, chi phí phát hành trái phiếu... được hạch toán vào chi phí tài chính.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các chi phí này phát sinh từ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riêng cho mục đích đầu tư, xây dựng hoặc sản xuất tài sản dở dang thì được vốn hóa.</w:t>
      </w:r>
    </w:p>
    <w:p w14:paraId="5CEF0F9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Đối với khoản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tổng số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phản ánh vào bên Có của Tài khoản 341 là tổng số tiền phải trả được tính bằng giá trị hiện tại của khoản thanh toán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tối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ểu hoặc giá trị hợp lý của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5A36375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2. Kết cấu và nội dung phản ánh của Tài khoản 341 - </w:t>
      </w:r>
      <w:r w:rsidR="007939C6" w:rsidRPr="002B7B00">
        <w:rPr>
          <w:rFonts w:ascii="Arial" w:eastAsia="Times New Roman" w:hAnsi="Arial" w:cs="Arial"/>
          <w:b/>
          <w:color w:val="auto"/>
          <w:sz w:val="20"/>
          <w:szCs w:val="20"/>
          <w:lang w:val="en-US" w:eastAsia="en-US"/>
        </w:rPr>
        <w:t>Va</w:t>
      </w:r>
      <w:r w:rsidRPr="002B7B00">
        <w:rPr>
          <w:rFonts w:ascii="Arial" w:eastAsia="Times New Roman" w:hAnsi="Arial" w:cs="Arial"/>
          <w:b/>
          <w:color w:val="auto"/>
          <w:sz w:val="20"/>
          <w:szCs w:val="20"/>
          <w:lang w:val="en-US" w:eastAsia="en-US"/>
        </w:rPr>
        <w:t xml:space="preserve">y và nợ </w:t>
      </w:r>
      <w:r w:rsidR="007939C6" w:rsidRPr="002B7B00">
        <w:rPr>
          <w:rFonts w:ascii="Arial" w:eastAsia="Times New Roman" w:hAnsi="Arial" w:cs="Arial"/>
          <w:b/>
          <w:color w:val="auto"/>
          <w:sz w:val="20"/>
          <w:szCs w:val="20"/>
          <w:lang w:val="en-US" w:eastAsia="en-US"/>
        </w:rPr>
        <w:t>thuê</w:t>
      </w:r>
      <w:r w:rsidRPr="002B7B00">
        <w:rPr>
          <w:rFonts w:ascii="Arial" w:eastAsia="Times New Roman" w:hAnsi="Arial" w:cs="Arial"/>
          <w:b/>
          <w:color w:val="auto"/>
          <w:sz w:val="20"/>
          <w:szCs w:val="20"/>
          <w:lang w:val="en-US" w:eastAsia="en-US"/>
        </w:rPr>
        <w:t xml:space="preserve"> tài chính</w:t>
      </w:r>
    </w:p>
    <w:p w14:paraId="6CF6383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3CD732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đã trả nợ gốc của các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26ABE76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gốc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được giảm do được bên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chủ nợ chấp thuận;</w:t>
      </w:r>
    </w:p>
    <w:p w14:paraId="2BD8F6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phụ trội trái phiếu phát hành;</w:t>
      </w:r>
    </w:p>
    <w:p w14:paraId="3D7EA3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số dư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là khoản mục tiền tệ có gốc ngoại tệ cuối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tỷ giá ngoại tệ giảm so với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w:t>
      </w:r>
    </w:p>
    <w:p w14:paraId="3E5FB6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p>
    <w:p w14:paraId="78E79A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phát sinh trong kỳ;</w:t>
      </w:r>
    </w:p>
    <w:p w14:paraId="681BD4A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chiết khấu trái phiếu phát hành;</w:t>
      </w:r>
    </w:p>
    <w:p w14:paraId="0EB93C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số dư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là khoản mục tiền tệ có gốc ngoại tệ cuối kỳ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tỷ giá ngoại tệ tăng so với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w:t>
      </w:r>
    </w:p>
    <w:p w14:paraId="734243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Có:</w:t>
      </w:r>
      <w:r w:rsidRPr="002B7B00">
        <w:rPr>
          <w:rFonts w:ascii="Arial" w:eastAsia="Times New Roman" w:hAnsi="Arial" w:cs="Arial"/>
          <w:color w:val="auto"/>
          <w:sz w:val="20"/>
          <w:szCs w:val="20"/>
          <w:lang w:val="en-US" w:eastAsia="en-US"/>
        </w:rPr>
        <w:t xml:space="preserve"> Số dư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chưa đến hạn trả.</w:t>
      </w:r>
    </w:p>
    <w:p w14:paraId="502916B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Tài khoản 341 - </w:t>
      </w:r>
      <w:r w:rsidR="007939C6" w:rsidRPr="002B7B00">
        <w:rPr>
          <w:rFonts w:ascii="Arial" w:eastAsia="Times New Roman" w:hAnsi="Arial" w:cs="Arial"/>
          <w:b/>
          <w:i/>
          <w:color w:val="auto"/>
          <w:sz w:val="20"/>
          <w:szCs w:val="20"/>
          <w:lang w:val="en-US" w:eastAsia="en-US"/>
        </w:rPr>
        <w:t>Va</w:t>
      </w:r>
      <w:r w:rsidRPr="002B7B00">
        <w:rPr>
          <w:rFonts w:ascii="Arial" w:eastAsia="Times New Roman" w:hAnsi="Arial" w:cs="Arial"/>
          <w:b/>
          <w:i/>
          <w:color w:val="auto"/>
          <w:sz w:val="20"/>
          <w:szCs w:val="20"/>
          <w:lang w:val="en-US" w:eastAsia="en-US"/>
        </w:rPr>
        <w:t xml:space="preserve">y và nợ </w:t>
      </w:r>
      <w:r w:rsidR="007939C6" w:rsidRPr="002B7B00">
        <w:rPr>
          <w:rFonts w:ascii="Arial" w:eastAsia="Times New Roman" w:hAnsi="Arial" w:cs="Arial"/>
          <w:b/>
          <w:i/>
          <w:color w:val="auto"/>
          <w:sz w:val="20"/>
          <w:szCs w:val="20"/>
          <w:lang w:val="en-US" w:eastAsia="en-US"/>
        </w:rPr>
        <w:t>thuê</w:t>
      </w:r>
      <w:r w:rsidRPr="002B7B00">
        <w:rPr>
          <w:rFonts w:ascii="Arial" w:eastAsia="Times New Roman" w:hAnsi="Arial" w:cs="Arial"/>
          <w:b/>
          <w:i/>
          <w:color w:val="auto"/>
          <w:sz w:val="20"/>
          <w:szCs w:val="20"/>
          <w:lang w:val="en-US" w:eastAsia="en-US"/>
        </w:rPr>
        <w:t xml:space="preserve"> tài chính có 2 tài khoản cấp 2:</w:t>
      </w:r>
    </w:p>
    <w:p w14:paraId="5359FA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Tài khoản 3411 - Các khoản đi </w:t>
      </w:r>
      <w:r w:rsidR="007939C6" w:rsidRPr="002B7B00">
        <w:rPr>
          <w:rFonts w:ascii="Arial" w:eastAsia="Times New Roman" w:hAnsi="Arial" w:cs="Arial"/>
          <w:i/>
          <w:color w:val="auto"/>
          <w:sz w:val="20"/>
          <w:szCs w:val="20"/>
          <w:lang w:val="en-US" w:eastAsia="en-US"/>
        </w:rPr>
        <w:t>va</w:t>
      </w:r>
      <w:r w:rsidRPr="002B7B00">
        <w:rPr>
          <w:rFonts w:ascii="Arial" w:eastAsia="Times New Roman" w:hAnsi="Arial" w:cs="Arial"/>
          <w:i/>
          <w:color w:val="auto"/>
          <w:sz w:val="20"/>
          <w:szCs w:val="20"/>
          <w:lang w:val="en-US" w:eastAsia="en-US"/>
        </w:rPr>
        <w:t>y:</w:t>
      </w:r>
      <w:r w:rsidRPr="002B7B00">
        <w:rPr>
          <w:rFonts w:ascii="Arial" w:eastAsia="Times New Roman" w:hAnsi="Arial" w:cs="Arial"/>
          <w:color w:val="auto"/>
          <w:sz w:val="20"/>
          <w:szCs w:val="20"/>
          <w:lang w:val="en-US" w:eastAsia="en-US"/>
        </w:rPr>
        <w:t xml:space="preserve"> Tài khoản này phản ánh giá trị các khoản tiền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thanh toán các khoản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(kể cả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dưới hình thức phát hành trái phiếu)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chiết khấu, phụ trội trái phiếu.</w:t>
      </w:r>
    </w:p>
    <w:p w14:paraId="3DE7D5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Tài khoản 3412 - Nợ </w:t>
      </w:r>
      <w:r w:rsidR="007939C6" w:rsidRPr="002B7B00">
        <w:rPr>
          <w:rFonts w:ascii="Arial" w:eastAsia="Times New Roman" w:hAnsi="Arial" w:cs="Arial"/>
          <w:i/>
          <w:color w:val="auto"/>
          <w:sz w:val="20"/>
          <w:szCs w:val="20"/>
          <w:lang w:val="en-US" w:eastAsia="en-US"/>
        </w:rPr>
        <w:t>thuê</w:t>
      </w:r>
      <w:r w:rsidRPr="002B7B00">
        <w:rPr>
          <w:rFonts w:ascii="Arial" w:eastAsia="Times New Roman" w:hAnsi="Arial" w:cs="Arial"/>
          <w:i/>
          <w:color w:val="auto"/>
          <w:sz w:val="20"/>
          <w:szCs w:val="20"/>
          <w:lang w:val="en-US" w:eastAsia="en-US"/>
        </w:rPr>
        <w:t xml:space="preserve"> tài chính:</w:t>
      </w:r>
      <w:r w:rsidRPr="002B7B00">
        <w:rPr>
          <w:rFonts w:ascii="Arial" w:eastAsia="Times New Roman" w:hAnsi="Arial" w:cs="Arial"/>
          <w:color w:val="auto"/>
          <w:sz w:val="20"/>
          <w:szCs w:val="20"/>
          <w:lang w:val="en-US" w:eastAsia="en-US"/>
        </w:rPr>
        <w:t xml:space="preserve"> Tài khoản này phản ánh giá trị khoản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thanh toán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1EADD9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1" w:name="dieu_47"/>
      <w:r w:rsidRPr="002B7B00">
        <w:rPr>
          <w:rFonts w:ascii="Arial" w:eastAsia="Times New Roman" w:hAnsi="Arial" w:cs="Arial"/>
          <w:b/>
          <w:color w:val="auto"/>
          <w:sz w:val="20"/>
          <w:szCs w:val="20"/>
          <w:lang w:val="en-US" w:eastAsia="en-US"/>
        </w:rPr>
        <w:t>Điều 47. Tài khoản 352 - Dự phòng phải trả</w:t>
      </w:r>
      <w:bookmarkEnd w:id="51"/>
    </w:p>
    <w:p w14:paraId="2A42EDE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64AE664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các khoản dự phòng phải trả hiện có,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lập và sử dụng dự phòng phải trả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1979A9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Dự phòng phải trả chỉ được ghi nhận khi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mãn các điều kiện sau:</w:t>
      </w:r>
    </w:p>
    <w:p w14:paraId="0011C3E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nghĩa vụ nợ hiện tại (nghĩa vụ pháp lý hoặc nghĩa vụ liên đới) do kết quả từ một sự kiện đã xảy ra;</w:t>
      </w:r>
    </w:p>
    <w:p w14:paraId="44947DB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Sự giảm sút về những lợi ích kinh tế có thể xảy ra dẫn đến việc yêu cầu phải thanh toán nghĩa vụ nợ;</w:t>
      </w:r>
    </w:p>
    <w:p w14:paraId="0FA762F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Đưa ra được một ước tính đáng tin cậy về giá trị của nghĩa vụ nợ đó.</w:t>
      </w:r>
    </w:p>
    <w:p w14:paraId="238C9FE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Giá trị được ghi nhận của một khoản dự phòng phải trả là giá trị được ước tính hợp lý nhất về khoản tiền sẽ phải chi để thanh toán nghĩa vụ nợ hiện tại tại ngày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c kỳ kế toán.</w:t>
      </w:r>
    </w:p>
    <w:p w14:paraId="64DE682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Khoản dự phòng phải trả được lập tại thời điểm lập Báo cáo tài chính.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số dự phòng phải trả cần lập ở kỳ kế toán này lớn hơn số dự phòng phải trả đã lập ở kỳ kế toán trước chưa sử dụng hết thì số chênh lệch được ghi nhận vào chi phí sản xuất, kinh doanh của kỳ kế toán đó.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số dự phòng phải trả lập ở kỳ kế toán này nhỏ hơn số dự phòng phải trả đã lập ở kỳ kế toán trước chưa sử dụng hết thì số chênh lệch phải được hoàn nhập.</w:t>
      </w:r>
    </w:p>
    <w:p w14:paraId="434DC1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Đối với dự phòng phải trả về bảo hành công trình xây lắp thì dự phòng được lập cho từng công trình xây lắp và được lập vào cuối kỳ kế toán.</w:t>
      </w:r>
    </w:p>
    <w:p w14:paraId="190C2E8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 Chỉ những khoản chi phí liên quan đến khoản dự phòng phải trả đã lập ban đầu mới được bù đắp bằng khoản dự phòng phải trả đó.</w:t>
      </w:r>
    </w:p>
    <w:p w14:paraId="0362476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Không được ghi nhận khoản dự phòng cho các khoản lỗ hoạt động trong tương lai, trừ khi chúng liên quan đến một hợp đồng có rủi ro lớn và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 xml:space="preserve">mãn điều kiện ghi nhận khoản dự phòng. Nếu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hợp đồng có rủi ro lớn, thì nghĩa vụ nợ hiện tại theo hợp đồng phải được ghi nhận và đánh giá như một khoản dự phòng và khoản dự phòng được lập riêng biệt cho từng hợp đồng có rủi ro lớn.</w:t>
      </w:r>
    </w:p>
    <w:p w14:paraId="6C5A7A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g) Các khoản dự phòng phải trả thường bao gồm:</w:t>
      </w:r>
    </w:p>
    <w:p w14:paraId="6627289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Dự phòng phải trả bảo hành sản phẩm, hàng hóa;</w:t>
      </w:r>
    </w:p>
    <w:p w14:paraId="074D73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Dự phòng bảo hành công trình xây dựng;</w:t>
      </w:r>
    </w:p>
    <w:p w14:paraId="4144F65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Dự phòng phải trả khác, bao gồm cả khoản dự phòng trợ cấp t</w:t>
      </w:r>
      <w:r w:rsidR="007939C6" w:rsidRPr="002B7B00">
        <w:rPr>
          <w:rFonts w:ascii="Arial" w:eastAsia="Times New Roman" w:hAnsi="Arial" w:cs="Arial"/>
          <w:color w:val="auto"/>
          <w:sz w:val="20"/>
          <w:szCs w:val="20"/>
          <w:lang w:val="en-US" w:eastAsia="en-US"/>
        </w:rPr>
        <w:t>hôi</w:t>
      </w:r>
      <w:r w:rsidRPr="002B7B00">
        <w:rPr>
          <w:rFonts w:ascii="Arial" w:eastAsia="Times New Roman" w:hAnsi="Arial" w:cs="Arial"/>
          <w:color w:val="auto"/>
          <w:sz w:val="20"/>
          <w:szCs w:val="20"/>
          <w:lang w:val="en-US" w:eastAsia="en-US"/>
        </w:rPr>
        <w:t xml:space="preserve"> việc theo quy định của pháp luật, khoản dự phòng cho việc sửa chữa, bảo dưỡng TSCĐ định kỳ (theo yêu cầu kỹ thuật), khoản dự phòng phải trả đối với hợp đồng có rủi ro lớn mà trong đó những chi phí bắt buộc phải trả cho các nghĩa vụ liên quan đến hợp đồng vượt quá những lợi ích kinh tế dự tính thu được từ hợp đồng đó;</w:t>
      </w:r>
    </w:p>
    <w:p w14:paraId="0DAB88A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h) Khoản dự phòng phải trả về bảo hành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được ghi nhận vào chi phí bán hàng, khoản dự phòng phải trả về chi phí bảo hành công trình xây lắp được ghi nhận vào chi phí sản xuất kinh doanh dở dang, khoản dự phòng phải trả khác được ghi nhận vào chi phí liên quan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y theo nội dung chi phí.</w:t>
      </w:r>
    </w:p>
    <w:p w14:paraId="08A5493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i) Số dự phòng phải trả về bảo hành công trình xây lắp đã lập lớn hơn chi phí thực tế phát sinh thì số chênh lệch được hoàn nhập ghi vào TK 711 “Thu nhập khác”. Số hoàn nhập dự phòng phải trả về bảo hành sản phẩm, hàng hóa được ghi giảm chi phí bán hàng. Số hoàn nhập dự phòng phải trả khác được ghi giảm chi phí liên quan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y theo nội dung chi phí.</w:t>
      </w:r>
    </w:p>
    <w:p w14:paraId="47F70D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nhận được khoản bồi hoàn của một bên thứ 3 để thanh toán một phần hay toàn bộ chi phí cho khoản dự phòng thì khoản được bồi hoàn từ bên thứ 3 ghi nhận vào thu nhập khác.</w:t>
      </w:r>
    </w:p>
    <w:p w14:paraId="6BCE337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352 - Dự phòng phải trả</w:t>
      </w:r>
    </w:p>
    <w:p w14:paraId="6098D35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61EF8CB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Ghi giảm dự phòng phải trả khi phát sinh khoản chi phí liên quan đến khoản dự phòng đã được lập ban đầu;</w:t>
      </w:r>
    </w:p>
    <w:p w14:paraId="3DF6FEF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Ghi giảm (hoàn nhập) dự phòng phải trả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chắc chắn không còn phải chịu sự giảm sút về kinh tế do không phải chi trả cho nghĩa vụ nợ;</w:t>
      </w:r>
    </w:p>
    <w:p w14:paraId="47A0D89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Ghi giảm dự phòng phải trả về số chênh lệch giữa số dự phòng phải trả phải lập năm nay nhỏ hơn số dự phòng phải trả đã lập năm trước chưa sử dụng hết.</w:t>
      </w:r>
    </w:p>
    <w:p w14:paraId="00A231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Phản ánh số dự phòng phải trả trích lập tính vào chi phí.</w:t>
      </w:r>
    </w:p>
    <w:p w14:paraId="69489C5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Có:</w:t>
      </w:r>
      <w:r w:rsidRPr="002B7B00">
        <w:rPr>
          <w:rFonts w:ascii="Arial" w:eastAsia="Times New Roman" w:hAnsi="Arial" w:cs="Arial"/>
          <w:color w:val="auto"/>
          <w:sz w:val="20"/>
          <w:szCs w:val="20"/>
          <w:lang w:val="en-US" w:eastAsia="en-US"/>
        </w:rPr>
        <w:t xml:space="preserve"> Phản ánh số dự phòng phải trả hiện có cuối kỳ.</w:t>
      </w:r>
    </w:p>
    <w:p w14:paraId="21A2E757"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352 có 3 tài khoản cấp 2</w:t>
      </w:r>
    </w:p>
    <w:p w14:paraId="0191ADD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3521 - Dự phòng bảo hành sản phẩm, hàng hóa:</w:t>
      </w:r>
      <w:r w:rsidRPr="002B7B00">
        <w:rPr>
          <w:rFonts w:ascii="Arial" w:eastAsia="Times New Roman" w:hAnsi="Arial" w:cs="Arial"/>
          <w:color w:val="auto"/>
          <w:sz w:val="20"/>
          <w:szCs w:val="20"/>
          <w:lang w:val="en-US" w:eastAsia="en-US"/>
        </w:rPr>
        <w:t xml:space="preserve"> Tài khoản này dùng để phản ánh số dự phòng bảo hành sản phẩm, hàng hóa cho số lượng sản phẩm, hàng hóa đã xác định là tiêu thụ trong kỳ;</w:t>
      </w:r>
    </w:p>
    <w:p w14:paraId="4CC755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3522 - Dự phòng bảo hành công trình xây dựng:</w:t>
      </w:r>
      <w:r w:rsidRPr="002B7B00">
        <w:rPr>
          <w:rFonts w:ascii="Arial" w:eastAsia="Times New Roman" w:hAnsi="Arial" w:cs="Arial"/>
          <w:color w:val="auto"/>
          <w:sz w:val="20"/>
          <w:szCs w:val="20"/>
          <w:lang w:val="en-US" w:eastAsia="en-US"/>
        </w:rPr>
        <w:t xml:space="preserve"> Tài khoản này dùng để phản ánh số dự phòng bảo hành công trình xây dựng đối với các công trình, hạng mục công trình hoàn thành,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trong kỳ;</w:t>
      </w:r>
    </w:p>
    <w:p w14:paraId="1621DF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3524 - Dự phòng phải trả khác:</w:t>
      </w:r>
      <w:r w:rsidRPr="002B7B00">
        <w:rPr>
          <w:rFonts w:ascii="Arial" w:eastAsia="Times New Roman" w:hAnsi="Arial" w:cs="Arial"/>
          <w:color w:val="auto"/>
          <w:sz w:val="20"/>
          <w:szCs w:val="20"/>
          <w:lang w:val="en-US" w:eastAsia="en-US"/>
        </w:rPr>
        <w:t xml:space="preserve"> Tài khoản này phản ánh các khoản dự phòng phải trả khác theo quy định của pháp luật ngoài các khoản dự phòng đã được phản ánh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 như: dự phòng trợ cấp t</w:t>
      </w:r>
      <w:r w:rsidR="007939C6" w:rsidRPr="002B7B00">
        <w:rPr>
          <w:rFonts w:ascii="Arial" w:eastAsia="Times New Roman" w:hAnsi="Arial" w:cs="Arial"/>
          <w:color w:val="auto"/>
          <w:sz w:val="20"/>
          <w:szCs w:val="20"/>
          <w:lang w:val="en-US" w:eastAsia="en-US"/>
        </w:rPr>
        <w:t>hôi</w:t>
      </w:r>
      <w:r w:rsidRPr="002B7B00">
        <w:rPr>
          <w:rFonts w:ascii="Arial" w:eastAsia="Times New Roman" w:hAnsi="Arial" w:cs="Arial"/>
          <w:color w:val="auto"/>
          <w:sz w:val="20"/>
          <w:szCs w:val="20"/>
          <w:lang w:val="en-US" w:eastAsia="en-US"/>
        </w:rPr>
        <w:t xml:space="preserve"> việc theo quy định của Luật lao động, chi phí sửa chữa, bảo dưỡng, TSCĐ định kỳ...</w:t>
      </w:r>
    </w:p>
    <w:p w14:paraId="2C991717"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2" w:name="dieu_48"/>
      <w:r w:rsidRPr="002B7B00">
        <w:rPr>
          <w:rFonts w:ascii="Arial" w:eastAsia="Times New Roman" w:hAnsi="Arial" w:cs="Arial"/>
          <w:b/>
          <w:color w:val="auto"/>
          <w:sz w:val="20"/>
          <w:szCs w:val="20"/>
          <w:lang w:val="en-US" w:eastAsia="en-US"/>
        </w:rPr>
        <w:t>Điều 48. Tài khoản 353 - Quỹ khen thưởng, phúc lợi</w:t>
      </w:r>
      <w:bookmarkEnd w:id="52"/>
    </w:p>
    <w:p w14:paraId="08178E7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0AC165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số hiện có,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tăng, giảm quỹ khen thưởng, quỹ phúc lợi và quỹ thưởng ban quản lý điều hành công ty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Quỹ khen thưởng, quỹ phúc lợi được trích từ lợi nhuận sau thuế TNDN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để dùng cho công tác khen thưởng, khuyến khích lợi ích vật chất, phục vụ nhu cầu phúc lợi công cộng, cải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ện và nâng cao đời sống vật chất, </w:t>
      </w:r>
      <w:r w:rsidR="007939C6" w:rsidRPr="002B7B00">
        <w:rPr>
          <w:rFonts w:ascii="Arial" w:eastAsia="Times New Roman" w:hAnsi="Arial" w:cs="Arial"/>
          <w:color w:val="auto"/>
          <w:sz w:val="20"/>
          <w:szCs w:val="20"/>
          <w:lang w:val="en-US" w:eastAsia="en-US"/>
        </w:rPr>
        <w:t>tinh</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thần</w:t>
      </w:r>
      <w:r w:rsidRPr="002B7B00">
        <w:rPr>
          <w:rFonts w:ascii="Arial" w:eastAsia="Times New Roman" w:hAnsi="Arial" w:cs="Arial"/>
          <w:color w:val="auto"/>
          <w:sz w:val="20"/>
          <w:szCs w:val="20"/>
          <w:lang w:val="en-US" w:eastAsia="en-US"/>
        </w:rPr>
        <w:t xml:space="preserve"> của người lao động.</w:t>
      </w:r>
    </w:p>
    <w:p w14:paraId="38603D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Việc trích lập và sử dụng quỹ khen thưởng, quỹ phúc lợi và quỹ thưởng ban quản lý điều hành công ty phải theo chính sách tài chính hiện hành hoặc theo quyết định của chủ sở hữu.</w:t>
      </w:r>
    </w:p>
    <w:p w14:paraId="5F192C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Quỹ khen thưởng, quỹ phúc lợi, quỹ thưởng ban quản lý điều hành công ty phải được hạch toán chi tiết theo từng loại quỹ.</w:t>
      </w:r>
    </w:p>
    <w:p w14:paraId="63D34CB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Đối với TSCĐ đầu tư, mua sắm bằng quỹ phúc lợi khi hoàn thành dùng vào sản xuất, kinh doanh, kế toán ghi tăng TSCĐ đồng thời ghi tăng Vốn đầu tư của chủ sở hữu và giảm quỹ phúc lợi.</w:t>
      </w:r>
    </w:p>
    <w:p w14:paraId="3C34372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Đối với TSCĐ đầu tư, mua sắm bằng quỹ phúc lợi khi hoàn thành dùng cho nhu cầu văn hóa, phúc lợi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ghi tăng TSCĐ và đồng thời kết chuyển từ Quỹ phúc lợi (TK 3532) sang Quỹ phúc lợi đã hình thành TSCĐ (TK 3533). Những TSCĐ này hàng tháng không trích khấu hao TSCĐ vào chi phí mà cuối niên độ kế toán tính hao mòn TSCĐ một lần/một năm để ghi giảm Quỹ phúc lợi đã hình thành TSCĐ.</w:t>
      </w:r>
    </w:p>
    <w:p w14:paraId="3A35492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353 - Quỹ khen thưởng, phúc lợi</w:t>
      </w:r>
    </w:p>
    <w:p w14:paraId="294469E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409EE19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w:t>
      </w:r>
      <w:r w:rsidR="007939C6" w:rsidRPr="002B7B00">
        <w:rPr>
          <w:rFonts w:ascii="Arial" w:eastAsia="Times New Roman" w:hAnsi="Arial" w:cs="Arial"/>
          <w:color w:val="auto"/>
          <w:sz w:val="20"/>
          <w:szCs w:val="20"/>
          <w:lang w:val="en-US" w:eastAsia="en-US"/>
        </w:rPr>
        <w:t>chi tiêu</w:t>
      </w:r>
      <w:r w:rsidRPr="002B7B00">
        <w:rPr>
          <w:rFonts w:ascii="Arial" w:eastAsia="Times New Roman" w:hAnsi="Arial" w:cs="Arial"/>
          <w:color w:val="auto"/>
          <w:sz w:val="20"/>
          <w:szCs w:val="20"/>
          <w:lang w:val="en-US" w:eastAsia="en-US"/>
        </w:rPr>
        <w:t xml:space="preserve"> quỹ khen thưởng, quỹ phúc lợi, quỹ thưởng ban quản lý điều hành công ty;</w:t>
      </w:r>
    </w:p>
    <w:p w14:paraId="2A41133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Giảm quỹ phúc lợi đã hình thành TSCĐ khi tính hao mòn TSCĐ hoặc do nhượng bán, thanh lý, phát hiện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khi kiểm kê TSCĐ;</w:t>
      </w:r>
    </w:p>
    <w:p w14:paraId="1D8A98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Đầu tư, mua sắm TSCĐ bằng quỹ phúc lợi khi hoàn thành phục vụ nhu cầu văn hóa, phúc lợi;</w:t>
      </w:r>
    </w:p>
    <w:p w14:paraId="690240E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Cấp quỹ khen thưởng, phúc lợi cho cấp dưới.</w:t>
      </w:r>
    </w:p>
    <w:p w14:paraId="167FCF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p>
    <w:p w14:paraId="4041B05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Trích lập quỹ khen thưởng, quỹ phúc lợi, quỹ thưởng ban quản lý điều hành công ty từ lợi nhuận sau thuế TNDN;</w:t>
      </w:r>
    </w:p>
    <w:p w14:paraId="3315F55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Quỹ khen thưởng, phúc lợi được cấp trên cấp;</w:t>
      </w:r>
    </w:p>
    <w:p w14:paraId="6C728D6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Quỹ phúc lợi đã hình thành TSCĐ tăng do đầu tư, mua sắm TSCĐ bằng quỹ phúc lợi hoàn thành đưa vào sử dụng cho sản xuất, kinh doanh hoặc hoạt động văn </w:t>
      </w:r>
      <w:r w:rsidR="006D024C" w:rsidRPr="002B7B00">
        <w:rPr>
          <w:rFonts w:ascii="Arial" w:eastAsia="Times New Roman" w:hAnsi="Arial" w:cs="Arial"/>
          <w:color w:val="auto"/>
          <w:sz w:val="20"/>
          <w:szCs w:val="20"/>
          <w:lang w:val="en-US" w:eastAsia="en-US"/>
        </w:rPr>
        <w:t>hóa</w:t>
      </w:r>
      <w:r w:rsidRPr="002B7B00">
        <w:rPr>
          <w:rFonts w:ascii="Arial" w:eastAsia="Times New Roman" w:hAnsi="Arial" w:cs="Arial"/>
          <w:color w:val="auto"/>
          <w:sz w:val="20"/>
          <w:szCs w:val="20"/>
          <w:lang w:val="en-US" w:eastAsia="en-US"/>
        </w:rPr>
        <w:t>, phúc lợi.</w:t>
      </w:r>
    </w:p>
    <w:p w14:paraId="01A7B7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Có:</w:t>
      </w:r>
      <w:r w:rsidRPr="002B7B00">
        <w:rPr>
          <w:rFonts w:ascii="Arial" w:eastAsia="Times New Roman" w:hAnsi="Arial" w:cs="Arial"/>
          <w:color w:val="auto"/>
          <w:sz w:val="20"/>
          <w:szCs w:val="20"/>
          <w:lang w:val="en-US" w:eastAsia="en-US"/>
        </w:rPr>
        <w:t xml:space="preserve"> Số quỹ khen thưởng, quỹ phúc lợi hiện còn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A35D3E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i/>
          <w:color w:val="auto"/>
          <w:sz w:val="20"/>
          <w:szCs w:val="20"/>
          <w:lang w:val="en-US" w:eastAsia="en-US"/>
        </w:rPr>
        <w:t>Tài khoản 353 - Quỹ khen thưởng, phúc lợi, có 4 tài khoản cấp 2:</w:t>
      </w:r>
    </w:p>
    <w:p w14:paraId="1E0F1A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3531 - Quỹ khen thưởng:</w:t>
      </w:r>
      <w:r w:rsidRPr="002B7B00">
        <w:rPr>
          <w:rFonts w:ascii="Arial" w:eastAsia="Times New Roman" w:hAnsi="Arial" w:cs="Arial"/>
          <w:color w:val="auto"/>
          <w:sz w:val="20"/>
          <w:szCs w:val="20"/>
          <w:lang w:val="en-US" w:eastAsia="en-US"/>
        </w:rPr>
        <w:t xml:space="preserve"> Phản ánh số hiện có,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lập và </w:t>
      </w:r>
      <w:r w:rsidR="007939C6" w:rsidRPr="002B7B00">
        <w:rPr>
          <w:rFonts w:ascii="Arial" w:eastAsia="Times New Roman" w:hAnsi="Arial" w:cs="Arial"/>
          <w:color w:val="auto"/>
          <w:sz w:val="20"/>
          <w:szCs w:val="20"/>
          <w:lang w:val="en-US" w:eastAsia="en-US"/>
        </w:rPr>
        <w:t>chi tiêu</w:t>
      </w:r>
      <w:r w:rsidRPr="002B7B00">
        <w:rPr>
          <w:rFonts w:ascii="Arial" w:eastAsia="Times New Roman" w:hAnsi="Arial" w:cs="Arial"/>
          <w:color w:val="auto"/>
          <w:sz w:val="20"/>
          <w:szCs w:val="20"/>
          <w:lang w:val="en-US" w:eastAsia="en-US"/>
        </w:rPr>
        <w:t xml:space="preserve"> quỹ khen thưởng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44893C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3532 - Quỹ phúc lợi:</w:t>
      </w:r>
      <w:r w:rsidRPr="002B7B00">
        <w:rPr>
          <w:rFonts w:ascii="Arial" w:eastAsia="Times New Roman" w:hAnsi="Arial" w:cs="Arial"/>
          <w:color w:val="auto"/>
          <w:sz w:val="20"/>
          <w:szCs w:val="20"/>
          <w:lang w:val="en-US" w:eastAsia="en-US"/>
        </w:rPr>
        <w:t xml:space="preserve"> Phản ánh số hiện có,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lập và </w:t>
      </w:r>
      <w:r w:rsidR="007939C6" w:rsidRPr="002B7B00">
        <w:rPr>
          <w:rFonts w:ascii="Arial" w:eastAsia="Times New Roman" w:hAnsi="Arial" w:cs="Arial"/>
          <w:color w:val="auto"/>
          <w:sz w:val="20"/>
          <w:szCs w:val="20"/>
          <w:lang w:val="en-US" w:eastAsia="en-US"/>
        </w:rPr>
        <w:t>chi tiêu</w:t>
      </w:r>
      <w:r w:rsidRPr="002B7B00">
        <w:rPr>
          <w:rFonts w:ascii="Arial" w:eastAsia="Times New Roman" w:hAnsi="Arial" w:cs="Arial"/>
          <w:color w:val="auto"/>
          <w:sz w:val="20"/>
          <w:szCs w:val="20"/>
          <w:lang w:val="en-US" w:eastAsia="en-US"/>
        </w:rPr>
        <w:t xml:space="preserve"> quỹ phúc lợi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5FD910E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3533 - Quỹ phúc lợi đã hình thành TSCĐ:</w:t>
      </w:r>
      <w:r w:rsidRPr="002B7B00">
        <w:rPr>
          <w:rFonts w:ascii="Arial" w:eastAsia="Times New Roman" w:hAnsi="Arial" w:cs="Arial"/>
          <w:color w:val="auto"/>
          <w:sz w:val="20"/>
          <w:szCs w:val="20"/>
          <w:lang w:val="en-US" w:eastAsia="en-US"/>
        </w:rPr>
        <w:t xml:space="preserve"> Phản ánh số hiện có,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tăng, giảm quỹ phúc lợi đã hình thành TSCĐ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256AE93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3534 - Quỹ thưởng ban quản lý điều hành công ty:</w:t>
      </w:r>
      <w:r w:rsidRPr="002B7B00">
        <w:rPr>
          <w:rFonts w:ascii="Arial" w:eastAsia="Times New Roman" w:hAnsi="Arial" w:cs="Arial"/>
          <w:color w:val="auto"/>
          <w:sz w:val="20"/>
          <w:szCs w:val="20"/>
          <w:lang w:val="en-US" w:eastAsia="en-US"/>
        </w:rPr>
        <w:t xml:space="preserve"> Phản ánh số hiện có,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lập và </w:t>
      </w:r>
      <w:r w:rsidR="007939C6" w:rsidRPr="002B7B00">
        <w:rPr>
          <w:rFonts w:ascii="Arial" w:eastAsia="Times New Roman" w:hAnsi="Arial" w:cs="Arial"/>
          <w:color w:val="auto"/>
          <w:sz w:val="20"/>
          <w:szCs w:val="20"/>
          <w:lang w:val="en-US" w:eastAsia="en-US"/>
        </w:rPr>
        <w:t>chi tiêu</w:t>
      </w:r>
      <w:r w:rsidRPr="002B7B00">
        <w:rPr>
          <w:rFonts w:ascii="Arial" w:eastAsia="Times New Roman" w:hAnsi="Arial" w:cs="Arial"/>
          <w:color w:val="auto"/>
          <w:sz w:val="20"/>
          <w:szCs w:val="20"/>
          <w:lang w:val="en-US" w:eastAsia="en-US"/>
        </w:rPr>
        <w:t xml:space="preserve"> Quỹ thưởng ban quản lý điều hành công ty.</w:t>
      </w:r>
    </w:p>
    <w:p w14:paraId="1182387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3" w:name="dieu_49"/>
      <w:r w:rsidRPr="002B7B00">
        <w:rPr>
          <w:rFonts w:ascii="Arial" w:eastAsia="Times New Roman" w:hAnsi="Arial" w:cs="Arial"/>
          <w:b/>
          <w:color w:val="auto"/>
          <w:sz w:val="20"/>
          <w:szCs w:val="20"/>
          <w:lang w:val="en-US" w:eastAsia="en-US"/>
        </w:rPr>
        <w:t>Điều 49. Tài khoản 356 - Quỹ phát triển khoa học và công nghệ</w:t>
      </w:r>
      <w:bookmarkEnd w:id="53"/>
    </w:p>
    <w:p w14:paraId="4BBC809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199D575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số hiện có,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tăng giảm Quỹ phát triển khoa học và công nghệ (PTKH&amp;CN)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Quỹ PTKH&amp;CN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chỉ được sử dụng cho đầu tư khoa học, công nghệ tại Việt Nam.</w:t>
      </w:r>
    </w:p>
    <w:p w14:paraId="442CEA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Quỹ PTKH&amp;CN được hạch toán vào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để xác định kết quả kinh doanh trong kỳ. Việc trích lập và sử dụng Quỹ PTKH&amp;CN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tuân thủ theo các quy định của pháp luật.</w:t>
      </w:r>
    </w:p>
    <w:p w14:paraId="0A2412F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sử dụng Quỹ PTKH&amp;CN để tài trợ cho việc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ên cứu, sản xuất thử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ệm, số tiền thu được khi bán sản phẩm sản xuất thử được bù trừ với chi phí sản xuất thử theo nguyên tắc:</w:t>
      </w:r>
    </w:p>
    <w:p w14:paraId="24F9370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Phần chênh lệch giữa số tiền thu từ bán sản phẩm sản xuất thử cao hơn chi phí sản xuất thử được ghi tăng Quỹ PTKH&amp;CN;</w:t>
      </w:r>
    </w:p>
    <w:p w14:paraId="07C1979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Phần chênh lệch giữa số tiền thu từ bán sản phẩm sản xuất thử thấp hơn chi phí sản xuất thử được ghi giảm Quỹ PTKH&amp;CN.</w:t>
      </w:r>
    </w:p>
    <w:p w14:paraId="28E203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Định kỳ,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lập Báo cáo về mức trích, sử dụng, quyết toán Quỹ PTKH&amp;CN và nộp cơ quan có thẩm quyền theo quy định của pháp luật.</w:t>
      </w:r>
    </w:p>
    <w:p w14:paraId="01B6D2E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356 - Quỹ phát triển khoa học và công nghệ</w:t>
      </w:r>
    </w:p>
    <w:p w14:paraId="5DC61FA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14B8BF1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w:t>
      </w:r>
      <w:r w:rsidR="007939C6" w:rsidRPr="002B7B00">
        <w:rPr>
          <w:rFonts w:ascii="Arial" w:eastAsia="Times New Roman" w:hAnsi="Arial" w:cs="Arial"/>
          <w:color w:val="auto"/>
          <w:sz w:val="20"/>
          <w:szCs w:val="20"/>
          <w:lang w:val="en-US" w:eastAsia="en-US"/>
        </w:rPr>
        <w:t>chi tiêu</w:t>
      </w:r>
      <w:r w:rsidRPr="002B7B00">
        <w:rPr>
          <w:rFonts w:ascii="Arial" w:eastAsia="Times New Roman" w:hAnsi="Arial" w:cs="Arial"/>
          <w:color w:val="auto"/>
          <w:sz w:val="20"/>
          <w:szCs w:val="20"/>
          <w:lang w:val="en-US" w:eastAsia="en-US"/>
        </w:rPr>
        <w:t xml:space="preserve"> từ Quỹ phát triển khoa học và công nghệ;</w:t>
      </w:r>
    </w:p>
    <w:p w14:paraId="0E88483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Giảm Quỹ phát triển khoa học và công nghệ đã hình thành tài sản cố định (TSCĐ) khi tính hao mòn TSCĐ;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khi nhượng bán, thanh lý; chi phí thanh lý, nhượng bán TSCĐ hình thành từ Quỹ phát triển khoa học và công nghệ;</w:t>
      </w:r>
    </w:p>
    <w:p w14:paraId="1D469A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Giảm Quỹ phát triển khoa học và công nghệ đã hình thành TSCĐ khi TSCĐ hình thành từ Quỹ phát triển khoa học và công nghệ chuyển sang phục vụ mục đích sản xuất, kinh doanh.</w:t>
      </w:r>
    </w:p>
    <w:p w14:paraId="38ABA9D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p>
    <w:p w14:paraId="2CA075A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Trích lập Quỹ phát triển khoa học và công nghệ vào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22CD5C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thu từ việc thanh lý, nhượng bán TSCĐ hình thành từ Quỹ phát triển khoa học và công nghệ đã hình thành TSCĐ.</w:t>
      </w:r>
    </w:p>
    <w:p w14:paraId="3B4F8D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Có:</w:t>
      </w:r>
      <w:r w:rsidRPr="002B7B00">
        <w:rPr>
          <w:rFonts w:ascii="Arial" w:eastAsia="Times New Roman" w:hAnsi="Arial" w:cs="Arial"/>
          <w:color w:val="auto"/>
          <w:sz w:val="20"/>
          <w:szCs w:val="20"/>
          <w:lang w:val="en-US" w:eastAsia="en-US"/>
        </w:rPr>
        <w:t xml:space="preserve"> Số quỹ phát triển khoa học và công nghệ hiện còn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75EA7F87"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356 - Quỹ phát tri</w:t>
      </w:r>
      <w:r w:rsidR="0030449F" w:rsidRPr="002B7B00">
        <w:rPr>
          <w:rFonts w:ascii="Arial" w:eastAsia="Times New Roman" w:hAnsi="Arial" w:cs="Arial"/>
          <w:b/>
          <w:i/>
          <w:color w:val="auto"/>
          <w:sz w:val="20"/>
          <w:szCs w:val="20"/>
          <w:lang w:val="en-US" w:eastAsia="en-US"/>
        </w:rPr>
        <w:t>ể</w:t>
      </w:r>
      <w:r w:rsidRPr="002B7B00">
        <w:rPr>
          <w:rFonts w:ascii="Arial" w:eastAsia="Times New Roman" w:hAnsi="Arial" w:cs="Arial"/>
          <w:b/>
          <w:i/>
          <w:color w:val="auto"/>
          <w:sz w:val="20"/>
          <w:szCs w:val="20"/>
          <w:lang w:val="en-US" w:eastAsia="en-US"/>
        </w:rPr>
        <w:t>n khoa học và công nghệ có 2 tài khoản cấp 2:</w:t>
      </w:r>
    </w:p>
    <w:p w14:paraId="402B4F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3561 - Quỹ phát triển khoa học và công nghệ:</w:t>
      </w:r>
      <w:r w:rsidRPr="002B7B00">
        <w:rPr>
          <w:rFonts w:ascii="Arial" w:eastAsia="Times New Roman" w:hAnsi="Arial" w:cs="Arial"/>
          <w:color w:val="auto"/>
          <w:sz w:val="20"/>
          <w:szCs w:val="20"/>
          <w:lang w:val="en-US" w:eastAsia="en-US"/>
        </w:rPr>
        <w:t xml:space="preserve"> Phản ánh số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trích lập, </w:t>
      </w:r>
      <w:r w:rsidR="007939C6" w:rsidRPr="002B7B00">
        <w:rPr>
          <w:rFonts w:ascii="Arial" w:eastAsia="Times New Roman" w:hAnsi="Arial" w:cs="Arial"/>
          <w:color w:val="auto"/>
          <w:sz w:val="20"/>
          <w:szCs w:val="20"/>
          <w:lang w:val="en-US" w:eastAsia="en-US"/>
        </w:rPr>
        <w:t>chi tiêu</w:t>
      </w:r>
      <w:r w:rsidRPr="002B7B00">
        <w:rPr>
          <w:rFonts w:ascii="Arial" w:eastAsia="Times New Roman" w:hAnsi="Arial" w:cs="Arial"/>
          <w:color w:val="auto"/>
          <w:sz w:val="20"/>
          <w:szCs w:val="20"/>
          <w:lang w:val="en-US" w:eastAsia="en-US"/>
        </w:rPr>
        <w:t xml:space="preserve"> quỹ phát triển khoa học và công nghệ;</w:t>
      </w:r>
    </w:p>
    <w:p w14:paraId="5895222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3562 - Quỹ phát triển khoa học và công nghệ đã hình thành TSCĐ:</w:t>
      </w:r>
      <w:r w:rsidRPr="002B7B00">
        <w:rPr>
          <w:rFonts w:ascii="Arial" w:eastAsia="Times New Roman" w:hAnsi="Arial" w:cs="Arial"/>
          <w:color w:val="auto"/>
          <w:sz w:val="20"/>
          <w:szCs w:val="20"/>
          <w:lang w:val="en-US" w:eastAsia="en-US"/>
        </w:rPr>
        <w:t xml:space="preserve"> Phản ánh số hiện có,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tăng, giảm quỹ phát triển khoa học và công nghệ đã hình thành TSCĐ (Quỹ phát triển khoa học và công nghệ đã hình thành TSCĐ).</w:t>
      </w:r>
    </w:p>
    <w:p w14:paraId="6C4D529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4" w:name="dieu_50"/>
      <w:r w:rsidRPr="002B7B00">
        <w:rPr>
          <w:rFonts w:ascii="Arial" w:eastAsia="Times New Roman" w:hAnsi="Arial" w:cs="Arial"/>
          <w:b/>
          <w:color w:val="auto"/>
          <w:sz w:val="20"/>
          <w:szCs w:val="20"/>
          <w:lang w:val="en-US" w:eastAsia="en-US"/>
        </w:rPr>
        <w:t>Điều 50. Nguyên tắc kế toán vốn chủ sở hữu</w:t>
      </w:r>
      <w:bookmarkEnd w:id="54"/>
    </w:p>
    <w:p w14:paraId="6D6766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Vốn chủ sở hữu là phần tài sản thuần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thuộc sở hữu của các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thành viên góp vốn (chủ sở hữu). Vốn chủ sở hữu được phản ánh theo từng nguồn hình thành như:</w:t>
      </w:r>
    </w:p>
    <w:p w14:paraId="32DA7DE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Vốn góp của chủ sở hữu;</w:t>
      </w:r>
    </w:p>
    <w:p w14:paraId="031D8B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Lợi nhuận từ hoạt động kinh doanh;</w:t>
      </w:r>
    </w:p>
    <w:p w14:paraId="1F7B5D8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khác được phép ghi tăng vốn chủ sở hữu.</w:t>
      </w:r>
    </w:p>
    <w:p w14:paraId="5AC0822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Kế toán không ghi nhận vốn góp theo vốn điều lệ trên giấy phép đăng ký kinh doanh. Khoản vốn góp huy động, nhận từ các chủ sở hữu luôn được ghi nhận theo số thực góp, tuyệt đối không ghi nhận theo số cam kết sẽ góp của các chủ sở hữu.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nhận vốn góp bằng tài sản phi tiền tệ thì kế toán phải ghi nhận theo giá trị hợp lý của tài sản phi tiền tệ tại ngày góp vốn. </w:t>
      </w:r>
    </w:p>
    <w:p w14:paraId="264CF4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Việc nhận vốn góp bằng các loại tài sản vô hình như bản quyền, quyền khai thác, sử dụng tài sản, thương hiệu, nhãn hiệu… chỉ được thực hiện khi có quy định cụ thể của pháp luật hoặc cơ quan có thẩm quyền cho phép. Khi pháp luật chưa có quy định cụ thể về vấn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 này, các giao dịch góp vốn bằng nhãn hiệu, thương hiệu được kế toán như việc đi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hoặc nhượng quyền thương mại, theo đó:</w:t>
      </w:r>
    </w:p>
    <w:p w14:paraId="7144C5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bên góp vốn bằng thương hiệu, nhãn hiệu, tên thương mại: Ghi nhận số tiền thu được từ việc cho bên kia sử dụng nhãn hiệu, tên thương mại là doanh thu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vô hình, nhượng quyền thương mại, không ghi nhận tăng giá trị khoản đầu tư vào đơn vị khác và thu nhập hoặc vốn chủ sở hữu tương ứng với giá trị khoản đầu tư;</w:t>
      </w:r>
    </w:p>
    <w:p w14:paraId="766AD9E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bên nhận vốn góp bằng thương hiệu, nhãn hiệu, tên thương mại: Không ghi nhận giá trị thương hiệu, nhãn hiệu, tên thương mại và ghi tăng vốn chủ sở hữu tương ứng với giá trị thương hiệu, nhãn hiệu, tên thương mại nhận vốn góp. Khoản tiền trả cho việc sử dụng nhãn hiệu, thương hiệu, tên thương mại được ghi nhận là chi phí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chi phí nhượng quyền thương mại.</w:t>
      </w:r>
    </w:p>
    <w:p w14:paraId="7C36A9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Việc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lợi nhuận chỉ thực hiện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Mọi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trả cổ tức, lợi nhuận cho chủ sở hữu vượt quá số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về bản chất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u là giảm vốn góp,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thực hiện đầy đủ các thủ tục theo quy định của pháp luật và điều chỉnh giấy đăng ký kinh doanh.</w:t>
      </w:r>
    </w:p>
    <w:p w14:paraId="580C606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5" w:name="dieu_51"/>
      <w:r w:rsidRPr="002B7B00">
        <w:rPr>
          <w:rFonts w:ascii="Arial" w:eastAsia="Times New Roman" w:hAnsi="Arial" w:cs="Arial"/>
          <w:b/>
          <w:color w:val="auto"/>
          <w:sz w:val="20"/>
          <w:szCs w:val="20"/>
          <w:lang w:val="en-US" w:eastAsia="en-US"/>
        </w:rPr>
        <w:t>Điều 51. Tài khoản 411 - Vốn đầu tư của chủ sở hữu</w:t>
      </w:r>
      <w:bookmarkEnd w:id="55"/>
    </w:p>
    <w:p w14:paraId="6DDA2BF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65D6CF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vốn do chủ sở hữu đầu tư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tăng, giảm vốn đầu tư của chủ sở hữu.</w:t>
      </w:r>
    </w:p>
    <w:p w14:paraId="7CED956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Vốn đầu tư của chủ sở hữu bao gồm:</w:t>
      </w:r>
    </w:p>
    <w:p w14:paraId="41896C4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Vốn góp ban đầu, góp bổ sung của các chủ sở hữu;</w:t>
      </w:r>
    </w:p>
    <w:p w14:paraId="500BD44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Thặng dư vốn cổ phần;</w:t>
      </w:r>
    </w:p>
    <w:p w14:paraId="70DC9F7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Vốn khác.</w:t>
      </w:r>
    </w:p>
    <w:p w14:paraId="5ADF282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chỉ hạch toán vào TK 4111 - “Vốn góp của chủ sở hữu” theo số vốn thực tế chủ sở hữu đã góp, không được ghi nhận theo số cam kết, số phải thu của các chủ sở hữu.</w:t>
      </w:r>
    </w:p>
    <w:p w14:paraId="3E13F4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tổ chức hạch toán chi tiết vốn đầu tư của chủ sở hữu theo từng nguồn hình thành vốn (như vốn góp của chủ sở hữu, thặng dư vốn cổ phần, vốn khác) và theo dõi chi tiết cho từng tổ chức, từng cá nhân tham gia góp vốn.</w:t>
      </w:r>
    </w:p>
    <w:p w14:paraId="1E85693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ghi giảm vốn đầu tư của chủ sở hữu khi:</w:t>
      </w:r>
    </w:p>
    <w:p w14:paraId="7F213C9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vốn cho các chủ sở hữu, hủy bỏ cổ phiếu quỹ theo quy định của pháp luật;</w:t>
      </w:r>
    </w:p>
    <w:p w14:paraId="391D50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Giải thể, chấm dứt hoạt động theo quy định của pháp luật;</w:t>
      </w:r>
    </w:p>
    <w:p w14:paraId="349CB5D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khác theo quy định của pháp luật.</w:t>
      </w:r>
    </w:p>
    <w:p w14:paraId="7AF8C5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e) Xác định phần vốn góp của nhà đầu tư bằng ngoại tệ</w:t>
      </w:r>
    </w:p>
    <w:p w14:paraId="34D015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giấy phép đầu tư quy định vốn điều lệ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xác định bằng ngoại tệ tương đương với một số lượng tiền Việt Nam đồng, việc xác định phần vốn góp của nhà đầu tư bằng ngoại tệ (thừa,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đủ so với vốn điều lệ) được căn cứ vào số lượng ngoại tệ đã thực góp, không xem xét đến việc quy đổi ngoại tệ ra Việt Nam đồng theo giấy phép đầu tư.</w:t>
      </w:r>
    </w:p>
    <w:p w14:paraId="2DE747E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lập và trình bày báo cáo tài chính bằng đơn vị tiền tệ kế toán, khi nhà đầu tư góp vốn bằng ngoại tệ theo tiến độ, kế toán phải áp dụng tỷ giá giao dịch thực tế tại từng thời điểm thực góp để quy đổi ra đơn vị tiền tệ kế toán và ghi nhận vào vốn đầu tư của chủ sở hữu, thặng dư vốn cổ phần (nếu có).</w:t>
      </w:r>
    </w:p>
    <w:p w14:paraId="1CBD171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Trong quá trình hoạt động, không được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số dư có Tài khoản 411 - Vốn đầu tư của chủ sở hữu có gốc ngoại tệ.</w:t>
      </w:r>
    </w:p>
    <w:p w14:paraId="1D2CC35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nhận vốn góp bằng tài sản phải phản ánh tăng vốn đầu tư của chủ sở hữu theo giá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tài sản được các bên góp vốn chấp nhận.</w:t>
      </w:r>
    </w:p>
    <w:p w14:paraId="594E106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h) Đối với công ty cổ phần, vốn góp cổ phần của các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được ghi theo giá thực tế phát hành cổ phiếu, nhưng được phản ánh chi tiết theo hai chỉ tiêu riêng: Vốn góp của chủ sở hữu và thặng dư vốn cổ phần:</w:t>
      </w:r>
    </w:p>
    <w:p w14:paraId="22D93E8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Vốn góp của chủ sở hữu được phản ánh theo mệnh giá của cổ phiếu;</w:t>
      </w:r>
    </w:p>
    <w:p w14:paraId="0340907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Thặng dư vốn cổ phần phản ánh khoản chênh lệch giữa mệnh giá và giá phát hành cổ phiếu (kể cả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tái phát hành cổ phiếu quỹ) và có thể là thặng dư dương (nếu giá phát hành cao hơn mệnh giá) hoặc thặng dư âm (nếu giá phát hành thấp hơn mệnh giá).</w:t>
      </w:r>
    </w:p>
    <w:p w14:paraId="5EF313C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411 - Vốn đầu tư của chủ sở hữu</w:t>
      </w:r>
    </w:p>
    <w:p w14:paraId="2E4983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Nợ:</w:t>
      </w:r>
      <w:r w:rsidRPr="002B7B00">
        <w:rPr>
          <w:rFonts w:ascii="Arial" w:eastAsia="Times New Roman" w:hAnsi="Arial" w:cs="Arial"/>
          <w:color w:val="auto"/>
          <w:sz w:val="20"/>
          <w:szCs w:val="20"/>
          <w:lang w:val="en-US" w:eastAsia="en-US"/>
        </w:rPr>
        <w:t xml:space="preserve"> Vốn đầu tư của chủ sở hữu giảm do:</w:t>
      </w:r>
    </w:p>
    <w:p w14:paraId="55475C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Hoàn trả vốn góp cho các chủ sở hữu vốn;</w:t>
      </w:r>
    </w:p>
    <w:p w14:paraId="2DC137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Phát hành cổ phiếu thấp hơn mệnh giá;</w:t>
      </w:r>
    </w:p>
    <w:p w14:paraId="686FF8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Giải thể, chấm dứt hoạt động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2AA3A1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Bù lỗ kinh doanh theo quyết định của cấp có thẩm quyền;</w:t>
      </w:r>
    </w:p>
    <w:p w14:paraId="626801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bỏ cổ phiếu quỹ (đối với công ty cổ phần).</w:t>
      </w:r>
    </w:p>
    <w:p w14:paraId="4B1E52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Vốn đầu tư của chủ sở hữu tăng do:</w:t>
      </w:r>
    </w:p>
    <w:p w14:paraId="65608E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chủ sở hữu góp vốn;</w:t>
      </w:r>
    </w:p>
    <w:p w14:paraId="444263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Bổ sung vốn từ lợi nhuận kinh doanh, từ các quỹ thuộc vốn chủ sở hữu;</w:t>
      </w:r>
    </w:p>
    <w:p w14:paraId="41DF88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Phát hành cổ phiếu cao hơn mệnh giá;</w:t>
      </w:r>
    </w:p>
    <w:p w14:paraId="3791C87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trị quà tặng, biếu, tài trợ (sau khi trừ các khoản thuế phải nộp) được phép ghi tăng Vốn đầu tư của chủ sở hữu theo quyết định của cấp có thẩm quyền.</w:t>
      </w:r>
    </w:p>
    <w:p w14:paraId="6EC483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Số dư bên Có: </w:t>
      </w:r>
      <w:r w:rsidRPr="002B7B00">
        <w:rPr>
          <w:rFonts w:ascii="Arial" w:eastAsia="Times New Roman" w:hAnsi="Arial" w:cs="Arial"/>
          <w:color w:val="auto"/>
          <w:sz w:val="20"/>
          <w:szCs w:val="20"/>
          <w:lang w:val="en-US" w:eastAsia="en-US"/>
        </w:rPr>
        <w:t xml:space="preserve">Vốn đầu tư của chủ sở hữu hiện có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3E4734D"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411 - Vốn đầu tư của chủ sở hữu, có 3 tài khoản cấp 2:</w:t>
      </w:r>
    </w:p>
    <w:p w14:paraId="6E2801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TK 4111 - Vốn góp của chủ sở hữu:</w:t>
      </w:r>
      <w:r w:rsidRPr="002B7B00">
        <w:rPr>
          <w:rFonts w:ascii="Arial" w:eastAsia="Times New Roman" w:hAnsi="Arial" w:cs="Arial"/>
          <w:color w:val="auto"/>
          <w:sz w:val="20"/>
          <w:szCs w:val="20"/>
          <w:lang w:val="en-US" w:eastAsia="en-US"/>
        </w:rPr>
        <w:t xml:space="preserve"> Tài khoản này phản ánh khoản vốn thực đã đầu tư của chủ sở hữu theo Điều lệ công ty của các chủ sở hữu vốn. Đối với các công ty cổ phần thì vốn góp từ phát hành cổ phiếu được ghi vào tài khoản này theo mệnh giá. Tài khoản 4111 - Vốn góp của chủ sở hữu tại công ty cổ phần có thể th</w:t>
      </w:r>
      <w:r w:rsidR="005715C6" w:rsidRPr="002B7B00">
        <w:rPr>
          <w:rFonts w:ascii="Arial" w:eastAsia="Times New Roman" w:hAnsi="Arial" w:cs="Arial"/>
          <w:color w:val="auto"/>
          <w:sz w:val="20"/>
          <w:szCs w:val="20"/>
          <w:lang w:val="en-US" w:eastAsia="en-US"/>
        </w:rPr>
        <w:t xml:space="preserve">eo dõi chi tiết thành cổ phiếu </w:t>
      </w:r>
      <w:r w:rsidR="005715C6" w:rsidRPr="002B7B00">
        <w:rPr>
          <w:rFonts w:ascii="Arial" w:eastAsia="Times New Roman" w:hAnsi="Arial" w:cs="Arial"/>
          <w:color w:val="auto"/>
          <w:sz w:val="20"/>
          <w:szCs w:val="20"/>
          <w:lang w:eastAsia="en-US"/>
        </w:rPr>
        <w:t>ph</w:t>
      </w:r>
      <w:r w:rsidRPr="002B7B00">
        <w:rPr>
          <w:rFonts w:ascii="Arial" w:eastAsia="Times New Roman" w:hAnsi="Arial" w:cs="Arial"/>
          <w:color w:val="auto"/>
          <w:sz w:val="20"/>
          <w:szCs w:val="20"/>
          <w:lang w:val="en-US" w:eastAsia="en-US"/>
        </w:rPr>
        <w:t>ổ thông có quyền biểu quyết và cổ phiếu ưu đãi.</w:t>
      </w:r>
    </w:p>
    <w:p w14:paraId="0FDDC5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TK 4112 - Thặng dư vốn cổ phần:</w:t>
      </w:r>
      <w:r w:rsidRPr="002B7B00">
        <w:rPr>
          <w:rFonts w:ascii="Arial" w:eastAsia="Times New Roman" w:hAnsi="Arial" w:cs="Arial"/>
          <w:color w:val="auto"/>
          <w:sz w:val="20"/>
          <w:szCs w:val="20"/>
          <w:lang w:val="en-US" w:eastAsia="en-US"/>
        </w:rPr>
        <w:t xml:space="preserve"> Tài khoản này phản ánh phần chênh lệch giữa giá phát hành và mệnh giá cổ phiếu; Chênh lệch giữa giá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cổ phiếu quỹ và giá tái phát hành cổ phiếu quỹ (đối với các công ty cổ phần). Tài khoản này có thể có số dư Có hoặc số dư Nợ.</w:t>
      </w:r>
    </w:p>
    <w:p w14:paraId="49FBE1E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TK 4118 - Vốn khác: </w:t>
      </w:r>
      <w:r w:rsidRPr="002B7B00">
        <w:rPr>
          <w:rFonts w:ascii="Arial" w:eastAsia="Times New Roman" w:hAnsi="Arial" w:cs="Arial"/>
          <w:color w:val="auto"/>
          <w:sz w:val="20"/>
          <w:szCs w:val="20"/>
          <w:lang w:val="en-US" w:eastAsia="en-US"/>
        </w:rPr>
        <w:t xml:space="preserve">Tài khoản này phản ánh số vốn kinh doanh được hình thành do bổ sung từ kết quả hoạt động kinh doanh hoặc do được tặng, biếu, tài trợ,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(nếu các khoản này được phép ghi tăng, giảm vốn đầu tư của chủ sở hữu).</w:t>
      </w:r>
    </w:p>
    <w:p w14:paraId="5F1582F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6" w:name="dieu_52"/>
      <w:r w:rsidRPr="002B7B00">
        <w:rPr>
          <w:rFonts w:ascii="Arial" w:eastAsia="Times New Roman" w:hAnsi="Arial" w:cs="Arial"/>
          <w:b/>
          <w:color w:val="auto"/>
          <w:sz w:val="20"/>
          <w:szCs w:val="20"/>
          <w:lang w:val="en-US" w:eastAsia="en-US"/>
        </w:rPr>
        <w:t xml:space="preserve">Điều 52. Tài khoản 413 - Chênh lệch tỷ giá hối </w:t>
      </w:r>
      <w:r w:rsidR="007939C6" w:rsidRPr="002B7B00">
        <w:rPr>
          <w:rFonts w:ascii="Arial" w:eastAsia="Times New Roman" w:hAnsi="Arial" w:cs="Arial"/>
          <w:b/>
          <w:color w:val="auto"/>
          <w:sz w:val="20"/>
          <w:szCs w:val="20"/>
          <w:lang w:val="en-US" w:eastAsia="en-US"/>
        </w:rPr>
        <w:t>đo</w:t>
      </w:r>
      <w:r w:rsidRPr="002B7B00">
        <w:rPr>
          <w:rFonts w:ascii="Arial" w:eastAsia="Times New Roman" w:hAnsi="Arial" w:cs="Arial"/>
          <w:b/>
          <w:color w:val="auto"/>
          <w:sz w:val="20"/>
          <w:szCs w:val="20"/>
          <w:lang w:val="en-US" w:eastAsia="en-US"/>
        </w:rPr>
        <w:t>ái</w:t>
      </w:r>
      <w:bookmarkEnd w:id="56"/>
    </w:p>
    <w:p w14:paraId="574D9B0A"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1. Quy định chung về tỷ giá hối </w:t>
      </w:r>
      <w:r w:rsidR="007939C6" w:rsidRPr="002B7B00">
        <w:rPr>
          <w:rFonts w:ascii="Arial" w:eastAsia="Times New Roman" w:hAnsi="Arial" w:cs="Arial"/>
          <w:b/>
          <w:color w:val="auto"/>
          <w:sz w:val="20"/>
          <w:szCs w:val="20"/>
          <w:lang w:val="en-US" w:eastAsia="en-US"/>
        </w:rPr>
        <w:t>đo</w:t>
      </w:r>
      <w:r w:rsidRPr="002B7B00">
        <w:rPr>
          <w:rFonts w:ascii="Arial" w:eastAsia="Times New Roman" w:hAnsi="Arial" w:cs="Arial"/>
          <w:b/>
          <w:color w:val="auto"/>
          <w:sz w:val="20"/>
          <w:szCs w:val="20"/>
          <w:lang w:val="en-US" w:eastAsia="en-US"/>
        </w:rPr>
        <w:t xml:space="preserve">ái và chênh lệch tỷ giá hối </w:t>
      </w:r>
      <w:r w:rsidR="007939C6" w:rsidRPr="002B7B00">
        <w:rPr>
          <w:rFonts w:ascii="Arial" w:eastAsia="Times New Roman" w:hAnsi="Arial" w:cs="Arial"/>
          <w:b/>
          <w:color w:val="auto"/>
          <w:sz w:val="20"/>
          <w:szCs w:val="20"/>
          <w:lang w:val="en-US" w:eastAsia="en-US"/>
        </w:rPr>
        <w:t>đo</w:t>
      </w:r>
      <w:r w:rsidRPr="002B7B00">
        <w:rPr>
          <w:rFonts w:ascii="Arial" w:eastAsia="Times New Roman" w:hAnsi="Arial" w:cs="Arial"/>
          <w:b/>
          <w:color w:val="auto"/>
          <w:sz w:val="20"/>
          <w:szCs w:val="20"/>
          <w:lang w:val="en-US" w:eastAsia="en-US"/>
        </w:rPr>
        <w:t>ái</w:t>
      </w:r>
    </w:p>
    <w:p w14:paraId="5741A4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là chênh lệch phát sinh từ việc trao đổi thực tế hoặc quy đổi cùng một số lượng ngoại tệ sang đơn vị tiền tệ kế toán theo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khác nhau.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chủ yếu phát sinh trong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w:t>
      </w:r>
    </w:p>
    <w:p w14:paraId="0C56623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Thực tế mua bán, trao đổi, thanh toán các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vụ kinh tế phát sinh bằng ngoại tệ trong kỳ;</w:t>
      </w:r>
    </w:p>
    <w:p w14:paraId="6903107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 tại thời điểm lập Báo cáo tài chính;</w:t>
      </w:r>
    </w:p>
    <w:p w14:paraId="359B13A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Chuyển đổi Báo cáo tài chính được lập bằng ngoại tệ sang Đồng Việt Nam.</w:t>
      </w:r>
    </w:p>
    <w:p w14:paraId="194CA0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1.2. Các loại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 (sau đây gọi tắt là tỷ giá) sử dụng trong kế toán</w:t>
      </w:r>
    </w:p>
    <w:p w14:paraId="2BBC74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vụ kinh tế phát sinh bằng ngoại tệ phải thực hiện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và lập Báo cáo tài chính theo một đơn vị tiền tệ thống nhất là Đồng Việt Nam hoặc đơn vị tiền tệ kế toán. Việc quy đổi đồng ngoại tệ ra đơn vị tiền tệ kế toán phải căn cứ vào:</w:t>
      </w:r>
    </w:p>
    <w:p w14:paraId="77D984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Tỷ giá giao dịch thực tế;</w:t>
      </w:r>
    </w:p>
    <w:p w14:paraId="6EB0E34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w:t>
      </w:r>
    </w:p>
    <w:p w14:paraId="130B08E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xác định nghĩa vụ thuế (kê khai, quyết toán và nộp thuế),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thực hiện theo các quy định của pháp luật về thuế.</w:t>
      </w:r>
    </w:p>
    <w:p w14:paraId="296193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1.3. Nguyên tắc xác định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w:t>
      </w:r>
    </w:p>
    <w:p w14:paraId="1F62CD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gồm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thực tế đích danh hoặc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bình quân gia quyền (tỷ giá bình quân gia quyền sau mỗi lần nhập hoặc cuối kỳ).</w:t>
      </w:r>
    </w:p>
    <w:p w14:paraId="2C825E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thực tế đích danh là tỷ giá được xác định liên quan đến giao dịch đã phát sinh tại một thời điểm cụ thể.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thực tế đích danh được áp dụng để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cho bên Nợ các tài khoản phải thu đối với khoản tiền bằng ngoại tệ đã nhận ứng trước của khách hàng hoặc cho bên Có các tài khoản phải trả đối với khoản tiền bằng ngoại tệ đã ứng trước cho người bán.</w:t>
      </w:r>
    </w:p>
    <w:p w14:paraId="2079D64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bình quân gia quyền là tỷ giá được xác định trên cơ sở lấy tổng giá trị (theo đồng tiền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của từng khoản mục tiền tệ có gốc ngoại tệ chia cho số lượng nguyên tệ thực có tại từng thời điểm.</w:t>
      </w:r>
    </w:p>
    <w:p w14:paraId="7D1F06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1.4. Nguyên tắc xác định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và xử lý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w:t>
      </w:r>
    </w:p>
    <w:p w14:paraId="2A5069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1.4.1. Đối với các giao dịch bằng ngoại tệ phát sinh trong kỳ:</w:t>
      </w:r>
    </w:p>
    <w:p w14:paraId="69DAECC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áp dụng tỷ giá giao dịch thực tế để quy đổi ra đồng tiền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theo nguyên tắc:</w:t>
      </w:r>
    </w:p>
    <w:p w14:paraId="0EB9FB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Tỷ giá giao dịch thực tế khi mua, bán ngoại tệ (hợp đồng mua bán ngoại tệ giao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hợp đồng kỳ hạn, hợp đồng tương lai, hợp đồng quyền chọn, hợp đồng hoán đổi): Là tỷ giá ký kết trong hợp đồng mua, bán ngoại tệ giữa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và ngân hàng thương mại;</w:t>
      </w:r>
    </w:p>
    <w:p w14:paraId="0FE90D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hợp đồng không quy định cụ thể tỷ giá thanh toán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sử dụng tỷ giá giao dịch thực tế là tỷ giá xấp xỉ với tỷ giá chuyển khoản trung bình của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thường xuyên có giao dịch để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w:t>
      </w:r>
    </w:p>
    <w:p w14:paraId="7AC8666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Tỷ giá xấp xỉ này phải đảm bảo chênh lệch không vượt quá +/-1% so với tỷ giá chuyển khoản trung bình của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thường xuyên có giao dịch (ngân hàng này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tự lựa chọn). Tỷ giá chuyển khoản trung bình có thể được xác định hàng ngày, hàng tuần hoặc hàng tháng trên cơ sở trung bình cộng giữa tỷ giá mua và tỷ giá bán chuyển khoản hàng ngày của ngân hàng thương mại.</w:t>
      </w:r>
    </w:p>
    <w:p w14:paraId="750E9DA4" w14:textId="77777777" w:rsidR="007B4134" w:rsidRPr="002B7B00" w:rsidRDefault="00055DF6" w:rsidP="002B7B00">
      <w:pPr>
        <w:widowControl/>
        <w:spacing w:before="120"/>
        <w:rPr>
          <w:rFonts w:ascii="Arial" w:eastAsia="Times New Roman" w:hAnsi="Arial" w:cs="Arial"/>
          <w:color w:val="auto"/>
          <w:sz w:val="20"/>
          <w:szCs w:val="20"/>
          <w:lang w:eastAsia="en-US"/>
        </w:rPr>
      </w:pPr>
      <w:r w:rsidRPr="002B7B00">
        <w:rPr>
          <w:rFonts w:ascii="Arial" w:eastAsia="Times New Roman" w:hAnsi="Arial" w:cs="Arial"/>
          <w:color w:val="auto"/>
          <w:sz w:val="20"/>
          <w:szCs w:val="20"/>
          <w:lang w:val="en-US" w:eastAsia="en-US"/>
        </w:rPr>
        <w:t xml:space="preserve">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áp dụng tỷ giá giao dịch thực tế là tỷ giá xấp xỉ để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đối với:</w:t>
      </w:r>
    </w:p>
    <w:p w14:paraId="4CC29D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Bên Nợ các TK tiền; Bên Nợ các TK phải thu (trừ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nhận ứng trước của khách hàng bằng ngoại tệ thì bên Nợ tài khoản 131 áp dụng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thực tế đích danh đối với số tiền nhận ứng trước), Bên Nợ các TK phải trả khi ứng trước tiền cho người bán.</w:t>
      </w:r>
    </w:p>
    <w:p w14:paraId="611C755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Bên Có các TK phải trả (trừ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ứng trước cho người bán bằng ngoại tệ thì bên Có tài khoản 331 áp dụng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thực tế đích danh đối với số tiền đã ứng trước); Bên Có các TK phải thu khi nhận trước tiền của khách hàng.</w:t>
      </w:r>
    </w:p>
    <w:p w14:paraId="1BCF7CE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Tài khoản loại vốn chủ sở hữu;</w:t>
      </w:r>
    </w:p>
    <w:p w14:paraId="01F777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tài khoản phản ánh doanh thu, thu nhập khác.</w:t>
      </w:r>
    </w:p>
    <w:p w14:paraId="0D9DD12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Riêng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bán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cung cấp dịch vụ hoặc thu nhập phát sinh có nhận trước tiền của người mua thì doanh thu, thu nhập tương ứng với số tiền nhận trước được áp dụng tỷ giá giao dịch thực tế tại thời điểm nhận trước. Phần doanh thu, thu nhập tương ứng với số tiền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được ghi nhận theo tỷ giá giao dịch thực tế tại thời điểm ghi nhận doanh thu, thu nhập.</w:t>
      </w:r>
    </w:p>
    <w:p w14:paraId="7A6CE8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tài khoản phản ánh chi phí sản xuất, kinh doanh, chi phí khác.</w:t>
      </w:r>
    </w:p>
    <w:p w14:paraId="3F2B32E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Riêng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khoản chi phí trả trước vào chi phí sản xuất, kinh doanh trong kỳ thì chi phí được ghi nhận theo tỷ giá giao dịch thực tế tại thời điểm trả trước (không áp dụng theo tỷ giá giao dịch thực tế tại thời điểm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vào chi phí).</w:t>
      </w:r>
    </w:p>
    <w:p w14:paraId="774D61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tài khoản phản ánh tài sản.</w:t>
      </w:r>
    </w:p>
    <w:p w14:paraId="6EAAD5D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Riêng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mua tài sản có ứng trước tiền cho người bán thì giá trị tài sản tương ứng với số tiền ứng trước được áp dụng tỷ giá giao dịch thực tế tại thời điểm ứng trước, giá trị tài sản tương ứng với số tiền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được ghi nhận theo tỷ giá giao dịch thực tế tại thời điểm ghi nhận tài sản.</w:t>
      </w:r>
    </w:p>
    <w:p w14:paraId="2AD984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Việc sử dụng tỷ giá giao dịch thực tế là tỷ giá xấp xỉ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đảm bảo không làm ảnh hưởng trọng yếu đến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và kết quả hoạt động sản xuất kinh doanh của kỳ kế toán.</w:t>
      </w:r>
    </w:p>
    <w:p w14:paraId="75AC9B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lựa chọn áp dụng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để quy đổi ra đồng tiền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theo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sau:</w:t>
      </w:r>
    </w:p>
    <w:p w14:paraId="79E7AB5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Áp dụng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bình quân gia quyền để hạch toán bên Có các tài khoản tiền, bên Có các tài khoản phải thu (ngoại trừ giao dịch nhận trước tiền của người mua), bên Nợ các tài khoản phải trả (ngoại trừ giao dịch trả trước tiền cho người bán).</w:t>
      </w:r>
    </w:p>
    <w:p w14:paraId="47A42D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Ngoài việc áp dụng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bình quân gia quyền,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lựa chọn áp dụng tỷ giá giao dịch thực tế để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đối với bên Có các TK tiền, bên Có các TK phải thu, bên Nợ các TK phải trả.</w:t>
      </w:r>
    </w:p>
    <w:p w14:paraId="00838F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Khoản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phát sinh trong kỳ được ghi nhận đồng thời tại thời điểm phát sinh hoặc định kỳ vào doanh thu hoạt động tài chính hoặc chi phí tài chính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theo đặc điểm hoạt động kinh doanh và yêu cầu quản lý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523570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sử dụng tỷ giá giao dịch thực tế để hạch toán bên Có các tài khoản tiền, bên Có các tài khoản nợ phải thu, bên Nợ các tài khoản phải trả bằng ngoại tệ, nếu tại thời điểm cuối kỳ kế toán:</w:t>
      </w:r>
    </w:p>
    <w:p w14:paraId="672342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mục tiền tệ có gốc ngoại tệ không còn số dư nguyên tệ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kết chuyển toàn bộ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 phát sinh trong kỳ vào doanh thu hoạt động tài chính hoặc chi phí tài chính của kỳ báo cáo.</w:t>
      </w:r>
    </w:p>
    <w:p w14:paraId="4EC1A4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mục tiền tệ có gốc ngoại tệ còn số dư nguyên tệ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cuối kỳ theo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bình quân gia quyền và toàn bộ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 được xử lý theo quy định tại khoản 1.4.2 Điều này.</w:t>
      </w:r>
    </w:p>
    <w:p w14:paraId="75E2617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Áp dụng tỷ giá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thực tế đích danh để hạch toán đối với:</w:t>
      </w:r>
    </w:p>
    <w:p w14:paraId="08C1BB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Bên Nợ TK phải thu khi tất toán khoản tiền nhận trước của người mua khi chuyển giao sản phẩm, hàng hóa, TSCĐ, cung cấp dịch vụ cho khách hàng;</w:t>
      </w:r>
    </w:p>
    <w:p w14:paraId="0B4394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Bên Có TK phải trả khi tất toán khoản tiền ứng trước cho người bán khi nhận được sản phẩm, hàng hóa, dịch vụ, TSCĐ của người bán.</w:t>
      </w:r>
    </w:p>
    <w:p w14:paraId="3A9507B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1.4.2. Tỷ giá để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 là tỷ giá chuyển khoản trung bình cuối kỳ của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thường xuyên có giao dịch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tự lựa chọn) tại thời điểm lập Báo cáo tài chính.</w:t>
      </w:r>
    </w:p>
    <w:p w14:paraId="02564E7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Toàn bộ khoản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 (theo số thuần sau khi bù trừ số phát sinh bên Nợ và bên Có TK 413) được kết chuyển vào chi phí tài chính (nếu lỗ) hoặc doanh thu hoạt động tài chính (nếu lãi) để xác định kết quả hoạt động kinh doanh.</w:t>
      </w:r>
    </w:p>
    <w:p w14:paraId="440C707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1.4.3. Xử lý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trước hoạt động:</w:t>
      </w:r>
    </w:p>
    <w:p w14:paraId="2C4435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hết khoản lỗ chênh lệch tỷ giá của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trước hoạt động (đang phản ánh trên tài khoản 242 trước thời điểm Thông tư này có hiệu lực) phải kết chuyển toàn bộ số lỗ chênh lệch tỷ giá vào chi phí tài chính để xác định kết quả kinh doanh trong kỳ.</w:t>
      </w:r>
    </w:p>
    <w:p w14:paraId="4FCBAB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hết khoản lãi chênh lệch tỷ giá của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trước hoạt động (đang phản ánh trên tài khoản 3387 trước thời điểm Thông tư này có hiệu lực) phải kết chuyển toàn bộ số lãi chênh lệch tỷ giá vào doanh thu hoạt động tài chính để xác định kết quả kinh doanh trong kỳ.</w:t>
      </w:r>
    </w:p>
    <w:p w14:paraId="538B9B2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1.5. Nguyên tắc xác định các khoản mục tiền tệ có gốc ngoại tệ: Là các tài sản được thu hồi bằng ngoại tệ hoặc các khoản nợ phải trả bằng ngoại tệ. Các khoản mục tiền tệ có gốc ngoại tệ có thể bao gồm:</w:t>
      </w:r>
    </w:p>
    <w:p w14:paraId="2DCC681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Tiền mặt, các khoản tương đương tiền, tiền gửi có kỳ hạn bằng ngoại tệ;</w:t>
      </w:r>
    </w:p>
    <w:p w14:paraId="15C2C9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Các khoản nợ phải thu, nợ phải trả có gốc ngoại tệ, ngoại trừ:</w:t>
      </w:r>
    </w:p>
    <w:p w14:paraId="6CB6FA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trả trước cho người bán và các khoản chi phí trả trước bằng ngoại tệ.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tại thời điểm lập báo cáo tài chính có bằng chứng chắc chắn về việc người bán không thể cung cấp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dịch vụ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sẽ phải nhận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trả trước bằng ngoại tệ thì các khoản này được coi là các khoản mục tiền tệ có gốc ngoại tệ.</w:t>
      </w:r>
    </w:p>
    <w:p w14:paraId="42C7E7A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người mua trả tiền trước và các khoản doanh thu nhận trước bằng ngoại tệ.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tại thời điểm lập báo cáo tài chính có bằng chứng chắc chắn về việc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thể cung cấp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dịch vụ và sẽ phải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nhận trước bằng ngoại tệ cho người mua thì các khoản này được coi là các khoản mục tiền tệ có gốc ngoại tệ.</w:t>
      </w:r>
    </w:p>
    <w:p w14:paraId="0A0E8B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Các khoản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dưới mọi hình thức được quyền thu hồi hoặc có nghĩa vụ hoàn trả bằng ngoại tệ.</w:t>
      </w:r>
    </w:p>
    <w:p w14:paraId="6AF9FB1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Các khoản đặt cọc, ký cược, ký quỹ được quyền nhận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bằng ngoại tệ;</w:t>
      </w:r>
    </w:p>
    <w:p w14:paraId="132395F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 Các khoản nhận ký cược, ký quỹ phải hoàn trả bằng ngoại tệ.</w:t>
      </w:r>
    </w:p>
    <w:p w14:paraId="573D56D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Nguyên tắc kế toán chênh lệch tỷ giá</w:t>
      </w:r>
    </w:p>
    <w:p w14:paraId="673920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đồng thời phải theo dõi nguyên tệ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các tài khoản: Tiền mặt, tiền gửi Ngân hàng, các khoản phải thu, các khoản phải trả, vốn góp của chủ sở hữu.</w:t>
      </w:r>
    </w:p>
    <w:p w14:paraId="159B7A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Tất cả các khoản chênh lệch tỷ giá phát sinh trong kỳ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u được phản ánh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vào doanh thu hoạt động tài chính (nếu lãi) hoặc chi phí tài chính (nếu lỗ) của kỳ báo cáo.</w:t>
      </w:r>
    </w:p>
    <w:p w14:paraId="08BF535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 theo tỷ giá chuyển khoản trung bình cuối kỳ của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thường xuyên có giao dịch tại tất cả các thời điểm lập Báo cáo tài chính theo quy định của pháp luật.</w:t>
      </w:r>
    </w:p>
    <w:p w14:paraId="2EEBEA9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được vốn hóa các khoản chênh lệch tỷ giá vào giá trị tài sản dở dang.</w:t>
      </w:r>
    </w:p>
    <w:p w14:paraId="2B92B9F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3. Kết cấu và nội dung phản ánh của Tài khoản 413 - Chênh lệch tỷ giá hối </w:t>
      </w:r>
      <w:r w:rsidR="007939C6" w:rsidRPr="002B7B00">
        <w:rPr>
          <w:rFonts w:ascii="Arial" w:eastAsia="Times New Roman" w:hAnsi="Arial" w:cs="Arial"/>
          <w:b/>
          <w:color w:val="auto"/>
          <w:sz w:val="20"/>
          <w:szCs w:val="20"/>
          <w:lang w:val="en-US" w:eastAsia="en-US"/>
        </w:rPr>
        <w:t>đo</w:t>
      </w:r>
      <w:r w:rsidRPr="002B7B00">
        <w:rPr>
          <w:rFonts w:ascii="Arial" w:eastAsia="Times New Roman" w:hAnsi="Arial" w:cs="Arial"/>
          <w:b/>
          <w:color w:val="auto"/>
          <w:sz w:val="20"/>
          <w:szCs w:val="20"/>
          <w:lang w:val="en-US" w:eastAsia="en-US"/>
        </w:rPr>
        <w:t>ái</w:t>
      </w:r>
    </w:p>
    <w:p w14:paraId="36F4BA7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65A1D4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Lỗ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w:t>
      </w:r>
    </w:p>
    <w:p w14:paraId="0C6D7C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chuyển lãi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 vào doanh thu hoạt động tài chính.</w:t>
      </w:r>
    </w:p>
    <w:p w14:paraId="5F3E39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p>
    <w:p w14:paraId="7143DBF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Lãi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w:t>
      </w:r>
    </w:p>
    <w:p w14:paraId="535A043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chuyển lỗ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 vào chi phí tài chính.</w:t>
      </w:r>
    </w:p>
    <w:p w14:paraId="3F5FC30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413 không có số dư.</w:t>
      </w:r>
    </w:p>
    <w:p w14:paraId="57C9238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7" w:name="dieu_53"/>
      <w:r w:rsidRPr="002B7B00">
        <w:rPr>
          <w:rFonts w:ascii="Arial" w:eastAsia="Times New Roman" w:hAnsi="Arial" w:cs="Arial"/>
          <w:b/>
          <w:color w:val="auto"/>
          <w:sz w:val="20"/>
          <w:szCs w:val="20"/>
          <w:lang w:val="en-US" w:eastAsia="en-US"/>
        </w:rPr>
        <w:t>Điều 53. Tài khoản 418 - Các quỹ thuộc vốn chủ sở hữu</w:t>
      </w:r>
      <w:bookmarkEnd w:id="57"/>
    </w:p>
    <w:p w14:paraId="5A65D3C7"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0F7A674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Tài khoản này dùng để phản ánh số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tăng, giảm các quỹ thuộc nguồn vốn chủ sở hữu. Các quỹ này được hình thành từ lợi nhuận sau thuế TNDN. Việc trích và sử dụng quỹ thuộc nguồn vốn chủ sở hữu phải theo chính sách tài chính hiện hành đối với từng loại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hoặc theo quyết định của chủ sở hữu.</w:t>
      </w:r>
    </w:p>
    <w:p w14:paraId="65D94E3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418 - Các quỹ thuộc vốn chủ sở hữu</w:t>
      </w:r>
    </w:p>
    <w:p w14:paraId="5C9B312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Bên Nợ: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w:t>
      </w:r>
      <w:r w:rsidR="007939C6" w:rsidRPr="002B7B00">
        <w:rPr>
          <w:rFonts w:ascii="Arial" w:eastAsia="Times New Roman" w:hAnsi="Arial" w:cs="Arial"/>
          <w:color w:val="auto"/>
          <w:sz w:val="20"/>
          <w:szCs w:val="20"/>
          <w:lang w:val="en-US" w:eastAsia="en-US"/>
        </w:rPr>
        <w:t>chi tiêu</w:t>
      </w:r>
      <w:r w:rsidRPr="002B7B00">
        <w:rPr>
          <w:rFonts w:ascii="Arial" w:eastAsia="Times New Roman" w:hAnsi="Arial" w:cs="Arial"/>
          <w:color w:val="auto"/>
          <w:sz w:val="20"/>
          <w:szCs w:val="20"/>
          <w:lang w:val="en-US" w:eastAsia="en-US"/>
        </w:rPr>
        <w:t xml:space="preserve">, sử dụng các quỹ thuộc vốn chủ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48B9B1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Các quỹ thuộc vốn chủ sở hữu tăng do được trích lập từ lợi nhuận sau thuế.</w:t>
      </w:r>
    </w:p>
    <w:p w14:paraId="16E729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Có:</w:t>
      </w:r>
      <w:r w:rsidRPr="002B7B00">
        <w:rPr>
          <w:rFonts w:ascii="Arial" w:eastAsia="Times New Roman" w:hAnsi="Arial" w:cs="Arial"/>
          <w:color w:val="auto"/>
          <w:sz w:val="20"/>
          <w:szCs w:val="20"/>
          <w:lang w:val="en-US" w:eastAsia="en-US"/>
        </w:rPr>
        <w:t xml:space="preserve"> Số quỹ thuộc vốn chủ sở hữu hiện có.</w:t>
      </w:r>
    </w:p>
    <w:p w14:paraId="3D38315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8" w:name="dieu_54"/>
      <w:r w:rsidRPr="002B7B00">
        <w:rPr>
          <w:rFonts w:ascii="Arial" w:eastAsia="Times New Roman" w:hAnsi="Arial" w:cs="Arial"/>
          <w:b/>
          <w:color w:val="auto"/>
          <w:sz w:val="20"/>
          <w:szCs w:val="20"/>
          <w:lang w:val="en-US" w:eastAsia="en-US"/>
        </w:rPr>
        <w:t>Điều 54. Tài khoản 419 - Cổ phiếu quỹ</w:t>
      </w:r>
      <w:bookmarkEnd w:id="58"/>
    </w:p>
    <w:p w14:paraId="2FC8B01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411931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giá trị hiện có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biến động tăng giảm của số cổ phiếu do các công ty cổ phần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trong số cổ phiếu do công ty đó đã phát hành ra công chúng (gọi là cổ phiếu quỹ).</w:t>
      </w:r>
    </w:p>
    <w:p w14:paraId="7E8D346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Các cổ phiếu quỹ do công ty nắm giữ không được nhận cổ tức, không có quyền bầu cử hay tham gia chia phần tài sản khi công ty giải thể. Khi chia cổ tức cho các cổ phần, các cổ phiếu quỹ đang do công ty nắm giữ được coi là cổ phiếu chưa bán.</w:t>
      </w:r>
    </w:p>
    <w:p w14:paraId="0A20F82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Giá trị cổ phiếu quỹ được phản ánh trên tài khoản này theo giá thực tế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bao gồm giá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và các chi phí liên quan trực tiếp đến việc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cổ phiếu, như chi phí giao dịch, thông tin…</w:t>
      </w:r>
    </w:p>
    <w:p w14:paraId="2DDD30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Cuối kỳ kế toán, khi lập Báo cáo tài chính, giá trị thực tế của cổ phiếu quỹ được ghi giảm Vốn đầu tư của chủ sở hữu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bằng cách ghi số âm (...).</w:t>
      </w:r>
    </w:p>
    <w:p w14:paraId="199ACF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Tài khoản này không phản ánh trị giá cổ phiếu mà công ty mua của các công ty cổ phần khác vì mục đích nắm giữ đầu tư.</w:t>
      </w:r>
    </w:p>
    <w:p w14:paraId="63167CD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 Trị giá vốn của cổ phiếu quỹ khi tái phát hành, hoặc khi sử dụng để trả cổ tức, thưởng... được tính theo phương pháp bình quân gia quyền.</w:t>
      </w:r>
    </w:p>
    <w:p w14:paraId="70C1530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công ty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cổ phiếu do chính công ty phát hành nhằm mục đích thu hồi cổ phiếu để hủy bỏ vĩnh viễn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khi mua vào thì giá trị cổ phiếu mua vào không được phản ánh vào tài khoản này mà ghi giảm trực tiếp vào vốn góp của chủ sở hữu và thặng dư vốn cổ phần (xem hướng dẫn ở tài khoản 411 - Vốn đầu tư của chủ sở hữu).</w:t>
      </w:r>
    </w:p>
    <w:p w14:paraId="439AE91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419 - Cổ phiếu quỹ</w:t>
      </w:r>
    </w:p>
    <w:p w14:paraId="28EDF8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nợ:</w:t>
      </w:r>
      <w:r w:rsidRPr="002B7B00">
        <w:rPr>
          <w:rFonts w:ascii="Arial" w:eastAsia="Times New Roman" w:hAnsi="Arial" w:cs="Arial"/>
          <w:color w:val="auto"/>
          <w:sz w:val="20"/>
          <w:szCs w:val="20"/>
          <w:lang w:val="en-US" w:eastAsia="en-US"/>
        </w:rPr>
        <w:t xml:space="preserve"> Trị giá thực tế cổ phiếu quỹ khi mua vào.</w:t>
      </w:r>
    </w:p>
    <w:p w14:paraId="4C7415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Trị giá thực tế cổ phiếu quỹ được tái phát hành, chia cổ tức hoặc h</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bỏ.</w:t>
      </w:r>
    </w:p>
    <w:p w14:paraId="1C6DD64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Nợ:</w:t>
      </w:r>
      <w:r w:rsidRPr="002B7B00">
        <w:rPr>
          <w:rFonts w:ascii="Arial" w:eastAsia="Times New Roman" w:hAnsi="Arial" w:cs="Arial"/>
          <w:color w:val="auto"/>
          <w:sz w:val="20"/>
          <w:szCs w:val="20"/>
          <w:lang w:val="en-US" w:eastAsia="en-US"/>
        </w:rPr>
        <w:t xml:space="preserve"> Trị giá thực tế cổ phiếu quỹ hiện đang do công ty nắm giữ.</w:t>
      </w:r>
    </w:p>
    <w:p w14:paraId="3CC1CB5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59" w:name="dieu_55"/>
      <w:r w:rsidRPr="002B7B00">
        <w:rPr>
          <w:rFonts w:ascii="Arial" w:eastAsia="Times New Roman" w:hAnsi="Arial" w:cs="Arial"/>
          <w:b/>
          <w:color w:val="auto"/>
          <w:sz w:val="20"/>
          <w:szCs w:val="20"/>
          <w:lang w:val="en-US" w:eastAsia="en-US"/>
        </w:rPr>
        <w:t xml:space="preserve">Điều 55. Tài khoản 421 - Lợi nhuận sau thuế chưa </w:t>
      </w:r>
      <w:r w:rsidR="007939C6" w:rsidRPr="002B7B00">
        <w:rPr>
          <w:rFonts w:ascii="Arial" w:eastAsia="Times New Roman" w:hAnsi="Arial" w:cs="Arial"/>
          <w:b/>
          <w:color w:val="auto"/>
          <w:sz w:val="20"/>
          <w:szCs w:val="20"/>
          <w:lang w:val="en-US" w:eastAsia="en-US"/>
        </w:rPr>
        <w:t>phân</w:t>
      </w:r>
      <w:r w:rsidRPr="002B7B00">
        <w:rPr>
          <w:rFonts w:ascii="Arial" w:eastAsia="Times New Roman" w:hAnsi="Arial" w:cs="Arial"/>
          <w:b/>
          <w:color w:val="auto"/>
          <w:sz w:val="20"/>
          <w:szCs w:val="20"/>
          <w:lang w:val="en-US" w:eastAsia="en-US"/>
        </w:rPr>
        <w:t xml:space="preserve"> phối</w:t>
      </w:r>
      <w:bookmarkEnd w:id="59"/>
    </w:p>
    <w:p w14:paraId="71A1A96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61EBEEF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kết quả kinh doanh (lãi, lỗ) sau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lợi nhuận hoặc xử lý lỗ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333B55F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Việc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lợi nhuận hoạt động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đảm bảo rõ ràng, rành mạch và theo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chính sách tài chính hiện hành.</w:t>
      </w:r>
    </w:p>
    <w:p w14:paraId="065DD59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Phải hạch toán chi tiết kết quả hoạt động kinh doanh của từng năm tài chính (năm trước, năm nay), đồng thời theo dõi chi tiết theo từng nội dung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lợi nhuận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(trích lập các quỹ, bổ sung Vốn đầu tư của chủ sở hữu, chia cổ tức, lợi nhuận cho các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cho các nhà đầu tư).</w:t>
      </w:r>
    </w:p>
    <w:p w14:paraId="58D7310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color w:val="auto"/>
          <w:sz w:val="20"/>
          <w:szCs w:val="20"/>
          <w:lang w:val="en-US" w:eastAsia="en-US"/>
        </w:rPr>
        <w:t xml:space="preserve">d) Khi áp dụng hồi tố do thay đổi chính sách kế toán và điều chỉnh hồi tố các sai sót trọng yếu của các năm trước nhưng năm nay mới phát hiện dẫn đến phải điều chỉnh số dư đầu năm phần lợi nhuận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thì kế toán phải điều chỉnh tăng hoặc giảm số dư đầu năm của TK 4211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năm trước”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và điều chỉnh tăng hoặc giảm chỉ tiêu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w:t>
      </w:r>
    </w:p>
    <w:p w14:paraId="527FF3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tất cả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lợi nhuận cần cân nhắc đến các khoản mục phi tiền tệ nằm trong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có thể ảnh hưởng đến luồng tiền và khả năng chi trả cổ tức, lợi nhuận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như:</w:t>
      </w:r>
    </w:p>
    <w:p w14:paraId="11BE32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Khoản lãi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mang đi góp vốn;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công cụ tài chính;</w:t>
      </w:r>
    </w:p>
    <w:p w14:paraId="48ABE82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mục phi tiền tệ khác…</w:t>
      </w:r>
    </w:p>
    <w:p w14:paraId="05F6D6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Trong hoạt động hợp đồng hợp tác kinh doanh (BCC) chia lợi nhuận sau thuế,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theo dõi riêng kết quả của BCC làm căn cứ để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lợi nhuận hoặc chia lỗ cho các bên.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là bên nộp và quyết toán thuế TNDN thay các bên trong BCC chỉ phản ánh phần lợi nhuận tương ứng với phần của mình được hưởng, không được phản ánh toàn bộ kết quả của BCC trên tài khoản này trừ khi có quyền kiểm soát đối với BCC.</w:t>
      </w:r>
    </w:p>
    <w:p w14:paraId="698DB3EB" w14:textId="77777777" w:rsidR="00055DF6" w:rsidRPr="002B7B00" w:rsidRDefault="00055DF6" w:rsidP="002B7B00">
      <w:pPr>
        <w:widowControl/>
        <w:spacing w:before="120"/>
        <w:rPr>
          <w:rFonts w:ascii="Arial" w:eastAsia="Times New Roman" w:hAnsi="Arial" w:cs="Arial"/>
          <w:color w:val="auto"/>
          <w:sz w:val="20"/>
          <w:szCs w:val="20"/>
          <w:lang w:eastAsia="en-US"/>
        </w:rPr>
      </w:pPr>
      <w:r w:rsidRPr="002B7B00">
        <w:rPr>
          <w:rFonts w:ascii="Arial" w:eastAsia="Times New Roman" w:hAnsi="Arial" w:cs="Arial"/>
          <w:color w:val="auto"/>
          <w:sz w:val="20"/>
          <w:szCs w:val="20"/>
          <w:lang w:val="en-US" w:eastAsia="en-US"/>
        </w:rPr>
        <w:t xml:space="preserve">g) Đối với cổ tức ưu đãi phải trả: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căn cứ vào bản chất của cổ phiếu ưu đãi để hạch toán theo nguyên tắc:</w:t>
      </w:r>
    </w:p>
    <w:p w14:paraId="7C3C3CC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 kế toán không ghi nhận cổ tức phải trả từ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w:t>
      </w:r>
    </w:p>
    <w:p w14:paraId="2DF462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vốn chủ sở hữu, khoản cổ tức ưu đãi phải trả được kế toán tương tự như việc trả cổ tức của cổ phiếu phổ thông.</w:t>
      </w:r>
    </w:p>
    <w:p w14:paraId="136748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theo dõi trong hệ thống quản trị nội bộ số lỗ tính thuế và số lỗ không tính thuế, trong đó:</w:t>
      </w:r>
    </w:p>
    <w:p w14:paraId="7C4487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Khoản lỗ tính thuế là khoản lỗ tạo ra bởi các khoản chi phí được trừ khi xác định thu nhập chịu thuế;</w:t>
      </w:r>
    </w:p>
    <w:p w14:paraId="6C092CA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Khoản lỗ không tính thuế là khoản lỗ tạo ra bởi các khoản chi phí không được trừ khi xác định thu nhập chịu thuế.</w:t>
      </w:r>
    </w:p>
    <w:p w14:paraId="370231D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chuyển lỗ theo quy định của pháp luật,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chỉ được chuyển phần lỗ tính thuế làm căn cứ giảm trừ số thuế phải nộp trong tương lai.</w:t>
      </w:r>
    </w:p>
    <w:p w14:paraId="6A3E1F9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2. Kết cấu và nội dung phản ánh của Tài khoản 421 - Lợi nhuận sau thuế chưa </w:t>
      </w:r>
      <w:r w:rsidR="007939C6" w:rsidRPr="002B7B00">
        <w:rPr>
          <w:rFonts w:ascii="Arial" w:eastAsia="Times New Roman" w:hAnsi="Arial" w:cs="Arial"/>
          <w:b/>
          <w:color w:val="auto"/>
          <w:sz w:val="20"/>
          <w:szCs w:val="20"/>
          <w:lang w:val="en-US" w:eastAsia="en-US"/>
        </w:rPr>
        <w:t>phân</w:t>
      </w:r>
      <w:r w:rsidRPr="002B7B00">
        <w:rPr>
          <w:rFonts w:ascii="Arial" w:eastAsia="Times New Roman" w:hAnsi="Arial" w:cs="Arial"/>
          <w:b/>
          <w:color w:val="auto"/>
          <w:sz w:val="20"/>
          <w:szCs w:val="20"/>
          <w:lang w:val="en-US" w:eastAsia="en-US"/>
        </w:rPr>
        <w:t xml:space="preserve"> phối </w:t>
      </w:r>
    </w:p>
    <w:p w14:paraId="6C4E45E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11DBD62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lỗ về hoạt động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39B2808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Trích lập các quỹ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FF9EBB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Chia cổ tức, lợi nhuận cho các chủ sở hữu;</w:t>
      </w:r>
    </w:p>
    <w:p w14:paraId="01D4FDE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Bổ sung vốn đầu tư của chủ sở hữu.</w:t>
      </w:r>
    </w:p>
    <w:p w14:paraId="631CB39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5F22CF0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lợi nhuận thực tế hoạt động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trong kỳ;</w:t>
      </w:r>
    </w:p>
    <w:p w14:paraId="556CECE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lỗ của cấp dưới được cấp trên cấp bù;</w:t>
      </w:r>
    </w:p>
    <w:p w14:paraId="4EC823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Xử lý các khoản lỗ về hoạt động kinh doanh.</w:t>
      </w:r>
    </w:p>
    <w:p w14:paraId="6EF721C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421 có thể có số dư Nợ hoặc số dư Có.</w:t>
      </w:r>
    </w:p>
    <w:p w14:paraId="19D732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Nợ:</w:t>
      </w:r>
      <w:r w:rsidRPr="002B7B00">
        <w:rPr>
          <w:rFonts w:ascii="Arial" w:eastAsia="Times New Roman" w:hAnsi="Arial" w:cs="Arial"/>
          <w:color w:val="auto"/>
          <w:sz w:val="20"/>
          <w:szCs w:val="20"/>
          <w:lang w:val="en-US" w:eastAsia="en-US"/>
        </w:rPr>
        <w:t xml:space="preserve"> Số lỗ hoạt động kinh doanh chưa xử lý.</w:t>
      </w:r>
    </w:p>
    <w:p w14:paraId="6FA8BC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Số dư bên Có:</w:t>
      </w:r>
      <w:r w:rsidRPr="002B7B00">
        <w:rPr>
          <w:rFonts w:ascii="Arial" w:eastAsia="Times New Roman" w:hAnsi="Arial" w:cs="Arial"/>
          <w:color w:val="auto"/>
          <w:sz w:val="20"/>
          <w:szCs w:val="20"/>
          <w:lang w:val="en-US" w:eastAsia="en-US"/>
        </w:rPr>
        <w:t xml:space="preserve"> Số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hoặc chưa sử dụng. </w:t>
      </w:r>
    </w:p>
    <w:p w14:paraId="375AEE0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Tài khoản 421 - Lợi nhuận sau thuế chưa </w:t>
      </w:r>
      <w:r w:rsidR="007939C6" w:rsidRPr="002B7B00">
        <w:rPr>
          <w:rFonts w:ascii="Arial" w:eastAsia="Times New Roman" w:hAnsi="Arial" w:cs="Arial"/>
          <w:b/>
          <w:i/>
          <w:color w:val="auto"/>
          <w:sz w:val="20"/>
          <w:szCs w:val="20"/>
          <w:lang w:val="en-US" w:eastAsia="en-US"/>
        </w:rPr>
        <w:t>phân</w:t>
      </w:r>
      <w:r w:rsidRPr="002B7B00">
        <w:rPr>
          <w:rFonts w:ascii="Arial" w:eastAsia="Times New Roman" w:hAnsi="Arial" w:cs="Arial"/>
          <w:b/>
          <w:i/>
          <w:color w:val="auto"/>
          <w:sz w:val="20"/>
          <w:szCs w:val="20"/>
          <w:lang w:val="en-US" w:eastAsia="en-US"/>
        </w:rPr>
        <w:t xml:space="preserve"> phối, có 2 tài khoản cấp 2:</w:t>
      </w:r>
    </w:p>
    <w:p w14:paraId="366B1B0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4211 - Lợi nhuận sau thuế chưa </w:t>
      </w:r>
      <w:r w:rsidR="007939C6" w:rsidRPr="002B7B00">
        <w:rPr>
          <w:rFonts w:ascii="Arial" w:eastAsia="Times New Roman" w:hAnsi="Arial" w:cs="Arial"/>
          <w:i/>
          <w:color w:val="auto"/>
          <w:sz w:val="20"/>
          <w:szCs w:val="20"/>
          <w:lang w:val="en-US" w:eastAsia="en-US"/>
        </w:rPr>
        <w:t>phân</w:t>
      </w:r>
      <w:r w:rsidRPr="002B7B00">
        <w:rPr>
          <w:rFonts w:ascii="Arial" w:eastAsia="Times New Roman" w:hAnsi="Arial" w:cs="Arial"/>
          <w:i/>
          <w:color w:val="auto"/>
          <w:sz w:val="20"/>
          <w:szCs w:val="20"/>
          <w:lang w:val="en-US" w:eastAsia="en-US"/>
        </w:rPr>
        <w:t xml:space="preserve"> phối năm trước:</w:t>
      </w:r>
      <w:r w:rsidRPr="002B7B00">
        <w:rPr>
          <w:rFonts w:ascii="Arial" w:eastAsia="Times New Roman" w:hAnsi="Arial" w:cs="Arial"/>
          <w:color w:val="auto"/>
          <w:sz w:val="20"/>
          <w:szCs w:val="20"/>
          <w:lang w:val="en-US" w:eastAsia="en-US"/>
        </w:rPr>
        <w:t xml:space="preserve"> Phản ánh kết quả hoạt động kinh doanh,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lợi nhuận hoặc xử lý lỗ thuộc các năm trước. Tài khoản 4211 còn dùng để phản ánh số điều chỉnh tăng hoặc giảm số dư đầu năm của TK 4211 khi áp dụng hồi tố do thay đổi chính sách kế toán và điều chỉnh hồi tố các sai sót trọng yếu của năm trước, năm nay mới phát hiện.</w:t>
      </w:r>
    </w:p>
    <w:p w14:paraId="45F7A44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Đầu năm sau, kế toán kết chuyển số dư đầu năm từ TK 4212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năm nay” sang TK 4211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năm trước”.</w:t>
      </w:r>
    </w:p>
    <w:p w14:paraId="4865B9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4212 - Lợi nhuận sau thuế chưa </w:t>
      </w:r>
      <w:r w:rsidR="007939C6" w:rsidRPr="002B7B00">
        <w:rPr>
          <w:rFonts w:ascii="Arial" w:eastAsia="Times New Roman" w:hAnsi="Arial" w:cs="Arial"/>
          <w:i/>
          <w:color w:val="auto"/>
          <w:sz w:val="20"/>
          <w:szCs w:val="20"/>
          <w:lang w:val="en-US" w:eastAsia="en-US"/>
        </w:rPr>
        <w:t>phân</w:t>
      </w:r>
      <w:r w:rsidRPr="002B7B00">
        <w:rPr>
          <w:rFonts w:ascii="Arial" w:eastAsia="Times New Roman" w:hAnsi="Arial" w:cs="Arial"/>
          <w:i/>
          <w:color w:val="auto"/>
          <w:sz w:val="20"/>
          <w:szCs w:val="20"/>
          <w:lang w:val="en-US" w:eastAsia="en-US"/>
        </w:rPr>
        <w:t xml:space="preserve"> phối năm nay:</w:t>
      </w:r>
      <w:r w:rsidRPr="002B7B00">
        <w:rPr>
          <w:rFonts w:ascii="Arial" w:eastAsia="Times New Roman" w:hAnsi="Arial" w:cs="Arial"/>
          <w:color w:val="auto"/>
          <w:sz w:val="20"/>
          <w:szCs w:val="20"/>
          <w:lang w:val="en-US" w:eastAsia="en-US"/>
        </w:rPr>
        <w:t xml:space="preserve"> Phản ánh kết quả kinh doanh,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lợi nhuận và xử lý lỗ của năm nay.</w:t>
      </w:r>
    </w:p>
    <w:p w14:paraId="01909D5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60" w:name="dieu_56"/>
      <w:r w:rsidRPr="002B7B00">
        <w:rPr>
          <w:rFonts w:ascii="Arial" w:eastAsia="Times New Roman" w:hAnsi="Arial" w:cs="Arial"/>
          <w:b/>
          <w:color w:val="auto"/>
          <w:sz w:val="20"/>
          <w:szCs w:val="20"/>
          <w:lang w:val="en-US" w:eastAsia="en-US"/>
        </w:rPr>
        <w:t>Điều 56. Nguyên tắc kế toán doanh thu</w:t>
      </w:r>
      <w:bookmarkEnd w:id="60"/>
    </w:p>
    <w:p w14:paraId="23F1636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Doanh thu là lợi ích kinh tế thu được làm tăng vốn chủ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trừ phần vốn góp thêm của các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Doanh thu được ghi nhận tại thời điểm giao dịch phát sinh, khi chắc chắn thu được lợi ích kinh tế, được xác định theo giá trị hợp lý của các khoản được quyền nhận, không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biệt đã thu tiền hay sẽ thu được tiền.</w:t>
      </w:r>
    </w:p>
    <w:p w14:paraId="7E8055B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Doanh thu và chi phí tạo ra khoản doanh thu đó phải được ghi nhận đồng thời theo nguyên tắc phù hợp. Tuy nhiên trong một số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nguyên tắc phù hợp có thể xung đột với nguyên tắc thận trọng trong kế toán, thì kế toán phải căn cứ vào bản chất giao dịch để phản ánh một cách trung thực, hợp lý.</w:t>
      </w:r>
    </w:p>
    <w:p w14:paraId="1C6542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Một hợp đồng kinh tế có thể bao gồm nhiều giao dịch. Kế toán phải nhận biết các giao dịch để áp dụng các điều kiện ghi nhận doanh thu phù hợp.</w:t>
      </w:r>
    </w:p>
    <w:p w14:paraId="73ABA81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thu phải được ghi nhận phù hợp với bản chất hơn là hình thức hoặc tên gọi của giao dịch và phải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theo nghĩa vụ cung ứng hàng hóa, dịch vụ.</w:t>
      </w:r>
    </w:p>
    <w:p w14:paraId="1B5BF9C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Ví dụ: Khách hàng chỉ được nhận hàng khuyến mại khi mua sản phẩm hàng hóa của đơn vị (như mua 2 sản phẩm được tặng thêm một sản phẩm) thì bản chất giao dịch là giảm giá hàng bán, sản phẩm tặng miễn phí cho khách hàng về hình thức được gọi là khuyến mại nhưng về bản chất là bán vì khách hàng sẽ không được hưởng nếu không mua sản phẩm.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giá trị sản phẩm tặng cho khách hàng được phản ánh vào giá vốn và doanh thu tương ứng với giá trị hợp lý của sản phẩm đó phải được ghi nhận.</w:t>
      </w:r>
    </w:p>
    <w:p w14:paraId="32894F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các giao dịch làm phát sinh nghĩa vụ của người bán ở thời điểm hiện tại và trong tương lai, doanh thu phải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theo giá trị hợp lý của từng nghĩa vụ và được ghi nhận khi nghĩa vụ đã được thực hiện.</w:t>
      </w:r>
    </w:p>
    <w:p w14:paraId="58CC501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Doanh thu, lãi hoặc lỗ chỉ được coi là chưa thực hiện nếu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còn có trách nhiệm thực hiện các nghĩa vụ trong tương lai (trừ nghĩa vụ bảo hành thông thường) và chưa chắc chắn thu được lợi ích kinh tế; Việc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các khoản lãi, lỗ là thực hiện hoặc chưa thực hiện không phụ thuộc vào việc đã phát sinh dòng tiền hay chưa.</w:t>
      </w:r>
    </w:p>
    <w:p w14:paraId="3129CBD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khoản lãi, lỗ phát sinh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nợ phải trả không được coi là chưa thực hiện do tại thời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 xml:space="preserve">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đơn vị đã có quyền đối với tài sản và đã có nghĩa vụ nợ hiện tại đối với các khoản nợ phải trả, ví dụ: Các khoản lãi, lỗ phát sinh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mang đi góp vốn đầu tư vào đơn vị khác,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tài sản tài chính theo giá trị hợp lý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được coi là đã thực hiện.</w:t>
      </w:r>
    </w:p>
    <w:p w14:paraId="2B7DBB2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Doanh thu không bao gồm các khoản thu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bên thứ ba, ví dụ;</w:t>
      </w:r>
    </w:p>
    <w:p w14:paraId="11812B3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loại thuế gián thu (thuế GTGT, thuế xuất khẩu, thuế tiêu thụ đặc biệt, thuế bảo vệ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phải nộp;</w:t>
      </w:r>
    </w:p>
    <w:p w14:paraId="2363E6B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người bán hàng đại lý thu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bên chủ hàng do bán hàng đại lý;</w:t>
      </w:r>
    </w:p>
    <w:p w14:paraId="4A9635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phụ thu và phí thu thêm ngoài giá bán đơn vị không được hưởng;</w:t>
      </w:r>
    </w:p>
    <w:p w14:paraId="7F8871E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khác.</w:t>
      </w:r>
    </w:p>
    <w:p w14:paraId="30860F45"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các khoản thuế gián thu phải nộp mà không tách riêng </w:t>
      </w:r>
      <w:r w:rsidRPr="002B7B00">
        <w:rPr>
          <w:rFonts w:ascii="Arial" w:eastAsia="Times New Roman" w:hAnsi="Arial" w:cs="Arial"/>
          <w:color w:val="auto"/>
          <w:sz w:val="20"/>
          <w:szCs w:val="20"/>
          <w:lang w:val="en-US" w:eastAsia="en-US"/>
        </w:rPr>
        <w:t>ngay</w:t>
      </w:r>
      <w:r w:rsidR="00055DF6" w:rsidRPr="002B7B00">
        <w:rPr>
          <w:rFonts w:ascii="Arial" w:eastAsia="Times New Roman" w:hAnsi="Arial" w:cs="Arial"/>
          <w:color w:val="auto"/>
          <w:sz w:val="20"/>
          <w:szCs w:val="20"/>
          <w:lang w:val="en-US" w:eastAsia="en-US"/>
        </w:rPr>
        <w:t xml:space="preserve"> được tại thời điểm phát sinh giao dịch thì để thuận lợi cho công tác kế toán, có thể ghi nhận doanh thu trên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bao gồm cả số thuế gián thu nhưng định kỳ kế toán phải ghi giảm doanh thu đối với số thuế gián thu phải nộp. Tuy nhiên, khi lập Báo cáo tài chính, kế toán bắt buộc phải xác định và loại trừ toàn bộ số thuế gián thu phải nộp ra khỏi các chỉ tiêu phản ánh doanh thu gộp.</w:t>
      </w:r>
    </w:p>
    <w:p w14:paraId="2204A3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5. Thời điểm, căn cứ để ghi nhận doanh thu kế toán và doanh thu tính thuế có thể khác nhau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vào từng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huống cụ thể. Doanh thu tính thuế chỉ được sử dụng để xác định số thuế phải nộp theo quy định của pháp luật; Doanh thu ghi nhận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để lập Báo cáo tài chính phải tuân thủ các nguyên tắc kế toán và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theo từng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không nhất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phải bằng số đã ghi trên hóa đơn bán hàng.</w:t>
      </w:r>
    </w:p>
    <w:p w14:paraId="26EE4E8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6. Doanh thu được ghi nhận chỉ bao gồm doanh thu của kỳ báo cáo. Các tài khoản phản ánh doanh thu không có số dư, cuối kỳ kế toán phải kết chuyển doanh thu để xác định kết quả kinh doanh.</w:t>
      </w:r>
    </w:p>
    <w:p w14:paraId="1F468F58"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61" w:name="dieu_57"/>
      <w:r w:rsidRPr="002B7B00">
        <w:rPr>
          <w:rFonts w:ascii="Arial" w:eastAsia="Times New Roman" w:hAnsi="Arial" w:cs="Arial"/>
          <w:b/>
          <w:color w:val="auto"/>
          <w:sz w:val="20"/>
          <w:szCs w:val="20"/>
          <w:lang w:val="en-US" w:eastAsia="en-US"/>
        </w:rPr>
        <w:t>Điều 57. Tài khoản 511 - Doanh thu bán hàng và cung cấp dịch vụ</w:t>
      </w:r>
      <w:bookmarkEnd w:id="61"/>
    </w:p>
    <w:p w14:paraId="70F5ECB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25865E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 Tài khoản này dùng để phản ánh doanh thu bán hàng và cung cấp dịch vụ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trong một kỳ kế toán của hoạt động sản xuất, kinh doanh từ các giao dịch và các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vụ sau:</w:t>
      </w:r>
    </w:p>
    <w:p w14:paraId="2EEAEFF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Bán hàng hóa: Bán sản phẩm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sản xuất ra, bán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mua vào và bán bất động sản đầu tư;</w:t>
      </w:r>
    </w:p>
    <w:p w14:paraId="060567E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Cung cấp dịch vụ: Thực hiện công việc đã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 xml:space="preserve">thuận theo hợp đồng trong một kỳ, hoặc nhiều kỳ kế toán, như cung cấp dịch vụ vận tải, du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TSCĐ theo phương thức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 doanh thu hợp đồng xây dựng....</w:t>
      </w:r>
    </w:p>
    <w:p w14:paraId="187086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Doanh thu khác.</w:t>
      </w:r>
    </w:p>
    <w:p w14:paraId="2FDB23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1.2. Điều kiện ghi nhận doanh thu</w:t>
      </w:r>
    </w:p>
    <w:p w14:paraId="04FF5EA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chỉ ghi nhận doanh thu bán hàng khi đồng thời thỏa mãn các điều kiện sau:</w:t>
      </w:r>
    </w:p>
    <w:p w14:paraId="53DDD3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chuyển giao phần lớn rủi ro và lợi ích gắn liền với quyền sở hữu sản phẩm, hàng hóa cho người mua;</w:t>
      </w:r>
    </w:p>
    <w:p w14:paraId="00142C3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còn nắm giữ quyền quản lý hàng hóa như người sở hữu hoặc quyền kiểm soát hàng hóa;</w:t>
      </w:r>
    </w:p>
    <w:p w14:paraId="20F1A0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thu được xác định tương đối chắc chắn. Khi hợp đồng quy định người mua được quyền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đã mua theo những điều kiện cụ thể,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chỉ được ghi nhận doanh thu khi những điều kiện cụ thể đó không còn tồn tại và người mua không được quyền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(trừ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khách hàng có quyền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hàng hóa dưới hình thức đổi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để lấy hàng hóa, dịch vụ khác);</w:t>
      </w:r>
    </w:p>
    <w:p w14:paraId="70A59E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hoặc sẽ thu được lợi ích kinh tế từ giao dịch bán hàng;</w:t>
      </w:r>
    </w:p>
    <w:p w14:paraId="1CB3992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Xác định được các chi phí liên quan đến giao dịch bán hàng.</w:t>
      </w:r>
    </w:p>
    <w:p w14:paraId="3107E3C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chỉ ghi nhận doanh thu cung cấp dịch vụ khi đồng thời thỏa mãn các điều kiện sau:</w:t>
      </w:r>
    </w:p>
    <w:p w14:paraId="16B95AD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thu được xác định tương đối chắc chắn. Khi hợp đồng quy định người mua được quyền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dịch vụ đã mua theo những điều kiện cụ thể,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chỉ được ghi nhận doanh thu khi những điều kiện cụ thể đó không còn tồn tại và người mua không được quyền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dịch vụ đã cung cấp;</w:t>
      </w:r>
    </w:p>
    <w:p w14:paraId="5FDF1A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hoặc sẽ thu được lợi ích kinh tế từ giao dịch cung cấp dịch vụ đó;</w:t>
      </w:r>
    </w:p>
    <w:p w14:paraId="0D1096D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Xác định được phần công việc đã hoàn thành vào thời điểm báo cáo;</w:t>
      </w:r>
    </w:p>
    <w:p w14:paraId="50770D4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Xác định được chi phí phát sinh cho giao dịch và chi phí để hoàn thành giao dịch cung cấp dịch vụ đó.</w:t>
      </w:r>
    </w:p>
    <w:p w14:paraId="0244EA2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1.3.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hợp đồng kinh tế bao gồm nhiều giao dịch,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nhận biết các giao dịch để ghi nhận doanh thu, ví dụ:</w:t>
      </w:r>
    </w:p>
    <w:p w14:paraId="28D6DA9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hợp đồng kinh tế quy định việc bán hàng và cung cấp dịch vụ sau bán hàng (ngoài điều khoản bảo hành thông thường),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ghi nhận riêng doanh thu bán hàng và doanh thu cung cấp dịch vụ;</w:t>
      </w:r>
    </w:p>
    <w:p w14:paraId="558BB9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hợp đồng quy định bên bán hàng chịu trách nhiệm lắp đặt sản phẩm, hàng hóa cho người mua thì doanh thu chỉ được ghi nhận sau khi việc lắp đặt được thực hiện xong;</w:t>
      </w:r>
    </w:p>
    <w:p w14:paraId="6C6014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nghĩa vụ phải cung cấp cho người mua hàng hóa, dịch vụ miễn phí hoặc chiết khấu, giảm giá, kế toán chỉ ghi nhận doanh thu đối với hàng hóa, dịch vụ phải cung cấp miễn phí đó cho đến khi đã thực hiện nghĩa vụ với người mua.</w:t>
      </w:r>
    </w:p>
    <w:p w14:paraId="3D089B8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1.4. Doanh thu bán hàng và cung cấp dịch vụ thuần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thực hiện được trong kỳ kế toán có thể thấp hơn doanh thu bán hàng và cung cấp dịch vụ ghi nhận ban đầu do các nguyên nhân: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chiết khấu thương mại, giảm giá hàng đã bán cho khách hàng hoặc hàng đã bán bị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(do không đảm bảo điều kiện về quy cách, phẩm chất ghi trong hợp đồng kinh tế);</w:t>
      </w:r>
    </w:p>
    <w:p w14:paraId="0E42A604"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sản phẩm, </w:t>
      </w:r>
      <w:r w:rsidR="007D26D8" w:rsidRPr="002B7B00">
        <w:rPr>
          <w:rFonts w:ascii="Arial" w:eastAsia="Times New Roman" w:hAnsi="Arial" w:cs="Arial"/>
          <w:color w:val="auto"/>
          <w:sz w:val="20"/>
          <w:szCs w:val="20"/>
          <w:lang w:val="en-US" w:eastAsia="en-US"/>
        </w:rPr>
        <w:t>hàng hóa</w:t>
      </w:r>
      <w:r w:rsidR="00055DF6" w:rsidRPr="002B7B00">
        <w:rPr>
          <w:rFonts w:ascii="Arial" w:eastAsia="Times New Roman" w:hAnsi="Arial" w:cs="Arial"/>
          <w:color w:val="auto"/>
          <w:sz w:val="20"/>
          <w:szCs w:val="20"/>
          <w:lang w:val="en-US" w:eastAsia="en-US"/>
        </w:rPr>
        <w:t xml:space="preserve">, dịch vụ đã tiêu thụ từ các kỳ trước, đến kỳ sau phải chiết khấu thương mại, giảm giá hàng bán, hoặc hàng bán bị trả </w:t>
      </w:r>
      <w:r w:rsidRPr="002B7B00">
        <w:rPr>
          <w:rFonts w:ascii="Arial" w:eastAsia="Times New Roman" w:hAnsi="Arial" w:cs="Arial"/>
          <w:color w:val="auto"/>
          <w:sz w:val="20"/>
          <w:szCs w:val="20"/>
          <w:lang w:val="en-US" w:eastAsia="en-US"/>
        </w:rPr>
        <w:t>lại</w:t>
      </w:r>
      <w:r w:rsidR="00055DF6" w:rsidRPr="002B7B00">
        <w:rPr>
          <w:rFonts w:ascii="Arial" w:eastAsia="Times New Roman" w:hAnsi="Arial" w:cs="Arial"/>
          <w:color w:val="auto"/>
          <w:sz w:val="20"/>
          <w:szCs w:val="20"/>
          <w:lang w:val="en-US" w:eastAsia="en-US"/>
        </w:rPr>
        <w:t xml:space="preserve"> được ghi giảm doanh thu theo nguyên tắc:</w:t>
      </w:r>
    </w:p>
    <w:p w14:paraId="2DE7AE7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sản phẩm, hàng hóa, dịch vụ đã tiêu thụ từ các kỳ trước, đến kỳ sau phải giảm giá, phải chiết khấu thương mại, bị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nhưng phát sinh trước thời điểm phát hành báo cáo tài chính, kế toán phải coi đây là một sự kiện phát sinh sau ngày lập BCTC và ghi giảm doanh thu trên BCTC của kỳ lập báo cáo.</w:t>
      </w:r>
    </w:p>
    <w:p w14:paraId="2C1DAC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sản phẩm, hàng hóa, dịch vụ phải giảm giá, phải chiết khấu thương mại, bị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sau thời điểm phát hành Báo cáo tài chính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ghi giảm doanh thu của kỳ phát sinh.</w:t>
      </w:r>
    </w:p>
    <w:p w14:paraId="096ADD3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 Doanh thu trong một số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được xác định như sau:</w:t>
      </w:r>
    </w:p>
    <w:p w14:paraId="63B4F72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1.5.1. Doanh thu bán hàng, cung cấp dịch vụ không bao gồm các khoản thuế gián thu phải nộp, như thuế GTGT (kể cả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nộp thuế GTGT theo phương pháp trực tiếp), thuế TTĐB, thuế xuất khẩu, thuế bảo vệ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w:t>
      </w:r>
    </w:p>
    <w:p w14:paraId="307B2050"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không tách </w:t>
      </w:r>
      <w:r w:rsidRPr="002B7B00">
        <w:rPr>
          <w:rFonts w:ascii="Arial" w:eastAsia="Times New Roman" w:hAnsi="Arial" w:cs="Arial"/>
          <w:color w:val="auto"/>
          <w:sz w:val="20"/>
          <w:szCs w:val="20"/>
          <w:lang w:val="en-US" w:eastAsia="en-US"/>
        </w:rPr>
        <w:t>ngay</w:t>
      </w:r>
      <w:r w:rsidR="00055DF6" w:rsidRPr="002B7B00">
        <w:rPr>
          <w:rFonts w:ascii="Arial" w:eastAsia="Times New Roman" w:hAnsi="Arial" w:cs="Arial"/>
          <w:color w:val="auto"/>
          <w:sz w:val="20"/>
          <w:szCs w:val="20"/>
          <w:lang w:val="en-US" w:eastAsia="en-US"/>
        </w:rPr>
        <w:t xml:space="preserve"> được số thuế gián thu phải nộp tại thời điểm ghi nhận doanh thu, kế toán được ghi nhận doanh thu bao gồm cả số thuế phải nộp và định kỳ phải ghi giảm doanh thu đối với số thuế gián thu phải nộp. Khi lập báo cáo kết quả kinh doanh, chỉ tiêu “Doanh thu bán hàng và cung cấp dịch vụ” và chỉ tiêu “Các khoản giảm trừ doanh thu” </w:t>
      </w:r>
      <w:r w:rsidRPr="002B7B00">
        <w:rPr>
          <w:rFonts w:ascii="Arial" w:eastAsia="Times New Roman" w:hAnsi="Arial" w:cs="Arial"/>
          <w:color w:val="auto"/>
          <w:sz w:val="20"/>
          <w:szCs w:val="20"/>
          <w:lang w:val="en-US" w:eastAsia="en-US"/>
        </w:rPr>
        <w:t>đề</w:t>
      </w:r>
      <w:r w:rsidR="00055DF6" w:rsidRPr="002B7B00">
        <w:rPr>
          <w:rFonts w:ascii="Arial" w:eastAsia="Times New Roman" w:hAnsi="Arial" w:cs="Arial"/>
          <w:color w:val="auto"/>
          <w:sz w:val="20"/>
          <w:szCs w:val="20"/>
          <w:lang w:val="en-US" w:eastAsia="en-US"/>
        </w:rPr>
        <w:t>u không bao gồm số thuế gián thu phải nộp trong kỳ do về bản chất các khoản thuế gián thu không được coi là một bộ phận của doanh thu.</w:t>
      </w:r>
    </w:p>
    <w:p w14:paraId="7E9361E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1.5.2.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trong kỳ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đã viết </w:t>
      </w:r>
      <w:r w:rsidR="00A90BAC" w:rsidRPr="002B7B00">
        <w:rPr>
          <w:rFonts w:ascii="Arial" w:eastAsia="Times New Roman" w:hAnsi="Arial" w:cs="Arial"/>
          <w:color w:val="auto"/>
          <w:sz w:val="20"/>
          <w:szCs w:val="20"/>
          <w:lang w:val="en-US" w:eastAsia="en-US"/>
        </w:rPr>
        <w:t>hóa đơn</w:t>
      </w:r>
      <w:r w:rsidRPr="002B7B00">
        <w:rPr>
          <w:rFonts w:ascii="Arial" w:eastAsia="Times New Roman" w:hAnsi="Arial" w:cs="Arial"/>
          <w:color w:val="auto"/>
          <w:sz w:val="20"/>
          <w:szCs w:val="20"/>
          <w:lang w:val="en-US" w:eastAsia="en-US"/>
        </w:rPr>
        <w:t xml:space="preserve"> bán hàng và đã thu tiền bán hàng nhưng đến cuối kỳ vẫn chưa giao hàng cho người mua hàng, thì trị giá số hàng này không được coi là đã bán trong kỳ và không được ghi vào tài khoản 511 “Doanh thu bán hàng và cung cấp dịch vụ” mà chỉ hạch toán vào bên Có tài khoản 131 “Phải thu của khách hàng” về khoản tiền đã thu của khách hàng. Khi thực giao hàng cho người mua sẽ hạch toán vào tài khoản 511 “Doanh thu bán hàng và cung cấp dịch vụ” về trị giá hàng đã giao, đã thu trước tiền bán hàng, phù hợp với các điều kiện ghi nhận doanh thu.</w:t>
      </w:r>
    </w:p>
    <w:p w14:paraId="772071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1.5.3.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xuất hàng hóa để khuyến mại, quảng cáo nhưng khách hàng chỉ được nhận hàng khuyến mại, quảng cáo kèm theo các điều kiện khác như phải mua sản phẩm, hàng hóa (ví dụ như mua 2 sản phẩm được tặng 1 sản phẩm....) thì kế toán phải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số tiền thu được để tính doanh thu cho cả hàng khuyến mại, giá trị hàng khuyến mại được tính vào giá vốn hàng bán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bản chất giao dịch là giảm giá hàng bán).</w:t>
      </w:r>
    </w:p>
    <w:p w14:paraId="32BAA20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1.5.4.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doanh thu bán hàng và cung cấp dịch vụ bằng ngoại tệ mà phát sinh giao dịch nhận tiền ứng trước của khách hàng thì doanh thu tương ứng với số tiền nhận ứng trước được ghi nhận theo tỷ giá giao dịch thực tế tại thời điểm nhận ứng trước, phần doanh thu tương ứng với số tiền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được ghi nhận theo tỷ giá giao dịch thực tế tại thời điểm ghi nhận doanh thu.</w:t>
      </w:r>
    </w:p>
    <w:p w14:paraId="3CE60D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1.5.5. Doanh thu bán bất động sản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là chủ đầu tư phải thực hiện theo nguyên tắc:</w:t>
      </w:r>
    </w:p>
    <w:p w14:paraId="609376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các công trình, hạng mục công trình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là chủ đầu tư (kể cả các công trình, hạng mục công trình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vừa là chủ đầu tư, vừa tự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được ghi nhận doanh thu bán bất động sản và không được ghi nhận doanh thu đối với số tiền thu trước của khách hàng theo tiến độ. Việc ghi nhận doanh thu bán bất động sản phải đảm bảo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mãn đồng thời 5 điều kiện sau:</w:t>
      </w:r>
    </w:p>
    <w:p w14:paraId="143A895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Bất động sản đã hoàn thành toàn bộ và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cho người mua,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chuyển giao rủi ro và lợi ích gắn liền với quyền sở hữu bất động sản cho người mua;</w:t>
      </w:r>
    </w:p>
    <w:p w14:paraId="24B428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còn nắm giữ quyền quản lý bất động sản như người sở hữu bất động sản hoặc quyền kiểm soát bất động sản;</w:t>
      </w:r>
    </w:p>
    <w:p w14:paraId="2E8272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Doanh thu được xác định tương đối chắc chắn;</w:t>
      </w:r>
    </w:p>
    <w:p w14:paraId="5D5EDF8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thu được hoặc sẽ thu được lợi ích kinh tế từ giao dịch bán bất động sản;</w:t>
      </w:r>
    </w:p>
    <w:p w14:paraId="1BB2005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Xác định được chi phí liên quan đến giao dịch bán bất động sản</w:t>
      </w:r>
      <w:r w:rsidR="000B7934" w:rsidRPr="002B7B00">
        <w:rPr>
          <w:rFonts w:ascii="Arial" w:eastAsia="Times New Roman" w:hAnsi="Arial" w:cs="Arial"/>
          <w:color w:val="auto"/>
          <w:sz w:val="20"/>
          <w:szCs w:val="20"/>
          <w:lang w:val="en-US" w:eastAsia="en-US"/>
        </w:rPr>
        <w:t>.</w:t>
      </w:r>
    </w:p>
    <w:p w14:paraId="16C4736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1.5.6. Đối với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nhận bán đại lý, ký gửi theo phương thức bán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giá hưởng hoa hồng, doanh thu là phần hoa hồng bán hàng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hưởng.</w:t>
      </w:r>
    </w:p>
    <w:p w14:paraId="098B45A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1.5.7. Đối với hoạt động dịch vụ ủy thác xuất nhập khẩu, doanh thu là phí ủy thác đơn vị được hưởng.</w:t>
      </w:r>
    </w:p>
    <w:p w14:paraId="3EFBE35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1.5.8. Đối với đơn vị nhận gia công vật tư,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doanh thu là số tiền gia công thực tế được hưởng, không bao gồm giá trị vật tư,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nhận gia công.</w:t>
      </w:r>
    </w:p>
    <w:p w14:paraId="604D92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1.5.9.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bán hàng theo phương thức trả chậm, trả góp, doanh thu được xác định theo giá bán trả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w:t>
      </w:r>
    </w:p>
    <w:p w14:paraId="1AF3F89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1.5.10. Nguyên tắc ghi nhận và xác định doanh thu của hợp đồng xây dựng:</w:t>
      </w:r>
    </w:p>
    <w:p w14:paraId="1C954CD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Doanh thu của hợp đồng xây dựng bao gồm:</w:t>
      </w:r>
    </w:p>
    <w:p w14:paraId="26B0C7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Doanh thu ban đầu được ghi trong hợp đồng;</w:t>
      </w:r>
    </w:p>
    <w:p w14:paraId="66D29D0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tăng, giảm khi thực hiện hợp đồng, các khoản tiền thưởng và các khoản thanh toán khác nếu các khoản này có khả năng làm thay đổi doanh thu, và có thể xác định được một cách đáng tin cậy:</w:t>
      </w:r>
    </w:p>
    <w:p w14:paraId="38DF60C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thu của hợp đồng có thể tăng hay giảm ở từng thời kỳ, ví dụ: Nhà thầu và khách hàng có thể đồng ý với nhau về các thay đổi và các yêu cầu làm tăng hoặc giảm doanh thu của hợp đồng trong kỳ tiếp theo so với hợp đồng được chấp thuận lần đầu tiên; Doanh thu đã được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 xml:space="preserve">thuận trong hợp đồng với giá cố định có thể tăng vì lý do giá cả tăng lên; Doanh thu theo hợp đồng có thể bị giảm do nhà thầu không thực hiện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tiến độ hoặc không đảm bảo chất lượng xây dựng theo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thuận trong hợp đồng; Khi hợp đồng với giá cố định quy định mức giá cố định cho một đơn vị sản phẩm hoàn thành thì doanh thu theo hợp đồng sẽ tăng hoặc giảm khi khối lượng sản phẩm tăng hoặc giảm.</w:t>
      </w:r>
    </w:p>
    <w:p w14:paraId="6C8F709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Khoản tiền thưởng là các khoản phụ thêm trả cho nhà thầu nếu nhà thầu thực hiện hợp đồng đạt hay vượt mức yêu cầu. Khoản tiền thưởng được tính vào doanh thu của hợp đồng xây dựng khi có đủ 2 điều kiện: (i) Chắc chắn đạt hoặc vượt mức một số tiêu chuẩn cụ thể đã được ghi trong hợp đồng; (ii) Khoản tiền thưởng được xác định một cách đáng tin cậy.</w:t>
      </w:r>
    </w:p>
    <w:p w14:paraId="55DFAF6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Khoản thanh toán khác mà nhà thầu thu được từ khách hàng hay một bên khác để bù đắp cho các chi phí không bao gồm trong giá hợp đồng. Ví dụ: Sự chậm trễ do khách hàng gây nên; Sai sót trong các chỉ tiêu kỹ thuật hoặc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kế và các tranh chấp về các thay đổi trong việc thực hiện hợp đồng. Việc xác định doanh thu tăng thêm từ các khoản thanh toán trên còn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 xml:space="preserve">thuộc vào rất nhiều yếu tố không chắc chắn và thường phụ thuộc vào kết quả của nhiều cuộc </w:t>
      </w:r>
      <w:r w:rsidR="007939C6" w:rsidRPr="002B7B00">
        <w:rPr>
          <w:rFonts w:ascii="Arial" w:eastAsia="Times New Roman" w:hAnsi="Arial" w:cs="Arial"/>
          <w:color w:val="auto"/>
          <w:sz w:val="20"/>
          <w:szCs w:val="20"/>
          <w:lang w:val="en-US" w:eastAsia="en-US"/>
        </w:rPr>
        <w:t>đàm</w:t>
      </w:r>
      <w:r w:rsidRPr="002B7B00">
        <w:rPr>
          <w:rFonts w:ascii="Arial" w:eastAsia="Times New Roman" w:hAnsi="Arial" w:cs="Arial"/>
          <w:color w:val="auto"/>
          <w:sz w:val="20"/>
          <w:szCs w:val="20"/>
          <w:lang w:val="en-US" w:eastAsia="en-US"/>
        </w:rPr>
        <w:t xml:space="preserve"> phán. Do đó, các khoản thanh toán khác chỉ được tính vào doanh thu của hợp đồng xây dựng khi:</w:t>
      </w:r>
    </w:p>
    <w:p w14:paraId="01587B7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cuộc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thuận đã đạt được kết quả là khách hàng sẽ chấp thuận bồi thường;</w:t>
      </w:r>
    </w:p>
    <w:p w14:paraId="3A84C8B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Khoản thanh toán khác được khách hàng chấp thuận và có thể xác định được một cách đáng tin cậy.</w:t>
      </w:r>
    </w:p>
    <w:p w14:paraId="1315CB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Ghi nhận doanh thu của hợp đồng xây dựng như sau:</w:t>
      </w:r>
    </w:p>
    <w:p w14:paraId="463E5E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kết quả thực hiện hợp đồng xây dựng được xác định một cách đáng tin cậy và được khách hàng xác nhận, thì doanh thu và chi phí liên quan đến hợp đồng được ghi nhận tương ứng với phần công việc đã hoàn thành được khách hàng xác nhận trong kỳ phản ánh trên </w:t>
      </w:r>
      <w:r w:rsidR="00A90BAC" w:rsidRPr="002B7B00">
        <w:rPr>
          <w:rFonts w:ascii="Arial" w:eastAsia="Times New Roman" w:hAnsi="Arial" w:cs="Arial"/>
          <w:color w:val="auto"/>
          <w:sz w:val="20"/>
          <w:szCs w:val="20"/>
          <w:lang w:val="en-US" w:eastAsia="en-US"/>
        </w:rPr>
        <w:t>hóa đơn</w:t>
      </w:r>
      <w:r w:rsidRPr="002B7B00">
        <w:rPr>
          <w:rFonts w:ascii="Arial" w:eastAsia="Times New Roman" w:hAnsi="Arial" w:cs="Arial"/>
          <w:color w:val="auto"/>
          <w:sz w:val="20"/>
          <w:szCs w:val="20"/>
          <w:lang w:val="en-US" w:eastAsia="en-US"/>
        </w:rPr>
        <w:t xml:space="preserve"> đã lập.</w:t>
      </w:r>
    </w:p>
    <w:p w14:paraId="61B78A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Khi kết quả thực hiện hợp đồng xây dựng không thể ước tính được một cách đáng tin cậy, thì:</w:t>
      </w:r>
    </w:p>
    <w:p w14:paraId="5937F4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Doanh thu chỉ được ghi nhận tương đương với chi phí của hợp đồng đã phát sinh mà việc được hoàn trả là tương đối chắc chắn;</w:t>
      </w:r>
    </w:p>
    <w:p w14:paraId="52A2522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của hợp đồng chỉ được ghi nhận là chi phí trong kỳ khi các chi phí này đã phát sinh.</w:t>
      </w:r>
    </w:p>
    <w:p w14:paraId="38369BA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1.5.11. Không ghi nhận doanh thu bán hàng, cung cấp dịch vụ đối với:</w:t>
      </w:r>
    </w:p>
    <w:p w14:paraId="21FD33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vật tư, bán thành phẩm xuất giao cho bên ngoài gia công chế biến; Trị giá hàng gửi bán theo phương thức gửi bán đại lý, ký gửi (chưa được xác định là đã bán);</w:t>
      </w:r>
    </w:p>
    <w:p w14:paraId="09B9F24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tiền thu được từ việc bán sản phẩm sản xuất thử;</w:t>
      </w:r>
    </w:p>
    <w:p w14:paraId="3D916D3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doanh thu hoạt động tài chính;</w:t>
      </w:r>
    </w:p>
    <w:p w14:paraId="0F1760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thu nhập khác.</w:t>
      </w:r>
    </w:p>
    <w:p w14:paraId="0ECC856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511 - Doanh thu bán hàng và cung cấp dịch vụ</w:t>
      </w:r>
    </w:p>
    <w:p w14:paraId="5725859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5584051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thuế gián thu phải nộp (GTGT, TTĐB, XK, BVMT);</w:t>
      </w:r>
    </w:p>
    <w:p w14:paraId="44C5405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giảm trừ doanh thu;</w:t>
      </w:r>
    </w:p>
    <w:p w14:paraId="5E43224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doanh thu thuần vào tài khoản 911 "Xác định kết quả kinh doanh".</w:t>
      </w:r>
    </w:p>
    <w:p w14:paraId="5086C6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Doanh thu bán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bất động sản đầu tư và cung cấp dịch vụ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thực hiện trong kỳ kế toán.</w:t>
      </w:r>
    </w:p>
    <w:p w14:paraId="5D705187"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511 không có số dư cuối kỳ.</w:t>
      </w:r>
    </w:p>
    <w:p w14:paraId="38F47E70"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Tài khoản 511 - Doanh thu bán hàng và cung cấp dịch vụ, có 4 tài khoản cấp 2:</w:t>
      </w:r>
    </w:p>
    <w:p w14:paraId="16A352B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5111 - Doanh thu bán </w:t>
      </w:r>
      <w:r w:rsidR="007D26D8" w:rsidRPr="002B7B00">
        <w:rPr>
          <w:rFonts w:ascii="Arial" w:eastAsia="Times New Roman" w:hAnsi="Arial" w:cs="Arial"/>
          <w:i/>
          <w:color w:val="auto"/>
          <w:sz w:val="20"/>
          <w:szCs w:val="20"/>
          <w:lang w:val="en-US" w:eastAsia="en-US"/>
        </w:rPr>
        <w:t>hàng hóa</w:t>
      </w:r>
      <w:r w:rsidRPr="002B7B00">
        <w:rPr>
          <w:rFonts w:ascii="Arial" w:eastAsia="Times New Roman" w:hAnsi="Arial" w:cs="Arial"/>
          <w:i/>
          <w:color w:val="auto"/>
          <w:sz w:val="20"/>
          <w:szCs w:val="20"/>
          <w:lang w:val="en-US" w:eastAsia="en-US"/>
        </w:rPr>
        <w:t>:</w:t>
      </w:r>
      <w:r w:rsidRPr="002B7B00">
        <w:rPr>
          <w:rFonts w:ascii="Arial" w:eastAsia="Times New Roman" w:hAnsi="Arial" w:cs="Arial"/>
          <w:color w:val="auto"/>
          <w:sz w:val="20"/>
          <w:szCs w:val="20"/>
          <w:lang w:val="en-US" w:eastAsia="en-US"/>
        </w:rPr>
        <w:t xml:space="preserve"> Tài khoản này dùng để phản ánh doanh thu và doanh thu thuần của khối lượng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được xác định là đã bán trong một kỳ kế toán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Tài khoản này chủ yếu dùng cho các ngành kinh doanh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vật tư, lương thực,...</w:t>
      </w:r>
    </w:p>
    <w:p w14:paraId="12A95A5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5112 - Doanh thu bán thành phẩm:</w:t>
      </w:r>
      <w:r w:rsidRPr="002B7B00">
        <w:rPr>
          <w:rFonts w:ascii="Arial" w:eastAsia="Times New Roman" w:hAnsi="Arial" w:cs="Arial"/>
          <w:color w:val="auto"/>
          <w:sz w:val="20"/>
          <w:szCs w:val="20"/>
          <w:lang w:val="en-US" w:eastAsia="en-US"/>
        </w:rPr>
        <w:t xml:space="preserve"> Tài khoản này dùng để phản ánh doanh thu và doanh thu thuần của khối lượng sản phẩm (thành phẩm, bán thành phẩm) được xác định là đã bán trong một kỳ kế toán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Tài khoản này chủ yếu dùng cho các ngành sản xuất vật chất như: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xây lắp, ngư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lâm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5FBEB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5113 - Doanh thu cung cấp dịch vụ:</w:t>
      </w:r>
      <w:r w:rsidRPr="002B7B00">
        <w:rPr>
          <w:rFonts w:ascii="Arial" w:eastAsia="Times New Roman" w:hAnsi="Arial" w:cs="Arial"/>
          <w:color w:val="auto"/>
          <w:sz w:val="20"/>
          <w:szCs w:val="20"/>
          <w:lang w:val="en-US" w:eastAsia="en-US"/>
        </w:rPr>
        <w:t xml:space="preserve"> Tài khoản này dùng để phản ánh doanh thu và doanh thu thuần của khối lượng dịch vụ đã hoàn thành, đã cung cấp cho khách hàng và được xác định là đã bán trong một kỳ kế toán. Tài khoản này chủ yếu dùng cho các ngành kinh doanh dịch vụ như: Giao thông vận tải, bưu điện, du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dịch vụ công cộng, dịch vụ khoa học, kỹ thuật, dịch vụ kế toán, kiểm toán,...</w:t>
      </w:r>
    </w:p>
    <w:p w14:paraId="2C8D933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5118 - Doanh thu khác:</w:t>
      </w:r>
      <w:r w:rsidRPr="002B7B00">
        <w:rPr>
          <w:rFonts w:ascii="Arial" w:eastAsia="Times New Roman" w:hAnsi="Arial" w:cs="Arial"/>
          <w:color w:val="auto"/>
          <w:sz w:val="20"/>
          <w:szCs w:val="20"/>
          <w:lang w:val="en-US" w:eastAsia="en-US"/>
        </w:rPr>
        <w:t xml:space="preserve"> Tài khoản này dùng để phản ánh về doanh thu nhượng bán, thanh lý bất động sản đầu tư, các khoản trợ cấp, trợ giá của Nhà nước…</w:t>
      </w:r>
    </w:p>
    <w:p w14:paraId="4E56258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62" w:name="dieu_58"/>
      <w:r w:rsidRPr="002B7B00">
        <w:rPr>
          <w:rFonts w:ascii="Arial" w:eastAsia="Times New Roman" w:hAnsi="Arial" w:cs="Arial"/>
          <w:b/>
          <w:color w:val="auto"/>
          <w:sz w:val="20"/>
          <w:szCs w:val="20"/>
          <w:lang w:val="en-US" w:eastAsia="en-US"/>
        </w:rPr>
        <w:t>Điều 58. Tài khoản 515 - Doanh thu hoạt động tài chính</w:t>
      </w:r>
      <w:bookmarkEnd w:id="62"/>
    </w:p>
    <w:p w14:paraId="59EAD03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204280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doanh thu tiền lãi, tiền bản quyền, cổ tức, lợi nhuận được chia và doanh thu hoạt động tài chính khác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gồm:</w:t>
      </w:r>
    </w:p>
    <w:p w14:paraId="3247D8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Tiền lãi: Lãi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lãi tiền gửi Ngân hàng, lãi bán hàng trả chậm, trả góp, lãi đầu tư trái phiếu, tín phiếu, chiết khấu thanh toán được hưởng do mua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dịch vụ;...</w:t>
      </w:r>
    </w:p>
    <w:p w14:paraId="095732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Cổ tức, lợi nhuận được chia cho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sau ngày đầu tư;</w:t>
      </w:r>
    </w:p>
    <w:p w14:paraId="712C18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Thu nhập về hoạt động đầu tư mua, bán chứng khoán ngắn hạn, dài hạn; Lãi chuyển nhượng vốn khi thanh lý các khoản đầu tư góp vốn vào đơn vị khác;</w:t>
      </w:r>
    </w:p>
    <w:p w14:paraId="43AB22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Thu nhập về các hoạt động đầu tư khác;</w:t>
      </w:r>
    </w:p>
    <w:p w14:paraId="175454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Lãi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phát sinh trong kỳ và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khoản mục tiền tệ có gốc ngoại tệ cuối kỳ; lãi do bán ngoại tệ;</w:t>
      </w:r>
    </w:p>
    <w:p w14:paraId="1941BA6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doanh thu hoạt động tài chính khác.</w:t>
      </w:r>
    </w:p>
    <w:p w14:paraId="0998F2C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Đối với hoạt động mua, bán chứng khoán kinh doanh, doanh thu được ghi nhận là số chênh lệch giữa giá bán lớn hơn giá vốn, trong đó giá vốn là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được xác định theo phương pháp bình quân gia quyền hoặc nhập trước xuất trước, giá bán được tính theo giá trị hợp lý của khoản nhận được.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mua, bán chứng khoán dưới hình thức hoán đổi cổ phiếu (nhà đầu tư hoán đổi cổ phiếu A để lấy cổ phiếu B), kế toán xác định giá trị cổ phiếu nhận về theo giá trị hợp lý tại ngày trao đổi như sau:</w:t>
      </w:r>
    </w:p>
    <w:p w14:paraId="4BA6DC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cổ phiếu nhận về là cổ phiếu niêm yết, giá trị hợp lý của cổ phiếu là giá đóng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niêm yết trên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chứng khoán tại ngày trao đổi.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tại ngày trao đổi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chứng khoán không giao dịch thì giá trị hợp lý của cổ phiếu là giá đóng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phiên giao dịch trước liền kề với ngày trao đổi.</w:t>
      </w:r>
    </w:p>
    <w:p w14:paraId="5B544F5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cổ phiếu nhận về là cổ phiếu chưa niêm yết được giao dịch trên sàn UPCOM, giá trị hợp lý của cổ phiếu là giá đóng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công bố trên sàn UPCOM tại ngày trao đổi.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ngày trao đổi sàn UPCOM không giao dịch thì giá trị hợp lý của cổ phiếu là giá đóng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phiên giao dịch trước liền kề với ngày trao đổi.</w:t>
      </w:r>
    </w:p>
    <w:p w14:paraId="4C75738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cổ phiếu nhận về là cổ phiếu chưa niêm yết khác, giá trị hợp lý của cổ phiếu là giá thỏa thuận giữa các bên hoặc giá trị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sách tại thời điểm trao đổi hoặc giá trị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sách tại thời điểm cuối quý trước liền kề với ngày trao đổi. Việc xác định giá trị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sách của cổ phiếu được thực hiện theo công thức:</w:t>
      </w:r>
    </w:p>
    <w:tbl>
      <w:tblPr>
        <w:tblW w:w="0" w:type="auto"/>
        <w:jc w:val="center"/>
        <w:tblLook w:val="01E0" w:firstRow="1" w:lastRow="1" w:firstColumn="1" w:lastColumn="1" w:noHBand="0" w:noVBand="0"/>
      </w:tblPr>
      <w:tblGrid>
        <w:gridCol w:w="1764"/>
        <w:gridCol w:w="720"/>
        <w:gridCol w:w="4698"/>
      </w:tblGrid>
      <w:tr w:rsidR="00055DF6" w:rsidRPr="00154BC9" w14:paraId="135DA1AD" w14:textId="77777777">
        <w:trPr>
          <w:jc w:val="center"/>
        </w:trPr>
        <w:tc>
          <w:tcPr>
            <w:tcW w:w="1764" w:type="dxa"/>
            <w:vMerge w:val="restart"/>
            <w:vAlign w:val="center"/>
          </w:tcPr>
          <w:p w14:paraId="50DF0772"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Giá trị </w:t>
            </w:r>
            <w:r w:rsidR="007939C6" w:rsidRPr="00154BC9">
              <w:rPr>
                <w:rFonts w:ascii="Arial" w:eastAsia="Times New Roman" w:hAnsi="Arial" w:cs="Arial"/>
                <w:color w:val="auto"/>
                <w:sz w:val="20"/>
                <w:szCs w:val="20"/>
                <w:lang w:val="en-US" w:eastAsia="en-US"/>
              </w:rPr>
              <w:t>sổ</w:t>
            </w:r>
            <w:r w:rsidRPr="00154BC9">
              <w:rPr>
                <w:rFonts w:ascii="Arial" w:eastAsia="Times New Roman" w:hAnsi="Arial" w:cs="Arial"/>
                <w:color w:val="auto"/>
                <w:sz w:val="20"/>
                <w:szCs w:val="20"/>
                <w:lang w:val="en-US" w:eastAsia="en-US"/>
              </w:rPr>
              <w:t xml:space="preserve"> sách của cổ phiếu</w:t>
            </w:r>
          </w:p>
        </w:tc>
        <w:tc>
          <w:tcPr>
            <w:tcW w:w="720" w:type="dxa"/>
            <w:vMerge w:val="restart"/>
            <w:vAlign w:val="center"/>
          </w:tcPr>
          <w:p w14:paraId="172D79BB"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w:t>
            </w:r>
          </w:p>
        </w:tc>
        <w:tc>
          <w:tcPr>
            <w:tcW w:w="4698" w:type="dxa"/>
            <w:tcBorders>
              <w:bottom w:val="single" w:sz="4" w:space="0" w:color="auto"/>
            </w:tcBorders>
            <w:vAlign w:val="center"/>
          </w:tcPr>
          <w:p w14:paraId="46A3C231"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Tổng vốn chủ sở hữu</w:t>
            </w:r>
          </w:p>
        </w:tc>
      </w:tr>
      <w:tr w:rsidR="00055DF6" w:rsidRPr="00154BC9" w14:paraId="54CC8783" w14:textId="77777777">
        <w:trPr>
          <w:jc w:val="center"/>
        </w:trPr>
        <w:tc>
          <w:tcPr>
            <w:tcW w:w="1764" w:type="dxa"/>
            <w:vMerge/>
            <w:vAlign w:val="center"/>
          </w:tcPr>
          <w:p w14:paraId="0A103574"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p>
        </w:tc>
        <w:tc>
          <w:tcPr>
            <w:tcW w:w="720" w:type="dxa"/>
            <w:vMerge/>
            <w:vAlign w:val="center"/>
          </w:tcPr>
          <w:p w14:paraId="2ADF612F"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p>
        </w:tc>
        <w:tc>
          <w:tcPr>
            <w:tcW w:w="4698" w:type="dxa"/>
            <w:tcBorders>
              <w:top w:val="single" w:sz="4" w:space="0" w:color="auto"/>
            </w:tcBorders>
            <w:vAlign w:val="center"/>
          </w:tcPr>
          <w:p w14:paraId="56A00AD6"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Số lượng cổ phiếu hiện có tại thời điểm trao đổi</w:t>
            </w:r>
          </w:p>
        </w:tc>
      </w:tr>
    </w:tbl>
    <w:p w14:paraId="457789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Đối với khoản doanh thu từ hoạt động mua, bán ngoại tệ, doanh thu được ghi nhận là số chênh lệch lãi giữa giá ngoại tệ bán ra và giá ngoại tệ mua vào.</w:t>
      </w:r>
    </w:p>
    <w:p w14:paraId="15DA36B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Đối với lãi tiền gửi: Doanh thu không bao gồm khoản lãi tiền gửi phát sinh do hoạt động đầu tư tạm thời của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sử dụng cho mục đích xây dựng tài sản dở dang.</w:t>
      </w:r>
    </w:p>
    <w:p w14:paraId="6F7207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Đối với tiền lãi phải thu từ các khoản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bán hàng trả chậm, trả góp: Doanh thu chỉ được ghi nhận khi chắc chắn thu được và khoản gốc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gốc phải thu không bị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quá hạn cần phải lập dự phòng.</w:t>
      </w:r>
    </w:p>
    <w:p w14:paraId="0486B37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Đối với khoản tiền lãi đầu tư nhận được từ khoản đầu tư cổ phiếu, trái phiếu thì chỉ có phần tiền lãi của các kỳ sau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khoản đầu tư này mới được ghi nhận là doanh thu phát sinh trong kỳ, còn khoản lãi đầu tư nhận được từ các khoản lãi đầu tư dồn tích trước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khoản đầu tư đó thì ghi giảm giá gốc khoản đầu tư trái phiếu, cổ phiếu đó.</w:t>
      </w:r>
    </w:p>
    <w:p w14:paraId="3E9F48A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Khi nhà đầu tư nhận cổ tức bằng cổ phiếu, nhà đầu tư chỉ theo dõi số lượng cổ phiếu tăng thêm trên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BCTC, không ghi nhận giá trị cổ phiếu được nhận, không ghi nhận doanh thu hoạt động tài chính, không ghi nhận tăng giá trị khoản đầu tư vào công ty.</w:t>
      </w:r>
    </w:p>
    <w:p w14:paraId="7FB3DF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h) Việc hạch toán khoản doanh thu hoạt động tài chính phát sinh liên quan đến ngoại tệ được thực hiện theo quy định tại Điều 52 Thông tư này.</w:t>
      </w:r>
    </w:p>
    <w:p w14:paraId="327FE2A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515 - Doanh thu hoạt động tài chính</w:t>
      </w:r>
    </w:p>
    <w:p w14:paraId="6F2671F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30EFCA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thuế GTGT phải nộp tính theo phương pháp trực tiếp (nếu có);</w:t>
      </w:r>
    </w:p>
    <w:p w14:paraId="7A3992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doanh thu hoạt động tài chính thuần sang tài khoản 911 - “Xác định kết quả kinh doanh”.</w:t>
      </w:r>
    </w:p>
    <w:p w14:paraId="0DA8DEB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Bên Có: </w:t>
      </w:r>
      <w:r w:rsidRPr="002B7B00">
        <w:rPr>
          <w:rFonts w:ascii="Arial" w:eastAsia="Times New Roman" w:hAnsi="Arial" w:cs="Arial"/>
          <w:color w:val="auto"/>
          <w:sz w:val="20"/>
          <w:szCs w:val="20"/>
          <w:lang w:val="en-US" w:eastAsia="en-US"/>
        </w:rPr>
        <w:t>Các khoản doanh thu hoạt động tài chính phát sinh trong kỳ.</w:t>
      </w:r>
    </w:p>
    <w:p w14:paraId="22744EA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515 không có số dư cuối kỳ.</w:t>
      </w:r>
    </w:p>
    <w:p w14:paraId="62FAE79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63" w:name="dieu_59"/>
      <w:r w:rsidRPr="002B7B00">
        <w:rPr>
          <w:rFonts w:ascii="Arial" w:eastAsia="Times New Roman" w:hAnsi="Arial" w:cs="Arial"/>
          <w:b/>
          <w:color w:val="auto"/>
          <w:sz w:val="20"/>
          <w:szCs w:val="20"/>
          <w:lang w:val="en-US" w:eastAsia="en-US"/>
        </w:rPr>
        <w:t>Điều 59. Nguyên tắc kế toán chi phí</w:t>
      </w:r>
      <w:bookmarkEnd w:id="63"/>
    </w:p>
    <w:p w14:paraId="4E92594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Chi phí là những khoản làm giảm lợi ích kinh tế, được ghi nhận tại thời điểm giao dịch phát sinh hoặc khi có khả năng tương đối chắc chắn sẽ phát sinh trong tương lai không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biệt đã chi tiền hay chưa.</w:t>
      </w:r>
    </w:p>
    <w:p w14:paraId="5F78BE9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Việc ghi nhận chi phí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cả khi chưa đến kỳ hạn thanh toán nhưng có khả năng chắc chắn sẽ phát sinh nhằm đảm bảo nguyên tắc thận trọng và bảo toàn vốn. Chi phí và khoản doanh thu do nó tạo ra phải được ghi nhận đồng thời theo nguyên tắc phù hợp. Tuy nhiên trong một số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nguyên tắc phù hợp có thể xung đột với nguyên tắc thận trọng trong kế toán, thì kế toán phải căn cứ vào bản chất của giao dịch để phản ánh một cách trung thực, hợp lý.</w:t>
      </w:r>
    </w:p>
    <w:p w14:paraId="36342B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3. Kế toán phải theo dõi chi tiết các khoản chi phí phát sinh theo yếu tố, tiền lương, nguyên vật liệu, chi phí mua ngoài, khấu hao TSCĐ...</w:t>
      </w:r>
    </w:p>
    <w:p w14:paraId="0A6D11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Các khoản chi phí không được coi là chi phí được trừ theo quy định của Luật thuế TNDN nhưng có đầy đủ hóa đơn chứng từ và đã hạch toán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theo Chế độ kế toán thì không được ghi giảm chi phí kế toán mà chỉ điều chỉnh trong quyết toán thuế TNDN để làm tăng số thuế TNDN phải nộp.</w:t>
      </w:r>
    </w:p>
    <w:p w14:paraId="154F77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5. Các tài khoản phản ánh chi phí không có số dư, cuối kỳ kế toán phải kết chuyển tất cả các khoản chi phí phát sinh trong kỳ để xác định kết quả kinh doanh.</w:t>
      </w:r>
    </w:p>
    <w:p w14:paraId="249FA7E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64" w:name="dieu_60"/>
      <w:r w:rsidRPr="002B7B00">
        <w:rPr>
          <w:rFonts w:ascii="Arial" w:eastAsia="Times New Roman" w:hAnsi="Arial" w:cs="Arial"/>
          <w:b/>
          <w:color w:val="auto"/>
          <w:sz w:val="20"/>
          <w:szCs w:val="20"/>
          <w:lang w:val="en-US" w:eastAsia="en-US"/>
        </w:rPr>
        <w:t>Điều 60. Tài khoản 611 - Mua hàng</w:t>
      </w:r>
      <w:bookmarkEnd w:id="64"/>
    </w:p>
    <w:p w14:paraId="1BF9ED5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5E13E0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trị giá nguyên liệu, vật liệu, công cụ, dụng cụ,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mua vào, nhập kho hoặc đưa vào sử dụng trong kỳ. Tài khoản 611 "Mua hàng" chỉ áp dụng đối với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kiểm kê định kỳ.</w:t>
      </w:r>
    </w:p>
    <w:p w14:paraId="3B96898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Giá trị nguyên liệu, vật liệu, công cụ, dụng cụ,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mua vào phản ánh trên tài khoản 611 "Mua hàng" phải thực hiện theo nguyên tắc giá gốc.</w:t>
      </w:r>
    </w:p>
    <w:p w14:paraId="19279D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hạch toán hàng tồn kho theo phương pháp kiểm kê định kỳ,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tổ chức kiểm kê hàng tồn kho để xác định số lượng và giá trị của từng nguyên liệu, vật liệu,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sản phẩm, công cụ, dụng cụ tồn kho tại thời điểm cuối kỳ kế toán để xác định giá trị hàng tồn kho xuất vào sử dụng và xuất bán trong kỳ.</w:t>
      </w:r>
    </w:p>
    <w:p w14:paraId="1FD892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Phương pháp hạch toán hàng tồn kho theo phương pháp kiểm kê định kỳ: Khi mua nguyên liệu, vật liệu, công cụ, dụng cụ,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căn cứ vào </w:t>
      </w:r>
      <w:r w:rsidR="00A90BAC" w:rsidRPr="002B7B00">
        <w:rPr>
          <w:rFonts w:ascii="Arial" w:eastAsia="Times New Roman" w:hAnsi="Arial" w:cs="Arial"/>
          <w:color w:val="auto"/>
          <w:sz w:val="20"/>
          <w:szCs w:val="20"/>
          <w:lang w:val="en-US" w:eastAsia="en-US"/>
        </w:rPr>
        <w:t>hóa đơn</w:t>
      </w:r>
      <w:r w:rsidRPr="002B7B00">
        <w:rPr>
          <w:rFonts w:ascii="Arial" w:eastAsia="Times New Roman" w:hAnsi="Arial" w:cs="Arial"/>
          <w:color w:val="auto"/>
          <w:sz w:val="20"/>
          <w:szCs w:val="20"/>
          <w:lang w:val="en-US" w:eastAsia="en-US"/>
        </w:rPr>
        <w:t xml:space="preserve"> mua hàng, </w:t>
      </w:r>
      <w:r w:rsidR="00A90BAC" w:rsidRPr="002B7B00">
        <w:rPr>
          <w:rFonts w:ascii="Arial" w:eastAsia="Times New Roman" w:hAnsi="Arial" w:cs="Arial"/>
          <w:color w:val="auto"/>
          <w:sz w:val="20"/>
          <w:szCs w:val="20"/>
          <w:lang w:val="en-US" w:eastAsia="en-US"/>
        </w:rPr>
        <w:t>Hóa đơn</w:t>
      </w:r>
      <w:r w:rsidRPr="002B7B00">
        <w:rPr>
          <w:rFonts w:ascii="Arial" w:eastAsia="Times New Roman" w:hAnsi="Arial" w:cs="Arial"/>
          <w:color w:val="auto"/>
          <w:sz w:val="20"/>
          <w:szCs w:val="20"/>
          <w:lang w:val="en-US" w:eastAsia="en-US"/>
        </w:rPr>
        <w:t xml:space="preserve"> vận chuyển, phiếu nhập kho, thông báo thuế nhập khẩu phải nộp (hoặc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lai thu thuế nhập khẩu,...) để ghi nhận giá gốc hàng mua vào tài khoản 611 "Mua hàng". Khi xuất sử dụng, hoặc xuất bán chỉ ghi một lần vào cuối kỳ kế toán căn cứ vào kết quả kiểm kê.</w:t>
      </w:r>
    </w:p>
    <w:p w14:paraId="52864D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Kế toán phải mở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chi tiết để hạch toán giá gốc hàng tồn kho mua vào theo từng thứ nguyên liệu, vật liệu, công cụ, dụng cụ,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w:t>
      </w:r>
    </w:p>
    <w:p w14:paraId="055CAED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2. Kết cấu và </w:t>
      </w:r>
      <w:r w:rsidR="002811F8" w:rsidRPr="002B7B00">
        <w:rPr>
          <w:rFonts w:ascii="Arial" w:eastAsia="Times New Roman" w:hAnsi="Arial" w:cs="Arial"/>
          <w:b/>
          <w:color w:val="auto"/>
          <w:sz w:val="20"/>
          <w:szCs w:val="20"/>
          <w:lang w:val="en-US" w:eastAsia="en-US"/>
        </w:rPr>
        <w:t>nội dung</w:t>
      </w:r>
      <w:r w:rsidRPr="002B7B00">
        <w:rPr>
          <w:rFonts w:ascii="Arial" w:eastAsia="Times New Roman" w:hAnsi="Arial" w:cs="Arial"/>
          <w:b/>
          <w:color w:val="auto"/>
          <w:sz w:val="20"/>
          <w:szCs w:val="20"/>
          <w:lang w:val="en-US" w:eastAsia="en-US"/>
        </w:rPr>
        <w:t xml:space="preserve"> phản ánh của Tài khoản 611 - Mua hàng</w:t>
      </w:r>
    </w:p>
    <w:p w14:paraId="4FAC656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23BA8DC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chuyển giá gốc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nguyên liệu, vật liệu, công cụ, dụng cụ tồn kho đầu kỳ (theo kết quả kiểm kê);</w:t>
      </w:r>
    </w:p>
    <w:p w14:paraId="46DD42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gốc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nguyên liệu, vật liệu, công cụ, dụng cụ, mua vào trong kỳ.</w:t>
      </w:r>
    </w:p>
    <w:p w14:paraId="315CD30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5118094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chuyển giá gốc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nguyên liệu, vật liệu, công cụ, dụng cụ tồn kho cuối kỳ (theo kết quả kiểm kê);</w:t>
      </w:r>
    </w:p>
    <w:p w14:paraId="2228FE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gốc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nguyên liệu, vật liệu, công cụ, dụng cụ xuất sử dụng trong kỳ hoặc giá gốc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xuất bán và hàng hóa gửi đi bán (chưa được xác định là đã bán trong kỳ);</w:t>
      </w:r>
    </w:p>
    <w:p w14:paraId="19AFAB9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gốc nguyên liệu, vật liệu, công cụ, dụng cụ,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mua vào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người bán hoặc được giảm giá.</w:t>
      </w:r>
    </w:p>
    <w:p w14:paraId="0356390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611 không có số dư cuối kỳ.</w:t>
      </w:r>
    </w:p>
    <w:p w14:paraId="1DD6FA2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65" w:name="dieu_61"/>
      <w:r w:rsidRPr="002B7B00">
        <w:rPr>
          <w:rFonts w:ascii="Arial" w:eastAsia="Times New Roman" w:hAnsi="Arial" w:cs="Arial"/>
          <w:b/>
          <w:color w:val="auto"/>
          <w:sz w:val="20"/>
          <w:szCs w:val="20"/>
          <w:lang w:val="en-US" w:eastAsia="en-US"/>
        </w:rPr>
        <w:t>Điều 61. Tài khoản 631 - Giá thành sản xuất</w:t>
      </w:r>
      <w:bookmarkEnd w:id="65"/>
    </w:p>
    <w:p w14:paraId="5B480CA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761B26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tổng hợp chi phí sản xuất và tính giá thành sản phẩm, dịch vụ ở các đơn vị sản xuất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lâm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và các đơn vị kinh doanh dịch vụ vận tải, bưu điện, du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khách sạn,... trong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hạch toán hàng tồn kho theo phương pháp kiểm kê định kỳ.</w:t>
      </w:r>
    </w:p>
    <w:p w14:paraId="0AA1250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Đối với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hạch toán hàng tồn kho theo phương pháp kê khai thường xuyên không sử dụng tài khoản này.</w:t>
      </w:r>
    </w:p>
    <w:p w14:paraId="6315D18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Chỉ hạch toán vào tài khoản 631 các loại chi phí sản xuất, kinh doanh sau:</w:t>
      </w:r>
    </w:p>
    <w:p w14:paraId="5715434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nguyên liệu, vật liệu trực tiếp;</w:t>
      </w:r>
    </w:p>
    <w:p w14:paraId="65C1C2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nhân công trực tiếp;</w:t>
      </w:r>
    </w:p>
    <w:p w14:paraId="553FF65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sử dụng máy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(đối với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xây lắp);</w:t>
      </w:r>
    </w:p>
    <w:p w14:paraId="11DB8A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sản xuất chung.</w:t>
      </w:r>
    </w:p>
    <w:p w14:paraId="2E640BD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Không hạch toán vào tài khoản 631 các loại chi phí sau:</w:t>
      </w:r>
    </w:p>
    <w:p w14:paraId="4F269CF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bán hàng;</w:t>
      </w:r>
    </w:p>
    <w:p w14:paraId="17602DC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5FC9362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tài chính;</w:t>
      </w:r>
    </w:p>
    <w:p w14:paraId="452EA67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khác;</w:t>
      </w:r>
    </w:p>
    <w:p w14:paraId="29B4331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Chi phí của bộ phận sản xuất, kinh doanh phục vụ cho sản xuất, kinh doanh, trị giá vốn hàng hóa, nguyên liệu, vật liệu và chi phí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gia công chế biến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hay tự gia công, chế biến) cũng được phản ánh trên tài khoản 631.</w:t>
      </w:r>
    </w:p>
    <w:p w14:paraId="0117C9E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e) Tài khoản 631 “Giá thành sản xuất” phải được hạch toán chi tiết theo nơi phát sinh chi phí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xưởng, tổ, đội sản xuất,...) theo loại, nhóm sản phẩm, dịch vụ…</w:t>
      </w:r>
    </w:p>
    <w:p w14:paraId="08A860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g) Đối với ngành nông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giá thành thực tế của sản phẩm được xác định vào cuối vụ hoặc cuối năm. Sản phẩm thu hoạch năm nào thì tính giá thành trong năm đó, nghĩa là chi phí chi ra trong năm nay nhưng năm sau mới thu hoạch sản phẩm thì năm sau mới tính giá thành.</w:t>
      </w:r>
    </w:p>
    <w:p w14:paraId="3E959A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ngành trồng trọt, chi phí phải được hạch toán chi tiết theo 3 loại cây:</w:t>
      </w:r>
    </w:p>
    <w:p w14:paraId="0C4D191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Cây ngắn ngày;</w:t>
      </w:r>
    </w:p>
    <w:p w14:paraId="04C817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Cây trồng một lần thu hoạch nhiều lần;</w:t>
      </w:r>
    </w:p>
    <w:p w14:paraId="0B2AAC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Cây lâu năm.</w:t>
      </w:r>
    </w:p>
    <w:p w14:paraId="7F31B14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Đối với các loại cây trồng 2,</w:t>
      </w:r>
      <w:r w:rsidR="00FE6CB8"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 xml:space="preserve">3 vụ trong một năm, hoặc trồng năm nay, năm sau mới thu hoạch, hoặc loại cây vừa có diện tích trồng mới, vừa có diện tích chăm sóc thu hoạch trong cùng một năm,... thì phải căn cứ vào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thực tế để ghi chép, phản ánh rõ ràng chi phí của vụ này với vụ khác, của diện tích này với diện tích khác, của năm trước với năm nay và năm sau,...Không phản ánh vào tài khoản 631 “Giá thành sản xuất” chi phí trồng mới và chăm sóc cây lâu năm đang trong thời kỳ XDCB.</w:t>
      </w:r>
    </w:p>
    <w:p w14:paraId="306A590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một số loại chi phí có liên quan đến nhiều đối tượng hạch toán hoặc liên quan đến nhiều vụ, nhiều thời kỳ thì phải được theo dõi chi tiết riêng, sau đó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vào giá thành từng loại sản phẩm có liên quan như: Chi phí tưới tiêu nước, chi phí chuẩn bị đất và trồng mới năm đầu của những cây trồng một lần, thu hoạch nhiều lần (chi phí này không thuộc vốn đầu tư XDCB).</w:t>
      </w:r>
    </w:p>
    <w:p w14:paraId="7AE6BE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Trên cùng một diện tích canh tác, nếu trồng xen kẽ từ hai loại cây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ngắn ngày trở lên thì những chi phí phát sinh có liên quan trực tiếp đến cây nào sẽ tập hợp riêng cho cây đó (như hạt giống, chi phí gieo trồng, thu hoạch) chi phí phát sinh chung cho các loại cây (như chi phí cày, bừa, tưới tiêu nước…) được tập hợp riêng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cho từng loại cây theo diện tích gieo trồng.</w:t>
      </w:r>
    </w:p>
    <w:p w14:paraId="012D0DB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Đối với cây lâu năm, các công việc từ khi làm đất, gieo trồng, chăm sóc đến khi bắt đầu có sản phẩm được xem như quá trình đầu tư XDCB để hình thành nên TSCĐ được tập hợp chi phí vào TK 241 “XDCB dở dang”.</w:t>
      </w:r>
    </w:p>
    <w:p w14:paraId="3873376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Hạch toán chi phí chăn nuôi phải theo dõi chi tiết cho từng ngành chăn nuôi (ngành chăn nuôi trâu bò, ngành chăn nuôi lợn…), theo từng nhóm hoặc theo từng loại gia súc, gia cầm. Đối với súc vật sinh sản khi đào thải chuyển thành súc vật nuôi lớn, nuôi béo được hạch toán vào TK 631 “Giá thành sản xuất” theo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372197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h) Tài khoản 631 “Giá thành sản xuất” áp dụng đối với ngành giao thông vận tải phải được hạch toán chi tiết theo từng loại hoạt động (vận tải hành khách, vận tải hàng hóa…). Trong quá trình vận tải, săm lốp bị hao mòn với mức độ nhanh hơn mức khấu hao đầu xe nên thường phải thay thế nhiều lần nhưng giá trị săm lốp thay thế không tính vào giá thành vận tải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một lúc khi xuất dùng thay thế, mà phải trích trước hoặc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vào chi phí sản xuất, kinh doanh hàng kỳ.</w:t>
      </w:r>
    </w:p>
    <w:p w14:paraId="1EBE056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i) Trong hoạt động kinh doanh khách sạn, hạch toán tài khoản 631 phải được theo dõi chi tiết theo từng loại hoạt động như: Hoạt động ăn uống, dịch vụ buồng nghỉ, phục vụ vui chơi giải trí, phục vụ khác (giặt, là, cắt tóc, điện tín, massage…).</w:t>
      </w:r>
    </w:p>
    <w:p w14:paraId="7AE3376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631 - Giá thành sản xuất</w:t>
      </w:r>
    </w:p>
    <w:p w14:paraId="79D27B6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1AD6309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sản xuất, kinh doanh sản phẩm, dịch vụ dở dang đầu kỳ;</w:t>
      </w:r>
    </w:p>
    <w:p w14:paraId="2611B2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sản xuất, kinh doanh sản phẩm, dịch vụ thực tế phát sinh trong kỳ.</w:t>
      </w:r>
    </w:p>
    <w:p w14:paraId="10011ADA"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156FDB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Giá thành sản phẩm nhập kho, dịch vụ hoàn thành kết chuyển vào tài khoản 632 “Giá vốn hàng bán”.</w:t>
      </w:r>
    </w:p>
    <w:p w14:paraId="7F5454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sản xuất, kinh doanh sản phẩm, dịch vụ dở dang cuối kỳ kết chuyển vào tài khoản 154 “Chi phí sản xuất, kinh doanh dở dang”.</w:t>
      </w:r>
    </w:p>
    <w:p w14:paraId="61446B8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631 không có số dư cuối kỳ.</w:t>
      </w:r>
    </w:p>
    <w:p w14:paraId="18DDAD7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66" w:name="dieu_62"/>
      <w:r w:rsidRPr="002B7B00">
        <w:rPr>
          <w:rFonts w:ascii="Arial" w:eastAsia="Times New Roman" w:hAnsi="Arial" w:cs="Arial"/>
          <w:b/>
          <w:color w:val="auto"/>
          <w:sz w:val="20"/>
          <w:szCs w:val="20"/>
          <w:lang w:val="en-US" w:eastAsia="en-US"/>
        </w:rPr>
        <w:t>Điều 62. Tài khoản 632 - Giá vốn hàng bán</w:t>
      </w:r>
      <w:bookmarkEnd w:id="66"/>
    </w:p>
    <w:p w14:paraId="0B53F058"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2E3812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trị giá vốn của sản phẩm, hàng hóa, dịch vụ, bất động sản đầu tư; giá thành sản xuất của sản phẩm xây lắp (đối với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xây lắp) bán trong kỳ. Ngoài ra, tài khoản này còn dùng để phản ánh các chi phí liên quan đến hoạt động kinh doanh bất động sản đầu tư như: Chi phí khấu hao; chi phí sửa chữa; chi phí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BĐSĐT theo phương thức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 chi phí nhượng bán, thanh lý BĐSĐT…</w:t>
      </w:r>
    </w:p>
    <w:p w14:paraId="381B10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Khoản dự phòng giảm giá hàng tồn kho được tính vào giá vốn hàng bán trên cơ sở số lượng hàng tồn kho và phần chênh lệch giữa giá trị thuần có thể thực hiện được nhỏ hơn giá gốc hàng tồn kho. Khi xác định khối lượng hàng tồn kho bị giảm giá cần phải trích lập dự phòng, kế toán phải loại trừ khối lượng hàng tồn kho đã ký được hợp đồng tiêu thụ (có giá trị thuần có thể thực hiện được không thấp hơn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nhưng chưa chuyển giao cho khách hàng nếu có bằng chứng chắc chắn về việc khách hàng sẽ không từ bỏ thực hiện hợp đồng và loại trừ hàng tồn kho dùng cho hoạt động xây dựng cơ bản, giá trị hàng tồn kho dùng cho sản xuất sản phẩm mà sản phẩm được tạo ra từ những hàng tồn kho này có giá bán bằng hoặc cao hơn giá thành sản xuất của sản phẩm.</w:t>
      </w:r>
    </w:p>
    <w:p w14:paraId="0151895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Đối với phần giá trị hàng tồn kho hao hụt, mất mát, kế toán phải tính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vào giá vốn hàng bán (sau khi trừ đi các khoản bồi thường, nếu có).</w:t>
      </w:r>
    </w:p>
    <w:p w14:paraId="300F09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Các khoản thuế nhập khẩu, thuế tiêu thụ đặc biệt, thuế bảo vệ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đã tính vào giá trị hàng mua, nếu khi xuất bán hàng hóa mà các khoản thuế đó được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thì được ghi giảm giá vốn hàng bán.</w:t>
      </w:r>
    </w:p>
    <w:p w14:paraId="4BDFE82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e) Các khoản chi phí không được coi là chi phí được trừ theo quy định của Luật thuế TNDN nhưng có đầy đủ hóa đơn chứng từ và đã hạch toán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theo Chế độ kế toán thì không được ghi giảm chi phí kế toán mà chỉ điều chỉnh trong quyết toán thuế TNDN để làm tăng số thuế TNDN phải nộp.</w:t>
      </w:r>
    </w:p>
    <w:p w14:paraId="67D904BA"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632 - Giá vốn hàng bán</w:t>
      </w:r>
    </w:p>
    <w:p w14:paraId="0B9747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2.1.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 toán hàng tồn kho theo phương pháp kê khai thường xuyên.</w:t>
      </w:r>
    </w:p>
    <w:p w14:paraId="45A6D96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2CEFE8F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hoạt động sản xuất, kinh doanh, phản ánh:</w:t>
      </w:r>
    </w:p>
    <w:p w14:paraId="0AC81D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vốn của sản phẩm, hàng hóa, dịch vụ đã bán trong kỳ.</w:t>
      </w:r>
    </w:p>
    <w:p w14:paraId="3A2CEA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nguyên liệu, vật liệu, chi phí nhân công vượt trên mức bình thường và chi phí sản xuất chung cố định không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được tính vào giá vốn hàng bán trong kỳ;</w:t>
      </w:r>
    </w:p>
    <w:p w14:paraId="683DD75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hao hụt, mất mát của hàng tồn kho sau khi trừ phần bồi thường do trách nhiệm cá nhân gây ra;</w:t>
      </w:r>
    </w:p>
    <w:p w14:paraId="277C3DB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trích lập dự phòng giảm giá hàng tồn kho (chênh lệch giữa số dự phòng giảm giá hàng tồn kho phải lập năm nay lớn hơn số dự phòng đã lập năm trước chưa sử dụng hết).</w:t>
      </w:r>
    </w:p>
    <w:p w14:paraId="6458660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hoạt động kinh doanh BĐSĐT, phản ánh:</w:t>
      </w:r>
    </w:p>
    <w:p w14:paraId="2E4EFE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khấu hao BĐSĐT dùng để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 trích trong kỳ;</w:t>
      </w:r>
    </w:p>
    <w:p w14:paraId="278633D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sửa chữa, nâng cấp, cải tạo BĐSĐT không đủ điều kiện tính vào nguyên giá BĐSĐT;</w:t>
      </w:r>
    </w:p>
    <w:p w14:paraId="627E9F0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phát sinh từ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vụ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 BĐSĐT trong kỳ;</w:t>
      </w:r>
    </w:p>
    <w:p w14:paraId="2EA8DCE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BĐSĐT bán, thanh lý trong kỳ;</w:t>
      </w:r>
    </w:p>
    <w:p w14:paraId="1F2ED38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của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vụ bán, thanh lý BĐSĐT phát sinh trong kỳ;</w:t>
      </w:r>
    </w:p>
    <w:p w14:paraId="627574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tổn thất do giảm giá trị BĐSĐT nắm giữ chờ tăng giá;</w:t>
      </w:r>
    </w:p>
    <w:p w14:paraId="4EF3DA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trích trước đối với hàng hóa bất động sản được xác định là đã bán.</w:t>
      </w:r>
    </w:p>
    <w:p w14:paraId="7C18A80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p>
    <w:p w14:paraId="58F454C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giá vốn của sản phẩm, hàng hóa, dịch vụ đã bán trong kỳ sang tài khoản 911 “Xác định kết quả kinh doanh”;</w:t>
      </w:r>
    </w:p>
    <w:p w14:paraId="3064AC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toàn bộ chi phí kinh doanh BĐSĐT phát sinh trong kỳ để xác định kết quả hoạt động kinh doanh;</w:t>
      </w:r>
    </w:p>
    <w:p w14:paraId="21483C9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Khoản hoàn nhập dự phòng giảm giá hàng tồn kho cuối năm tài chính (chênh lệch giữa số dự phòng phải lập năm nay nhỏ hơn số đã lập năm trước);</w:t>
      </w:r>
    </w:p>
    <w:p w14:paraId="6B49C12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Trị giá hàng bán bị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0782D90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Khoản hoàn nhập chi phí trích trước đối với hàng hóa bất động sản được xác định là đã bán (chênh lệch giữa số chi phí trích trước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cao hơn chi phí thực tế phát sinh);</w:t>
      </w:r>
    </w:p>
    <w:p w14:paraId="41CC59F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Khoản chiết khấu thương mại, giảm giá hàng bán nhận được sau khi hàng mua đã tiêu thụ;</w:t>
      </w:r>
    </w:p>
    <w:p w14:paraId="57A498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điều chỉnh tăng nguyên giá BĐSĐT nắm giữ chờ tăng giá khi có bằng chứng chắc chắn cho thấy BĐSĐT có dấu hiệu tăng giá trở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60774CF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thuế nhập khẩu, thuế tiêu thụ đặc biệt, thuế bảo vệ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đã tính vào giá trị hàng mua, nếu khi xuất bán hàng hóa mà các khoản thuế đó được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5BD02CE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632 không có số dư cuối kỳ.</w:t>
      </w:r>
    </w:p>
    <w:p w14:paraId="5C580C0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2.2. </w:t>
      </w:r>
      <w:r w:rsidR="007939C6" w:rsidRPr="002B7B00">
        <w:rPr>
          <w:rFonts w:ascii="Arial" w:eastAsia="Times New Roman" w:hAnsi="Arial" w:cs="Arial"/>
          <w:b/>
          <w:i/>
          <w:color w:val="auto"/>
          <w:sz w:val="20"/>
          <w:szCs w:val="20"/>
          <w:lang w:val="en-US" w:eastAsia="en-US"/>
        </w:rPr>
        <w:t>Trường</w:t>
      </w:r>
      <w:r w:rsidRPr="002B7B00">
        <w:rPr>
          <w:rFonts w:ascii="Arial" w:eastAsia="Times New Roman" w:hAnsi="Arial" w:cs="Arial"/>
          <w:b/>
          <w:i/>
          <w:color w:val="auto"/>
          <w:sz w:val="20"/>
          <w:szCs w:val="20"/>
          <w:lang w:val="en-US" w:eastAsia="en-US"/>
        </w:rPr>
        <w:t xml:space="preserve"> hợp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 kế toán hàng tồn kho theo phương pháp kiểm kê định kỳ.</w:t>
      </w:r>
    </w:p>
    <w:p w14:paraId="38D1A45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2.2.1. Đối với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 kinh doanh thương mại</w:t>
      </w:r>
    </w:p>
    <w:p w14:paraId="5D9B2C0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24F4AA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vốn của hàng hóa đã xuất bán trong kỳ.</w:t>
      </w:r>
    </w:p>
    <w:p w14:paraId="593A5BE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trích lập dự phòng giảm giá hàng tồn kho (chênh lệch giữa số dự phòng phải lập năm nay lớn hơn số đã lập năm trước chưa sử dụng hết).</w:t>
      </w:r>
    </w:p>
    <w:p w14:paraId="2EE3A97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6EEA300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giá vốn của hàng hóa đã gửi bán nhưng chưa được xác định là tiêu thụ;</w:t>
      </w:r>
    </w:p>
    <w:p w14:paraId="29421E1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Hoàn nhập dự phòng giảm giá hàng tồn kho cuối năm tài chính (chênh lệch giữa số dự phòng phải lập năm nay nhỏ hơn số đã lập năm trước);</w:t>
      </w:r>
    </w:p>
    <w:p w14:paraId="6888469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giá vốn của hàng hóa đã xuất bán vào bên Nợ tài khoản 911 “Xác định kết quả kinh doanh”.</w:t>
      </w:r>
    </w:p>
    <w:p w14:paraId="4F0A1070"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2.2.2. Đối với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 sản xuất và kinh doanh dịch vụ</w:t>
      </w:r>
    </w:p>
    <w:p w14:paraId="502567E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460F491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vốn của thành phẩm, dịch vụ tồn kho đầu kỳ;</w:t>
      </w:r>
    </w:p>
    <w:p w14:paraId="537367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trích lập dự phòng giảm giá hàng tồn kho (chênh lệch giữa số dự phòng phải lập năm nay lớn hơn số dự phòng đã lập năm trước chưa sử dụng hết);</w:t>
      </w:r>
    </w:p>
    <w:p w14:paraId="0D5273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vốn của thành phẩm sản xuất xong nhập kho và dịch vụ đã hoàn thành.</w:t>
      </w:r>
    </w:p>
    <w:p w14:paraId="2F23A9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p>
    <w:p w14:paraId="062B034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giá vốn của thành phẩm, dịch vụ tồn kho cuối kỳ vào bên Nợ TK 155 “Thành phẩm”; TK 154 “Chi phí sản xuất kinh doanh, dở dang”;</w:t>
      </w:r>
    </w:p>
    <w:p w14:paraId="3B29517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Hoàn nhập dự phòng giảm giá hàng tồn kho cuối năm tài chính (chênh lệch giữa số dự phòng phải lập năm nay nhỏ hơn số đã lập năm trước chưa sử dụng hết);</w:t>
      </w:r>
    </w:p>
    <w:p w14:paraId="3B28506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chuyển giá vốn của thành phẩm đã xuất bán, dịch vụ hoàn thành được xác định là đã bán trong kỳ vào bên Nợ TK 911 “Xác định kết quả kinh doanh”. </w:t>
      </w:r>
    </w:p>
    <w:p w14:paraId="14A13C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Tài khoản 632 không có số dư cuối kỳ.</w:t>
      </w:r>
      <w:r w:rsidRPr="002B7B00">
        <w:rPr>
          <w:rFonts w:ascii="Arial" w:eastAsia="Times New Roman" w:hAnsi="Arial" w:cs="Arial"/>
          <w:color w:val="auto"/>
          <w:sz w:val="20"/>
          <w:szCs w:val="20"/>
          <w:lang w:val="en-US" w:eastAsia="en-US"/>
        </w:rPr>
        <w:t xml:space="preserve"> </w:t>
      </w:r>
    </w:p>
    <w:p w14:paraId="0888FD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bookmarkStart w:id="67" w:name="dieu_63"/>
      <w:r w:rsidRPr="002B7B00">
        <w:rPr>
          <w:rFonts w:ascii="Arial" w:eastAsia="Times New Roman" w:hAnsi="Arial" w:cs="Arial"/>
          <w:b/>
          <w:color w:val="auto"/>
          <w:sz w:val="20"/>
          <w:szCs w:val="20"/>
          <w:lang w:val="en-US" w:eastAsia="en-US"/>
        </w:rPr>
        <w:t>Điều 63. Tài khoản 635 - Chi phí tài chính</w:t>
      </w:r>
      <w:bookmarkEnd w:id="67"/>
    </w:p>
    <w:p w14:paraId="0A620A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6E335A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Tài khoản này phản ánh những khoản chi phí hoạt động tài chính bao gồm:</w:t>
      </w:r>
    </w:p>
    <w:p w14:paraId="432FA1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lãi mua hàng trả chậm, lãi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155A21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Chiết khấu thanh toán cho người mua;</w:t>
      </w:r>
    </w:p>
    <w:p w14:paraId="3DCA835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lỗ do thanh lý, nhượng bán các khoản đầu tư; chi phí giao dịch bán chứng khoán;</w:t>
      </w:r>
    </w:p>
    <w:p w14:paraId="1D1CD7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Lỗ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phát sinh trong kỳ; Lỗ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cuối kỳ các khoản mục tiền tệ có gốc ngoại tệ; Lỗ bán ngoại tệ;</w:t>
      </w:r>
    </w:p>
    <w:p w14:paraId="768BD1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trích lập dự phòng giảm giá chứng khoán kinh doanh, dự phòng tổn thất đầu tư vào đơn vị khác;</w:t>
      </w:r>
    </w:p>
    <w:p w14:paraId="6D036F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chi phí của hoạt động đầu tư tài chính khác;</w:t>
      </w:r>
    </w:p>
    <w:p w14:paraId="37E7377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chi phí tài chính khác.</w:t>
      </w:r>
    </w:p>
    <w:p w14:paraId="3C48BE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Tài khoản 635 phải được hạch toán chi tiết cho từng nội dung chi phí. Không hạch toán vào tài khoản 635 những nội dung chi phí sau đây: </w:t>
      </w:r>
    </w:p>
    <w:p w14:paraId="4DB7A9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phục vụ cho việc sản xuất sản phẩm, cung cấp dịch vụ;</w:t>
      </w:r>
    </w:p>
    <w:p w14:paraId="19EF07F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bán hàng;</w:t>
      </w:r>
    </w:p>
    <w:p w14:paraId="0212695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7605F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kinh doanh bất động sản;</w:t>
      </w:r>
    </w:p>
    <w:p w14:paraId="673CF8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đầu tư xây dựng cơ bản;</w:t>
      </w:r>
    </w:p>
    <w:p w14:paraId="2922145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chi phí được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trải bằng nguồn kinh phí khác;</w:t>
      </w:r>
    </w:p>
    <w:p w14:paraId="1B72F9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khác.</w:t>
      </w:r>
    </w:p>
    <w:p w14:paraId="24E3A0F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Việc hạch toán khoản chi phí tài chính phát sinh liên quan đến ngoại tệ được thực hiện theo quy định tại Điều 52 Thông tư này.</w:t>
      </w:r>
    </w:p>
    <w:p w14:paraId="4BA35E1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635 - Chi phí tài chính</w:t>
      </w:r>
    </w:p>
    <w:p w14:paraId="555CF52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6A3531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chi phí tài chính phát sinh trong kỳ;</w:t>
      </w:r>
    </w:p>
    <w:p w14:paraId="15BFC49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Trích lập bổ sung dự phòng giảm giá chứng khoán kinh doanh, dự phòng tổn thất đầu tư vào đơn vị khác (chênh lệch giữa số dự phòng phải lập kỳ này lớn hơn số dự phòng đã lập kỳ trước). </w:t>
      </w:r>
    </w:p>
    <w:p w14:paraId="78E6A428"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Có:</w:t>
      </w:r>
    </w:p>
    <w:p w14:paraId="43348C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Hoàn nhập dự phòng giảm giá chứng khoán kinh doanh, dự phòng tổn thất đầu tư vào đơn vị khác (chênh lệch giữa số dự phòng phải lập kỳ này nhỏ hơn số dự phòng đã trích lập kỳ trước chưa sử dụng hết);</w:t>
      </w:r>
    </w:p>
    <w:p w14:paraId="520532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được ghi giảm chi phí tài chính;</w:t>
      </w:r>
    </w:p>
    <w:p w14:paraId="2C72CD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Cuối kỳ kế toán, kết chuyển toàn bộ chi phí tài chính phát sinh trong kỳ để xác định kết quả hoạt động kinh doanh.</w:t>
      </w:r>
    </w:p>
    <w:p w14:paraId="4B326CA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Tài khoản 635 không có số dư cuối kỳ.</w:t>
      </w:r>
    </w:p>
    <w:p w14:paraId="687E39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bookmarkStart w:id="68" w:name="dieu_64"/>
      <w:r w:rsidRPr="002B7B00">
        <w:rPr>
          <w:rFonts w:ascii="Arial" w:eastAsia="Times New Roman" w:hAnsi="Arial" w:cs="Arial"/>
          <w:b/>
          <w:color w:val="auto"/>
          <w:sz w:val="20"/>
          <w:szCs w:val="20"/>
          <w:lang w:val="en-US" w:eastAsia="en-US"/>
        </w:rPr>
        <w:t>Điều 64. Tài khoản 642 - Chi phí quản lý kinh doanh</w:t>
      </w:r>
      <w:bookmarkEnd w:id="68"/>
    </w:p>
    <w:p w14:paraId="4D78605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1E15D5E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1.1. Tài khoản này dùng để phản ánh các khoản chi phí quản lý kinh doanh bao gồm chi phí bán hàng và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46BC04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Chi phí bán hàng bao gồm các chi phí thực tế phát sinh trong quá trình bán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cung cấp dịch vụ, bao gồm các chi phí chào hàng, giới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ệu sản phẩm, quảng cáo sản phẩm, hoa hồng bán hàng, chi phí bảo hành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(trừ hoạt động xây lắp), chi phí bảo quản, đóng gói, vận chuyển, lương nhân viên bộ phận bán hàng (tiền lương, tiền công, các khoản phụ cấp,...),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bảo hiểm y tế,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àn, bảo hiểm thất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bảo hiểm </w:t>
      </w:r>
      <w:r w:rsidR="007939C6" w:rsidRPr="002B7B00">
        <w:rPr>
          <w:rFonts w:ascii="Arial" w:eastAsia="Times New Roman" w:hAnsi="Arial" w:cs="Arial"/>
          <w:color w:val="auto"/>
          <w:sz w:val="20"/>
          <w:szCs w:val="20"/>
          <w:lang w:val="en-US" w:eastAsia="en-US"/>
        </w:rPr>
        <w:t>tai</w:t>
      </w:r>
      <w:r w:rsidRPr="002B7B00">
        <w:rPr>
          <w:rFonts w:ascii="Arial" w:eastAsia="Times New Roman" w:hAnsi="Arial" w:cs="Arial"/>
          <w:color w:val="auto"/>
          <w:sz w:val="20"/>
          <w:szCs w:val="20"/>
          <w:lang w:val="en-US" w:eastAsia="en-US"/>
        </w:rPr>
        <w:t xml:space="preserve"> nạn lao động của nhân viên bán hàng; chi phí vật liệu, công cụ lao động, khấu hao TSCĐ dùng cho bộ phận bán hàng; dịch vụ mua ngoài (điện, nước, điện thoại, fax,...); chi phí bằng tiền khác.</w:t>
      </w:r>
    </w:p>
    <w:p w14:paraId="360050E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bao gồm các chi phí quản lý chung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bao gồm các chi phí về lương nhân viên bộ phận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(tiền lương, tiền công, các khoản phụ cấp,...);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bảo hiểm y tế,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àn, bảo hiểm thất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của nhân viên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chi phí vật liệu văn phòng, công cụ lao động, khấu hao TSCĐ dùng cho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đất, thuế môn bài; khoản lập dự phòng phải thu khó đòi; dịch vụ mua ngoài (điện, nước, điện thoại, fax, bảo hiểm tài sản, cháy nổ...); chi phí bằng tiền khác (tiếp khách,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nghị khách hàng...).</w:t>
      </w:r>
    </w:p>
    <w:p w14:paraId="452BB38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1.2. Các khoản chi phí bán hàng,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được coi là chi phí được trừ theo quy định của Luật thuế TNDN nhưng có đầy đủ hóa đơn chứng từ và đã hạch toán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theo Chế độ kế toán thì không được ghi giảm chi phí kế toán mà chỉ điều chỉnh trong quyết toán thuế TNDN để làm tăng số thuế TNDN phải nộp.</w:t>
      </w:r>
    </w:p>
    <w:p w14:paraId="38945D6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1.3. Tài khoản 642 được mở chi tiết theo từng nội dung chi phí theo quy định.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 xml:space="preserve">theo yêu cầu quản lý của từng ngành, từng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tài khoản 642 có thể được mở chi tiết theo từng loại chi phí như: chi phí bán hàng,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Trong từng loại chi phí được theo dõi chi tiết theo từng nội dung chi phí như:</w:t>
      </w:r>
    </w:p>
    <w:p w14:paraId="2ECFF3D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Đối với chi phí bán hàng:</w:t>
      </w:r>
    </w:p>
    <w:p w14:paraId="7ACA34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nhân viên:</w:t>
      </w:r>
      <w:r w:rsidRPr="002B7B00">
        <w:rPr>
          <w:rFonts w:ascii="Arial" w:eastAsia="Times New Roman" w:hAnsi="Arial" w:cs="Arial"/>
          <w:color w:val="auto"/>
          <w:sz w:val="20"/>
          <w:szCs w:val="20"/>
          <w:lang w:val="en-US" w:eastAsia="en-US"/>
        </w:rPr>
        <w:t xml:space="preserve"> Phản ánh các khoản phải trả cho nhân viên bán hàng, nhân viên đóng gói, vận chuyển, bảo quản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bao gồm tiền lương, tiền ăn giữa ca, tiền công và các khoản trích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bảo hiểm y tế,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àn, bảo hiểm thất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3A3FAD1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vật liệu, bao bì:</w:t>
      </w:r>
      <w:r w:rsidRPr="002B7B00">
        <w:rPr>
          <w:rFonts w:ascii="Arial" w:eastAsia="Times New Roman" w:hAnsi="Arial" w:cs="Arial"/>
          <w:color w:val="auto"/>
          <w:sz w:val="20"/>
          <w:szCs w:val="20"/>
          <w:lang w:val="en-US" w:eastAsia="en-US"/>
        </w:rPr>
        <w:t xml:space="preserve"> Phản ánh các chi phí vật liệu, bao bì xuất dùng cho việc bảo quản, tiêu thụ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dịch vụ, như chi phí vật liệu đóng gói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chi phí vật liệu, nhiên liệu dùng cho bảo quản, bốc vác, vận chuyển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trong quá trình tiêu thụ, vật liệu dùng cho sửa chữa, bảo quản TSCĐ,... dùng cho bộ phận bán hàng.</w:t>
      </w:r>
    </w:p>
    <w:p w14:paraId="37DFF4A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dụng cụ, đồ dùng:</w:t>
      </w:r>
      <w:r w:rsidRPr="002B7B00">
        <w:rPr>
          <w:rFonts w:ascii="Arial" w:eastAsia="Times New Roman" w:hAnsi="Arial" w:cs="Arial"/>
          <w:color w:val="auto"/>
          <w:sz w:val="20"/>
          <w:szCs w:val="20"/>
          <w:lang w:val="en-US" w:eastAsia="en-US"/>
        </w:rPr>
        <w:t xml:space="preserve"> Phản ánh chi phí về công cụ, dụng cụ phục vụ cho quá trình tiêu thụ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như dụng cụ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 lường, phương tiện tính toán, phương tiện làm việc,...</w:t>
      </w:r>
    </w:p>
    <w:p w14:paraId="25B914A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khấu hao TSCĐ:</w:t>
      </w:r>
      <w:r w:rsidRPr="002B7B00">
        <w:rPr>
          <w:rFonts w:ascii="Arial" w:eastAsia="Times New Roman" w:hAnsi="Arial" w:cs="Arial"/>
          <w:color w:val="auto"/>
          <w:sz w:val="20"/>
          <w:szCs w:val="20"/>
          <w:lang w:val="en-US" w:eastAsia="en-US"/>
        </w:rPr>
        <w:t xml:space="preserve"> Phản ánh chi phí khấu hao TSCĐ ở bộ phận bảo quản, bán hàng, như nhà kho,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hàng, bến bãi, phương tiện bốc dỡ, vận chuyển, phương tiện tính toán,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 lường, kiểm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ệm chất lượng,...</w:t>
      </w:r>
    </w:p>
    <w:p w14:paraId="4859A1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bảo hành:</w:t>
      </w:r>
      <w:r w:rsidRPr="002B7B00">
        <w:rPr>
          <w:rFonts w:ascii="Arial" w:eastAsia="Times New Roman" w:hAnsi="Arial" w:cs="Arial"/>
          <w:color w:val="auto"/>
          <w:sz w:val="20"/>
          <w:szCs w:val="20"/>
          <w:lang w:val="en-US" w:eastAsia="en-US"/>
        </w:rPr>
        <w:t xml:space="preserve"> Dùng để phản ánh khoản chi phí bảo hành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Riêng chi phí sửa chữa và bảo hành công trình xây lắp phản ánh ở TK 154 “Chi phí sản xuất kinh doanh dở dang” mà không phản ánh ở TK này.</w:t>
      </w:r>
    </w:p>
    <w:p w14:paraId="31A8022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Chi phí dịch vụ mua ngoài: </w:t>
      </w:r>
      <w:r w:rsidRPr="002B7B00">
        <w:rPr>
          <w:rFonts w:ascii="Arial" w:eastAsia="Times New Roman" w:hAnsi="Arial" w:cs="Arial"/>
          <w:color w:val="auto"/>
          <w:sz w:val="20"/>
          <w:szCs w:val="20"/>
          <w:lang w:val="en-US" w:eastAsia="en-US"/>
        </w:rPr>
        <w:t xml:space="preserve">Phản ánh các chi phí dịch vụ mua ngoài phục vụ cho bán hàng như chi phí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ngoài sửa chữa TSCĐ phục vụ trực tiếp cho </w:t>
      </w:r>
      <w:r w:rsidR="007939C6" w:rsidRPr="002B7B00">
        <w:rPr>
          <w:rFonts w:ascii="Arial" w:eastAsia="Times New Roman" w:hAnsi="Arial" w:cs="Arial"/>
          <w:color w:val="auto"/>
          <w:sz w:val="20"/>
          <w:szCs w:val="20"/>
          <w:lang w:val="en-US" w:eastAsia="en-US"/>
        </w:rPr>
        <w:t>khâu</w:t>
      </w:r>
      <w:r w:rsidRPr="002B7B00">
        <w:rPr>
          <w:rFonts w:ascii="Arial" w:eastAsia="Times New Roman" w:hAnsi="Arial" w:cs="Arial"/>
          <w:color w:val="auto"/>
          <w:sz w:val="20"/>
          <w:szCs w:val="20"/>
          <w:lang w:val="en-US" w:eastAsia="en-US"/>
        </w:rPr>
        <w:t xml:space="preserve"> bán hàng,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kho,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bãi,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bốc vác, vận chuyển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đi bán, tiền trả hoa hồng cho đại lý bán hàng, cho đơn vị nhận </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thác xuất khẩu,...</w:t>
      </w:r>
    </w:p>
    <w:p w14:paraId="1568A36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bằng tiền khác:</w:t>
      </w:r>
      <w:r w:rsidRPr="002B7B00">
        <w:rPr>
          <w:rFonts w:ascii="Arial" w:eastAsia="Times New Roman" w:hAnsi="Arial" w:cs="Arial"/>
          <w:color w:val="auto"/>
          <w:sz w:val="20"/>
          <w:szCs w:val="20"/>
          <w:lang w:val="en-US" w:eastAsia="en-US"/>
        </w:rPr>
        <w:t xml:space="preserve"> Phản ánh các chi phí bằng tiền khác phát sinh trong </w:t>
      </w:r>
      <w:r w:rsidR="007939C6" w:rsidRPr="002B7B00">
        <w:rPr>
          <w:rFonts w:ascii="Arial" w:eastAsia="Times New Roman" w:hAnsi="Arial" w:cs="Arial"/>
          <w:color w:val="auto"/>
          <w:sz w:val="20"/>
          <w:szCs w:val="20"/>
          <w:lang w:val="en-US" w:eastAsia="en-US"/>
        </w:rPr>
        <w:t>khâu</w:t>
      </w:r>
      <w:r w:rsidRPr="002B7B00">
        <w:rPr>
          <w:rFonts w:ascii="Arial" w:eastAsia="Times New Roman" w:hAnsi="Arial" w:cs="Arial"/>
          <w:color w:val="auto"/>
          <w:sz w:val="20"/>
          <w:szCs w:val="20"/>
          <w:lang w:val="en-US" w:eastAsia="en-US"/>
        </w:rPr>
        <w:t xml:space="preserve"> bán hàng ngoài các chi phí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 như chi phí tiếp khách ở bộ phận bán hàng, chi phí giới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ệu sản phẩm,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khuyến mại, quảng cáo, chào hàng, chi phí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nghị khách hàng..</w:t>
      </w:r>
    </w:p>
    <w:p w14:paraId="6A51C0E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Đối với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5D62E6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nhân viên quản lý:</w:t>
      </w:r>
      <w:r w:rsidRPr="002B7B00">
        <w:rPr>
          <w:rFonts w:ascii="Arial" w:eastAsia="Times New Roman" w:hAnsi="Arial" w:cs="Arial"/>
          <w:color w:val="auto"/>
          <w:sz w:val="20"/>
          <w:szCs w:val="20"/>
          <w:lang w:val="en-US" w:eastAsia="en-US"/>
        </w:rPr>
        <w:t xml:space="preserve"> Phản ánh các khoản phải trả cho cán bộ nhân viên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như tiền lương, các khoản phụ cấp, bảo hiểm xã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i, bảo hiểm y tế, kinh phí công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àn, bảo hiểm thất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của Ban Giám đốc, nhân viên quản lý ở các phòng, ban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p>
    <w:p w14:paraId="361FF25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vật liệu quản lý:</w:t>
      </w:r>
      <w:r w:rsidRPr="002B7B00">
        <w:rPr>
          <w:rFonts w:ascii="Arial" w:eastAsia="Times New Roman" w:hAnsi="Arial" w:cs="Arial"/>
          <w:color w:val="auto"/>
          <w:sz w:val="20"/>
          <w:szCs w:val="20"/>
          <w:lang w:val="en-US" w:eastAsia="en-US"/>
        </w:rPr>
        <w:t xml:space="preserve"> Phản ánh chi phí vật liệu xuất dùng cho công tác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như văn phòng phẩm... vật liệu sử dụng cho việc sửa chữa TSCĐ, công cụ, dụng cụ,... (giá có thuế hoặc chưa có thuế GTGT).</w:t>
      </w:r>
    </w:p>
    <w:p w14:paraId="02A0ABE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đồ dùng văn phòng:</w:t>
      </w:r>
      <w:r w:rsidRPr="002B7B00">
        <w:rPr>
          <w:rFonts w:ascii="Arial" w:eastAsia="Times New Roman" w:hAnsi="Arial" w:cs="Arial"/>
          <w:color w:val="auto"/>
          <w:sz w:val="20"/>
          <w:szCs w:val="20"/>
          <w:lang w:val="en-US" w:eastAsia="en-US"/>
        </w:rPr>
        <w:t xml:space="preserve"> Phản ánh chi phí dụng cụ, đồ dùng văn phòng dùng cho công tác quản lý (giá có thuế hoặc chưa có thuế GTGT).</w:t>
      </w:r>
    </w:p>
    <w:p w14:paraId="68EE9A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khấu hao TSCĐ:</w:t>
      </w:r>
      <w:r w:rsidRPr="002B7B00">
        <w:rPr>
          <w:rFonts w:ascii="Arial" w:eastAsia="Times New Roman" w:hAnsi="Arial" w:cs="Arial"/>
          <w:color w:val="auto"/>
          <w:sz w:val="20"/>
          <w:szCs w:val="20"/>
          <w:lang w:val="en-US" w:eastAsia="en-US"/>
        </w:rPr>
        <w:t xml:space="preserve"> Phản ánh chi phí khấu hao TSCĐ dùng chung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như: Nhà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làm việc của các phòng ban, kho tàng, vật kiến trúc, phương tiện vận tải truyền dẫn, máy móc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bị quản lý dùng trên văn phòng,...</w:t>
      </w:r>
    </w:p>
    <w:p w14:paraId="2497B65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Thuế, phí và lệ phí:</w:t>
      </w:r>
      <w:r w:rsidRPr="002B7B00">
        <w:rPr>
          <w:rFonts w:ascii="Arial" w:eastAsia="Times New Roman" w:hAnsi="Arial" w:cs="Arial"/>
          <w:color w:val="auto"/>
          <w:sz w:val="20"/>
          <w:szCs w:val="20"/>
          <w:lang w:val="en-US" w:eastAsia="en-US"/>
        </w:rPr>
        <w:t xml:space="preserve"> Phản ánh chi phí về thuế, phí và lệ phí như: thuế môn bài,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đất,... và các khoản phí, lệ phí khác.</w:t>
      </w:r>
    </w:p>
    <w:p w14:paraId="6B3C0AF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dự phòng:</w:t>
      </w:r>
      <w:r w:rsidRPr="002B7B00">
        <w:rPr>
          <w:rFonts w:ascii="Arial" w:eastAsia="Times New Roman" w:hAnsi="Arial" w:cs="Arial"/>
          <w:color w:val="auto"/>
          <w:sz w:val="20"/>
          <w:szCs w:val="20"/>
          <w:lang w:val="en-US" w:eastAsia="en-US"/>
        </w:rPr>
        <w:t xml:space="preserve"> Phản ánh các khoản dự phòng phải thu khó đòi, dự phòng phải trả tính vào chi phí sản xuất,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797E79C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dịch vụ mua ngoài:</w:t>
      </w:r>
      <w:r w:rsidRPr="002B7B00">
        <w:rPr>
          <w:rFonts w:ascii="Arial" w:eastAsia="Times New Roman" w:hAnsi="Arial" w:cs="Arial"/>
          <w:color w:val="auto"/>
          <w:sz w:val="20"/>
          <w:szCs w:val="20"/>
          <w:lang w:val="en-US" w:eastAsia="en-US"/>
        </w:rPr>
        <w:t xml:space="preserve"> Phản ánh các chi phí dịch vụ mua ngoài phục vụ cho công tác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các khoản chi mua và sử dụng các tài liệu kỹ thuật, bằng sáng chế,... (không đủ tiêu chuẩn ghi nhận TSCĐ) được tính theo phương pháp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dần vào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TSCĐ, chi phí trả cho nhà thầu phụ.</w:t>
      </w:r>
    </w:p>
    <w:p w14:paraId="0411C60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Chi phí bằng tiền khác:</w:t>
      </w:r>
      <w:r w:rsidRPr="002B7B00">
        <w:rPr>
          <w:rFonts w:ascii="Arial" w:eastAsia="Times New Roman" w:hAnsi="Arial" w:cs="Arial"/>
          <w:color w:val="auto"/>
          <w:sz w:val="20"/>
          <w:szCs w:val="20"/>
          <w:lang w:val="en-US" w:eastAsia="en-US"/>
        </w:rPr>
        <w:t xml:space="preserve"> Phản ánh các chi phí khác thuộc quản lý chung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ngoài các chi phí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 như: Chi phí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i nghị, tiếp khách, công tác phí, tàu xe, khoản chi cho lao động nữ,...</w:t>
      </w:r>
    </w:p>
    <w:p w14:paraId="38E761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1.4. Đối với sản phẩm, hàng hóa dùng để khuyến mại, quảng cáo:</w:t>
      </w:r>
    </w:p>
    <w:p w14:paraId="1F8A922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xuất sản phẩm, hàng hóa để khuyến mại, quảng cáo không thu tiền, không kèm theo các điều kiện khác như phải mua sản phẩm, hàng hóa thì ghi nhận giá trị hàng khuyến mại, quảng cáo vào chi phí bán hàng.</w:t>
      </w:r>
    </w:p>
    <w:p w14:paraId="22154A4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xuất sản phẩm, hàng hóa để khuyến mại, quảng cáo nhưng khách hàng chỉ được nhận hàng khuyến mại, quảng cáo kèm theo các điều kiện khác như phải mua sản phẩm, hàng hóa (ví dụ như mua 2 sản phẩm được tặng 1 sản phẩm....) thì kế toán phản ánh giá trị hàng khuyến mại, quảng cáo vào giá vốn hàng bán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bản chất giao dịch là giảm giá hàng bán).</w:t>
      </w:r>
    </w:p>
    <w:p w14:paraId="25CEEE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hoạt động thương mại được nhận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(không phải trả tiền) từ nhà sản xuất, nhà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để quảng cáo, khuyến mại cho khách hàng mua hàng của nhà sản xuất, nhà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w:t>
      </w:r>
    </w:p>
    <w:p w14:paraId="0EA8BE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nhận hàng của nhà sản xuất (không phải trả tiền) dùng để khuyến mại, quảng cáo cho khách hàng, nhà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phải theo dõi chi tiết số lượng hàng trong hệ thống quản trị nội bộ của mình và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trên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đối với hàng nhận được và số hàng đã dùng để khuyến mại cho người mua (như hàng hóa nhận giữ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w:t>
      </w:r>
    </w:p>
    <w:p w14:paraId="7A9DE3D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hết chương trình khuyến mại, nếu không phải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nhà sản xuất số hàng khuyến mại chưa sử dụng hết, kế toán ghi nhận thu nhập khác là giá trị số hàng khuyến mại không phải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163A88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642 - Chi phí quản lý kinh doanh</w:t>
      </w:r>
    </w:p>
    <w:p w14:paraId="5E87BEF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18B579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chi phí quản lý kinh doanh phát sinh trong kỳ;</w:t>
      </w:r>
    </w:p>
    <w:p w14:paraId="0510403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dự phòng phải thu khó đòi, dự phòng phải trả (Chênh lệch giữa số dự phòng phải lập kỳ này lớn hơn số dự phòng đã lập kỳ trước chưa sử dụng hết);</w:t>
      </w:r>
    </w:p>
    <w:p w14:paraId="5B7B60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p>
    <w:p w14:paraId="273CAF5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được ghi giảm chi phí quản lý kinh doanh;</w:t>
      </w:r>
    </w:p>
    <w:p w14:paraId="5E1FC93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Hoàn nhập dự phòng phải thu khó đòi, dự phòng phải trả (chênh lệch giữa số dự phòng phải lập kỳ này nhỏ hơn số dự phòng đã lập kỳ trước chưa sử dụng hết);</w:t>
      </w:r>
    </w:p>
    <w:p w14:paraId="0478162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chi phí quản lý kinh doanh vào tài khoản 911 "Xác định kết quả kinh doanh".</w:t>
      </w:r>
    </w:p>
    <w:p w14:paraId="0DF7C79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642 không có số dư cuối kỳ.</w:t>
      </w:r>
    </w:p>
    <w:p w14:paraId="75AFCBE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i/>
          <w:color w:val="auto"/>
          <w:sz w:val="20"/>
          <w:szCs w:val="20"/>
          <w:lang w:val="en-US" w:eastAsia="en-US"/>
        </w:rPr>
        <w:t>Tài khoản 642 - Chi phí quản lý kinh doanh có 2 tài khoản cấp 2:</w:t>
      </w:r>
    </w:p>
    <w:p w14:paraId="742D7E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Tài khoản 6421 - Chi phí bán hàng:</w:t>
      </w:r>
      <w:r w:rsidRPr="002B7B00">
        <w:rPr>
          <w:rFonts w:ascii="Arial" w:eastAsia="Times New Roman" w:hAnsi="Arial" w:cs="Arial"/>
          <w:color w:val="auto"/>
          <w:sz w:val="20"/>
          <w:szCs w:val="20"/>
          <w:lang w:val="en-US" w:eastAsia="en-US"/>
        </w:rPr>
        <w:t xml:space="preserve"> Phản ánh chi phí bán hàng thực tế phát sinh trong quá trình bán sản phẩm, hàng hóa và cung cấp dịch vụ trong kỳ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kết chuyển chi phí bán hàng sang TK 911- Xác định kết quả kinh doanh.</w:t>
      </w:r>
    </w:p>
    <w:p w14:paraId="105B20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i/>
          <w:color w:val="auto"/>
          <w:sz w:val="20"/>
          <w:szCs w:val="20"/>
          <w:lang w:val="en-US" w:eastAsia="en-US"/>
        </w:rPr>
        <w:t xml:space="preserve">- Tài khoản 6422 - Chi phí quản lý doanh </w:t>
      </w:r>
      <w:r w:rsidR="007939C6" w:rsidRPr="002B7B00">
        <w:rPr>
          <w:rFonts w:ascii="Arial" w:eastAsia="Times New Roman" w:hAnsi="Arial" w:cs="Arial"/>
          <w:i/>
          <w:color w:val="auto"/>
          <w:sz w:val="20"/>
          <w:szCs w:val="20"/>
          <w:lang w:val="en-US" w:eastAsia="en-US"/>
        </w:rPr>
        <w:t>nghi</w:t>
      </w:r>
      <w:r w:rsidRPr="002B7B00">
        <w:rPr>
          <w:rFonts w:ascii="Arial" w:eastAsia="Times New Roman" w:hAnsi="Arial" w:cs="Arial"/>
          <w:i/>
          <w:color w:val="auto"/>
          <w:sz w:val="20"/>
          <w:szCs w:val="20"/>
          <w:lang w:val="en-US" w:eastAsia="en-US"/>
        </w:rPr>
        <w:t>ệp:</w:t>
      </w:r>
      <w:r w:rsidRPr="002B7B00">
        <w:rPr>
          <w:rFonts w:ascii="Arial" w:eastAsia="Times New Roman" w:hAnsi="Arial" w:cs="Arial"/>
          <w:color w:val="auto"/>
          <w:sz w:val="20"/>
          <w:szCs w:val="20"/>
          <w:lang w:val="en-US" w:eastAsia="en-US"/>
        </w:rPr>
        <w:t xml:space="preserve"> Phản ánh chi phí quản lý chung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phát sinh trong kỳ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kết chuyển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sang TK 911 - Xác định kết quả kinh doanh.</w:t>
      </w:r>
    </w:p>
    <w:p w14:paraId="12EDA42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69" w:name="dieu_65"/>
      <w:r w:rsidRPr="002B7B00">
        <w:rPr>
          <w:rFonts w:ascii="Arial" w:eastAsia="Times New Roman" w:hAnsi="Arial" w:cs="Arial"/>
          <w:b/>
          <w:color w:val="auto"/>
          <w:sz w:val="20"/>
          <w:szCs w:val="20"/>
          <w:lang w:val="en-US" w:eastAsia="en-US"/>
        </w:rPr>
        <w:t>Điều 65. Tài khoản 711 - Thu nhập khác</w:t>
      </w:r>
      <w:bookmarkEnd w:id="69"/>
    </w:p>
    <w:p w14:paraId="41BE5AA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3EA8C29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phản ánh các khoản thu nhập khác ngoài hoạt động sản xuất, kinh doanh thông thường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gồm:</w:t>
      </w:r>
    </w:p>
    <w:p w14:paraId="6B3EC3D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Thu nhập từ nhượng bán, thanh lý TSCĐ;</w:t>
      </w:r>
    </w:p>
    <w:p w14:paraId="61ED1CC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Chênh lệch giữa giá trị hợp lý tài sản được chia từ BCC cao hơn chi phí đầu tư xây dựng tài sản đồng kiểm soát;</w:t>
      </w:r>
    </w:p>
    <w:p w14:paraId="6074CA6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Chênh lệch lãi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vật tư,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tài sản cố định đưa đi góp vốn liên doanh, đầu tư vào công ty liên kết và đầu tư khác;</w:t>
      </w:r>
    </w:p>
    <w:p w14:paraId="7B8533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thuế phải nộp khi bán hàng hóa, cung cấp dịch vụ nhưng sau đó được giảm, được hoàn (thuế xuất khẩu được hoàn, thuế GTGT, TTĐB, BVMT phải nộp nhưng sau đó được giảm);</w:t>
      </w:r>
    </w:p>
    <w:p w14:paraId="4019432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Thu tiền phạt do khách hàng vi phạm hợp đồng;</w:t>
      </w:r>
    </w:p>
    <w:p w14:paraId="24332A6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 tiền bồi thường của bên thứ ba để bù đắp cho tài sản bị tổn thất (ví dụ thu tiền bảo hiểm được bồi thường, tiền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n bù di dời cơ sở kinh doanh và các khoản có tính chất tương tự);</w:t>
      </w:r>
    </w:p>
    <w:p w14:paraId="59EDAFF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 các khoản nợ khó đòi đã xử lý xóa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w:t>
      </w:r>
    </w:p>
    <w:p w14:paraId="0E838F3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Thu các khoản nợ phải trả không xác định được chủ;</w:t>
      </w:r>
    </w:p>
    <w:p w14:paraId="6818E7B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tiền thưởng của khách hàng liên quan đến tiêu thụ hàng hóa, sản phẩm, dịch vụ không tính trong doanh thu (nếu có);</w:t>
      </w:r>
    </w:p>
    <w:p w14:paraId="1E7E82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 nhập quà biếu, quà tặng bằng tiền, hiện vật của các tổ chức, cá nhân tặng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765D1C8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số hàng khuyến mại không phải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nhà sản xuất;</w:t>
      </w:r>
    </w:p>
    <w:p w14:paraId="6D1C5DF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thu nhập khác ngoài các khoản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w:t>
      </w:r>
    </w:p>
    <w:p w14:paraId="744D3D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Khi có khả năng chắc chắn thu được các khoản tiền phạt vi phạm hợp đồng, kế toán phải xét bản chất của khoản tiền phạt để kế toán phù hợp với từng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cụ thể theo nguyên tắc:</w:t>
      </w:r>
    </w:p>
    <w:p w14:paraId="5243B5D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bên bán: Tất cả các khoản tiền phạt vi phạm hợp đồng thu được từ bên mua nằm ngoài giá trị hợp đồng được ghi nhận là thu nhập khác.</w:t>
      </w:r>
    </w:p>
    <w:p w14:paraId="0AA3E88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bên mua:</w:t>
      </w:r>
    </w:p>
    <w:p w14:paraId="4D1C3A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tiền phạt về bản chất là khoản giảm giá hàng mua, làm giảm khoản thanh toán cho người bán được hạch toán giảm giá trị tài sản hoặc khoản thanh toán (không hạch toán vào thu nhập khác) trừ khi tài sản có liên quan đã được thanh lý, nhượng bán.</w:t>
      </w:r>
    </w:p>
    <w:p w14:paraId="4EF6F76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Ví dụ khi nhà thầu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công chậm tiến độ, chủ đầu tư được phạt nhà thầu theo đó được quyền thu hồi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một phần số tiền đã thanh toán cho nhà thầu thì số tiền thu hồi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được ghi giảm giá trị tài sản xây dựng. Tuy nhiên nếu khoản tiền phạt thu được sau khi tài sản đã được thanh lý, nhượng bán thì khoản tiền phạt được ghi vào thu nhập khác.</w:t>
      </w:r>
    </w:p>
    <w:p w14:paraId="737DA4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tiền phạt khác được ghi nhận là thu nhập khác trong kỳ phát sinh, ví dụ: Người mua được quyền từ chối nhận hàng và được phạt người bán nếu giao hàng không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thời hạn quy định trong hợp đồng thì khoản tiền phạt phải thu được ghi nhận là thu nhập khác khi chắc chắn thu được.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người mua vẫn nhận hàng và số tiền phạt được giảm trừ vào số tiền phải thanh toán thì giá trị hàng mua được ghi nhận theo số thực phải thanh toán, kế toán không ghi nhận khoản tiền phạt vào thu nhập khác.</w:t>
      </w:r>
    </w:p>
    <w:p w14:paraId="36252E8A"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711 - Thu nhập khác</w:t>
      </w:r>
    </w:p>
    <w:p w14:paraId="4B773C2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384C4E3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thuế GTGT phải nộp (nếu có) đối với các khoản thu nhập khác ở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nộp thuế GTGT theo phương pháp trực tiếp.</w:t>
      </w:r>
    </w:p>
    <w:p w14:paraId="62621D0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Cuối kỳ kế toán, kết chuyển các khoản thu nhập khác phát sinh trong kỳ sang tài khoản 911 “Xác định kết quả kinh doanh”.</w:t>
      </w:r>
    </w:p>
    <w:p w14:paraId="68FF74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Các khoản thu nhập khác phát sinh trong kỳ.</w:t>
      </w:r>
    </w:p>
    <w:p w14:paraId="2B28E52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711 - Thu nhập khác không có số dư cuối kỳ.</w:t>
      </w:r>
    </w:p>
    <w:p w14:paraId="5AEAEA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bookmarkStart w:id="70" w:name="dieu_66"/>
      <w:r w:rsidRPr="002B7B00">
        <w:rPr>
          <w:rFonts w:ascii="Arial" w:eastAsia="Times New Roman" w:hAnsi="Arial" w:cs="Arial"/>
          <w:b/>
          <w:color w:val="auto"/>
          <w:sz w:val="20"/>
          <w:szCs w:val="20"/>
          <w:lang w:val="en-US" w:eastAsia="en-US"/>
        </w:rPr>
        <w:t>Điều 66. Tài khoản 811 - Chi phí khác</w:t>
      </w:r>
      <w:bookmarkEnd w:id="70"/>
    </w:p>
    <w:p w14:paraId="013D61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2ADFE3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phản ánh những khoản chi phí phát sinh do các sự kiện hay các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vụ riêng biệt với hoạt động thông thường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Chi phí khác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thể gồm:</w:t>
      </w:r>
    </w:p>
    <w:p w14:paraId="6A2E4AD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Chi phí thanh lý, nhượng bán TSCĐ (gồm cả chi phí đấu thầu hoạt động thanh lý). Số tiền thu từ bán hồ sơ thầu hoạt động thanh lý, nhượng bán TSCĐ được ghi giảm chi phí thanh lý, nhượng bán TSCĐ;</w:t>
      </w:r>
    </w:p>
    <w:p w14:paraId="0CFB4F5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Chênh lệch giữa giá trị hợp lý tài sản được chia từ BCC nhỏ hơn chi phí đầu tư xây dựng tài sản đồng kiểm soát;</w:t>
      </w:r>
    </w:p>
    <w:p w14:paraId="201FF4E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bị phá dỡ;</w:t>
      </w:r>
    </w:p>
    <w:p w14:paraId="0504220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thanh lý, nhượng bán TSCĐ (nếu có);</w:t>
      </w:r>
    </w:p>
    <w:p w14:paraId="0A996E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Chênh lệch lỗ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vật tư,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TSCĐ đưa đi góp vốn vào công ty liên doanh, liên kết và đầu tư khác;</w:t>
      </w:r>
    </w:p>
    <w:p w14:paraId="3B314B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Tiền phạt phải trả do vi phạm hợp đồng kinh tế, phạt vi phạm hành chính;</w:t>
      </w:r>
    </w:p>
    <w:p w14:paraId="6D2ADC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chi phí khác.</w:t>
      </w:r>
    </w:p>
    <w:p w14:paraId="2049859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Các khoản chi phí không được coi là chi phí được trừ theo quy định của Luật thuế TNDN nhưng có đầy đủ hóa đơn chứng từ và đã hạch toán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theo Chế độ kế toán thì không được ghi giảm chi phí kế toán mà chỉ điều chỉnh trong quyết toán thuế TNDN để làm tăng số thuế TNDN phải nộp.</w:t>
      </w:r>
    </w:p>
    <w:p w14:paraId="3F95DC3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811 - Chi phí khác</w:t>
      </w:r>
    </w:p>
    <w:p w14:paraId="732E5AA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Bên Nợ: </w:t>
      </w:r>
      <w:r w:rsidRPr="002B7B00">
        <w:rPr>
          <w:rFonts w:ascii="Arial" w:eastAsia="Times New Roman" w:hAnsi="Arial" w:cs="Arial"/>
          <w:color w:val="auto"/>
          <w:sz w:val="20"/>
          <w:szCs w:val="20"/>
          <w:lang w:val="en-US" w:eastAsia="en-US"/>
        </w:rPr>
        <w:t>Các khoản chi phí khác phát sinh.</w:t>
      </w:r>
    </w:p>
    <w:p w14:paraId="5458EB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r w:rsidRPr="002B7B00">
        <w:rPr>
          <w:rFonts w:ascii="Arial" w:eastAsia="Times New Roman" w:hAnsi="Arial" w:cs="Arial"/>
          <w:color w:val="auto"/>
          <w:sz w:val="20"/>
          <w:szCs w:val="20"/>
          <w:lang w:val="en-US" w:eastAsia="en-US"/>
        </w:rPr>
        <w:t xml:space="preserve"> Cuối kỳ, kết chuyển toàn bộ các khoản chi phí khác phát sinh trong kỳ vào tài khoản 911 “Xác định kết quả kinh doanh”.</w:t>
      </w:r>
    </w:p>
    <w:p w14:paraId="723EFE1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811 không có số dư cuối kỳ.</w:t>
      </w:r>
    </w:p>
    <w:p w14:paraId="75A75993" w14:textId="77777777" w:rsidR="00055DF6" w:rsidRPr="002B7B00" w:rsidRDefault="00055DF6" w:rsidP="002B7B00">
      <w:pPr>
        <w:widowControl/>
        <w:spacing w:before="120"/>
        <w:rPr>
          <w:rFonts w:ascii="Arial" w:eastAsia="Times New Roman" w:hAnsi="Arial" w:cs="Arial"/>
          <w:color w:val="auto"/>
          <w:sz w:val="20"/>
          <w:szCs w:val="20"/>
          <w:lang w:val="en-US" w:eastAsia="en-US"/>
        </w:rPr>
      </w:pPr>
      <w:bookmarkStart w:id="71" w:name="dieu_67"/>
      <w:r w:rsidRPr="002B7B00">
        <w:rPr>
          <w:rFonts w:ascii="Arial" w:eastAsia="Times New Roman" w:hAnsi="Arial" w:cs="Arial"/>
          <w:b/>
          <w:color w:val="auto"/>
          <w:sz w:val="20"/>
          <w:szCs w:val="20"/>
          <w:lang w:val="en-US" w:eastAsia="en-US"/>
        </w:rPr>
        <w:t xml:space="preserve">Điều 67. Tài khoản 821 - Chi phí thuế thu nhập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w:t>
      </w:r>
      <w:bookmarkEnd w:id="71"/>
    </w:p>
    <w:p w14:paraId="302461B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7EC4EF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Nguyên tắc kế toán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641BB2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Tài khoản này dùng để phản ánh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phát sinh trong năm làm căn cứ xác định kết quả hoạt động kinh doanh sau thuế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trong năm tài chính hiện hành.</w:t>
      </w:r>
    </w:p>
    <w:p w14:paraId="1588DA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ghi nhận vào tài khoản này là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nộp tính trên thu nhập chịu thuế trong năm và thuế suất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hiện hành.</w:t>
      </w:r>
    </w:p>
    <w:p w14:paraId="3E318B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Hàng quý, kế toán căn cứ vào chứng từ nộp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để ghi nhận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tạm phải nộp vào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Cuối năm tài chính, căn cứ vào tờ khai quyết toán thuế, nếu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tạm phải nộp trong năm nhỏ hơn số phải nộp cho năm đó, kế toán ghi nhận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nộp thêm vào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tạm phải nộp trong năm lớn hơn số phải nộp của năm đó, kế toán phải ghi giảm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là số chênh lệch giữa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tạm phải nộp trong năm lớn hơn số phải nộp.</w:t>
      </w:r>
    </w:p>
    <w:p w14:paraId="0DB8F54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phát hiện sai sót không trọng yếu liên quan đến khoản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nộp của các năm trước,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hạch toán tăng (hoặc giảm)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nộp của các năm trước vào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của năm phát hiện sai sót.</w:t>
      </w:r>
    </w:p>
    <w:p w14:paraId="0BA6F1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các sai sót trọng yếu, kế toán điều chỉnh hồi tố.</w:t>
      </w:r>
    </w:p>
    <w:p w14:paraId="1E7FF8C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Khi lập Báo cáo tài chính, kế toán phải kết chuyển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phát sinh vào tài khoản 911 - “Xác định kết quả kinh doanh” để xác định lợi nhuận sau thuế trong kỳ kế toán.</w:t>
      </w:r>
    </w:p>
    <w:p w14:paraId="2E7806E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2. Kết cấu và nội dung phản ánh của Tài khoản 821 - Chi phí thuế thu nhập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w:t>
      </w:r>
      <w:r w:rsidRPr="002B7B00">
        <w:rPr>
          <w:rFonts w:ascii="Arial" w:eastAsia="Times New Roman" w:hAnsi="Arial" w:cs="Arial"/>
          <w:color w:val="auto"/>
          <w:sz w:val="20"/>
          <w:szCs w:val="20"/>
          <w:lang w:val="en-US" w:eastAsia="en-US"/>
        </w:rPr>
        <w:t xml:space="preserve"> </w:t>
      </w:r>
    </w:p>
    <w:p w14:paraId="4DAD4AC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0C1B32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phát sinh trong năm;</w:t>
      </w:r>
    </w:p>
    <w:p w14:paraId="0A5FC4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của các năm trước phải nộp bổ sung do phát hiện sai sót không trọng yếu của các năm trước được ghi tăng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của năm hiện tại. </w:t>
      </w:r>
    </w:p>
    <w:p w14:paraId="1712B23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p>
    <w:p w14:paraId="434C5E1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thực tế phải nộp trong năm nhỏ hơn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tạm phải nộp được giảm trừ vào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ghi nhận trong năm;</w:t>
      </w:r>
    </w:p>
    <w:p w14:paraId="63C3992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nộp được ghi giảm do phát hiện sai sót không trọng yếu của các năm trước được ghi giảm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trong năm hiện tại;</w:t>
      </w:r>
    </w:p>
    <w:p w14:paraId="61D89C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chuyển số chênh lệch giữa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phát sinh trong năm lớn hơn khoản được ghi giảm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trong năm vào tài khoản 911 - “Xác định kết quả kinh doanh”.</w:t>
      </w:r>
    </w:p>
    <w:p w14:paraId="4DFF9BA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Tài khoản 821 - “Chi phí thuế thu nhập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 xml:space="preserve">ệp” không có số dư cuối kỳ. </w:t>
      </w:r>
    </w:p>
    <w:p w14:paraId="6203F4D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72" w:name="dieu_68"/>
      <w:r w:rsidRPr="002B7B00">
        <w:rPr>
          <w:rFonts w:ascii="Arial" w:eastAsia="Times New Roman" w:hAnsi="Arial" w:cs="Arial"/>
          <w:b/>
          <w:color w:val="auto"/>
          <w:sz w:val="20"/>
          <w:szCs w:val="20"/>
          <w:lang w:val="en-US" w:eastAsia="en-US"/>
        </w:rPr>
        <w:t>Điều 68. Tài khoản 911 - Xác định kết quả kinh doanh</w:t>
      </w:r>
      <w:bookmarkEnd w:id="72"/>
    </w:p>
    <w:p w14:paraId="4CD5CB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1. Nguyên tắc kế toán</w:t>
      </w:r>
    </w:p>
    <w:p w14:paraId="40E357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Tài khoản này dùng để xác định và phản ánh kết quả hoạt động kinh doanh và các hoạt động khác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trong một kỳ kế toán. Kết quả hoạt động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bao gồm: Kết quả hoạt động sản xuất, kinh doanh, kết quả hoạt động tài chính và kết quả hoạt động khác.</w:t>
      </w:r>
    </w:p>
    <w:p w14:paraId="6CB1EF3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quả hoạt động sản xuất, kinh doanh là số chênh lệch giữa doanh thu thuần và trị giá vốn hàng bán (gồm cả sản phẩm, hàng hóa, bất động sản đầu tư và dịch vụ, giá thành sản xuất của sản phẩm xây lắp, chi phí liên quan đến hoạt động kinh doanh bất động sản đầu tư, như: chi phí khấu hao, chi phí sửa chữa, nâng cấp, chi phí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hoạt động, chi phí thanh lý, nhượng bán bất động sản đầu tư), chi phí bán hàng và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13357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quả hoạt động tài chính là số chênh lệch giữa thu nhập của hoạt động tài chính và chi phí hoạt động tài chính.</w:t>
      </w:r>
    </w:p>
    <w:p w14:paraId="29BACF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quả hoạt động khác là số chênh lệch giữa các khoản thu nhập khác và các khoản chi phí khác và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7ECA42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Tài khoản này phải phản ánh đầy đủ, chính xác kết quả hoạt động kinh doanh của kỳ kế toán. Kết quả hoạt động kinh doanh phải được hạch toán chi tiết theo từng loại hoạt động (hoạt động sản xuất, chế biến, hoạt động kinh doanh thương mại, dịch vụ, hoạt động tài chính...). Trong từng loại hoạt động kinh doanh có thể cần hạch toán chi tiết cho từng loại sản phẩm, từng ngành hàng, từng loại dịch vụ.</w:t>
      </w:r>
    </w:p>
    <w:p w14:paraId="306BDDE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Các khoản doanh thu và thu nhập được kết chuyển vào tài khoản này là số doanh thu thuần và thu nhập thuần.</w:t>
      </w:r>
    </w:p>
    <w:p w14:paraId="352D492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2. Kết cấu và nội dung phản ánh của Tài khoản 911 - Xác định kết quả kinh doanh</w:t>
      </w:r>
    </w:p>
    <w:p w14:paraId="255B38C7"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Bên Nợ:</w:t>
      </w:r>
    </w:p>
    <w:p w14:paraId="379DF03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Trị giá vốn của sản phẩm, hàng hóa, bất động sản đầu tư và dịch vụ đã bán;</w:t>
      </w:r>
    </w:p>
    <w:p w14:paraId="4114C06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hoạt động tài chính,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và chi phí khác; </w:t>
      </w:r>
    </w:p>
    <w:p w14:paraId="5426DE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bán hàng và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72388A5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Kết chuyển lãi.</w:t>
      </w:r>
    </w:p>
    <w:p w14:paraId="7E1F944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Bên Có:</w:t>
      </w:r>
    </w:p>
    <w:p w14:paraId="1C893B7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Doanh thu thuần về số sản phẩm, hàng hóa, bất động sản đầu tư và dịch vụ đã bán trong kỳ;</w:t>
      </w:r>
    </w:p>
    <w:p w14:paraId="57BA466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thu hoạt động tài chính, các khoản thu nhập khác và khoản kết chuyển giảm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202C9E6A" w14:textId="77777777" w:rsidR="00296D89"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Kết chuyển lỗ. </w:t>
      </w:r>
    </w:p>
    <w:p w14:paraId="6AC601A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Tài khoản 911 không có số dư cuối kỳ.</w:t>
      </w:r>
    </w:p>
    <w:p w14:paraId="493B3A64"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73" w:name="chuong_3"/>
      <w:r w:rsidRPr="002B7B00">
        <w:rPr>
          <w:rFonts w:ascii="Arial" w:eastAsia="Times New Roman" w:hAnsi="Arial" w:cs="Arial"/>
          <w:b/>
          <w:color w:val="auto"/>
          <w:sz w:val="20"/>
          <w:szCs w:val="20"/>
          <w:lang w:val="en-US" w:eastAsia="en-US"/>
        </w:rPr>
        <w:t>Chương III</w:t>
      </w:r>
      <w:bookmarkEnd w:id="73"/>
      <w:r w:rsidRPr="002B7B00">
        <w:rPr>
          <w:rFonts w:ascii="Arial" w:eastAsia="Times New Roman" w:hAnsi="Arial" w:cs="Arial"/>
          <w:b/>
          <w:color w:val="auto"/>
          <w:sz w:val="20"/>
          <w:szCs w:val="20"/>
          <w:lang w:val="en-US" w:eastAsia="en-US"/>
        </w:rPr>
        <w:t xml:space="preserve"> </w:t>
      </w:r>
    </w:p>
    <w:p w14:paraId="003BE194" w14:textId="77777777" w:rsidR="00055DF6" w:rsidRPr="002B7B00" w:rsidRDefault="00055DF6" w:rsidP="002B7B00">
      <w:pPr>
        <w:widowControl/>
        <w:spacing w:before="120"/>
        <w:jc w:val="center"/>
        <w:rPr>
          <w:rFonts w:ascii="Arial" w:eastAsia="Times New Roman" w:hAnsi="Arial" w:cs="Arial"/>
          <w:b/>
          <w:color w:val="auto"/>
          <w:sz w:val="20"/>
          <w:szCs w:val="20"/>
          <w:lang w:val="en-US" w:eastAsia="en-US"/>
        </w:rPr>
      </w:pPr>
      <w:bookmarkStart w:id="74" w:name="chuong_3_name"/>
      <w:r w:rsidRPr="002B7B00">
        <w:rPr>
          <w:rFonts w:ascii="Arial" w:eastAsia="Times New Roman" w:hAnsi="Arial" w:cs="Arial"/>
          <w:b/>
          <w:color w:val="auto"/>
          <w:szCs w:val="20"/>
          <w:lang w:val="en-US" w:eastAsia="en-US"/>
        </w:rPr>
        <w:t>BÁO CÁO TÀI CHÍNH</w:t>
      </w:r>
      <w:bookmarkEnd w:id="74"/>
    </w:p>
    <w:p w14:paraId="144996AD" w14:textId="77777777" w:rsidR="00055DF6" w:rsidRPr="002B7B00" w:rsidRDefault="00055DF6" w:rsidP="002B7B00">
      <w:pPr>
        <w:widowControl/>
        <w:spacing w:before="120"/>
        <w:rPr>
          <w:rFonts w:ascii="Arial" w:eastAsia="Times New Roman" w:hAnsi="Arial" w:cs="Arial"/>
          <w:color w:val="auto"/>
          <w:sz w:val="20"/>
          <w:szCs w:val="20"/>
          <w:lang w:val="en-US" w:eastAsia="en-US"/>
        </w:rPr>
      </w:pPr>
      <w:bookmarkStart w:id="75" w:name="muc_1"/>
      <w:r w:rsidRPr="002B7B00">
        <w:rPr>
          <w:rFonts w:ascii="Arial" w:eastAsia="Times New Roman" w:hAnsi="Arial" w:cs="Arial"/>
          <w:b/>
          <w:color w:val="auto"/>
          <w:sz w:val="20"/>
          <w:szCs w:val="20"/>
          <w:lang w:val="en-US" w:eastAsia="en-US"/>
        </w:rPr>
        <w:t>MỤC 1</w:t>
      </w:r>
      <w:r w:rsidR="007F78CD" w:rsidRPr="002B7B00">
        <w:rPr>
          <w:rFonts w:ascii="Arial" w:eastAsia="Times New Roman" w:hAnsi="Arial" w:cs="Arial"/>
          <w:b/>
          <w:color w:val="auto"/>
          <w:sz w:val="20"/>
          <w:szCs w:val="20"/>
          <w:lang w:val="en-US" w:eastAsia="en-US"/>
        </w:rPr>
        <w:t xml:space="preserve">. </w:t>
      </w:r>
      <w:r w:rsidRPr="002B7B00">
        <w:rPr>
          <w:rFonts w:ascii="Arial" w:eastAsia="Times New Roman" w:hAnsi="Arial" w:cs="Arial"/>
          <w:b/>
          <w:color w:val="auto"/>
          <w:sz w:val="20"/>
          <w:szCs w:val="20"/>
          <w:lang w:val="en-US" w:eastAsia="en-US"/>
        </w:rPr>
        <w:t>QUY ĐỊNH CHUNG</w:t>
      </w:r>
      <w:bookmarkEnd w:id="75"/>
    </w:p>
    <w:p w14:paraId="66262F4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76" w:name="dieu_69"/>
      <w:r w:rsidRPr="002B7B00">
        <w:rPr>
          <w:rFonts w:ascii="Arial" w:eastAsia="Times New Roman" w:hAnsi="Arial" w:cs="Arial"/>
          <w:b/>
          <w:color w:val="auto"/>
          <w:sz w:val="20"/>
          <w:szCs w:val="20"/>
          <w:lang w:val="en-US" w:eastAsia="en-US"/>
        </w:rPr>
        <w:t>Điều 69. Mục đích của báo cáo tài chính</w:t>
      </w:r>
      <w:bookmarkEnd w:id="76"/>
    </w:p>
    <w:p w14:paraId="61EFD8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Báo cáo tài chính dùng để cung cấp thông tin về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kinh doanh và các luồng tiền của một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đáp ứng yêu cầu quản lý của chủ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cơ quan Nhà nước và nhu cầu hữu ích của những người sử dụng trong việc đưa ra các quyết định kinh tế. Báo cáo tài chính phải cung cấp những thông tin của một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về:</w:t>
      </w:r>
    </w:p>
    <w:p w14:paraId="49634D8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Tài sản;</w:t>
      </w:r>
    </w:p>
    <w:p w14:paraId="01A3018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Nợ phải trả;</w:t>
      </w:r>
    </w:p>
    <w:p w14:paraId="657F443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Vốn chủ sở hữu;</w:t>
      </w:r>
    </w:p>
    <w:p w14:paraId="5E6871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Doanh thu, thu nhập khác, chi phí sản xuất kinh doanh và chi phí khác;</w:t>
      </w:r>
    </w:p>
    <w:p w14:paraId="67E0EFD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Lãi, lỗ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chia kết quả kinh doanh.</w:t>
      </w:r>
    </w:p>
    <w:p w14:paraId="3B5F3A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Ngoài các thông tin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còn phải cung cấp các thông tin khác trong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nhằm giải trình thêm về các chỉ tiêu đã phản ánh trên các Báo cáo tài chính và các chính sách kế toán đã áp dụng để ghi nhận các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vụ kinh tế phát sinh, lập và trình bày Báo cáo tài chính.</w:t>
      </w:r>
    </w:p>
    <w:p w14:paraId="4F4FFC3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77" w:name="dieu_70"/>
      <w:r w:rsidRPr="002B7B00">
        <w:rPr>
          <w:rFonts w:ascii="Arial" w:eastAsia="Times New Roman" w:hAnsi="Arial" w:cs="Arial"/>
          <w:b/>
          <w:color w:val="auto"/>
          <w:sz w:val="20"/>
          <w:szCs w:val="20"/>
          <w:lang w:val="en-US" w:eastAsia="en-US"/>
        </w:rPr>
        <w:t>Điều 70. Đối tượng áp dụng, trách nhiệm lập và chữ ký trên báo cáo tài chính</w:t>
      </w:r>
      <w:bookmarkEnd w:id="77"/>
    </w:p>
    <w:p w14:paraId="4A8CE8A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 Đối tượng lập Báo cáo tài chính năm:</w:t>
      </w:r>
    </w:p>
    <w:p w14:paraId="1AC5705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Hệ thống Báo cáo tài chính năm ban hành theo Thông tư này được áp dụng cho tất cả các loại hình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quy mô nhỏ và vừa thuộc mọi lĩnh vực, 123 mọi thành phần kinh tế trong cả nước.</w:t>
      </w:r>
    </w:p>
    <w:p w14:paraId="237352C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Việc ký Báo cáo tài chính phải thực hiện theo quy định của Luật Kế toán.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tự lập Báo cáo tài chính mà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đơn vị kinh doanh dịch vụ kế toán lập Báo cáo tài chính, người hành nghề thuộc các đơn vị kinh doanh dịch vụ kế toán phải ký và ghi rõ số giấy chứng nhận đăng ký hành nghề dịch vụ kế toán, tên đơn vị kinh doanh dịch vụ kế toán trên báo cáo tài chính của đơn vị.</w:t>
      </w:r>
    </w:p>
    <w:p w14:paraId="1A3B9D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bookmarkStart w:id="78" w:name="dieu_71"/>
      <w:r w:rsidRPr="002B7B00">
        <w:rPr>
          <w:rFonts w:ascii="Arial" w:eastAsia="Times New Roman" w:hAnsi="Arial" w:cs="Arial"/>
          <w:b/>
          <w:color w:val="auto"/>
          <w:sz w:val="20"/>
          <w:szCs w:val="20"/>
          <w:lang w:val="en-US" w:eastAsia="en-US"/>
        </w:rPr>
        <w:t>Điều 71. Hệ thống báo cáo tài chính</w:t>
      </w:r>
      <w:bookmarkEnd w:id="78"/>
    </w:p>
    <w:p w14:paraId="7C1D83B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Hệ thống báo cáo tài chính năm áp dụng cho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nhỏ và vừa đáp ứng giả định hoạt động liên tục bao gồm:</w:t>
      </w:r>
    </w:p>
    <w:p w14:paraId="1353CDD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Báo cáo bắt buộc:</w:t>
      </w:r>
    </w:p>
    <w:tbl>
      <w:tblPr>
        <w:tblW w:w="7496" w:type="dxa"/>
        <w:tblLook w:val="01E0" w:firstRow="1" w:lastRow="1" w:firstColumn="1" w:lastColumn="1" w:noHBand="0" w:noVBand="0"/>
      </w:tblPr>
      <w:tblGrid>
        <w:gridCol w:w="4808"/>
        <w:gridCol w:w="2688"/>
      </w:tblGrid>
      <w:tr w:rsidR="00055DF6" w:rsidRPr="00154BC9" w14:paraId="7F75B2F8" w14:textId="77777777">
        <w:trPr>
          <w:trHeight w:val="255"/>
        </w:trPr>
        <w:tc>
          <w:tcPr>
            <w:tcW w:w="4808" w:type="dxa"/>
            <w:noWrap/>
          </w:tcPr>
          <w:p w14:paraId="110C8567"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 Báo cáo </w:t>
            </w:r>
            <w:r w:rsidR="007939C6" w:rsidRPr="00154BC9">
              <w:rPr>
                <w:rFonts w:ascii="Arial" w:eastAsia="Times New Roman" w:hAnsi="Arial" w:cs="Arial"/>
                <w:color w:val="auto"/>
                <w:sz w:val="20"/>
                <w:szCs w:val="20"/>
                <w:lang w:val="en-US" w:eastAsia="en-US"/>
              </w:rPr>
              <w:t>tình</w:t>
            </w:r>
            <w:r w:rsidRPr="00154BC9">
              <w:rPr>
                <w:rFonts w:ascii="Arial" w:eastAsia="Times New Roman" w:hAnsi="Arial" w:cs="Arial"/>
                <w:color w:val="auto"/>
                <w:sz w:val="20"/>
                <w:szCs w:val="20"/>
                <w:lang w:val="en-US" w:eastAsia="en-US"/>
              </w:rPr>
              <w:t xml:space="preserve"> hình tài chính </w:t>
            </w:r>
          </w:p>
        </w:tc>
        <w:tc>
          <w:tcPr>
            <w:tcW w:w="2688" w:type="dxa"/>
            <w:noWrap/>
          </w:tcPr>
          <w:p w14:paraId="28668128"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B01a - DNN</w:t>
            </w:r>
          </w:p>
        </w:tc>
      </w:tr>
      <w:tr w:rsidR="00055DF6" w:rsidRPr="00154BC9" w14:paraId="50F4B7B5" w14:textId="77777777">
        <w:trPr>
          <w:trHeight w:val="255"/>
        </w:trPr>
        <w:tc>
          <w:tcPr>
            <w:tcW w:w="4808" w:type="dxa"/>
            <w:noWrap/>
          </w:tcPr>
          <w:p w14:paraId="615FD352"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 Báo cáo kết quả hoạt động kinh doanh </w:t>
            </w:r>
          </w:p>
        </w:tc>
        <w:tc>
          <w:tcPr>
            <w:tcW w:w="2688" w:type="dxa"/>
            <w:noWrap/>
          </w:tcPr>
          <w:p w14:paraId="343ADB1D"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B02 - DNN</w:t>
            </w:r>
          </w:p>
        </w:tc>
      </w:tr>
      <w:tr w:rsidR="00055DF6" w:rsidRPr="00154BC9" w14:paraId="5AB39851" w14:textId="77777777">
        <w:trPr>
          <w:trHeight w:val="255"/>
        </w:trPr>
        <w:tc>
          <w:tcPr>
            <w:tcW w:w="4808" w:type="dxa"/>
            <w:noWrap/>
          </w:tcPr>
          <w:p w14:paraId="5738823B"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 Bản thuyết </w:t>
            </w:r>
            <w:r w:rsidR="007939C6" w:rsidRPr="00154BC9">
              <w:rPr>
                <w:rFonts w:ascii="Arial" w:eastAsia="Times New Roman" w:hAnsi="Arial" w:cs="Arial"/>
                <w:color w:val="auto"/>
                <w:sz w:val="20"/>
                <w:szCs w:val="20"/>
                <w:lang w:val="en-US" w:eastAsia="en-US"/>
              </w:rPr>
              <w:t>minh</w:t>
            </w:r>
            <w:r w:rsidRPr="00154BC9">
              <w:rPr>
                <w:rFonts w:ascii="Arial" w:eastAsia="Times New Roman" w:hAnsi="Arial" w:cs="Arial"/>
                <w:color w:val="auto"/>
                <w:sz w:val="20"/>
                <w:szCs w:val="20"/>
                <w:lang w:val="en-US" w:eastAsia="en-US"/>
              </w:rPr>
              <w:t xml:space="preserve"> Báo cáo tài chính </w:t>
            </w:r>
          </w:p>
        </w:tc>
        <w:tc>
          <w:tcPr>
            <w:tcW w:w="2688" w:type="dxa"/>
            <w:noWrap/>
          </w:tcPr>
          <w:p w14:paraId="2DE8E55B"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B09 - DNN</w:t>
            </w:r>
          </w:p>
        </w:tc>
      </w:tr>
    </w:tbl>
    <w:p w14:paraId="36E74779"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Tù</w:t>
      </w:r>
      <w:r w:rsidR="00055DF6" w:rsidRPr="002B7B00">
        <w:rPr>
          <w:rFonts w:ascii="Arial" w:eastAsia="Times New Roman" w:hAnsi="Arial" w:cs="Arial"/>
          <w:color w:val="auto"/>
          <w:sz w:val="20"/>
          <w:szCs w:val="20"/>
          <w:lang w:val="en-US" w:eastAsia="en-US"/>
        </w:rPr>
        <w:t xml:space="preserve">y theo đặc điểm hoạt động và yêu cầu quản lý,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 xml:space="preserve">ệp có thể lựa chọn lập Báo cáo </w:t>
      </w:r>
      <w:r w:rsidRPr="002B7B00">
        <w:rPr>
          <w:rFonts w:ascii="Arial" w:eastAsia="Times New Roman" w:hAnsi="Arial" w:cs="Arial"/>
          <w:color w:val="auto"/>
          <w:sz w:val="20"/>
          <w:szCs w:val="20"/>
          <w:lang w:val="en-US" w:eastAsia="en-US"/>
        </w:rPr>
        <w:t>tình</w:t>
      </w:r>
      <w:r w:rsidR="00055DF6" w:rsidRPr="002B7B00">
        <w:rPr>
          <w:rFonts w:ascii="Arial" w:eastAsia="Times New Roman" w:hAnsi="Arial" w:cs="Arial"/>
          <w:color w:val="auto"/>
          <w:sz w:val="20"/>
          <w:szCs w:val="20"/>
          <w:lang w:val="en-US" w:eastAsia="en-US"/>
        </w:rPr>
        <w:t xml:space="preserve"> hình tài chính theo Mẫu số B01b - DNN thay cho Mẫu số B01a - DNN.</w:t>
      </w:r>
    </w:p>
    <w:p w14:paraId="61ADC3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Báo cáo tài chính gửi cho cơ quan thuế phải lập và gửi thêm Bảng cân đối tài khoản (Mẫu số F01 - DNN).</w:t>
      </w:r>
    </w:p>
    <w:p w14:paraId="624316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Báo cáo không bắt buộc mà khuyến khích lập:</w:t>
      </w:r>
    </w:p>
    <w:tbl>
      <w:tblPr>
        <w:tblW w:w="7108" w:type="dxa"/>
        <w:tblLook w:val="01E0" w:firstRow="1" w:lastRow="1" w:firstColumn="1" w:lastColumn="1" w:noHBand="0" w:noVBand="0"/>
      </w:tblPr>
      <w:tblGrid>
        <w:gridCol w:w="4808"/>
        <w:gridCol w:w="2300"/>
      </w:tblGrid>
      <w:tr w:rsidR="00055DF6" w:rsidRPr="00154BC9" w14:paraId="2DCFB739" w14:textId="77777777">
        <w:trPr>
          <w:trHeight w:val="255"/>
        </w:trPr>
        <w:tc>
          <w:tcPr>
            <w:tcW w:w="4808" w:type="dxa"/>
            <w:noWrap/>
          </w:tcPr>
          <w:p w14:paraId="42CA8733"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Báo cáo lưu chuyển tiền tệ</w:t>
            </w:r>
          </w:p>
        </w:tc>
        <w:tc>
          <w:tcPr>
            <w:tcW w:w="2300" w:type="dxa"/>
            <w:noWrap/>
          </w:tcPr>
          <w:p w14:paraId="6EB195E0"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B03 - DNN</w:t>
            </w:r>
          </w:p>
        </w:tc>
      </w:tr>
    </w:tbl>
    <w:p w14:paraId="14B4E17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Hệ thống báo cáo tài chính năm áp dụng cho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nhỏ và vừa không đáp ứng giả định hoạt động liên tục bao gồm:</w:t>
      </w:r>
    </w:p>
    <w:p w14:paraId="7A3B8C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Báo cáo bắt buộc:</w:t>
      </w:r>
    </w:p>
    <w:tbl>
      <w:tblPr>
        <w:tblW w:w="8208" w:type="dxa"/>
        <w:tblLook w:val="01E0" w:firstRow="1" w:lastRow="1" w:firstColumn="1" w:lastColumn="1" w:noHBand="0" w:noVBand="0"/>
      </w:tblPr>
      <w:tblGrid>
        <w:gridCol w:w="4808"/>
        <w:gridCol w:w="3400"/>
      </w:tblGrid>
      <w:tr w:rsidR="00055DF6" w:rsidRPr="00154BC9" w14:paraId="51C8E375" w14:textId="77777777">
        <w:trPr>
          <w:trHeight w:val="255"/>
        </w:trPr>
        <w:tc>
          <w:tcPr>
            <w:tcW w:w="4808" w:type="dxa"/>
            <w:noWrap/>
          </w:tcPr>
          <w:p w14:paraId="597D2EF4"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 Báo cáo </w:t>
            </w:r>
            <w:r w:rsidR="007939C6" w:rsidRPr="00154BC9">
              <w:rPr>
                <w:rFonts w:ascii="Arial" w:eastAsia="Times New Roman" w:hAnsi="Arial" w:cs="Arial"/>
                <w:color w:val="auto"/>
                <w:sz w:val="20"/>
                <w:szCs w:val="20"/>
                <w:lang w:val="en-US" w:eastAsia="en-US"/>
              </w:rPr>
              <w:t>tình</w:t>
            </w:r>
            <w:r w:rsidRPr="00154BC9">
              <w:rPr>
                <w:rFonts w:ascii="Arial" w:eastAsia="Times New Roman" w:hAnsi="Arial" w:cs="Arial"/>
                <w:color w:val="auto"/>
                <w:sz w:val="20"/>
                <w:szCs w:val="20"/>
                <w:lang w:val="en-US" w:eastAsia="en-US"/>
              </w:rPr>
              <w:t xml:space="preserve"> hình tài chính</w:t>
            </w:r>
          </w:p>
        </w:tc>
        <w:tc>
          <w:tcPr>
            <w:tcW w:w="3400" w:type="dxa"/>
            <w:noWrap/>
          </w:tcPr>
          <w:p w14:paraId="327F1EAF"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B01 - DNNKLT</w:t>
            </w:r>
          </w:p>
        </w:tc>
      </w:tr>
      <w:tr w:rsidR="00055DF6" w:rsidRPr="00154BC9" w14:paraId="35FB1F43" w14:textId="77777777">
        <w:trPr>
          <w:trHeight w:val="255"/>
        </w:trPr>
        <w:tc>
          <w:tcPr>
            <w:tcW w:w="4808" w:type="dxa"/>
            <w:noWrap/>
          </w:tcPr>
          <w:p w14:paraId="22CAEF13"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 Báo cáo kết quả hoạt động kinh doanh </w:t>
            </w:r>
          </w:p>
        </w:tc>
        <w:tc>
          <w:tcPr>
            <w:tcW w:w="3400" w:type="dxa"/>
            <w:noWrap/>
          </w:tcPr>
          <w:p w14:paraId="5E427122"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B02 - DNN</w:t>
            </w:r>
          </w:p>
        </w:tc>
      </w:tr>
      <w:tr w:rsidR="00055DF6" w:rsidRPr="00154BC9" w14:paraId="206B966B" w14:textId="77777777">
        <w:trPr>
          <w:trHeight w:val="255"/>
        </w:trPr>
        <w:tc>
          <w:tcPr>
            <w:tcW w:w="4808" w:type="dxa"/>
            <w:noWrap/>
          </w:tcPr>
          <w:p w14:paraId="7DEB151E"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 Bản thuyết </w:t>
            </w:r>
            <w:r w:rsidR="007939C6" w:rsidRPr="00154BC9">
              <w:rPr>
                <w:rFonts w:ascii="Arial" w:eastAsia="Times New Roman" w:hAnsi="Arial" w:cs="Arial"/>
                <w:color w:val="auto"/>
                <w:sz w:val="20"/>
                <w:szCs w:val="20"/>
                <w:lang w:val="en-US" w:eastAsia="en-US"/>
              </w:rPr>
              <w:t>minh</w:t>
            </w:r>
            <w:r w:rsidRPr="00154BC9">
              <w:rPr>
                <w:rFonts w:ascii="Arial" w:eastAsia="Times New Roman" w:hAnsi="Arial" w:cs="Arial"/>
                <w:color w:val="auto"/>
                <w:sz w:val="20"/>
                <w:szCs w:val="20"/>
                <w:lang w:val="en-US" w:eastAsia="en-US"/>
              </w:rPr>
              <w:t xml:space="preserve"> Báo cáo tài chính</w:t>
            </w:r>
          </w:p>
        </w:tc>
        <w:tc>
          <w:tcPr>
            <w:tcW w:w="3400" w:type="dxa"/>
            <w:noWrap/>
          </w:tcPr>
          <w:p w14:paraId="3E96208D"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B09 - DNNKLT</w:t>
            </w:r>
          </w:p>
        </w:tc>
      </w:tr>
    </w:tbl>
    <w:p w14:paraId="5A764E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Báo cáo không bắt buộc mà khuyến khích lập:</w:t>
      </w:r>
    </w:p>
    <w:tbl>
      <w:tblPr>
        <w:tblW w:w="7108" w:type="dxa"/>
        <w:tblLook w:val="01E0" w:firstRow="1" w:lastRow="1" w:firstColumn="1" w:lastColumn="1" w:noHBand="0" w:noVBand="0"/>
      </w:tblPr>
      <w:tblGrid>
        <w:gridCol w:w="4808"/>
        <w:gridCol w:w="2300"/>
      </w:tblGrid>
      <w:tr w:rsidR="00055DF6" w:rsidRPr="00154BC9" w14:paraId="329D2DE2" w14:textId="77777777">
        <w:trPr>
          <w:trHeight w:val="255"/>
        </w:trPr>
        <w:tc>
          <w:tcPr>
            <w:tcW w:w="4808" w:type="dxa"/>
            <w:noWrap/>
          </w:tcPr>
          <w:p w14:paraId="07AE7738"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Báo cáo lưu chuyển tiền tệ</w:t>
            </w:r>
          </w:p>
        </w:tc>
        <w:tc>
          <w:tcPr>
            <w:tcW w:w="2300" w:type="dxa"/>
            <w:noWrap/>
          </w:tcPr>
          <w:p w14:paraId="4B205657" w14:textId="77777777" w:rsidR="00055DF6" w:rsidRPr="00154BC9" w:rsidRDefault="007F78CD"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B03 - DNN</w:t>
            </w:r>
          </w:p>
        </w:tc>
      </w:tr>
    </w:tbl>
    <w:p w14:paraId="52F60E9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Hệ thống báo cáo tài chính năm bắt buộc áp dụng cho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siêu nhỏ bao gồm:</w:t>
      </w:r>
    </w:p>
    <w:tbl>
      <w:tblPr>
        <w:tblW w:w="7308" w:type="dxa"/>
        <w:tblLook w:val="01E0" w:firstRow="1" w:lastRow="1" w:firstColumn="1" w:lastColumn="1" w:noHBand="0" w:noVBand="0"/>
      </w:tblPr>
      <w:tblGrid>
        <w:gridCol w:w="4808"/>
        <w:gridCol w:w="2500"/>
      </w:tblGrid>
      <w:tr w:rsidR="00055DF6" w:rsidRPr="00154BC9" w14:paraId="0E9D2206" w14:textId="77777777">
        <w:trPr>
          <w:trHeight w:val="255"/>
        </w:trPr>
        <w:tc>
          <w:tcPr>
            <w:tcW w:w="4808" w:type="dxa"/>
            <w:noWrap/>
          </w:tcPr>
          <w:p w14:paraId="449BA33B"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 Báo cáo </w:t>
            </w:r>
            <w:r w:rsidR="007939C6" w:rsidRPr="00154BC9">
              <w:rPr>
                <w:rFonts w:ascii="Arial" w:eastAsia="Times New Roman" w:hAnsi="Arial" w:cs="Arial"/>
                <w:color w:val="auto"/>
                <w:sz w:val="20"/>
                <w:szCs w:val="20"/>
                <w:lang w:val="en-US" w:eastAsia="en-US"/>
              </w:rPr>
              <w:t>tình</w:t>
            </w:r>
            <w:r w:rsidRPr="00154BC9">
              <w:rPr>
                <w:rFonts w:ascii="Arial" w:eastAsia="Times New Roman" w:hAnsi="Arial" w:cs="Arial"/>
                <w:color w:val="auto"/>
                <w:sz w:val="20"/>
                <w:szCs w:val="20"/>
                <w:lang w:val="en-US" w:eastAsia="en-US"/>
              </w:rPr>
              <w:t xml:space="preserve"> hình tài chính</w:t>
            </w:r>
          </w:p>
        </w:tc>
        <w:tc>
          <w:tcPr>
            <w:tcW w:w="2500" w:type="dxa"/>
            <w:noWrap/>
          </w:tcPr>
          <w:p w14:paraId="21D1F47D"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B01 - DNSN</w:t>
            </w:r>
          </w:p>
        </w:tc>
      </w:tr>
      <w:tr w:rsidR="00055DF6" w:rsidRPr="00154BC9" w14:paraId="25503AFF" w14:textId="77777777">
        <w:trPr>
          <w:trHeight w:val="255"/>
        </w:trPr>
        <w:tc>
          <w:tcPr>
            <w:tcW w:w="4808" w:type="dxa"/>
            <w:noWrap/>
          </w:tcPr>
          <w:p w14:paraId="3D2F0603"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Báo cáo kết quả hoạt động kinh doanh</w:t>
            </w:r>
          </w:p>
        </w:tc>
        <w:tc>
          <w:tcPr>
            <w:tcW w:w="2500" w:type="dxa"/>
            <w:noWrap/>
          </w:tcPr>
          <w:p w14:paraId="50068605"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B02 - DNSN</w:t>
            </w:r>
          </w:p>
        </w:tc>
      </w:tr>
      <w:tr w:rsidR="00055DF6" w:rsidRPr="00154BC9" w14:paraId="0AD0EF9E" w14:textId="77777777">
        <w:trPr>
          <w:trHeight w:val="255"/>
        </w:trPr>
        <w:tc>
          <w:tcPr>
            <w:tcW w:w="4808" w:type="dxa"/>
            <w:noWrap/>
          </w:tcPr>
          <w:p w14:paraId="11F3FF90"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 xml:space="preserve">- Bản thuyết </w:t>
            </w:r>
            <w:r w:rsidR="007939C6" w:rsidRPr="00154BC9">
              <w:rPr>
                <w:rFonts w:ascii="Arial" w:eastAsia="Times New Roman" w:hAnsi="Arial" w:cs="Arial"/>
                <w:color w:val="auto"/>
                <w:sz w:val="20"/>
                <w:szCs w:val="20"/>
                <w:lang w:val="en-US" w:eastAsia="en-US"/>
              </w:rPr>
              <w:t>minh</w:t>
            </w:r>
            <w:r w:rsidRPr="00154BC9">
              <w:rPr>
                <w:rFonts w:ascii="Arial" w:eastAsia="Times New Roman" w:hAnsi="Arial" w:cs="Arial"/>
                <w:color w:val="auto"/>
                <w:sz w:val="20"/>
                <w:szCs w:val="20"/>
                <w:lang w:val="en-US" w:eastAsia="en-US"/>
              </w:rPr>
              <w:t xml:space="preserve"> Báo cáo tài chính</w:t>
            </w:r>
          </w:p>
        </w:tc>
        <w:tc>
          <w:tcPr>
            <w:tcW w:w="2500" w:type="dxa"/>
            <w:noWrap/>
          </w:tcPr>
          <w:p w14:paraId="589FF042" w14:textId="77777777" w:rsidR="00055DF6" w:rsidRPr="00154BC9" w:rsidRDefault="00055DF6" w:rsidP="00154BC9">
            <w:pPr>
              <w:widowControl/>
              <w:spacing w:before="120"/>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Mẫu số B09 - DNSN</w:t>
            </w:r>
          </w:p>
        </w:tc>
      </w:tr>
    </w:tbl>
    <w:p w14:paraId="0C85397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lập báo cáo tài chính,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tuân thủ biểu mẫu báo cáo tài chính theo quy định. Trong quá trình áp dụng, nếu thấy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sửa đổi, bổ sung báo cáo tài chính cho phù hợp với từng lĩnh vực hoạt động và yêu cầu quản lý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nhưng phải được Bộ Tài chính chấp thuận bằng văn bản trước khi thực hiện.</w:t>
      </w:r>
    </w:p>
    <w:p w14:paraId="6DFB80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Ngoài ra,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thể lập thêm các báo cáo khác để phục vụ yêu cầu quản lý, chỉ đạo, điều hành hoạt động sản xuất, kinh doanh của đơn vị.</w:t>
      </w:r>
    </w:p>
    <w:p w14:paraId="6477AD8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Nội dung, phương pháp lập và trình bày các chỉ tiêu trong từng báo cáo được áp dụng thống nhất cho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nhỏ và vừa.</w:t>
      </w:r>
    </w:p>
    <w:p w14:paraId="5E49BE2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79" w:name="dieu_72"/>
      <w:r w:rsidRPr="002B7B00">
        <w:rPr>
          <w:rFonts w:ascii="Arial" w:eastAsia="Times New Roman" w:hAnsi="Arial" w:cs="Arial"/>
          <w:b/>
          <w:color w:val="auto"/>
          <w:sz w:val="20"/>
          <w:szCs w:val="20"/>
          <w:lang w:val="en-US" w:eastAsia="en-US"/>
        </w:rPr>
        <w:t>Điều 72. Yêu cầu đối với thông tin trình bày trong Báo cáo tài chính</w:t>
      </w:r>
      <w:bookmarkEnd w:id="79"/>
    </w:p>
    <w:p w14:paraId="4E11E1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Thông tin trình bày trên báo cáo tài chính phải đầy đủ, khách quan, không có sai sót để phản ánh trung thực, hợp lý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và kết quả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EFB15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Thông tin được coi là đầy đủ khi bao gồm tất cả các thông tin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để giúp người sử dụng báo cáo tài chính hiểu được bản chất, hình thức và rủi ro của các giao dịch và sự kiện. Đối với một số khoản mục, việc trình bày đầy đủ còn phải mô tả thêm các thông tin về chất lượng, các yếu tố và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huống có thể ảnh hưởng tới chất lượng và bản chất của khoản mục.</w:t>
      </w:r>
    </w:p>
    <w:p w14:paraId="216F64B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Trình bày khách quan là không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ên vị khi lựa chọn hoặc mô tả các thông tin tài chính. Trình bày khách quan phải đảm bảo tính trung lập, không chú trọng, nhấn mạnh hoặc giảm nhẹ cũng như có các thao tác khác làm thay đổi mức độ ảnh hưởng của thông tin tài chính là có lợi hoặc không có lợi cho người sử dụng Báo cáo tài chính.</w:t>
      </w:r>
    </w:p>
    <w:p w14:paraId="4977380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Không sai sót có nghĩa là không có sự bỏ sót trong việc mô tả hiện tượng và không có sai sót trong quá trình cung cấp các thông tin báo cáo được lựa chọn và áp dụng. Không sai sót không có nghĩa là hoàn toàn chính xác trong tất cả các khía cạnh, ví dụ, việc ước tính các loại giá cả và giá trị không quan sát được khó xác định là chính xác hay không chính xác. Việc trình bày một ước tính được coi là trung thực nếu giá trị ước tính được mô tả rõ ràng, bản chất và các hạn chế của quá trình ước tính được giải thích và không có sai sót trong việc lựa chọn số liệu phù hợp trong quá trình ước tính.</w:t>
      </w:r>
    </w:p>
    <w:p w14:paraId="7DACB72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Thông tin tài chính phải thích hợp để giúp người sử dụng Báo cáo tài chính dự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và đưa ra các quyết định kinh tế.</w:t>
      </w:r>
    </w:p>
    <w:p w14:paraId="65FA90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Thông tin tài chính phải được trình bày đầy đủ trên mọi khía cạnh trọng yếu. Thông tin được coi là trọng yếu trong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nếu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ếu thông tin hoặc thông tin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chính xác có thể làm ảnh hưởng tới quyết định của người sử dụng thông tin tài chính của đơn vị báo cáo. Tính trọng yếu dựa vào bản chất và độ lớn, hoặc cả hai, của các khoản mục có liên quan được trình bày trên báo cáo tài chính của một đơn vị cụ thể.</w:t>
      </w:r>
    </w:p>
    <w:p w14:paraId="588E45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4. Thông tin tài chính phải đảm bảo có thể kiểm chứng, kịp thời và dễ hiểu.</w:t>
      </w:r>
    </w:p>
    <w:p w14:paraId="6503656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5. Thông tin tài chính phải được trình bày nhất quán và có thể so sánh giữa các kỳ kế toán; So sánh được giữa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nhỏ và vừa với nhau.</w:t>
      </w:r>
    </w:p>
    <w:p w14:paraId="4E558F8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6. Các chỉ tiêu không có số liệu được miễn trình bày trên Báo cáo tài chính.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chủ động đánh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số thứ tự của các chỉ tiêu theo nguyên tắc liên tục trong mỗi phần.</w:t>
      </w:r>
    </w:p>
    <w:p w14:paraId="43713FC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80" w:name="dieu_73"/>
      <w:r w:rsidRPr="002B7B00">
        <w:rPr>
          <w:rFonts w:ascii="Arial" w:eastAsia="Times New Roman" w:hAnsi="Arial" w:cs="Arial"/>
          <w:b/>
          <w:color w:val="auto"/>
          <w:sz w:val="20"/>
          <w:szCs w:val="20"/>
          <w:lang w:val="en-US" w:eastAsia="en-US"/>
        </w:rPr>
        <w:t xml:space="preserve">Điều 73. Nguyên tắc lập và trình bày Báo cáo tài chính của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 đáp ứng giả định hoạt động liên tục</w:t>
      </w:r>
      <w:bookmarkEnd w:id="80"/>
    </w:p>
    <w:p w14:paraId="6AA9C06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Báo cáo tài chính phải phản ánh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bản chất kinh tế của các giao dịch và sự kiện hơn là hình thức pháp lý của các giao dịch và sự kiện đó (tôn trọng bản chất hơn hình thức).</w:t>
      </w:r>
    </w:p>
    <w:p w14:paraId="0D468E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2. Tài sản không được ghi nhận cao hơn giá trị có thể thu hồi; Nợ phải trả không được ghi nhận thấp hơn nghĩa vụ phải thanh toán.</w:t>
      </w:r>
    </w:p>
    <w:p w14:paraId="66C82F2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tài sản và nợ phải trả: Tài sản và nợ phải trả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được trình bày theo tính thanh khoản giảm dần hoặc trình bày thành ngắn hạn và dài hạn. Riêng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siêu nhỏ được trình bày theo tính thanh khoản giảm dần.</w:t>
      </w:r>
    </w:p>
    <w:p w14:paraId="28C4F15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trình bày thành ngắn hạn và dài hạn:</w:t>
      </w:r>
    </w:p>
    <w:p w14:paraId="266B3CB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các khoản mục Tài sản và Nợ phải trả phải được trình bày riêng biệt thành ngắn hạn và dài hạn, </w:t>
      </w:r>
      <w:r w:rsidR="007939C6" w:rsidRPr="002B7B00">
        <w:rPr>
          <w:rFonts w:ascii="Arial" w:eastAsia="Times New Roman" w:hAnsi="Arial" w:cs="Arial"/>
          <w:color w:val="auto"/>
          <w:sz w:val="20"/>
          <w:szCs w:val="20"/>
          <w:lang w:val="en-US" w:eastAsia="en-US"/>
        </w:rPr>
        <w:t>tù</w:t>
      </w:r>
      <w:r w:rsidR="00A90BAC" w:rsidRPr="002B7B00">
        <w:rPr>
          <w:rFonts w:ascii="Arial" w:eastAsia="Times New Roman" w:hAnsi="Arial" w:cs="Arial"/>
          <w:color w:val="auto"/>
          <w:sz w:val="20"/>
          <w:szCs w:val="20"/>
          <w:lang w:val="en-US" w:eastAsia="en-US"/>
        </w:rPr>
        <w:t xml:space="preserve">y </w:t>
      </w:r>
      <w:r w:rsidRPr="002B7B00">
        <w:rPr>
          <w:rFonts w:ascii="Arial" w:eastAsia="Times New Roman" w:hAnsi="Arial" w:cs="Arial"/>
          <w:color w:val="auto"/>
          <w:sz w:val="20"/>
          <w:szCs w:val="20"/>
          <w:lang w:val="en-US" w:eastAsia="en-US"/>
        </w:rPr>
        <w:t xml:space="preserve">theo thời hạn của chu kỳ kinh doanh thông thường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cụ thể như sau:</w:t>
      </w:r>
    </w:p>
    <w:p w14:paraId="7B06305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Đối với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chu kỳ kinh doanh thông thường trong vòng 12 tháng, thì Tài sản và Nợ phải trả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thành ngắn hạn và dài hạn theo nguyên tắc sau:</w:t>
      </w:r>
    </w:p>
    <w:p w14:paraId="377897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Tài sản và Nợ phải trả được thu hồi hay thanh toán trong vòng không quá 12 tháng tới kể từ thời điểm báo cáo được xếp vào loại ngắn hạn;</w:t>
      </w:r>
    </w:p>
    <w:p w14:paraId="286551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Tài sản và Nợ phải trả được thu hồi hay thanh toán từ 12 tháng trở lên kể từ thời điểm báo cáo được xếp vào loại dài hạn.</w:t>
      </w:r>
    </w:p>
    <w:p w14:paraId="52075D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Đối với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chu kỳ kinh doanh thông thường dài hơn 12 tháng thì Tài sản và Nợ phải trả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thành ngắn hạn và dài hạn theo điều kiện sau:</w:t>
      </w:r>
    </w:p>
    <w:p w14:paraId="7F88DAF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Tài sản và Nợ phải trả được thu hồi hay thanh toán trong vòng một chu kỳ kinh doanh bình thường được xếp vào loại ngắn hạn;</w:t>
      </w:r>
    </w:p>
    <w:p w14:paraId="404609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Tài sản và Nợ phải trả được thu hồi hay thanh toán trong thời gian dài hơn một chu kỳ kinh doanh thông thường được xếp vào loại dài hạn.</w:t>
      </w:r>
    </w:p>
    <w:p w14:paraId="59D4572F"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này,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 xml:space="preserve">ệp phải thuyết </w:t>
      </w:r>
      <w:r w:rsidRPr="002B7B00">
        <w:rPr>
          <w:rFonts w:ascii="Arial" w:eastAsia="Times New Roman" w:hAnsi="Arial" w:cs="Arial"/>
          <w:color w:val="auto"/>
          <w:sz w:val="20"/>
          <w:szCs w:val="20"/>
          <w:lang w:val="en-US" w:eastAsia="en-US"/>
        </w:rPr>
        <w:t>minh</w:t>
      </w:r>
      <w:r w:rsidR="00055DF6" w:rsidRPr="002B7B00">
        <w:rPr>
          <w:rFonts w:ascii="Arial" w:eastAsia="Times New Roman" w:hAnsi="Arial" w:cs="Arial"/>
          <w:color w:val="auto"/>
          <w:sz w:val="20"/>
          <w:szCs w:val="20"/>
          <w:lang w:val="en-US" w:eastAsia="en-US"/>
        </w:rPr>
        <w:t xml:space="preserve"> rõ đặc điểm xác định chu kỳ kinh doanh thông thường, thời gian bình quân của chu kỳ kinh doanh thông thường, các bằng chứng về chu kỳ sản xuất, kinh doanh của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 xml:space="preserve">ệp cũng như của ngành, lĩnh vực mà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ệp hoạt động.</w:t>
      </w:r>
    </w:p>
    <w:p w14:paraId="42218E8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Đối với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do tính chất hoạt động không thể dựa vào chu kỳ kinh doanh để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biệt giữa ngắn hạn và dài hạn, thì các Tài sản và Nợ phải trả được trình bày như điểm a mục này.</w:t>
      </w:r>
    </w:p>
    <w:p w14:paraId="1C658C7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5. Tài sản và nợ phải trả phải được trình bày riêng biệt. Chỉ thực hiện bù trừ khi tài sản và nợ phải trả liên quan đến cùng một đối tượng, phát sinh từ các giao dịch và sự kiện cùng loại.</w:t>
      </w:r>
    </w:p>
    <w:p w14:paraId="7ECA66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6. Các khoản mục doanh thu, thu nhập, chi phí phải được trình bày theo nguyên tắc phù hợp và đảm bảo nguyên tắc thận trọng. Báo cáo kết quả hoạt động kinh doanh và Báo cáo lưu chuyển tiền tệ phản ánh các khoản mục doanh thu, thu nhập, chi phí và luồng tiền của kỳ báo cáo. Các khoản doanh thu, thu nhập, chi phí của các kỳ trước có sai sót làm ảnh hưởng trọng yếu đến kết quả kinh doanh và lưu chuyển tiền phải được điều chỉnh hồi tố bằng cách báo cáo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trên cột thông tin so sánh, không điều chỉnh vào kỳ báo cáo. Riêng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siêu nhỏ được điều chỉnh sai sót của các kỳ trước vào kỳ phát hiện sai sót.</w:t>
      </w:r>
    </w:p>
    <w:p w14:paraId="35C2A2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bookmarkStart w:id="81" w:name="dieu_74"/>
      <w:r w:rsidRPr="002B7B00">
        <w:rPr>
          <w:rFonts w:ascii="Arial" w:eastAsia="Times New Roman" w:hAnsi="Arial" w:cs="Arial"/>
          <w:b/>
          <w:color w:val="auto"/>
          <w:sz w:val="20"/>
          <w:szCs w:val="20"/>
          <w:lang w:val="en-US" w:eastAsia="en-US"/>
        </w:rPr>
        <w:t xml:space="preserve">Điều 74. Nguyên tắc lập và trình bày báo cáo tài chính của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 không đáp ứng giả định hoạt động liên tục</w:t>
      </w:r>
      <w:bookmarkEnd w:id="81"/>
    </w:p>
    <w:p w14:paraId="06E8EF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Khi lập và trình bày Báo cáo tài chính,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xem xét giả định về sự hoạt động liên tục.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bị coi là không hoạt động liên tục nếu hết thời hạn hoạt động mà không có hồ sơ xin gia hạn hoạt động, bị giải thể, phá sản, chấm dứt hoạt động (phải có văn bản cụ thể gửi cơ quan có thẩm quyền) trong vòng không quá 12 tháng kể từ thời điểm lập Báo cáo tài chính. Đối với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chu kỳ sản xuất, kinh doanh thông thường hơn 12 tháng thì không quá một chu kỳ sản xuất kinh doanh thông thường. </w:t>
      </w:r>
    </w:p>
    <w:p w14:paraId="31430F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Trong một số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sau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vẫn được coi là hoạt động liên tục:</w:t>
      </w:r>
    </w:p>
    <w:p w14:paraId="74AD6E1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Việc thay đổi hình thức sở hữu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thay đổi loại hình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ví dụ chuyển một công ty TNHH thành công ty cổ phần hoặc ngược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w:t>
      </w:r>
    </w:p>
    <w:p w14:paraId="3C65E9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Việc chuyển một đơn vị có tư cách pháp nhân hạch toán độc lập thành một đơn vị không có tư cách pháp nhân hạch toán phụ thuộc hoặc ngược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(ví dụ chuyển một công ty con thành một chi nhánh hoặc ngược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vẫn được coi là hoạt động liên tục.</w:t>
      </w:r>
    </w:p>
    <w:p w14:paraId="2CC7888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Khi không đáp ứng giả định hoạt động liên tục,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vẫn phải trình bày đủ các Báo cáo tài chính và ghi rõ là:</w:t>
      </w:r>
    </w:p>
    <w:p w14:paraId="7DCDBD8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áp dụng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đáp ứng giả định hoạt động liên tục và được trình bày theo Mẫu B01 - DNNKLT;</w:t>
      </w:r>
    </w:p>
    <w:p w14:paraId="58ED6C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Báo cáo kết quả hoạt động kinh doanh, Báo cáo lưu chuyển tiền tệ được trình bày theo mẫu B02 - DNN và B03 - DNN đáp ứng giả định hoạt động liên tục;</w:t>
      </w:r>
    </w:p>
    <w:p w14:paraId="275B6C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áp dụng cho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đáp ứng giả định hoạt động liên tục và được trình bày theo Mẫu B09 - DNNKLT.</w:t>
      </w:r>
    </w:p>
    <w:p w14:paraId="794C7AD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giả định về sự hoạt động liên tục không còn phù hợp tại thời điểm báo cáo,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phải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tài sản và nợ phải trả thành ngắn hạn và dài hạn mà trình bày theo tính thanh khoản giảm dần.</w:t>
      </w:r>
    </w:p>
    <w:p w14:paraId="0612A28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5.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giả định về sự hoạt động liên tục không còn phù hợp tại thời điểm báo cáo,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toàn bộ tài sản và nợ phải trả trừ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có một bên thứ ba kế thừa quyền đối với tài sản hoặc nghĩa vụ đối với nợ phải trả theo giá trị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sách.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ghi nhận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theo giá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trước khi lập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w:t>
      </w:r>
    </w:p>
    <w:p w14:paraId="13F266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5.1.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phải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nợ phải trả nếu bên thứ ba kế thừa quyền đối với tài sản hoặc nghĩa vụ đối với nợ phải trả trong một số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cụ thể như sau:</w:t>
      </w:r>
    </w:p>
    <w:p w14:paraId="555D56D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một đơn vị sáp nhập vào đơn vị khác, nếu đơn vị nhận sáp nhập cam kết kế thừa mọi quyền và nghĩa vụ của đơn vị bị sáp nhập theo giá trị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sách;</w:t>
      </w:r>
    </w:p>
    <w:p w14:paraId="78D9C7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một đơn vị chia thành các đơn vị khác, nếu đơn vị sau khi chia cam kết kế thừa mọi quyền và nghĩa vụ của đơn vị bị chia theo giá trị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sách;</w:t>
      </w:r>
    </w:p>
    <w:p w14:paraId="55C2BA7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Từng khoản mục tài sản cụ thể được một bên khác cam kết, bảo lãnh thu hồi cho đơn vị bị giải thể theo giá trị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sách và việc thu hồi diễn ra trước thời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ơn vị chính thức ngừng hoạt động;</w:t>
      </w:r>
    </w:p>
    <w:p w14:paraId="2A77519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Từng khoản mục nợ phải trả cụ thể được một bên thứ ba cam kết, bảo lãnh thanh toán cho đơn vị bị giải thể và đơn vị bị giải thể chỉ có nghĩa vụ thanh toán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bên thứ ba đó theo giá trị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sách;</w:t>
      </w:r>
    </w:p>
    <w:p w14:paraId="3E823E8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5.2. Việc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được thực hiện đối với từng loại tài sản và nợ phải trả theo nguyên tắc:</w:t>
      </w:r>
    </w:p>
    <w:p w14:paraId="25A5F3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Đối với tài sản:</w:t>
      </w:r>
    </w:p>
    <w:p w14:paraId="6A7948E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Hàng tồn kho được đánh giá theo giá thấp hơn giữa giá gốc và giá trị thuần có thể thực hiện được tại thời điểm báo cáo;</w:t>
      </w:r>
    </w:p>
    <w:p w14:paraId="49EEED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TSCĐ hữu hình, TSCĐ vô hình, bất động sản đầu tư được đánh giá theo giá thấp hơn giữa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và giá trị có thể thu hồi tại thời điểm báo cáo (là giá thanh lý trừ các chi phí thanh lý ước tính). Đối với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nếu có điều khoản bắt buộc phải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thì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tương tự như TSCĐ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nếu được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bên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thì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theo số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còn phải trả cho bên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w:t>
      </w:r>
    </w:p>
    <w:p w14:paraId="6E0A21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xây dựng cơ bản dở dang được đánh giá theo giá thấp hơn giữa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và giá trị có thể thu hồi tại thời điểm báo cáo (là giá thanh lý trừ chi phí thanh lý ước tính);</w:t>
      </w:r>
    </w:p>
    <w:p w14:paraId="15BB15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Chứng khoán kinh doanh được đánh giá theo giá trị hợp lý. Giá trị hợp lý của chứng khoán niêm yết hoặc chứng khoán trên sàn UPCOM được xác định là giá đóng </w:t>
      </w:r>
      <w:r w:rsidR="007939C6" w:rsidRPr="002B7B00">
        <w:rPr>
          <w:rFonts w:ascii="Arial" w:eastAsia="Times New Roman" w:hAnsi="Arial" w:cs="Arial"/>
          <w:color w:val="auto"/>
          <w:sz w:val="20"/>
          <w:szCs w:val="20"/>
          <w:lang w:val="en-US" w:eastAsia="en-US"/>
        </w:rPr>
        <w:t>cửa</w:t>
      </w:r>
      <w:r w:rsidRPr="002B7B00">
        <w:rPr>
          <w:rFonts w:ascii="Arial" w:eastAsia="Times New Roman" w:hAnsi="Arial" w:cs="Arial"/>
          <w:color w:val="auto"/>
          <w:sz w:val="20"/>
          <w:szCs w:val="20"/>
          <w:lang w:val="en-US" w:eastAsia="en-US"/>
        </w:rPr>
        <w:t xml:space="preserve"> của phiên giao dịch tại ngày báo cáo (hoặc phiên trước liền kề nếu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không giao dịch vào ngày báo cáo);</w:t>
      </w:r>
    </w:p>
    <w:p w14:paraId="452F3B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đầu tư, góp vốn vào đơn vị khác được ghi nhận theo giá thấp hơn giữa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và giá trị có thể thu hồi tại thời điểm báo cáo (giá có thể bán trừ chi phí bán ước tính);</w:t>
      </w:r>
    </w:p>
    <w:p w14:paraId="4012DE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đầu tư nắm giữ đến ngày đáo hạn, các khoản phải thu được đánh giá theo số thực tế có thể thu hồi.</w:t>
      </w:r>
    </w:p>
    <w:p w14:paraId="2EF874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Đối với nợ phải trả: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có sự thỏa thuận giữa các bên bằng văn bản về số phải trả thì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theo số thỏa thuận.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không có thỏa thuận cụ thể thực hiện như sau:</w:t>
      </w:r>
    </w:p>
    <w:p w14:paraId="0CAB31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Nợ phải trả bằng tiền được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theo giá cao hơn giữa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khoản nợ phải trả và giá trị khoản nợ trả trước thời hạn theo quy định của hợp đồng;</w:t>
      </w:r>
    </w:p>
    <w:p w14:paraId="1EA216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Nợ phải trả bằng tài sản tài chính được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theo giá cao hơn giữa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của khoản nợ phải trả và giá trị hợp lý của tài sản tài chính đó tại thời điểm báo cáo;</w:t>
      </w:r>
    </w:p>
    <w:p w14:paraId="4B3F8FB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Nợ phải trả bằng hàng tồn kho được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theo giá cao hơn giữa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khoản nợ phải trả và giá mua (cộng các chi phí liên quan trực tiếp) hoặc giá thành sản xuất hàng tồn kho tại thời điểm báo cáo;</w:t>
      </w:r>
    </w:p>
    <w:p w14:paraId="607891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Nợ phải trả bằng TSCĐ được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theo giá cao hơn giữa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nợ phải trả và giá mua (cộng các chi phí liên quan trực tiếp) hoặc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tại thời điểm báo cáo.</w:t>
      </w:r>
    </w:p>
    <w:p w14:paraId="0C6672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Các khoản mục tiền tệ có gốc ngoại tệ được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theo tỷ giá chuyển khoản trung bình cuối kỳ của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thường xuyên có giao dịch tại thời điểm báo cáo như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đáp ứng giả định hoạt động liên tục.</w:t>
      </w:r>
    </w:p>
    <w:p w14:paraId="5149E5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6. Phương pháp kế toán một số khoản mục tài sản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đáp ứng giả định hoạt động liên tục:</w:t>
      </w:r>
    </w:p>
    <w:p w14:paraId="1AFA633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Việc trích lập dự phòng hoặc đánh giá tổn thất tài sản được ghi giảm trực tiếp vào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của tài sản, không thực hiện trích lập dự phòng trên TK 229 - “Dự phòng tổn thất tài sản”;</w:t>
      </w:r>
    </w:p>
    <w:p w14:paraId="12BC40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Việc tính khấu hao hoặc ghi nhận tổn thất của TSCĐ, Bất động sản đầu tư được ghi giảm trực tiếp vào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của tài sản, không sử dụng TK 214 để phản ánh hao mòn lũy kế.</w:t>
      </w:r>
    </w:p>
    <w:p w14:paraId="5B07C3D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7. Khi giả định hoạt động liên tục không còn phù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xử lý một số vấn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 tài chính sau:</w:t>
      </w:r>
    </w:p>
    <w:p w14:paraId="53F1E6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Thực hiện trích trước vào chi phí để xác định kết quả kinh doanh đối với các khoản lỗ dự kiến phát sinh trong tương lai nếu khả năng phát sinh khoản lỗ là tương đối chắc chắn và giá trị khoản lỗ được ước tính một cách đáng tin cậy; Ghi nhận nghĩa vụ hiện tại đối với các khoản phải trả kể cả trong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chưa có đầy đủ hồ sơ tài liệu (như </w:t>
      </w:r>
      <w:r w:rsidR="007939C6" w:rsidRPr="002B7B00">
        <w:rPr>
          <w:rFonts w:ascii="Arial" w:eastAsia="Times New Roman" w:hAnsi="Arial" w:cs="Arial"/>
          <w:color w:val="auto"/>
          <w:sz w:val="20"/>
          <w:szCs w:val="20"/>
          <w:lang w:val="en-US" w:eastAsia="en-US"/>
        </w:rPr>
        <w:t>biên</w:t>
      </w:r>
      <w:r w:rsidRPr="002B7B00">
        <w:rPr>
          <w:rFonts w:ascii="Arial" w:eastAsia="Times New Roman" w:hAnsi="Arial" w:cs="Arial"/>
          <w:color w:val="auto"/>
          <w:sz w:val="20"/>
          <w:szCs w:val="20"/>
          <w:lang w:val="en-US" w:eastAsia="en-US"/>
        </w:rPr>
        <w:t xml:space="preserve"> bản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ệm thu khối lượng của nhà thầu..) nhưng chắc chắn phải thanh toán;</w:t>
      </w:r>
    </w:p>
    <w:p w14:paraId="022A67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khoản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đang phản ánh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(như chênh lệch tỷ giá phát sinh từ việc chuyển đổi báo cáo tài chính sang Đồng Việt Nam),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kết chuyển toàn bộ vào doanh thu hoạt động tài chính (nếu lãi) hoặc chi phí tài chính (nếu lỗ);</w:t>
      </w:r>
    </w:p>
    <w:p w14:paraId="2FD8AE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chi phí trả trước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hết như lợi thế thương mại phát sinh từ hợp nhất kinh doanh không dẫn đến quan hệ công ty mẹ - công ty con, công cụ dụng cụ xuất dùng, chi phí thành lập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chi phí trong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triển khai… được ghi giảm toàn bộ để tính vào chi phí trong kỳ. Riêng chi phí trả trước liên quan đến việc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sản, trả trước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được tính toán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để phù hợp với thời gian trả trước thực tế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đến khi chính thức dừng hoạt động;</w:t>
      </w:r>
    </w:p>
    <w:p w14:paraId="26B1A6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chênh lệch lãi, lỗ khi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và nợ phải trả sau khi bù trừ với số dự phòng đã trích lập (nếu có) được ghi nhận vào doanh thu hoạt động tài chính, thu nhập khác hoặc chi phí tài chính, chi phí khác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từng khoản mục cụ thể tương tự như việc ghi nhận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đáp ứng giả định hoạt động liên tục.</w:t>
      </w:r>
    </w:p>
    <w:p w14:paraId="085C88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8.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giả định về sự hoạt động liên tục không còn phù hợp tại thời điểm báo cáo,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chi tiết về khả năng tạo tiền và thanh toán nợ phải trả, vốn chủ sở hữu cho các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và giải thích lý do về sự không so sánh được giữa thông tin của kỳ báo cáo và thông tin kỳ so sánh, cụ thể:</w:t>
      </w:r>
    </w:p>
    <w:p w14:paraId="60F4BE8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tiền có khả năng thu hồi từ việc thanh lý, nhượng bán tài sản, thu hồi nợ phải thu;</w:t>
      </w:r>
    </w:p>
    <w:p w14:paraId="283EEF4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Khả năng thanh toán nợ phải trả theo thứ tự ưu tiên, như khả năng trả nợ ngân sách Nhà nước, trả nợ người lao động, trả nợ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nợ nhà cung cấp;</w:t>
      </w:r>
    </w:p>
    <w:p w14:paraId="116F532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Khả năng thanh toán cho chủ sở hữu, đối với công ty cổ phần cần công bố rõ khả năng mỗi cổ phiếu sẽ nhận được bao nhiêu tiền;</w:t>
      </w:r>
    </w:p>
    <w:p w14:paraId="76D52A5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Thời gian tiến hành thanh toán các khoản nợ phải trả và vốn chủ sở hữu.</w:t>
      </w:r>
    </w:p>
    <w:p w14:paraId="6AC680D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Lý do không so sánh được thông tin kỳ báo cáo và kỳ so sánh: Do kỳ trước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trình bày Báo cáo tài chính dựa trên nguyên tắc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đáp ứng giả định hoạt động liên tục.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chuẩn bị giải thể, phá sản, chấm dứt hoạt động theo quyết định của cơ quan có thẩm quyền (ghi rõ tên cơ quan, số quyết định) hoặc do Ban giám đốc có dự định theo văn bản (số, ngày, tháng, năm) nên Báo cáo tài chính trong kỳ báo cáo được trình bày theo nguyên tắc kế toán khác (không đáp ứng giả định hoạt động liên tục).</w:t>
      </w:r>
    </w:p>
    <w:p w14:paraId="5C4A3A6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82" w:name="dieu_75"/>
      <w:r w:rsidRPr="002B7B00">
        <w:rPr>
          <w:rFonts w:ascii="Arial" w:eastAsia="Times New Roman" w:hAnsi="Arial" w:cs="Arial"/>
          <w:b/>
          <w:color w:val="auto"/>
          <w:sz w:val="20"/>
          <w:szCs w:val="20"/>
          <w:lang w:val="en-US" w:eastAsia="en-US"/>
        </w:rPr>
        <w:t>Điều 75. Nguyên tắc lập và trình bày báo cáo tài chính khi thay đổi kỳ kế toán</w:t>
      </w:r>
      <w:bookmarkEnd w:id="82"/>
    </w:p>
    <w:p w14:paraId="26AE9F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thay đổi kỳ kế toán, ví dụ đổi kỳ kế toán từ năm dương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sang kỳ kế toán khác năm dương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tiến hành </w:t>
      </w:r>
      <w:r w:rsidR="006233D4" w:rsidRPr="002B7B00">
        <w:rPr>
          <w:rFonts w:ascii="Arial" w:eastAsia="Times New Roman" w:hAnsi="Arial" w:cs="Arial"/>
          <w:color w:val="auto"/>
          <w:sz w:val="20"/>
          <w:szCs w:val="20"/>
          <w:lang w:val="en-US" w:eastAsia="en-US"/>
        </w:rPr>
        <w:t xml:space="preserve">khóa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lập Báo cáo tài chính theo nguyên tắc sau:</w:t>
      </w:r>
    </w:p>
    <w:p w14:paraId="143A87F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Việc thay đổi kỳ kế toán phải tuân thủ theo quy định của Luật Kế toán. Khi thay đổi kỳ kế toán năm, kế toán phải lập riêng Báo cáo tài chính cho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giữa 2 kỳ kế toán của năm tài chính cũ và năm tài chính mới.</w:t>
      </w:r>
    </w:p>
    <w:p w14:paraId="247ED7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Ví dụ: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kỳ kế toán năm 2014 theo năm dương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Năm 2015,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chuyển sang áp dụng kỳ kế toán năm bắt đầu từ 1/4 năm trước đến 31/3 năm sau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lập báo cáo tài chính cho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từ 1/1/2015 đến 31/3/2015.</w:t>
      </w:r>
    </w:p>
    <w:p w14:paraId="310C58F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Đối với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Toàn bộ số dư tài sản, nợ phải trả và vốn chủ sở hữu của kỳ kế toán trước khi chuyển đổi được ghi nhận là số dư đầu kỳ của kỳ kế toán mới và được trình bày trong cột “Số đầu năm”.</w:t>
      </w:r>
    </w:p>
    <w:p w14:paraId="41BE27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3. Đối với Báo cáo kết quả hoạt động kinh doanh và Báo cáo lưu chuyển tiền tệ: Số liệu kể từ thời điểm thay đổi kỳ kế toán đến cuối kỳ báo cáo đầu tiên được trình bày trong cột “Kỳ này”, cột “kỳ trước” trình bày số liệu của 12 tháng trước tương đương với kỳ kế toán năm hiện tại.</w:t>
      </w:r>
    </w:p>
    <w:p w14:paraId="36EE870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Ví dụ: Tiếp theo ví dụ trên, khi trình bày cột “Kỳ trước” trong báo cáo kết quả hoạt động kinh doanh bắt đầu từ ngày 1/4/2015 và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 xml:space="preserve">c ngày 31/3/2016,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số liệu của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ạn từ 1/4/2014 đến 31/3/2015.</w:t>
      </w:r>
    </w:p>
    <w:p w14:paraId="77BE0F8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83" w:name="dieu_76"/>
      <w:r w:rsidRPr="002B7B00">
        <w:rPr>
          <w:rFonts w:ascii="Arial" w:eastAsia="Times New Roman" w:hAnsi="Arial" w:cs="Arial"/>
          <w:b/>
          <w:color w:val="auto"/>
          <w:sz w:val="20"/>
          <w:szCs w:val="20"/>
          <w:lang w:val="en-US" w:eastAsia="en-US"/>
        </w:rPr>
        <w:t xml:space="preserve">Điều 76. Nguyên tắc lập và trình bày Báo cáo tài chính khi chuyển đổi loại hình hoặc hình thức sở hữu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w:t>
      </w:r>
      <w:bookmarkEnd w:id="83"/>
    </w:p>
    <w:p w14:paraId="5167541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chuyển đổi hình thức sở hữu, chuyển đổi loại hình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tiến hành </w:t>
      </w:r>
      <w:r w:rsidR="006233D4" w:rsidRPr="002B7B00">
        <w:rPr>
          <w:rFonts w:ascii="Arial" w:eastAsia="Times New Roman" w:hAnsi="Arial" w:cs="Arial"/>
          <w:color w:val="auto"/>
          <w:sz w:val="20"/>
          <w:szCs w:val="20"/>
          <w:lang w:val="en-US" w:eastAsia="en-US"/>
        </w:rPr>
        <w:t xml:space="preserve">khóa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lập Báo cáo tài chính theo quy định của pháp luật. Trong kỳ kế toán đầu tiên sau khi chuyển đổi,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và trình bày báo cáo tài chính theo nguyên tắc sau:</w:t>
      </w:r>
    </w:p>
    <w:p w14:paraId="0410BA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Đối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phản ánh tài sản, nợ phải trả và vốn chủ sở hữu: Toàn bộ số dư tài sản, nợ phải trả và vốn chủ sở hữu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cũ được ghi nhận là số dư đầu kỳ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mới.</w:t>
      </w:r>
    </w:p>
    <w:p w14:paraId="10CA3F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Đối với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Toàn bộ số dư tài sản, nợ phải trả và vốn chủ sở hữu kế thừa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cũ trước khi chuyển đổi được ghi nhận là số dư đầu kỳ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mới và được trình bày trong cột “Số đầu năm”.</w:t>
      </w:r>
    </w:p>
    <w:p w14:paraId="39EE2B8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Đối với Báo cáo kết quả hoạt động kinh doanh và Báo cáo lưu chuyển tiền tệ: Số liệu kể từ thời điểm chuyển đổi đến cuối kỳ báo cáo đầu tiên được trình bày trong cột “Kỳ này”, cột “Kỳ trước” trình bày số liệu cột “Kỳ này” của Báo cáo kỳ trước liền kề.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trên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về lý do dẫn đến số liệu ở cột “kỳ trước” không có khả năng so sánh được với số liệu ở cột “kỳ này” (nếu có).</w:t>
      </w:r>
    </w:p>
    <w:p w14:paraId="0109ACB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84" w:name="dieu_77"/>
      <w:r w:rsidRPr="002B7B00">
        <w:rPr>
          <w:rFonts w:ascii="Arial" w:eastAsia="Times New Roman" w:hAnsi="Arial" w:cs="Arial"/>
          <w:b/>
          <w:color w:val="auto"/>
          <w:sz w:val="20"/>
          <w:szCs w:val="20"/>
          <w:lang w:val="en-US" w:eastAsia="en-US"/>
        </w:rPr>
        <w:t xml:space="preserve">Điều 77. Nguyên tắc lập và trình bày Báo cáo tài chính khi chia, tách, hợp nhất, sáp nhập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w:t>
      </w:r>
      <w:bookmarkEnd w:id="84"/>
    </w:p>
    <w:p w14:paraId="6B33E94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 Đơn vị kế toán bị chia, bị tách, hợp nhất thành đơn vị kế toán mới phải thực hiện các công việc kế toán theo quy định của Luật kế toán. Đơn vị kế toán mới thực hiện công việc kế toán cho kỳ kế toán đầu tiên theo nguyên tắc sau:</w:t>
      </w:r>
    </w:p>
    <w:p w14:paraId="4189523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phản ánh tài sản, nợ phải trả và vốn chủ sở hữu: Toàn bộ tài sản, nợ phải trả và vốn chủ sở hữu của đơn vị kế toán bị chia, bị tách, hợp nhất chuyển sang được ghi nhận là số phát sinh của đơn vị kế toán mới.</w:t>
      </w:r>
    </w:p>
    <w:p w14:paraId="4C23CBF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Cột “Số đầu năm” của đơn vị kế toán mới không có số liệu và phải trình bày rõ vấn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 này trong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w:t>
      </w:r>
    </w:p>
    <w:p w14:paraId="1453ACB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Báo cáo kết quả hoạt động kinh doanh và Báo cáo lưu chuyển tiền tệ: Chỉ trình bày số liệu kể từ thời điểm bị chia, bị tách, hợp nhất đến cuối kỳ báo cáo vào cột “Kỳ này”. Cột “Kỳ trước” không có số liệu và phải trình bày rõ vấn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 này trong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w:t>
      </w:r>
    </w:p>
    <w:p w14:paraId="69161C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2. Khi sáp nhập đơn vị kế toán thì đơn vị kế toán nhận sáp nhập phải thực hiện các công việc kế toán theo quy định của Luật kế toán. Đơn vị kế toán nhận sáp nhập thực hiện công việc kế toán theo nguyên tắc:</w:t>
      </w:r>
    </w:p>
    <w:p w14:paraId="1057397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phản ánh tài sản, nợ phải trả và vốn chủ sở hữu: Toàn bộ tài sản, nợ phải trả và vốn chủ sở hữu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của đơn vị kế toán bị sáp nhập được ghi nhận là số phát sinh trong kỳ của đơn vị nhận sáp nhập. Số dư đầu kỳ của đơn vị kế toán nhận sáp nhập vẫn giữ nguyên.</w:t>
      </w:r>
    </w:p>
    <w:p w14:paraId="7D4581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Toàn bộ tài sản, nợ phải trả và vốn chủ sở hữu của đơn vị kế toán bị sáp nhập chuyển sang được tổng hợp và trình bày trong cột “Số cuối năm” của đơn vị kế toán nhận sáp nhập. Cột “Số đầu năm” của đơn vị kế toán nhận sáp nhập vẫn giữ nguyên.</w:t>
      </w:r>
    </w:p>
    <w:p w14:paraId="6E81EBB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Báo cáo kết quả hoạt động kinh doanh và Báo cáo lưu chuyển tiền tệ: Toàn bộ số liệu trên báo cáo kết quả hoạt động kinh doanh và báo cáo lưu chuyển tiền tệ của đơn vị bị sáp nhập được tổng hợp trong cột “Kỳ này” của đơn vị nhận sáp nhập và phải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trong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w:t>
      </w:r>
    </w:p>
    <w:p w14:paraId="093D88C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85" w:name="dieu_78"/>
      <w:r w:rsidRPr="002B7B00">
        <w:rPr>
          <w:rFonts w:ascii="Arial" w:eastAsia="Times New Roman" w:hAnsi="Arial" w:cs="Arial"/>
          <w:b/>
          <w:color w:val="auto"/>
          <w:sz w:val="20"/>
          <w:szCs w:val="20"/>
          <w:lang w:val="en-US" w:eastAsia="en-US"/>
        </w:rPr>
        <w:t>Điều 78. Đồng tiền sử dụng để lập báo cáo tài chính khi công bố ra công chúng và nộp các cơ quan chức năng quản lý Nhà nước tại Việt Nam</w:t>
      </w:r>
      <w:bookmarkEnd w:id="85"/>
    </w:p>
    <w:p w14:paraId="18B603E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Báo cáo tài chính được sử dụng để công bố ra công chúng và nộp các cơ quan chức năng quản lý Nhà nước tại Việt Nam phải được trình bày bằng Đồng Việt Nam.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lập Báo cáo tài chính bằng đồng ngoại tệ thì phải chuyển đổi Báo cáo tài chính ra Đồng Việt Nam và khi công bố ra công chúng và nộp các cơ quan chức năng quản lý Nhà nước tại Việt Nam thì báo cáo tài chính bằng Đồng Việt Nam phải được đính kèm báo cáo tài chính bằng đồng ngoại tệ. Báo cáo tài chính dùng để xác định nghĩa vụ thuế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thực hiện theo quy định của pháp luật về thuế.</w:t>
      </w:r>
    </w:p>
    <w:p w14:paraId="19C0902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2. Phương pháp chuyển đổi Báo cáo tài chính lập bằng ngoại tệ sang Đồng Việt Nam để công bố thông tin ra công chúng và nộp các cơ quan quản lý Nhà nước:</w:t>
      </w:r>
    </w:p>
    <w:p w14:paraId="0B6817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Khi chuyển đổi Báo cáo tài chính được lập bằng đồng ngoại tệ ra Đồng Việt Nam, kế toán phải quy đổi các chỉ tiêu của Báo cáo tài chính theo nguyên tắc sau:</w:t>
      </w:r>
    </w:p>
    <w:p w14:paraId="3361B91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Tài sản và nợ phải trả được quy đổi ra Đồng Việt Nam theo tỷ giá chuyển khoản trung bình cuối kỳ của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thường xuyên có giao dịch;</w:t>
      </w:r>
    </w:p>
    <w:p w14:paraId="4707893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Vốn chủ sở hữu (vốn góp của chủ sở hữu, thặng dư vốn cổ phần, vốn khác) được quy đổi ra Đồng Việt Nam theo tỷ giá giao dịch thực tế tại ngày góp vốn;</w:t>
      </w:r>
    </w:p>
    <w:p w14:paraId="0728E5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các quỹ trích từ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được quy đổi ra Đồng Việt Nam bằng cách tính toán theo các khoản mục của Báo cáo kết quả hoạt động kinh doanh;</w:t>
      </w:r>
    </w:p>
    <w:p w14:paraId="46E98DD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Lợi nhuận, cổ tức đã trả được quy đổi ra Đồng Việt Nam theo tỷ giá giao dịch thực tế tại ngày phải trả lợi nhuận, cổ tức;</w:t>
      </w:r>
    </w:p>
    <w:p w14:paraId="08F2DC2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khoản mục thuộc Báo cáo kết quả hoạt động kinh doanh và Báo cáo lưu chuyển tiền tệ được quy đổi ra Đồng Việt Nam theo tỷ giá giao dịch thực tế tại thời điểm phát sinh giao dịch hoặc tỷ giá chuyển khoản trung bình năm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nếu tỷ giá trung bình xấp xỉ với tỷ giá giao dịch thực tế).</w:t>
      </w:r>
    </w:p>
    <w:p w14:paraId="67F396D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Phương pháp kế toán chênh lệch tỷ giá do chuyển đổi Báo cáo tài chính sang Đồng Việt Nam.</w:t>
      </w:r>
    </w:p>
    <w:p w14:paraId="06EF4A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Chênh lệch tỷ giá phát sinh khi chuyển đổi Báo cáo tài chính sang Đồng Việt Nam được ghi nhận trên chỉ tiêu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 Thuộc phần vốn chủ sở hữu của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w:t>
      </w:r>
    </w:p>
    <w:p w14:paraId="250D6670"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86" w:name="dieu_79"/>
      <w:r w:rsidRPr="002B7B00">
        <w:rPr>
          <w:rFonts w:ascii="Arial" w:eastAsia="Times New Roman" w:hAnsi="Arial" w:cs="Arial"/>
          <w:b/>
          <w:color w:val="auto"/>
          <w:sz w:val="20"/>
          <w:szCs w:val="20"/>
          <w:lang w:val="en-US" w:eastAsia="en-US"/>
        </w:rPr>
        <w:t>Điều 79. Nguyên tắc lập Báo cáo tài chính khi thay đổi đơn vị tiền tệ trong kế toán</w:t>
      </w:r>
      <w:bookmarkEnd w:id="86"/>
    </w:p>
    <w:p w14:paraId="0E1F998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Khi thay đổi đơn vị tiền tệ kế toán, tại kỳ đầu tiên kể từ khi thay đổi, kế toán thực hiện chuyển đổi số dư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sang đơn vị tiền tệ kế toán mới theo tỷ giá chuyển khoản trung bình của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thường xuyên có giao dịch tại thời điểm thay đổi đơn vị tiền tệ kế toán.</w:t>
      </w:r>
    </w:p>
    <w:p w14:paraId="6D5184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Khi trình bày thông tin so sánh (cột kỳ trước) trên báo cáo kết quả hoạt động kinh doanh và báo cáo lưu chuyển tiền tệ của kỳ có sự thay đổi đơn vị tiền tệ trong kế toán, đơn vị áp dụng tỷ giá chuyển khoản trung bình kỳ trước liền kề với kỳ thay đổi. </w:t>
      </w:r>
    </w:p>
    <w:p w14:paraId="6B51D56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Khi thay đổi đơn vị tiền tệ kế toán,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rõ trên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lý do thay đổi đơn vị tiền tệ kế toán và những ảnh hưởng (nếu có) đối với báo cáo tài chính do việc thay đổi đơn vị tiền tệ kế toán.</w:t>
      </w:r>
    </w:p>
    <w:p w14:paraId="3D75F82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87" w:name="dieu_80"/>
      <w:r w:rsidRPr="002B7B00">
        <w:rPr>
          <w:rFonts w:ascii="Arial" w:eastAsia="Times New Roman" w:hAnsi="Arial" w:cs="Arial"/>
          <w:b/>
          <w:color w:val="auto"/>
          <w:sz w:val="20"/>
          <w:szCs w:val="20"/>
          <w:lang w:val="en-US" w:eastAsia="en-US"/>
        </w:rPr>
        <w:t>Điều 80. Trách nhiệm, thời hạn lập và gửi báo cáo tài chính</w:t>
      </w:r>
      <w:bookmarkEnd w:id="87"/>
    </w:p>
    <w:p w14:paraId="71BD377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 Trách nhiệm, thời hạn lập và gửi báo cáo tài chính:</w:t>
      </w:r>
    </w:p>
    <w:p w14:paraId="0304FD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Tất cả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nhỏ và vừa phải lập và gửi báo cáo tài chính năm chậm nhất là 90 ngày kể từ ngày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c năm tài chính cho các cơ quan có liên quan theo quy định.</w:t>
      </w:r>
    </w:p>
    <w:p w14:paraId="7178907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Ngoài việc lập báo cáo tài chính năm,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lập báo cáo tài chính hàng tháng, quý để phục vụ yêu cầu quản lý và điều hành hoạt động sản xuất,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394AB0C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2. Nơi nhận báo cáo tài chính năm được quy định như sau:</w:t>
      </w:r>
    </w:p>
    <w:p w14:paraId="016C657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nộp báo cáo tài chính năm cho cơ quan thuế, cơ quan đăng ký kinh doanh và cơ quan Thống kê.</w:t>
      </w:r>
    </w:p>
    <w:p w14:paraId="367C346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(kể cả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trong nước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vốn đầu tư nước ngoài) có trụ sở nằm trong khu chế xuất, khu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khu công nghệ cao thì ngoài việc nộp Báo cáo tài chính năm cho các cơ quan theo quy định (Cơ quan thuế, cơ quan đăng ký kinh doanh, cơ quan thống kê) còn phải nộp Báo cáo tài chính năm cho Ban quản lý khu chế xuất, khu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khu công nghệ cao nếu được yêu cầu.</w:t>
      </w:r>
    </w:p>
    <w:p w14:paraId="55F44963" w14:textId="77777777" w:rsidR="00055DF6" w:rsidRPr="002B7B00" w:rsidRDefault="009F123F" w:rsidP="002B7B00">
      <w:pPr>
        <w:widowControl/>
        <w:spacing w:before="120"/>
        <w:rPr>
          <w:rFonts w:ascii="Arial" w:eastAsia="Times New Roman" w:hAnsi="Arial" w:cs="Arial"/>
          <w:b/>
          <w:color w:val="auto"/>
          <w:sz w:val="20"/>
          <w:szCs w:val="20"/>
          <w:lang w:val="en-US" w:eastAsia="en-US"/>
        </w:rPr>
      </w:pPr>
      <w:bookmarkStart w:id="88" w:name="muc_2"/>
      <w:r w:rsidRPr="002B7B00">
        <w:rPr>
          <w:rFonts w:ascii="Arial" w:eastAsia="Times New Roman" w:hAnsi="Arial" w:cs="Arial"/>
          <w:b/>
          <w:color w:val="auto"/>
          <w:sz w:val="20"/>
          <w:szCs w:val="20"/>
          <w:lang w:val="en-US" w:eastAsia="en-US"/>
        </w:rPr>
        <w:t xml:space="preserve">MỤC 2. </w:t>
      </w:r>
      <w:r w:rsidR="00055DF6" w:rsidRPr="002B7B00">
        <w:rPr>
          <w:rFonts w:ascii="Arial" w:eastAsia="Times New Roman" w:hAnsi="Arial" w:cs="Arial"/>
          <w:b/>
          <w:color w:val="auto"/>
          <w:sz w:val="20"/>
          <w:szCs w:val="20"/>
          <w:lang w:val="en-US" w:eastAsia="en-US"/>
        </w:rPr>
        <w:t xml:space="preserve">NỘI DUNG VÀ PHƯƠNG PHÁP LẬP BÁO CÁO TÀI CHÍNH CỦA DOANH </w:t>
      </w:r>
      <w:r w:rsidR="007939C6" w:rsidRPr="002B7B00">
        <w:rPr>
          <w:rFonts w:ascii="Arial" w:eastAsia="Times New Roman" w:hAnsi="Arial" w:cs="Arial"/>
          <w:b/>
          <w:color w:val="auto"/>
          <w:sz w:val="20"/>
          <w:szCs w:val="20"/>
          <w:lang w:val="en-US" w:eastAsia="en-US"/>
        </w:rPr>
        <w:t>NGHI</w:t>
      </w:r>
      <w:r w:rsidR="00055DF6" w:rsidRPr="002B7B00">
        <w:rPr>
          <w:rFonts w:ascii="Arial" w:eastAsia="Times New Roman" w:hAnsi="Arial" w:cs="Arial"/>
          <w:b/>
          <w:color w:val="auto"/>
          <w:sz w:val="20"/>
          <w:szCs w:val="20"/>
          <w:lang w:val="en-US" w:eastAsia="en-US"/>
        </w:rPr>
        <w:t>ỆP NHỎ VÀ VỪA</w:t>
      </w:r>
      <w:bookmarkEnd w:id="88"/>
    </w:p>
    <w:p w14:paraId="17B02FB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89" w:name="dieu_81"/>
      <w:r w:rsidRPr="002B7B00">
        <w:rPr>
          <w:rFonts w:ascii="Arial" w:eastAsia="Times New Roman" w:hAnsi="Arial" w:cs="Arial"/>
          <w:b/>
          <w:color w:val="auto"/>
          <w:sz w:val="20"/>
          <w:szCs w:val="20"/>
          <w:lang w:val="en-US" w:eastAsia="en-US"/>
        </w:rPr>
        <w:t>Điều 81. Hướng dẫn lập và trình bày Báo cáo tài chính</w:t>
      </w:r>
      <w:bookmarkEnd w:id="89"/>
    </w:p>
    <w:p w14:paraId="5D231D4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1. Những thông tin chung về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w:t>
      </w:r>
    </w:p>
    <w:p w14:paraId="2727F80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Báo cáo tài chính năm,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trình bày các thông tin chung sau:</w:t>
      </w:r>
    </w:p>
    <w:p w14:paraId="4363E5D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Tên và địa chỉ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6A7517C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Ngày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c kỳ kế toán;</w:t>
      </w:r>
    </w:p>
    <w:p w14:paraId="291E5A1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Ngày lập báo cáo tài chính;</w:t>
      </w:r>
    </w:p>
    <w:p w14:paraId="0C7285D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Đơn vị tiền tệ dùng để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w:t>
      </w:r>
    </w:p>
    <w:p w14:paraId="2086258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Đơn vị tiền tệ dùng để lập và trình bày báo cáo tài chính.</w:t>
      </w:r>
    </w:p>
    <w:p w14:paraId="555ABFBA"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2. Lập và trình bày Báo cáo </w:t>
      </w:r>
      <w:r w:rsidR="007939C6" w:rsidRPr="002B7B00">
        <w:rPr>
          <w:rFonts w:ascii="Arial" w:eastAsia="Times New Roman" w:hAnsi="Arial" w:cs="Arial"/>
          <w:b/>
          <w:color w:val="auto"/>
          <w:sz w:val="20"/>
          <w:szCs w:val="20"/>
          <w:lang w:val="en-US" w:eastAsia="en-US"/>
        </w:rPr>
        <w:t>tình</w:t>
      </w:r>
      <w:r w:rsidRPr="002B7B00">
        <w:rPr>
          <w:rFonts w:ascii="Arial" w:eastAsia="Times New Roman" w:hAnsi="Arial" w:cs="Arial"/>
          <w:b/>
          <w:color w:val="auto"/>
          <w:sz w:val="20"/>
          <w:szCs w:val="20"/>
          <w:lang w:val="en-US" w:eastAsia="en-US"/>
        </w:rPr>
        <w:t xml:space="preserve"> hình tài chính</w:t>
      </w:r>
    </w:p>
    <w:p w14:paraId="157A1CF0"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2.1. Cơ sở lập Báo cáo </w:t>
      </w:r>
      <w:r w:rsidR="007939C6" w:rsidRPr="002B7B00">
        <w:rPr>
          <w:rFonts w:ascii="Arial" w:eastAsia="Times New Roman" w:hAnsi="Arial" w:cs="Arial"/>
          <w:b/>
          <w:i/>
          <w:color w:val="auto"/>
          <w:sz w:val="20"/>
          <w:szCs w:val="20"/>
          <w:lang w:val="en-US" w:eastAsia="en-US"/>
        </w:rPr>
        <w:t>tình</w:t>
      </w:r>
      <w:r w:rsidRPr="002B7B00">
        <w:rPr>
          <w:rFonts w:ascii="Arial" w:eastAsia="Times New Roman" w:hAnsi="Arial" w:cs="Arial"/>
          <w:b/>
          <w:i/>
          <w:color w:val="auto"/>
          <w:sz w:val="20"/>
          <w:szCs w:val="20"/>
          <w:lang w:val="en-US" w:eastAsia="en-US"/>
        </w:rPr>
        <w:t xml:space="preserve"> hình tài chính</w:t>
      </w:r>
    </w:p>
    <w:p w14:paraId="08B4D8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Căn cứ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w:t>
      </w:r>
    </w:p>
    <w:p w14:paraId="1CF2458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Căn cứ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thẻ kế toán chi tiết hoặc Bảng tổng hợp chi tiết;</w:t>
      </w:r>
    </w:p>
    <w:p w14:paraId="156303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Căn cứ vào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năm trước (để trình bày cột đầu năm).</w:t>
      </w:r>
    </w:p>
    <w:p w14:paraId="1279A302"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2.2. Nội dung và phương pháp lập các chỉ tiêu trong Báo cáo </w:t>
      </w:r>
      <w:r w:rsidR="007939C6" w:rsidRPr="002B7B00">
        <w:rPr>
          <w:rFonts w:ascii="Arial" w:eastAsia="Times New Roman" w:hAnsi="Arial" w:cs="Arial"/>
          <w:b/>
          <w:i/>
          <w:color w:val="auto"/>
          <w:sz w:val="20"/>
          <w:szCs w:val="20"/>
          <w:lang w:val="en-US" w:eastAsia="en-US"/>
        </w:rPr>
        <w:t>tình</w:t>
      </w:r>
      <w:r w:rsidRPr="002B7B00">
        <w:rPr>
          <w:rFonts w:ascii="Arial" w:eastAsia="Times New Roman" w:hAnsi="Arial" w:cs="Arial"/>
          <w:b/>
          <w:i/>
          <w:color w:val="auto"/>
          <w:sz w:val="20"/>
          <w:szCs w:val="20"/>
          <w:lang w:val="en-US" w:eastAsia="en-US"/>
        </w:rPr>
        <w:t xml:space="preserve"> hình tài chính của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w:t>
      </w:r>
    </w:p>
    <w:p w14:paraId="5F6F328E"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2.2.1. Đối với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 đáp ứng giả định hoạt động liên tục (xem mẫu B01a - DNN)</w:t>
      </w:r>
    </w:p>
    <w:p w14:paraId="47F35F95"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a) Tài sản</w:t>
      </w:r>
    </w:p>
    <w:p w14:paraId="5EA6A37B"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và các khoản tương đương tiền (Mã số 110)</w:t>
      </w:r>
    </w:p>
    <w:p w14:paraId="39DA830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toàn bộ tiền mặt tại quỹ, tiền gửi ngân hàng không kỳ hạn và các khoản tương đương tiền hiện có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0EE223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tổng số dư Nợ của các TK 111, 112, số dư Nợ chi tiết của TK 1281 (chi tiết các khoản tiền gửi có kỳ hạn gốc không quá 3 tháng) và TK 1288 (chi tiết các khoản đủ tiêu chuẩn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tương đương tiền).</w:t>
      </w:r>
    </w:p>
    <w:p w14:paraId="14700B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Ngoài ra, trong quá trình lập báo cáo, nếu nhận thấy các khoản mục được phản ánh ở các tài khoản khác thỏa mãn định nghĩa tương tương tiền thì kế toán được phép trình bày trong chỉ tiêu này. Các khoản tương đương tiền có thể bao gồm: Kỳ phiếu ngân hàng, tín phiếu kho bạc,…</w:t>
      </w:r>
    </w:p>
    <w:p w14:paraId="298722C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khoản trước đây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tương đương tiền nhưng quá hạn chưa thu hồi được phải chuyển sang trình bày tại các chỉ tiêu khác, phù hợp với nội dung của từng khoản mục.</w:t>
      </w:r>
    </w:p>
    <w:p w14:paraId="404CDF7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các chỉ tiêu tài chính, ngoài các khoản tương đương tiền trình bày trong chỉ tiêu này, kế toán có thể coi tương đương tiền bao gồm cả các khoản có thời hạn thu hồi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dưới 3 tháng kể từ ngày báo cáo (nhưng có kỳ hạn gốc trên 3 tháng) có khả năng chuyển đổi dễ dàng thành một lượng tiền xác định và không có rủi ro trong việc chuyển đổi thành tiền.</w:t>
      </w:r>
    </w:p>
    <w:p w14:paraId="6024B4A9"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Đầu tư tài chính (Mã số 120)</w:t>
      </w:r>
    </w:p>
    <w:p w14:paraId="7B33A39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giá trị của các khoản đầu tư tài chính (sau khi đã trừ đi dự phòng tổn thất đầu tư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 bao gồm: Chứng khoán kinh doanh, các khoản đầu tư nắm giữ đến ngày đáo hạn và các khoản đầu tư góp vốn vào đơn vị khác.</w:t>
      </w:r>
    </w:p>
    <w:p w14:paraId="0717BCC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khoản đầu tư tài chính được phản ánh trong chỉ tiêu này không bao gồm các khoản đầu tư đã được trình bày trong chỉ tiêu “Tiền và các khoản tương đương tiền” (Mã số 110) và các khoản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đã được trình bày trong chỉ tiêu “Phải thu khác” (Mã số 134).</w:t>
      </w:r>
    </w:p>
    <w:p w14:paraId="34B2384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120 = Mã số 121</w:t>
      </w:r>
      <w:r w:rsidR="00175756"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 Mã số 122 + Mã số 123 + Mã số 124.</w:t>
      </w:r>
    </w:p>
    <w:p w14:paraId="34259352"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Chứng khoán kinh doanh (Mã số 121)</w:t>
      </w:r>
    </w:p>
    <w:p w14:paraId="20918B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giá trị các khoản chứng khoán và các công cụ tài chính khác nắm giữ vì mục đích kinh doanh tại thời điểm báo cáo (nắm giữ với mục đích chờ tăng giá để bán ra kiếm lời). Chỉ tiêu này có thể bao gồm cả các công cụ tài chính không được chứng khoán hóa, ví dụ như thương phiếu, hợp đồng kỳ hạn, hợp đồng hoán đổi… nắm giữ vì mục đích kinh doanh.</w:t>
      </w:r>
    </w:p>
    <w:p w14:paraId="0AB3D1D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TK 121.</w:t>
      </w:r>
    </w:p>
    <w:p w14:paraId="2F85B451"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Đầu tư nắm giữ đến ngày đáo hạn (Mã số 122)</w:t>
      </w:r>
    </w:p>
    <w:p w14:paraId="37635C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đầu tư nắm giữ đến ngày đáo hạn tại thời điểm báo cáo, như tiền gửi có kỳ hạn, trái phiếu, thương phiếu và các loại chứng khoán nợ khác. Chỉ tiêu này không bao gồm các khoản đầu tư nắm giữ đến ngày đáo hạn đã được trình bày trong chỉ tiêu “Tiền và các khoản tương đương tiền” (Mã số 110), và các khoản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đã được trình bày trong chỉ tiêu “Phải thu khác” (Mã số 134).</w:t>
      </w:r>
    </w:p>
    <w:p w14:paraId="79DC67C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chi tiết của các TK 1281, 1288.</w:t>
      </w:r>
    </w:p>
    <w:p w14:paraId="17863C6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Đầu tư góp vốn vào đơn vị khác (Mã số 123)</w:t>
      </w:r>
    </w:p>
    <w:p w14:paraId="13C6E4C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các khoản đầu tư vào công ty liên doanh, liên kết và các khoản đầu tư khác.</w:t>
      </w:r>
    </w:p>
    <w:p w14:paraId="5042643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TK 228.</w:t>
      </w:r>
    </w:p>
    <w:p w14:paraId="1E0BF40B"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tổn thất đầu tư tài chính (Mã số 124)</w:t>
      </w:r>
    </w:p>
    <w:p w14:paraId="4B9DFD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khoản dự phòng giảm giá chứng khoán kinh doanh và dự phòng tổn thất đầu tư vào đơn vị khác tại thời điểm báo cáo.</w:t>
      </w:r>
    </w:p>
    <w:p w14:paraId="07203BF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các TK 2291, 2292 và được ghi bằng số âm dưới hình thức ghi trong ngoặc đơn (...).</w:t>
      </w:r>
    </w:p>
    <w:p w14:paraId="7AA9F75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Các khoản phải thu (Mã số 130)</w:t>
      </w:r>
    </w:p>
    <w:p w14:paraId="658247F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của các khoản phải thu tại thời điểm báo cáo, như: Phải thu của khách hàng, trả trước cho người bán, vốn kinh doanh ở đơn vị trực thuộc, phải thu khác, tài sản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chờ xử lý sau khi đã trừ đi dự phòng phải thu khó đòi.</w:t>
      </w:r>
    </w:p>
    <w:p w14:paraId="5210226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130 = Mã số 131 + Mã số 132 + Mã số 133 + Mã số 134 + Mã số 135 + Mã số 136.</w:t>
      </w:r>
    </w:p>
    <w:p w14:paraId="5004A86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thu của khách hàng (Mã số 131)</w:t>
      </w:r>
    </w:p>
    <w:p w14:paraId="5DBE43B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số tiền còn phải thu của khách hàng tại thời điểm báo cáo.</w:t>
      </w:r>
    </w:p>
    <w:p w14:paraId="6739002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Nợ chi tiết của TK 131 mở theo từng khách hàng.</w:t>
      </w:r>
    </w:p>
    <w:p w14:paraId="10C799E2"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Trả trước cho người bán (Mã số 132)</w:t>
      </w:r>
    </w:p>
    <w:p w14:paraId="546732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số tiền đã trả trước cho người bán để mua tài sản, dịch vụ nhưng chưa nhận được tài sản, dịch vụ tại thời điểm báo cáo.</w:t>
      </w:r>
    </w:p>
    <w:p w14:paraId="15F799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Nợ chi tiết của TK 331 mở theo từng người bán.</w:t>
      </w:r>
    </w:p>
    <w:p w14:paraId="56CE6459"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Vốn kinh doanh ở đơn vị trực thuộc (Mã số 133)</w:t>
      </w:r>
    </w:p>
    <w:p w14:paraId="46EC8B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chỉ ghi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đơn vị cấp trên phản ánh số vốn kinh doanh đã giao cho các đơn vị hạch toán phụ thuộc. Khi lập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tổng hợp của toàn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chỉ tiêu này được bù trừ với chỉ tiêu “Phải trả nội bộ về vốn kinh doanh” (Mã số 317) hoặc chỉ tiêu "Vốn góp của chủ sở hữu" (Mã số 411)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các đơn vị hạch toán phụ thuộc, chi tiết phần vốn nhận của đơn vị cấp trên.</w:t>
      </w:r>
    </w:p>
    <w:p w14:paraId="7BB110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Nợ của TK 1361.</w:t>
      </w:r>
    </w:p>
    <w:p w14:paraId="52E558B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thu khác (Mã số 134)</w:t>
      </w:r>
    </w:p>
    <w:p w14:paraId="4388E46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phải thu khác tại thời điểm báo cáo, như: Phải thu nội bộ khác ngoài phải thu về vốn kinh doanh;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phải thu về các khoản đã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phải thu về tiền lãi, cổ tức được chia, các khoản tạm ứng; các khoản cầm cố, ký cược, ký quỹ, cho mượn tạm thời,…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quyền thu hồi.</w:t>
      </w:r>
    </w:p>
    <w:p w14:paraId="75AF3C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tổng hợp với đơn vị cấp dưới hạch toán phụ thuộc, khoản phải thu nội bộ khác trong chỉ tiêu này được bù trừ với khoản phải trả nội bộ khác trong chỉ tiêu “Phải trả khác” (Mã số 315)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các đơn vị hạch toán phụ thuộc.</w:t>
      </w:r>
    </w:p>
    <w:p w14:paraId="5EB6A8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số dư Nợ chi tiết của các TK 1288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1368, 1386, 1388, 334, 338, 141.</w:t>
      </w:r>
    </w:p>
    <w:p w14:paraId="20698FF6"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Tài sản </w:t>
      </w:r>
      <w:r w:rsidR="007939C6" w:rsidRPr="002B7B00">
        <w:rPr>
          <w:rFonts w:ascii="Arial" w:eastAsia="Times New Roman" w:hAnsi="Arial" w:cs="Arial"/>
          <w:i/>
          <w:color w:val="auto"/>
          <w:sz w:val="20"/>
          <w:szCs w:val="20"/>
          <w:lang w:val="en-US" w:eastAsia="en-US"/>
        </w:rPr>
        <w:t>thi</w:t>
      </w:r>
      <w:r w:rsidRPr="002B7B00">
        <w:rPr>
          <w:rFonts w:ascii="Arial" w:eastAsia="Times New Roman" w:hAnsi="Arial" w:cs="Arial"/>
          <w:i/>
          <w:color w:val="auto"/>
          <w:sz w:val="20"/>
          <w:szCs w:val="20"/>
          <w:lang w:val="en-US" w:eastAsia="en-US"/>
        </w:rPr>
        <w:t>ếu chờ xử lý (Mã số 135)</w:t>
      </w:r>
    </w:p>
    <w:p w14:paraId="0CC482B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tài sản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hụt, mất mát chưa rõ nguyên nhân đang chờ xử lý tại thời điểm báo cáo.</w:t>
      </w:r>
    </w:p>
    <w:p w14:paraId="69D7A91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TK 1381.</w:t>
      </w:r>
    </w:p>
    <w:p w14:paraId="117E551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phải thu khó đòi (Mã số 136)</w:t>
      </w:r>
    </w:p>
    <w:p w14:paraId="3693DBC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khoản dự phòng cho các khoản phải thu khó đòi tại thời điểm báo cáo.</w:t>
      </w:r>
    </w:p>
    <w:p w14:paraId="61633B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2293 và được ghi bằng số âm dưới hình thức ghi trong ngoặc đơn (...).</w:t>
      </w:r>
    </w:p>
    <w:p w14:paraId="36EEB861"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Hàng tồn kho (Mã số 140)</w:t>
      </w:r>
    </w:p>
    <w:p w14:paraId="7F24260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hiện có các loại hàng tồn kho dự trữ cho quá trình sản xuất,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(sau khi trừ đi dự phòng giảm giá hàng tồn kho) tại thời điểm báo cáo.</w:t>
      </w:r>
    </w:p>
    <w:p w14:paraId="28D3844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140 = Mã số 141 + Mã số 142.</w:t>
      </w:r>
    </w:p>
    <w:p w14:paraId="5586786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Hàng tồn kho (Mã số 141)</w:t>
      </w:r>
    </w:p>
    <w:p w14:paraId="22C4D9E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giá trị của hàng tồn kho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74E7993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các TK 151, 152, 153, 154, 155, 156, 157.</w:t>
      </w:r>
    </w:p>
    <w:p w14:paraId="73EE3603"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giảm giá hàng tồn kho (Mã số 142)</w:t>
      </w:r>
    </w:p>
    <w:p w14:paraId="149AF95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khoản dự phòng giảm giá của các loại hàng tồn kho tại thời điểm báo cáo.</w:t>
      </w:r>
    </w:p>
    <w:p w14:paraId="185B65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2294 và được ghi bằng số âm dưới hình thức ghi trong ngoặc đơn (...).</w:t>
      </w:r>
    </w:p>
    <w:p w14:paraId="054D029F"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Tài sản cố định (Mã số 150)</w:t>
      </w:r>
    </w:p>
    <w:p w14:paraId="766A531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các loại tài sản cố định tại thời điểm báo cáo.</w:t>
      </w:r>
    </w:p>
    <w:p w14:paraId="6801B4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150 = Mã số 151 + Mã số 152.</w:t>
      </w:r>
    </w:p>
    <w:p w14:paraId="246540C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Nguyên giá (Mã số 151)</w:t>
      </w:r>
    </w:p>
    <w:p w14:paraId="5B71BA0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toàn bộ nguyên giá các loại tài sản cố định tại thời điểm báo cáo.</w:t>
      </w:r>
    </w:p>
    <w:p w14:paraId="34FB56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TK 211.</w:t>
      </w:r>
    </w:p>
    <w:p w14:paraId="292B5A36"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Giá trị hao mòn </w:t>
      </w:r>
      <w:r w:rsidR="006233D4" w:rsidRPr="002B7B00">
        <w:rPr>
          <w:rFonts w:ascii="Arial" w:eastAsia="Times New Roman" w:hAnsi="Arial" w:cs="Arial"/>
          <w:i/>
          <w:color w:val="auto"/>
          <w:sz w:val="20"/>
          <w:szCs w:val="20"/>
          <w:lang w:val="en-US" w:eastAsia="en-US"/>
        </w:rPr>
        <w:t>lũy</w:t>
      </w:r>
      <w:r w:rsidRPr="002B7B00">
        <w:rPr>
          <w:rFonts w:ascii="Arial" w:eastAsia="Times New Roman" w:hAnsi="Arial" w:cs="Arial"/>
          <w:i/>
          <w:color w:val="auto"/>
          <w:sz w:val="20"/>
          <w:szCs w:val="20"/>
          <w:lang w:val="en-US" w:eastAsia="en-US"/>
        </w:rPr>
        <w:t xml:space="preserve"> kế (Mã số 152)</w:t>
      </w:r>
    </w:p>
    <w:p w14:paraId="7F309B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toàn bộ giá trị đã hao mòn của các loại tài sản cố định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tại thời điểm báo cáo.</w:t>
      </w:r>
    </w:p>
    <w:p w14:paraId="06DC1E1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các TK 2141, 2142, 2143 và được ghi bằng số âm dưới hình thức ghi trong ngoặc đơn (...).</w:t>
      </w:r>
    </w:p>
    <w:p w14:paraId="457BE7D2"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Bất động sản đầu tư (Mã số 160)</w:t>
      </w:r>
    </w:p>
    <w:p w14:paraId="3D79405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các loại bất động sản đầu tư tại thời điểm báo cáo.</w:t>
      </w:r>
    </w:p>
    <w:p w14:paraId="6FA687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160 = Mã số 161 + Mã số 162.</w:t>
      </w:r>
    </w:p>
    <w:p w14:paraId="6299B215"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Nguyên giá (Mã số 161)</w:t>
      </w:r>
    </w:p>
    <w:p w14:paraId="3D51ADF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toàn bộ nguyên giá của các loại bất động sản đầu tư tại thời điểm báo cáo sau khi đã trừ số tổn thất do suy giảm giá trị của bất động sản đầu tư nắm giữ chờ tăng giá.</w:t>
      </w:r>
    </w:p>
    <w:p w14:paraId="018BAA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phản ánh vào chỉ tiêu này là số dư Nợ của TK 217.</w:t>
      </w:r>
    </w:p>
    <w:p w14:paraId="6619058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Giá trị hao mòn </w:t>
      </w:r>
      <w:r w:rsidR="006233D4" w:rsidRPr="002B7B00">
        <w:rPr>
          <w:rFonts w:ascii="Arial" w:eastAsia="Times New Roman" w:hAnsi="Arial" w:cs="Arial"/>
          <w:i/>
          <w:color w:val="auto"/>
          <w:sz w:val="20"/>
          <w:szCs w:val="20"/>
          <w:lang w:val="en-US" w:eastAsia="en-US"/>
        </w:rPr>
        <w:t>lũy</w:t>
      </w:r>
      <w:r w:rsidRPr="002B7B00">
        <w:rPr>
          <w:rFonts w:ascii="Arial" w:eastAsia="Times New Roman" w:hAnsi="Arial" w:cs="Arial"/>
          <w:i/>
          <w:color w:val="auto"/>
          <w:sz w:val="20"/>
          <w:szCs w:val="20"/>
          <w:lang w:val="en-US" w:eastAsia="en-US"/>
        </w:rPr>
        <w:t xml:space="preserve"> kế (Mã số 162)</w:t>
      </w:r>
    </w:p>
    <w:p w14:paraId="68F6171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toàn bộ giá trị hao mòn lũy kế của bất động sản đầu tư dùng để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tại thời điểm báo cáo.</w:t>
      </w:r>
    </w:p>
    <w:p w14:paraId="43E1774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2147 và được ghi bằng số âm dưới hình thức ghi trong ngoặc đơn (...).</w:t>
      </w:r>
    </w:p>
    <w:p w14:paraId="3BA973B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Xây dựng cơ bản dở dang (Mã số 170)</w:t>
      </w:r>
    </w:p>
    <w:p w14:paraId="6EC867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toàn bộ trị giá tài sản cố định đang mua sắm, chi phí đầu tư xây dựng cơ bản, chi phí sửa chữa lớn tài sản cố định dở dang hoặc đã hoàn thành chưa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hoặc chưa đưa vào sử dụng tại thời điểm báo cáo.</w:t>
      </w:r>
    </w:p>
    <w:p w14:paraId="193792A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TK 241.</w:t>
      </w:r>
    </w:p>
    <w:p w14:paraId="04022C4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Tài sản khác (Mã số 180)</w:t>
      </w:r>
    </w:p>
    <w:p w14:paraId="626A1D5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Là chỉ tiêu tổng hợp phản ánh tổng giá trị các tài sản khác tại thời điểm báo cáo, như: Thuế GTGT còn được khấu trừ và tài sản khác tại thời điểm báo cáo.</w:t>
      </w:r>
    </w:p>
    <w:p w14:paraId="1BF4D2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180 = Mã số 181 + Mã số 182.</w:t>
      </w:r>
    </w:p>
    <w:p w14:paraId="1A4D722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Thuế giá trị gia tăng được khấu trừ (Mã số 181)</w:t>
      </w:r>
    </w:p>
    <w:p w14:paraId="2821B6D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thuế GTGT còn được khấu trừ và số thuế GTGT còn được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tại thời điểm báo cáo.</w:t>
      </w:r>
    </w:p>
    <w:p w14:paraId="306EFF3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“Thuế giá trị gia tăng được khấu trừ” căn cứ vào số dư Nợ của TK 133.</w:t>
      </w:r>
    </w:p>
    <w:p w14:paraId="2D41968E"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Tài sản khác (Mã số 182)</w:t>
      </w:r>
    </w:p>
    <w:p w14:paraId="48399A8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tổng giá trị các tài sản khác tại thời điểm báo cáo, như: Chi phí trả trước, thuế và các khoản khác nộp thừa cho Nhà nước.</w:t>
      </w:r>
    </w:p>
    <w:p w14:paraId="64EB12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Nợ chi tiết các TK 242, 333.</w:t>
      </w:r>
    </w:p>
    <w:p w14:paraId="29384F91"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Tổng cộng tài sản (Mã số 200)</w:t>
      </w:r>
    </w:p>
    <w:p w14:paraId="7051238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trị giá tài sản hiện có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73CDA2B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200 = Mã số 110 + Mã số 120 + Mã số 130 + Mã số 140 + Mã số 150 + Mã số 160 + Mã số 170 + Mã số 180.</w:t>
      </w:r>
    </w:p>
    <w:p w14:paraId="32E79C26"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b) Nợ phải trả (Mã số 300)</w:t>
      </w:r>
    </w:p>
    <w:p w14:paraId="7A5E1F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Là chỉ tiêu tổng hợp phản ánh toàn bộ số nợ phải trả tại thời điểm báo cáo.</w:t>
      </w:r>
    </w:p>
    <w:p w14:paraId="07F1B00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300 = Mã số 311 + Mã số 312 + Mã số 313 + Mã số 314 + Mã số 315 + Mã số 316 + Mã số 317 + Mã số 318 + Mã số 319 + Mã số 320</w:t>
      </w:r>
    </w:p>
    <w:p w14:paraId="5DF9B19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người bán (Mã số 311)</w:t>
      </w:r>
    </w:p>
    <w:p w14:paraId="4F1DB8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số tiền còn phải trả cho người bán tại thời điểm báo cáo. Số liệu để ghi vào chỉ tiêu này căn cứ vào tổng số dư Có chi tiết của TK 331 mở cho từng người bán.</w:t>
      </w:r>
    </w:p>
    <w:p w14:paraId="4242BD1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Người mua trả tiền trước (Mã số 312)</w:t>
      </w:r>
    </w:p>
    <w:p w14:paraId="155DA31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tiền người mua ứng trước để mua sản phẩm, hàng hóa, dịch vụ, tài sản cố định, bất động sản đầu tư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nghĩa vụ cung cấp tại thời điểm báo cáo (không bao gồm các khoản doanh thu nhận trước).</w:t>
      </w:r>
    </w:p>
    <w:p w14:paraId="444704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Có chi tiết của TK 131 mở cho từng khách hàng.</w:t>
      </w:r>
    </w:p>
    <w:p w14:paraId="738B075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Thuế và các khoản phải nộp Nhà nước (Mã số 313)</w:t>
      </w:r>
    </w:p>
    <w:p w14:paraId="37A63C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còn phải nộp cho Nhà nước tại thời điểm báo cáo, bao gồm cả các khoản thuế, phí, lệ phí và các khoản phải nộp khác.</w:t>
      </w:r>
    </w:p>
    <w:p w14:paraId="7F603A0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Có chi tiết của TK 333.</w:t>
      </w:r>
    </w:p>
    <w:p w14:paraId="299F260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người lao động (Mã số 314)</w:t>
      </w:r>
    </w:p>
    <w:p w14:paraId="59822A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còn phải trả cho người lao động tại thời điểm báo cáo. Số liệu để ghi vào chỉ tiêu này căn cứ vào số dư Có chi tiết của TK 334.</w:t>
      </w:r>
    </w:p>
    <w:p w14:paraId="71A5D33B"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khác (Mã số 315)</w:t>
      </w:r>
    </w:p>
    <w:p w14:paraId="01A5710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các khoản phải trả khác tại thời điểm báo cáo, như: Chi phí phải trả, phải trả nội bộ khác ngoài khoản phải trả về vốn kinh doanh, giá trị tài sản phát hiện thừa chưa rõ nguyên nhân, các khoản phải nộp cho cơ quan BHXH, KPCĐ, các khoản nhận ký cược, ký quỹ, doanh thu chưa thực hiện…</w:t>
      </w:r>
    </w:p>
    <w:p w14:paraId="42ECDC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tổng hợp với đơn vị cấp dưới hạch toán phụ thuộc, khoản phải trả nội bộ khác trong chỉ tiêu này được bù trừ với khoản phải thu nội bộ khác trong chỉ tiêu “Phải thu khác” (Mã số 134)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các đơn vị hạch toán phụ thuộc.</w:t>
      </w:r>
    </w:p>
    <w:p w14:paraId="13D3E9A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các TK 335, 3368, 338, 1388.</w:t>
      </w:r>
    </w:p>
    <w:p w14:paraId="43B67D3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w:t>
      </w:r>
      <w:r w:rsidR="007939C6" w:rsidRPr="002B7B00">
        <w:rPr>
          <w:rFonts w:ascii="Arial" w:eastAsia="Times New Roman" w:hAnsi="Arial" w:cs="Arial"/>
          <w:i/>
          <w:color w:val="auto"/>
          <w:sz w:val="20"/>
          <w:szCs w:val="20"/>
          <w:lang w:val="en-US" w:eastAsia="en-US"/>
        </w:rPr>
        <w:t>Va</w:t>
      </w:r>
      <w:r w:rsidRPr="002B7B00">
        <w:rPr>
          <w:rFonts w:ascii="Arial" w:eastAsia="Times New Roman" w:hAnsi="Arial" w:cs="Arial"/>
          <w:i/>
          <w:color w:val="auto"/>
          <w:sz w:val="20"/>
          <w:szCs w:val="20"/>
          <w:lang w:val="en-US" w:eastAsia="en-US"/>
        </w:rPr>
        <w:t xml:space="preserve">y và nợ </w:t>
      </w:r>
      <w:r w:rsidR="007939C6" w:rsidRPr="002B7B00">
        <w:rPr>
          <w:rFonts w:ascii="Arial" w:eastAsia="Times New Roman" w:hAnsi="Arial" w:cs="Arial"/>
          <w:i/>
          <w:color w:val="auto"/>
          <w:sz w:val="20"/>
          <w:szCs w:val="20"/>
          <w:lang w:val="en-US" w:eastAsia="en-US"/>
        </w:rPr>
        <w:t>thuê</w:t>
      </w:r>
      <w:r w:rsidRPr="002B7B00">
        <w:rPr>
          <w:rFonts w:ascii="Arial" w:eastAsia="Times New Roman" w:hAnsi="Arial" w:cs="Arial"/>
          <w:i/>
          <w:color w:val="auto"/>
          <w:sz w:val="20"/>
          <w:szCs w:val="20"/>
          <w:lang w:val="en-US" w:eastAsia="en-US"/>
        </w:rPr>
        <w:t xml:space="preserve"> tài chính (Mã số 316)</w:t>
      </w:r>
    </w:p>
    <w:p w14:paraId="4AEF46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giá trị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còn nợ các ngân hàng, tổ chức, công ty tài chính và các đối tượng khác kể cả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dưới hình thức phát hành trái phiếu,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 tại thời điểm báo cáo.</w:t>
      </w:r>
    </w:p>
    <w:p w14:paraId="585E759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căn cứ vào số dư Có chi tiết của TK 341, 4111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w:t>
      </w:r>
    </w:p>
    <w:p w14:paraId="3AD16BF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nội bộ về vốn kinh doanh (Mã số 317)</w:t>
      </w:r>
    </w:p>
    <w:p w14:paraId="0F286563"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Tù</w:t>
      </w:r>
      <w:r w:rsidR="00055DF6" w:rsidRPr="002B7B00">
        <w:rPr>
          <w:rFonts w:ascii="Arial" w:eastAsia="Times New Roman" w:hAnsi="Arial" w:cs="Arial"/>
          <w:color w:val="auto"/>
          <w:sz w:val="20"/>
          <w:szCs w:val="20"/>
          <w:lang w:val="en-US" w:eastAsia="en-US"/>
        </w:rPr>
        <w:t xml:space="preserve">y thuộc vào đặc điểm hoạt động và mô hình quản lý của từng đơn vị,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 xml:space="preserve">ệp thực hiện </w:t>
      </w:r>
      <w:r w:rsidRPr="002B7B00">
        <w:rPr>
          <w:rFonts w:ascii="Arial" w:eastAsia="Times New Roman" w:hAnsi="Arial" w:cs="Arial"/>
          <w:color w:val="auto"/>
          <w:sz w:val="20"/>
          <w:szCs w:val="20"/>
          <w:lang w:val="en-US" w:eastAsia="en-US"/>
        </w:rPr>
        <w:t>phân</w:t>
      </w:r>
      <w:r w:rsidR="00055DF6" w:rsidRPr="002B7B00">
        <w:rPr>
          <w:rFonts w:ascii="Arial" w:eastAsia="Times New Roman" w:hAnsi="Arial" w:cs="Arial"/>
          <w:color w:val="auto"/>
          <w:sz w:val="20"/>
          <w:szCs w:val="20"/>
          <w:lang w:val="en-US" w:eastAsia="en-US"/>
        </w:rPr>
        <w:t xml:space="preserve"> cấp và quy định cho đơn vị hạch toán phụ thuộc ghi nhận khoản vốn do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ệp cấp vào chỉ tiêu này hoặc chỉ tiêu “Vốn góp của chủ sở hữu” (Mã số 411).</w:t>
      </w:r>
    </w:p>
    <w:p w14:paraId="1BC63B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chỉ trình bày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đơn vị cấp dưới không có tư cách pháp nhân hạch toán phụ thuộc, phản ánh các khoản đơn vị cấp dưới phải trả cho đơn vị cấp trên về vốn kinh doanh.</w:t>
      </w:r>
    </w:p>
    <w:p w14:paraId="1EDF512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căn cứ vào số dư Có chi tiết của TK 3361. Khi đơn vị cấp trên lập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tổng hợp toàn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chỉ tiêu này được bù trừ với chỉ tiêu “Vốn kinh doanh ở đơn vị trực thuộc” (Mã số 133)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đơn vị cấp trên.</w:t>
      </w:r>
    </w:p>
    <w:p w14:paraId="7839D34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phải trả (Mã số 318)</w:t>
      </w:r>
    </w:p>
    <w:p w14:paraId="5D6B6A3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khoản dự phòng cho các khoản dự kiến phải trả tại thời điểm báo cáo, như dự phòng bảo hành sản phẩm, hàng hóa, công trình xây dựng, các khoản chi phí trích trước để sửa chữa TSCĐ định kỳ, chi phí hoàn nguyên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trích trước… Các khoản dự phòng phải trả thường được ước tính, chưa chắc chắn về thời gian phải trả, giá trị phải trả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chưa nhận được hàng hóa, dịch vụ từ nhà cung cấp.</w:t>
      </w:r>
    </w:p>
    <w:p w14:paraId="7CD7946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của TK 352.</w:t>
      </w:r>
    </w:p>
    <w:p w14:paraId="75642E7E"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Quỹ khen thưởng, phúc lợi (Mã số 319)</w:t>
      </w:r>
    </w:p>
    <w:p w14:paraId="1F588F4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Quỹ khen thưởng, Quỹ phúc lợi, Quỹ thưởng ban quản lý điều hành chưa sử dụng tại thời điểm báo cáo.</w:t>
      </w:r>
    </w:p>
    <w:p w14:paraId="237DB29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353.</w:t>
      </w:r>
    </w:p>
    <w:p w14:paraId="283856B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Quỹ phát triển khoa học và công nghệ (Mã số 320)</w:t>
      </w:r>
    </w:p>
    <w:p w14:paraId="146395D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số Quỹ phát triển khoa học và công nghệ chưa sử dụng tại thời điểm báo cáo.</w:t>
      </w:r>
    </w:p>
    <w:p w14:paraId="4B78B13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356.</w:t>
      </w:r>
    </w:p>
    <w:p w14:paraId="7032C5AB"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c) Vốn chủ sở hữu (Mã số 400)</w:t>
      </w:r>
    </w:p>
    <w:p w14:paraId="66D630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các khoản vốn kinh doanh thuộc sở hữu của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thành viên góp vốn, như: Vốn góp của chủ sở hữu, thặng dư vốn cổ phần, vốn khác của chủ chủ sở hữu,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cổ phiếu quỹ,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w:t>
      </w:r>
    </w:p>
    <w:p w14:paraId="4215302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400 = Mã số 411 + Mã số 412 + Mã số 413 + Mã số 414 + Mã số 415 + Mã số 416 + Mã số 417</w:t>
      </w:r>
    </w:p>
    <w:p w14:paraId="41E494C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Vốn góp của chủ sở hữu (Mã số 411)</w:t>
      </w:r>
    </w:p>
    <w:p w14:paraId="792C0C2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số vốn đã thực góp của các chủ sở hữu vào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(đối với công ty cổ phần phản ánh vốn góp của các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theo mệnh giá cổ phiếu) tại thời điểm báo cáo.</w:t>
      </w:r>
    </w:p>
    <w:p w14:paraId="29DC068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Tại đơn vị hạch toán phụ thuộc, chỉ tiêu này có thể phản ánh số vốn được cấp nếu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quy định đơn vị hạch toán phụ thuộc ghi nhận vốn kinh doanh được cấp vào TK 411.</w:t>
      </w:r>
    </w:p>
    <w:p w14:paraId="78F3E7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4111.</w:t>
      </w:r>
    </w:p>
    <w:p w14:paraId="40020DC6"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Thặng dư vốn cổ phần (Mã số 412)</w:t>
      </w:r>
    </w:p>
    <w:p w14:paraId="29D7425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thặng dư vốn cổ phần ở thời điểm báo cáo của công ty cổ phần.</w:t>
      </w:r>
    </w:p>
    <w:p w14:paraId="4219D7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4112. Nếu TK 4112 có số dư Nợ thì chỉ tiêu này được ghi bằng số âm dưới hình thức ghi trong ngoặc đơn (...).</w:t>
      </w:r>
    </w:p>
    <w:p w14:paraId="745B214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Vốn khác của chủ sở hữu (Mã số 413)</w:t>
      </w:r>
    </w:p>
    <w:p w14:paraId="671967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giá trị các khoản vốn khác của chủ sở hữu tại thời điểm báo cáo.</w:t>
      </w:r>
    </w:p>
    <w:p w14:paraId="5498323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TK 4118.</w:t>
      </w:r>
    </w:p>
    <w:p w14:paraId="6DCC48E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Cổ phiếu quỹ (Mã số 414)</w:t>
      </w:r>
    </w:p>
    <w:p w14:paraId="511540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giá trị cổ phiếu quỹ hiện có ở thời điểm báo cáo của công ty cổ phần.</w:t>
      </w:r>
    </w:p>
    <w:p w14:paraId="37678A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TK 419 và được ghi bằng số âm dưới hình thức ghi trong ngoặc đơn (...).</w:t>
      </w:r>
    </w:p>
    <w:p w14:paraId="1A4A6C7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Chênh lệch tỷ giá hối </w:t>
      </w:r>
      <w:r w:rsidR="007939C6" w:rsidRPr="002B7B00">
        <w:rPr>
          <w:rFonts w:ascii="Arial" w:eastAsia="Times New Roman" w:hAnsi="Arial" w:cs="Arial"/>
          <w:i/>
          <w:color w:val="auto"/>
          <w:sz w:val="20"/>
          <w:szCs w:val="20"/>
          <w:lang w:val="en-US" w:eastAsia="en-US"/>
        </w:rPr>
        <w:t>đo</w:t>
      </w:r>
      <w:r w:rsidRPr="002B7B00">
        <w:rPr>
          <w:rFonts w:ascii="Arial" w:eastAsia="Times New Roman" w:hAnsi="Arial" w:cs="Arial"/>
          <w:i/>
          <w:color w:val="auto"/>
          <w:sz w:val="20"/>
          <w:szCs w:val="20"/>
          <w:lang w:val="en-US" w:eastAsia="en-US"/>
        </w:rPr>
        <w:t>ái (Mã số 415)</w:t>
      </w:r>
    </w:p>
    <w:p w14:paraId="3430B394"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đơn vị sử dụng đồng tiền khác Đồng Việt Nam làm đơn vị tiền tệ trong kế toán, chỉ tiêu này phản ánh khoản chênh lệch tỷ giá hối </w:t>
      </w:r>
      <w:r w:rsidRPr="002B7B00">
        <w:rPr>
          <w:rFonts w:ascii="Arial" w:eastAsia="Times New Roman" w:hAnsi="Arial" w:cs="Arial"/>
          <w:color w:val="auto"/>
          <w:sz w:val="20"/>
          <w:szCs w:val="20"/>
          <w:lang w:val="en-US" w:eastAsia="en-US"/>
        </w:rPr>
        <w:t>đo</w:t>
      </w:r>
      <w:r w:rsidR="00055DF6" w:rsidRPr="002B7B00">
        <w:rPr>
          <w:rFonts w:ascii="Arial" w:eastAsia="Times New Roman" w:hAnsi="Arial" w:cs="Arial"/>
          <w:color w:val="auto"/>
          <w:sz w:val="20"/>
          <w:szCs w:val="20"/>
          <w:lang w:val="en-US" w:eastAsia="en-US"/>
        </w:rPr>
        <w:t>ái do chuyển đổi Báo cáo tài chính sang Đồng Việt Nam.</w:t>
      </w:r>
    </w:p>
    <w:p w14:paraId="4B660922"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Các quỹ thuộc vốn chủ sở hữu (Mã số 416)</w:t>
      </w:r>
    </w:p>
    <w:p w14:paraId="24794B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các quỹ thuộc vốn chủ sở hữu chưa sử dụng tại thời điểm báo cáo. Số liệu để ghi vào chỉ tiêu này là số dư Có TK 418.</w:t>
      </w:r>
    </w:p>
    <w:p w14:paraId="5C4F418E"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Lợi nhuận sau thuế chưa </w:t>
      </w:r>
      <w:r w:rsidR="007939C6" w:rsidRPr="002B7B00">
        <w:rPr>
          <w:rFonts w:ascii="Arial" w:eastAsia="Times New Roman" w:hAnsi="Arial" w:cs="Arial"/>
          <w:i/>
          <w:color w:val="auto"/>
          <w:sz w:val="20"/>
          <w:szCs w:val="20"/>
          <w:lang w:val="en-US" w:eastAsia="en-US"/>
        </w:rPr>
        <w:t>phân</w:t>
      </w:r>
      <w:r w:rsidRPr="002B7B00">
        <w:rPr>
          <w:rFonts w:ascii="Arial" w:eastAsia="Times New Roman" w:hAnsi="Arial" w:cs="Arial"/>
          <w:i/>
          <w:color w:val="auto"/>
          <w:sz w:val="20"/>
          <w:szCs w:val="20"/>
          <w:lang w:val="en-US" w:eastAsia="en-US"/>
        </w:rPr>
        <w:t xml:space="preserve"> phối (Mã số 417)</w:t>
      </w:r>
    </w:p>
    <w:p w14:paraId="6792BD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lãi (hoặc lỗ)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tại thời điểm báo cáo. Số liệu để ghi vào chỉ tiêu này là số dư Có của TK 421.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TK 421 có số dư Nợ thì số liệu chỉ tiêu này được ghi bằng số âm dưới hình thức ghi trong ngoặc đơn (...).</w:t>
      </w:r>
    </w:p>
    <w:p w14:paraId="03892E4F"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Tổng cộng nguồn vốn (Mã số 500)</w:t>
      </w:r>
    </w:p>
    <w:p w14:paraId="40C23A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số các nguồn vốn hình thành tài sản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 Mã số 500 = Mã số 300 + Mã số 400.</w:t>
      </w:r>
    </w:p>
    <w:tbl>
      <w:tblPr>
        <w:tblW w:w="0" w:type="auto"/>
        <w:jc w:val="center"/>
        <w:tblLook w:val="01E0" w:firstRow="1" w:lastRow="1" w:firstColumn="1" w:lastColumn="1" w:noHBand="0" w:noVBand="0"/>
      </w:tblPr>
      <w:tblGrid>
        <w:gridCol w:w="2808"/>
        <w:gridCol w:w="1080"/>
        <w:gridCol w:w="3024"/>
      </w:tblGrid>
      <w:tr w:rsidR="00055DF6" w:rsidRPr="00154BC9" w14:paraId="75DE0F86" w14:textId="77777777">
        <w:trPr>
          <w:jc w:val="center"/>
        </w:trPr>
        <w:tc>
          <w:tcPr>
            <w:tcW w:w="2808" w:type="dxa"/>
            <w:vAlign w:val="center"/>
          </w:tcPr>
          <w:p w14:paraId="76449A1B" w14:textId="77777777" w:rsidR="00055DF6" w:rsidRPr="00154BC9" w:rsidRDefault="00055DF6" w:rsidP="00154BC9">
            <w:pPr>
              <w:widowControl/>
              <w:spacing w:before="120"/>
              <w:jc w:val="center"/>
              <w:rPr>
                <w:rFonts w:ascii="Arial" w:eastAsia="Times New Roman" w:hAnsi="Arial" w:cs="Arial"/>
                <w:b/>
                <w:i/>
                <w:color w:val="auto"/>
                <w:sz w:val="20"/>
                <w:szCs w:val="20"/>
                <w:lang w:val="en-US" w:eastAsia="en-US"/>
              </w:rPr>
            </w:pPr>
            <w:r w:rsidRPr="00154BC9">
              <w:rPr>
                <w:rFonts w:ascii="Arial" w:eastAsia="Times New Roman" w:hAnsi="Arial" w:cs="Arial"/>
                <w:color w:val="auto"/>
                <w:sz w:val="20"/>
                <w:szCs w:val="20"/>
                <w:lang w:val="en-US" w:eastAsia="en-US"/>
              </w:rPr>
              <w:t>Chỉ tiêu “Tổng cộng Tài sản Mã số 200”</w:t>
            </w:r>
          </w:p>
        </w:tc>
        <w:tc>
          <w:tcPr>
            <w:tcW w:w="1080" w:type="dxa"/>
            <w:vAlign w:val="center"/>
          </w:tcPr>
          <w:p w14:paraId="40D8E5BC" w14:textId="77777777" w:rsidR="00055DF6" w:rsidRPr="00154BC9" w:rsidRDefault="00055DF6" w:rsidP="00154BC9">
            <w:pPr>
              <w:widowControl/>
              <w:spacing w:before="120"/>
              <w:jc w:val="center"/>
              <w:rPr>
                <w:rFonts w:ascii="Arial" w:eastAsia="Times New Roman" w:hAnsi="Arial" w:cs="Arial"/>
                <w:b/>
                <w:i/>
                <w:color w:val="auto"/>
                <w:sz w:val="20"/>
                <w:szCs w:val="20"/>
                <w:lang w:val="en-US" w:eastAsia="en-US"/>
              </w:rPr>
            </w:pPr>
            <w:r w:rsidRPr="00154BC9">
              <w:rPr>
                <w:rFonts w:ascii="Arial" w:eastAsia="Times New Roman" w:hAnsi="Arial" w:cs="Arial"/>
                <w:color w:val="auto"/>
                <w:sz w:val="20"/>
                <w:szCs w:val="20"/>
                <w:lang w:val="en-US" w:eastAsia="en-US"/>
              </w:rPr>
              <w:t>=</w:t>
            </w:r>
          </w:p>
        </w:tc>
        <w:tc>
          <w:tcPr>
            <w:tcW w:w="3024" w:type="dxa"/>
            <w:vAlign w:val="center"/>
          </w:tcPr>
          <w:p w14:paraId="5BF234BD" w14:textId="77777777" w:rsidR="00055DF6" w:rsidRPr="00154BC9" w:rsidRDefault="00055DF6" w:rsidP="00154BC9">
            <w:pPr>
              <w:widowControl/>
              <w:spacing w:before="120"/>
              <w:jc w:val="center"/>
              <w:rPr>
                <w:rFonts w:ascii="Arial" w:eastAsia="Times New Roman" w:hAnsi="Arial" w:cs="Arial"/>
                <w:b/>
                <w:i/>
                <w:color w:val="auto"/>
                <w:sz w:val="20"/>
                <w:szCs w:val="20"/>
                <w:lang w:val="en-US" w:eastAsia="en-US"/>
              </w:rPr>
            </w:pPr>
            <w:r w:rsidRPr="00154BC9">
              <w:rPr>
                <w:rFonts w:ascii="Arial" w:eastAsia="Times New Roman" w:hAnsi="Arial" w:cs="Arial"/>
                <w:color w:val="auto"/>
                <w:sz w:val="20"/>
                <w:szCs w:val="20"/>
                <w:lang w:val="en-US" w:eastAsia="en-US"/>
              </w:rPr>
              <w:t>Chỉ tiêu “Tổng cộng Nguồn vốn Mã số 500”</w:t>
            </w:r>
          </w:p>
        </w:tc>
      </w:tr>
    </w:tbl>
    <w:p w14:paraId="630671DA"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2.2.2. Đối với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 đáp ứng giả định hoạt động liên tục (Xem mẫu B01b - DNN)</w:t>
      </w:r>
    </w:p>
    <w:p w14:paraId="094AA0E0"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a) Tài sản ngắn hạn (Mã số 100)</w:t>
      </w:r>
    </w:p>
    <w:p w14:paraId="0F0A5B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giá trị tiền và các khoản tương đương tiền, các khoản đầu tư tài chính ngắn hạn, các khoản phải thu ngắn hạn, hàng tồn kho và tài sản ngắn hạn khác có thể bán hay sử dụng trong vòng không quá 12 tháng hoặc một chu kỳ kinh doanh thông thường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1B5EC14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100 = Mã số 110 + Mã số 120 + Mã số 130 + Mã số 140 + Mã số 150.</w:t>
      </w:r>
    </w:p>
    <w:p w14:paraId="1D2A25ED"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và các khoản tương đương tiền (Mã số 110)</w:t>
      </w:r>
    </w:p>
    <w:p w14:paraId="74FDBA1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toàn bộ tiền mặt tại quỹ, tiền gửi ngân hàng không kỳ hạn và các khoản tương đương tiền hiện có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44D982D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tổng số dư Nợ của các TK 111, 112, số dư Nợ chi tiết của TK 1281 (chi tiết các khoản tiền gửi có kỳ hạn gốc không quá 3 tháng) và TK 1288 (chi tiết các khoản đủ tiêu chuẩn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tương đương tiền).</w:t>
      </w:r>
    </w:p>
    <w:p w14:paraId="677C39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Ngoài ra, trong quá trình lập báo cáo, nếu nhận thấy các khoản mục được phản ánh ở các tài khoản khác thỏa mãn định nghĩa tương tương tiền thì kế toán được phép trình bày trong chỉ tiêu này. Các khoản tương đương tiền có thể bao gồm: Kỳ phiếu ngân hàng, tín phiếu kho bạc, …</w:t>
      </w:r>
    </w:p>
    <w:p w14:paraId="23BEADE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khoản trước đây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tương đương tiền nhưng quá hạn chưa thu hồi được phải chuyển sang trình bày tại các chỉ tiêu khác, phù hợp với nội dung của từng khoản mục.</w:t>
      </w:r>
    </w:p>
    <w:p w14:paraId="6522F0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các chỉ tiêu tài chính, ngoài các khoản tương đương tiền trình bày trong chỉ tiêu này, kế toán có thể coi tương đương tiền bao gồm cả các khoản có thời hạn thu hồi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dưới 3 tháng kể từ ngày báo cáo (nhưng có kỳ hạn gốc trên 3 tháng) có khả năng chuyển đổi dễ dàng thành một lượng tiền xác định và không có rủi ro trong việc chuyển đổi thành tiền.</w:t>
      </w:r>
    </w:p>
    <w:p w14:paraId="08602135"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Đầu tư tài chính ngắn hạn (Mã số 120)</w:t>
      </w:r>
    </w:p>
    <w:p w14:paraId="6AE692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giá trị của các khoản đầu tư tài chính ngắn hạn (sau khi đã trừ đi dự phòng giảm giá chứng khoán kinh doanh), bao gồm: Chứng khoán kinh doanh, các khoản đầu tư nắm giữ đến ngày đáo hạn có kỳ hạn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không quá 12 tháng kể từ thời điểm báo cáo.</w:t>
      </w:r>
    </w:p>
    <w:p w14:paraId="2A986E7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khoản đầu tư tài chính ngắn hạn được phản ánh trong chỉ tiêu này không bao gồm các khoản đầu tư ngắn hạn đã được trình bày trong chỉ tiêu “Tiền và các khoản tương đương tiền” (Mã số 110), các khoản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được trình bày trong chỉ tiêu “Phải thu ngắn hạn khác” (Mã số 133).</w:t>
      </w:r>
    </w:p>
    <w:p w14:paraId="34D2DDB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120 = Mã số 121</w:t>
      </w:r>
      <w:r w:rsidR="000555D7"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 Mã số 122 + Mã số 123.</w:t>
      </w:r>
    </w:p>
    <w:p w14:paraId="18909371"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Chứng khoán kinh doanh (Mã số 121)</w:t>
      </w:r>
    </w:p>
    <w:p w14:paraId="7D7527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giá trị các khoản chứng khoán và các công cụ tài chính khác nắm giữ vì mục đích kinh doanh tại thời điểm báo cáo (nắm giữ với mục đích chờ tăng giá để bán ra kiếm lời). Chỉ tiêu này có thể bao gồm cả các công cụ tài chính không được chứng khoán hóa, ví dụ như thương phiếu, hợp đồng kỳ hạn, hợp đồng hoán đổi… nắm giữ vì mục đích kinh doanh.</w:t>
      </w:r>
    </w:p>
    <w:p w14:paraId="12735E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TK 121.</w:t>
      </w:r>
    </w:p>
    <w:p w14:paraId="6EF3535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giảm giá chứng khoán kinh doanh (Mã số 122)</w:t>
      </w:r>
    </w:p>
    <w:p w14:paraId="07D193F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khoản dự phòng giảm giá của các khoản chứng khoán kinh doanh tại thời điểm báo cáo.</w:t>
      </w:r>
    </w:p>
    <w:p w14:paraId="0E253BE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2291 và được ghi bằng số âm dưới hình thức ghi trong ngoặc đơn (...).</w:t>
      </w:r>
    </w:p>
    <w:p w14:paraId="4578AF7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Đầu tư nắm giữ đến ngày đáo hạn ngắn hạn (Mã số 123)</w:t>
      </w:r>
    </w:p>
    <w:p w14:paraId="41F137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đầu tư nắm giữ đến ngày đáo hạn có kỳ hạn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không quá 12 tháng hoặc trong một chu kỳ sản xuất, kinh doanh thông thường tại thời điểm báo cáo, như tiền gửi có kỳ hạn, trái phiếu, thương phiếu và các loại chứng khoán nợ khác. Chỉ tiêu này không bao gồm các khoản đầu tư nắm giữ đến ngày đáo hạn đã được trình bày trong chỉ tiêu “Tiền và các khoản tương đương tiền” (Mã số 110), các khoản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được trình bày trong chỉ tiêu “Phải thu ngắn hạn khác” (Mã số 133).</w:t>
      </w:r>
    </w:p>
    <w:p w14:paraId="5DF216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chi tiết của TK 1281, 1288.</w:t>
      </w:r>
    </w:p>
    <w:p w14:paraId="2B4D9C9A"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Các khoản phải thu ngắn hạn (Mã số 130)</w:t>
      </w:r>
    </w:p>
    <w:p w14:paraId="5B7D8E9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của các khoản phải thu ngắn hạn có kỳ hạn thu hồi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không quá 12 tháng hoặc trong một chu kỳ kinh doanh thông thường tại thời điểm báo cáo, như: Phải thu ngắn hạn của khách hàng, trả trước cho người bán ngắn hạn, phải thu ngắn hạn khác, tài sản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chờ xử lý (sau khi đã trừ đi dự phòng phải thu ngắn hạn khó đòi).</w:t>
      </w:r>
    </w:p>
    <w:p w14:paraId="7AD538F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130 = Mã số 131 + Mã số 132 + Mã số 133 + Mã số 134 + Mã số 135</w:t>
      </w:r>
    </w:p>
    <w:p w14:paraId="60F70EFB"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thu ngắn hạn của khách hàng (Mã số 131)</w:t>
      </w:r>
    </w:p>
    <w:p w14:paraId="0106965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tiền còn phải thu của khách hàng có kỳ hạn thu hồi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không quá 12 tháng hoặc trong một chu kỳ kinh doanh thông thường tại thời điểm báo cáo. Số liệu để ghi vào chỉ tiêu này căn cứ vào tổng số dư Nợ chi tiết của TK 131 mở theo từng khách hàng.</w:t>
      </w:r>
    </w:p>
    <w:p w14:paraId="74C160D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Trả trước cho người bán ngắn hạn (Mã số 132)</w:t>
      </w:r>
    </w:p>
    <w:p w14:paraId="39ABFF0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tiền đã trả trước cho người bán để mua tài sản, dịch vụ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sẽ nhận được tài sản, dịch vụ trong thời hạn không quá 12 tháng hoặc trong một chu kỳ kinh doanh thông thường tại thời điểm báo cáo.</w:t>
      </w:r>
    </w:p>
    <w:p w14:paraId="1663917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Nợ chi tiết của TK 331 mở theo từng người bán.</w:t>
      </w:r>
    </w:p>
    <w:p w14:paraId="04D0B84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thu ngắn hạn khác (Mã số 133)</w:t>
      </w:r>
    </w:p>
    <w:p w14:paraId="563B71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phải thu khác có kỳ hạn thu hồi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không quá 12 tháng hoặc trong một chu kỳ kinh doanh thông thường tại thời điểm báo cáo, như: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ngắn hạn; phải thu nội bộ ngắn hạn khác ngoài khoản phải thu về vốn kinh doanh ở đơn vị trực thuộc đã được phản ánh ở chỉ tiêu “Vốn kinh doanh ở đơn vị trực thuộc” (Mã số 213); các khoản đã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phải thu về tiền lãi, cổ tức được chia; các khoản tạm ứng; các khoản cầm cố, ký cược, ký quỹ, cho mượn tạm thời,…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quyền thu hồi.</w:t>
      </w:r>
    </w:p>
    <w:p w14:paraId="416B50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tổng hợp với đơn vị cấp dưới hạch toán phụ thuộc, khoản phải thu nội bộ ngắn hạn khác trong chỉ tiêu này được bù trừ với khoản phải trả nội bộ ngắn hạn khác trong chỉ tiêu “Phải trả ngắn hạn khác” (Mã số 415)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các đơn vị hạch toán phụ thuộc.</w:t>
      </w:r>
    </w:p>
    <w:p w14:paraId="4CF8C18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số dư Nợ chi tiết của các TK 1288 (chi tiết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1368, 1386, 1388, 334, 338, 141.</w:t>
      </w:r>
    </w:p>
    <w:p w14:paraId="7E2656A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Tài sản </w:t>
      </w:r>
      <w:r w:rsidR="007939C6" w:rsidRPr="002B7B00">
        <w:rPr>
          <w:rFonts w:ascii="Arial" w:eastAsia="Times New Roman" w:hAnsi="Arial" w:cs="Arial"/>
          <w:i/>
          <w:color w:val="auto"/>
          <w:sz w:val="20"/>
          <w:szCs w:val="20"/>
          <w:lang w:val="en-US" w:eastAsia="en-US"/>
        </w:rPr>
        <w:t>thi</w:t>
      </w:r>
      <w:r w:rsidRPr="002B7B00">
        <w:rPr>
          <w:rFonts w:ascii="Arial" w:eastAsia="Times New Roman" w:hAnsi="Arial" w:cs="Arial"/>
          <w:i/>
          <w:color w:val="auto"/>
          <w:sz w:val="20"/>
          <w:szCs w:val="20"/>
          <w:lang w:val="en-US" w:eastAsia="en-US"/>
        </w:rPr>
        <w:t>ếu chờ xử lý (Mã số 134)</w:t>
      </w:r>
    </w:p>
    <w:p w14:paraId="1FD623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tài sản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hụt, mất mát chưa rõ nguyên nhân đang chờ xử lý tại thời điểm báo cáo. Số liệu để ghi vào chỉ tiêu này là số dư Nợ TK 1381.</w:t>
      </w:r>
    </w:p>
    <w:p w14:paraId="751CA436"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phải thu ngắn hạn khó đòi (Mã số 135)</w:t>
      </w:r>
    </w:p>
    <w:p w14:paraId="66D4AD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khoản dự phòng cho các khoản phải thu ngắn hạn khó đòi tại thời điểm báo cáo. Số liệu để ghi vào chỉ tiêu này là số dư Có chi tiết của TK 2293, chi tiết dự phòng cho các khoản phải thu ngắn hạn khó đòi và đ</w:t>
      </w:r>
      <w:r w:rsidR="000555D7" w:rsidRPr="002B7B00">
        <w:rPr>
          <w:rFonts w:ascii="Arial" w:eastAsia="Times New Roman" w:hAnsi="Arial" w:cs="Arial"/>
          <w:color w:val="auto"/>
          <w:sz w:val="20"/>
          <w:szCs w:val="20"/>
          <w:lang w:val="en-US" w:eastAsia="en-US"/>
        </w:rPr>
        <w:t>ư</w:t>
      </w:r>
      <w:r w:rsidR="007939C6" w:rsidRPr="002B7B00">
        <w:rPr>
          <w:rFonts w:ascii="Arial" w:eastAsia="Times New Roman" w:hAnsi="Arial" w:cs="Arial"/>
          <w:color w:val="auto"/>
          <w:sz w:val="20"/>
          <w:szCs w:val="20"/>
          <w:lang w:val="en-US" w:eastAsia="en-US"/>
        </w:rPr>
        <w:t>ợ</w:t>
      </w:r>
      <w:r w:rsidRPr="002B7B00">
        <w:rPr>
          <w:rFonts w:ascii="Arial" w:eastAsia="Times New Roman" w:hAnsi="Arial" w:cs="Arial"/>
          <w:color w:val="auto"/>
          <w:sz w:val="20"/>
          <w:szCs w:val="20"/>
          <w:lang w:val="en-US" w:eastAsia="en-US"/>
        </w:rPr>
        <w:t>c ghi bằng số âm dưới hình thức ghi trong ngoặc đơn (...).</w:t>
      </w:r>
    </w:p>
    <w:p w14:paraId="080146C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Hàng tồn kho (Mã số 140)</w:t>
      </w:r>
    </w:p>
    <w:p w14:paraId="340486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hiện có các loại hàng tồn kho dự trữ cho quá trình sản xuất,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(sau khi trừ đi dự phòng giảm giá hàng tồn kho) đến thời điểm báo cáo.</w:t>
      </w:r>
    </w:p>
    <w:p w14:paraId="2CB7FA2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140 = Mã số 141 + Mã số 142.</w:t>
      </w:r>
    </w:p>
    <w:p w14:paraId="2904606B"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i/>
          <w:color w:val="auto"/>
          <w:sz w:val="20"/>
          <w:szCs w:val="20"/>
          <w:lang w:val="en-US" w:eastAsia="en-US"/>
        </w:rPr>
        <w:t>+ Hàng tồn kho (Mã số 141)</w:t>
      </w:r>
    </w:p>
    <w:p w14:paraId="27F3AFD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giá trị của hàng tồn kho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luân chuyển trong vòng thời hạn không quá 12 tháng hoặc trong một chu kỳ kinh doanh thông thường tại thời điểm báo cáo.</w:t>
      </w:r>
    </w:p>
    <w:p w14:paraId="4AAD32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các TK 151, 152, 153, 154, 155, 156, 157.</w:t>
      </w:r>
    </w:p>
    <w:p w14:paraId="71728F53"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giảm giá hàng tồn kho (Mã số 142)</w:t>
      </w:r>
    </w:p>
    <w:p w14:paraId="52F1460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khoản dự phòng giảm giá của các loại hàng tồn kho tại thời điểm báo cáo.</w:t>
      </w:r>
    </w:p>
    <w:p w14:paraId="0D197E4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2294 và được ghi bằng số âm dưới hình thức ghi trong ngoặc đơn (...).</w:t>
      </w:r>
    </w:p>
    <w:p w14:paraId="260F031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Tài sản ngắn hạn khác (Mã số 150)</w:t>
      </w:r>
    </w:p>
    <w:p w14:paraId="28F5C5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giá trị các tài sản ngắn hạn khác có thời hạn thu hồi hoặc sử dụng không quá 12 tháng hoặc trong một chu kỳ kinh doanh thông thường tại thời điểm báo cáo, như thuế GTGT còn được khấu trừ và tài sản ngắn hạn khác. </w:t>
      </w:r>
    </w:p>
    <w:p w14:paraId="779717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150 = Mã số 151 + Mã số 152.</w:t>
      </w:r>
    </w:p>
    <w:p w14:paraId="7A7593D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i/>
          <w:color w:val="auto"/>
          <w:sz w:val="20"/>
          <w:szCs w:val="20"/>
          <w:lang w:val="en-US" w:eastAsia="en-US"/>
        </w:rPr>
        <w:t>+ Thuế giá trị gia tăng được khấu trừ (Mã số 151)</w:t>
      </w:r>
    </w:p>
    <w:p w14:paraId="0BB52FD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thuế GTGT còn được khấu trừ và số thuế GTGT còn được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đến cuối năm báo cáo.</w:t>
      </w:r>
    </w:p>
    <w:p w14:paraId="40F82BE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Nợ của TK 133.</w:t>
      </w:r>
    </w:p>
    <w:p w14:paraId="0BB8577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Tài sản ngắn hạn khác (Mã số 152)</w:t>
      </w:r>
    </w:p>
    <w:p w14:paraId="3A004C5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tài sản ngắn hạn khác có thời hạn thu hồi hoặc sử dụng không quá 12 tháng tại thời điểm báo cáo, gồm chi phí trả trước ngắn hạn, thuế và các khoản khác phải thu Nhà nước.</w:t>
      </w:r>
    </w:p>
    <w:p w14:paraId="387CA2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ghi vào chỉ tiêu này căn cứ vào số dư Nợ chi tiết của các TK 242, 333</w:t>
      </w:r>
    </w:p>
    <w:p w14:paraId="206C67BB"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b) Tài sản dài hạn (Mã số 200)</w:t>
      </w:r>
    </w:p>
    <w:p w14:paraId="79D424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Là chỉ tiêu tổng hợp phản ánh trị giá các loại tài sản không được phản ánh trong chỉ tiêu tài sản ngắn hạn. Tài sản dài hạn là các tài sản có thời hạn thu hồi hoặc sử dụng trên 12 tháng tại thời điểm báo cáo, như: Các khoản phải thu dài hạn, tài sản cố định, bất động sản đầu tư, xây dựng cơ bản dở dang, đầu tư tài chính dài hạn và tài sản dài hạn khác.</w:t>
      </w:r>
    </w:p>
    <w:p w14:paraId="5A7742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200 = Mã số 210 + Mã số 220 + Mã số 230 + Mã số 240 + Mã số 250 + Mã số 260.</w:t>
      </w:r>
    </w:p>
    <w:p w14:paraId="2C3D96F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Các khoản phải thu dài hạn (Mã số 210)</w:t>
      </w:r>
    </w:p>
    <w:p w14:paraId="51D4488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Là chỉ tiêu tổng hợp phản ánh toàn bộ giá trị của các khoản phải thu có kỳ hạn thu hồi trên 12 tháng hoặc hơn một chu kỳ sản xuất, kinh doanh thông thường tại thời điểm báo cáo, như: Phải thu dài hạn của khách hàng, trả trước cho người bán dài hạn, vốn kinh doanh ở đơn vị trực thuộc, phải thu dài hạn khác (sau khi trừ đi dự phòng phải thu dài hạn khó đòi).</w:t>
      </w:r>
    </w:p>
    <w:p w14:paraId="57EE7C7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210 = Mã số 211 + Mã số 212 + Mã số 213 + Mã số 214 + Mã số 215.</w:t>
      </w:r>
    </w:p>
    <w:p w14:paraId="7329C7E1"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thu dài hạn của khách hàng (Mã số 211)</w:t>
      </w:r>
    </w:p>
    <w:p w14:paraId="24E5FD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số tiền còn phải thu của khách hàng có kỳ hạn thu hồi trên 12 tháng hoặc hơn một chu kỳ sản xuất, kinh doanh thông thường tại thời điểm báo cáo.</w:t>
      </w:r>
    </w:p>
    <w:p w14:paraId="262B736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Nợ chi tiết của TK 131 mở theo từng khách hàng.</w:t>
      </w:r>
    </w:p>
    <w:p w14:paraId="6BF6657E"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Trả trước cho người bán dài hạn (Mã số 212)</w:t>
      </w:r>
    </w:p>
    <w:p w14:paraId="66A08C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tiền đã trả trước cho người bán để mua tài sản, dịch vụ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sẽ nhận được tài sản, dịch vụ trong thời hạn trên 12 tháng hoặc hơn một chu kỳ sản xuất, kinh doanh thông thường tại thời điểm báo cáo.</w:t>
      </w:r>
    </w:p>
    <w:p w14:paraId="38365D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Nợ chi tiết của TK 331 mở theo từng người bán.</w:t>
      </w:r>
    </w:p>
    <w:p w14:paraId="18BEFEA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Vốn kinh doanh ở đơn vị trực thuộc (Mã số 213)</w:t>
      </w:r>
    </w:p>
    <w:p w14:paraId="723C428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chỉ ghi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đơn vị cấp trên phản ánh số vốn kinh doanh đã giao cho các đơn vị hạch toán phụ thuộc.</w:t>
      </w:r>
    </w:p>
    <w:p w14:paraId="0CD12A8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lập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tổng hợp của toàn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chỉ tiêu này được bù trừ với chỉ tiêu “Phải trả nội bộ về vốn kinh doanh” (Mã số 423) hoặc chỉ tiêu "Vốn góp của chủ sở hữu" (Mã số 511)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các đơn vị hạch toán phụ thuộc, chi tiết phần vốn nhận của đơn vị cấp trên.</w:t>
      </w:r>
    </w:p>
    <w:p w14:paraId="4F5976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Nợ của TK 1361.</w:t>
      </w:r>
    </w:p>
    <w:p w14:paraId="3612B7F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thu dài hạn khác (Mã số 214)</w:t>
      </w:r>
    </w:p>
    <w:p w14:paraId="0728B0D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phải thu khác có kỳ hạn thu hồi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trên 12 tháng hoặc hơn một chu kỳ kinh doanh thông thường tại thời điểm báo cáo, như: Phải thu dài hạn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phải thu nội bộ dài hạn khác ngoài khoản phải thu nội bộ về vốn kinh doanh đã được phản ánh ở chỉ tiêu “Vốn kinh doanh ở đơn vị trực thuộc” (Mã số 213), phải thu về các khoản đã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các khoản tạm ứng, cầm cố, ký cược, ký quỹ, cho mượn…mà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quyền thu hồi.</w:t>
      </w:r>
    </w:p>
    <w:p w14:paraId="3F14D25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tổng hợp với đơn vị cấp dưới hạch toán phụ thuộc, khoản phải thu nội bộ dài hạn trong chỉ tiêu này được bù trừ với khoản phải trả nội bộ dài hạn được trình bày trong chỉ tiêu “Phải trả dài hạn khác” (Mã số 424)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các đơn vị hạch toán phụ thuộc.</w:t>
      </w:r>
    </w:p>
    <w:p w14:paraId="1CD724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căn cứ vào số dư Nợ chi tiết của các TK 1288 (chi tiết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1368, 1386, 1388, 334, 338, 141.</w:t>
      </w:r>
    </w:p>
    <w:p w14:paraId="04A81551"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phải thu dài hạn khó đòi (Mã số 215)</w:t>
      </w:r>
    </w:p>
    <w:p w14:paraId="3F46649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khoản dự phòng cho các khoản phải thu dài hạn khó đòi tại thời điểm báo cáo.</w:t>
      </w:r>
    </w:p>
    <w:p w14:paraId="0A8D0B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chi tiết của TK 2293, chi tiết dự phòng cho các khoản phải thu dài hạn khó đòi và được ghi bằng số âm dưới hình thức ghi trong ngoặc đơn (...).</w:t>
      </w:r>
    </w:p>
    <w:p w14:paraId="6010847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Tài sản cố định (Mã số 220)</w:t>
      </w:r>
    </w:p>
    <w:p w14:paraId="74B636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(Nguyên giá trừ giá trị hao mòn lũy kế) của các loại tài sản cố định tại thời điểm báo cáo.</w:t>
      </w:r>
    </w:p>
    <w:p w14:paraId="0D6116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220 = Mã số 221 + Mã số 222.</w:t>
      </w:r>
    </w:p>
    <w:p w14:paraId="60992C12"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Nguyên giá (Mã số 221)</w:t>
      </w:r>
    </w:p>
    <w:p w14:paraId="6F3CA5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toàn bộ nguyên giá các loại tài sản cố định tại thời điểm báo cáo.</w:t>
      </w:r>
    </w:p>
    <w:p w14:paraId="04B270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TK 211.</w:t>
      </w:r>
    </w:p>
    <w:p w14:paraId="4C82CD2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Giá trị hao mòn </w:t>
      </w:r>
      <w:r w:rsidR="006233D4" w:rsidRPr="002B7B00">
        <w:rPr>
          <w:rFonts w:ascii="Arial" w:eastAsia="Times New Roman" w:hAnsi="Arial" w:cs="Arial"/>
          <w:i/>
          <w:color w:val="auto"/>
          <w:sz w:val="20"/>
          <w:szCs w:val="20"/>
          <w:lang w:val="en-US" w:eastAsia="en-US"/>
        </w:rPr>
        <w:t>lũy</w:t>
      </w:r>
      <w:r w:rsidRPr="002B7B00">
        <w:rPr>
          <w:rFonts w:ascii="Arial" w:eastAsia="Times New Roman" w:hAnsi="Arial" w:cs="Arial"/>
          <w:i/>
          <w:color w:val="auto"/>
          <w:sz w:val="20"/>
          <w:szCs w:val="20"/>
          <w:lang w:val="en-US" w:eastAsia="en-US"/>
        </w:rPr>
        <w:t xml:space="preserve"> kế (Mã số 222)</w:t>
      </w:r>
    </w:p>
    <w:p w14:paraId="5104AD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toàn bộ giá trị đã hao mòn của các loại tài sản cố định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tại thời điểm báo cáo.</w:t>
      </w:r>
    </w:p>
    <w:p w14:paraId="3B6FB6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các TK 2141, 2142, 2143 và được ghi bằng số âm dưới hình thức ghi trong ngoặc đơn (...).</w:t>
      </w:r>
    </w:p>
    <w:p w14:paraId="47C4793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Bất động sản đầu tư (Mã số 230)</w:t>
      </w:r>
    </w:p>
    <w:p w14:paraId="576BFDC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các loại bất động sản đầu tư tại thời điểm báo cáo.</w:t>
      </w:r>
    </w:p>
    <w:p w14:paraId="64F4060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230 = Mã số 231 + Mã số 232.</w:t>
      </w:r>
    </w:p>
    <w:p w14:paraId="0098E822"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Nguyên giá (Mã số 231)</w:t>
      </w:r>
    </w:p>
    <w:p w14:paraId="050E17C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toàn bộ nguyên giá của các loại bất động sản đầu tư tại thời điểm báo cáo sau khi đã trừ số tổn thất do suy giảm giá trị của bất động sản đầu tư nắm giữ chờ tăng giá.</w:t>
      </w:r>
    </w:p>
    <w:p w14:paraId="08B3D6D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phản ánh vào chỉ tiêu này là số dư Nợ của TK 217.</w:t>
      </w:r>
    </w:p>
    <w:p w14:paraId="76459A07"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Giá trị hao mòn </w:t>
      </w:r>
      <w:r w:rsidR="006233D4" w:rsidRPr="002B7B00">
        <w:rPr>
          <w:rFonts w:ascii="Arial" w:eastAsia="Times New Roman" w:hAnsi="Arial" w:cs="Arial"/>
          <w:i/>
          <w:color w:val="auto"/>
          <w:sz w:val="20"/>
          <w:szCs w:val="20"/>
          <w:lang w:val="en-US" w:eastAsia="en-US"/>
        </w:rPr>
        <w:t>lũy</w:t>
      </w:r>
      <w:r w:rsidRPr="002B7B00">
        <w:rPr>
          <w:rFonts w:ascii="Arial" w:eastAsia="Times New Roman" w:hAnsi="Arial" w:cs="Arial"/>
          <w:i/>
          <w:color w:val="auto"/>
          <w:sz w:val="20"/>
          <w:szCs w:val="20"/>
          <w:lang w:val="en-US" w:eastAsia="en-US"/>
        </w:rPr>
        <w:t xml:space="preserve"> kế (Mã số 232)</w:t>
      </w:r>
    </w:p>
    <w:p w14:paraId="6732E7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toàn bộ giá trị hao mòn lũy kế của bất động sản đầu tư dùng để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tại thời điểm báo cáo.</w:t>
      </w:r>
    </w:p>
    <w:p w14:paraId="26EDA6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2147 và được ghi bằng số âm dưới hình thức ghi trong ngoặc đơn (...).</w:t>
      </w:r>
    </w:p>
    <w:p w14:paraId="062A4B0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Xây dựng cơ bản dở dang (Mã số 240)</w:t>
      </w:r>
    </w:p>
    <w:p w14:paraId="1F8C754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toàn bộ trị giá tài sản cố định đang mua sắm, chi phí đầu tư xây dựng cơ bản, chi phí sửa chữa lớn tài sản cố định dở dang hoặc đã hoàn thành chưa </w:t>
      </w:r>
      <w:r w:rsidR="007939C6" w:rsidRPr="002B7B00">
        <w:rPr>
          <w:rFonts w:ascii="Arial" w:eastAsia="Times New Roman" w:hAnsi="Arial" w:cs="Arial"/>
          <w:color w:val="auto"/>
          <w:sz w:val="20"/>
          <w:szCs w:val="20"/>
          <w:lang w:val="en-US" w:eastAsia="en-US"/>
        </w:rPr>
        <w:t>bàn</w:t>
      </w:r>
      <w:r w:rsidRPr="002B7B00">
        <w:rPr>
          <w:rFonts w:ascii="Arial" w:eastAsia="Times New Roman" w:hAnsi="Arial" w:cs="Arial"/>
          <w:color w:val="auto"/>
          <w:sz w:val="20"/>
          <w:szCs w:val="20"/>
          <w:lang w:val="en-US" w:eastAsia="en-US"/>
        </w:rPr>
        <w:t xml:space="preserve"> giao hoặc chưa đưa vào sử dụng.</w:t>
      </w:r>
    </w:p>
    <w:p w14:paraId="6A7CE23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TK 241.</w:t>
      </w:r>
    </w:p>
    <w:p w14:paraId="53FE35C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Đầu tư tài chính dài hạn (Mã số 250)</w:t>
      </w:r>
    </w:p>
    <w:p w14:paraId="5A614A0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giá trị các khoản đầu tư tài chính dài hạn (sau khi trừ đi khoản dự phòng tổn thất đầu tư vào đơn vị khác) tại thời điểm báo cáo, như: Đầu tư góp vốn vào đơn vị khác, đầu tư nắm giữ đến ngày đáo hạn dài hạn có kỳ hạn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trên 12 tháng hoặc hơn một chu kỳ sản xuất, kinh doanh thông thường tại thời điểm báo cáo.</w:t>
      </w:r>
    </w:p>
    <w:p w14:paraId="61613C9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250 = Mã số 251 + Mã số 252 + Mã số 253.</w:t>
      </w:r>
    </w:p>
    <w:p w14:paraId="6A5D5A9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Đầu tư góp vốn vào đơn vị khác (Mã số 251)</w:t>
      </w:r>
    </w:p>
    <w:p w14:paraId="1A6963D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các khoản đầu tư vào công ty liên doanh, liên kết và các khoản đầu tư khác.</w:t>
      </w:r>
    </w:p>
    <w:p w14:paraId="58281B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chi tiết của TK 228.</w:t>
      </w:r>
    </w:p>
    <w:p w14:paraId="15A67E2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tổn thất đầu tư vào đơn vị khác (Mã số 252)</w:t>
      </w:r>
    </w:p>
    <w:p w14:paraId="2F42C05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khoản dự phòng tổn thất đầu tư vào đơn vị khác do đơn vị được đầu tư bị lỗ và nhà đầu tư có khả năng mất vốn tại thời điểm báo cáo.</w:t>
      </w:r>
    </w:p>
    <w:p w14:paraId="2ED8999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2292 và được ghi bằng số âm dưới hình thức ghi trong ngoặc đơn (...).</w:t>
      </w:r>
    </w:p>
    <w:p w14:paraId="468968E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Đầu tư nắm giữ đến ngày đáo hạn dài hạn (Mã số 253)</w:t>
      </w:r>
    </w:p>
    <w:p w14:paraId="208B775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đầu tư nắm giữ đến ngày đáo hạn có kỳ hạn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trên 12 tháng hoặc hơn một chu kỳ sản xuất kinh doanh thông thường kể từ thời điểm báo cáo, như tiền gửi có kỳ hạn, trái phiếu, thương phiếu và các loại chứng khoán nợ khác. Chỉ tiêu này không bao gồm các khoản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được trình bày trong chỉ tiêu “Phải thu dài hạn khác” (Mã số 214).</w:t>
      </w:r>
    </w:p>
    <w:p w14:paraId="216CED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chi tiết của các TK 1281, 1288.</w:t>
      </w:r>
    </w:p>
    <w:p w14:paraId="6ADCBB92"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Tài sản dài hạn khác (Mã số 260)</w:t>
      </w:r>
    </w:p>
    <w:p w14:paraId="3114B57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giá trị các tài sản dài hạn khác có thời hạn thu hồi trên 12 tháng hoặc hơn một chu kỳ sản xuất, kinh doanh thông thường tại thời điểm báo cáo như chi phí trả trước dài hạn, các khoản phải thu của Nhà nước dài hạn (nếu có) chưa được trình bày ở các chỉ tiêu trên.</w:t>
      </w:r>
    </w:p>
    <w:p w14:paraId="02837A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phải tái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chi phí trả trước dài hạn thành chi phí trả trước ngắn hạn.</w:t>
      </w:r>
    </w:p>
    <w:p w14:paraId="08FFE8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Nợ chi tiết của TK 242, 333.</w:t>
      </w:r>
    </w:p>
    <w:p w14:paraId="5C80B835"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Tổng cộng tài sản (Mã số 300)</w:t>
      </w:r>
    </w:p>
    <w:p w14:paraId="5127A3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trị giá tài sản hiện có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 bao gồm tài sản ngắn hạn và tài sản dài hạn.</w:t>
      </w:r>
    </w:p>
    <w:p w14:paraId="78CAC3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300 = Mã số 100 + Mã số 200.</w:t>
      </w:r>
    </w:p>
    <w:p w14:paraId="15C76838"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c) Nợ phải trả (Mã số 400)</w:t>
      </w:r>
    </w:p>
    <w:p w14:paraId="1DF5FBD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Là chỉ tiêu tổng hợp phản ánh toàn bộ số nợ phải trả tại thời điểm báo cáo, gồm: Nợ ngắn hạn và nợ dài hạn.</w:t>
      </w:r>
    </w:p>
    <w:p w14:paraId="00CB5C9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400 = Mã số 410 + Mã số 420.</w:t>
      </w:r>
    </w:p>
    <w:p w14:paraId="14AC05DE"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Nợ ngắn hạn (Mã số 410)</w:t>
      </w:r>
    </w:p>
    <w:p w14:paraId="2669D68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giá trị các khoản nợ còn phải trả có thời hạn thanh toán không quá 12 tháng hoặc dưới một chu kỳ sản xuất, kinh doanh thông thường tại thời điểm báo cáo, như: Các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và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ngắn hạn, phải trả cho người bán ngắn hạn, người mua trả tiền trước ngắn hạn, thuế và các khoản phải nộp Nhà nước, phải trả người lao động, phải trả ngắn hạn khác, dự phòng phải trả ngắn hạn … tại thời điểm báo cáo.</w:t>
      </w:r>
    </w:p>
    <w:p w14:paraId="455836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410 = Mã số 411 + Mã số 412 + Mã số 413 + Mã số 414 + Mã số 415 + Mã số 416 + Mã số 417 + Mã số 418.</w:t>
      </w:r>
    </w:p>
    <w:p w14:paraId="64355D93"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người bán ngắn hạn (Mã số 411)</w:t>
      </w:r>
    </w:p>
    <w:p w14:paraId="6E53BB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tiền còn phải trả cho người bán có thời hạn thanh toán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không quá 12 tháng hoặc trong một chu kỳ sản xuất, kinh doanh thông thường tại thời điểm báo cáo.</w:t>
      </w:r>
    </w:p>
    <w:p w14:paraId="1D54A01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Có chi tiết của TK 331 mở cho từng người bán.</w:t>
      </w:r>
    </w:p>
    <w:p w14:paraId="528D5E27"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Người mua trả tiền trước ngắn hạn (Mã số 412)</w:t>
      </w:r>
    </w:p>
    <w:p w14:paraId="1461DDE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tiền người mua ứng trước để mua sản phẩm, hàng hóa, dịch vụ, tài sản cố định, bất động sản đầu tư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nghĩa vụ cung cấp trong thời hạn không quá 12 tháng hoặc trong một chu kỳ sản xuất, kinh doanh thông thường tại thời điểm báo cáo (không bao gồm các khoản doanh thu nhận trước).</w:t>
      </w:r>
    </w:p>
    <w:p w14:paraId="098BAC2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Có chi tiết của TK 131 mở cho từng khách hàng.</w:t>
      </w:r>
    </w:p>
    <w:p w14:paraId="4E594DCE"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Thuế và các khoản phải nộp Nhà nước (Mã số 413)</w:t>
      </w:r>
    </w:p>
    <w:p w14:paraId="530AC3A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còn phải nộp cho Nhà nước tại thời điểm báo cáo, bao gồm cả các khoản thuế, phí, lệ phí và các khoản phải nộp khác. Số liệu để ghi vào chỉ tiêu này căn cứ vào tổng số dư Có chi tiết của TK 333.</w:t>
      </w:r>
    </w:p>
    <w:p w14:paraId="5F00EC7B"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người lao động (Mã số 414)</w:t>
      </w:r>
    </w:p>
    <w:p w14:paraId="417D0C7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còn phải trả cho người lao động tại thời điểm báo cáo.</w:t>
      </w:r>
    </w:p>
    <w:p w14:paraId="75540CA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TK 334.</w:t>
      </w:r>
    </w:p>
    <w:p w14:paraId="3475E07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ngắn hạn khác (Mã số 415)</w:t>
      </w:r>
    </w:p>
    <w:p w14:paraId="293237C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phải trả khác có kỳ hạn thanh toán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không quá 12 tháng hoặc trong một chu kỳ sản xuất, kinh doanh thông thường tại thời điểm báo cáo, ngoài các khoản nợ phải trả đã được phản ánh trong các chỉ tiêu khác, như: Chi phí phải trả ngắn hạn, phải trả nội bộ ngắn hạn khác ngoài khoản phải trả nội bộ về vốn kinh doanh đã được phản ánh ở chỉ tiêu “Phải trả nội bộ về vốn kinh doanh” (Mã số 423), doanh thu chưa thực hiện ngắn hạn, giá trị tài sản phát hiện thừa chưa rõ nguyên nhân, các khoản phải nộp cho cơ quan BHXH, KPCĐ, các khoản nhận ký cược, ký quỹ ngắn hạn…</w:t>
      </w:r>
    </w:p>
    <w:p w14:paraId="0692F71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tài chính tổng hợp với các đơn vị cấp dưới hạch toán phụ thuộc, khoản phải trả nội bộ ngắn hạn trong chỉ tiêu này được bù trừ với khoản phải thu nội bộ ngắn hạn được trình bày trong chỉ tiêu “Phải thu ngắn hạn khác” (Mã số 133)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các đơn vị hạch toán phụ thuộc.</w:t>
      </w:r>
    </w:p>
    <w:p w14:paraId="4F1DAB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các TK 335, 3368, 338, 1388.</w:t>
      </w:r>
    </w:p>
    <w:p w14:paraId="403739E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w:t>
      </w:r>
      <w:r w:rsidR="007939C6" w:rsidRPr="002B7B00">
        <w:rPr>
          <w:rFonts w:ascii="Arial" w:eastAsia="Times New Roman" w:hAnsi="Arial" w:cs="Arial"/>
          <w:i/>
          <w:color w:val="auto"/>
          <w:sz w:val="20"/>
          <w:szCs w:val="20"/>
          <w:lang w:val="en-US" w:eastAsia="en-US"/>
        </w:rPr>
        <w:t>Va</w:t>
      </w:r>
      <w:r w:rsidRPr="002B7B00">
        <w:rPr>
          <w:rFonts w:ascii="Arial" w:eastAsia="Times New Roman" w:hAnsi="Arial" w:cs="Arial"/>
          <w:i/>
          <w:color w:val="auto"/>
          <w:sz w:val="20"/>
          <w:szCs w:val="20"/>
          <w:lang w:val="en-US" w:eastAsia="en-US"/>
        </w:rPr>
        <w:t xml:space="preserve">y và nợ </w:t>
      </w:r>
      <w:r w:rsidR="007939C6" w:rsidRPr="002B7B00">
        <w:rPr>
          <w:rFonts w:ascii="Arial" w:eastAsia="Times New Roman" w:hAnsi="Arial" w:cs="Arial"/>
          <w:i/>
          <w:color w:val="auto"/>
          <w:sz w:val="20"/>
          <w:szCs w:val="20"/>
          <w:lang w:val="en-US" w:eastAsia="en-US"/>
        </w:rPr>
        <w:t>thuê</w:t>
      </w:r>
      <w:r w:rsidRPr="002B7B00">
        <w:rPr>
          <w:rFonts w:ascii="Arial" w:eastAsia="Times New Roman" w:hAnsi="Arial" w:cs="Arial"/>
          <w:i/>
          <w:color w:val="auto"/>
          <w:sz w:val="20"/>
          <w:szCs w:val="20"/>
          <w:lang w:val="en-US" w:eastAsia="en-US"/>
        </w:rPr>
        <w:t xml:space="preserve"> tài chính ngắn hạn (Mã số 416)</w:t>
      </w:r>
    </w:p>
    <w:p w14:paraId="21B5579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giá trị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kể cả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dưới hình </w:t>
      </w:r>
      <w:r w:rsidR="00DE4A9C" w:rsidRPr="002B7B00">
        <w:rPr>
          <w:rFonts w:ascii="Arial" w:eastAsia="Times New Roman" w:hAnsi="Arial" w:cs="Arial"/>
          <w:color w:val="auto"/>
          <w:sz w:val="20"/>
          <w:szCs w:val="20"/>
          <w:lang w:val="en-US" w:eastAsia="en-US"/>
        </w:rPr>
        <w:t>thức</w:t>
      </w:r>
      <w:r w:rsidRPr="002B7B00">
        <w:rPr>
          <w:rFonts w:ascii="Arial" w:eastAsia="Times New Roman" w:hAnsi="Arial" w:cs="Arial"/>
          <w:color w:val="auto"/>
          <w:sz w:val="20"/>
          <w:szCs w:val="20"/>
          <w:lang w:val="en-US" w:eastAsia="en-US"/>
        </w:rPr>
        <w:t xml:space="preserve"> </w:t>
      </w:r>
      <w:r w:rsidR="00DE4A9C" w:rsidRPr="002B7B00">
        <w:rPr>
          <w:rFonts w:ascii="Arial" w:eastAsia="Times New Roman" w:hAnsi="Arial" w:cs="Arial"/>
          <w:color w:val="auto"/>
          <w:sz w:val="20"/>
          <w:szCs w:val="20"/>
          <w:lang w:val="en-US" w:eastAsia="en-US"/>
        </w:rPr>
        <w:t xml:space="preserve">phát </w:t>
      </w:r>
      <w:r w:rsidRPr="002B7B00">
        <w:rPr>
          <w:rFonts w:ascii="Arial" w:eastAsia="Times New Roman" w:hAnsi="Arial" w:cs="Arial"/>
          <w:color w:val="auto"/>
          <w:sz w:val="20"/>
          <w:szCs w:val="20"/>
          <w:lang w:val="en-US" w:eastAsia="en-US"/>
        </w:rPr>
        <w:t xml:space="preserve">hành trái phiếu, còn nợ các ngân hàng, tổ chức, công ty tài chính và các đối tượng khác có kỳ hạn thanh toán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không quá 12 tháng hoặc trong một chu kỳ sản xuất kinh doanh thông thường tại thời điểm báo cáo.</w:t>
      </w:r>
    </w:p>
    <w:p w14:paraId="44EF162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TK 341.</w:t>
      </w:r>
    </w:p>
    <w:p w14:paraId="233284A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phải trả ngắn hạn (Mã số 417)</w:t>
      </w:r>
    </w:p>
    <w:p w14:paraId="6417DF5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khoản dự phòng cho các khoản dự kiến phải trả không quá 12 tháng hoặc trong chu kỳ sản xuất, kinh doanh thông thường tiếp theo tại thời điểm báo cáo, như dự phòng bảo hành sản phẩm, hàng hóa, công trình xây dựng, các khoản chi phí trích trước để sửa chữa TSCĐ định kỳ, chi phí hoàn nguyên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trích trước… Các khoản dự phòng phải trả thường được ước tính, chưa chắc chắn về thời gian phải trả, giá trị phải trả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chưa nhận được hàng hóa, dịch vụ từ nhà cung cấp.</w:t>
      </w:r>
    </w:p>
    <w:p w14:paraId="02E11E2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TK 352.</w:t>
      </w:r>
    </w:p>
    <w:p w14:paraId="114E5B1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Quỹ khen thưởng, phúc lợi (Mã số 418)</w:t>
      </w:r>
    </w:p>
    <w:p w14:paraId="06095F8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Quỹ khen thưởng, Quỹ phúc lợi, Quỹ thưởng ban quản lý điều hành chưa sử dụng tại thời điểm báo cáo.</w:t>
      </w:r>
    </w:p>
    <w:p w14:paraId="30A32E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353.</w:t>
      </w:r>
    </w:p>
    <w:p w14:paraId="7F358715"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Nợ dài hạn (Mã số 420)</w:t>
      </w:r>
    </w:p>
    <w:p w14:paraId="438C3B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giá trị các khoản nợ dài hạn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bao gồm những khoản nợ có thời hạn thanh toán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từ 12 tháng trở lên hoặc trên một chu kỳ sản xuất, kinh doanh thông thường tại thời điểm báo cáo, như: Khoản phải trả người bán dài hạn, người mua trả tiền trước dài hạn, phải trả nội bộ về vốn kinh doanh, các khoản phải trả dài hạn khác,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và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dài hạn, dự phòng phải trả dài hạn và quỹ phát triển khoa học và công nghệ tại thời điểm báo cáo.</w:t>
      </w:r>
    </w:p>
    <w:p w14:paraId="75DDDA3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420 = Mã số 421 + Mã số 422 + Mã số 423 + Mã số 424 + Mã số 425 + Mã số 426 + Mã số 427.</w:t>
      </w:r>
    </w:p>
    <w:p w14:paraId="5B0A6905"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người bán dài hạn (Mã số 421)</w:t>
      </w:r>
    </w:p>
    <w:p w14:paraId="396BBF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tiền còn phải trả cho người bán có thời hạn thanh toán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trên 12 tháng hoặc hơn một chu kỳ sản xuất, kinh doanh thông thường tại thời điểm báo cáo.</w:t>
      </w:r>
    </w:p>
    <w:p w14:paraId="759503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Có chi tiết của TK 331 mở cho từng người bán.</w:t>
      </w:r>
    </w:p>
    <w:p w14:paraId="70BA95E7"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Người mua trả tiền trước dài hạn (Mã số 422)</w:t>
      </w:r>
    </w:p>
    <w:p w14:paraId="4115B69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tiền người mua ứng trước để mua sản phẩm, hàng hóa, dịch vụ, tài sản cố định, bất động sản đầu tư và thời hạn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nghĩa vụ cung cấp là trên 12 tháng hoặc hơn một chu kỳ sản xuất, kinh doanh thông thường tại thời điểm báo cáo (không bao gồm các khoản doanh thu nhận trước).</w:t>
      </w:r>
    </w:p>
    <w:p w14:paraId="790A28C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TK 131 mở chi tiết cho từng khách hàng.</w:t>
      </w:r>
    </w:p>
    <w:p w14:paraId="15CA378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nội bộ về vốn kinh doanh (Mã số 423)</w:t>
      </w:r>
    </w:p>
    <w:p w14:paraId="09C1E1FC"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Tù</w:t>
      </w:r>
      <w:r w:rsidR="00055DF6" w:rsidRPr="002B7B00">
        <w:rPr>
          <w:rFonts w:ascii="Arial" w:eastAsia="Times New Roman" w:hAnsi="Arial" w:cs="Arial"/>
          <w:color w:val="auto"/>
          <w:sz w:val="20"/>
          <w:szCs w:val="20"/>
          <w:lang w:val="en-US" w:eastAsia="en-US"/>
        </w:rPr>
        <w:t xml:space="preserve">y thuộc vào đặc điểm hoạt động và mô hình quản lý của từng đơn vị,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 xml:space="preserve">ệp thực hiện </w:t>
      </w:r>
      <w:r w:rsidRPr="002B7B00">
        <w:rPr>
          <w:rFonts w:ascii="Arial" w:eastAsia="Times New Roman" w:hAnsi="Arial" w:cs="Arial"/>
          <w:color w:val="auto"/>
          <w:sz w:val="20"/>
          <w:szCs w:val="20"/>
          <w:lang w:val="en-US" w:eastAsia="en-US"/>
        </w:rPr>
        <w:t>phân</w:t>
      </w:r>
      <w:r w:rsidR="00055DF6" w:rsidRPr="002B7B00">
        <w:rPr>
          <w:rFonts w:ascii="Arial" w:eastAsia="Times New Roman" w:hAnsi="Arial" w:cs="Arial"/>
          <w:color w:val="auto"/>
          <w:sz w:val="20"/>
          <w:szCs w:val="20"/>
          <w:lang w:val="en-US" w:eastAsia="en-US"/>
        </w:rPr>
        <w:t xml:space="preserve"> cấp và quy định cho đơn vị hạch toán phụ thuộc ghi nhận khoản vốn do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ệp cấp vào chỉ tiêu này hoặc chỉ tiêu “Vốn góp của chủ sở hữu” (Mã số 511).</w:t>
      </w:r>
    </w:p>
    <w:p w14:paraId="6E07382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chỉ trình bày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đơn vị cấp dưới không có tư cách pháp nhân hạch toán phụ thuộc, phản ánh các khoản đơn vị cấp dưới phải trả cho đơn vị cấp trên về vốn kinh doanh.</w:t>
      </w:r>
    </w:p>
    <w:p w14:paraId="2601B4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tổng hợp toàn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chỉ tiêu này được bù trừ với chỉ tiêu “Vốn kinh doanh ở đơn vị trực thuộc” (Mã số 213)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đơn vị cấp trên.</w:t>
      </w:r>
    </w:p>
    <w:p w14:paraId="2A7F93A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chi tiết số dư Có TK 3361.</w:t>
      </w:r>
    </w:p>
    <w:p w14:paraId="7B500AB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dài hạn khác (Mã số 424)</w:t>
      </w:r>
    </w:p>
    <w:p w14:paraId="48B8E0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phải trả khác có kỳ hạn thanh toán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trên 12 tháng hoặc hơn một chu kỳ sản xuất, kinh doanh thông thường tại thời điểm báo cáo, ngoài các khoản nợ phải trả đã được phản ánh trong các chỉ tiêu khác, như: Chi phí phải trả, phải trả nội bộ khác ngoài khoản phải trả nội bộ về vốn kinh doanh, doanh thu chưa thực hiện dài hạn, các khoản nhận ký cược, ký quỹ dài hạn…</w:t>
      </w:r>
    </w:p>
    <w:p w14:paraId="779436B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tài chính tổng hợp với các đơn vị cấp dưới hạch toán phụ thuộc, khoản phải trả nội bộ dài hạn trong chỉ tiêu này được bù trừ với khoản phải thu nội bộ dài hạn khác được trình bày trong chỉ tiêu “Phải thu dài hạn khác” (Mã số 214)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các đơn vị hạch toán phụ thuộc.</w:t>
      </w:r>
    </w:p>
    <w:p w14:paraId="0C02FC9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các TK 335, 3368, 338, 1388.</w:t>
      </w:r>
    </w:p>
    <w:p w14:paraId="69A01F9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w:t>
      </w:r>
      <w:r w:rsidR="007939C6" w:rsidRPr="002B7B00">
        <w:rPr>
          <w:rFonts w:ascii="Arial" w:eastAsia="Times New Roman" w:hAnsi="Arial" w:cs="Arial"/>
          <w:i/>
          <w:color w:val="auto"/>
          <w:sz w:val="20"/>
          <w:szCs w:val="20"/>
          <w:lang w:val="en-US" w:eastAsia="en-US"/>
        </w:rPr>
        <w:t>Va</w:t>
      </w:r>
      <w:r w:rsidRPr="002B7B00">
        <w:rPr>
          <w:rFonts w:ascii="Arial" w:eastAsia="Times New Roman" w:hAnsi="Arial" w:cs="Arial"/>
          <w:i/>
          <w:color w:val="auto"/>
          <w:sz w:val="20"/>
          <w:szCs w:val="20"/>
          <w:lang w:val="en-US" w:eastAsia="en-US"/>
        </w:rPr>
        <w:t xml:space="preserve">y và nợ </w:t>
      </w:r>
      <w:r w:rsidR="007939C6" w:rsidRPr="002B7B00">
        <w:rPr>
          <w:rFonts w:ascii="Arial" w:eastAsia="Times New Roman" w:hAnsi="Arial" w:cs="Arial"/>
          <w:i/>
          <w:color w:val="auto"/>
          <w:sz w:val="20"/>
          <w:szCs w:val="20"/>
          <w:lang w:val="en-US" w:eastAsia="en-US"/>
        </w:rPr>
        <w:t>thuê</w:t>
      </w:r>
      <w:r w:rsidRPr="002B7B00">
        <w:rPr>
          <w:rFonts w:ascii="Arial" w:eastAsia="Times New Roman" w:hAnsi="Arial" w:cs="Arial"/>
          <w:i/>
          <w:color w:val="auto"/>
          <w:sz w:val="20"/>
          <w:szCs w:val="20"/>
          <w:lang w:val="en-US" w:eastAsia="en-US"/>
        </w:rPr>
        <w:t xml:space="preserve"> tài chính dài hạn (Mã số 425)</w:t>
      </w:r>
    </w:p>
    <w:p w14:paraId="3EE9BB2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của các ngân hàng, tổ chức, công ty tài chính và các đối tượng khác, giá trị cổ phiếu ưu đãi theo mệnh giá mà bắt buộc người phát hành phải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tại một thời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 xml:space="preserve">ã được xác định trong tương lai có kỳ hạn thanh toán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trên 12 hoặc hơn một chu kỳ sản xuất kinh doanh thông thường tại thời điểm báo cáo, như: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ngân hàng, tổ chức tài chính, khoản phải trả về tài sản cố định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27BE91D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chi tiết các TK 341, 4111 (chi tiết loại cổ phiếu ưu đã</w:t>
      </w:r>
      <w:r w:rsidR="00DE4A9C" w:rsidRPr="002B7B00">
        <w:rPr>
          <w:rFonts w:ascii="Arial" w:eastAsia="Times New Roman" w:hAnsi="Arial" w:cs="Arial"/>
          <w:color w:val="auto"/>
          <w:sz w:val="20"/>
          <w:szCs w:val="20"/>
          <w:lang w:val="en-US" w:eastAsia="en-US"/>
        </w:rPr>
        <w:t>i</w:t>
      </w:r>
      <w:r w:rsidRPr="002B7B00">
        <w:rPr>
          <w:rFonts w:ascii="Arial" w:eastAsia="Times New Roman" w:hAnsi="Arial" w:cs="Arial"/>
          <w:color w:val="auto"/>
          <w:sz w:val="20"/>
          <w:szCs w:val="20"/>
          <w:lang w:val="en-US" w:eastAsia="en-US"/>
        </w:rPr>
        <w:t xml:space="preserve">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w:t>
      </w:r>
    </w:p>
    <w:p w14:paraId="54ED3BBE"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Dự phòng phải trả dài hạn (Mã số 426)</w:t>
      </w:r>
    </w:p>
    <w:p w14:paraId="2C19DE0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khoản dự phòng cho các khoản dự kiến phải trả sau 12 tháng hoặc sau một chu kỳ sản xuất, kinh doanh thông thường tiếp theo tại thời điểm báo cáo, như dự phòng bảo hành sản phẩm, hàng hóa, công trình xây dựng, dự phòng tái cơ cấu, các khoản chi phí trích trước để sửa chữa TSCĐ định kỳ, chi phí hoàn nguyên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trích trước… Các khoản dự phòng phải trả thường được ước tính, chưa chắc chắn về thời gian phải trả, giá trị phải trả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chưa nhận được hàng hóa, dịch vụ từ nhà cung cấp.</w:t>
      </w:r>
    </w:p>
    <w:p w14:paraId="7767DC5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TK 352.</w:t>
      </w:r>
    </w:p>
    <w:p w14:paraId="667C7348"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Quỹ phát triển khoa học và công nghệ (Mã số 427)</w:t>
      </w:r>
    </w:p>
    <w:p w14:paraId="4F5F793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số Quỹ phát triển khoa học và công nghệ chưa sử dụng tại thời điểm báo cáo.</w:t>
      </w:r>
    </w:p>
    <w:p w14:paraId="1CBAB1B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356.</w:t>
      </w:r>
    </w:p>
    <w:p w14:paraId="41416951"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d) Vốn chủ sở hữu (Mã số 500)</w:t>
      </w:r>
    </w:p>
    <w:p w14:paraId="0572111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các khoản vốn kinh doanh thuộc sở hữu của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thành viên góp vốn, như: Vốn góp của chủ sở hữu, thặng dư vốn cổ phần, vốn khác của chủ sở hữu, cổ phiếu quỹ, các quỹ thuộc vốn chủ sở hữu,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w:t>
      </w:r>
    </w:p>
    <w:p w14:paraId="040719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500 = Mã số 511 + Mã số 512 + Mã số 513 + Mã số 514 + Mã số 515 + Mã số 516 + Mã số 517</w:t>
      </w:r>
    </w:p>
    <w:p w14:paraId="1F7CEF4E"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Vốn góp của chủ sở hữu (Mã số 511)</w:t>
      </w:r>
    </w:p>
    <w:p w14:paraId="16F5487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số vốn đã thực góp của các chủ sở hữu vào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(đối với công ty cổ phần phản ánh vốn góp của các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theo mệnh giá cổ phiếu) tại thời điểm báo cáo.</w:t>
      </w:r>
    </w:p>
    <w:p w14:paraId="5AEAFC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Tại đơn vị hạch toán phụ thuộc, chỉ tiêu này có thể phản ánh số vốn được cấp nếu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quy định đơn vị hạch toán phụ thuộc ghi nhận vào TK 411.</w:t>
      </w:r>
    </w:p>
    <w:p w14:paraId="03EDC46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4111.</w:t>
      </w:r>
    </w:p>
    <w:p w14:paraId="5393BD8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Thặng dư vốn cổ phần (Mã số 512)</w:t>
      </w:r>
    </w:p>
    <w:p w14:paraId="65DA499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thặng dư vốn cổ phần tại thời điểm báo cáo của công ty cổ phần.</w:t>
      </w:r>
    </w:p>
    <w:p w14:paraId="0246217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4112. Nếu TK 4112 có số dư Nợ thì chỉ tiêu này được ghi bằng số âm dưới hình thức ghi trong ngoặc đơn (...).</w:t>
      </w:r>
    </w:p>
    <w:p w14:paraId="577F8702"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Vốn khác của chủ sở hữu (Mã số 513)</w:t>
      </w:r>
    </w:p>
    <w:p w14:paraId="526B46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giá trị các khoản vốn khác của chủ sở hữu tại thời điểm báo cáo.</w:t>
      </w:r>
    </w:p>
    <w:p w14:paraId="7875AC8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TK 4118.</w:t>
      </w:r>
    </w:p>
    <w:p w14:paraId="556890BB"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Cổ phiếu quỹ (Mã số 514)</w:t>
      </w:r>
    </w:p>
    <w:p w14:paraId="2785401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giá trị cổ phiếu quỹ hiện có ở thời điểm báo cáo của công ty cổ phần.</w:t>
      </w:r>
    </w:p>
    <w:p w14:paraId="3DF9346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TK 419 và được ghi bằng số âm dưới hình thức ghi trong ngoặc đơn (...).</w:t>
      </w:r>
    </w:p>
    <w:p w14:paraId="1C5C698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Chênh lệch tỷ giá hối </w:t>
      </w:r>
      <w:r w:rsidR="007939C6" w:rsidRPr="002B7B00">
        <w:rPr>
          <w:rFonts w:ascii="Arial" w:eastAsia="Times New Roman" w:hAnsi="Arial" w:cs="Arial"/>
          <w:i/>
          <w:color w:val="auto"/>
          <w:sz w:val="20"/>
          <w:szCs w:val="20"/>
          <w:lang w:val="en-US" w:eastAsia="en-US"/>
        </w:rPr>
        <w:t>đo</w:t>
      </w:r>
      <w:r w:rsidRPr="002B7B00">
        <w:rPr>
          <w:rFonts w:ascii="Arial" w:eastAsia="Times New Roman" w:hAnsi="Arial" w:cs="Arial"/>
          <w:i/>
          <w:color w:val="auto"/>
          <w:sz w:val="20"/>
          <w:szCs w:val="20"/>
          <w:lang w:val="en-US" w:eastAsia="en-US"/>
        </w:rPr>
        <w:t>ái (Mã số 515)</w:t>
      </w:r>
    </w:p>
    <w:p w14:paraId="204826AC"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đơn vị sử dụng đồng tiền khác Đồng Việt Nam làm đơn vị tiền tệ trong kế toán, chỉ tiêu này phản ánh khoản chênh lệch tỷ giá hối </w:t>
      </w:r>
      <w:r w:rsidRPr="002B7B00">
        <w:rPr>
          <w:rFonts w:ascii="Arial" w:eastAsia="Times New Roman" w:hAnsi="Arial" w:cs="Arial"/>
          <w:color w:val="auto"/>
          <w:sz w:val="20"/>
          <w:szCs w:val="20"/>
          <w:lang w:val="en-US" w:eastAsia="en-US"/>
        </w:rPr>
        <w:t>đo</w:t>
      </w:r>
      <w:r w:rsidR="00055DF6" w:rsidRPr="002B7B00">
        <w:rPr>
          <w:rFonts w:ascii="Arial" w:eastAsia="Times New Roman" w:hAnsi="Arial" w:cs="Arial"/>
          <w:color w:val="auto"/>
          <w:sz w:val="20"/>
          <w:szCs w:val="20"/>
          <w:lang w:val="en-US" w:eastAsia="en-US"/>
        </w:rPr>
        <w:t>ái do chuyển đổi Báo cáo tài chính sang Đồng Việt Nam.</w:t>
      </w:r>
    </w:p>
    <w:p w14:paraId="0B005FC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Các quỹ thuộc vốn chủ sở hữu (Mã số 516)</w:t>
      </w:r>
    </w:p>
    <w:p w14:paraId="286790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các quỹ thuộc vốn chủ sở hữu chưa sử dụng tại thời điểm báo cáo.</w:t>
      </w:r>
    </w:p>
    <w:p w14:paraId="282F34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TK 418.</w:t>
      </w:r>
    </w:p>
    <w:p w14:paraId="35F473E3"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Lợi nhuận sau thuế chưa </w:t>
      </w:r>
      <w:r w:rsidR="007939C6" w:rsidRPr="002B7B00">
        <w:rPr>
          <w:rFonts w:ascii="Arial" w:eastAsia="Times New Roman" w:hAnsi="Arial" w:cs="Arial"/>
          <w:i/>
          <w:color w:val="auto"/>
          <w:sz w:val="20"/>
          <w:szCs w:val="20"/>
          <w:lang w:val="en-US" w:eastAsia="en-US"/>
        </w:rPr>
        <w:t>phân</w:t>
      </w:r>
      <w:r w:rsidRPr="002B7B00">
        <w:rPr>
          <w:rFonts w:ascii="Arial" w:eastAsia="Times New Roman" w:hAnsi="Arial" w:cs="Arial"/>
          <w:i/>
          <w:color w:val="auto"/>
          <w:sz w:val="20"/>
          <w:szCs w:val="20"/>
          <w:lang w:val="en-US" w:eastAsia="en-US"/>
        </w:rPr>
        <w:t xml:space="preserve"> phối (Mã số 517)</w:t>
      </w:r>
    </w:p>
    <w:p w14:paraId="7E0E8FD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lãi (hoặc lỗ)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tại thời điểm báo cáo.</w:t>
      </w:r>
    </w:p>
    <w:p w14:paraId="0FB2580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số dư Có của TK 421.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TK 421 có số dư Nợ thì số liệu chỉ tiêu này được ghi bằng số âm dưới hình thức ghi trong ngoặc đơn (...).</w:t>
      </w:r>
    </w:p>
    <w:p w14:paraId="47E6A06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Tổng cộng nguồn vốn (Mã số 600)</w:t>
      </w:r>
    </w:p>
    <w:p w14:paraId="75A3CC2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Phản ánh tổng số các nguồn vốn hình thành tài sản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27DB09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600 = Mã số 400 + Mã số 500.</w:t>
      </w:r>
    </w:p>
    <w:tbl>
      <w:tblPr>
        <w:tblW w:w="0" w:type="auto"/>
        <w:jc w:val="center"/>
        <w:tblLook w:val="01E0" w:firstRow="1" w:lastRow="1" w:firstColumn="1" w:lastColumn="1" w:noHBand="0" w:noVBand="0"/>
      </w:tblPr>
      <w:tblGrid>
        <w:gridCol w:w="2952"/>
        <w:gridCol w:w="1116"/>
        <w:gridCol w:w="3222"/>
      </w:tblGrid>
      <w:tr w:rsidR="00055DF6" w:rsidRPr="00154BC9" w14:paraId="465C2081" w14:textId="77777777">
        <w:trPr>
          <w:jc w:val="center"/>
        </w:trPr>
        <w:tc>
          <w:tcPr>
            <w:tcW w:w="2952" w:type="dxa"/>
            <w:vAlign w:val="center"/>
          </w:tcPr>
          <w:p w14:paraId="1915870D" w14:textId="77777777" w:rsidR="00055DF6" w:rsidRPr="00154BC9" w:rsidRDefault="00055DF6" w:rsidP="00154BC9">
            <w:pPr>
              <w:widowControl/>
              <w:spacing w:before="120"/>
              <w:jc w:val="center"/>
              <w:rPr>
                <w:rFonts w:ascii="Arial" w:eastAsia="Times New Roman" w:hAnsi="Arial" w:cs="Arial"/>
                <w:b/>
                <w:i/>
                <w:color w:val="auto"/>
                <w:sz w:val="20"/>
                <w:szCs w:val="20"/>
                <w:lang w:val="en-US" w:eastAsia="en-US"/>
              </w:rPr>
            </w:pPr>
            <w:r w:rsidRPr="00154BC9">
              <w:rPr>
                <w:rFonts w:ascii="Arial" w:eastAsia="Times New Roman" w:hAnsi="Arial" w:cs="Arial"/>
                <w:color w:val="auto"/>
                <w:sz w:val="20"/>
                <w:szCs w:val="20"/>
                <w:lang w:val="en-US" w:eastAsia="en-US"/>
              </w:rPr>
              <w:t>Chỉ tiêu “Tổng cộng Tài sản Mã số 300”</w:t>
            </w:r>
          </w:p>
        </w:tc>
        <w:tc>
          <w:tcPr>
            <w:tcW w:w="1116" w:type="dxa"/>
            <w:vAlign w:val="center"/>
          </w:tcPr>
          <w:p w14:paraId="69EAC08E" w14:textId="77777777" w:rsidR="00055DF6" w:rsidRPr="00154BC9" w:rsidRDefault="00055DF6" w:rsidP="00154BC9">
            <w:pPr>
              <w:widowControl/>
              <w:spacing w:before="120"/>
              <w:jc w:val="center"/>
              <w:rPr>
                <w:rFonts w:ascii="Arial" w:eastAsia="Times New Roman" w:hAnsi="Arial" w:cs="Arial"/>
                <w:b/>
                <w:i/>
                <w:color w:val="auto"/>
                <w:sz w:val="20"/>
                <w:szCs w:val="20"/>
                <w:lang w:val="en-US" w:eastAsia="en-US"/>
              </w:rPr>
            </w:pPr>
            <w:r w:rsidRPr="00154BC9">
              <w:rPr>
                <w:rFonts w:ascii="Arial" w:eastAsia="Times New Roman" w:hAnsi="Arial" w:cs="Arial"/>
                <w:color w:val="auto"/>
                <w:sz w:val="20"/>
                <w:szCs w:val="20"/>
                <w:lang w:val="en-US" w:eastAsia="en-US"/>
              </w:rPr>
              <w:t>=</w:t>
            </w:r>
          </w:p>
        </w:tc>
        <w:tc>
          <w:tcPr>
            <w:tcW w:w="3222" w:type="dxa"/>
            <w:vAlign w:val="center"/>
          </w:tcPr>
          <w:p w14:paraId="6DEA08AF" w14:textId="77777777" w:rsidR="00055DF6" w:rsidRPr="00154BC9" w:rsidRDefault="00055DF6" w:rsidP="00154BC9">
            <w:pPr>
              <w:widowControl/>
              <w:spacing w:before="120"/>
              <w:jc w:val="center"/>
              <w:rPr>
                <w:rFonts w:ascii="Arial" w:eastAsia="Times New Roman" w:hAnsi="Arial" w:cs="Arial"/>
                <w:b/>
                <w:i/>
                <w:color w:val="auto"/>
                <w:sz w:val="20"/>
                <w:szCs w:val="20"/>
                <w:lang w:val="en-US" w:eastAsia="en-US"/>
              </w:rPr>
            </w:pPr>
            <w:r w:rsidRPr="00154BC9">
              <w:rPr>
                <w:rFonts w:ascii="Arial" w:eastAsia="Times New Roman" w:hAnsi="Arial" w:cs="Arial"/>
                <w:color w:val="auto"/>
                <w:sz w:val="20"/>
                <w:szCs w:val="20"/>
                <w:lang w:val="en-US" w:eastAsia="en-US"/>
              </w:rPr>
              <w:t>Chỉ tiêu “Tổng cộng Nguồn vốn Mã số 600”</w:t>
            </w:r>
          </w:p>
        </w:tc>
      </w:tr>
    </w:tbl>
    <w:p w14:paraId="5757C350"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2.2.3. Đối với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 không đáp ứng giả định hoạt động liên tục (xem Mẫu số B01 - DNNKLT)</w:t>
      </w:r>
    </w:p>
    <w:p w14:paraId="5CECB4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Việc trình bày các chỉ tiêu của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khi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đáp ứng giả định hoạt động liên tục được thực hiện tương tự như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đáp ứng giả định hoạt động liên tục theo mẫu số B01a-DNN ngoại trừ một số chỉ tiêu sau:</w:t>
      </w:r>
    </w:p>
    <w:p w14:paraId="7FDDDCD1"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Đầu tư tài chính (Mã số 120)</w:t>
      </w:r>
    </w:p>
    <w:p w14:paraId="7D6D464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Là chỉ tiêu tổng hợp phản ánh tổng giá trị của các khoản đầu tư tài chính, bao gồm: Chứng khoán kinh doanh, các khoản đầu tư nắm giữ đến ngày đáo hạn và các khoản đầu tư góp vốn vào đơn vị khác tại thời điểm báo cáo.</w:t>
      </w:r>
    </w:p>
    <w:p w14:paraId="642E9B9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khoản đầu tư tài chính được phản ánh trong chỉ tiêu này không bao gồm các khoản đầu tư đã được trình bày trong chỉ tiêu “Tiền và các khoản tương đương tiền” (Mã số 110) và các khoản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đã được trình bày trong chỉ tiêu “Phải thu khác” (Mã số 134).</w:t>
      </w:r>
    </w:p>
    <w:p w14:paraId="6B12C7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120 = Mã số 121</w:t>
      </w:r>
      <w:r w:rsidR="002B4702"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 Mã số 122 + Mã số 123.</w:t>
      </w:r>
    </w:p>
    <w:p w14:paraId="4A8D4037"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Các khoản phải thu (Mã số 130)</w:t>
      </w:r>
    </w:p>
    <w:p w14:paraId="27E56BE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của các khoản phải thu tại thời điểm báo cáo, như: Phải thu của khách hàng, trả trước cho người bán, vốn kinh doanh ở đơn vị trực thuộc, phải thu khác, tài sản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chờ xử lý.</w:t>
      </w:r>
    </w:p>
    <w:p w14:paraId="2769424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130 = Mã số 131 + Mã số 132 + Mã số 133 + Mã số 134 + Mã số 135.</w:t>
      </w:r>
    </w:p>
    <w:p w14:paraId="0C216575"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Hàng tồn kho (Mã số 140)</w:t>
      </w:r>
    </w:p>
    <w:p w14:paraId="783DF9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giá trị của hàng tồn kho thuộc quyền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7C87F6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các TK 151, 152, 153, 154, 155, 156, 157.</w:t>
      </w:r>
    </w:p>
    <w:p w14:paraId="06F6856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Tài sản cố định và bất động sản đầu tư (Mã số 150)</w:t>
      </w:r>
    </w:p>
    <w:p w14:paraId="3A6945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(Nguyên giá trừ giá trị hao mòn lũy kế) của các loại tài sản cố định và bất động sản đầu tư tại thời điểm báo cáo.</w:t>
      </w:r>
    </w:p>
    <w:p w14:paraId="738C80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các TK 211, 217 trừ đi số dư Có TK 214.</w:t>
      </w:r>
    </w:p>
    <w:p w14:paraId="70357B67"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2.3. Hướng dẫn lập và trình bày Báo cáo kết quả hoạt động kinh doanh (Mẫu số B02 - DNN)</w:t>
      </w:r>
    </w:p>
    <w:p w14:paraId="4ECC1D4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2.3.1. Nội dung và kết cấu báo cáo:</w:t>
      </w:r>
    </w:p>
    <w:p w14:paraId="078BCDD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Báo cáo kết quả hoạt động kinh doanh phản ánh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và kết quả hoạt động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bao gồm kết quả từ hoạt động kinh doanh chính và kết quả từ các hoạt động tài chính và hoạt động khác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964688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Báo cáo kết quả hoạt động kinh doanh gồm có 5 cột:</w:t>
      </w:r>
    </w:p>
    <w:p w14:paraId="3C0BD2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Cột số 1: Các chỉ tiêu báo cáo;</w:t>
      </w:r>
    </w:p>
    <w:p w14:paraId="2CA8731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Cột số 2: Mã số của các chỉ tiêu tương ứng;</w:t>
      </w:r>
    </w:p>
    <w:p w14:paraId="555335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Cột số 3: Số hiệu tương ứng với các chỉ tiêu của báo cáo này được thể hiện chỉ tiêu trên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w:t>
      </w:r>
    </w:p>
    <w:p w14:paraId="742EF5E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Cột số 4: Tổng số phát sinh trong kỳ báo cáo năm;</w:t>
      </w:r>
    </w:p>
    <w:p w14:paraId="489C58F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Cột số 5: Số liệu của năm trước (để so sánh).</w:t>
      </w:r>
    </w:p>
    <w:p w14:paraId="310EB30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2.3.2. Cơ sở lập báo cáo</w:t>
      </w:r>
    </w:p>
    <w:p w14:paraId="1BF8156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Căn cứ Báo cáo kết quả hoạt động kinh doanh của năm trước.</w:t>
      </w:r>
    </w:p>
    <w:p w14:paraId="175ABB4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Căn cứ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 và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trong kỳ dùng cho các tài khoản từ loại 5 đến loại 9.</w:t>
      </w:r>
    </w:p>
    <w:p w14:paraId="0ED08ED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2.3.3. Nội dung và phương pháp lập các chỉ tiêu trong Báo cáo kết quả hoạt động kinh doanh</w:t>
      </w:r>
    </w:p>
    <w:p w14:paraId="72043FA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Doanh thu bán hàng và cung cấp dịch vụ (Mã số 01)</w:t>
      </w:r>
    </w:p>
    <w:p w14:paraId="280A74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doanh thu bán hàng hóa, thành phẩm, bất động sản đầu tư, doanh thu cung cấp dịch vụ và doanh thu khác trong năm báo cáo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Số liệu để ghi vào chỉ tiêu này là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số phát sinh bên Có của TK 511 trong kỳ báo cáo.</w:t>
      </w:r>
    </w:p>
    <w:p w14:paraId="34284C3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tổng hợp với các đơn vị cấp dưới hạch toán phụ thuộc, các khoản doanh thu bán hàng và cung cấp dịch vụ phát sinh từ các giao dịch nội bộ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phải loại trừ.</w:t>
      </w:r>
    </w:p>
    <w:p w14:paraId="090138D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các loại thuế gián thu, như thuế GTGT (kể cả thuế GTGT nộp theo phương pháp trực tiếp), thuế tiêu thụ đặc biệt, thuế xuất khẩu, thuế bảo vệ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và các loại thuế gián thu khác.</w:t>
      </w:r>
    </w:p>
    <w:p w14:paraId="0EED8B69"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Các khoản giảm trừ doanh thu (Mã số 02)</w:t>
      </w:r>
    </w:p>
    <w:p w14:paraId="4A09FA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hợp các khoản được ghi giảm trừ vào tổng doanh thu bán hàng và cung cấp dịch vụ trong năm, bao gồm: Các khoản chiết khấu thương mại, giảm giá hàng bán, hàng bán bị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trong kỳ báo cáo. Số liệu để ghi vào chỉ tiêu này là tổng số phát sinh bên Nợ TK 511 đối ứng với bên Có các TK 111, 112, 131, trong kỳ báo cáo.</w:t>
      </w:r>
    </w:p>
    <w:p w14:paraId="7BE2E6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các khoản thuế gián thu, phí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được hưởng phải nộp NSNN (được kế toán ghi giảm doanh thu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511) do các khoản này về bản chất là các khoản thu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Nhà nước, không thuộc doanh thu nên không được coi là khoản giảm trừ doanh thu.</w:t>
      </w:r>
    </w:p>
    <w:p w14:paraId="4AB5E31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Doanh thu thuần về bán hàng và cung cấp dịch vụ (Mã số 10)</w:t>
      </w:r>
    </w:p>
    <w:p w14:paraId="3ED68D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doanh thu bán hàng hóa, thành phẩm, BĐSĐT, doanh thu cung cấp dịch vụ và doanh thu khác đã trừ các khoản giảm trừ (chiết khấu thương mại, giảm giá hàng bán, hàng bán bị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trong kỳ báo cáo, làm căn cứ tính kết quả hoạt động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47FF49A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10 = Mã số 01 - Mã số 02.</w:t>
      </w:r>
    </w:p>
    <w:p w14:paraId="27B989ED"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Giá vốn hàng bán (Mã số 11)</w:t>
      </w:r>
    </w:p>
    <w:p w14:paraId="13ECFF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tổng giá vốn của hàng hóa, BĐSĐT, giá vốn của thành phẩm đã bán, khối lượng dịch vụ đã cung cấp, chi phí khác được tính vào giá vốn hoặc ghi giảm giá vốn hàng bán trong kỳ báo cáo.</w:t>
      </w:r>
    </w:p>
    <w:p w14:paraId="060140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số phát sinh bên Có của TK 632 trong kỳ báo cáo đối ứng bên Nợ của TK 911.</w:t>
      </w:r>
    </w:p>
    <w:p w14:paraId="792009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tổng hợp với các đơn vị cấp dưới hạch toán phụ thuộc, các khoản giá vốn hàng bán phát sinh từ các giao dịch nội bộ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phải loại trừ.</w:t>
      </w:r>
    </w:p>
    <w:p w14:paraId="5D205929"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Lợi nhuận gộp về bán hàng và cung cấp dịch vụ (Mã số 20)</w:t>
      </w:r>
    </w:p>
    <w:p w14:paraId="3D096A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chênh lệch giữa doanh thu thuần về bán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thành phẩm, BĐSĐT và cung cấp dịch vụ với giá vốn hàng bán phát sinh trong kỳ báo cáo. Nếu số liệu chỉ tiêu này là số âm thì ghi trong ngoặc đơn (...).</w:t>
      </w:r>
    </w:p>
    <w:p w14:paraId="2D593CE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20 = Mã số 10 - Mã số 11.</w:t>
      </w:r>
    </w:p>
    <w:p w14:paraId="53815197"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Doanh thu hoạt động tài chính (Mã số 21)</w:t>
      </w:r>
    </w:p>
    <w:p w14:paraId="2323DD2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doanh thu hoạt động tài chính thuần phát sinh trong kỳ báo cáo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31E71B9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số phát sinh bên Nợ của TK 515 đối ứng với bên Có TK 911 trong kỳ báo cáo.</w:t>
      </w:r>
    </w:p>
    <w:p w14:paraId="0A198F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tổng hợp với các đơn vị cấp dưới hạch toán phụ thuộc, các khoản doanh thu hoạt động tài chính phát sinh từ các giao dịch nội bộ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phải loại trừ.</w:t>
      </w:r>
    </w:p>
    <w:p w14:paraId="1191A57D"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Chi phí tài chính (Mã số 22)</w:t>
      </w:r>
    </w:p>
    <w:p w14:paraId="1B8675F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chi phí tài chính, gồm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phải trả, chi phí liên quan đến việc cho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bản quyền, chi phí hoạt động liên doanh,... phát sinh trong kỳ báo cáo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06952F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số phát sinh bên Có TK 635 đối ứng với bên Nợ TK 911 trong kỳ báo cáo.</w:t>
      </w:r>
    </w:p>
    <w:p w14:paraId="33A172D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tổng hợp với các đơn vị cấp dưới hạch toán phụ thuộc, các khoản chi phí tài chính phát sinh từ các giao dịch nội bộ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phải loại trừ.</w:t>
      </w:r>
    </w:p>
    <w:p w14:paraId="53BFDED9"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Chi phí lãi </w:t>
      </w:r>
      <w:r w:rsidR="007939C6" w:rsidRPr="002B7B00">
        <w:rPr>
          <w:rFonts w:ascii="Arial" w:eastAsia="Times New Roman" w:hAnsi="Arial" w:cs="Arial"/>
          <w:b/>
          <w:i/>
          <w:color w:val="auto"/>
          <w:sz w:val="20"/>
          <w:szCs w:val="20"/>
          <w:lang w:val="en-US" w:eastAsia="en-US"/>
        </w:rPr>
        <w:t>va</w:t>
      </w:r>
      <w:r w:rsidRPr="002B7B00">
        <w:rPr>
          <w:rFonts w:ascii="Arial" w:eastAsia="Times New Roman" w:hAnsi="Arial" w:cs="Arial"/>
          <w:b/>
          <w:i/>
          <w:color w:val="auto"/>
          <w:sz w:val="20"/>
          <w:szCs w:val="20"/>
          <w:lang w:val="en-US" w:eastAsia="en-US"/>
        </w:rPr>
        <w:t>y (Mã số 23)</w:t>
      </w:r>
    </w:p>
    <w:p w14:paraId="02D519E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phải trả được tính vào chi phí tài chính trong kỳ báo cáo.</w:t>
      </w:r>
    </w:p>
    <w:p w14:paraId="444E878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được căn cứ vào số liệu chi tiết về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trên TK 635 trong kỳ báo cáo.</w:t>
      </w:r>
    </w:p>
    <w:p w14:paraId="13B342F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Chi phí quản lý kinh doanh (Mã số 24)</w:t>
      </w:r>
    </w:p>
    <w:p w14:paraId="5F1D73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tổng chi phí quản lý kinh doanh phát sinh trong kỳ báo cáo.</w:t>
      </w:r>
    </w:p>
    <w:p w14:paraId="07DEE0D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tổng số phát sinh bên Có của TK 642, đối ứng với bên Nợ của TK 911 trong kỳ báo cáo.</w:t>
      </w:r>
    </w:p>
    <w:p w14:paraId="0C648B3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Lợi nhuận thuần từ hoạt động kinh doanh (Mã số 30)</w:t>
      </w:r>
    </w:p>
    <w:p w14:paraId="083CD7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kết quả hoạt động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trong kỳ báo cáo. Chỉ tiêu này được tính toán trên cơ sở lợi nhuận gộp về bán hàng và cung cấp dịch vụ cộng (+) Doanh thu hoạt động tài chính trừ (-) Chi phí tài chính, chi phí quản lý kinh doanh phát sinh trong kỳ báo cáo. Nếu số liệu chỉ tiêu này là số âm thì ghi trong ngoặc đơn (...).</w:t>
      </w:r>
    </w:p>
    <w:p w14:paraId="211113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30 = Mã số 20 + Mã số 21 - Mã số 22 - Mã số 24.</w:t>
      </w:r>
    </w:p>
    <w:p w14:paraId="271419A9"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Thu nhập khác (Mã số 31)</w:t>
      </w:r>
    </w:p>
    <w:p w14:paraId="492936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các khoản thu nhập khác, phát sinh trong kỳ báo cáo. Số liệu để ghi vào chỉ tiêu này được căn cứ vào tổng số phát sinh bên Nợ của TK 711 (sau khi trừ phần thu nhập khác từ thanh lý, nhượng bán TSCĐ) đối ứng với bên Có của TK 911 trong kỳ báo cáo.</w:t>
      </w:r>
    </w:p>
    <w:p w14:paraId="4D213D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Riêng đối với giao dịch thanh lý, nhượng bán TSCĐ thì số liệu để ghi vào chỉ tiêu này là phần chênh lệch giữa khoản thu từ việc thanh lý, nhượng bán TSCĐ cao hơn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và chi phí thanh lý.</w:t>
      </w:r>
    </w:p>
    <w:p w14:paraId="0F41BC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tổng hợp với các đơn vị cấp dưới hạch toán phụ thuộc, các khoản thu nhập khác phát sinh từ các giao dịch nội bộ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phải loại trừ.</w:t>
      </w:r>
    </w:p>
    <w:p w14:paraId="67F9D757"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Chi phí khác (Mã số 32)</w:t>
      </w:r>
    </w:p>
    <w:p w14:paraId="76C71F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tổng các khoản chi phí khác phát sinh trong kỳ báo cáo. Số liệu để ghi vào chỉ tiêu này được căn cứ vào tổng số phát sinh bên Có của Tài khoản 811 “Chi phí khác” (sau khi trừ phần chi phí khác từ thanh lý, nhượng bán TSCĐ) đối ứng với bên Nợ của TK 911 trong kỳ báo cáo.</w:t>
      </w:r>
    </w:p>
    <w:p w14:paraId="500FD4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Riêng đối với giao dịch thanh lý, nhượng bán TSCĐ thì số liệu để ghi vào chỉ tiêu này là phần chênh lệch giữa khoản thu từ việc thanh lý, nhượng bán TSCĐ nhỏ hơn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và chi phí thanh lý.</w:t>
      </w:r>
    </w:p>
    <w:p w14:paraId="0A46E83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Khi đơn vị cấp trên lập báo cáo tổng hợp với các đơn vị cấp dưới hạch toán phụ thuộc, các khoản chi phí khác phát sinh từ các giao dịch nội bộ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phải loại trừ.</w:t>
      </w:r>
    </w:p>
    <w:p w14:paraId="5D484D1E"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Lợi nhuận khác (Mã số 40)</w:t>
      </w:r>
    </w:p>
    <w:p w14:paraId="39C3536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số chênh lệch giữa thu nhập khác (sau khi đã trừ thuế GTGT phải nộp tính theo phương pháp trực tiếp) với chi phí khác phát sinh trong kỳ báo cáo. Nếu số liệu chỉ tiêu này là số âm thì ghi trong ngoặc đơn (...).</w:t>
      </w:r>
    </w:p>
    <w:p w14:paraId="1562CE7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40 = Mã số 31 - Mã số 32.</w:t>
      </w:r>
    </w:p>
    <w:p w14:paraId="0A985CDE"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Tổng lợi nhuận kế toán trước thuế (Mã số 50)</w:t>
      </w:r>
    </w:p>
    <w:p w14:paraId="122F60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số lợi nhuận kế toán thực hiện trong năm báo cáo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trước khi trừ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từ hoạt động kinh doanh, hoạt động khác phát sinh trong kỳ báo cáo.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thu thuần nhỏ hơn giá vốn hàng bán thì được ghi bằng số âm dưới hình thức ghi trong ngoặc đơn (...).</w:t>
      </w:r>
      <w:r w:rsidR="00234916"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Nếu số liệu chỉ tiêu này là số âm thì ghi trong ngoặc đơn (...).</w:t>
      </w:r>
    </w:p>
    <w:p w14:paraId="3E9F971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50 = Mã số 30 + Mã số 40.</w:t>
      </w:r>
    </w:p>
    <w:p w14:paraId="0B752CE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Chi phí thuế thu nhập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 (Mã số 51)</w:t>
      </w:r>
    </w:p>
    <w:p w14:paraId="2949171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phát sinh trong năm báo cáo. Số liệu để ghi vào chỉ tiêu này được căn cứ vào tổng số phát sinh bên Có TK 821 đối ứng với bên Nợ TK 911 hoặc căn cứ vào số phát sinh bên Nợ TK 821 đối ứng với bên Có TK 911 trong kỳ báo cáo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này số liệu được ghi vào chỉ tiêu này bằng số âm dưới hình thức ghi trong ngoặc đơn (...)).</w:t>
      </w:r>
    </w:p>
    <w:p w14:paraId="74081137"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Lợi nhuận sau thuế thu nhập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 (Mã số 60)</w:t>
      </w:r>
    </w:p>
    <w:p w14:paraId="748963D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số lợi nhuận thuần (hoặc lỗ) sau thuế TNDN từ các hoạt động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(sau khi trừ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phát sinh trong năm báo cáo. Nếu số liệu chỉ tiêu này là số âm thì ghi trong ngoặc đơn (...).</w:t>
      </w:r>
    </w:p>
    <w:p w14:paraId="55C8087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60 = Mã số 50 - Mã số 51.</w:t>
      </w:r>
    </w:p>
    <w:p w14:paraId="75FABE6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2.4. Hướng dẫn lập và trình bày Báo cáo lưu chuyển tiền tệ (Mẫu số B03 - DNN)</w:t>
      </w:r>
    </w:p>
    <w:p w14:paraId="2F68A169"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2.4.1. Nguyên tắc lập và trình bày Báo cáo lưu chuyển tiền tệ</w:t>
      </w:r>
    </w:p>
    <w:p w14:paraId="5C05010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2.4.1.1.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bắt buộc mà khuyến khích lập báo cáo lưu chuyển tiền tệ. Phương pháp lập Báo cáo lưu chuyển tiền tệ được hướng dẫn cho các giao dịch phổ biến nhất,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căn cứ vào bản chất từng giao dịch để trình bày các luồng tiền một cách phù hợp nếu chưa có hướng dẫn cụ thể trong Thông tư này.</w:t>
      </w:r>
    </w:p>
    <w:p w14:paraId="47043E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2.4.1.2. Các khoản đầu tư ngắn hạn được coi là tương đương tiền trình bày trên báo cáo lưu chuyển tiền tệ chỉ bao gồm các khoản đầu tư ngắn hạn có thời hạn thu hồi hoặc đáo hạn không quá 3 tháng có khả năng chuyển đổi dễ dàng thành một lượng tiền xác định và không có rủi ro trong chuyển đổi thành tiền kể từ ngày mua khoản đầu tư đó tại thời điểm báo cáo. Ví dụ kỳ phiếu ngân hàng, tín phiếu kho bạc, chứng chỉ tiền gửi… có thời hạn thu hồi hoặc đáo hạn không quá 3 tháng kể từ ngày mua.</w:t>
      </w:r>
    </w:p>
    <w:p w14:paraId="08D53AF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2.4.1.3.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trình bày các luồng tiền trên Báo cáo lưu chuyển tiền tệ theo ba loại hoạt động: Hoạt động kinh doanh, hoạt động đầu tư và hoạt động tài chính:</w:t>
      </w:r>
    </w:p>
    <w:p w14:paraId="774449D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Luồng tiền từ hoạt động kinh doanh là luồng tiền phát sinh từ các hoạt động tạo ra doanh thu chủ yếu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và các hoạt động khác không phải là các hoạt động đầu tư hay hoạt động tài chính;</w:t>
      </w:r>
    </w:p>
    <w:p w14:paraId="11D249E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Luồng tiền từ hoạt động đầu tư là luồng tiền phát sinh từ các hoạt động mua sắm, xây dựng, thanh lý, nhượng bán các TSCĐ, BĐSĐT, các tài sản dài hạn khác,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đầu tư góp vốn vào đơn vị khác và các khoản đầu tư khác không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các khoản tương đương tiền;</w:t>
      </w:r>
    </w:p>
    <w:p w14:paraId="4B68DE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Luồng tiền từ hoạt động tài chính là luồng tiền phát sinh từ các hoạt động tạo ra các thay đổi về quy mô và kết cấu của vốn chủ sở hữu và vốn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1395DA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2.4.1.4.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trình bày luồng tiền từ các hoạt động kinh doanh, hoạt động đầu tư và hoạt động tài chính theo cách thức phù hợp nhất với đặc điểm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60CACC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2.4.1.5. Các luồng tiền phát sinh từ các hoạt động kinh doanh, hoạt động đầu tư và hoạt động tài chính sau đây được báo cáo trên cơ sở thuần:</w:t>
      </w:r>
    </w:p>
    <w:p w14:paraId="5F1135A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 tiền và chi trả tiền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khách hàng như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thu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chi </w:t>
      </w:r>
      <w:r w:rsidR="007939C6" w:rsidRPr="002B7B00">
        <w:rPr>
          <w:rFonts w:ascii="Arial" w:eastAsia="Times New Roman" w:hAnsi="Arial" w:cs="Arial"/>
          <w:color w:val="auto"/>
          <w:sz w:val="20"/>
          <w:szCs w:val="20"/>
          <w:lang w:val="en-US" w:eastAsia="en-US"/>
        </w:rPr>
        <w:t>hộ</w:t>
      </w:r>
      <w:r w:rsidRPr="002B7B00">
        <w:rPr>
          <w:rFonts w:ascii="Arial" w:eastAsia="Times New Roman" w:hAnsi="Arial" w:cs="Arial"/>
          <w:color w:val="auto"/>
          <w:sz w:val="20"/>
          <w:szCs w:val="20"/>
          <w:lang w:val="en-US" w:eastAsia="en-US"/>
        </w:rPr>
        <w:t xml:space="preserve"> và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chủ sở hữu tài sản;</w:t>
      </w:r>
    </w:p>
    <w:p w14:paraId="32435E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Thu tiền và chi tiền đối với các khoản có vòng quay nhanh, thời gian đáo hạn ngắn như: Mua, bán ngoại tệ; Mua, bán các khoản đầu tư; Các khoản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và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ngắn hạn khác có thời hạn thanh toán không quá 3 tháng.</w:t>
      </w:r>
    </w:p>
    <w:p w14:paraId="5DA019A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2.4.1.6. Các luồng tiền phát sinh từ các giao dịch bằng ngoại tệ phải được quy đổi ra đồng tiền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và lập Báo cáo tài chính theo tỷ giá giao dịch thực tế tại thời điểm phát sinh giao dịch.</w:t>
      </w:r>
    </w:p>
    <w:p w14:paraId="620409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2.4.1.7. Các giao dịch về đầu tư và tài chính không trực tiếp sử dụng tiền hay các khoản tương đương tiền không được trình bày trong Báo cáo lưu chuyển tiền tệ, ví dụ:</w:t>
      </w:r>
    </w:p>
    <w:p w14:paraId="4FF824C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Việc mua tài sản bằng cách nhận các khoản nợ liên quan trực tiếp hoặc thông qua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vụ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7DA6FD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Việc chuyển khoản nợ thành vốn góp của chủ sở hữu.</w:t>
      </w:r>
    </w:p>
    <w:p w14:paraId="0A67F93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2.4.1.8. Các khoản mục tiền và tương đương tiền đầu kỳ và cuối kỳ, ảnh hưởng của thay đổi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quy đổi tiền và các khoản tương đương tiền bằng ngoại tệ hiện có cuối kỳ phải được trình bày thành các chỉ tiêu riêng biệt trên Báo cáo lưu chuyển tiền tệ để đối chiếu số liệu với các khoản mục tương ứng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w:t>
      </w:r>
    </w:p>
    <w:p w14:paraId="51D15D1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2.4.1.9.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giá trị và lý do của các khoản tiền và tương đương tiền có số dư cuối kỳ lớn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nắm giữ nhưng không được sử dụng do có sự hạn chế của pháp luật hoặc các ràng buộc khác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thực hiện.</w:t>
      </w:r>
    </w:p>
    <w:p w14:paraId="67EE3E6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2.4.1.10.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để thanh toán thẳng cho nhà thầu, người cung cấp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dịch vụ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được chuyển thẳng từ bên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sang nhà thầu, người cung cấp mà không chuyển qua tài khoản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vẫn phải trình bày trên báo cáo lưu chuyển tiền tệ, cụ thể:</w:t>
      </w:r>
    </w:p>
    <w:p w14:paraId="39DE0FC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được trình bày là luồng tiền vào của hoạt động tài chính;</w:t>
      </w:r>
    </w:p>
    <w:p w14:paraId="1710FF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tiền trả cho người cung cấp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dịch vụ hoặc trả cho nhà thầu được trình bày là luồng tiền ra từ hoạt động kinh doanh hoặc hoạt động đầu tư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y thuộc vào từng giao dịch.</w:t>
      </w:r>
    </w:p>
    <w:p w14:paraId="022289F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2.4.1.11.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phát sinh khoản thanh toán bù trừ với cùng một đối tượng, việc trình bày báo cáo lưu chuyển tiền tệ được thực hiện theo nguyên tắc:</w:t>
      </w:r>
    </w:p>
    <w:p w14:paraId="02131B5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việc thanh toán bù trừ liên quan đến các giao dịch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trong cùng một luồng tiền thì được trình bày trên cơ sở thuần (ví dụ trong giao dịch hàng đổi hàng không tương tự…);</w:t>
      </w:r>
    </w:p>
    <w:p w14:paraId="320C162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Nếu việc thanh toán bù trừ liên quan đến các giao dịch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trong các luồng tiền khác nhau thì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không được trình bày trên cơ sở thuần mà phải trình bày riêng rẽ giá trị của từng giao dịch (Ví dụ bù trừ tiền bán hàng phải thu với khoản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w:t>
      </w:r>
    </w:p>
    <w:p w14:paraId="14BA75D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2.4.2. Cơ sở lập Báo cáo lưu chuyển tiền tệ</w:t>
      </w:r>
    </w:p>
    <w:p w14:paraId="504844C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Việc lập Báo cáo lưu chuyển tiền tệ được căn cứ vào:</w:t>
      </w:r>
    </w:p>
    <w:p w14:paraId="7F824C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w:t>
      </w:r>
    </w:p>
    <w:p w14:paraId="44C5256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Báo cáo kết quả hoạt động kinh doanh;</w:t>
      </w:r>
    </w:p>
    <w:p w14:paraId="5A399BA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w:t>
      </w:r>
    </w:p>
    <w:p w14:paraId="6F14C2A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Báo cáo lưu chuyển tiền tệ kỳ trước;</w:t>
      </w:r>
    </w:p>
    <w:p w14:paraId="0A7BBBD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tài liệu kế toán khác, như: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các Tài khoản “Tiền mặt”, “Tiền gửi Ngân hàng”,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 và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của các tài khoản liên quan khác, bảng tính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bổ khấu hao TSCĐ và các tài liệu kế toán chi tiết khác...</w:t>
      </w:r>
    </w:p>
    <w:p w14:paraId="47E0D0E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2.4.3. Yêu cầu về mở và ghi </w:t>
      </w:r>
      <w:r w:rsidR="007939C6" w:rsidRPr="002B7B00">
        <w:rPr>
          <w:rFonts w:ascii="Arial" w:eastAsia="Times New Roman" w:hAnsi="Arial" w:cs="Arial"/>
          <w:b/>
          <w:color w:val="auto"/>
          <w:sz w:val="20"/>
          <w:szCs w:val="20"/>
          <w:lang w:val="en-US" w:eastAsia="en-US"/>
        </w:rPr>
        <w:t>sổ</w:t>
      </w:r>
      <w:r w:rsidRPr="002B7B00">
        <w:rPr>
          <w:rFonts w:ascii="Arial" w:eastAsia="Times New Roman" w:hAnsi="Arial" w:cs="Arial"/>
          <w:b/>
          <w:color w:val="auto"/>
          <w:sz w:val="20"/>
          <w:szCs w:val="20"/>
          <w:lang w:val="en-US" w:eastAsia="en-US"/>
        </w:rPr>
        <w:t xml:space="preserve"> kế toán phục vụ lập Báo cáo lưu chuyển tiền tệ</w:t>
      </w:r>
    </w:p>
    <w:p w14:paraId="16BA626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các tài khoản phải thu, phải trả, hàng tồn kho phải được theo dõi chi tiết cho từng giao dịch để có thể trình bày luồng tiền thu hồi hoặc thanh toán theo 3 loại hoạt động: Hoạt động kinh doanh, hoạt động đầu tư và hoạt động tài chính. Ví dụ: Khoản tiền trả nợ cho nhà thầu liên quan đến hoạt động XDCB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đầu tư, khoản trả tiền nợ người bán cung cấp hàng hóa dịch vụ cho sản xuất, kinh doanh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kinh doanh.</w:t>
      </w:r>
    </w:p>
    <w:p w14:paraId="075D6C9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các tài khoản phản ánh tiền phải được chi tiết để theo dõi các luồng tiền thu và chi liên quan đến 3 loại hoạt động: Hoạt động kinh doanh, hoạt động đầu tư và hoạt động tài chính làm căn cứ tổng hợp khi lập Báo cáo lưu chuyển tiền tệ. Ví dụ, đối với khoản tiền trả ngân hàng về gốc và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kế toán phải phản ánh riêng số tiền trả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là luồng tiền từ hoạt động kinh doanh và số tiền trả gốc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là luồng tiền từ hoạt động tài chính.</w:t>
      </w:r>
    </w:p>
    <w:p w14:paraId="261AF9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Tại thời điểm cuối niên độ kế toán, khi lập Báo cáo lưu chuyển tiền tệ,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xác định các khoản đầu tư ngắn hạn có thời hạn thu hồi hoặc đáo hạn không quá 3 tháng kể từ ngày mua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mãn định nghĩa được coi là tương đương tiền để loại trừ ra khỏi luồng tiền từ hoạt động đầu tư. Giá trị của các khoản tương đương tiền nằm trong chỉ tiêu “Tiền và các khoản tương đương tiền cuối kỳ” trên Báo cáo lưu chuyển tiền tệ.</w:t>
      </w:r>
    </w:p>
    <w:p w14:paraId="73E282E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2.4.4. Phương pháp lập Báo cáo lưu chuyển tiền tệ</w:t>
      </w:r>
    </w:p>
    <w:p w14:paraId="53C3FAB5"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2.4.4.1. Lập báo cáo các chỉ tiêu luồng tiền từ hoạt động kinh doanh</w:t>
      </w:r>
    </w:p>
    <w:p w14:paraId="2075CD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Luồng tiền từ hoạt động kinh doanh phản ánh các luồng tiền vào và luồng tiền ra liên quan đến hoạt động sản xuất, kinh doanh trong kỳ, bao gồm cả luồng tiền liên quan đến chứng khoán nắm giữ vì mục đích kinh doanh.</w:t>
      </w:r>
    </w:p>
    <w:p w14:paraId="6249D54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Luồng tiền từ hoạt động kinh doanh được lập theo một trong hai phương pháp: Phương pháp trực tiếp hoặc phương pháp gián tiếp.</w:t>
      </w:r>
    </w:p>
    <w:p w14:paraId="4588E508"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2.4.4.1.1. Lập báo cáo các chỉ tiêu luồng tiền từ hoạt động kinh doanh theo phương pháp trực tiếp (Mẫu số B03 - DNN)</w:t>
      </w:r>
    </w:p>
    <w:p w14:paraId="2FC739A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a) Nguyên tắc lập:</w:t>
      </w:r>
    </w:p>
    <w:p w14:paraId="08FA812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Theo phương pháp trực tiếp, các luồng tiền vào và luồng tiền ra từ hoạt động kinh doanh được xác định và trình bày trong Báo cáo lưu chuyển tiền tệ bằng cách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và tổng hợp trực tiếp các khoản tiền thu vào và chi ra theo từng nội dung thu, chi từ các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 và chi tiết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D3A4ADB"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b) Phương pháp lập các chỉ tiêu cụ thể</w:t>
      </w:r>
    </w:p>
    <w:p w14:paraId="10566D2F"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thu từ bán hàng, cung cấp dịch vụ và doanh thu khác (Mã số 01)</w:t>
      </w:r>
    </w:p>
    <w:p w14:paraId="5EA74B5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thu (tổng giá thanh toán) trong kỳ do bán hàng hóa, thành phẩm, cung cấp dịch vụ, tiền bản quyền, hoa hồng và các khoản doanh thu khác (như bán chứng khoán kinh doanh), kể cả các khoản tiền đã thu từ các khoản nợ phải thu liên quan đến các giao dịch bán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xml:space="preserve">, cung cấp dịch vụ và doanh thu khác phát sinh từ các kỳ trước nhưng kỳ này mới thu được tiền và số tiền ứng trước của người mua </w:t>
      </w:r>
      <w:r w:rsidR="007D26D8" w:rsidRPr="002B7B00">
        <w:rPr>
          <w:rFonts w:ascii="Arial" w:eastAsia="Times New Roman" w:hAnsi="Arial" w:cs="Arial"/>
          <w:color w:val="auto"/>
          <w:sz w:val="20"/>
          <w:szCs w:val="20"/>
          <w:lang w:val="en-US" w:eastAsia="en-US"/>
        </w:rPr>
        <w:t>hàng hóa</w:t>
      </w:r>
      <w:r w:rsidRPr="002B7B00">
        <w:rPr>
          <w:rFonts w:ascii="Arial" w:eastAsia="Times New Roman" w:hAnsi="Arial" w:cs="Arial"/>
          <w:color w:val="auto"/>
          <w:sz w:val="20"/>
          <w:szCs w:val="20"/>
          <w:lang w:val="en-US" w:eastAsia="en-US"/>
        </w:rPr>
        <w:t>, dịch vụ.</w:t>
      </w:r>
    </w:p>
    <w:p w14:paraId="530202F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các khoản tiền thu từ thanh lý, nhượng bán TSCĐ, BĐSĐT và các tài sản dài hạn khác, tiền thu hồi các khoản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đầu tư góp vốn vào đơn vị khác, tiền thu lãi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cổ tức và lợi nhuận được chia và các khoản tiền thu khác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đầu tư; Các khoản tiền thu được do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phát hành cổ phiếu, nhận vốn góp của chủ sở hữu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tài chính.</w:t>
      </w:r>
    </w:p>
    <w:p w14:paraId="0F38F76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(phần thu tiền),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tài khoản phải thu (chi tiết tiền thu từ bán hàng, cung cấp dịch vụ chuyển trả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các khoản nợ phải trả),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511, 131 (chi tiết các khoản doanh thu bán hàng, cung cấp dịch vụ thu tiền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số tiền thu hồi các khoản phải thu hoặc thu tiền ứng trước trong kỳ) hoặc các TK 515, 121 (chi tiết số tiền thu từ bán chứng khoán kinh doanh).</w:t>
      </w:r>
    </w:p>
    <w:p w14:paraId="1778084E"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Tiền chi trả cho người cung cấp </w:t>
      </w:r>
      <w:r w:rsidR="007D26D8" w:rsidRPr="002B7B00">
        <w:rPr>
          <w:rFonts w:ascii="Arial" w:eastAsia="Times New Roman" w:hAnsi="Arial" w:cs="Arial"/>
          <w:b/>
          <w:i/>
          <w:color w:val="auto"/>
          <w:sz w:val="20"/>
          <w:szCs w:val="20"/>
          <w:lang w:val="en-US" w:eastAsia="en-US"/>
        </w:rPr>
        <w:t>hàng hóa</w:t>
      </w:r>
      <w:r w:rsidRPr="002B7B00">
        <w:rPr>
          <w:rFonts w:ascii="Arial" w:eastAsia="Times New Roman" w:hAnsi="Arial" w:cs="Arial"/>
          <w:b/>
          <w:i/>
          <w:color w:val="auto"/>
          <w:sz w:val="20"/>
          <w:szCs w:val="20"/>
          <w:lang w:val="en-US" w:eastAsia="en-US"/>
        </w:rPr>
        <w:t>, dịch vụ (Mã số 02)</w:t>
      </w:r>
    </w:p>
    <w:p w14:paraId="72E362A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được lập căn cứ vào tổng số tiền (tổng giá thanh toán) đã trả trong kỳ do mua hàng hóa, dịch vụ, thanh toán các khoản chi phí phục vụ cho sản xuất, kinh doanh, kể cả số tiền chi mua chứng khoán kinh doanh và số tiền đã thanh toán các khoản nợ phải trả hoặc ứng trước cho người bán hàng hóa, cung cấp dịch vụ liên quan đến hoạt động sản xuất, kinh doanh.</w:t>
      </w:r>
    </w:p>
    <w:p w14:paraId="184CF4C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các khoản tiền chi để mua sắm, chi phí đầu tư xây dựng TSCĐ, BĐSĐT (kể cả chi mua NVL để sử dụng cho XDCB), tiền chi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đầu tư góp vốn vào đơn vị khác và các khoản tiền chi khác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đầu tư; Các khoản tiền chi trả nợ gốc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và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vốn góp cho chủ sở hữu, cổ tức và lợi nhuận đã trả cho chủ sở hữu và các khoản tiền chi khác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tài chính.</w:t>
      </w:r>
    </w:p>
    <w:p w14:paraId="5B57CB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(phần chi tiền),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tài khoản phải thu và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(chi tiết tiền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nhận được hoặc thu nợ phải thu chuyển trả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các khoản nợ phải trả),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331, các TK phản ánh hàng tồn kho. Chỉ tiêu này được ghi bằng số âm dưới hình thức ghi trong ngoặc đơn (…).</w:t>
      </w:r>
    </w:p>
    <w:p w14:paraId="5236A460"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chi trả cho người lao động (Mã số 03)</w:t>
      </w:r>
    </w:p>
    <w:p w14:paraId="154CE4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trả cho người lao động trong kỳ báo cáo về tiền lương, tiền công, phụ cấp, tiền thưởng... mà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thanh toán hoặc tạm ứng.</w:t>
      </w:r>
    </w:p>
    <w:p w14:paraId="41F7EB3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(chi tiết tiền trả cho người lao động),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334 (chi tiết số đã trả bằng tiền) trong kỳ báo cáo. Chỉ tiêu này được ghi bằng số âm dưới hình thức ghi trong ngoặc đơn (…).</w:t>
      </w:r>
    </w:p>
    <w:p w14:paraId="5F083609"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Tiền lãi </w:t>
      </w:r>
      <w:r w:rsidR="007939C6" w:rsidRPr="002B7B00">
        <w:rPr>
          <w:rFonts w:ascii="Arial" w:eastAsia="Times New Roman" w:hAnsi="Arial" w:cs="Arial"/>
          <w:b/>
          <w:i/>
          <w:color w:val="auto"/>
          <w:sz w:val="20"/>
          <w:szCs w:val="20"/>
          <w:lang w:val="en-US" w:eastAsia="en-US"/>
        </w:rPr>
        <w:t>va</w:t>
      </w:r>
      <w:r w:rsidRPr="002B7B00">
        <w:rPr>
          <w:rFonts w:ascii="Arial" w:eastAsia="Times New Roman" w:hAnsi="Arial" w:cs="Arial"/>
          <w:b/>
          <w:i/>
          <w:color w:val="auto"/>
          <w:sz w:val="20"/>
          <w:szCs w:val="20"/>
          <w:lang w:val="en-US" w:eastAsia="en-US"/>
        </w:rPr>
        <w:t>y đã trả (Mã số 04)</w:t>
      </w:r>
    </w:p>
    <w:p w14:paraId="590DDDE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đã trả trong kỳ báo cáo, bao gồm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phát sinh trong kỳ và trả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kỳ này,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phải trả của các kỳ trước đã trả trong kỳ này,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trả trước trong kỳ này.</w:t>
      </w:r>
    </w:p>
    <w:p w14:paraId="04077AB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số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đã trả trong kỳ được vốn hóa vào giá trị các tài sản dở dang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đầu tư.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số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đã trả trong kỳ vừa được vốn hóa, vừa được tính vào chi phí tài chính thì kế toán căn cứ tỷ lệ vốn hóa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áp dụng cho kỳ báo cáo để xác định số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đã trả của luồng tiền từ hoạt động kinh doanh và luồng tiền hoạt động đầu tư.</w:t>
      </w:r>
    </w:p>
    <w:p w14:paraId="2DFC23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(chi tiết tiền chi trả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tài khoản phải thu (chi tiết tiền trả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từ tiền thu các khoản phải thu) trong kỳ báo cáo,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335, 635, 242 và các Tài khoản liên quan khác. Chỉ tiêu này được ghi bằng số âm dưới hình thức ghi trong ngoặc đơn (…).</w:t>
      </w:r>
    </w:p>
    <w:p w14:paraId="3CDDC3D2"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Thuế TNDN đã nộp (Mã số 05)</w:t>
      </w:r>
    </w:p>
    <w:p w14:paraId="22AE26A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được lập căn cứ vào tổng số tiền thuế TNDN đã nộp cho Nhà nước trong kỳ báo cáo, bao gồm số tiền thuế TNDN đã nộp của kỳ này, số thuế TNDN còn nợ từ các kỳ trước đã nộp trong kỳ này và số thuế TNDN nộp trước (nếu có).</w:t>
      </w:r>
    </w:p>
    <w:p w14:paraId="0E0DCCE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(chi tiết tiền nộp thuế TNDN),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3334. Chỉ tiêu này được ghi bằng số âm dưới hình thức ghi trong ngoặc đơn (…).</w:t>
      </w:r>
    </w:p>
    <w:p w14:paraId="427B8E6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thu khác từ hoạt động kinh doanh (Mã số 06)</w:t>
      </w:r>
    </w:p>
    <w:p w14:paraId="19127A8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được lập căn cứ vào tổng số tiền đã thu từ các khoản khác của hoạt động kinh doanh, ngoài khoản tiền thu được phản ánh ở Mã số 01, như: Tiền thu từ khoản thu nhập khác (tiền thu về được bồi thường, được phạt, tiền thưởng và các khoản tiền thu khác...); Tiền đã thu do được hoàn thuế; Tiền thu được do nhận ký quỹ, ký cược; Tiền thu hồi các khoản đưa đi ký cược, ký quỹ; Tiền được các tổ chức, cá nhân bên ngoài thưởng, hỗ trợ...</w:t>
      </w:r>
    </w:p>
    <w:p w14:paraId="74F466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711, 133, 141,</w:t>
      </w:r>
      <w:r w:rsidR="00C50C43"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 xml:space="preserve">138 và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tài khoản khác có liên quan trong kỳ báo cáo.</w:t>
      </w:r>
    </w:p>
    <w:p w14:paraId="5F0BA4A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chi khác cho hoạt động kinh doanh (Mã số 07)</w:t>
      </w:r>
    </w:p>
    <w:p w14:paraId="5CB8177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chi cho các khoản khác, ngoài các khoản tiền chi liên quan đến hoạt động sản xuất, kinh doanh trong kỳ báo cáo đã được phản ánh ở Mã số 02, 03, 04, 05, như: Tiền chi bồi thường, bị phạt và các khoản chi phí khác; Tiền nộp các loại thuế (không bao gồm thuế TNDN); Tiền nộp các loại phí, lệ phí,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đất; Tiền nộp các khoản BHXH, BHYT, BHTN, KPCĐ; Tiền chi đưa đi ký cược, ký quỹ; Tiền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nhận ký cược, ký quỹ, tiền chi trực tiếp bằng nguồn dự phòng phải trả; Tiền chi trực tiếp từ quỹ khen thưởng, phúc lợi; Quỹ phát triển khoa học và công nghệ; Tiền chi trực tiếp từ các quỹ khác thuộc vốn chủ sở hữu; ...</w:t>
      </w:r>
    </w:p>
    <w:p w14:paraId="1D68518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trong kỳ báo cáo,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811, 138, 333, 338, 352, 353, 356 và các Tài khoản liên quan khác. Chỉ tiêu này được ghi bằng số âm dưới hình thức ghi trong ngoặc đơn (…).</w:t>
      </w:r>
    </w:p>
    <w:p w14:paraId="460C44BE"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Lưu chuyển tiền thuần từ hoạt động kinh doanh (Mã số 20)</w:t>
      </w:r>
    </w:p>
    <w:p w14:paraId="5FB5F64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“Lưu chuyển tiền thuần từ hoạt động kinh doanh” phản ánh chênh lệch giữa tổng số tiền thu vào với tổng số tiền chi ra từ hoạt động kinh doanh trong kỳ báo cáo. Số liệu để ghi vào chỉ tiêu này được tính bằng tổng cộng số liệu các chỉ tiêu từ Mã số 01 đến Mã số 07. Nếu số liệu chỉ tiêu này là số âm thì ghi trong ngoặc đơn (...).</w:t>
      </w:r>
    </w:p>
    <w:p w14:paraId="62B6DA8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20 = Mã số 01 + Mã số 02 + Mã số 03 + Mã số 04 + Mã số 05 + Mã số 06 + Mã số 07.</w:t>
      </w:r>
    </w:p>
    <w:p w14:paraId="1BEAAF8F"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2.4.4.1.2. Lập báo cáo các chỉ tiêu luồng tiền từ hoạt động kinh doanh theo phương pháp gián tiếp (Mẫu số B03 - DNN)</w:t>
      </w:r>
    </w:p>
    <w:p w14:paraId="155DC91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a. Nguyên tắc lập:</w:t>
      </w:r>
    </w:p>
    <w:p w14:paraId="49F8E79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Theo phương pháp gián tiếp, các luồng tiền vào và các luồng tiền ra từ hoạt động kinh doanh được tính và xác định trước hết bằng cách điều chỉnh lợi nhuận trước thuế TNDN của hoạt động kinh doanh khỏi ảnh hưởng của các khoản mục không phải bằng tiền, các thay đổi trong kỳ của hàng tồn kho, các khoản phải thu, phải trả từ hoạt động kinh doanh và các khoản mà ảnh hưởng về tiền của chúng là luồng tiền từ hoạt động đầu tư, gồm:</w:t>
      </w:r>
    </w:p>
    <w:p w14:paraId="6CD8D9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chi phí không bằng tiền, như: Khấu hao TSCĐ, BĐSĐT, dự phòng... </w:t>
      </w:r>
    </w:p>
    <w:p w14:paraId="561461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lãi, lỗ không bằng tiền, như lãi, lỗ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 góp vốn bằng tài sản phi tiền tệ;</w:t>
      </w:r>
    </w:p>
    <w:p w14:paraId="66F4A88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khoản lãi, lỗ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đầu tư, như: Lãi, lỗ về thanh lý, nhượng bán TSCĐ và bất động sản đầu tư, tiền lãi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lãi tiền gửi, cổ tức và lợi nhuận được chia...;</w:t>
      </w:r>
    </w:p>
    <w:p w14:paraId="52F22C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đã ghi nhận vào Báo cáo kết quả hoạt động kinh doanh trong kỳ.</w:t>
      </w:r>
    </w:p>
    <w:p w14:paraId="2F92618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Luồng tiền từ hoạt động kinh doanh được điều chỉnh tiếp tục với sự thay đổi vốn lưu động, chi phí trả trước và các khoản thu, chi khác từ hoạt động kinh doanh, như:</w:t>
      </w:r>
    </w:p>
    <w:p w14:paraId="1DB40C2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 thay đổi trong kỳ báo cáo của khoản mục hàng tồn kho, các khoản phải thu, các khoản phải trả từ hoạt động kinh doanh (trừ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phải trả, thuế TNDN phải nộp);</w:t>
      </w:r>
    </w:p>
    <w:p w14:paraId="1F41F5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thay đổi của chi phí trả trước;</w:t>
      </w:r>
    </w:p>
    <w:p w14:paraId="4067991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thay đổi của chứng khoán kinh doanh;</w:t>
      </w:r>
    </w:p>
    <w:p w14:paraId="6169B83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đã trả;</w:t>
      </w:r>
    </w:p>
    <w:p w14:paraId="2FCDD9A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Thuế TNDN đã nộp;</w:t>
      </w:r>
    </w:p>
    <w:p w14:paraId="0724695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Tiền thu khác từ hoạt động kinh doanh;</w:t>
      </w:r>
    </w:p>
    <w:p w14:paraId="1AE9D7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Tiền chi khác từ hoạt động kinh doanh.</w:t>
      </w:r>
    </w:p>
    <w:p w14:paraId="17FDC38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b. Phương pháp lập các chỉ tiêu cụ thể</w:t>
      </w:r>
    </w:p>
    <w:p w14:paraId="7D433DC6"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Lợi nhuận trước thuế (Mã số 01)</w:t>
      </w:r>
    </w:p>
    <w:p w14:paraId="17A5E1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được lấy từ chỉ tiêu Tổng lợi nhuận kế toán trước thuế (Mã số 50) trên Báo cáo kết quả hoạt động kinh doanh trong kỳ báo cáo. Nếu số liệu này là số âm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lỗ) thì ghi trong ngoặc đơn (…).</w:t>
      </w:r>
    </w:p>
    <w:p w14:paraId="51C5B5E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Điều chỉnh cho các khoản (Mã số 02)</w:t>
      </w:r>
    </w:p>
    <w:p w14:paraId="28DFB4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02 = Mã số 03 + Mã số 04 + Mã số 05 + Mã số 06 + Mã số 07 + Mã số 08.</w:t>
      </w:r>
    </w:p>
    <w:p w14:paraId="291CC069"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Khấu hao TSCĐ và BĐSĐT (Mã số 03)</w:t>
      </w:r>
    </w:p>
    <w:p w14:paraId="4F0E462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bóc tách riêng được số khấu hao còn nằm trong hàng tồn kho và số khấu hao đã được tính vào báo cáo kết quả hoạt động kinh doanh trong kỳ: Chỉ tiêu “Khấu hao TSCĐ và BĐSĐT” chỉ bao gồm số khấu hao đã được tính vào báo cáo kết quả hoạt động kinh doanh trong kỳ; Chỉ tiêu “Tăng, giảm hàng tồn kho” không bao gồm số khấu hao nằm trong giá trị hàng tồn kho cuối kỳ (chưa được xác định là tiêu thụ trong kỳ);</w:t>
      </w:r>
    </w:p>
    <w:p w14:paraId="71A6F18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thể bóc tách riêng được số khấu hao còn nằm trong hàng tồn kho và số khấu hao đã được tính vào báo cáo kết quả hoạt động kinh doanh trong kỳ thì thực hiện theo nguyên tắc: Chỉ tiêu “Khấu hao TSCĐ và BĐSĐT” bao gồm số khấu hao đã được tính vào báo cáo kết quả hoạt động kinh doanh trong kỳ cộng với số khấu hao liên quan đến hàng tồn kho chưa tiêu thụ; Chỉ tiêu “Tăng, giảm hàng tồn kho” bao gồm cả số khấu hao TSCĐ nằm trong giá trị hàng tồn kho cuối kỳ (chưa được xác định là tiêu thụ trong kỳ).</w:t>
      </w:r>
    </w:p>
    <w:p w14:paraId="2C8BD4C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mọi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u phải loại trừ khỏi Báo cáo lưu chuyển tiền tệ số khấu hao nằm trong giá trị xây dựng cơ bản dở dang, số hao mòn đã ghi giảm quỹ khen thưởng phúc lợi đã hình thành TSCĐ, giảm Quỹ phát triển KH&amp;CN đã hình thành TSCĐ phát sinh trong kỳ. Số liệu chỉ tiêu này được cộng (+) vào số liệu chỉ tiêu "Lợi nhuận trước thuế".</w:t>
      </w:r>
    </w:p>
    <w:p w14:paraId="0B6FAEE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Các khoản dự phòng (Mã số 04)</w:t>
      </w:r>
    </w:p>
    <w:p w14:paraId="5695225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ảnh hưởng của việc trích lập, hoàn nhập và sử dụng các khoản dự phòng đến các luồng tiền trong kỳ báo cáo. Chỉ tiêu này được lập căn cứ vào số chênh lệch giữa số dư đầu kỳ và số dư cuối kỳ của các khoản dự phòng tổn thất tài sản (dự phòng giảm giá chứng khoán kinh doanh, dự phòng tổn thất đầu tư vào đơn vị khác, dự phòng giảm giá hàng tồn kho, dự phòng phải thu khó đòi) và dự phòng phải trả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w:t>
      </w:r>
    </w:p>
    <w:p w14:paraId="32524D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cộng (+) vào số liệu chỉ tiêu “Lợi nhuận trước thuế” nếu tổng số dư cuối kỳ của các khoản dự phòng lớn hơn tổng số dư đầu kỳ hoặc được trừ vào số liệu chỉ tiêu “Lợi nhuận trước thuế” nếu tổng số dư cuối kỳ của các khoản dự phòng nhỏ hơn tổng số dư đầu kỳ và được ghi bằng số âm dưới hình thức ghi trong ngoặc đơn (…).</w:t>
      </w:r>
    </w:p>
    <w:p w14:paraId="1A806DA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Lãi/lỗ chênh lệch tỷ giá hối </w:t>
      </w:r>
      <w:r w:rsidR="007939C6" w:rsidRPr="002B7B00">
        <w:rPr>
          <w:rFonts w:ascii="Arial" w:eastAsia="Times New Roman" w:hAnsi="Arial" w:cs="Arial"/>
          <w:i/>
          <w:color w:val="auto"/>
          <w:sz w:val="20"/>
          <w:szCs w:val="20"/>
          <w:lang w:val="en-US" w:eastAsia="en-US"/>
        </w:rPr>
        <w:t>đo</w:t>
      </w:r>
      <w:r w:rsidRPr="002B7B00">
        <w:rPr>
          <w:rFonts w:ascii="Arial" w:eastAsia="Times New Roman" w:hAnsi="Arial" w:cs="Arial"/>
          <w:i/>
          <w:color w:val="auto"/>
          <w:sz w:val="20"/>
          <w:szCs w:val="20"/>
          <w:lang w:val="en-US" w:eastAsia="en-US"/>
        </w:rPr>
        <w:t xml:space="preserve">ái do đánh giá </w:t>
      </w:r>
      <w:r w:rsidR="007939C6" w:rsidRPr="002B7B00">
        <w:rPr>
          <w:rFonts w:ascii="Arial" w:eastAsia="Times New Roman" w:hAnsi="Arial" w:cs="Arial"/>
          <w:i/>
          <w:color w:val="auto"/>
          <w:sz w:val="20"/>
          <w:szCs w:val="20"/>
          <w:lang w:val="en-US" w:eastAsia="en-US"/>
        </w:rPr>
        <w:t>lại</w:t>
      </w:r>
      <w:r w:rsidRPr="002B7B00">
        <w:rPr>
          <w:rFonts w:ascii="Arial" w:eastAsia="Times New Roman" w:hAnsi="Arial" w:cs="Arial"/>
          <w:i/>
          <w:color w:val="auto"/>
          <w:sz w:val="20"/>
          <w:szCs w:val="20"/>
          <w:lang w:val="en-US" w:eastAsia="en-US"/>
        </w:rPr>
        <w:t xml:space="preserve"> các khoản mục tiền tệ có gốc ngoại tệ (Mã số 05)</w:t>
      </w:r>
    </w:p>
    <w:p w14:paraId="4BFC270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lãi (hoặc lỗ)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 đã được phản ánh vào lợi nhuận trước thuế trong kỳ báo cáo. Chỉ tiêu này được lập căn cứ vào chênh lệch số phát sinh Có và phát sinh Nợ TK 413 sau khi đối chiếu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515 (chi tiết lãi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 hoặc TK 635 (chi tiết lỗ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w:t>
      </w:r>
    </w:p>
    <w:p w14:paraId="2372966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chỉ tiêu này được trừ (-) vào số liệu chỉ tiêu “Lợi nhuận trước thuế”, nếu có lãi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hoặc được cộng (+) vào chỉ tiêu “Lợi nhuận trước thuế”, nếu có lỗ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w:t>
      </w:r>
    </w:p>
    <w:p w14:paraId="7DFFE8B7"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Lãi/lỗ từ hoạt động đầu tư (Mã số 06)</w:t>
      </w:r>
    </w:p>
    <w:p w14:paraId="5D8FC0B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căn cứ vào tổng số lãi, lỗ phát sinh trong kỳ đã được phản ánh vào lợi nhuận trước thuế nhưng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đầu tư, gồm:</w:t>
      </w:r>
    </w:p>
    <w:p w14:paraId="6EE23A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Lãi, lỗ từ việc thanh lý, nhượng bán TSCĐ, BĐSĐT, khoản tổn thất BĐSĐT nắm giữ chờ tăng giá;</w:t>
      </w:r>
    </w:p>
    <w:p w14:paraId="77E835A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Lãi, lỗ từ việc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tài sản phi tiền tệ mang đi góp vốn, đầu tư vào đơn vị khác;</w:t>
      </w:r>
    </w:p>
    <w:p w14:paraId="225FEBD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Lãi, lỗ từ việc bán, thu hồi các khoản đầu tư tài chính (không bao gồm lãi, lỗ mua bán chứng khoán kinh doanh), như: Đầu tư vào công ty liên doanh, liên kết; Các khoản đầu tư nắm giữ đến ngày đáo hạn;</w:t>
      </w:r>
    </w:p>
    <w:p w14:paraId="54E66CC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Khoản tổn thất hoặc hoàn nhập tổn thất của các khoản đầu tư nắm giữ đến ngày đáo hạn;</w:t>
      </w:r>
    </w:p>
    <w:p w14:paraId="26E8869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Lãi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lãi tiền gửi, cổ tức và lợi nhuận được chia.</w:t>
      </w:r>
    </w:p>
    <w:p w14:paraId="4180C0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515, 711, 632, 635, 811 và các tài khoản khác có liên quan (chi tiết phần lãi, lỗ được xác định là luồng tiền từ hoạt động đầu tư) trong kỳ báo cáo.</w:t>
      </w:r>
    </w:p>
    <w:p w14:paraId="0365C05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trừ (-) vào số liệu chỉ tiêu “Lợi nhuận trước thuế” nếu hoạt động đầu tư có lãi thuần và được ghi bằng số âm dưới hình thức ghi trong ngoặc đơn (…); hoặc được cộng (+) vào chỉ tiêu “Lợi nhuận trước thuế”, nếu hoạt động đầu tư có lỗ thuần.</w:t>
      </w:r>
    </w:p>
    <w:p w14:paraId="718FF11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Chi phí lãi </w:t>
      </w:r>
      <w:r w:rsidR="007939C6" w:rsidRPr="002B7B00">
        <w:rPr>
          <w:rFonts w:ascii="Arial" w:eastAsia="Times New Roman" w:hAnsi="Arial" w:cs="Arial"/>
          <w:i/>
          <w:color w:val="auto"/>
          <w:sz w:val="20"/>
          <w:szCs w:val="20"/>
          <w:lang w:val="en-US" w:eastAsia="en-US"/>
        </w:rPr>
        <w:t>va</w:t>
      </w:r>
      <w:r w:rsidRPr="002B7B00">
        <w:rPr>
          <w:rFonts w:ascii="Arial" w:eastAsia="Times New Roman" w:hAnsi="Arial" w:cs="Arial"/>
          <w:i/>
          <w:color w:val="auto"/>
          <w:sz w:val="20"/>
          <w:szCs w:val="20"/>
          <w:lang w:val="en-US" w:eastAsia="en-US"/>
        </w:rPr>
        <w:t>y (Mã số 07)</w:t>
      </w:r>
    </w:p>
    <w:p w14:paraId="3A21D1E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đã ghi nhận vào Báo cáo kết quả hoạt động kinh doanh trong kỳ báo cáo. Chỉ tiêu này được lập căn cứ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635 (chi tiết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kỳ báo cáo) sau khi đối chiếu với chỉ tiêu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trong Báo cáo kết quả hoạt động kinh doanh.</w:t>
      </w:r>
    </w:p>
    <w:p w14:paraId="3E7D97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cộng vào số liệu chỉ tiêu “Lợi nhuận trước thuế”.</w:t>
      </w:r>
    </w:p>
    <w:p w14:paraId="733399FB"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Các khoản điều chỉnh khác (Mã số 08)</w:t>
      </w:r>
    </w:p>
    <w:p w14:paraId="1DA72E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trích lập hoặc hoàn nhập Quỹ phát triển khoa học và công nghệ trong kỳ. Chỉ tiêu này được lập căn cứ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356.</w:t>
      </w:r>
    </w:p>
    <w:p w14:paraId="31A998B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cộng vào số liệu chỉ tiêu “Lợi nhuận trước thuế” nếu trong kỳ trích lập thêm các Quỹ hoặc được trừ khỏi chỉ tiêu “Lợi nhuận trước thuế” nếu trong kỳ hoàn nhập các quỹ.</w:t>
      </w:r>
    </w:p>
    <w:p w14:paraId="5253BD61"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Lợi nhuận từ hoạt động kinh doanh trước thay đổi vốn lưu động (Mã số 09)</w:t>
      </w:r>
    </w:p>
    <w:p w14:paraId="71950E7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09 = Mã số 10 + Mã số 11 + Mã số 12 + Mã số 13 + Mã số 14 + Mã số 15 + Mã số 16 + Mã số 17 + Mã số 18</w:t>
      </w:r>
    </w:p>
    <w:p w14:paraId="7E5928C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i/>
          <w:color w:val="auto"/>
          <w:sz w:val="20"/>
          <w:szCs w:val="20"/>
          <w:lang w:val="en-US" w:eastAsia="en-US"/>
        </w:rPr>
        <w:t>+ Tăng, giảm các khoản phải thu (Mã số 10)</w:t>
      </w:r>
    </w:p>
    <w:p w14:paraId="3D7F093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được lập căn cứ vào tổng các chênh lệch giữa số dư cuối kỳ và số dư đầu kỳ của các tài khoản phải thu (chi tiết phần liên quan đến hoạt động sản xuất, kinh doanh), như: TK 131, 136, 138, 133, 141, 331 (chi tiết số trả trước cho người bán) trong kỳ báo cáo.</w:t>
      </w:r>
    </w:p>
    <w:p w14:paraId="4D91DE4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các khoản phải thu liên quan đến hoạt động đầu tư, như: Số tiền ứng trước cho nhà thầu XDCB;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(cả gốc và lãi); Phải thu về lãi tiền gửi, cổ tức và lợi nhuận được chia; Phải thu về thanh lý, nhượng bán TSCĐ, BĐSĐT các khoản đầu tư tài chính; Giá trị TSCĐ mang đi cầm cố, thế chấp…</w:t>
      </w:r>
    </w:p>
    <w:p w14:paraId="7009D67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cộng (+) vào chỉ tiêu “Lợi nhuận từ hoạt động kinh doanh trước thay đổi vốn lưu động” nếu tổng các số dư cuối kỳ nhỏ hơn tổng các số dư đầu kỳ. Số liệu chỉ tiêu này được trừ (-) vào số liệu chỉ tiêu “Lợi nhuận từ hoạt động kinh doanh trước thay đổi vốn lưu động” nếu tổng các số dư cuối kỳ lớn hơn tổng các số dư đầu kỳ và được ghi bằng số âm dưới hình thức ghi trong ngoặc đơn (…).</w:t>
      </w:r>
    </w:p>
    <w:p w14:paraId="44763AD3"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Tăng, giảm hàng tồn kho (Mã số 11)</w:t>
      </w:r>
    </w:p>
    <w:p w14:paraId="06BB7A2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các chênh lệch giữa số dư cuối kỳ và số dư đầu kỳ của các tài khoản hàng tồn kho (không bao gồm số dư của tài khoản “Dự phòng giảm giá hàng tồn kho” trên cơ sở đã loại trừ: Giá trị hàng tồn kho dùng cho hoạt động đầu tư XDCB hoặc hàng tồn kho dùng để trao đổi lấy TSCĐ, BĐSĐT; Chi phí sản xuất thử được tính vào nguyên giá TSCĐ hình thành từ XDCB.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trong kỳ mua hàng tồn kho nhưng chưa xác định được mục đích sử dụng (cho hoạt động kinh doanh hay đầu tư XDCB) thì giá trị hàng tồn kho được tính trong chỉ tiêu này.</w:t>
      </w:r>
    </w:p>
    <w:p w14:paraId="614A31A3"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ệp bóc tách riêng được số khấu hao TSCĐ còn nằm trong hàng tồn kho và số khấu hao đã được tính vào báo cáo kết quả hoạt động kinh doanh trong kỳ (chỉ tiêu “Khấu hao TSCĐ và BĐSĐT” - Mã số 03 chỉ bao gồm số khấu hao TSCĐ đã được tính vào báo cáo kết quả hoạt động kinh doanh trong kỳ) thì chỉ tiêu này không bao gồm số khấu hao TSCĐ nằm trong giá trị hàng tồn kho cuối kỳ (chưa được xác định là tiêu thụ trong kỳ).</w:t>
      </w:r>
    </w:p>
    <w:p w14:paraId="765F23A3"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ệp không thể bóc tách riêng được số khấu hao TSCĐ còn nằm trong hàng tồn kho và số khấu hao đã được tính vào báo cáo kết quả hoạt động kinh doanh trong kỳ (chỉ tiêu “Khấu hao TSCĐ và BĐSĐT” - Mã số 03 bao gồm cả số khấu hao TSCĐ liên quan đến hàng tồn kho chưa tiêu thụ) thì chỉ tiêu này bao gồm cả số khấu hao TSCĐ nằm trong giá trị hàng tồn kho cuối kỳ (chưa được xác định là tiêu thụ trong kỳ).</w:t>
      </w:r>
    </w:p>
    <w:p w14:paraId="3AE713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cộng (+) vào chỉ tiêu “Lợi nhuận từ hoạt động kinh doanh trước thay đổi vốn lưu động” nếu tổng các số dư cuối kỳ nhỏ hơn tổng các số dư đầu kỳ. Số liệu chỉ tiêu này được trừ (-) vào chỉ tiêu “Lợi nhuận từ hoạt động kinh doanh trước thay đổi vốn lưu động” nếu tổng các số dư cuối kỳ lớn hơn tổng các số dư đầu kỳ và được ghi bằng số âm dưới hình thức ghi trong ngoặc đơn (…).</w:t>
      </w:r>
    </w:p>
    <w:p w14:paraId="4DF1AB46"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Tăng, giảm các khoản phải trả (Không kể lãi </w:t>
      </w:r>
      <w:r w:rsidR="007939C6" w:rsidRPr="002B7B00">
        <w:rPr>
          <w:rFonts w:ascii="Arial" w:eastAsia="Times New Roman" w:hAnsi="Arial" w:cs="Arial"/>
          <w:i/>
          <w:color w:val="auto"/>
          <w:sz w:val="20"/>
          <w:szCs w:val="20"/>
          <w:lang w:val="en-US" w:eastAsia="en-US"/>
        </w:rPr>
        <w:t>va</w:t>
      </w:r>
      <w:r w:rsidRPr="002B7B00">
        <w:rPr>
          <w:rFonts w:ascii="Arial" w:eastAsia="Times New Roman" w:hAnsi="Arial" w:cs="Arial"/>
          <w:i/>
          <w:color w:val="auto"/>
          <w:sz w:val="20"/>
          <w:szCs w:val="20"/>
          <w:lang w:val="en-US" w:eastAsia="en-US"/>
        </w:rPr>
        <w:t>y phải trả, thuế TNDN phải nộp) (Mã số 12)</w:t>
      </w:r>
    </w:p>
    <w:p w14:paraId="4B4479C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được lập căn cứ vào tổng các chênh lệch giữa số dư cuối kỳ với số dư đầu kỳ của các tài khoản nợ phải trả (chi tiết phần liên quan đến hoạt động sản xuất, kinh doanh), như: TK 331, 333, 334, 335, 336, 338, 131 (chi tiết người mua trả tiền trước).</w:t>
      </w:r>
    </w:p>
    <w:p w14:paraId="1D0120A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số thuế TNDN phải nộp (phát sinh Có TK 3334),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phải trả (phát sinh Có TK 335, chi tiết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phải trả).</w:t>
      </w:r>
    </w:p>
    <w:p w14:paraId="4F4ECAE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các khoản phải trả liên quan đến hoạt động đầu tư, như: Số tiền người mua trả trước liên quan đến việc thanh lý, nhượng bán TSCĐ, BĐSĐT; Các khoản phải trả liên quan đến hoạt động mua sắm, xây dựng TSCĐ, BĐSĐT; Các khoản phải trả mua các công cụ vốn, công cụ nợ và các khoản phải trả liên quan đến hoạt động tài chính, như: Phải trả gốc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Cổ tức, lợi nhuận phải trả.</w:t>
      </w:r>
    </w:p>
    <w:p w14:paraId="1CCB2C7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cộng (+) vào chỉ tiêu “Lợi nhuận từ hoạt động kinh doanh trước thay đổi vốn lưu động” nếu tổng các số dư cuối kỳ lớn hơn tổng số dư đầu kỳ. Số liệu chỉ tiêu này được trừ (-) vào số liệu chỉ tiêu “Lợi nhuận từ hoạt động kinh doanh trước thay đổi vốn lưu động” nếu tổng các số dư cuối kỳ nhỏ hơn tổng các số dư đầu kỳ và được ghi bằng số âm dưới hình thức ghi trong ngoặc đơn (…).</w:t>
      </w:r>
    </w:p>
    <w:p w14:paraId="39762A60"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Tăng, giảm chi phí trả trước (Mã số 13)</w:t>
      </w:r>
    </w:p>
    <w:p w14:paraId="0544677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chênh lệch giữa số dư cuối kỳ và số dư đầu kỳ của TK 242 “Chi phí trả trước” trong kỳ báo cáo trên cơ sở đã loại trừ khoản chi phí trả trước liên quan đến luồng tiền từ hoạt động đầu tư, như: Tiền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đất không đủ tiêu chuẩn ghi nhận là TSCĐ vô hình và khoản trả trước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được vốn hóa.</w:t>
      </w:r>
    </w:p>
    <w:p w14:paraId="2C42EC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cộng (+) vào chỉ tiêu “Lợi nhuận từ hoạt động kinh doanh trước thay đổi vốn lưu động” nếu số dư cuối kỳ nhỏ hơn số dư đầu kỳ. Số liệu chỉ tiêu này được trừ (-) vào số liệu chỉ tiêu “Lợi nhuận từ hoạt động kinh doanh trước thay đổi vốn lưu động” nếu số dư cuối kỳ lớn hơn số dư đầu kỳ và được ghi bằng số âm dưới hình thức ghi trong ngoặc đơn (…).</w:t>
      </w:r>
    </w:p>
    <w:p w14:paraId="1E6DEB7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Tăng, giảm chứng khoán kinh doanh (Mã số 14)</w:t>
      </w:r>
    </w:p>
    <w:p w14:paraId="79EE8E5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được lập căn cứ vào tổng chênh lệch giữa số dư cuối kỳ và số dư đầu kỳ của TK 121 “Chứng khoán kinh doanh” trong kỳ báo cáo.</w:t>
      </w:r>
    </w:p>
    <w:p w14:paraId="4FD696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cộng (+) vào chỉ tiêu “Lợi nhuận từ hoạt động kinh doanh trước thay đổi vốn lưu động” nếu số dư cuối kỳ nhỏ hơn số dư đầu kỳ. Số liệu chỉ tiêu này được trừ (-) vào số liệu chỉ tiêu “Lợi nhuận từ hoạt động kinh doanh trước thay đổi vốn lưu động” nếu số dư cuối kỳ lớn hơn số dư đầu kỳ và được ghi bằng số âm dưới hình thức ghi trong ngoặc đơn (…).</w:t>
      </w:r>
    </w:p>
    <w:p w14:paraId="7660A37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Tiền lãi </w:t>
      </w:r>
      <w:r w:rsidR="007939C6" w:rsidRPr="002B7B00">
        <w:rPr>
          <w:rFonts w:ascii="Arial" w:eastAsia="Times New Roman" w:hAnsi="Arial" w:cs="Arial"/>
          <w:i/>
          <w:color w:val="auto"/>
          <w:sz w:val="20"/>
          <w:szCs w:val="20"/>
          <w:lang w:val="en-US" w:eastAsia="en-US"/>
        </w:rPr>
        <w:t>va</w:t>
      </w:r>
      <w:r w:rsidRPr="002B7B00">
        <w:rPr>
          <w:rFonts w:ascii="Arial" w:eastAsia="Times New Roman" w:hAnsi="Arial" w:cs="Arial"/>
          <w:i/>
          <w:color w:val="auto"/>
          <w:sz w:val="20"/>
          <w:szCs w:val="20"/>
          <w:lang w:val="en-US" w:eastAsia="en-US"/>
        </w:rPr>
        <w:t>y đã trả (Mã số 15)</w:t>
      </w:r>
    </w:p>
    <w:p w14:paraId="746D481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đã trả trong kỳ báo cáo, bao gồm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phát sinh trong kỳ và trả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kỳ này,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phải trả của các kỳ trước đã trả trong kỳ này,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trả trước trong kỳ này.</w:t>
      </w:r>
    </w:p>
    <w:p w14:paraId="1F740F2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số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đã trả trong kỳ được vốn hóa vào giá trị các tài sản dở dang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luồng tiền từ hoạt động đầu tư.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số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đã trả trong kỳ vừa được vốn hóa, vừa được tính vào chi phí tài chính thì kế toán căn cứ tỷ lệ vốn hóa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áp dụng cho kỳ báo cáo để xác định số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đã trả của luồng tiền từ hoạt động kinh doanh và luồng tiền hoạt động đầu tư.</w:t>
      </w:r>
    </w:p>
    <w:p w14:paraId="4275E87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(chi tiết tiền chi trả lãi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tài khoản phải thu (chi tiết tiền trả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từ tiền thu các khoản phải thu) trong kỳ báo cáo,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335, 635, 242 và các Tài khoản liên quan khác.</w:t>
      </w:r>
    </w:p>
    <w:p w14:paraId="4063F7E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chỉ tiêu này được trừ (-) vào số liệu chỉ tiêu “Lợi nhuận kinh doanh trước những thay đổi vốn lưu động” và được ghi bằng số âm dưới hình thức ghi trong ngoặc đơn (…).</w:t>
      </w:r>
    </w:p>
    <w:p w14:paraId="5629DDC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Thuế TNDN đã nộp (Mã số 16)</w:t>
      </w:r>
    </w:p>
    <w:p w14:paraId="1F2E60C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được lập căn cứ vào tổng số tiền thuế TNDN đã nộp cho Nhà nước trong kỳ báo cáo, bao gồm số tiền thuế TNDN đã nộp của kỳ này, số thuế TNDN còn nợ từ các kỳ trước đã nộp trong kỳ này và số thuế TNDN nộp trước (nếu có).</w:t>
      </w:r>
    </w:p>
    <w:p w14:paraId="514491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(chi tiết tiền nộp thuế TNDN),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3334. Số liệu chỉ tiêu này được trừ (-) vào số liệu chỉ tiêu “Lợi nhuận kinh doanh trước những thay đổi vốn lưu động” và được ghi bằng số âm dưới hình thức ghi trong ngoặc đơn (…).</w:t>
      </w:r>
    </w:p>
    <w:p w14:paraId="4E82837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Tiền thu khác từ hoạt động kinh doanh (Mã số 17)</w:t>
      </w:r>
    </w:p>
    <w:p w14:paraId="7FF9C8A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tiền thu khác phát sinh từ hoạt động kinh doanh ngoài các khoản đã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ở các Mã số từ 01 đến 15, như: Tiền được các tổ chức, cá nhân bên ngoài thưởng, hỗ trợ ghi tăng các quỹ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 trong kỳ báo cáo.</w:t>
      </w:r>
    </w:p>
    <w:p w14:paraId="2C930A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tài khoản có liên quan trong kỳ báo cáo. Số liệu chỉ tiêu này được cộng (+) vào số liệu chỉ tiêu “Lợi nhuận từ hoạt động kinh doanh trước thay đổi vốn lưu động”.</w:t>
      </w:r>
    </w:p>
    <w:p w14:paraId="200E6E0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Tiền chi khác cho hoạt động kinh doanh (Mã số 18)</w:t>
      </w:r>
    </w:p>
    <w:p w14:paraId="64A036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tiền chi khác phát sinh từ hoạt động kinh doanh ngoài các khoản đã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ở các Mã số từ 01 đến 15, như: Tiền chi từ Quỹ khen thưởng, phúc lợi, Quỹ phát triển khoa học và công nghệ; tiền hỗ trợ người lao động theo chính sách...</w:t>
      </w:r>
    </w:p>
    <w:p w14:paraId="715871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tài khoản có liên quan trong kỳ báo cáo. Số liệu chỉ tiêu này được trừ (-) vào số liệu chỉ tiêu “Lợi nhuận từ hoạt động kinh doanh trước thay đổi vốn lưu động”.</w:t>
      </w:r>
    </w:p>
    <w:p w14:paraId="690E8A49"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Lưu chuyển tiền thuần từ hoạt động kinh doanh (Mã số 20)</w:t>
      </w:r>
    </w:p>
    <w:p w14:paraId="6DDBFD7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“Lưu chuyển tiền thuần từ hoạt động kinh doanh” phản ánh chênh lệch giữa tổng số tiền thu vào với tổng số tiền chi ra từ hoạt động kinh doanh trong kỳ báo cáo. Nếu số liệu chỉ tiêu này là số âm thì sẽ được ghi dưới hình thức trong ngoặc đơn (…).</w:t>
      </w:r>
    </w:p>
    <w:p w14:paraId="2B96B9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20 = Mã số 01 + Mã số 02 + Mã số 09</w:t>
      </w:r>
    </w:p>
    <w:p w14:paraId="505B5C5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2.4.4.2. Lập báo cáo các chỉ tiêu luồng tiền từ hoạt động đầu tư</w:t>
      </w:r>
    </w:p>
    <w:p w14:paraId="5BF1E75E"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a) Nguyên tắc lập:</w:t>
      </w:r>
    </w:p>
    <w:p w14:paraId="6A45ED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Luồng tiền từ hoạt động đầu tư được lập và trình bày trên Báo cáo lưu chuyển tiền tệ một cách riêng biệt các luồng tiền vào và các luồng tiền ra.</w:t>
      </w:r>
    </w:p>
    <w:p w14:paraId="17BD8D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Luồng tiền từ hoạt động đầu tư được lập theo phương pháp trực tiếp hoặc trực tiếp có điều chỉnh.</w:t>
      </w:r>
    </w:p>
    <w:p w14:paraId="5DE0AF2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b) Phương pháp lập các chỉ tiêu cụ thể theo phương pháp trực tiếp (Xem Mẫu số B03 - DNN)</w:t>
      </w:r>
    </w:p>
    <w:p w14:paraId="0FAD7D3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Tiền chi để mua sắm, xây dựng TSCĐ, BĐSĐT và các tài sản dài hạn khác (Mã số 21)</w:t>
      </w:r>
    </w:p>
    <w:p w14:paraId="0DAA34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thực chi để mua sắm, xây dựng TSCĐ hữu hình, BĐSĐT, TSCĐ vô hình, tiền chi cho giai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ạn triển khai đã được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 xml:space="preserve"> thành TSCĐ vô hình, tiền chi cho hoạt động đầu tư xây dựng dở dang, đầu tư bất động sản trong kỳ báo cáo. Chi phí sản xuất thử sau khi bù trừ với số tiền thu từ bán sản phẩm sản xuất thử của TSCĐ hình thành từ hoạt động XDCB được cộng vào chỉ tiêu này (nếu chi lớn hơn thu) hoặc trừ vào chỉ tiêu này (nếu thu lớn hơn chi).</w:t>
      </w:r>
    </w:p>
    <w:p w14:paraId="55ACD3D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cả số tiền đã thực trả để mua nguyên vật liệu, tài sản, sử dụng cho XDCB nhưng đến cuối kỳ chưa xuất dùng cho hoạt động đầu tư XDCB; Số tiền đã ứng trước cho nhà thầu XDCB nhưng chưa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ệm thu khối lượng; Số tiền đã trả để trả nợ người bán trong kỳ liên quan trực tiếp tới việc mua sắm, đầu tư XDCB.</w:t>
      </w:r>
    </w:p>
    <w:p w14:paraId="6247A191"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mua nguyên vật liệu, tài sản sử dụng chung cho cả mục đích sản xuất, kinh doanh và đầu tư XDCB nhưng cuối kỳ chưa xác định được giá trị nguyên vật liệu, tài sản sẽ sử dụng cho hoạt động đầu tư XDCB hay hoạt động sản xuất, kinh doanh thì số tiền đã trả không phản ánh vào chỉ tiêu này mà phản ánh ở luồng tiền từ hoạt động kinh doanh.</w:t>
      </w:r>
    </w:p>
    <w:p w14:paraId="710E15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số nhận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giá trị tài sản phi tiền tệ khác dùng để thanh toán khi mua sắm TSCĐ, BĐSĐT, XDCB hoặc giá trị TSCĐ, BĐSĐT, XDCB tăng trong kỳ nhưng chưa được trả bằng tiền.</w:t>
      </w:r>
    </w:p>
    <w:p w14:paraId="446C5E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(chi tiết số tiền chi mua sắm, xây dựng TSCĐ, BĐSĐT và các tài sản dài hạn khác, kể cả số tiền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đã trả được vốn hóa),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tài khoản phải thu (chi tiết tiền thu nợ chuyển trả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cho hoạt động mua sắm, XDCB),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3411 (chi tiết số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nhận được chuyển trả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cho người bán),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331 (chi tiết khoản ứng trước hoặc trả nợ cho nhà thầu XDCB, trả nợ cho người bán TSCĐ, BĐSĐT),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211, 217, 241 trong kỳ báo cáo. Chỉ tiêu này được ghi bằng số âm dưới hình thức ghi trong ngoặc đơn (…).</w:t>
      </w:r>
    </w:p>
    <w:p w14:paraId="0C85292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thu từ thanh lý, nhượng bán TSCĐ, BĐSĐT và các tài sản dài hạn khác (Mã số 22)</w:t>
      </w:r>
    </w:p>
    <w:p w14:paraId="6B880F0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được lập căn cứ vào số tiền thuần đã thu từ việc thanh lý, nhượng bán TSCĐ hữu hình, TSCĐ vô hình và BĐSĐT trong kỳ báo cáo, kể cả số tiền thu hồi các khoản nợ phải thu liên quan trực tiếp tới việc thanh lý, nhượng bán TSCĐ, BĐSĐT và tài sản dài hạn khác.</w:t>
      </w:r>
    </w:p>
    <w:p w14:paraId="5DB4C42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số thu bằng tài sản phi tiền tệ hoặc số tiền phải thu nhưng chưa thu được trong kỳ báo cáo từ việc thanh lý nhượng bán TSCĐ, BĐSĐT và tài sản dài hạn khác; Không bao gồm các khoản chi phí phi tiền tệ liên quan đến hoạt động thanh lý nhượng bán TSCĐ, BĐSĐT và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của TSCĐ, BĐSĐT do đem đi góp vốn liên doanh, liên kết hoặc các khoản tổn thất.</w:t>
      </w:r>
    </w:p>
    <w:p w14:paraId="7AD4D7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chênh lệch giữa số tiền thu và số tiền chi cho việc thanh lý, nhượng bán TSCĐ, BĐSĐT và các tài sản dài hạn khác. Số tiền thu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711, 5118, 131 (chi tiết tiền thu thanh lý, nhượng bán TSCĐ, BĐSĐT và các tài sản dài hạn khác) trong kỳ báo cáo. Số tiền chi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632, 811 (Chi tiết chi về thanh lý, nhượng bán TSCĐ, BĐSĐT) trong kỳ báo cáo. Chỉ tiêu này được ghi bằng số âm dưới hình thức ghi trong ngoặc đơn (…) nếu số tiền thực thu nhỏ hơn số tiền thực chi.</w:t>
      </w:r>
    </w:p>
    <w:p w14:paraId="526DFE7D"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Tiền chi cho </w:t>
      </w:r>
      <w:r w:rsidR="007939C6" w:rsidRPr="002B7B00">
        <w:rPr>
          <w:rFonts w:ascii="Arial" w:eastAsia="Times New Roman" w:hAnsi="Arial" w:cs="Arial"/>
          <w:b/>
          <w:i/>
          <w:color w:val="auto"/>
          <w:sz w:val="20"/>
          <w:szCs w:val="20"/>
          <w:lang w:val="en-US" w:eastAsia="en-US"/>
        </w:rPr>
        <w:t>va</w:t>
      </w:r>
      <w:r w:rsidRPr="002B7B00">
        <w:rPr>
          <w:rFonts w:ascii="Arial" w:eastAsia="Times New Roman" w:hAnsi="Arial" w:cs="Arial"/>
          <w:b/>
          <w:i/>
          <w:color w:val="auto"/>
          <w:sz w:val="20"/>
          <w:szCs w:val="20"/>
          <w:lang w:val="en-US" w:eastAsia="en-US"/>
        </w:rPr>
        <w:t>y, đầu tư góp vốn vào đơn vị khác (Mã số 23)</w:t>
      </w:r>
    </w:p>
    <w:p w14:paraId="60C8E0A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gửi vào ngân hàng có kỳ hạn trên 3 tháng, tiền đã chi cho bên khác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chi mua các công cụ nợ của đơn vị khác (trái phiếu, thương phiếu, cổ phiếu ưu đãi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 chi đầu tư góp vốn vào đơn vị khác (bao gồm tiền chi đầu tư vốn dưới hình thức mua cổ phiếu phổ thông có quyền biểu quyết, mua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vốn chủ sở hữu, góp vốn vào công ty liên doanh, liên kết,…) vì mục đích đầu tư nắm giữ đến ngày đáo hạn trong kỳ báo cáo.</w:t>
      </w:r>
    </w:p>
    <w:p w14:paraId="155EEE9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tiền chi mua các công cụ nợ được coi là các khoản tương đương tiền và mua các công cụ nợ nắm giữ vì mục đích kinh doanh (kiếm lời từ chênh lệch giá mua, bán); Các khoản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mua các công cụ nợ đã trả bằng tài sản phi tiền tệ hoặc </w:t>
      </w:r>
      <w:r w:rsidR="007939C6" w:rsidRPr="002B7B00">
        <w:rPr>
          <w:rFonts w:ascii="Arial" w:eastAsia="Times New Roman" w:hAnsi="Arial" w:cs="Arial"/>
          <w:color w:val="auto"/>
          <w:sz w:val="20"/>
          <w:szCs w:val="20"/>
          <w:lang w:val="en-US" w:eastAsia="en-US"/>
        </w:rPr>
        <w:t>đảo</w:t>
      </w:r>
      <w:r w:rsidRPr="002B7B00">
        <w:rPr>
          <w:rFonts w:ascii="Arial" w:eastAsia="Times New Roman" w:hAnsi="Arial" w:cs="Arial"/>
          <w:color w:val="auto"/>
          <w:sz w:val="20"/>
          <w:szCs w:val="20"/>
          <w:lang w:val="en-US" w:eastAsia="en-US"/>
        </w:rPr>
        <w:t xml:space="preserve"> nợ, tiền chi mua cổ phiếu nắm giữ vì mục đích kinh doanh; Chi mua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 đầu tư vào đơn vị khác bằng tài sản phi tiền tệ; đầu tư dưới hình thức phát hành cổ phiếu hoặc trái phiếu; Chuyển công cụ nợ thành vốn góp hoặc còn nợ chưa thanh toán.</w:t>
      </w:r>
    </w:p>
    <w:p w14:paraId="75F4BA4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128, 228, 331 trong kỳ báo cáo. Chỉ tiêu này được ghi bằng số âm dưới hình thức ghi trong ngoặc đơn (…).</w:t>
      </w:r>
    </w:p>
    <w:p w14:paraId="489A127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Tiền thu hồi cho </w:t>
      </w:r>
      <w:r w:rsidR="007939C6" w:rsidRPr="002B7B00">
        <w:rPr>
          <w:rFonts w:ascii="Arial" w:eastAsia="Times New Roman" w:hAnsi="Arial" w:cs="Arial"/>
          <w:b/>
          <w:i/>
          <w:color w:val="auto"/>
          <w:sz w:val="20"/>
          <w:szCs w:val="20"/>
          <w:lang w:val="en-US" w:eastAsia="en-US"/>
        </w:rPr>
        <w:t>va</w:t>
      </w:r>
      <w:r w:rsidRPr="002B7B00">
        <w:rPr>
          <w:rFonts w:ascii="Arial" w:eastAsia="Times New Roman" w:hAnsi="Arial" w:cs="Arial"/>
          <w:b/>
          <w:i/>
          <w:color w:val="auto"/>
          <w:sz w:val="20"/>
          <w:szCs w:val="20"/>
          <w:lang w:val="en-US" w:eastAsia="en-US"/>
        </w:rPr>
        <w:t>y, đầu tư góp vốn vào đơn vị khác (Mã số 24)</w:t>
      </w:r>
    </w:p>
    <w:p w14:paraId="59C2A0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thu từ việc rút tiền gửi ngân hàng có kỳ hạn gốc trên 3 tháng; Tiền thu hồi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gốc đã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gốc trái phiếu,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 và các công cụ nợ của đơn vị khác, tổng số tiền đã thu hồi do bán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hoặc thanh lý các khoản vốn đã đầu tư vào đơn vị khác (kể cả tiền thu nợ phải thu bán công cụ vốn từ kỳ trước) trong kỳ báo cáo.</w:t>
      </w:r>
    </w:p>
    <w:p w14:paraId="1A94C0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tiền thu từ bán các công cụ nợ được coi là các khoản tương đương tiền và bán các công cụ nợ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chứng khoán kinh doanh; Không bao gồm các khoản thu hồi bằng tài sản phi tiền tệ hoặc chuyển công cụ nợ thành công cụ vốn của đơn vị khác, tiền thu do bán chứng khoán kinh doanh; Giá trị khoản đầu tư được thu hồi bằng tài sản phi tiền tệ, bằng công cụ nợ hoặc công cụ vốn của đơn vị khác hoặc chưa được thanh toán bằng tiền.</w:t>
      </w:r>
    </w:p>
    <w:p w14:paraId="57AA7C9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128, 228, 131 trong kỳ báo cáo.</w:t>
      </w:r>
    </w:p>
    <w:p w14:paraId="427B8C1F"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Tiền thu lãi cho </w:t>
      </w:r>
      <w:r w:rsidR="007939C6" w:rsidRPr="002B7B00">
        <w:rPr>
          <w:rFonts w:ascii="Arial" w:eastAsia="Times New Roman" w:hAnsi="Arial" w:cs="Arial"/>
          <w:b/>
          <w:i/>
          <w:color w:val="auto"/>
          <w:sz w:val="20"/>
          <w:szCs w:val="20"/>
          <w:lang w:val="en-US" w:eastAsia="en-US"/>
        </w:rPr>
        <w:t>va</w:t>
      </w:r>
      <w:r w:rsidRPr="002B7B00">
        <w:rPr>
          <w:rFonts w:ascii="Arial" w:eastAsia="Times New Roman" w:hAnsi="Arial" w:cs="Arial"/>
          <w:b/>
          <w:i/>
          <w:color w:val="auto"/>
          <w:sz w:val="20"/>
          <w:szCs w:val="20"/>
          <w:lang w:val="en-US" w:eastAsia="en-US"/>
        </w:rPr>
        <w:t>y, cổ tức và lợi nhuận được chia (Mã số 25)</w:t>
      </w:r>
    </w:p>
    <w:p w14:paraId="18BB491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số tiền thu về các khoản tiền lãi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lãi tiền gửi, lãi trái phiếu, cổ tức và lợi nhuận nhận được từ đầu tư vốn vào các đơn vị khác trong kỳ báo cáo. Chỉ tiêu này không bao gồm các khoản lãi, cổ tức nhận được bằng cổ phiếu hoặc bằng tài sản phi tiền tệ.</w:t>
      </w:r>
    </w:p>
    <w:p w14:paraId="63F0E5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TK 515.</w:t>
      </w:r>
    </w:p>
    <w:p w14:paraId="2B940088"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Lưu chuyển tiền thuần từ hoạt động đầu tư (Mã số 30)</w:t>
      </w:r>
    </w:p>
    <w:p w14:paraId="67E5227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“Lưu chuyển tiền thuần từ hoạt động đầu tư” phản ánh chênh lệch giữa tổng số tiền thu vào với tổng số tiền chi ra từ hoạt động đầu tư trong kỳ báo cáo. Nếu số liệu chỉ tiêu này là số âm thì được ghi dưới hình thức ghi trong ngoặc đơn (…).</w:t>
      </w:r>
    </w:p>
    <w:p w14:paraId="5C673C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30 = Mã số 21 + Mã số 22 + Mã số 23 + Mã số 24 + Mã số 25.</w:t>
      </w:r>
    </w:p>
    <w:p w14:paraId="7F83AA87"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2.4.4.3. Lập báo cáo các chỉ tiêu luồng tiền từ hoạt động tài chính</w:t>
      </w:r>
    </w:p>
    <w:p w14:paraId="7931E8B6"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a. Nguyên tắc lập:</w:t>
      </w:r>
    </w:p>
    <w:p w14:paraId="0AB98F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Luồng tiền từ hoạt động tài chính được lập và trình bày trên Báo cáo lưu chuyển tiền tệ một cách riêng biệt các luồng tiền vào và các luồng tiền ra, trừ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các luồng tiền được báo cáo trên cơ sở thuần.</w:t>
      </w:r>
    </w:p>
    <w:p w14:paraId="0BB2703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b. Phương pháp lập các chỉ tiêu cụ thể theo phương pháp trực tiếp (Xem Mẫu số B03-DNN)</w:t>
      </w:r>
    </w:p>
    <w:p w14:paraId="5788D808"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thu từ phát hành cổ phiếu, nhận vốn góp của chủ sở hữu (Mã số 31)</w:t>
      </w:r>
    </w:p>
    <w:p w14:paraId="37D49F1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thu do các chủ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góp vốn trong kỳ báo cáo. Chỉ tiêu này không bao gồm các khoản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và nợ được chuyển thành vốn, khoản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chuyển thành vốn góp (kể cả trả cổ tức bằng cổ phiếu) hoặc nhận vốn góp của chủ sở hữu bằng tài sản phi tiền tệ.</w:t>
      </w:r>
    </w:p>
    <w:p w14:paraId="72E937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Đối với công ty cổ phần, chỉ tiêu này phản ánh số tiền đã thu do phát hành cổ phiếu phổ thông theo giá thực tế phát hành, kể cả tiền thu từ phát hành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vốn chủ sở hữu nhưng không bao gồm số tiền đã thu do phát hành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w:t>
      </w:r>
    </w:p>
    <w:p w14:paraId="7804635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TK 411 trong kỳ báo cáo.</w:t>
      </w:r>
    </w:p>
    <w:p w14:paraId="5B6452C7"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Tiền trả </w:t>
      </w:r>
      <w:r w:rsidR="007939C6" w:rsidRPr="002B7B00">
        <w:rPr>
          <w:rFonts w:ascii="Arial" w:eastAsia="Times New Roman" w:hAnsi="Arial" w:cs="Arial"/>
          <w:b/>
          <w:i/>
          <w:color w:val="auto"/>
          <w:sz w:val="20"/>
          <w:szCs w:val="20"/>
          <w:lang w:val="en-US" w:eastAsia="en-US"/>
        </w:rPr>
        <w:t>lại</w:t>
      </w:r>
      <w:r w:rsidRPr="002B7B00">
        <w:rPr>
          <w:rFonts w:ascii="Arial" w:eastAsia="Times New Roman" w:hAnsi="Arial" w:cs="Arial"/>
          <w:b/>
          <w:i/>
          <w:color w:val="auto"/>
          <w:sz w:val="20"/>
          <w:szCs w:val="20"/>
          <w:lang w:val="en-US" w:eastAsia="en-US"/>
        </w:rPr>
        <w:t xml:space="preserve"> vốn góp cho các chủ sở hữu, mua </w:t>
      </w:r>
      <w:r w:rsidR="007939C6" w:rsidRPr="002B7B00">
        <w:rPr>
          <w:rFonts w:ascii="Arial" w:eastAsia="Times New Roman" w:hAnsi="Arial" w:cs="Arial"/>
          <w:b/>
          <w:i/>
          <w:color w:val="auto"/>
          <w:sz w:val="20"/>
          <w:szCs w:val="20"/>
          <w:lang w:val="en-US" w:eastAsia="en-US"/>
        </w:rPr>
        <w:t>lại</w:t>
      </w:r>
      <w:r w:rsidRPr="002B7B00">
        <w:rPr>
          <w:rFonts w:ascii="Arial" w:eastAsia="Times New Roman" w:hAnsi="Arial" w:cs="Arial"/>
          <w:b/>
          <w:i/>
          <w:color w:val="auto"/>
          <w:sz w:val="20"/>
          <w:szCs w:val="20"/>
          <w:lang w:val="en-US" w:eastAsia="en-US"/>
        </w:rPr>
        <w:t xml:space="preserve"> cổ phiếu của doanh </w:t>
      </w:r>
      <w:r w:rsidR="007939C6" w:rsidRPr="002B7B00">
        <w:rPr>
          <w:rFonts w:ascii="Arial" w:eastAsia="Times New Roman" w:hAnsi="Arial" w:cs="Arial"/>
          <w:b/>
          <w:i/>
          <w:color w:val="auto"/>
          <w:sz w:val="20"/>
          <w:szCs w:val="20"/>
          <w:lang w:val="en-US" w:eastAsia="en-US"/>
        </w:rPr>
        <w:t>nghi</w:t>
      </w:r>
      <w:r w:rsidRPr="002B7B00">
        <w:rPr>
          <w:rFonts w:ascii="Arial" w:eastAsia="Times New Roman" w:hAnsi="Arial" w:cs="Arial"/>
          <w:b/>
          <w:i/>
          <w:color w:val="auto"/>
          <w:sz w:val="20"/>
          <w:szCs w:val="20"/>
          <w:lang w:val="en-US" w:eastAsia="en-US"/>
        </w:rPr>
        <w:t>ệp đã phát hành (Mã số 32)</w:t>
      </w:r>
    </w:p>
    <w:p w14:paraId="32C8897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trả do hoàn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vốn góp cho các chủ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dưới các hình thức hoàn trả bằng tiền hoặc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cổ phiếu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phát hành bằng tiền để h</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bỏ hoặc sử dụng làm cổ phiếu quỹ trong kỳ báo cáo.</w:t>
      </w:r>
    </w:p>
    <w:p w14:paraId="524E66A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các khoản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 vốn góp của chủ sở hữu bằng tài sản phi tiền tệ hoặc sử dụng vốn góp để bù lỗ kinh doanh.</w:t>
      </w:r>
    </w:p>
    <w:p w14:paraId="24C51F5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các TK 411, 419 trong kỳ báo cáo. Chỉ tiêu này được ghi bằng số âm dưới hình thức ghi trong ngoặc đơn (...).</w:t>
      </w:r>
    </w:p>
    <w:p w14:paraId="3950EE94"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Tiền thu từ đi </w:t>
      </w:r>
      <w:r w:rsidR="007939C6" w:rsidRPr="002B7B00">
        <w:rPr>
          <w:rFonts w:ascii="Arial" w:eastAsia="Times New Roman" w:hAnsi="Arial" w:cs="Arial"/>
          <w:b/>
          <w:i/>
          <w:color w:val="auto"/>
          <w:sz w:val="20"/>
          <w:szCs w:val="20"/>
          <w:lang w:val="en-US" w:eastAsia="en-US"/>
        </w:rPr>
        <w:t>va</w:t>
      </w:r>
      <w:r w:rsidRPr="002B7B00">
        <w:rPr>
          <w:rFonts w:ascii="Arial" w:eastAsia="Times New Roman" w:hAnsi="Arial" w:cs="Arial"/>
          <w:b/>
          <w:i/>
          <w:color w:val="auto"/>
          <w:sz w:val="20"/>
          <w:szCs w:val="20"/>
          <w:lang w:val="en-US" w:eastAsia="en-US"/>
        </w:rPr>
        <w:t>y (Mã số 33)</w:t>
      </w:r>
    </w:p>
    <w:p w14:paraId="70DD7B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nhận được trong kỳ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kể cả phát hành trái phiếu các tổ chức tài chính, tín dụng và các đối tượng khác trong kỳ báo cáo. Chỉ tiêu này không bao gồm các khoản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bằng tài sản phi tiền tệ hoặc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7BDDB857"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w:t>
      </w:r>
      <w:r w:rsidRPr="002B7B00">
        <w:rPr>
          <w:rFonts w:ascii="Arial" w:eastAsia="Times New Roman" w:hAnsi="Arial" w:cs="Arial"/>
          <w:color w:val="auto"/>
          <w:sz w:val="20"/>
          <w:szCs w:val="20"/>
          <w:lang w:val="en-US" w:eastAsia="en-US"/>
        </w:rPr>
        <w:t>va</w:t>
      </w:r>
      <w:r w:rsidR="00055DF6" w:rsidRPr="002B7B00">
        <w:rPr>
          <w:rFonts w:ascii="Arial" w:eastAsia="Times New Roman" w:hAnsi="Arial" w:cs="Arial"/>
          <w:color w:val="auto"/>
          <w:sz w:val="20"/>
          <w:szCs w:val="20"/>
          <w:lang w:val="en-US" w:eastAsia="en-US"/>
        </w:rPr>
        <w:t xml:space="preserve">y dưới hình thức phát hành cổ phiếu ưu đãi, chỉ tiêu này phản ánh tổng số tiền đã nhận được trong kỳ do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 xml:space="preserve">ệp phát hành cổ phiếu ưu đãi được </w:t>
      </w:r>
      <w:r w:rsidRPr="002B7B00">
        <w:rPr>
          <w:rFonts w:ascii="Arial" w:eastAsia="Times New Roman" w:hAnsi="Arial" w:cs="Arial"/>
          <w:color w:val="auto"/>
          <w:sz w:val="20"/>
          <w:szCs w:val="20"/>
          <w:lang w:val="en-US" w:eastAsia="en-US"/>
        </w:rPr>
        <w:t>phân</w:t>
      </w:r>
      <w:r w:rsidR="00055DF6" w:rsidRPr="002B7B00">
        <w:rPr>
          <w:rFonts w:ascii="Arial" w:eastAsia="Times New Roman" w:hAnsi="Arial" w:cs="Arial"/>
          <w:color w:val="auto"/>
          <w:sz w:val="20"/>
          <w:szCs w:val="20"/>
          <w:lang w:val="en-US" w:eastAsia="en-US"/>
        </w:rPr>
        <w:t xml:space="preserve"> loại là nợ phải trả.</w:t>
      </w:r>
    </w:p>
    <w:p w14:paraId="03F5D96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các tài khoản phải trả (chi tiết tiền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nhận được chuyển trả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các khoản nợ phải trả)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các TK 3411, 4111 và các tài khoản khác có liên quan trong kỳ báo cáo.</w:t>
      </w:r>
    </w:p>
    <w:p w14:paraId="09A2A26F"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Tiền trả nợ gốc </w:t>
      </w:r>
      <w:r w:rsidR="007939C6" w:rsidRPr="002B7B00">
        <w:rPr>
          <w:rFonts w:ascii="Arial" w:eastAsia="Times New Roman" w:hAnsi="Arial" w:cs="Arial"/>
          <w:b/>
          <w:i/>
          <w:color w:val="auto"/>
          <w:sz w:val="20"/>
          <w:szCs w:val="20"/>
          <w:lang w:val="en-US" w:eastAsia="en-US"/>
        </w:rPr>
        <w:t>va</w:t>
      </w:r>
      <w:r w:rsidRPr="002B7B00">
        <w:rPr>
          <w:rFonts w:ascii="Arial" w:eastAsia="Times New Roman" w:hAnsi="Arial" w:cs="Arial"/>
          <w:b/>
          <w:i/>
          <w:color w:val="auto"/>
          <w:sz w:val="20"/>
          <w:szCs w:val="20"/>
          <w:lang w:val="en-US" w:eastAsia="en-US"/>
        </w:rPr>
        <w:t xml:space="preserve">y và nợ gốc </w:t>
      </w:r>
      <w:r w:rsidR="007939C6" w:rsidRPr="002B7B00">
        <w:rPr>
          <w:rFonts w:ascii="Arial" w:eastAsia="Times New Roman" w:hAnsi="Arial" w:cs="Arial"/>
          <w:b/>
          <w:i/>
          <w:color w:val="auto"/>
          <w:sz w:val="20"/>
          <w:szCs w:val="20"/>
          <w:lang w:val="en-US" w:eastAsia="en-US"/>
        </w:rPr>
        <w:t>thuê</w:t>
      </w:r>
      <w:r w:rsidRPr="002B7B00">
        <w:rPr>
          <w:rFonts w:ascii="Arial" w:eastAsia="Times New Roman" w:hAnsi="Arial" w:cs="Arial"/>
          <w:b/>
          <w:i/>
          <w:color w:val="auto"/>
          <w:sz w:val="20"/>
          <w:szCs w:val="20"/>
          <w:lang w:val="en-US" w:eastAsia="en-US"/>
        </w:rPr>
        <w:t xml:space="preserve"> tài chính (Mã số 34)</w:t>
      </w:r>
    </w:p>
    <w:p w14:paraId="3F3E37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đã trả về khoản nợ gốc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cổ phiếu ưu đãi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nợ phải trả và tổng số tiền đã trả về nợ gốc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trong kỳ báo cáo.</w:t>
      </w:r>
    </w:p>
    <w:p w14:paraId="50E4AF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không bao gồm các khoản trả gốc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gốc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bằng tài sản phi tiền tệ hoặc chuyển nợ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gốc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thành vốn góp.</w:t>
      </w:r>
    </w:p>
    <w:p w14:paraId="703A089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tài khoản phải thu (phần tiền trả nợ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từ tiền thu các khoản phải thu),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TK 341, 4111 trong kỳ báo cáo. Chỉ tiêu này được ghi bằng số âm dưới hình thức ghi trong ngoặc đơn (...).</w:t>
      </w:r>
    </w:p>
    <w:p w14:paraId="7D67977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Cổ tức, lợi nhuận đã trả cho chủ sở hữu (Mã số 35)</w:t>
      </w:r>
    </w:p>
    <w:p w14:paraId="0A2B772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tiền cổ tức và lợi nhuận đã trả cho các chủ sở hữu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(kể cả số thuế thu nhập cá nhân đã nộp thay cho chủ sở hữu) trong kỳ báo cáo.</w:t>
      </w:r>
    </w:p>
    <w:p w14:paraId="40868D1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không bao gồm khoản lợi nhuận được chuyển thành vốn góp của chủ sở hữu, trả cổ tức bằng cổ phiếu hoặc trả bằng tài sản phi tiền tệ và các khoản lợi nhuận đã dùng để trích lập các quỹ.</w:t>
      </w:r>
    </w:p>
    <w:p w14:paraId="04DFDCF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421, 338 (chi tiết số tiền đã trả về cổ tức và lợi nhuận) trong kỳ báo cáo. Chỉ tiêu này được ghi bằng số âm dưới hình thức ghi trong ngoặc đơn (...).</w:t>
      </w:r>
    </w:p>
    <w:p w14:paraId="1B2BA966"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Lưu chuyển tiền thuần từ hoạt động tài chính (Mã số 40)</w:t>
      </w:r>
    </w:p>
    <w:p w14:paraId="750E69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lưu chuyển tiền thuần từ hoạt động tài chính phản ánh chênh lệch giữa tổng số tiền thu vào với tổng số tiền chi ra từ hoạt động tài chính trong kỳ báo cáo. Nếu số liệu chỉ tiêu này là số âm thì ghi trong ngoặc đơn (...).</w:t>
      </w:r>
    </w:p>
    <w:p w14:paraId="44E2C30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40 = Mã số 31 + Mã số 32 + Mã số 33 + Mã số 34 + Mã số 35.</w:t>
      </w:r>
    </w:p>
    <w:p w14:paraId="4A604FB0"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2.4.4.4. Tổng hợp các luồng tiền trong kỳ (Xem Mẫu số B03 - DNN)</w:t>
      </w:r>
    </w:p>
    <w:p w14:paraId="6BDDE79B"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Lưu chuyển tiền thuần trong kỳ (Mã số 50)</w:t>
      </w:r>
    </w:p>
    <w:p w14:paraId="3B0B08E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“Lưu chuyển tiền thuần trong kỳ” phản ánh chênh lệch giữa tổng số tiền thu vào với tổng số tiền chi ra từ ba loại hoạt động: Hoạt động kinh doanh, hoạt động đầu tư và hoạt động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trong kỳ báo cáo. Nếu số liệu chỉ tiêu này là số âm thì ghi trong ngoặc đơn (...).</w:t>
      </w:r>
    </w:p>
    <w:p w14:paraId="3160D5B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50 = Mã số 20 + Mã số 30 + Mã số 40.</w:t>
      </w:r>
    </w:p>
    <w:p w14:paraId="6AF4955D"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và tương đương tiền đầu kỳ (Mã số 60)</w:t>
      </w:r>
    </w:p>
    <w:p w14:paraId="44130B9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số liệu chỉ tiêu “Tiền và tương đương tiền” đầu kỳ báo cáo (Mã số 110, cột “Số đầu năm”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w:t>
      </w:r>
    </w:p>
    <w:p w14:paraId="29B094F8"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 Ảnh hưởng của thay đổi tỷ giá hối </w:t>
      </w:r>
      <w:r w:rsidR="007939C6" w:rsidRPr="002B7B00">
        <w:rPr>
          <w:rFonts w:ascii="Arial" w:eastAsia="Times New Roman" w:hAnsi="Arial" w:cs="Arial"/>
          <w:b/>
          <w:i/>
          <w:color w:val="auto"/>
          <w:sz w:val="20"/>
          <w:szCs w:val="20"/>
          <w:lang w:val="en-US" w:eastAsia="en-US"/>
        </w:rPr>
        <w:t>đo</w:t>
      </w:r>
      <w:r w:rsidRPr="002B7B00">
        <w:rPr>
          <w:rFonts w:ascii="Arial" w:eastAsia="Times New Roman" w:hAnsi="Arial" w:cs="Arial"/>
          <w:b/>
          <w:i/>
          <w:color w:val="auto"/>
          <w:sz w:val="20"/>
          <w:szCs w:val="20"/>
          <w:lang w:val="en-US" w:eastAsia="en-US"/>
        </w:rPr>
        <w:t>ái quy đổi ngoại tệ (Mã số 61)</w:t>
      </w:r>
    </w:p>
    <w:p w14:paraId="764FC4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tổng số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do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số dư cuối kỳ của tiền và các khoản tương đương tiền bằng ngoại tệ (Mã số 110 của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tại thời điểm cuối kỳ báo cáo.</w:t>
      </w:r>
    </w:p>
    <w:p w14:paraId="6D2913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được lấy từ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các TK 111, 112, 128 và các tài khoản liên quan (chi tiết các khoản </w:t>
      </w:r>
      <w:r w:rsidR="00A90BAC" w:rsidRPr="002B7B00">
        <w:rPr>
          <w:rFonts w:ascii="Arial" w:eastAsia="Times New Roman" w:hAnsi="Arial" w:cs="Arial"/>
          <w:color w:val="auto"/>
          <w:sz w:val="20"/>
          <w:szCs w:val="20"/>
          <w:lang w:val="en-US" w:eastAsia="en-US"/>
        </w:rPr>
        <w:t xml:space="preserve">thỏa </w:t>
      </w:r>
      <w:r w:rsidRPr="002B7B00">
        <w:rPr>
          <w:rFonts w:ascii="Arial" w:eastAsia="Times New Roman" w:hAnsi="Arial" w:cs="Arial"/>
          <w:color w:val="auto"/>
          <w:sz w:val="20"/>
          <w:szCs w:val="20"/>
          <w:lang w:val="en-US" w:eastAsia="en-US"/>
        </w:rPr>
        <w:t xml:space="preserve">mãn định nghĩa là tương đương tiền), sau khi đối chiếu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TK 413 trong kỳ báo cáo. Chỉ tiêu này được ghi bằng số dương nếu có lãi tỷ giá và được ghi bằng số âm dưới hình thức ghi trong ngoặc đơn (…) nếu phát sinh lỗ tỷ giá.</w:t>
      </w:r>
    </w:p>
    <w:p w14:paraId="5BEAB5F5"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Tiền và tương đương tiền cuối kỳ (Mã số 70)</w:t>
      </w:r>
    </w:p>
    <w:p w14:paraId="565361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được lập căn cứ vào số liệu chỉ tiêu “Tiền và tương đương tiền” cuối kỳ báo cáo (Mã số 110, cột “Số cuối năm”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w:t>
      </w:r>
    </w:p>
    <w:p w14:paraId="57C7C28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bằng số “Tổng cộng” của các chỉ tiêu Mã số 50, 60 và 61 và bằng chỉ tiêu Mã số 110 cột “Số cuối năm” trên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kỳ đó.</w:t>
      </w:r>
    </w:p>
    <w:p w14:paraId="257D7C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70 = Mã số 50 + Mã số 60 + Mã số 61.</w:t>
      </w:r>
    </w:p>
    <w:p w14:paraId="5A2F1E9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2.5. Phương pháp lập và trình bày Thuyết </w:t>
      </w:r>
      <w:r w:rsidR="007939C6" w:rsidRPr="002B7B00">
        <w:rPr>
          <w:rFonts w:ascii="Arial" w:eastAsia="Times New Roman" w:hAnsi="Arial" w:cs="Arial"/>
          <w:b/>
          <w:color w:val="auto"/>
          <w:sz w:val="20"/>
          <w:szCs w:val="20"/>
          <w:lang w:val="en-US" w:eastAsia="en-US"/>
        </w:rPr>
        <w:t>minh</w:t>
      </w:r>
      <w:r w:rsidRPr="002B7B00">
        <w:rPr>
          <w:rFonts w:ascii="Arial" w:eastAsia="Times New Roman" w:hAnsi="Arial" w:cs="Arial"/>
          <w:b/>
          <w:color w:val="auto"/>
          <w:sz w:val="20"/>
          <w:szCs w:val="20"/>
          <w:lang w:val="en-US" w:eastAsia="en-US"/>
        </w:rPr>
        <w:t xml:space="preserve"> BCTC (Xem Mẫu số B09 - DNN)</w:t>
      </w:r>
    </w:p>
    <w:p w14:paraId="5CB5560E"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2.5.1. Mục đích của Bản thuyết </w:t>
      </w:r>
      <w:r w:rsidR="007939C6" w:rsidRPr="002B7B00">
        <w:rPr>
          <w:rFonts w:ascii="Arial" w:eastAsia="Times New Roman" w:hAnsi="Arial" w:cs="Arial"/>
          <w:b/>
          <w:i/>
          <w:color w:val="auto"/>
          <w:sz w:val="20"/>
          <w:szCs w:val="20"/>
          <w:lang w:val="en-US" w:eastAsia="en-US"/>
        </w:rPr>
        <w:t>minh</w:t>
      </w:r>
      <w:r w:rsidRPr="002B7B00">
        <w:rPr>
          <w:rFonts w:ascii="Arial" w:eastAsia="Times New Roman" w:hAnsi="Arial" w:cs="Arial"/>
          <w:b/>
          <w:i/>
          <w:color w:val="auto"/>
          <w:sz w:val="20"/>
          <w:szCs w:val="20"/>
          <w:lang w:val="en-US" w:eastAsia="en-US"/>
        </w:rPr>
        <w:t xml:space="preserve"> Báo cáo tài chính</w:t>
      </w:r>
    </w:p>
    <w:p w14:paraId="33B330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là một bộ phận hợp thành không thể tách rời của Báo cáo tài chính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dùng để mô tả mang tính tường thuật hoặc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chi tiết các thông tin số liệu đã được trình bày trong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Báo cáo kết quả hoạt động kinh doanh, Báo cáo lưu chuyển tiền tệ cũng như các thông tin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khác.</w:t>
      </w:r>
    </w:p>
    <w:p w14:paraId="7C6026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cũng có thể trình bày những thông tin khác nếu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xét thấy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cho việc trình bày trung thực, hợp lý Báo cáo tài chính.</w:t>
      </w:r>
    </w:p>
    <w:p w14:paraId="0FA4B24A"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2.5.2. Nguyên tắc lập và trình bày Bản thuyết </w:t>
      </w:r>
      <w:r w:rsidR="007939C6" w:rsidRPr="002B7B00">
        <w:rPr>
          <w:rFonts w:ascii="Arial" w:eastAsia="Times New Roman" w:hAnsi="Arial" w:cs="Arial"/>
          <w:b/>
          <w:i/>
          <w:color w:val="auto"/>
          <w:sz w:val="20"/>
          <w:szCs w:val="20"/>
          <w:lang w:val="en-US" w:eastAsia="en-US"/>
        </w:rPr>
        <w:t>minh</w:t>
      </w:r>
      <w:r w:rsidRPr="002B7B00">
        <w:rPr>
          <w:rFonts w:ascii="Arial" w:eastAsia="Times New Roman" w:hAnsi="Arial" w:cs="Arial"/>
          <w:b/>
          <w:i/>
          <w:color w:val="auto"/>
          <w:sz w:val="20"/>
          <w:szCs w:val="20"/>
          <w:lang w:val="en-US" w:eastAsia="en-US"/>
        </w:rPr>
        <w:t xml:space="preserve"> Báo cáo tài chính</w:t>
      </w:r>
    </w:p>
    <w:p w14:paraId="3C5867C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Khi lập Báo cáo tài chính,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lập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theo hướng dẫn tại Thông tư này.</w:t>
      </w:r>
    </w:p>
    <w:p w14:paraId="2691D4D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trình bày những nội dung dưới đây:</w:t>
      </w:r>
    </w:p>
    <w:p w14:paraId="439E577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thông tin về cơ sở lập và trình bày Báo cáo tài chính và các chính sách kế toán cụ thể được chọn và áp dụng đối với các giao dịch và các sự kiện quan trọng;</w:t>
      </w:r>
    </w:p>
    <w:p w14:paraId="2C8EBF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Cung cấp thông tin bổ sung chưa được trình bày trong các Báo cáo tài chính khác, nhưng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cho việc trình bày trung thực và hợp lý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kết quả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7B4EFBD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phải được trình bày một cách có hệ thống.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chủ động sắp xếp số thứ tự trong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theo cách thức phù hợp nhất với đặc thù của mình theo nguyên tắc mỗi khoản mục trong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Báo cáo kết quả hoạt động kinh doanh và Báo cáo lưu chuyển tiền tệ cần được đánh dấu dẫn tới các thông tin liên quan trong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w:t>
      </w:r>
    </w:p>
    <w:p w14:paraId="201F55E6"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2.5.3. Cơ sở lập Bản thuyết </w:t>
      </w:r>
      <w:r w:rsidR="007939C6" w:rsidRPr="002B7B00">
        <w:rPr>
          <w:rFonts w:ascii="Arial" w:eastAsia="Times New Roman" w:hAnsi="Arial" w:cs="Arial"/>
          <w:b/>
          <w:i/>
          <w:color w:val="auto"/>
          <w:sz w:val="20"/>
          <w:szCs w:val="20"/>
          <w:lang w:val="en-US" w:eastAsia="en-US"/>
        </w:rPr>
        <w:t>minh</w:t>
      </w:r>
      <w:r w:rsidRPr="002B7B00">
        <w:rPr>
          <w:rFonts w:ascii="Arial" w:eastAsia="Times New Roman" w:hAnsi="Arial" w:cs="Arial"/>
          <w:b/>
          <w:i/>
          <w:color w:val="auto"/>
          <w:sz w:val="20"/>
          <w:szCs w:val="20"/>
          <w:lang w:val="en-US" w:eastAsia="en-US"/>
        </w:rPr>
        <w:t xml:space="preserve"> Báo cáo tài chính</w:t>
      </w:r>
    </w:p>
    <w:p w14:paraId="6D2F0B6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Căn cứ vào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Báo cáo kết quả hoạt động kinh doanh, Báo cáo lưu chuyển tiền tệ kỳ báo cáo;</w:t>
      </w:r>
    </w:p>
    <w:p w14:paraId="40D6619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Căn cứ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thẻ kế toán chi tiết hoặc bảng tổng hợp chi tiết có liên quan;</w:t>
      </w:r>
    </w:p>
    <w:p w14:paraId="7B6B982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Căn cứ vào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kỳ trước;</w:t>
      </w:r>
    </w:p>
    <w:p w14:paraId="69B9F5E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Căn cứ vào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thực tế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và các tài liệu liên quan.</w:t>
      </w:r>
    </w:p>
    <w:p w14:paraId="1E1A7236"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2.5.4. Nội dung và phương pháp lập các chỉ tiêu</w:t>
      </w:r>
    </w:p>
    <w:p w14:paraId="779C414E"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2.5.4.1. Đặc điểm hoạt động của doanh </w:t>
      </w:r>
      <w:r w:rsidR="007939C6" w:rsidRPr="002B7B00">
        <w:rPr>
          <w:rFonts w:ascii="Arial" w:eastAsia="Times New Roman" w:hAnsi="Arial" w:cs="Arial"/>
          <w:i/>
          <w:color w:val="auto"/>
          <w:sz w:val="20"/>
          <w:szCs w:val="20"/>
          <w:lang w:val="en-US" w:eastAsia="en-US"/>
        </w:rPr>
        <w:t>nghi</w:t>
      </w:r>
      <w:r w:rsidRPr="002B7B00">
        <w:rPr>
          <w:rFonts w:ascii="Arial" w:eastAsia="Times New Roman" w:hAnsi="Arial" w:cs="Arial"/>
          <w:i/>
          <w:color w:val="auto"/>
          <w:sz w:val="20"/>
          <w:szCs w:val="20"/>
          <w:lang w:val="en-US" w:eastAsia="en-US"/>
        </w:rPr>
        <w:t>ệp</w:t>
      </w:r>
    </w:p>
    <w:p w14:paraId="4082365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phần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cần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w:t>
      </w:r>
    </w:p>
    <w:p w14:paraId="5E6A60F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Hình thức sở hữu vốn: Công ty cổ phần, công ty trách nhiệm hữu hạn, công ty hợp danh hay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tư nhân.</w:t>
      </w:r>
    </w:p>
    <w:p w14:paraId="3216F5F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Lĩnh vực kinh doanh: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là sản xuất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kinh doanh thương mại, dịch vụ, xây lắp hoặc tổng hợp nhiều lĩnh vực kinh doanh.</w:t>
      </w:r>
    </w:p>
    <w:p w14:paraId="35E7DA5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Ngành nghề kinh doanh: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hoạt động kinh doanh chính và đặc điểm sản phẩm sản xuất hoặc dịch vụ cung cấp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AAFA6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d) Chu kỳ sản xuất, kinh doanh thông thường: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chu kỳ kéo dài hơn 12 tháng thì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thêm chu kỳ sản xuất kinh doanh bình quân của ngành, lĩnh vực.</w:t>
      </w:r>
    </w:p>
    <w:p w14:paraId="5F86E82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đ) Đặc điểm hoạt động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trong năm tài chính có ảnh hưởng đến Báo cáo tài chính: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những sự kiện về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pháp lý, diễn biến thị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đặc điểm hoạt động kinh doanh, quản lý, tài chính, các sự kiện sáp nhập, chia, tách, thay đổi quy mô... có ảnh hưởng đến Báo cáo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55844DB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2.5.4.2. Kỳ kế toán, đơn vị tiền tệ sử dụng trong kế toán</w:t>
      </w:r>
    </w:p>
    <w:p w14:paraId="4FA779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Kỳ kế toán năm ghi rõ kỳ kế toán năm theo năm dương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bắt đầu từ ngày 01/01/... đến 31/12/... Nếu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năm tài chính khác với năm dương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thì ghi rõ ngày bắt đầu và ngày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c kỳ kế toán năm.</w:t>
      </w:r>
    </w:p>
    <w:p w14:paraId="66F55F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Đơn vị tiền tệ sử dụng trong kế toán: ghi rõ là Đồng Việt Nam hoặc một đơn vị tiền tệ kế toán được lựa chọn theo quy định của Luật Kế toán.</w:t>
      </w:r>
    </w:p>
    <w:p w14:paraId="6E696B7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2.5.4.3. Chuẩn mực kế toán và Chế độ kế toán áp dụng</w:t>
      </w:r>
    </w:p>
    <w:p w14:paraId="5D4D1B0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Tuyên bố về việc tuân thủ Chuẩn mực kế toán và Chế độ kế toán: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Báo cáo tài chính có được lập và trình bày phù hợp và có tuân thủ Chuẩn mực kế toán và Chế độ kế toán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nhỏ và vừa hay không?</w:t>
      </w:r>
    </w:p>
    <w:p w14:paraId="721206F2"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2.5.4.4. Các chính sách kế toán áp dụng</w:t>
      </w:r>
    </w:p>
    <w:p w14:paraId="38A16F5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ái áp dụng trong kế toán:</w:t>
      </w:r>
    </w:p>
    <w:p w14:paraId="24395F8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Ngân hàng thương mại nơi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thường xuyên có giao dịch</w:t>
      </w:r>
    </w:p>
    <w:p w14:paraId="4811BE3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Cách xác định tỷ giá giao dịch thực tế áp dụng đối với các giao dịch phát sinh trong kỳ và tỷ giá áp dụng khi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mục tiền tệ có gốc ngoại tệ cuối kỳ.</w:t>
      </w:r>
    </w:p>
    <w:p w14:paraId="6BBB227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(2) Nguyên tắc chuyển đổi báo cáo tài chính được lập bằng ngoại tệ sang Đồng Việt Nam.</w:t>
      </w:r>
    </w:p>
    <w:p w14:paraId="05260AF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Nguyên tắc ghi nhận các khoản tiền và các khoản tương đương tiền: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các khoản tương đương tiền được xác định trên cơ sở nào.</w:t>
      </w:r>
    </w:p>
    <w:p w14:paraId="1F7EA5FB"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color w:val="auto"/>
          <w:sz w:val="20"/>
          <w:szCs w:val="20"/>
          <w:lang w:val="en-US" w:eastAsia="en-US"/>
        </w:rPr>
        <w:t>(4) Nguyên tắc kế toán các khoản đầu tư tài chính</w:t>
      </w:r>
    </w:p>
    <w:p w14:paraId="58B24D4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Đối với chứng khoán kinh doanh:</w:t>
      </w:r>
    </w:p>
    <w:p w14:paraId="4B4B4E0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Thời điểm ghi nhận (đối với chứng khoán niêm yết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rõ là T+0 hay thời điểm khác)</w:t>
      </w:r>
    </w:p>
    <w:p w14:paraId="22FCFC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được xác định là giá trị hợp lý hoặc giá gốc;</w:t>
      </w:r>
    </w:p>
    <w:p w14:paraId="5E741B5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Căn cứ trích lập dự phòng giảm giá chứng khoán kinh doanh.</w:t>
      </w:r>
    </w:p>
    <w:p w14:paraId="27494ED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Đối với các khoản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w:t>
      </w:r>
    </w:p>
    <w:p w14:paraId="42635C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Có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thỏa mãn định nghĩa các khoản mục tiền tệ có gốc ngoại tệ không?</w:t>
      </w:r>
    </w:p>
    <w:p w14:paraId="78F219B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Căn cứ lập dự phòng phải thu khó đòi đối với các khoản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w:t>
      </w:r>
    </w:p>
    <w:p w14:paraId="7AD06A5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Đối với các khoản đầu tư vào công ty liên doanh, liên kết (dựa vào tỷ lệ biểu quyết hoặc thỏa thuận khác):</w:t>
      </w:r>
    </w:p>
    <w:p w14:paraId="288CCA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Đối với các công ty liên doanh, liên kết được mua trong kỳ, thời điểm ghi nhận ban đầu là thời điểm nào?</w:t>
      </w:r>
    </w:p>
    <w:p w14:paraId="3C3F69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tắc xác định công ty liên doanh, liên kết (dựa theo tỷ lệ quyền biểu quyết, tỷ lệ vốn góp hay tỷ lệ lợi ích);</w:t>
      </w:r>
    </w:p>
    <w:p w14:paraId="67CBD1D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Căn cứ lập dự phòng tổn thất đầu tư vào công ty liên doanh, liên kết; căn cứ để xác định tổn thất;</w:t>
      </w:r>
    </w:p>
    <w:p w14:paraId="113F020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d) Đối với các khoản đầu tư vào công cụ vốn của đơn vị khác:</w:t>
      </w:r>
    </w:p>
    <w:p w14:paraId="393E5C6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trị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của khoản đầu tư vào đơn vị khác được xác định theo giá gốc hay phương pháp khác?</w:t>
      </w:r>
    </w:p>
    <w:p w14:paraId="286ABC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Căn cứ lập dự phòng tổn thất đầu tư vào đơn vị khác; Báo cáo tài chính để xác định tổn thất.</w:t>
      </w:r>
    </w:p>
    <w:p w14:paraId="21D9A37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 Các phương pháp kế toán đối với các giao dịch khác liên quan đến đầu tư tài chính:</w:t>
      </w:r>
    </w:p>
    <w:p w14:paraId="3561FA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Giao dịch hoán đổi cổ phiếu;</w:t>
      </w:r>
    </w:p>
    <w:p w14:paraId="0ACA75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Giao dịch đầu tư dưới hình thức góp vốn;</w:t>
      </w:r>
    </w:p>
    <w:p w14:paraId="140B23F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Giao dịch dưới hình thức mua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phần vốn góp;</w:t>
      </w:r>
    </w:p>
    <w:p w14:paraId="0A70955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kế toán đối với khoản cổ tức được chia bằng cổ phiếu;</w:t>
      </w:r>
    </w:p>
    <w:p w14:paraId="1C1E5B8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(4) Nguyên tắc kế toán nợ phải thu</w:t>
      </w:r>
    </w:p>
    <w:p w14:paraId="53A984C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Tiêu chí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các khoản nợ phải thu (phải thu khách hàng, phải thu nội bộ, phải thu khác)? </w:t>
      </w:r>
    </w:p>
    <w:p w14:paraId="2958D9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Có được theo dõi chi tiết theo kỳ hạn gốc, kỳ hạn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tại thời điểm báo cáo, theo nguyên tệ và theo từng đối tượng không?</w:t>
      </w:r>
    </w:p>
    <w:p w14:paraId="50966D7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Có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nợ phải thu thỏa mãn định nghĩa của các khoản mục tiền tệ có gốc ngoại tệ không?</w:t>
      </w:r>
    </w:p>
    <w:p w14:paraId="35F1608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lập dự phòng phải thu khó đòi.</w:t>
      </w:r>
    </w:p>
    <w:p w14:paraId="08117B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(5) Nguyên tắc ghi nhận hàng tồn kho</w:t>
      </w:r>
    </w:p>
    <w:p w14:paraId="21C84A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Nguyên tắc ghi nhận hàng tồn kho: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hàng tồn kho được ghi nhận theo giá gốc hoặc theo giá trị thuần có thể thực hiện được.</w:t>
      </w:r>
    </w:p>
    <w:p w14:paraId="1BECA16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Phương pháp tính giá trị hàng tồn kho: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áp dụng phương pháp nào (Bình quân gia quyền; nhập trước, xuất trước; giá thực tế đích danh hay phương pháp giá bán lẻ).</w:t>
      </w:r>
    </w:p>
    <w:p w14:paraId="5FF8D13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Phương pháp hạch toán hàng tồn kho: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áp dụng phương pháp kê khai thường xuyên hay phương pháp kiểm kê định kỳ.</w:t>
      </w:r>
    </w:p>
    <w:p w14:paraId="677E50C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Phương pháp lập dự phòng giảm giá hàng tồn kho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lập dự phòng giảm giá hàng tồn kho trên cơ sở chênh lệch lớn hơn của giá gốc và giá trị thuần có thể thực hiện được của hàng tồn kho. Phương pháp lập dự phòng giảm giá hàng tồn kho là lập theo số chênh lệch giữa số dự phòng phải lập năm nay với số dự phòng đã lập năm trước chưa sử dụng hết dẫn đến năm nay phải lập thêm hay hoàn nhập).</w:t>
      </w:r>
    </w:p>
    <w:p w14:paraId="73ED54B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(6) Nguyên tắc kế toán và khấu hao TSCĐ,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Bất động sản đầu tư</w:t>
      </w:r>
    </w:p>
    <w:p w14:paraId="72D8687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a) Nguyên tắc kế toán TSCĐ hữu hình, TSCĐ vô hình:</w:t>
      </w:r>
    </w:p>
    <w:p w14:paraId="732D8C9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tắc kế toán các khoản chi phí phát sinh sau ghi nhận ban đầu (chi phí nâng cấp, cải tạo, duy tu, sửa chữa) được ghi nhận vào nguyên giá hay chi phí sản xuất, kinh doanh;</w:t>
      </w:r>
    </w:p>
    <w:p w14:paraId="3577E0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các phương pháp khấu hao TSCĐ;</w:t>
      </w:r>
    </w:p>
    <w:p w14:paraId="52E34EF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quy định khác về quản lý, sử dụng, khấu hao TSCĐ có được tuân thủ không?</w:t>
      </w:r>
    </w:p>
    <w:p w14:paraId="755957C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Nguyên tắc kế toán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7F889B3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nguyên giá được xác định như thế nào;</w:t>
      </w:r>
    </w:p>
    <w:p w14:paraId="36B89DC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các phương pháp khấu hao TSCĐ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63897F5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 Nguyên tắc kế toán Bất động sản đầu tư.</w:t>
      </w:r>
    </w:p>
    <w:p w14:paraId="2CE6C7E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Nguyên giá BĐSĐT được ghi nhận theo phương pháp nào?</w:t>
      </w:r>
    </w:p>
    <w:p w14:paraId="2C8EE1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các phương pháp khấu hao BĐSĐT.</w:t>
      </w:r>
    </w:p>
    <w:p w14:paraId="005D63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(7) Nguyên tắc kế toán nợ phải trả</w:t>
      </w:r>
    </w:p>
    <w:p w14:paraId="19C5D2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nợ phải trả như thế nào?</w:t>
      </w:r>
    </w:p>
    <w:p w14:paraId="5529F6A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Có theo dõi nợ phải trả theo từng đối tượng, kỳ hạn gốc, kỳ hạn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tại thời điểm báo cáo, theo nguyên tệ không?</w:t>
      </w:r>
    </w:p>
    <w:p w14:paraId="45E878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Có đánh giá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các khoản nợ phải trả thỏa mãn định nghĩa các khoản mục tiền tệ có gốc ngoại tệ không?</w:t>
      </w:r>
    </w:p>
    <w:p w14:paraId="0251B7A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Có lập dự phòng nợ phải trả không?</w:t>
      </w:r>
    </w:p>
    <w:p w14:paraId="13FE647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(8) Nguyên tắc ghi nhận và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 xml:space="preserve"> các khoản chi phí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w:t>
      </w:r>
    </w:p>
    <w:p w14:paraId="2161264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Nguyên tắc ghi nhận chi phí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chi phí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được ghi nhận vào chi phí tài chính trong kỳ khi phát sinh hay được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w:t>
      </w:r>
    </w:p>
    <w:p w14:paraId="2706B56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Tỷ lệ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 xml:space="preserve"> được sử dụng để xác định chi phí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được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 xml:space="preserve"> trong kỳ: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tỷ lệ </w:t>
      </w:r>
      <w:r w:rsidR="00A90BAC" w:rsidRPr="002B7B00">
        <w:rPr>
          <w:rFonts w:ascii="Arial" w:eastAsia="Times New Roman" w:hAnsi="Arial" w:cs="Arial"/>
          <w:color w:val="auto"/>
          <w:sz w:val="20"/>
          <w:szCs w:val="20"/>
          <w:lang w:val="en-US" w:eastAsia="en-US"/>
        </w:rPr>
        <w:t>vốn hóa</w:t>
      </w:r>
      <w:r w:rsidRPr="002B7B00">
        <w:rPr>
          <w:rFonts w:ascii="Arial" w:eastAsia="Times New Roman" w:hAnsi="Arial" w:cs="Arial"/>
          <w:color w:val="auto"/>
          <w:sz w:val="20"/>
          <w:szCs w:val="20"/>
          <w:lang w:val="en-US" w:eastAsia="en-US"/>
        </w:rPr>
        <w:t xml:space="preserve"> này là bao nhiêu?</w:t>
      </w:r>
    </w:p>
    <w:p w14:paraId="476B20E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(9) Nguyên tắc ghi nhận vốn chủ sở hữu:</w:t>
      </w:r>
    </w:p>
    <w:p w14:paraId="73DA96A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Vốn góp của chủ sở hữu có được ghi nhận theo số vốn thực góp không; Thặng dư vốn cổ phần được ghi nhận như thế nào?</w:t>
      </w:r>
    </w:p>
    <w:p w14:paraId="23D3A4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Lợi nhuận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được xác định như thế nào?</w:t>
      </w:r>
    </w:p>
    <w:p w14:paraId="094A20F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(10) Nguyên tắc và phương pháp ghi nhận doanh thu, thu nhập khác:</w:t>
      </w:r>
    </w:p>
    <w:p w14:paraId="7BDFF9D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Doanh thu bán hàng và cung cấp dịch vụ: Có tuân thủ đầy đủ các điều kiện ghi nhận doanh thu hay không?</w:t>
      </w:r>
    </w:p>
    <w:p w14:paraId="5A81E52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Doanh thu hợp đồng xây dựng</w:t>
      </w:r>
    </w:p>
    <w:p w14:paraId="4441273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nguyên tắc ghi nhận doanh thu hoạt động tài chính.</w:t>
      </w:r>
    </w:p>
    <w:p w14:paraId="12895FB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Các nguyên tắc ghi nhận thu nhập khác.</w:t>
      </w:r>
    </w:p>
    <w:p w14:paraId="3B29ABF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(11) Nguyên tắc kế toán chi phí:</w:t>
      </w:r>
    </w:p>
    <w:p w14:paraId="48B6532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Giá vốn hàng bán (có đảm bảo nguyên tắc phù hợp với doanh thu không; Có đảm bảo nguyên tắc thận trọng, ghi nhận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các chi phí vượt trên mức bình thường của hàng tồn kho không; Các khoản ghi giảm giá vốn hàng bán là gì...)</w:t>
      </w:r>
    </w:p>
    <w:p w14:paraId="15A1031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tài chính: Có ghi nhận đầy đủ chi phí lãi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(kể cả số trích trước)</w:t>
      </w:r>
      <w:r w:rsidR="008157B0"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của kỳ báo cáo không?</w:t>
      </w:r>
    </w:p>
    <w:p w14:paraId="5D016AB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Chi phí quản lý kinh doanh: Có ghi nhận đầy đủ chi phí bán hàng và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phát sinh trong kỳ không; Các khoản điều chỉnh giảm chi phí bán hàng và chi phí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là gì....</w:t>
      </w:r>
    </w:p>
    <w:p w14:paraId="1A67E000"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 xml:space="preserve">2.5.5. Thông tin bổ sung cho các khoản mục trình bày trong Báo cáo </w:t>
      </w:r>
      <w:r w:rsidR="007939C6" w:rsidRPr="002B7B00">
        <w:rPr>
          <w:rFonts w:ascii="Arial" w:eastAsia="Times New Roman" w:hAnsi="Arial" w:cs="Arial"/>
          <w:b/>
          <w:i/>
          <w:color w:val="auto"/>
          <w:sz w:val="20"/>
          <w:szCs w:val="20"/>
          <w:lang w:val="en-US" w:eastAsia="en-US"/>
        </w:rPr>
        <w:t>tình</w:t>
      </w:r>
      <w:r w:rsidRPr="002B7B00">
        <w:rPr>
          <w:rFonts w:ascii="Arial" w:eastAsia="Times New Roman" w:hAnsi="Arial" w:cs="Arial"/>
          <w:b/>
          <w:i/>
          <w:color w:val="auto"/>
          <w:sz w:val="20"/>
          <w:szCs w:val="20"/>
          <w:lang w:val="en-US" w:eastAsia="en-US"/>
        </w:rPr>
        <w:t xml:space="preserve"> hình tài chính:</w:t>
      </w:r>
    </w:p>
    <w:p w14:paraId="1E091A9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Trong phần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chi tiết các số liệu đã được trình bày trong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để giúp người sử dụng Báo cáo tài chính hiểu rõ hơn nội dung các khoản mục tài sản, nợ phải trả và vốn chủ sở hữu.</w:t>
      </w:r>
    </w:p>
    <w:p w14:paraId="5E4E14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Đơn vị tính giá trị trình bày trong phần “Thông tin bổ sung cho các khoản mục trình bày trong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là đơn vị tính được sử dụng trong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Số liệu ghi vào cột “Số đầu năm” được lấy từ cột “Số cuối năm” trong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năm trước. Số liệu ghi vào cột “Số cuối năm” được lập trên cơ sở số liệu lấy từ:</w:t>
      </w:r>
    </w:p>
    <w:p w14:paraId="747D354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năm nay;</w:t>
      </w:r>
    </w:p>
    <w:p w14:paraId="0271B04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w:t>
      </w:r>
    </w:p>
    <w:p w14:paraId="5E83376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và thẻ kế toán chi tiết hoặc Bảng tổng hợp chi tiết có liên quan.</w:t>
      </w:r>
    </w:p>
    <w:p w14:paraId="6AF248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áp dụng hồi tố do thay đổi chính sách kế toán hoặc điều chỉnh hồi tố sai sót trọng yếu của các năm trước thì phải điều chỉnh số liệu so sánh (số liệu ở cột “Số đầu năm”) để đảm bảo nguyên tắc có thể so sánh được và phải giải trình rõ điều này trong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vì lý do nào đó dẫn đến số liệu ở cột “Số đầu năm” không có khả năng so sánh được với số liệu ở cột “Số cuối năm” thì điều này phải được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trong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w:t>
      </w:r>
    </w:p>
    <w:p w14:paraId="6BE4DEB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các khoản mục yêu cầu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theo giá trị hợp lý,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không xác định được giá trị hợp lý thì phải ghi rõ lý do.</w:t>
      </w:r>
    </w:p>
    <w:p w14:paraId="4641609C"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2.5.6. Thông tin bổ sung cho các khoản mục trình bày trong Báo cáo kết quả hoạt động kinh doanh:</w:t>
      </w:r>
    </w:p>
    <w:p w14:paraId="55240ED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Trong phần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chi tiết các số liệu đã được thể hiện trong Báo cáo kết quả hoạt động kinh doanh để giúp người sử dụng Báo cáo tài chính hiểu rõ hơn nội dung của các khoản mục doanh thu, chi phí.</w:t>
      </w:r>
    </w:p>
    <w:p w14:paraId="6359796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Đơn vị tính giá trị trình bày trong phần “Thông tin bổ sung cho các khoản mục trình bày trong Báo cáo kết quả hoạt động kinh doanh” là đơn vị tính được sử dụng trong Báo cáo kết quả hoạt động kinh doanh. Số liệu ghi vào cột “Năm trước” được lấy từ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năm trước. Số liệu ghi vào cột “Năm nay” được lập trên cơ sở số liệu lấy từ:</w:t>
      </w:r>
    </w:p>
    <w:p w14:paraId="7A948DC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Báo cáo kết quả hoạt động kinh doanh năm nay;</w:t>
      </w:r>
    </w:p>
    <w:p w14:paraId="3010388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w:t>
      </w:r>
    </w:p>
    <w:p w14:paraId="79556B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và thẻ kế toán chi tiết hoặc Bảng tổng hợp chi tiết có liên quan.</w:t>
      </w:r>
    </w:p>
    <w:p w14:paraId="5CF9EEE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chủ động đánh số thứ tự của thông tin chi tiết được trình bày trong phần này theo nguyên tắc phù hợp với số dẫn từ Báo cáo kết quả hoạt động kinh doanh và đảm bảo dễ đối chiếu và có thể so sánh giữa các kỳ.</w:t>
      </w:r>
    </w:p>
    <w:p w14:paraId="7B4DF7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vì lý do nào đó dẫn đến số liệu ở cột “Năm nay” không có khả năng so sánh được với số liệu ở cột “Năm trước” thì điều này phải được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trong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w:t>
      </w:r>
    </w:p>
    <w:p w14:paraId="790D26E3"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2.5.7. Thông tin bổ sung cho Báo cáo lưu chuyển tiền tệ</w:t>
      </w:r>
    </w:p>
    <w:p w14:paraId="0899C44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Trong phần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các số liệu đã được thể hiện trong Báo cáo lưu chuyển tiền tệ để giúp người sử dụng hiểu rõ hơn về các yếu tố ảnh hưởng đến lưu chuyển tiền trong kỳ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E0BD4B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Đơn vị tính giá trị trình bày trong phần “Thông tin bổ sung cho các khoản mục trình bày trong Báo cáo lưu chuyển tiền tệ” là đơn vị tính được sử dụng trong Báo cáo lưu chuyển tiền tệ. Số liệu ghi vào cột “Năm trước” được lấy từ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năm trước; Số liệu ghi vào cột “Năm nay” được lập trên cơ sở số liệu lấy từ:</w:t>
      </w:r>
    </w:p>
    <w:p w14:paraId="76EBA8F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Báo cáo lưu chuyển tiền tệ năm nay;</w:t>
      </w:r>
    </w:p>
    <w:p w14:paraId="49BF33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w:t>
      </w:r>
    </w:p>
    <w:p w14:paraId="4736E2B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và thẻ kế toán chi tiết hoặc Bảng tổng hợp chi tiết có liên quan.</w:t>
      </w:r>
    </w:p>
    <w:p w14:paraId="1FA51A85"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i/>
          <w:color w:val="auto"/>
          <w:sz w:val="20"/>
          <w:szCs w:val="20"/>
          <w:lang w:val="en-US" w:eastAsia="en-US"/>
        </w:rPr>
        <w:t>2.5.8. Những thông tin khác</w:t>
      </w:r>
    </w:p>
    <w:p w14:paraId="1BF71A1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phần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những thông tin quan trọng khác (nếu có) ngoài những thông tin đã trình bày trên nhằm cung cấp thêm thông tin khác nếu xét thấy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giúp cho người sử dụng hiểu Báo cáo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được trình bày trung thực, hợp lý.</w:t>
      </w:r>
    </w:p>
    <w:p w14:paraId="71B0998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90" w:name="muc_3"/>
      <w:r w:rsidRPr="002B7B00">
        <w:rPr>
          <w:rFonts w:ascii="Arial" w:eastAsia="Times New Roman" w:hAnsi="Arial" w:cs="Arial"/>
          <w:b/>
          <w:color w:val="auto"/>
          <w:sz w:val="20"/>
          <w:szCs w:val="20"/>
          <w:lang w:val="en-US" w:eastAsia="en-US"/>
        </w:rPr>
        <w:t>MỤC 3</w:t>
      </w:r>
      <w:r w:rsidR="008157B0" w:rsidRPr="002B7B00">
        <w:rPr>
          <w:rFonts w:ascii="Arial" w:eastAsia="Times New Roman" w:hAnsi="Arial" w:cs="Arial"/>
          <w:b/>
          <w:color w:val="auto"/>
          <w:sz w:val="20"/>
          <w:szCs w:val="20"/>
          <w:lang w:val="en-US" w:eastAsia="en-US"/>
        </w:rPr>
        <w:t xml:space="preserve">. </w:t>
      </w:r>
      <w:r w:rsidRPr="002B7B00">
        <w:rPr>
          <w:rFonts w:ascii="Arial" w:eastAsia="Times New Roman" w:hAnsi="Arial" w:cs="Arial"/>
          <w:b/>
          <w:color w:val="auto"/>
          <w:sz w:val="20"/>
          <w:szCs w:val="20"/>
          <w:lang w:val="en-US" w:eastAsia="en-US"/>
        </w:rPr>
        <w:t xml:space="preserve">NỘI DUNG VÀ PHƯƠNG PHÁP LẬP BÁO CÁO TÀI CHÍNH CỦA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 SIÊU NHỎ</w:t>
      </w:r>
      <w:bookmarkEnd w:id="90"/>
    </w:p>
    <w:p w14:paraId="1EFFB51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siêu nhỏ căn cứ vào biểu mẫu báo cáo tài chính năm quy định tại Phụ lục 2 ban hành kèm theo Thông tư này và các nguyên tắc chung để thực hiện việc lập và trình bày báo cáo tài chính tại đơn vị.</w:t>
      </w:r>
    </w:p>
    <w:p w14:paraId="52D287AC"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91" w:name="dieu_82"/>
      <w:r w:rsidRPr="002B7B00">
        <w:rPr>
          <w:rFonts w:ascii="Arial" w:eastAsia="Times New Roman" w:hAnsi="Arial" w:cs="Arial"/>
          <w:b/>
          <w:color w:val="auto"/>
          <w:sz w:val="20"/>
          <w:szCs w:val="20"/>
          <w:lang w:val="en-US" w:eastAsia="en-US"/>
        </w:rPr>
        <w:t xml:space="preserve">Điều 82. Nội dung và phương pháp lập báo cáo tài chính của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 siêu nhỏ</w:t>
      </w:r>
      <w:bookmarkEnd w:id="91"/>
    </w:p>
    <w:p w14:paraId="71ABAF4B"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1. Nội dung và phương pháp lập các chỉ tiêu của Báo cáo </w:t>
      </w:r>
      <w:r w:rsidR="007939C6" w:rsidRPr="002B7B00">
        <w:rPr>
          <w:rFonts w:ascii="Arial" w:eastAsia="Times New Roman" w:hAnsi="Arial" w:cs="Arial"/>
          <w:b/>
          <w:color w:val="auto"/>
          <w:sz w:val="20"/>
          <w:szCs w:val="20"/>
          <w:lang w:val="en-US" w:eastAsia="en-US"/>
        </w:rPr>
        <w:t>tình</w:t>
      </w:r>
      <w:r w:rsidRPr="002B7B00">
        <w:rPr>
          <w:rFonts w:ascii="Arial" w:eastAsia="Times New Roman" w:hAnsi="Arial" w:cs="Arial"/>
          <w:b/>
          <w:color w:val="auto"/>
          <w:sz w:val="20"/>
          <w:szCs w:val="20"/>
          <w:lang w:val="en-US" w:eastAsia="en-US"/>
        </w:rPr>
        <w:t xml:space="preserve"> hình tài chính (Mẫu số B01 - DNSN)</w:t>
      </w:r>
    </w:p>
    <w:p w14:paraId="6270B9F8"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1.1. Tài sản</w:t>
      </w:r>
    </w:p>
    <w:p w14:paraId="199B4453"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Tiền và các khoản tương đương tiền (Mã số 110)</w:t>
      </w:r>
    </w:p>
    <w:p w14:paraId="7498E6D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toàn bộ tiền mặt tại quỹ, tiền gửi ngân hàng không kỳ hạn và các khoản tương đương tiền hiện có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28DC92E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tổng số dư Nợ của các TK 111, 112, số dư Nợ chi tiết của TK 1281 (chi tiết các khoản tiền gửi có kỳ hạn gốc không quá 3 tháng) và TK 1288 (chi tiết các khoản đủ tiêu chuẩn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tương đương tiền).</w:t>
      </w:r>
    </w:p>
    <w:p w14:paraId="30FCAF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Các khoản tương đương tiền có thể bao gồm: Kỳ phiếu ngân hàng, tín phiếu kho bạc, tiền gửi ngân hàng có kỳ hạn gốc không quá 3 tháng…</w:t>
      </w:r>
    </w:p>
    <w:p w14:paraId="68D8B2C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khoản trước đây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tương đương tiền nhưng quá hạn chưa thu hồi được phải chuyển sang trình bày tại các chỉ tiêu khác, phù hợp với nội dung của từng khoản mục.</w:t>
      </w:r>
    </w:p>
    <w:p w14:paraId="5C4F51E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Các khoản đầu tư (Mã số 120)</w:t>
      </w:r>
    </w:p>
    <w:p w14:paraId="6A072F4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Là chỉ tiêu tổng hợp phản ánh tổng giá trị của các khoản đầu tư tài chính (sau khi đã trừ đi các khoản dự phòng cho các khoản đầu tư tài chính), bao gồm: Chứng khoán kinh doanh, các khoản đầu tư nắm giữ đến ngày đáo hạn và các khoản đầu tư góp vốn vào đơn vị khác.</w:t>
      </w:r>
    </w:p>
    <w:p w14:paraId="30AD1D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khoản đầu tư tài chính được phản ánh trong chỉ tiêu này không bao gồm các khoản đầu tư đã được trình bày trong chỉ tiêu “Tiền và các khoản tương đương tiền” (Mã số 110) và các khoản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đã được trình bày trong chỉ tiêu “Các khoản phải thu” (Mã số 130).</w:t>
      </w:r>
    </w:p>
    <w:p w14:paraId="7C58EEE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số dư Nợ của các TK 121, 228 và TK 128 (sau khi đã trừ đi các khoản đầu tư tài chính đã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tương đương tiền và các khoản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trừ đi số dư Có các TK 2291, 2292.</w:t>
      </w:r>
    </w:p>
    <w:p w14:paraId="7AD231C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Các khoản phải thu (Mã số 130)</w:t>
      </w:r>
    </w:p>
    <w:p w14:paraId="6CCD07C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của các khoản phải thu tại thời điểm báo cáo (sau khi trừ đi dự phòng phải thu khó đòi), như: Phải thu của khách hàng, trả trước cho người bán, phải thu nội bộ, phải thu về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phải thu khác, tài sản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ếu chờ xử lý, tạm ứng, ký cược, ký quỹ, ...</w:t>
      </w:r>
    </w:p>
    <w:p w14:paraId="10B0E8D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căn cứ vào tổng số dư Nợ chi tiết theo từng đối tượng công nợ của các TK 131, 136, 138, 141, 334, 338, 1288 (chi tiết cho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y), 331 (chi tiết trả trước cho người bán) sau khi trừ đi số dư Có TK 2293.</w:t>
      </w:r>
    </w:p>
    <w:p w14:paraId="6DE23256"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Hàng tồn kho (Mã số 140)</w:t>
      </w:r>
    </w:p>
    <w:p w14:paraId="19B1F51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hiện có các loại hàng tồn kho dự trữ cho quá trình sản xuất, kinh doanh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(sau khi trừ đi dự phòng giảm giá hàng tồn kho) tại thời điểm báo cáo.</w:t>
      </w:r>
    </w:p>
    <w:p w14:paraId="5B146A4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Nợ của các TK 151, 152, 153, 154, 155, 156, 157 sau khi trừ đi số dư Có của TK 2294.</w:t>
      </w:r>
    </w:p>
    <w:p w14:paraId="393D96A9"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Giá trị còn </w:t>
      </w:r>
      <w:r w:rsidR="007939C6" w:rsidRPr="002B7B00">
        <w:rPr>
          <w:rFonts w:ascii="Arial" w:eastAsia="Times New Roman" w:hAnsi="Arial" w:cs="Arial"/>
          <w:i/>
          <w:color w:val="auto"/>
          <w:sz w:val="20"/>
          <w:szCs w:val="20"/>
          <w:lang w:val="en-US" w:eastAsia="en-US"/>
        </w:rPr>
        <w:t>lại</w:t>
      </w:r>
      <w:r w:rsidRPr="002B7B00">
        <w:rPr>
          <w:rFonts w:ascii="Arial" w:eastAsia="Times New Roman" w:hAnsi="Arial" w:cs="Arial"/>
          <w:i/>
          <w:color w:val="auto"/>
          <w:sz w:val="20"/>
          <w:szCs w:val="20"/>
          <w:lang w:val="en-US" w:eastAsia="en-US"/>
        </w:rPr>
        <w:t xml:space="preserve"> của TSCĐ và BĐSĐT (Mã số 150)</w:t>
      </w:r>
    </w:p>
    <w:p w14:paraId="0AC990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toàn bộ giá trị còn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(nguyên giá trừ giá trị hao mòn lũy kế) của các loại tài sản cố định và BĐSĐT tại thời điểm báo cáo.</w:t>
      </w:r>
    </w:p>
    <w:p w14:paraId="71C15C3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tổng số dư Nợ của các TK 211, 217 sau khi đã trừ đi giá trị hao mòn lũy kế của các loại TSCĐ và BĐSĐT (số dư Có TK 214).</w:t>
      </w:r>
    </w:p>
    <w:p w14:paraId="21FCDDB1"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Tài sản khác (Mã số 160)</w:t>
      </w:r>
    </w:p>
    <w:p w14:paraId="7CD18C1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giá trị các tài sản khác ngoài các tài sản đã được phản ánh tại các Mã số 110, 120, 130, 140, 150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 như thuế GTGT được khấu trừ, chi phí trả trước, thuế và các khoản phải thu của Nhà nước, chi phí xây dựng cơ bản dở dang, ...</w:t>
      </w:r>
    </w:p>
    <w:p w14:paraId="0DF74DE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ghi vào chỉ tiêu này là số dư Nợ các TK 133, 241, 242, 333, ...</w:t>
      </w:r>
    </w:p>
    <w:p w14:paraId="637570B6"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Tổng cộng tài sản (Mã số 200)</w:t>
      </w:r>
    </w:p>
    <w:p w14:paraId="2B71DA5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tổng trị giá tài sản hiện có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49D349B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200 = Mã số 110 + Mã số 120 + Mã số 130 + Mã số 140 + Mã số 150 + Mã số 160.</w:t>
      </w:r>
    </w:p>
    <w:p w14:paraId="49BF340A"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1.2. Nợ phải trả (Mã số 300)</w:t>
      </w:r>
    </w:p>
    <w:p w14:paraId="473C3F9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Là chỉ tiêu tổng hợp phản ánh toàn bộ số nợ phải trả tại thời điểm báo cáo.</w:t>
      </w:r>
    </w:p>
    <w:p w14:paraId="6D5F990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300 = Mã số 310 + Mã số 320 + Mã số 330 + Mã số 340 + Mã số 350 + Mã số 360</w:t>
      </w:r>
    </w:p>
    <w:p w14:paraId="077DBAD2"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người bán (Mã số 310)</w:t>
      </w:r>
    </w:p>
    <w:p w14:paraId="7D74BC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số tiền còn phải trả cho người bán.</w:t>
      </w:r>
    </w:p>
    <w:p w14:paraId="02789B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Có chi tiết của TK 331.</w:t>
      </w:r>
    </w:p>
    <w:p w14:paraId="67F9754B"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Người mua trả tiền trước (Mã số 320)</w:t>
      </w:r>
    </w:p>
    <w:p w14:paraId="6815AD9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tiền người mua ứng trước để mua sản phẩm, hàng hóa, dịch vụ, tài sản cố định, bất động sản đầu tư và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có nghĩa vụ cung cấp tại thời điểm báo cáo (không bao gồm các khoản doanh thu nhận trước). Số liệu để ghi vào chỉ tiêu này căn cứ vào số dư Có chi tiết của TK 131 mở chi tiết cho từng khách hàng.</w:t>
      </w:r>
    </w:p>
    <w:p w14:paraId="22B1678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Thuế và các khoản phải nộp Nhà nước (Mã số 330)</w:t>
      </w:r>
    </w:p>
    <w:p w14:paraId="0ADE631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còn phải nộp Nhà nước tại thời điểm báo cáo, bao gồm cả các khoản thuế, phí, lệ phí và các khoản phải nộp khác.</w:t>
      </w:r>
    </w:p>
    <w:p w14:paraId="108B4AA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tổng số dư Có chi tiết của TK 333.</w:t>
      </w:r>
    </w:p>
    <w:p w14:paraId="4ABBF3C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người lao động (Mã số 340)</w:t>
      </w:r>
    </w:p>
    <w:p w14:paraId="278531C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còn phải trả cho người lao động tại thời điểm báo cáo.</w:t>
      </w:r>
    </w:p>
    <w:p w14:paraId="3BD46B0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TK 334.</w:t>
      </w:r>
    </w:p>
    <w:p w14:paraId="5F19BD8F"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Phải trả nợ </w:t>
      </w:r>
      <w:r w:rsidR="007939C6" w:rsidRPr="002B7B00">
        <w:rPr>
          <w:rFonts w:ascii="Arial" w:eastAsia="Times New Roman" w:hAnsi="Arial" w:cs="Arial"/>
          <w:i/>
          <w:color w:val="auto"/>
          <w:sz w:val="20"/>
          <w:szCs w:val="20"/>
          <w:lang w:val="en-US" w:eastAsia="en-US"/>
        </w:rPr>
        <w:t>va</w:t>
      </w:r>
      <w:r w:rsidRPr="002B7B00">
        <w:rPr>
          <w:rFonts w:ascii="Arial" w:eastAsia="Times New Roman" w:hAnsi="Arial" w:cs="Arial"/>
          <w:i/>
          <w:color w:val="auto"/>
          <w:sz w:val="20"/>
          <w:szCs w:val="20"/>
          <w:lang w:val="en-US" w:eastAsia="en-US"/>
        </w:rPr>
        <w:t>y (Mã số 350)</w:t>
      </w:r>
    </w:p>
    <w:p w14:paraId="7989F9A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giá trị các khoản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đi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 còn nợ các ngân hàng, tổ chức, công ty tài chính và các đối tượng khác.</w:t>
      </w:r>
    </w:p>
    <w:p w14:paraId="3D3A77C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căn cứ vào số dư Có chi tiết của TK 341.</w:t>
      </w:r>
    </w:p>
    <w:p w14:paraId="07128C94"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Phải trả khác (Mã số 360)</w:t>
      </w:r>
    </w:p>
    <w:p w14:paraId="6DA7B77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giá trị các khoản phải trả khác ngoài các khoản nợ phải trả đã được phản ánh tại các Mã số 310, 320, 330, 340, 350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 như: Chi phí phải trả, phải trả nội bộ, nhận cầm cố, thế chấp, ký quỹ, ký cược, dự phòng phải trả, doanh thu chưa thực hiện, tài sản thừa chờ giải quyết, quỹ khen thưởng phúc lợi, quỹ phát triển khoa học công nghệ, phải trả, phải nộp khác, ...</w:t>
      </w:r>
    </w:p>
    <w:p w14:paraId="56366F2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ghi vào chỉ tiêu này là số dư Có các TK 1388, 335, 336, 338, 352, 353, 356.</w:t>
      </w:r>
    </w:p>
    <w:p w14:paraId="01530F0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1.3. Vốn chủ sở hữu (Mã số 400)</w:t>
      </w:r>
    </w:p>
    <w:p w14:paraId="6A751E1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Là chỉ tiêu tổng hợp phản ánh các khoản vốn kinh doanh thuộc sở hữu của cổ </w:t>
      </w:r>
      <w:r w:rsidR="007939C6" w:rsidRPr="002B7B00">
        <w:rPr>
          <w:rFonts w:ascii="Arial" w:eastAsia="Times New Roman" w:hAnsi="Arial" w:cs="Arial"/>
          <w:color w:val="auto"/>
          <w:sz w:val="20"/>
          <w:szCs w:val="20"/>
          <w:lang w:val="en-US" w:eastAsia="en-US"/>
        </w:rPr>
        <w:t>đông</w:t>
      </w:r>
      <w:r w:rsidRPr="002B7B00">
        <w:rPr>
          <w:rFonts w:ascii="Arial" w:eastAsia="Times New Roman" w:hAnsi="Arial" w:cs="Arial"/>
          <w:color w:val="auto"/>
          <w:sz w:val="20"/>
          <w:szCs w:val="20"/>
          <w:lang w:val="en-US" w:eastAsia="en-US"/>
        </w:rPr>
        <w:t xml:space="preserve">, thành viên góp vốn, như: Vốn đầu tư của chủ sở hữu, các quỹ thuộc vốn chủ sở hữu và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chênh lệch tỷ giá hối </w:t>
      </w:r>
      <w:r w:rsidR="007939C6" w:rsidRPr="002B7B00">
        <w:rPr>
          <w:rFonts w:ascii="Arial" w:eastAsia="Times New Roman" w:hAnsi="Arial" w:cs="Arial"/>
          <w:color w:val="auto"/>
          <w:sz w:val="20"/>
          <w:szCs w:val="20"/>
          <w:lang w:val="en-US" w:eastAsia="en-US"/>
        </w:rPr>
        <w:t>đo</w:t>
      </w:r>
      <w:r w:rsidRPr="002B7B00">
        <w:rPr>
          <w:rFonts w:ascii="Arial" w:eastAsia="Times New Roman" w:hAnsi="Arial" w:cs="Arial"/>
          <w:color w:val="auto"/>
          <w:sz w:val="20"/>
          <w:szCs w:val="20"/>
          <w:lang w:val="en-US" w:eastAsia="en-US"/>
        </w:rPr>
        <w:t xml:space="preserve">ái, lợi nhuận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w:t>
      </w:r>
    </w:p>
    <w:p w14:paraId="2A0F62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400 = Mã số 410 + Mã số 420 + Mã số 430</w:t>
      </w:r>
    </w:p>
    <w:p w14:paraId="2B4DEB47"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Vốn đầu tư của chủ sở hữu (Mã số 410)</w:t>
      </w:r>
    </w:p>
    <w:p w14:paraId="6747BAF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số vốn đã thực góp của các chủ sở hữu và thặng dư vốn cổ phần, vốn khác (nếu có)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45DD5E9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dư Có của TK 411.</w:t>
      </w:r>
    </w:p>
    <w:p w14:paraId="5882A929"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Lợi nhuận sau thuế chưa </w:t>
      </w:r>
      <w:r w:rsidR="007939C6" w:rsidRPr="002B7B00">
        <w:rPr>
          <w:rFonts w:ascii="Arial" w:eastAsia="Times New Roman" w:hAnsi="Arial" w:cs="Arial"/>
          <w:i/>
          <w:color w:val="auto"/>
          <w:sz w:val="20"/>
          <w:szCs w:val="20"/>
          <w:lang w:val="en-US" w:eastAsia="en-US"/>
        </w:rPr>
        <w:t>phân</w:t>
      </w:r>
      <w:r w:rsidRPr="002B7B00">
        <w:rPr>
          <w:rFonts w:ascii="Arial" w:eastAsia="Times New Roman" w:hAnsi="Arial" w:cs="Arial"/>
          <w:i/>
          <w:color w:val="auto"/>
          <w:sz w:val="20"/>
          <w:szCs w:val="20"/>
          <w:lang w:val="en-US" w:eastAsia="en-US"/>
        </w:rPr>
        <w:t xml:space="preserve"> phối (Mã số 420)</w:t>
      </w:r>
    </w:p>
    <w:p w14:paraId="27A06FB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số lãi (hoặc lỗ) sau thuế chưa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phối tại thời điểm báo cáo.</w:t>
      </w:r>
    </w:p>
    <w:p w14:paraId="50EAE0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số dư Có của TK 421.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TK 421 có số dư Nợ thì số liệu chỉ tiêu này được ghi bằng số âm dưới hình thức ghi trong ngoặc đơn (...).</w:t>
      </w:r>
    </w:p>
    <w:p w14:paraId="5DAAD5FD"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Các khoản mục khác thuộc vốn chủ sở hữu (Mã số 430)</w:t>
      </w:r>
    </w:p>
    <w:p w14:paraId="7DE02EB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giá trị các khoản mục khác thuộc vốn chủ sở hữu ngoài các khoản đã được phản ánh tại các Mã số 410, 420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trên. Nếu số liệu chỉ tiêu này là số âm thì ghi trong ngoặc đơn (...).</w:t>
      </w:r>
    </w:p>
    <w:p w14:paraId="1C6CFA3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ghi vào chỉ tiêu này là số dư Có TK 418 sau khi trừ đi số dư Nợ TK 419.</w:t>
      </w:r>
    </w:p>
    <w:p w14:paraId="1BC82B29"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Tổng cộng nguồn vốn (Mã số 500)</w:t>
      </w:r>
    </w:p>
    <w:p w14:paraId="692C7E3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Phản ánh tổng số các nguồn vốn hình thành tài sản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tại thời điểm báo cáo.</w:t>
      </w:r>
    </w:p>
    <w:p w14:paraId="6AF1DD6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color w:val="auto"/>
          <w:sz w:val="20"/>
          <w:szCs w:val="20"/>
          <w:lang w:val="en-US" w:eastAsia="en-US"/>
        </w:rPr>
        <w:t xml:space="preserve">Mã số 500 = Mã số 300 + Mã số 400. </w:t>
      </w:r>
    </w:p>
    <w:tbl>
      <w:tblPr>
        <w:tblW w:w="0" w:type="auto"/>
        <w:jc w:val="center"/>
        <w:tblLook w:val="01E0" w:firstRow="1" w:lastRow="1" w:firstColumn="1" w:lastColumn="1" w:noHBand="0" w:noVBand="0"/>
      </w:tblPr>
      <w:tblGrid>
        <w:gridCol w:w="2952"/>
        <w:gridCol w:w="603"/>
        <w:gridCol w:w="3042"/>
      </w:tblGrid>
      <w:tr w:rsidR="00055DF6" w:rsidRPr="00154BC9" w14:paraId="611C0470" w14:textId="77777777">
        <w:trPr>
          <w:jc w:val="center"/>
        </w:trPr>
        <w:tc>
          <w:tcPr>
            <w:tcW w:w="2952" w:type="dxa"/>
            <w:vAlign w:val="center"/>
          </w:tcPr>
          <w:p w14:paraId="5BC80D83"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Chỉ tiêu “Tổng cộng Tài sản Mã số 200”</w:t>
            </w:r>
          </w:p>
        </w:tc>
        <w:tc>
          <w:tcPr>
            <w:tcW w:w="603" w:type="dxa"/>
            <w:vAlign w:val="center"/>
          </w:tcPr>
          <w:p w14:paraId="24BB4AE9"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w:t>
            </w:r>
          </w:p>
        </w:tc>
        <w:tc>
          <w:tcPr>
            <w:tcW w:w="3042" w:type="dxa"/>
            <w:vAlign w:val="center"/>
          </w:tcPr>
          <w:p w14:paraId="40358AD6" w14:textId="77777777" w:rsidR="00055DF6" w:rsidRPr="00154BC9" w:rsidRDefault="00055DF6" w:rsidP="00154BC9">
            <w:pPr>
              <w:widowControl/>
              <w:spacing w:before="120"/>
              <w:jc w:val="center"/>
              <w:rPr>
                <w:rFonts w:ascii="Arial" w:eastAsia="Times New Roman" w:hAnsi="Arial" w:cs="Arial"/>
                <w:color w:val="auto"/>
                <w:sz w:val="20"/>
                <w:szCs w:val="20"/>
                <w:lang w:val="en-US" w:eastAsia="en-US"/>
              </w:rPr>
            </w:pPr>
            <w:r w:rsidRPr="00154BC9">
              <w:rPr>
                <w:rFonts w:ascii="Arial" w:eastAsia="Times New Roman" w:hAnsi="Arial" w:cs="Arial"/>
                <w:color w:val="auto"/>
                <w:sz w:val="20"/>
                <w:szCs w:val="20"/>
                <w:lang w:val="en-US" w:eastAsia="en-US"/>
              </w:rPr>
              <w:t>Chỉ tiêu “Tổng cộng Nguồn vốn Mã số 500”</w:t>
            </w:r>
          </w:p>
        </w:tc>
      </w:tr>
    </w:tbl>
    <w:p w14:paraId="0AE32E9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2. Nội dung và phương pháp lập các chỉ tiêu của Báo cáo kết quả hoạt động kinh doanh (Mẫu số B02 - DNSN)</w:t>
      </w:r>
    </w:p>
    <w:p w14:paraId="487EC133"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Doanh thu thuần về bán hàng và cung cấp dịch vụ (Mã số 01)</w:t>
      </w:r>
    </w:p>
    <w:p w14:paraId="41C6AEC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tổng doanh thu bán hàng và cung cấp dịch vụ sau khi đã trừ đi các khoản giảm trừ doanh thu trong kỳ báo cáo. Chỉ tiêu này không bao gồm các loại thuế gián thu phát sinh khi bán hàng và cung cấp dịch vụ.</w:t>
      </w:r>
    </w:p>
    <w:p w14:paraId="7E2BB5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của chỉ tiêu này được căn cứ vào số phát sinh bên Nợ TK 511 đối ứng với bên Có TK 911.</w:t>
      </w:r>
    </w:p>
    <w:p w14:paraId="6DD8115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Giá vốn hàng bán (Mã số 02)</w:t>
      </w:r>
    </w:p>
    <w:p w14:paraId="151ED8F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tổng giá vốn của hàng hóa, BĐSĐT, giá vốn của thành phẩm đã bán, khối lượng dịch vụ đã cung cấp, các chi phí được tính vào giá vốn sau khi trừ đi các khoản ghi giảm giá vốn hàng bán trong kỳ báo cáo.</w:t>
      </w:r>
    </w:p>
    <w:p w14:paraId="5B75DD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Số liệu để ghi vào chỉ tiêu này là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số phát sinh bên Có của TK 632 đối ứng bên Nợ của TK 911.</w:t>
      </w:r>
    </w:p>
    <w:p w14:paraId="53AF63AB"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Chi phí quản lý kinh doanh (Mã số 03)</w:t>
      </w:r>
    </w:p>
    <w:p w14:paraId="0A8F665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tổng chi phí quản lý kinh doanh phát sinh trong kỳ báo cáo.</w:t>
      </w:r>
    </w:p>
    <w:p w14:paraId="3A55316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tổng số phát sinh bên Có của TK 642, đối ứng với bên Nợ của TK 911.</w:t>
      </w:r>
    </w:p>
    <w:p w14:paraId="71551F8C"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Lãi/lỗ hoạt động tài chính và hoạt động khác (Mã số 04)</w:t>
      </w:r>
    </w:p>
    <w:p w14:paraId="69A8239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Chỉ tiêu này phản ánh số lãi hoặc lỗ phát sinh từ hoạt động tài chính và hoạt động khác trong kỳ báo cáo.</w:t>
      </w:r>
    </w:p>
    <w:p w14:paraId="726B0B4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để ghi vào chỉ tiêu này là số chênh lệch giữa tổng số phát sinh bên Có TK 515, 711 (sau khi trừ các khoản điều chỉnh giảm doanh thu hoạt động tài chính, thu nhập khác) với tổng số phát sinh bên Nợ TK 635, 811 (sau khi trừ các khoản điều chỉnh giảm chi phí tài chính, chi phí khác).</w:t>
      </w:r>
    </w:p>
    <w:p w14:paraId="0F9CD3C7"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lỗ thì chỉ tiêu này được ghi bằng số âm dưới hình thức ghi trong ngoặc đơn (...).</w:t>
      </w:r>
    </w:p>
    <w:p w14:paraId="0E752E45"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Lợi nhuận kế toán trước thuế (Mã số 05)</w:t>
      </w:r>
    </w:p>
    <w:p w14:paraId="407CD0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lợi nhuận kế toán trước thuế thực hiện trong kỳ báo cáo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trước khi trừ đi chi phí thuế TNDN.</w:t>
      </w:r>
    </w:p>
    <w:p w14:paraId="0F5D6A5E"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lỗ thì chỉ tiêu này được ghi bằng số âm dưới hình thức ghi trong ngoặc đơn (...).</w:t>
      </w:r>
    </w:p>
    <w:p w14:paraId="0DC6478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05 = Mã số 01 - Mã số 02 - Mã số 03 + Mã số 04.</w:t>
      </w:r>
    </w:p>
    <w:p w14:paraId="0AB1F1EA"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Chi phí thuế thu nhập doanh </w:t>
      </w:r>
      <w:r w:rsidR="007939C6" w:rsidRPr="002B7B00">
        <w:rPr>
          <w:rFonts w:ascii="Arial" w:eastAsia="Times New Roman" w:hAnsi="Arial" w:cs="Arial"/>
          <w:i/>
          <w:color w:val="auto"/>
          <w:sz w:val="20"/>
          <w:szCs w:val="20"/>
          <w:lang w:val="en-US" w:eastAsia="en-US"/>
        </w:rPr>
        <w:t>nghi</w:t>
      </w:r>
      <w:r w:rsidRPr="002B7B00">
        <w:rPr>
          <w:rFonts w:ascii="Arial" w:eastAsia="Times New Roman" w:hAnsi="Arial" w:cs="Arial"/>
          <w:i/>
          <w:color w:val="auto"/>
          <w:sz w:val="20"/>
          <w:szCs w:val="20"/>
          <w:lang w:val="en-US" w:eastAsia="en-US"/>
        </w:rPr>
        <w:t>ệp (Mã số 06)</w:t>
      </w:r>
    </w:p>
    <w:p w14:paraId="679A4D8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phát sinh trong kỳ báo cáo. Số liệu để ghi vào chỉ tiêu này được căn cứ vào tổng số phát sinh bên Có TK 821 đối ứng với bên Nợ TK 911 hoặc căn cứ vào số phát sinh bên Nợ TK 821 đối ứng với bên Có TK 911 trong kỳ báo cáo.</w:t>
      </w:r>
    </w:p>
    <w:p w14:paraId="259C7A93" w14:textId="77777777" w:rsidR="00055DF6" w:rsidRPr="002B7B00" w:rsidRDefault="00055DF6" w:rsidP="002B7B00">
      <w:pPr>
        <w:widowControl/>
        <w:spacing w:before="120"/>
        <w:rPr>
          <w:rFonts w:ascii="Arial" w:eastAsia="Times New Roman" w:hAnsi="Arial" w:cs="Arial"/>
          <w:i/>
          <w:color w:val="auto"/>
          <w:sz w:val="20"/>
          <w:szCs w:val="20"/>
          <w:lang w:val="en-US" w:eastAsia="en-US"/>
        </w:rPr>
      </w:pPr>
      <w:r w:rsidRPr="002B7B00">
        <w:rPr>
          <w:rFonts w:ascii="Arial" w:eastAsia="Times New Roman" w:hAnsi="Arial" w:cs="Arial"/>
          <w:i/>
          <w:color w:val="auto"/>
          <w:sz w:val="20"/>
          <w:szCs w:val="20"/>
          <w:lang w:val="en-US" w:eastAsia="en-US"/>
        </w:rPr>
        <w:t xml:space="preserve">- Lợi nhuận sau thuế thu nhập doanh </w:t>
      </w:r>
      <w:r w:rsidR="007939C6" w:rsidRPr="002B7B00">
        <w:rPr>
          <w:rFonts w:ascii="Arial" w:eastAsia="Times New Roman" w:hAnsi="Arial" w:cs="Arial"/>
          <w:i/>
          <w:color w:val="auto"/>
          <w:sz w:val="20"/>
          <w:szCs w:val="20"/>
          <w:lang w:val="en-US" w:eastAsia="en-US"/>
        </w:rPr>
        <w:t>nghi</w:t>
      </w:r>
      <w:r w:rsidRPr="002B7B00">
        <w:rPr>
          <w:rFonts w:ascii="Arial" w:eastAsia="Times New Roman" w:hAnsi="Arial" w:cs="Arial"/>
          <w:i/>
          <w:color w:val="auto"/>
          <w:sz w:val="20"/>
          <w:szCs w:val="20"/>
          <w:lang w:val="en-US" w:eastAsia="en-US"/>
        </w:rPr>
        <w:t>ệp (Mã số 07)</w:t>
      </w:r>
    </w:p>
    <w:p w14:paraId="7F17270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Chỉ tiêu này phản ánh tổng số lợi nhuận thuần (hoặc lỗ) sau thuế TNDN từ các hoạt động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(sau khi trừ chi phí thuế thu nhập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phát sinh trong năm báo cáo.</w:t>
      </w:r>
    </w:p>
    <w:p w14:paraId="36411847"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Trường</w:t>
      </w:r>
      <w:r w:rsidR="00055DF6" w:rsidRPr="002B7B00">
        <w:rPr>
          <w:rFonts w:ascii="Arial" w:eastAsia="Times New Roman" w:hAnsi="Arial" w:cs="Arial"/>
          <w:color w:val="auto"/>
          <w:sz w:val="20"/>
          <w:szCs w:val="20"/>
          <w:lang w:val="en-US" w:eastAsia="en-US"/>
        </w:rPr>
        <w:t xml:space="preserve"> hợp lỗ thì chỉ tiêu này được ghi bằng số âm dưới hình thức ghi trong ngoặc đơn (...).</w:t>
      </w:r>
    </w:p>
    <w:p w14:paraId="7A4D227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Mã số 07 = Mã số 05 - Mã số 06.</w:t>
      </w:r>
    </w:p>
    <w:p w14:paraId="7C2F7AA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3. Nội dung và phương pháp lập các chỉ tiêu của Bản thuyết </w:t>
      </w:r>
      <w:r w:rsidR="007939C6" w:rsidRPr="002B7B00">
        <w:rPr>
          <w:rFonts w:ascii="Arial" w:eastAsia="Times New Roman" w:hAnsi="Arial" w:cs="Arial"/>
          <w:b/>
          <w:color w:val="auto"/>
          <w:sz w:val="20"/>
          <w:szCs w:val="20"/>
          <w:lang w:val="en-US" w:eastAsia="en-US"/>
        </w:rPr>
        <w:t>minh</w:t>
      </w:r>
      <w:r w:rsidRPr="002B7B00">
        <w:rPr>
          <w:rFonts w:ascii="Arial" w:eastAsia="Times New Roman" w:hAnsi="Arial" w:cs="Arial"/>
          <w:b/>
          <w:color w:val="auto"/>
          <w:sz w:val="20"/>
          <w:szCs w:val="20"/>
          <w:lang w:val="en-US" w:eastAsia="en-US"/>
        </w:rPr>
        <w:t xml:space="preserve"> báo cáo tài chính (Mẫu số B09 - DNSN)</w:t>
      </w:r>
    </w:p>
    <w:p w14:paraId="44805F36" w14:textId="77777777" w:rsidR="00055DF6" w:rsidRPr="002B7B00" w:rsidRDefault="00055DF6" w:rsidP="002B7B00">
      <w:pPr>
        <w:widowControl/>
        <w:spacing w:before="120"/>
        <w:rPr>
          <w:rFonts w:ascii="Arial" w:eastAsia="Times New Roman" w:hAnsi="Arial" w:cs="Arial"/>
          <w:b/>
          <w:i/>
          <w:color w:val="auto"/>
          <w:sz w:val="20"/>
          <w:szCs w:val="20"/>
          <w:lang w:val="en-US" w:eastAsia="en-US"/>
        </w:rPr>
      </w:pPr>
      <w:r w:rsidRPr="002B7B00">
        <w:rPr>
          <w:rFonts w:ascii="Arial" w:eastAsia="Times New Roman" w:hAnsi="Arial" w:cs="Arial"/>
          <w:b/>
          <w:color w:val="auto"/>
          <w:sz w:val="20"/>
          <w:szCs w:val="20"/>
          <w:lang w:val="en-US" w:eastAsia="en-US"/>
        </w:rPr>
        <w:t xml:space="preserve">3.1. Đặc điểm hoạt động của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ệp</w:t>
      </w:r>
    </w:p>
    <w:p w14:paraId="0BD163A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phần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cần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w:t>
      </w:r>
    </w:p>
    <w:p w14:paraId="7AE99B2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Hình thức sở hữu vốn: Công ty cổ phần, công ty trách nhiệm hữu hạn, công ty hợp danh hay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tư nhân.</w:t>
      </w:r>
    </w:p>
    <w:p w14:paraId="6EF1B63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 Lĩnh vực kinh doanh: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là sản xuất công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kinh doanh thương mại, dịch vụ, xây lắp hoặc tổng hợp nhiều lĩnh vực kinh doanh.</w:t>
      </w:r>
    </w:p>
    <w:p w14:paraId="49E8BC8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 Ngành nghề kinh doanh: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hoạt động kinh doanh chính và đặc điểm sản phẩm sản xuất hoặc dịch vụ cung cấp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095E283"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3.2. Kỳ kế toán, đơn vị tiền tệ sử dụng trong kế toán</w:t>
      </w:r>
    </w:p>
    <w:p w14:paraId="111F700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a) Kỳ kế toán năm ghi rõ kỳ kế toán năm theo năm dương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bắt đầu từ ngày 01/01/... đến 31/12/... Nếu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năm tài chính khác với năm dương </w:t>
      </w:r>
      <w:r w:rsidR="007939C6" w:rsidRPr="002B7B00">
        <w:rPr>
          <w:rFonts w:ascii="Arial" w:eastAsia="Times New Roman" w:hAnsi="Arial" w:cs="Arial"/>
          <w:color w:val="auto"/>
          <w:sz w:val="20"/>
          <w:szCs w:val="20"/>
          <w:lang w:val="en-US" w:eastAsia="en-US"/>
        </w:rPr>
        <w:t>lịch</w:t>
      </w:r>
      <w:r w:rsidRPr="002B7B00">
        <w:rPr>
          <w:rFonts w:ascii="Arial" w:eastAsia="Times New Roman" w:hAnsi="Arial" w:cs="Arial"/>
          <w:color w:val="auto"/>
          <w:sz w:val="20"/>
          <w:szCs w:val="20"/>
          <w:lang w:val="en-US" w:eastAsia="en-US"/>
        </w:rPr>
        <w:t xml:space="preserve"> thì ghi rõ ngày bắt đầu và ngày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c kỳ kế toán năm.</w:t>
      </w:r>
    </w:p>
    <w:p w14:paraId="7E1A0F2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b) Đơn vị tiền tệ sử dụng trong kế toán: Ghi rõ là Đồng Việt Nam.</w:t>
      </w:r>
    </w:p>
    <w:p w14:paraId="48C4BA4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3.3. Chuẩn mực kế toán và Chế độ kế toán áp dụng</w:t>
      </w:r>
    </w:p>
    <w:p w14:paraId="3E2BFD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Tuyên bố về việc tuân thủ Chuẩn mực kế toán và Chế độ kế toán: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Báo cáo tài chính có được lập và trình bày phù hợp và có tuân thủ Chuẩn mực kế toán và Chế độ kế toán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Việt Nam hay không?</w:t>
      </w:r>
    </w:p>
    <w:p w14:paraId="38B2B087"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3.4. Thông tin bổ sung cho các khoản mục trình bày trong Báo cáo </w:t>
      </w:r>
      <w:r w:rsidR="007939C6" w:rsidRPr="002B7B00">
        <w:rPr>
          <w:rFonts w:ascii="Arial" w:eastAsia="Times New Roman" w:hAnsi="Arial" w:cs="Arial"/>
          <w:b/>
          <w:color w:val="auto"/>
          <w:sz w:val="20"/>
          <w:szCs w:val="20"/>
          <w:lang w:val="en-US" w:eastAsia="en-US"/>
        </w:rPr>
        <w:t>tình</w:t>
      </w:r>
      <w:r w:rsidRPr="002B7B00">
        <w:rPr>
          <w:rFonts w:ascii="Arial" w:eastAsia="Times New Roman" w:hAnsi="Arial" w:cs="Arial"/>
          <w:b/>
          <w:color w:val="auto"/>
          <w:sz w:val="20"/>
          <w:szCs w:val="20"/>
          <w:lang w:val="en-US" w:eastAsia="en-US"/>
        </w:rPr>
        <w:t xml:space="preserve"> hình tài chính:</w:t>
      </w:r>
    </w:p>
    <w:p w14:paraId="3A2AF59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Trong phần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chi tiết các số liệu đã được trình bày trong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để giúp người sử dụng Báo cáo tài chính hiểu rõ hơn nội dung các khoản mục tài sản, nợ phải trả và vốn chủ sở hữu.</w:t>
      </w:r>
    </w:p>
    <w:p w14:paraId="1D1CBE2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Đơn vị tính giá trị trình bày trong phần “Thông tin bổ sung cho các khoản mục trình bày trong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là đơn vị tính được sử dụng trong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Số liệu ghi vào cột “Đầu năm” được lấy từ cột “Cuối năm” trong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năm trước. Số liệu ghi vào cột “Cuối năm” được lập trên cơ sở số liệu lấy từ:</w:t>
      </w:r>
    </w:p>
    <w:p w14:paraId="72B7DA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năm nay;</w:t>
      </w:r>
    </w:p>
    <w:p w14:paraId="124AFA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w:t>
      </w:r>
    </w:p>
    <w:p w14:paraId="617E99E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và thẻ kế toán chi tiết hoặc Bảng tổng hợp chi tiết có liên quan.</w:t>
      </w:r>
    </w:p>
    <w:p w14:paraId="50E4215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chủ động đánh số thứ tự của thông tin chi tiết được trình bày trong phần này theo nguyên tắc phù hợp với số dẫn từ Báo cáo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tài chính và đảm bảo dễ đối chiếu và có thể so sánh giữa các kỳ.</w:t>
      </w:r>
    </w:p>
    <w:p w14:paraId="5ADF02C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3.5. Thông tin bổ sung cho các khoản mục trình bày trong Báo cáo kết quả hoạt động kinh doanh:</w:t>
      </w:r>
    </w:p>
    <w:p w14:paraId="387B85A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Trong phần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và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 chi tiết các số liệu đã được thể hiện trong Báo cáo kết quả hoạt động kinh doanh để giúp người sử dụng Báo cáo tài chính hiểu rõ hơn nội dung của các khoản mục doanh thu, chi phí.</w:t>
      </w:r>
    </w:p>
    <w:p w14:paraId="75C267C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Đơn vị tính giá trị trình bày trong phần “Thông tin bổ sung cho các khoản mục trình bày trong Báo cáo kết quả hoạt động kinh doanh” là đơn vị tính được sử dụng trong Báo cáo kết quả hoạt động kinh doanh. Số liệu ghi vào cột “Năm trước” được lấy từ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 năm trước. Số liệu ghi vào cột “Năm nay” được lập trên cơ sở số liệu lấy từ:</w:t>
      </w:r>
    </w:p>
    <w:p w14:paraId="3E14F60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Báo cáo kết quả hoạt động kinh doanh năm nay;</w:t>
      </w:r>
    </w:p>
    <w:p w14:paraId="452FE46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w:t>
      </w:r>
    </w:p>
    <w:p w14:paraId="595B21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và thẻ kế toán chi tiết hoặc Bảng tổng hợp chi tiết có liên quan.</w:t>
      </w:r>
    </w:p>
    <w:p w14:paraId="180F1E4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được chủ động đánh số thứ tự của thông tin chi tiết được trình bày trong phần này theo nguyên tắc phù hợp với số dẫn từ Báo cáo kết quả hoạt động kinh doanh và đảm bảo dễ đối chiếu và có thể so sánh giữa các kỳ.</w:t>
      </w:r>
    </w:p>
    <w:p w14:paraId="170952A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vì lý do nào đó dẫn đến số liệu ở cột “Năm trước” không có khả năng so sánh được với số liệu ở cột “Năm sau” thì điều này phải được </w:t>
      </w:r>
      <w:r w:rsidR="007939C6" w:rsidRPr="002B7B00">
        <w:rPr>
          <w:rFonts w:ascii="Arial" w:eastAsia="Times New Roman" w:hAnsi="Arial" w:cs="Arial"/>
          <w:color w:val="auto"/>
          <w:sz w:val="20"/>
          <w:szCs w:val="20"/>
          <w:lang w:val="en-US" w:eastAsia="en-US"/>
        </w:rPr>
        <w:t>nêu</w:t>
      </w:r>
      <w:r w:rsidRPr="002B7B00">
        <w:rPr>
          <w:rFonts w:ascii="Arial" w:eastAsia="Times New Roman" w:hAnsi="Arial" w:cs="Arial"/>
          <w:color w:val="auto"/>
          <w:sz w:val="20"/>
          <w:szCs w:val="20"/>
          <w:lang w:val="en-US" w:eastAsia="en-US"/>
        </w:rPr>
        <w:t xml:space="preserve"> rõ trong Bản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Báo cáo tài chính.</w:t>
      </w:r>
    </w:p>
    <w:p w14:paraId="5BB38CE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3.6. Những thông tin khác mà doanh </w:t>
      </w:r>
      <w:r w:rsidR="007939C6" w:rsidRPr="002B7B00">
        <w:rPr>
          <w:rFonts w:ascii="Arial" w:eastAsia="Times New Roman" w:hAnsi="Arial" w:cs="Arial"/>
          <w:b/>
          <w:color w:val="auto"/>
          <w:sz w:val="20"/>
          <w:szCs w:val="20"/>
          <w:lang w:val="en-US" w:eastAsia="en-US"/>
        </w:rPr>
        <w:t>nghi</w:t>
      </w:r>
      <w:r w:rsidRPr="002B7B00">
        <w:rPr>
          <w:rFonts w:ascii="Arial" w:eastAsia="Times New Roman" w:hAnsi="Arial" w:cs="Arial"/>
          <w:b/>
          <w:color w:val="auto"/>
          <w:sz w:val="20"/>
          <w:szCs w:val="20"/>
          <w:lang w:val="en-US" w:eastAsia="en-US"/>
        </w:rPr>
        <w:t xml:space="preserve">ệp cần thuyết </w:t>
      </w:r>
      <w:r w:rsidR="007939C6" w:rsidRPr="002B7B00">
        <w:rPr>
          <w:rFonts w:ascii="Arial" w:eastAsia="Times New Roman" w:hAnsi="Arial" w:cs="Arial"/>
          <w:b/>
          <w:color w:val="auto"/>
          <w:sz w:val="20"/>
          <w:szCs w:val="20"/>
          <w:lang w:val="en-US" w:eastAsia="en-US"/>
        </w:rPr>
        <w:t>minh</w:t>
      </w:r>
    </w:p>
    <w:p w14:paraId="12307BE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Trong phần này,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trình bày những thông tin quan trọng khác (nếu có) ngoài những thông tin đã trình bày trên nhằm cung cấp thêm thông tin khác nếu xét thấy cần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giúp cho người sử dụng hiểu Báo cáo tài chính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đã được trình bày trung thực, hợp lý.</w:t>
      </w:r>
    </w:p>
    <w:p w14:paraId="690D9FBC" w14:textId="77777777" w:rsidR="00055DF6" w:rsidRPr="002B7B00" w:rsidRDefault="00AA2AF6" w:rsidP="002B7B00">
      <w:pPr>
        <w:widowControl/>
        <w:spacing w:before="120"/>
        <w:rPr>
          <w:rFonts w:ascii="Arial" w:eastAsia="Times New Roman" w:hAnsi="Arial" w:cs="Arial"/>
          <w:b/>
          <w:i/>
          <w:color w:val="auto"/>
          <w:sz w:val="20"/>
          <w:szCs w:val="20"/>
          <w:lang w:val="en-US" w:eastAsia="en-US"/>
        </w:rPr>
      </w:pPr>
      <w:bookmarkStart w:id="92" w:name="muc_4"/>
      <w:r w:rsidRPr="002B7B00">
        <w:rPr>
          <w:rFonts w:ascii="Arial" w:eastAsia="Times New Roman" w:hAnsi="Arial" w:cs="Arial"/>
          <w:b/>
          <w:color w:val="auto"/>
          <w:sz w:val="20"/>
          <w:szCs w:val="20"/>
          <w:lang w:val="en-US" w:eastAsia="en-US"/>
        </w:rPr>
        <w:t xml:space="preserve">MỤC 4. </w:t>
      </w:r>
      <w:r w:rsidR="00055DF6" w:rsidRPr="002B7B00">
        <w:rPr>
          <w:rFonts w:ascii="Arial" w:eastAsia="Times New Roman" w:hAnsi="Arial" w:cs="Arial"/>
          <w:b/>
          <w:color w:val="auto"/>
          <w:sz w:val="20"/>
          <w:szCs w:val="20"/>
          <w:lang w:val="en-US" w:eastAsia="en-US"/>
        </w:rPr>
        <w:t>NỘI DUNG VÀ PHƯƠNG PHÁP LẬP BẢNG CÂN ĐỐI TÀI KHOẢN</w:t>
      </w:r>
      <w:bookmarkEnd w:id="92"/>
    </w:p>
    <w:p w14:paraId="4AB5DB3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93" w:name="dieu_83"/>
      <w:r w:rsidRPr="002B7B00">
        <w:rPr>
          <w:rFonts w:ascii="Arial" w:eastAsia="Times New Roman" w:hAnsi="Arial" w:cs="Arial"/>
          <w:b/>
          <w:color w:val="auto"/>
          <w:sz w:val="20"/>
          <w:szCs w:val="20"/>
          <w:lang w:val="en-US" w:eastAsia="en-US"/>
        </w:rPr>
        <w:t>Điều 83. Nội dung và phương pháp lập Bảng cân đối tài khoản (Mẫu số F01 - DNN)</w:t>
      </w:r>
      <w:bookmarkEnd w:id="93"/>
    </w:p>
    <w:p w14:paraId="3DA6D63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b/>
          <w:color w:val="auto"/>
          <w:sz w:val="20"/>
          <w:szCs w:val="20"/>
          <w:lang w:val="en-US" w:eastAsia="en-US"/>
        </w:rPr>
        <w:t xml:space="preserve">1. Mục đích: </w:t>
      </w:r>
      <w:r w:rsidRPr="002B7B00">
        <w:rPr>
          <w:rFonts w:ascii="Arial" w:eastAsia="Times New Roman" w:hAnsi="Arial" w:cs="Arial"/>
          <w:color w:val="auto"/>
          <w:sz w:val="20"/>
          <w:szCs w:val="20"/>
          <w:lang w:val="en-US" w:eastAsia="en-US"/>
        </w:rPr>
        <w:t xml:space="preserve">Phản ánh tổng quát </w:t>
      </w:r>
      <w:r w:rsidR="007939C6" w:rsidRPr="002B7B00">
        <w:rPr>
          <w:rFonts w:ascii="Arial" w:eastAsia="Times New Roman" w:hAnsi="Arial" w:cs="Arial"/>
          <w:color w:val="auto"/>
          <w:sz w:val="20"/>
          <w:szCs w:val="20"/>
          <w:lang w:val="en-US" w:eastAsia="en-US"/>
        </w:rPr>
        <w:t>tình</w:t>
      </w:r>
      <w:r w:rsidRPr="002B7B00">
        <w:rPr>
          <w:rFonts w:ascii="Arial" w:eastAsia="Times New Roman" w:hAnsi="Arial" w:cs="Arial"/>
          <w:color w:val="auto"/>
          <w:sz w:val="20"/>
          <w:szCs w:val="20"/>
          <w:lang w:val="en-US" w:eastAsia="en-US"/>
        </w:rPr>
        <w:t xml:space="preserve"> hình tăng giảm và hiện có về tài sản và nguồn vốn của đơn vị trong kỳ báo cáo và từ đầu năm đến cuối kỳ báo cáo. Số liệu trên Bảng cân đối tài khoản là căn cứ để kiểm tra việc ghi chép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 đồng thời đối chiếu và kiểm soát số liệu ghi trên Báo cáo tài chính</w:t>
      </w:r>
    </w:p>
    <w:p w14:paraId="44750001" w14:textId="77777777" w:rsidR="00AA2AF6" w:rsidRPr="002B7B00" w:rsidRDefault="00055DF6" w:rsidP="002B7B00">
      <w:pPr>
        <w:widowControl/>
        <w:spacing w:before="120"/>
        <w:rPr>
          <w:rFonts w:ascii="Arial" w:eastAsia="Times New Roman" w:hAnsi="Arial" w:cs="Arial"/>
          <w:b/>
          <w:color w:val="auto"/>
          <w:sz w:val="20"/>
          <w:szCs w:val="20"/>
          <w:lang w:val="en-US" w:eastAsia="en-US"/>
        </w:rPr>
      </w:pPr>
      <w:r w:rsidRPr="002B7B00">
        <w:rPr>
          <w:rFonts w:ascii="Arial" w:eastAsia="Times New Roman" w:hAnsi="Arial" w:cs="Arial"/>
          <w:b/>
          <w:color w:val="auto"/>
          <w:sz w:val="20"/>
          <w:szCs w:val="20"/>
          <w:lang w:val="en-US" w:eastAsia="en-US"/>
        </w:rPr>
        <w:t xml:space="preserve">2. Căn cứ và phương pháp ghi </w:t>
      </w:r>
      <w:r w:rsidR="007939C6" w:rsidRPr="002B7B00">
        <w:rPr>
          <w:rFonts w:ascii="Arial" w:eastAsia="Times New Roman" w:hAnsi="Arial" w:cs="Arial"/>
          <w:b/>
          <w:color w:val="auto"/>
          <w:sz w:val="20"/>
          <w:szCs w:val="20"/>
          <w:lang w:val="en-US" w:eastAsia="en-US"/>
        </w:rPr>
        <w:t>sổ</w:t>
      </w:r>
      <w:r w:rsidRPr="002B7B00">
        <w:rPr>
          <w:rFonts w:ascii="Arial" w:eastAsia="Times New Roman" w:hAnsi="Arial" w:cs="Arial"/>
          <w:b/>
          <w:color w:val="auto"/>
          <w:sz w:val="20"/>
          <w:szCs w:val="20"/>
          <w:lang w:val="en-US" w:eastAsia="en-US"/>
        </w:rPr>
        <w:t xml:space="preserve">: </w:t>
      </w:r>
    </w:p>
    <w:p w14:paraId="578E022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Bảng cân đối tài khoản được lập dựa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Cái và Bảng cân đối tài khoản kỳ trước.</w:t>
      </w:r>
    </w:p>
    <w:p w14:paraId="7DF5593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Trước khi lập Bảng cân đối tài khoản phải hoàn thành việc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chi tiết và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tổng hợp; kiểm tra, đối chiếu số liệu giữa các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có liên quan.</w:t>
      </w:r>
    </w:p>
    <w:p w14:paraId="486BDAD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Số liệu ghi vào Bảng cân đối tài khoản chia làm 2 loại:</w:t>
      </w:r>
    </w:p>
    <w:p w14:paraId="6CB801F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Loại số liệu phản ánh số dư các tài khoản tại thời </w:t>
      </w:r>
      <w:r w:rsidR="007939C6" w:rsidRPr="002B7B00">
        <w:rPr>
          <w:rFonts w:ascii="Arial" w:eastAsia="Times New Roman" w:hAnsi="Arial" w:cs="Arial"/>
          <w:color w:val="auto"/>
          <w:sz w:val="20"/>
          <w:szCs w:val="20"/>
          <w:lang w:val="en-US" w:eastAsia="en-US"/>
        </w:rPr>
        <w:t>điểm đ</w:t>
      </w:r>
      <w:r w:rsidRPr="002B7B00">
        <w:rPr>
          <w:rFonts w:ascii="Arial" w:eastAsia="Times New Roman" w:hAnsi="Arial" w:cs="Arial"/>
          <w:color w:val="auto"/>
          <w:sz w:val="20"/>
          <w:szCs w:val="20"/>
          <w:lang w:val="en-US" w:eastAsia="en-US"/>
        </w:rPr>
        <w:t>ầu kỳ (Cột 1,2- Số dư đầu năm), tại thời điểm cuối kỳ (cột 5, 6 Số dư cuối năm), trong đó các tài khoản có số dư Nợ được phản ánh vào cột “Nợ”, các tài khoản có số dư Có được phản ánh vào cột “Có”.</w:t>
      </w:r>
    </w:p>
    <w:p w14:paraId="6A30249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Loại số liệu phản ánh số phát sinh của các tài khoản từ đầu kỳ đến ngày cuối kỳ báo cáo (cột 3, 4 Số phát sinh trong tháng) trong đó tổng số phát sinh “Nợ” của các tài khoản được phản ánh vào cột “Nợ”, tổng số phát sinh “Có” được phản ánh vào cột “Có”của từng tài khoản.</w:t>
      </w:r>
    </w:p>
    <w:p w14:paraId="53F98A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Cột A, B: Số hiệu tài khoản, tên tài khoản của tất cả các Tài khoản cấp 1 mà đơn vị đang sử dụng và một số Tài khoản cấp 2 cần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tích.</w:t>
      </w:r>
    </w:p>
    <w:p w14:paraId="274CE14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Cột 1, 2- Số dư đầu năm: Phản ánh số dư ngày đầu tháng của tháng đầu năm (Số dư đầu năm báo cáo). Số liệu để ghi vào các cột này được căn cứ vào dòng Số dư đầu tháng của tháng đầu năm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Cái hoặc căn cứ vào phần “Số dư cuối năm” của Bảng cân đối tài khoản năm trước.</w:t>
      </w:r>
    </w:p>
    <w:p w14:paraId="4B6B78D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Cột 3, 4: Phản ánh tổng số phát sinh Nợ và tổng số phát sinh Có của các tài khoản trong năm báo cáo. Số liệu ghi vào phần này được căn cứ vào dòng “Cộng phát sinh </w:t>
      </w:r>
      <w:r w:rsidR="006233D4" w:rsidRPr="002B7B00">
        <w:rPr>
          <w:rFonts w:ascii="Arial" w:eastAsia="Times New Roman" w:hAnsi="Arial" w:cs="Arial"/>
          <w:color w:val="auto"/>
          <w:sz w:val="20"/>
          <w:szCs w:val="20"/>
          <w:lang w:val="en-US" w:eastAsia="en-US"/>
        </w:rPr>
        <w:t>lũy</w:t>
      </w:r>
      <w:r w:rsidRPr="002B7B00">
        <w:rPr>
          <w:rFonts w:ascii="Arial" w:eastAsia="Times New Roman" w:hAnsi="Arial" w:cs="Arial"/>
          <w:color w:val="auto"/>
          <w:sz w:val="20"/>
          <w:szCs w:val="20"/>
          <w:lang w:val="en-US" w:eastAsia="en-US"/>
        </w:rPr>
        <w:t xml:space="preserve"> kế từ đầu năm” của từng tài khoản tương ứng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Cái.</w:t>
      </w:r>
    </w:p>
    <w:p w14:paraId="7506FF2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Cột 5,</w:t>
      </w:r>
      <w:r w:rsidR="00CF45FF"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 xml:space="preserve">6 “Số dư cuối năm”: Phản ánh số dư ngày cuối cùng của năm báo cáo. Số liệu để ghi vào phần này được căn cứ vào số dư cuối tháng của tháng cuối năm báo cáo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Cái hoặc được tính căn cứ vào các cột số dư đầu năm (cột 1, 2), số phát sinh trong năm (cột 3, 4) trên Bảng cân đối tài khoản năm này. Số liệu ở cột 5, 6 được dùng để lập Bảng cân đối tài khoản năm sau.</w:t>
      </w:r>
    </w:p>
    <w:p w14:paraId="2878815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Sau khi ghi đủ các số liệu có liên quan đến các tài khoản, phải thực hiện tổng cộng Bảng cân đối tài khoản. Số liệu trong Bảng cân đối tài khoản phải đảm bảo tính cân đối bắt buộc sau đây:</w:t>
      </w:r>
    </w:p>
    <w:p w14:paraId="3205F92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Tổng số dư Nợ (cột 1), Tổng số dư Có (cột 2), Tổng số phát sinh Nợ (cột 3), Tổng số phát sinh Có (cột 4), Tổng số dư Nợ (cột 5)</w:t>
      </w:r>
      <w:r w:rsidR="00CF45FF" w:rsidRPr="002B7B00">
        <w:rPr>
          <w:rFonts w:ascii="Arial" w:eastAsia="Times New Roman" w:hAnsi="Arial" w:cs="Arial"/>
          <w:color w:val="auto"/>
          <w:sz w:val="20"/>
          <w:szCs w:val="20"/>
          <w:lang w:val="en-US" w:eastAsia="en-US"/>
        </w:rPr>
        <w:t>,</w:t>
      </w:r>
      <w:r w:rsidRPr="002B7B00">
        <w:rPr>
          <w:rFonts w:ascii="Arial" w:eastAsia="Times New Roman" w:hAnsi="Arial" w:cs="Arial"/>
          <w:color w:val="auto"/>
          <w:sz w:val="20"/>
          <w:szCs w:val="20"/>
          <w:lang w:val="en-US" w:eastAsia="en-US"/>
        </w:rPr>
        <w:t xml:space="preserve"> Tổng số dư Có (cột 6).</w:t>
      </w:r>
    </w:p>
    <w:p w14:paraId="2A337F18"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94" w:name="chuong_4"/>
      <w:r w:rsidRPr="002B7B00">
        <w:rPr>
          <w:rFonts w:ascii="Arial" w:eastAsia="Times New Roman" w:hAnsi="Arial" w:cs="Arial"/>
          <w:b/>
          <w:color w:val="auto"/>
          <w:sz w:val="20"/>
          <w:szCs w:val="20"/>
          <w:lang w:val="en-US" w:eastAsia="en-US"/>
        </w:rPr>
        <w:t>Chương IV</w:t>
      </w:r>
      <w:bookmarkEnd w:id="94"/>
      <w:r w:rsidRPr="002B7B00">
        <w:rPr>
          <w:rFonts w:ascii="Arial" w:eastAsia="Times New Roman" w:hAnsi="Arial" w:cs="Arial"/>
          <w:b/>
          <w:color w:val="auto"/>
          <w:sz w:val="20"/>
          <w:szCs w:val="20"/>
          <w:lang w:val="en-US" w:eastAsia="en-US"/>
        </w:rPr>
        <w:t xml:space="preserve"> </w:t>
      </w:r>
    </w:p>
    <w:p w14:paraId="149F8B38" w14:textId="77777777" w:rsidR="00055DF6" w:rsidRPr="002B7B00" w:rsidRDefault="00055DF6" w:rsidP="002B7B00">
      <w:pPr>
        <w:widowControl/>
        <w:spacing w:before="120"/>
        <w:jc w:val="center"/>
        <w:rPr>
          <w:rFonts w:ascii="Arial" w:eastAsia="Times New Roman" w:hAnsi="Arial" w:cs="Arial"/>
          <w:b/>
          <w:color w:val="auto"/>
          <w:szCs w:val="20"/>
          <w:lang w:val="en-US" w:eastAsia="en-US"/>
        </w:rPr>
      </w:pPr>
      <w:bookmarkStart w:id="95" w:name="chuong_4_name"/>
      <w:r w:rsidRPr="002B7B00">
        <w:rPr>
          <w:rFonts w:ascii="Arial" w:eastAsia="Times New Roman" w:hAnsi="Arial" w:cs="Arial"/>
          <w:b/>
          <w:color w:val="auto"/>
          <w:szCs w:val="20"/>
          <w:lang w:val="en-US" w:eastAsia="en-US"/>
        </w:rPr>
        <w:t>CHỨNG TỪ KẾ TOÁN</w:t>
      </w:r>
      <w:bookmarkEnd w:id="95"/>
    </w:p>
    <w:p w14:paraId="47ACB278"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96" w:name="dieu_84"/>
      <w:r w:rsidRPr="002B7B00">
        <w:rPr>
          <w:rFonts w:ascii="Arial" w:eastAsia="Times New Roman" w:hAnsi="Arial" w:cs="Arial"/>
          <w:b/>
          <w:color w:val="auto"/>
          <w:sz w:val="20"/>
          <w:szCs w:val="20"/>
          <w:lang w:val="en-US" w:eastAsia="en-US"/>
        </w:rPr>
        <w:t>Điều 84. Quy định chung về chứng từ kế toán và hệ thống biểu mẫu chứng từ kế toán</w:t>
      </w:r>
      <w:bookmarkEnd w:id="96"/>
    </w:p>
    <w:p w14:paraId="4747783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Chứng từ kế toán áp dụng cho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thực hiện theo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quy định của Luật Kế toán, Nghị định quy định chi tiết một số điều của Luật Kế toán và các văn bản sửa đổi, bổ sung.</w:t>
      </w:r>
    </w:p>
    <w:p w14:paraId="1BDCA36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Các loại chứng từ kế toán tại danh mục và biểu mẫu chứng từ kế toán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u thuộc loại hướng dẫn.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chủ động xây dựng,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kế biểu mẫu chứng từ kế toán phù hợp với đặc điểm hoạt động và yêu cầu quản lý của mình nhưng phải đáp ứng được các yêu cầu của Luật kế toán và đảm bảo nguyên tắc rõ ràng,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bạch, kịp thời, dễ kiểm tra, kiểm soát và đối chiếu. </w:t>
      </w:r>
    </w:p>
    <w:p w14:paraId="7A75D88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không tự xây dựng và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ết kế biểu mẫu chứng từ cho riêng mình,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áp dụng hệ thống biểu mẫu chứng từ kế toán theo hướng dẫn tại Phụ lục 3 ban hành kèm theo Thông tư này để ghi chép chứng từ kế toán phù hợp với đặc điểm hoạt động sản xuất, kinh doanh và yêu cầu quản lý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16005D4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các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vụ kinh tế, tài chính đặc thù thuộc đối tượng điều chỉnh của các văn bản pháp luật khác thì áp dụng theo quy định về chứng từ tại các văn bản đó. </w:t>
      </w:r>
    </w:p>
    <w:p w14:paraId="27083DE6"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97" w:name="dieu_85"/>
      <w:r w:rsidRPr="002B7B00">
        <w:rPr>
          <w:rFonts w:ascii="Arial" w:eastAsia="Times New Roman" w:hAnsi="Arial" w:cs="Arial"/>
          <w:b/>
          <w:color w:val="auto"/>
          <w:sz w:val="20"/>
          <w:szCs w:val="20"/>
          <w:lang w:val="en-US" w:eastAsia="en-US"/>
        </w:rPr>
        <w:t>Điều 85. Lập và ký chứng từ kế toán</w:t>
      </w:r>
      <w:bookmarkEnd w:id="97"/>
    </w:p>
    <w:p w14:paraId="023B5BC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Các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vụ kinh tế, tài chính phát sinh liên quan đến hoạt động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phải lập chứng từ kế toán. Chứng từ kế toán chỉ được lập một lần cho mỗi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vụ kinh tế, tài chính.</w:t>
      </w:r>
    </w:p>
    <w:p w14:paraId="3A3B9B4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Chứng từ kế toán phải được lập rõ ràng, đầy đủ, kịp thời, chính xác theo nội dung quy định trên mẫu. Trong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chứng từ kế toán chưa có mẫu thì đơn vị kế toán được tự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kế mẫu chứng từ kế toán nhưng phải bảo đảm đầy đủ các nội dung quy định của Luật Kế toán.</w:t>
      </w:r>
    </w:p>
    <w:p w14:paraId="1BC009E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Nội dung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vụ kinh tế, tài chính trên chứng từ kế toán không được viết tắt, không được tẩy xóa, sửa chữa; khi viết phải dùng bút mực, số và chữ viết phải liên tục, không ngắt quãng, chỗ trống phải gạch chéo. Chứng từ bị tẩy xóa, sửa chữa không có giá trị thanh toán và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Khi viết sai chứng từ kế toán thì phải hủy bỏ bằng cách gạch chéo vào chứng từ viết sai.</w:t>
      </w:r>
    </w:p>
    <w:p w14:paraId="31487BA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Chứng từ kế toán phải được lập đủ số liên quy định.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phải lập nhiều liên chứng từ kế toán cho một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vụ kinh tế, tài chính thì nội dung các liên phải giống nhau.</w:t>
      </w:r>
    </w:p>
    <w:p w14:paraId="44BC40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5. Chứng từ kế toán phải có đủ chữ ký theo chức danh quy định trên chứng từ. Chữ ký trên chứng từ kế toán phải được ký bằng loại mực không phai. Không được ký chứng từ kế toán bằng mực màu đỏ hoặc đóng dấu chữ ký khắc sẵn. Chữ ký trên chứng từ kế toán của một người phải thống nhất. Người lập, người duyệt và những người khác ký tên trên chứng từ kế toán phải chịu trách nhiệm về nội dung của chứng từ kế toán.</w:t>
      </w:r>
    </w:p>
    <w:p w14:paraId="0504883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6.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chưa có chức danh kế toán trưởng thì phải cử người phụ trách kế toán để giao dịch với khách hàng, ngân hàng... Chữ ký kế toán trưởng được thay bằng chữ ký của người phụ trách kế toán của đơn vị đó. Người phụ trách kế toán phải thực hiện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trách nhiệm và quyền quy định cho kế toán trưởng.</w:t>
      </w:r>
    </w:p>
    <w:p w14:paraId="19EA3B3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7. Chữ ký trên chứng từ kế toán phải do người có thẩm quyền hoặc người được ủy quyền ký. </w:t>
      </w:r>
      <w:r w:rsidR="007939C6" w:rsidRPr="002B7B00">
        <w:rPr>
          <w:rFonts w:ascii="Arial" w:eastAsia="Times New Roman" w:hAnsi="Arial" w:cs="Arial"/>
          <w:color w:val="auto"/>
          <w:sz w:val="20"/>
          <w:szCs w:val="20"/>
          <w:lang w:val="en-US" w:eastAsia="en-US"/>
        </w:rPr>
        <w:t>Nghiêm</w:t>
      </w:r>
      <w:r w:rsidRPr="002B7B00">
        <w:rPr>
          <w:rFonts w:ascii="Arial" w:eastAsia="Times New Roman" w:hAnsi="Arial" w:cs="Arial"/>
          <w:color w:val="auto"/>
          <w:sz w:val="20"/>
          <w:szCs w:val="20"/>
          <w:lang w:val="en-US" w:eastAsia="en-US"/>
        </w:rPr>
        <w:t xml:space="preserve"> cấm người có thẩm quyền hoặc được </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quyền ký chứng từ thực hiện việc ký chứng từ kế toán khi chưa ghi hoặc chưa ghi đủ nội dung chứng từ theo trách nhiệm của người ký.</w:t>
      </w:r>
    </w:p>
    <w:p w14:paraId="49ED636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8. Việc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cấp ký trên chứng từ kế toán do Tổng Giám đốc (Giám đốc), người đại diện theo pháp luật của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quy định phù hợp với luật pháp, yêu cầu quản lý, đảm bảo kiểm soát chặt chẽ, an toàn tài sản.</w:t>
      </w:r>
    </w:p>
    <w:p w14:paraId="330C0EE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9. Chứng từ kế toán chi tiền phải do người có thẩm quyền duyệt chi và kế toán trưởng hoặc người được ủy quyền ký trước khi thực hiện. Chữ ký trên chứng từ kế toán dùng để chi tiền phải ký theo từng liên.</w:t>
      </w:r>
    </w:p>
    <w:p w14:paraId="70A4D0F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10. Kế toán trưởng (hoặc người được </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quyền) không được ký “thừa </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quyền” của người đứng đầu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Người được </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quyền không được </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quyền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cho người khác.</w:t>
      </w:r>
    </w:p>
    <w:p w14:paraId="7DF1892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11. Chứng từ điện tử phải có chữ ký điện tử. Chữ ký trên chứng từ điện tử có giá trị như chữ ký trên chứng từ bằng giấy.</w:t>
      </w:r>
    </w:p>
    <w:p w14:paraId="36271C3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98" w:name="dieu_86"/>
      <w:r w:rsidRPr="002B7B00">
        <w:rPr>
          <w:rFonts w:ascii="Arial" w:eastAsia="Times New Roman" w:hAnsi="Arial" w:cs="Arial"/>
          <w:b/>
          <w:color w:val="auto"/>
          <w:sz w:val="20"/>
          <w:szCs w:val="20"/>
          <w:lang w:val="en-US" w:eastAsia="en-US"/>
        </w:rPr>
        <w:t>Điều 86. Trình tự luân chuyển và kiểm tra chứng từ kế toán</w:t>
      </w:r>
      <w:bookmarkEnd w:id="98"/>
    </w:p>
    <w:p w14:paraId="1571763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Tất cả các chứng từ kế toán do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lập hoặc từ bên ngoài chuyển đến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u phải tập trung tại bộ phận kế toán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Bộ phận kế toán kiểm tra những chứng từ kế toán đó và chỉ sau khi kiểm tra và xác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tính pháp lý của chứng từ thì mới dùng những chứng từ đó để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w:t>
      </w:r>
    </w:p>
    <w:p w14:paraId="3CD103D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2. Trình tự luân chuyển chứng từ kế toán bao gồm các bước sau:</w:t>
      </w:r>
    </w:p>
    <w:p w14:paraId="398CD2C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Lập, tiếp nhận, xử lý chứng từ kế toán;</w:t>
      </w:r>
    </w:p>
    <w:p w14:paraId="6A7EF24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Kế toán viên, kế toán trưởng kiểm tra và ký chứng từ kế toán hoặc trình người ký duyệt theo thẩm quyền;</w:t>
      </w:r>
    </w:p>
    <w:p w14:paraId="2322AE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sắp xếp chứng từ kế toán, định khoản và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w:t>
      </w:r>
    </w:p>
    <w:p w14:paraId="0491CF2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Lưu trữ, bảo quản chứng từ kế toán.</w:t>
      </w:r>
    </w:p>
    <w:p w14:paraId="68C49FE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3. Trình tự kiểm tra chứng từ kế toán.</w:t>
      </w:r>
    </w:p>
    <w:p w14:paraId="5A3806A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Kiểm tra tính rõ ràng, trung thực, đầy đủ của các chỉ tiêu, các yếu tố ghi chép trên chứng từ kế toán;</w:t>
      </w:r>
    </w:p>
    <w:p w14:paraId="3263764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Kiểm tra tính hợp pháp của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vụ kinh tế, tài chính phát sinh đã ghi trên chứng từ kế toán, đối chiếu chứng từ kế toán với các tài liệu khác có liên quan;</w:t>
      </w:r>
    </w:p>
    <w:p w14:paraId="2CBC69B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Kiểm tra tính chính xác của số liệu, thông tin trên chứng từ kế toán.</w:t>
      </w:r>
    </w:p>
    <w:p w14:paraId="532F691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Khi kiểm tra chứng từ kế toán nếu phát hiện hành vi vi phạm chính sách, chế độ, các quy định về quản lý kinh tế, tài chính của Nhà nước, phải từ chối thực hiện (Không xuất quỹ, thanh toán, xuất kho,…) đồng thời báo </w:t>
      </w:r>
      <w:r w:rsidR="007939C6" w:rsidRPr="002B7B00">
        <w:rPr>
          <w:rFonts w:ascii="Arial" w:eastAsia="Times New Roman" w:hAnsi="Arial" w:cs="Arial"/>
          <w:color w:val="auto"/>
          <w:sz w:val="20"/>
          <w:szCs w:val="20"/>
          <w:lang w:val="en-US" w:eastAsia="en-US"/>
        </w:rPr>
        <w:t>ngay</w:t>
      </w:r>
      <w:r w:rsidRPr="002B7B00">
        <w:rPr>
          <w:rFonts w:ascii="Arial" w:eastAsia="Times New Roman" w:hAnsi="Arial" w:cs="Arial"/>
          <w:color w:val="auto"/>
          <w:sz w:val="20"/>
          <w:szCs w:val="20"/>
          <w:lang w:val="en-US" w:eastAsia="en-US"/>
        </w:rPr>
        <w:t xml:space="preserve"> cho người quản lý điều hành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biết để xử lý kịp thời theo pháp luật hiện hành. Đối với những chứng từ kế toán lập không </w:t>
      </w:r>
      <w:r w:rsidR="007939C6" w:rsidRPr="002B7B00">
        <w:rPr>
          <w:rFonts w:ascii="Arial" w:eastAsia="Times New Roman" w:hAnsi="Arial" w:cs="Arial"/>
          <w:color w:val="auto"/>
          <w:sz w:val="20"/>
          <w:szCs w:val="20"/>
          <w:lang w:val="en-US" w:eastAsia="en-US"/>
        </w:rPr>
        <w:t>đúng</w:t>
      </w:r>
      <w:r w:rsidRPr="002B7B00">
        <w:rPr>
          <w:rFonts w:ascii="Arial" w:eastAsia="Times New Roman" w:hAnsi="Arial" w:cs="Arial"/>
          <w:color w:val="auto"/>
          <w:sz w:val="20"/>
          <w:szCs w:val="20"/>
          <w:lang w:val="en-US" w:eastAsia="en-US"/>
        </w:rPr>
        <w:t xml:space="preserve"> thủ tục, nội dung và chữ số không rõ ràng thì người chịu trách nhiệm kiểm tra hoặc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phải trả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yêu cầu làm thêm thủ tục và điều chỉnh sau đó mới làm căn cứ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w:t>
      </w:r>
    </w:p>
    <w:p w14:paraId="5CE0781E"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99" w:name="dieu_87"/>
      <w:r w:rsidRPr="002B7B00">
        <w:rPr>
          <w:rFonts w:ascii="Arial" w:eastAsia="Times New Roman" w:hAnsi="Arial" w:cs="Arial"/>
          <w:b/>
          <w:color w:val="auto"/>
          <w:sz w:val="20"/>
          <w:szCs w:val="20"/>
          <w:lang w:val="en-US" w:eastAsia="en-US"/>
        </w:rPr>
        <w:t>Điều 87. Dịch chứng từ kế toán ra tiếng Việt, sử dụng, quản lý, in và phát hành biểu mẫu chứng từ kế toán</w:t>
      </w:r>
      <w:bookmarkEnd w:id="99"/>
    </w:p>
    <w:p w14:paraId="2A6CF7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chứng từ kế toán ghi bằng tiếng nước ngoài, khi sử dụng để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và lập báo cáo tài chính ở Việt Nam phải được dịch các nội dung chủ yếu quy định tại Luật Kế toán ra tiếng Việt.</w:t>
      </w:r>
    </w:p>
    <w:p w14:paraId="314DC97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Đơn vị kế toán phải chịu trách nhiệm về tính chính xác và đầy đủ của nội dung được dịch ra tiếng nước ngoài sang tiếng Việt. Bản chứng từ dịch ra tiếng việt phải đính kèm với bản chính bằng tiếng nước ngoài.</w:t>
      </w:r>
    </w:p>
    <w:p w14:paraId="1036D916"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Các tài liệu kèm theo chứng từ kế toán bằng tiếng nước ngoài như các loại hợp đồng, hồ sơ kèm theo chứng từ thanh toán, hồ sơ dự án đầu tư, báo cáo quyết toán và các tài liệu liên quan khác không phải dịch ra tiếng Việt trừ khi có yêu cầu của cơ quan Nhà nước có thẩm quyền.</w:t>
      </w:r>
    </w:p>
    <w:p w14:paraId="2332E85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mua sẵn hoặc tự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ết kế mẫu, tự in, nhưng phải đảm bảo các nội dung chủ yếu của chứng từ quy định tại Luật Kế toán.</w:t>
      </w:r>
    </w:p>
    <w:p w14:paraId="73078EF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Chứng từ phải được bảo quản cẩn thận, không được để hư hỏng, mục nát. Séc và giấy tờ có giá phải được quản lý như tiền.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sử dụng chứng từ điện tử cho hoạt động kinh tế, tài chính và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thì phải tuân thủ theo quy định của các văn bản pháp luật về chứng từ điện tử.</w:t>
      </w:r>
    </w:p>
    <w:p w14:paraId="0405941F"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100" w:name="chuong_4_1"/>
      <w:r w:rsidRPr="002B7B00">
        <w:rPr>
          <w:rFonts w:ascii="Arial" w:eastAsia="Times New Roman" w:hAnsi="Arial" w:cs="Arial"/>
          <w:b/>
          <w:color w:val="auto"/>
          <w:sz w:val="20"/>
          <w:szCs w:val="20"/>
          <w:lang w:val="en-US" w:eastAsia="en-US"/>
        </w:rPr>
        <w:t>Chương IV</w:t>
      </w:r>
      <w:bookmarkEnd w:id="100"/>
      <w:r w:rsidRPr="002B7B00">
        <w:rPr>
          <w:rFonts w:ascii="Arial" w:eastAsia="Times New Roman" w:hAnsi="Arial" w:cs="Arial"/>
          <w:b/>
          <w:color w:val="auto"/>
          <w:sz w:val="20"/>
          <w:szCs w:val="20"/>
          <w:lang w:val="en-US" w:eastAsia="en-US"/>
        </w:rPr>
        <w:t xml:space="preserve"> </w:t>
      </w:r>
    </w:p>
    <w:p w14:paraId="651027D3" w14:textId="77777777" w:rsidR="00055DF6" w:rsidRPr="002B7B00" w:rsidRDefault="00055DF6" w:rsidP="002B7B00">
      <w:pPr>
        <w:widowControl/>
        <w:spacing w:before="120"/>
        <w:jc w:val="center"/>
        <w:rPr>
          <w:rFonts w:ascii="Arial" w:eastAsia="Times New Roman" w:hAnsi="Arial" w:cs="Arial"/>
          <w:b/>
          <w:color w:val="auto"/>
          <w:szCs w:val="20"/>
          <w:lang w:val="en-US" w:eastAsia="en-US"/>
        </w:rPr>
      </w:pPr>
      <w:bookmarkStart w:id="101" w:name="chuong_4_1_name"/>
      <w:r w:rsidRPr="002B7B00">
        <w:rPr>
          <w:rFonts w:ascii="Arial" w:eastAsia="Times New Roman" w:hAnsi="Arial" w:cs="Arial"/>
          <w:b/>
          <w:color w:val="auto"/>
          <w:szCs w:val="20"/>
          <w:lang w:val="en-US" w:eastAsia="en-US"/>
        </w:rPr>
        <w:t>SỔ KẾ TOÁN VÀ HÌNH THỨC KẾ TOÁN</w:t>
      </w:r>
      <w:bookmarkEnd w:id="101"/>
    </w:p>
    <w:p w14:paraId="37D4BD3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102" w:name="dieu_88"/>
      <w:r w:rsidRPr="002B7B00">
        <w:rPr>
          <w:rFonts w:ascii="Arial" w:eastAsia="Times New Roman" w:hAnsi="Arial" w:cs="Arial"/>
          <w:b/>
          <w:color w:val="auto"/>
          <w:sz w:val="20"/>
          <w:szCs w:val="20"/>
          <w:lang w:val="en-US" w:eastAsia="en-US"/>
        </w:rPr>
        <w:t xml:space="preserve">Điều 88. </w:t>
      </w:r>
      <w:r w:rsidR="007939C6" w:rsidRPr="002B7B00">
        <w:rPr>
          <w:rFonts w:ascii="Arial" w:eastAsia="Times New Roman" w:hAnsi="Arial" w:cs="Arial"/>
          <w:b/>
          <w:color w:val="auto"/>
          <w:sz w:val="20"/>
          <w:szCs w:val="20"/>
          <w:lang w:val="en-US" w:eastAsia="en-US"/>
        </w:rPr>
        <w:t>Sổ</w:t>
      </w:r>
      <w:r w:rsidRPr="002B7B00">
        <w:rPr>
          <w:rFonts w:ascii="Arial" w:eastAsia="Times New Roman" w:hAnsi="Arial" w:cs="Arial"/>
          <w:b/>
          <w:color w:val="auto"/>
          <w:sz w:val="20"/>
          <w:szCs w:val="20"/>
          <w:lang w:val="en-US" w:eastAsia="en-US"/>
        </w:rPr>
        <w:t xml:space="preserve"> kế toán</w:t>
      </w:r>
      <w:bookmarkEnd w:id="102"/>
    </w:p>
    <w:p w14:paraId="776ADE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dùng để ghi chép, hệ thống và lưu giữ toàn bộ các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vụ kinh tế, tài chính đã phát sinh theo nội dung kinh tế và theo trình tự thời gian có liên quan đến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Mỗi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nhỏ và vừa chỉ có một hệ thống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cho một kỳ kế toán.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nhỏ và vừa phải thực hiện các quy định về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trong Luật Kế toán, các văn bản hướng dẫn </w:t>
      </w:r>
      <w:r w:rsidR="007939C6" w:rsidRPr="002B7B00">
        <w:rPr>
          <w:rFonts w:ascii="Arial" w:eastAsia="Times New Roman" w:hAnsi="Arial" w:cs="Arial"/>
          <w:color w:val="auto"/>
          <w:sz w:val="20"/>
          <w:szCs w:val="20"/>
          <w:lang w:val="en-US" w:eastAsia="en-US"/>
        </w:rPr>
        <w:t>thi</w:t>
      </w:r>
      <w:r w:rsidRPr="002B7B00">
        <w:rPr>
          <w:rFonts w:ascii="Arial" w:eastAsia="Times New Roman" w:hAnsi="Arial" w:cs="Arial"/>
          <w:color w:val="auto"/>
          <w:sz w:val="20"/>
          <w:szCs w:val="20"/>
          <w:lang w:val="en-US" w:eastAsia="en-US"/>
        </w:rPr>
        <w:t xml:space="preserve"> hành Luật Kế toán và các văn bản hướng dẫn, sửa đổi, bổ sung hoặc thay thế.</w:t>
      </w:r>
    </w:p>
    <w:p w14:paraId="59D6D14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tự xây dựng biểu mẫu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cho riêng mình nhưng phải đảm bảo cung cấp thông tin về giao dịch kinh tế một cách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bạch, đầy đủ, dễ kiểm tra, dễ kiểm soát và dễ đối chiếu.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không tự xây dựng biểu mẫu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có thể áp dụng biểu mẫu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theo hướng dẫn tại Phụ lục 4 ban hành kèm theo Thông tư này nếu phù hợp với đặc điểm quản lý và hoạt động kinh doanh của mình.</w:t>
      </w:r>
    </w:p>
    <w:p w14:paraId="2128529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w:t>
      </w:r>
      <w:r w:rsidR="007939C6" w:rsidRPr="002B7B00">
        <w:rPr>
          <w:rFonts w:ascii="Arial" w:eastAsia="Times New Roman" w:hAnsi="Arial" w:cs="Arial"/>
          <w:color w:val="auto"/>
          <w:sz w:val="20"/>
          <w:szCs w:val="20"/>
          <w:lang w:val="en-US" w:eastAsia="en-US"/>
        </w:rPr>
        <w:t>Tù</w:t>
      </w:r>
      <w:r w:rsidRPr="002B7B00">
        <w:rPr>
          <w:rFonts w:ascii="Arial" w:eastAsia="Times New Roman" w:hAnsi="Arial" w:cs="Arial"/>
          <w:color w:val="auto"/>
          <w:sz w:val="20"/>
          <w:szCs w:val="20"/>
          <w:lang w:val="en-US" w:eastAsia="en-US"/>
        </w:rPr>
        <w:t xml:space="preserve">y theo đặc điểm hoạt động và yêu cầu quản lý,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được tự xây dựng hình thức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cho riêng mình trên cơ sở đảm bảo thông tin về các giao dịch phải được phản ánh đầy đủ, kịp thời, dễ kiểm tra, kiểm soát và đối chiếu.</w:t>
      </w:r>
    </w:p>
    <w:p w14:paraId="22F60A2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103" w:name="dieu_89"/>
      <w:r w:rsidRPr="002B7B00">
        <w:rPr>
          <w:rFonts w:ascii="Arial" w:eastAsia="Times New Roman" w:hAnsi="Arial" w:cs="Arial"/>
          <w:b/>
          <w:color w:val="auto"/>
          <w:sz w:val="20"/>
          <w:szCs w:val="20"/>
          <w:lang w:val="en-US" w:eastAsia="en-US"/>
        </w:rPr>
        <w:t xml:space="preserve">Điều 89. Trách nhiệm của người giữ và ghi </w:t>
      </w:r>
      <w:r w:rsidR="007939C6" w:rsidRPr="002B7B00">
        <w:rPr>
          <w:rFonts w:ascii="Arial" w:eastAsia="Times New Roman" w:hAnsi="Arial" w:cs="Arial"/>
          <w:b/>
          <w:color w:val="auto"/>
          <w:sz w:val="20"/>
          <w:szCs w:val="20"/>
          <w:lang w:val="en-US" w:eastAsia="en-US"/>
        </w:rPr>
        <w:t>sổ</w:t>
      </w:r>
      <w:r w:rsidRPr="002B7B00">
        <w:rPr>
          <w:rFonts w:ascii="Arial" w:eastAsia="Times New Roman" w:hAnsi="Arial" w:cs="Arial"/>
          <w:b/>
          <w:color w:val="auto"/>
          <w:sz w:val="20"/>
          <w:szCs w:val="20"/>
          <w:lang w:val="en-US" w:eastAsia="en-US"/>
        </w:rPr>
        <w:t xml:space="preserve"> kế toán</w:t>
      </w:r>
      <w:bookmarkEnd w:id="103"/>
    </w:p>
    <w:p w14:paraId="53EF7D90"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phải được quản lý chặt chẽ, </w:t>
      </w:r>
      <w:r w:rsidRPr="002B7B00">
        <w:rPr>
          <w:rFonts w:ascii="Arial" w:eastAsia="Times New Roman" w:hAnsi="Arial" w:cs="Arial"/>
          <w:color w:val="auto"/>
          <w:sz w:val="20"/>
          <w:szCs w:val="20"/>
          <w:lang w:val="en-US" w:eastAsia="en-US"/>
        </w:rPr>
        <w:t>phân</w:t>
      </w:r>
      <w:r w:rsidR="00055DF6" w:rsidRPr="002B7B00">
        <w:rPr>
          <w:rFonts w:ascii="Arial" w:eastAsia="Times New Roman" w:hAnsi="Arial" w:cs="Arial"/>
          <w:color w:val="auto"/>
          <w:sz w:val="20"/>
          <w:szCs w:val="20"/>
          <w:lang w:val="en-US" w:eastAsia="en-US"/>
        </w:rPr>
        <w:t xml:space="preserve"> công rõ ràng trách nhiệm cá nhân giữ và ghi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giao cho nhân viên nào thì nhân viên đó phải chịu trách nhiệm về những điều ghi trong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và việc giữ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trong suốt thời gian dùng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Khi có sự thay đổi nhân viên giữ và ghi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trưởng phải tổ chức việc </w:t>
      </w:r>
      <w:r w:rsidRPr="002B7B00">
        <w:rPr>
          <w:rFonts w:ascii="Arial" w:eastAsia="Times New Roman" w:hAnsi="Arial" w:cs="Arial"/>
          <w:color w:val="auto"/>
          <w:sz w:val="20"/>
          <w:szCs w:val="20"/>
          <w:lang w:val="en-US" w:eastAsia="en-US"/>
        </w:rPr>
        <w:t>bàn</w:t>
      </w:r>
      <w:r w:rsidR="00055DF6" w:rsidRPr="002B7B00">
        <w:rPr>
          <w:rFonts w:ascii="Arial" w:eastAsia="Times New Roman" w:hAnsi="Arial" w:cs="Arial"/>
          <w:color w:val="auto"/>
          <w:sz w:val="20"/>
          <w:szCs w:val="20"/>
          <w:lang w:val="en-US" w:eastAsia="en-US"/>
        </w:rPr>
        <w:t xml:space="preserve"> giao trách nhiệm quản lý và ghi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giữa nhân viên cũ và nhân viên mới. </w:t>
      </w:r>
      <w:r w:rsidRPr="002B7B00">
        <w:rPr>
          <w:rFonts w:ascii="Arial" w:eastAsia="Times New Roman" w:hAnsi="Arial" w:cs="Arial"/>
          <w:color w:val="auto"/>
          <w:sz w:val="20"/>
          <w:szCs w:val="20"/>
          <w:lang w:val="en-US" w:eastAsia="en-US"/>
        </w:rPr>
        <w:t>Biên</w:t>
      </w:r>
      <w:r w:rsidR="00055DF6" w:rsidRPr="002B7B00">
        <w:rPr>
          <w:rFonts w:ascii="Arial" w:eastAsia="Times New Roman" w:hAnsi="Arial" w:cs="Arial"/>
          <w:color w:val="auto"/>
          <w:sz w:val="20"/>
          <w:szCs w:val="20"/>
          <w:lang w:val="en-US" w:eastAsia="en-US"/>
        </w:rPr>
        <w:t xml:space="preserve"> bản </w:t>
      </w:r>
      <w:r w:rsidRPr="002B7B00">
        <w:rPr>
          <w:rFonts w:ascii="Arial" w:eastAsia="Times New Roman" w:hAnsi="Arial" w:cs="Arial"/>
          <w:color w:val="auto"/>
          <w:sz w:val="20"/>
          <w:szCs w:val="20"/>
          <w:lang w:val="en-US" w:eastAsia="en-US"/>
        </w:rPr>
        <w:t>bàn</w:t>
      </w:r>
      <w:r w:rsidR="00055DF6" w:rsidRPr="002B7B00">
        <w:rPr>
          <w:rFonts w:ascii="Arial" w:eastAsia="Times New Roman" w:hAnsi="Arial" w:cs="Arial"/>
          <w:color w:val="auto"/>
          <w:sz w:val="20"/>
          <w:szCs w:val="20"/>
          <w:lang w:val="en-US" w:eastAsia="en-US"/>
        </w:rPr>
        <w:t xml:space="preserve"> giao phải được kế toán trưởng ký xác nhận.</w:t>
      </w:r>
    </w:p>
    <w:p w14:paraId="25B0D488"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104" w:name="dieu_90"/>
      <w:r w:rsidRPr="002B7B00">
        <w:rPr>
          <w:rFonts w:ascii="Arial" w:eastAsia="Times New Roman" w:hAnsi="Arial" w:cs="Arial"/>
          <w:b/>
          <w:color w:val="auto"/>
          <w:sz w:val="20"/>
          <w:szCs w:val="20"/>
          <w:lang w:val="en-US" w:eastAsia="en-US"/>
        </w:rPr>
        <w:t xml:space="preserve">Điều 90. Mở, ghi </w:t>
      </w:r>
      <w:r w:rsidR="007939C6" w:rsidRPr="002B7B00">
        <w:rPr>
          <w:rFonts w:ascii="Arial" w:eastAsia="Times New Roman" w:hAnsi="Arial" w:cs="Arial"/>
          <w:b/>
          <w:color w:val="auto"/>
          <w:sz w:val="20"/>
          <w:szCs w:val="20"/>
          <w:lang w:val="en-US" w:eastAsia="en-US"/>
        </w:rPr>
        <w:t>sổ</w:t>
      </w:r>
      <w:r w:rsidRPr="002B7B00">
        <w:rPr>
          <w:rFonts w:ascii="Arial" w:eastAsia="Times New Roman" w:hAnsi="Arial" w:cs="Arial"/>
          <w:b/>
          <w:color w:val="auto"/>
          <w:sz w:val="20"/>
          <w:szCs w:val="20"/>
          <w:lang w:val="en-US" w:eastAsia="en-US"/>
        </w:rPr>
        <w:t xml:space="preserve"> kế toán, chữ ký và sửa chữa </w:t>
      </w:r>
      <w:r w:rsidR="007939C6" w:rsidRPr="002B7B00">
        <w:rPr>
          <w:rFonts w:ascii="Arial" w:eastAsia="Times New Roman" w:hAnsi="Arial" w:cs="Arial"/>
          <w:b/>
          <w:color w:val="auto"/>
          <w:sz w:val="20"/>
          <w:szCs w:val="20"/>
          <w:lang w:val="en-US" w:eastAsia="en-US"/>
        </w:rPr>
        <w:t>sổ</w:t>
      </w:r>
      <w:r w:rsidRPr="002B7B00">
        <w:rPr>
          <w:rFonts w:ascii="Arial" w:eastAsia="Times New Roman" w:hAnsi="Arial" w:cs="Arial"/>
          <w:b/>
          <w:color w:val="auto"/>
          <w:sz w:val="20"/>
          <w:szCs w:val="20"/>
          <w:lang w:val="en-US" w:eastAsia="en-US"/>
        </w:rPr>
        <w:t xml:space="preserve"> kế toán</w:t>
      </w:r>
      <w:bookmarkEnd w:id="104"/>
    </w:p>
    <w:p w14:paraId="0BD6295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Mở </w:t>
      </w:r>
      <w:r w:rsidR="007939C6" w:rsidRPr="002B7B00">
        <w:rPr>
          <w:rFonts w:ascii="Arial" w:eastAsia="Times New Roman" w:hAnsi="Arial" w:cs="Arial"/>
          <w:color w:val="auto"/>
          <w:sz w:val="20"/>
          <w:szCs w:val="20"/>
          <w:lang w:val="en-US" w:eastAsia="en-US"/>
        </w:rPr>
        <w:t>sổ</w:t>
      </w:r>
    </w:p>
    <w:p w14:paraId="31FDCB53" w14:textId="77777777" w:rsidR="00055DF6" w:rsidRPr="002B7B00" w:rsidRDefault="007939C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phải mở vào đầu kỳ kế toán năm. Đối với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 xml:space="preserve">ệp mới thành lập,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phải mở từ ngày thành lập. Người đại diện theo pháp luật và kế toán trưởng của doanh </w:t>
      </w:r>
      <w:r w:rsidRPr="002B7B00">
        <w:rPr>
          <w:rFonts w:ascii="Arial" w:eastAsia="Times New Roman" w:hAnsi="Arial" w:cs="Arial"/>
          <w:color w:val="auto"/>
          <w:sz w:val="20"/>
          <w:szCs w:val="20"/>
          <w:lang w:val="en-US" w:eastAsia="en-US"/>
        </w:rPr>
        <w:t>nghi</w:t>
      </w:r>
      <w:r w:rsidR="00055DF6" w:rsidRPr="002B7B00">
        <w:rPr>
          <w:rFonts w:ascii="Arial" w:eastAsia="Times New Roman" w:hAnsi="Arial" w:cs="Arial"/>
          <w:color w:val="auto"/>
          <w:sz w:val="20"/>
          <w:szCs w:val="20"/>
          <w:lang w:val="en-US" w:eastAsia="en-US"/>
        </w:rPr>
        <w:t xml:space="preserve">ệp có trách nhiệm ký duyệt các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có thể đóng thành </w:t>
      </w:r>
      <w:r w:rsidRPr="002B7B00">
        <w:rPr>
          <w:rFonts w:ascii="Arial" w:eastAsia="Times New Roman" w:hAnsi="Arial" w:cs="Arial"/>
          <w:color w:val="auto"/>
          <w:sz w:val="20"/>
          <w:szCs w:val="20"/>
          <w:lang w:val="en-US" w:eastAsia="en-US"/>
        </w:rPr>
        <w:t>quyển</w:t>
      </w:r>
      <w:r w:rsidR="00055DF6" w:rsidRPr="002B7B00">
        <w:rPr>
          <w:rFonts w:ascii="Arial" w:eastAsia="Times New Roman" w:hAnsi="Arial" w:cs="Arial"/>
          <w:color w:val="auto"/>
          <w:sz w:val="20"/>
          <w:szCs w:val="20"/>
          <w:lang w:val="en-US" w:eastAsia="en-US"/>
        </w:rPr>
        <w:t xml:space="preserve"> hoặc để tờ rời. Các tờ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khi dùng xong phải đóng thành </w:t>
      </w:r>
      <w:r w:rsidRPr="002B7B00">
        <w:rPr>
          <w:rFonts w:ascii="Arial" w:eastAsia="Times New Roman" w:hAnsi="Arial" w:cs="Arial"/>
          <w:color w:val="auto"/>
          <w:sz w:val="20"/>
          <w:szCs w:val="20"/>
          <w:lang w:val="en-US" w:eastAsia="en-US"/>
        </w:rPr>
        <w:t>quyển</w:t>
      </w:r>
      <w:r w:rsidR="00055DF6" w:rsidRPr="002B7B00">
        <w:rPr>
          <w:rFonts w:ascii="Arial" w:eastAsia="Times New Roman" w:hAnsi="Arial" w:cs="Arial"/>
          <w:color w:val="auto"/>
          <w:sz w:val="20"/>
          <w:szCs w:val="20"/>
          <w:lang w:val="en-US" w:eastAsia="en-US"/>
        </w:rPr>
        <w:t xml:space="preserve"> để lưu trữ. Trước khi dùng </w:t>
      </w:r>
      <w:r w:rsidRPr="002B7B00">
        <w:rPr>
          <w:rFonts w:ascii="Arial" w:eastAsia="Times New Roman" w:hAnsi="Arial" w:cs="Arial"/>
          <w:color w:val="auto"/>
          <w:sz w:val="20"/>
          <w:szCs w:val="20"/>
          <w:lang w:val="en-US" w:eastAsia="en-US"/>
        </w:rPr>
        <w:t>sổ</w:t>
      </w:r>
      <w:r w:rsidR="00055DF6" w:rsidRPr="002B7B00">
        <w:rPr>
          <w:rFonts w:ascii="Arial" w:eastAsia="Times New Roman" w:hAnsi="Arial" w:cs="Arial"/>
          <w:color w:val="auto"/>
          <w:sz w:val="20"/>
          <w:szCs w:val="20"/>
          <w:lang w:val="en-US" w:eastAsia="en-US"/>
        </w:rPr>
        <w:t xml:space="preserve"> kế toán phải hoàn </w:t>
      </w:r>
      <w:r w:rsidRPr="002B7B00">
        <w:rPr>
          <w:rFonts w:ascii="Arial" w:eastAsia="Times New Roman" w:hAnsi="Arial" w:cs="Arial"/>
          <w:color w:val="auto"/>
          <w:sz w:val="20"/>
          <w:szCs w:val="20"/>
          <w:lang w:val="en-US" w:eastAsia="en-US"/>
        </w:rPr>
        <w:t>thi</w:t>
      </w:r>
      <w:r w:rsidR="00055DF6" w:rsidRPr="002B7B00">
        <w:rPr>
          <w:rFonts w:ascii="Arial" w:eastAsia="Times New Roman" w:hAnsi="Arial" w:cs="Arial"/>
          <w:color w:val="auto"/>
          <w:sz w:val="20"/>
          <w:szCs w:val="20"/>
          <w:lang w:val="en-US" w:eastAsia="en-US"/>
        </w:rPr>
        <w:t>ện các thủ tục sau:</w:t>
      </w:r>
    </w:p>
    <w:p w14:paraId="706DF04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dạng </w:t>
      </w:r>
      <w:r w:rsidR="007939C6" w:rsidRPr="002B7B00">
        <w:rPr>
          <w:rFonts w:ascii="Arial" w:eastAsia="Times New Roman" w:hAnsi="Arial" w:cs="Arial"/>
          <w:color w:val="auto"/>
          <w:sz w:val="20"/>
          <w:szCs w:val="20"/>
          <w:lang w:val="en-US" w:eastAsia="en-US"/>
        </w:rPr>
        <w:t>quyển</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đầu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phải </w:t>
      </w:r>
      <w:r w:rsidR="00FD7933" w:rsidRPr="002B7B00">
        <w:rPr>
          <w:rFonts w:ascii="Arial" w:eastAsia="Times New Roman" w:hAnsi="Arial" w:cs="Arial"/>
          <w:color w:val="auto"/>
          <w:sz w:val="20"/>
          <w:szCs w:val="20"/>
          <w:lang w:val="en-US" w:eastAsia="en-US"/>
        </w:rPr>
        <w:t>ghi rõ</w:t>
      </w:r>
      <w:r w:rsidRPr="002B7B00">
        <w:rPr>
          <w:rFonts w:ascii="Arial" w:eastAsia="Times New Roman" w:hAnsi="Arial" w:cs="Arial"/>
          <w:color w:val="auto"/>
          <w:sz w:val="20"/>
          <w:szCs w:val="20"/>
          <w:lang w:val="en-US" w:eastAsia="en-US"/>
        </w:rPr>
        <w:t xml:space="preserve"> tên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ngày mở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niên độ kế toán và kỳ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họ tên, chữ ký của người giữ và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của kế toán trưởng và người đại diện theo pháp luật, ngày kết </w:t>
      </w:r>
      <w:r w:rsidR="007939C6" w:rsidRPr="002B7B00">
        <w:rPr>
          <w:rFonts w:ascii="Arial" w:eastAsia="Times New Roman" w:hAnsi="Arial" w:cs="Arial"/>
          <w:color w:val="auto"/>
          <w:sz w:val="20"/>
          <w:szCs w:val="20"/>
          <w:lang w:val="en-US" w:eastAsia="en-US"/>
        </w:rPr>
        <w:t>thú</w:t>
      </w:r>
      <w:r w:rsidRPr="002B7B00">
        <w:rPr>
          <w:rFonts w:ascii="Arial" w:eastAsia="Times New Roman" w:hAnsi="Arial" w:cs="Arial"/>
          <w:color w:val="auto"/>
          <w:sz w:val="20"/>
          <w:szCs w:val="20"/>
          <w:lang w:val="en-US" w:eastAsia="en-US"/>
        </w:rPr>
        <w:t xml:space="preserve">c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hoặc ngày chuyển giao cho người khác.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phải đánh số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từ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đầu đến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cuối, giữa hai </w:t>
      </w:r>
      <w:r w:rsidR="007939C6" w:rsidRPr="002B7B00">
        <w:rPr>
          <w:rFonts w:ascii="Arial" w:eastAsia="Times New Roman" w:hAnsi="Arial" w:cs="Arial"/>
          <w:color w:val="auto"/>
          <w:sz w:val="20"/>
          <w:szCs w:val="20"/>
          <w:lang w:val="en-US" w:eastAsia="en-US"/>
        </w:rPr>
        <w:t>trang</w:t>
      </w:r>
      <w:r w:rsidRPr="002B7B00">
        <w:rPr>
          <w:rFonts w:ascii="Arial" w:eastAsia="Times New Roman" w:hAnsi="Arial" w:cs="Arial"/>
          <w:color w:val="auto"/>
          <w:sz w:val="20"/>
          <w:szCs w:val="20"/>
          <w:lang w:val="en-US" w:eastAsia="en-US"/>
        </w:rPr>
        <w:t xml:space="preserve">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phải đóng dấu giáp lai của đơn vị kế toán.</w:t>
      </w:r>
    </w:p>
    <w:p w14:paraId="44A7349F"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Đối với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tờ rời: Đầu mỗi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tờ rời phải ghi rõ tên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số thứ tự của từng tờ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tháng sử dụng, họ tên người giữ và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Các tờ rời trước khi dùng phải được giám đốc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hoặc người được </w:t>
      </w:r>
      <w:r w:rsidR="00A90BAC" w:rsidRPr="002B7B00">
        <w:rPr>
          <w:rFonts w:ascii="Arial" w:eastAsia="Times New Roman" w:hAnsi="Arial" w:cs="Arial"/>
          <w:color w:val="auto"/>
          <w:sz w:val="20"/>
          <w:szCs w:val="20"/>
          <w:lang w:val="en-US" w:eastAsia="en-US"/>
        </w:rPr>
        <w:t>ủy</w:t>
      </w:r>
      <w:r w:rsidRPr="002B7B00">
        <w:rPr>
          <w:rFonts w:ascii="Arial" w:eastAsia="Times New Roman" w:hAnsi="Arial" w:cs="Arial"/>
          <w:color w:val="auto"/>
          <w:sz w:val="20"/>
          <w:szCs w:val="20"/>
          <w:lang w:val="en-US" w:eastAsia="en-US"/>
        </w:rPr>
        <w:t xml:space="preserve"> quyền ký xác nhận, đóng dấu và ghi vào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đăng ký sử dụng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tờ rời. Các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tờ rời phải được sắp xếp theo thứ tự các tài khoản kế toán và phải đảm bảo sự an toàn, dễ tìm.</w:t>
      </w:r>
    </w:p>
    <w:p w14:paraId="5D9AA262"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Việc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phải căn cứ vào chứng từ kế toán đã được kiểm tra bảo đảm các quy định về chứng từ kế toán. Mọi số liệu ghi trên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bắt buộc phải có chứng từ kế toán hợp pháp, hợp lý chứng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w:t>
      </w:r>
    </w:p>
    <w:p w14:paraId="105475A7"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3. </w:t>
      </w:r>
      <w:r w:rsidR="006233D4" w:rsidRPr="002B7B00">
        <w:rPr>
          <w:rFonts w:ascii="Arial" w:eastAsia="Times New Roman" w:hAnsi="Arial" w:cs="Arial"/>
          <w:color w:val="auto"/>
          <w:sz w:val="20"/>
          <w:szCs w:val="20"/>
          <w:lang w:val="en-US" w:eastAsia="en-US"/>
        </w:rPr>
        <w:t xml:space="preserve">Khóa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Cuối kỳ kế toán phải </w:t>
      </w:r>
      <w:r w:rsidR="006233D4" w:rsidRPr="002B7B00">
        <w:rPr>
          <w:rFonts w:ascii="Arial" w:eastAsia="Times New Roman" w:hAnsi="Arial" w:cs="Arial"/>
          <w:color w:val="auto"/>
          <w:sz w:val="20"/>
          <w:szCs w:val="20"/>
          <w:lang w:val="en-US" w:eastAsia="en-US"/>
        </w:rPr>
        <w:t xml:space="preserve">khóa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trước khi lập Báo cáo tài chính. Ngoài ra phải </w:t>
      </w:r>
      <w:r w:rsidR="006233D4" w:rsidRPr="002B7B00">
        <w:rPr>
          <w:rFonts w:ascii="Arial" w:eastAsia="Times New Roman" w:hAnsi="Arial" w:cs="Arial"/>
          <w:color w:val="auto"/>
          <w:sz w:val="20"/>
          <w:szCs w:val="20"/>
          <w:lang w:val="en-US" w:eastAsia="en-US"/>
        </w:rPr>
        <w:t xml:space="preserve">khóa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trong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kiểm kê hoặc các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khác theo quy định của pháp luật.</w:t>
      </w:r>
    </w:p>
    <w:p w14:paraId="1332384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4. Đối với người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thuộc các đơn vị dịch vụ kế toán phải ký và ghi rõ Số chứng chỉ hành nghề, tên và địa chỉ đơn vị cung cấp dịch vụ kế toán. Người ghi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là cá nhân hành nghề ghi rõ số chứng chỉ hành nghề.</w:t>
      </w:r>
    </w:p>
    <w:p w14:paraId="08A6910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5. Khi phát hiện </w:t>
      </w:r>
      <w:r w:rsidR="007939C6" w:rsidRPr="002B7B00">
        <w:rPr>
          <w:rFonts w:ascii="Arial" w:eastAsia="Times New Roman" w:hAnsi="Arial" w:cs="Arial"/>
          <w:color w:val="auto"/>
          <w:sz w:val="20"/>
          <w:szCs w:val="20"/>
          <w:lang w:val="en-US" w:eastAsia="en-US"/>
        </w:rPr>
        <w:t>sổ</w:t>
      </w:r>
      <w:r w:rsidRPr="002B7B00">
        <w:rPr>
          <w:rFonts w:ascii="Arial" w:eastAsia="Times New Roman" w:hAnsi="Arial" w:cs="Arial"/>
          <w:color w:val="auto"/>
          <w:sz w:val="20"/>
          <w:szCs w:val="20"/>
          <w:lang w:val="en-US" w:eastAsia="en-US"/>
        </w:rPr>
        <w:t xml:space="preserve"> kế toán của kỳ báo cáo có sai sót thì phải sửa chữa bằng phương pháp phù hợp với quy định của Luật Kế toán.</w:t>
      </w:r>
    </w:p>
    <w:p w14:paraId="79169614"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6.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xml:space="preserve"> hợp phát hiện sai sót trong các kỳ trước,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phải điều chỉnh hồi tố.</w:t>
      </w:r>
    </w:p>
    <w:p w14:paraId="7288639D"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105" w:name="chuong_6"/>
      <w:r w:rsidRPr="002B7B00">
        <w:rPr>
          <w:rFonts w:ascii="Arial" w:eastAsia="Times New Roman" w:hAnsi="Arial" w:cs="Arial"/>
          <w:b/>
          <w:color w:val="auto"/>
          <w:sz w:val="20"/>
          <w:szCs w:val="20"/>
          <w:lang w:val="en-US" w:eastAsia="en-US"/>
        </w:rPr>
        <w:t>Chương VI</w:t>
      </w:r>
      <w:bookmarkEnd w:id="105"/>
      <w:r w:rsidRPr="002B7B00">
        <w:rPr>
          <w:rFonts w:ascii="Arial" w:eastAsia="Times New Roman" w:hAnsi="Arial" w:cs="Arial"/>
          <w:b/>
          <w:color w:val="auto"/>
          <w:sz w:val="20"/>
          <w:szCs w:val="20"/>
          <w:lang w:val="en-US" w:eastAsia="en-US"/>
        </w:rPr>
        <w:t xml:space="preserve"> </w:t>
      </w:r>
    </w:p>
    <w:p w14:paraId="75628308" w14:textId="77777777" w:rsidR="00055DF6" w:rsidRPr="002B7B00" w:rsidRDefault="00055DF6" w:rsidP="002B7B00">
      <w:pPr>
        <w:widowControl/>
        <w:spacing w:before="120"/>
        <w:jc w:val="center"/>
        <w:rPr>
          <w:rFonts w:ascii="Arial" w:eastAsia="Times New Roman" w:hAnsi="Arial" w:cs="Arial"/>
          <w:b/>
          <w:color w:val="auto"/>
          <w:szCs w:val="20"/>
          <w:lang w:val="en-US" w:eastAsia="en-US"/>
        </w:rPr>
      </w:pPr>
      <w:bookmarkStart w:id="106" w:name="chuong_6_name"/>
      <w:r w:rsidRPr="002B7B00">
        <w:rPr>
          <w:rFonts w:ascii="Arial" w:eastAsia="Times New Roman" w:hAnsi="Arial" w:cs="Arial"/>
          <w:b/>
          <w:color w:val="auto"/>
          <w:szCs w:val="20"/>
          <w:lang w:val="en-US" w:eastAsia="en-US"/>
        </w:rPr>
        <w:t>TỔ CHỨC THỰC HIỆN</w:t>
      </w:r>
      <w:bookmarkEnd w:id="106"/>
    </w:p>
    <w:p w14:paraId="5F49B3A1"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107" w:name="dieu_91"/>
      <w:r w:rsidRPr="002B7B00">
        <w:rPr>
          <w:rFonts w:ascii="Arial" w:eastAsia="Times New Roman" w:hAnsi="Arial" w:cs="Arial"/>
          <w:b/>
          <w:color w:val="auto"/>
          <w:sz w:val="20"/>
          <w:szCs w:val="20"/>
          <w:lang w:val="en-US" w:eastAsia="en-US"/>
        </w:rPr>
        <w:t xml:space="preserve">Điều 91. Chuyển đổi số dư trên </w:t>
      </w:r>
      <w:r w:rsidR="007939C6" w:rsidRPr="002B7B00">
        <w:rPr>
          <w:rFonts w:ascii="Arial" w:eastAsia="Times New Roman" w:hAnsi="Arial" w:cs="Arial"/>
          <w:b/>
          <w:color w:val="auto"/>
          <w:sz w:val="20"/>
          <w:szCs w:val="20"/>
          <w:lang w:val="en-US" w:eastAsia="en-US"/>
        </w:rPr>
        <w:t>sổ</w:t>
      </w:r>
      <w:r w:rsidRPr="002B7B00">
        <w:rPr>
          <w:rFonts w:ascii="Arial" w:eastAsia="Times New Roman" w:hAnsi="Arial" w:cs="Arial"/>
          <w:b/>
          <w:color w:val="auto"/>
          <w:sz w:val="20"/>
          <w:szCs w:val="20"/>
          <w:lang w:val="en-US" w:eastAsia="en-US"/>
        </w:rPr>
        <w:t xml:space="preserve"> kế toán</w:t>
      </w:r>
      <w:bookmarkEnd w:id="107"/>
    </w:p>
    <w:p w14:paraId="297D0CB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thực hiện chuyển đổi số dư các tài khoản sau:</w:t>
      </w:r>
    </w:p>
    <w:p w14:paraId="3D5DB188"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dư chi tiết về vàng, bạc, kim khí quý, đá quý đang phản ánh trên TK 1113 và 1123 được chuyển sang theo dõi trên các TK 152 - Hàng tồn kho, TK 155 - Thành phẩm, TK 156 - Hàng hóa (đối với vàng bạc, kim khí quý, đá quý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hàng tồn kho) và TK 2288 - Đầu tư khác (đối với vàng bạc, kim khí quý, đá quý không được </w:t>
      </w:r>
      <w:r w:rsidR="007939C6" w:rsidRPr="002B7B00">
        <w:rPr>
          <w:rFonts w:ascii="Arial" w:eastAsia="Times New Roman" w:hAnsi="Arial" w:cs="Arial"/>
          <w:color w:val="auto"/>
          <w:sz w:val="20"/>
          <w:szCs w:val="20"/>
          <w:lang w:val="en-US" w:eastAsia="en-US"/>
        </w:rPr>
        <w:t>phân</w:t>
      </w:r>
      <w:r w:rsidRPr="002B7B00">
        <w:rPr>
          <w:rFonts w:ascii="Arial" w:eastAsia="Times New Roman" w:hAnsi="Arial" w:cs="Arial"/>
          <w:color w:val="auto"/>
          <w:sz w:val="20"/>
          <w:szCs w:val="20"/>
          <w:lang w:val="en-US" w:eastAsia="en-US"/>
        </w:rPr>
        <w:t xml:space="preserve"> loại là hàng tồn kho).</w:t>
      </w:r>
    </w:p>
    <w:p w14:paraId="4E707B35"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dư các khoản trái phiếu, tín phiếu, kỳ phiếu nắm giữ đến ngày đáo hạn, không nắm giữ vì mục đích kinh doanh (mua vào để bán ra với mục đích kiếm lời qua chênh lệch giá mua, bán) đang phản ánh trên TK 121 - Đầu tư tài chính ngắn hạn được chuyển sang TK 128 - Đầu tư nắm giữ đến ngày đáo hạn (1288);</w:t>
      </w:r>
    </w:p>
    <w:p w14:paraId="4C338110"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dư TK 142 - Chi phí trả trước ngắn hạn được chuyển sang TK 242 - Chi phí trả trước;</w:t>
      </w:r>
    </w:p>
    <w:p w14:paraId="6EEB105C"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dư chi tiết TK 1388 về ký quỹ, ký cược ngắn hạn và TK 244 - Ký quỹ, ký cược dài hạn được chuyển sang TK 1386 - Cầm cố, thế chấp, ký quỹ, ký cược;</w:t>
      </w:r>
    </w:p>
    <w:p w14:paraId="4ADF998D"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dư các khoản dự phòng đang phản ánh trên TK 159, 229 được chuyển sang TK 229 - Dự phòng tổn thất tài sản (chi tiết cho từng TK cấp 2 phù hợp với nội dung dự phòng);</w:t>
      </w:r>
    </w:p>
    <w:p w14:paraId="7F12811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Số dư TK 311 -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ngắn hạn, TK 315 - Nợ dài hạn đến hạn trả, TK 3411-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dài hạn và TK 3412 - Nợ dài hạn chuyển sang TK 341 - </w:t>
      </w:r>
      <w:r w:rsidR="007939C6" w:rsidRPr="002B7B00">
        <w:rPr>
          <w:rFonts w:ascii="Arial" w:eastAsia="Times New Roman" w:hAnsi="Arial" w:cs="Arial"/>
          <w:color w:val="auto"/>
          <w:sz w:val="20"/>
          <w:szCs w:val="20"/>
          <w:lang w:val="en-US" w:eastAsia="en-US"/>
        </w:rPr>
        <w:t>Va</w:t>
      </w:r>
      <w:r w:rsidRPr="002B7B00">
        <w:rPr>
          <w:rFonts w:ascii="Arial" w:eastAsia="Times New Roman" w:hAnsi="Arial" w:cs="Arial"/>
          <w:color w:val="auto"/>
          <w:sz w:val="20"/>
          <w:szCs w:val="20"/>
          <w:lang w:val="en-US" w:eastAsia="en-US"/>
        </w:rPr>
        <w:t xml:space="preserve">y và nợ </w:t>
      </w:r>
      <w:r w:rsidR="007939C6" w:rsidRPr="002B7B00">
        <w:rPr>
          <w:rFonts w:ascii="Arial" w:eastAsia="Times New Roman" w:hAnsi="Arial" w:cs="Arial"/>
          <w:color w:val="auto"/>
          <w:sz w:val="20"/>
          <w:szCs w:val="20"/>
          <w:lang w:val="en-US" w:eastAsia="en-US"/>
        </w:rPr>
        <w:t>thuê</w:t>
      </w:r>
      <w:r w:rsidRPr="002B7B00">
        <w:rPr>
          <w:rFonts w:ascii="Arial" w:eastAsia="Times New Roman" w:hAnsi="Arial" w:cs="Arial"/>
          <w:color w:val="auto"/>
          <w:sz w:val="20"/>
          <w:szCs w:val="20"/>
          <w:lang w:val="en-US" w:eastAsia="en-US"/>
        </w:rPr>
        <w:t xml:space="preserve"> tài chính;</w:t>
      </w:r>
    </w:p>
    <w:p w14:paraId="03EEA15B"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Số dư TK 3414 - Nhận ký quỹ, ký cược dài hạn chuyển sang TK 3386 - Nhận ký quỹ, ký cược.</w:t>
      </w:r>
    </w:p>
    <w:p w14:paraId="74B0BF73"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 Khoản trích trước chi phí sửa chữa, duy trì cho TSCĐ hoạt động bình thường (đối với những TSCĐ theo yêu cầu kỹ thuật phải sửa chữa định kỳ), chi phí hoàn nguyên môi </w:t>
      </w:r>
      <w:r w:rsidR="007939C6" w:rsidRPr="002B7B00">
        <w:rPr>
          <w:rFonts w:ascii="Arial" w:eastAsia="Times New Roman" w:hAnsi="Arial" w:cs="Arial"/>
          <w:color w:val="auto"/>
          <w:sz w:val="20"/>
          <w:szCs w:val="20"/>
          <w:lang w:val="en-US" w:eastAsia="en-US"/>
        </w:rPr>
        <w:t>trường</w:t>
      </w:r>
      <w:r w:rsidRPr="002B7B00">
        <w:rPr>
          <w:rFonts w:ascii="Arial" w:eastAsia="Times New Roman" w:hAnsi="Arial" w:cs="Arial"/>
          <w:color w:val="auto"/>
          <w:sz w:val="20"/>
          <w:szCs w:val="20"/>
          <w:lang w:val="en-US" w:eastAsia="en-US"/>
        </w:rPr>
        <w:t>, hoàn trả mặt bằng và các khoản có tính chất tương tự đang phản ánh trên TK 335 - Chi phí phải trả được chuyển sang TK 352 - Dự phòng phải trả (chi tiết TK 3524).</w:t>
      </w:r>
    </w:p>
    <w:p w14:paraId="3BADA31A"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Các nội dung khác đang phản ánh chi tiết trên các tài khoản có liên quan nếu trái so với Thông tư này thì phải điều chỉnh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theo quy định của Thông tư này.</w:t>
      </w:r>
    </w:p>
    <w:p w14:paraId="0F56EDE5"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108" w:name="dieu_92"/>
      <w:r w:rsidRPr="002B7B00">
        <w:rPr>
          <w:rFonts w:ascii="Arial" w:eastAsia="Times New Roman" w:hAnsi="Arial" w:cs="Arial"/>
          <w:b/>
          <w:color w:val="auto"/>
          <w:sz w:val="20"/>
          <w:szCs w:val="20"/>
          <w:lang w:val="en-US" w:eastAsia="en-US"/>
        </w:rPr>
        <w:t>Điều 92. Điều khoản hồi tố</w:t>
      </w:r>
      <w:bookmarkEnd w:id="108"/>
    </w:p>
    <w:p w14:paraId="14F12EAE"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không tiếp tục trích khấu hao đối với bất động sản đầu tư nắm giữ chờ tăng giá và không phải hồi tố toàn bộ chi phí khấu hao lũy kế đã trích từ các kỳ trước.</w:t>
      </w:r>
    </w:p>
    <w:p w14:paraId="03987D7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báo cáo </w:t>
      </w:r>
      <w:r w:rsidR="007939C6" w:rsidRPr="002B7B00">
        <w:rPr>
          <w:rFonts w:ascii="Arial" w:eastAsia="Times New Roman" w:hAnsi="Arial" w:cs="Arial"/>
          <w:color w:val="auto"/>
          <w:sz w:val="20"/>
          <w:szCs w:val="20"/>
          <w:lang w:val="en-US" w:eastAsia="en-US"/>
        </w:rPr>
        <w:t>lại</w:t>
      </w:r>
      <w:r w:rsidRPr="002B7B00">
        <w:rPr>
          <w:rFonts w:ascii="Arial" w:eastAsia="Times New Roman" w:hAnsi="Arial" w:cs="Arial"/>
          <w:color w:val="auto"/>
          <w:sz w:val="20"/>
          <w:szCs w:val="20"/>
          <w:lang w:val="en-US" w:eastAsia="en-US"/>
        </w:rPr>
        <w:t xml:space="preserve"> thông tin so sánh trên Báo cáo tài chính đối với các chỉ tiêu có sự thay đổi giữa Thông tư này và Chế độ kế toán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ban hành theo Quyết định số 48/2006/QĐ-BTC ngày 14/9/2006 của Bộ trưởng Bộ Tài chính và thuyết </w:t>
      </w:r>
      <w:r w:rsidR="007939C6" w:rsidRPr="002B7B00">
        <w:rPr>
          <w:rFonts w:ascii="Arial" w:eastAsia="Times New Roman" w:hAnsi="Arial" w:cs="Arial"/>
          <w:color w:val="auto"/>
          <w:sz w:val="20"/>
          <w:szCs w:val="20"/>
          <w:lang w:val="en-US" w:eastAsia="en-US"/>
        </w:rPr>
        <w:t>minh</w:t>
      </w:r>
      <w:r w:rsidRPr="002B7B00">
        <w:rPr>
          <w:rFonts w:ascii="Arial" w:eastAsia="Times New Roman" w:hAnsi="Arial" w:cs="Arial"/>
          <w:color w:val="auto"/>
          <w:sz w:val="20"/>
          <w:szCs w:val="20"/>
          <w:lang w:val="en-US" w:eastAsia="en-US"/>
        </w:rPr>
        <w:t xml:space="preserve"> lí do là có sự thay đổi trong Chế độ kế toán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w:t>
      </w:r>
    </w:p>
    <w:p w14:paraId="0C10FC52" w14:textId="77777777" w:rsidR="00055DF6" w:rsidRPr="002B7B00" w:rsidRDefault="00055DF6" w:rsidP="002B7B00">
      <w:pPr>
        <w:widowControl/>
        <w:spacing w:before="120"/>
        <w:rPr>
          <w:rFonts w:ascii="Arial" w:eastAsia="Times New Roman" w:hAnsi="Arial" w:cs="Arial"/>
          <w:b/>
          <w:color w:val="auto"/>
          <w:sz w:val="20"/>
          <w:szCs w:val="20"/>
          <w:lang w:val="en-US" w:eastAsia="en-US"/>
        </w:rPr>
      </w:pPr>
      <w:bookmarkStart w:id="109" w:name="dieu_93"/>
      <w:r w:rsidRPr="002B7B00">
        <w:rPr>
          <w:rFonts w:ascii="Arial" w:eastAsia="Times New Roman" w:hAnsi="Arial" w:cs="Arial"/>
          <w:b/>
          <w:color w:val="auto"/>
          <w:sz w:val="20"/>
          <w:szCs w:val="20"/>
          <w:lang w:val="en-US" w:eastAsia="en-US"/>
        </w:rPr>
        <w:t xml:space="preserve">Điều 93. Hiệu lực </w:t>
      </w:r>
      <w:r w:rsidR="007939C6" w:rsidRPr="002B7B00">
        <w:rPr>
          <w:rFonts w:ascii="Arial" w:eastAsia="Times New Roman" w:hAnsi="Arial" w:cs="Arial"/>
          <w:b/>
          <w:color w:val="auto"/>
          <w:sz w:val="20"/>
          <w:szCs w:val="20"/>
          <w:lang w:val="en-US" w:eastAsia="en-US"/>
        </w:rPr>
        <w:t>thi</w:t>
      </w:r>
      <w:r w:rsidRPr="002B7B00">
        <w:rPr>
          <w:rFonts w:ascii="Arial" w:eastAsia="Times New Roman" w:hAnsi="Arial" w:cs="Arial"/>
          <w:b/>
          <w:color w:val="auto"/>
          <w:sz w:val="20"/>
          <w:szCs w:val="20"/>
          <w:lang w:val="en-US" w:eastAsia="en-US"/>
        </w:rPr>
        <w:t xml:space="preserve"> hành</w:t>
      </w:r>
      <w:bookmarkEnd w:id="109"/>
    </w:p>
    <w:p w14:paraId="02AC85F9"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1. Thông tư này có hiệu lực áp dụng cho năm tài chính bắt đầu hoặc sau ngày 1/1/2017. Những quy định trái với Thông tư này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u bãi bỏ. Thông tư này thay thế các nội dung áp dụng đối với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ệp nhỏ và vừa tại Quyết định số 48/2006/QĐ-BTC ngày 14/9/2006 của Bộ trưởng Bộ Tài chính và Thông tư số 138/2011/TT-BTC ngày 4/10/2011 của Bộ Tài chính.</w:t>
      </w:r>
    </w:p>
    <w:p w14:paraId="2F9C4D11" w14:textId="77777777" w:rsidR="00055DF6" w:rsidRPr="002B7B00" w:rsidRDefault="00055DF6" w:rsidP="002B7B00">
      <w:pPr>
        <w:widowControl/>
        <w:spacing w:before="120"/>
        <w:rPr>
          <w:rFonts w:ascii="Arial" w:eastAsia="Times New Roman" w:hAnsi="Arial" w:cs="Arial"/>
          <w:color w:val="auto"/>
          <w:sz w:val="20"/>
          <w:szCs w:val="20"/>
          <w:lang w:val="en-US" w:eastAsia="en-US"/>
        </w:rPr>
      </w:pPr>
      <w:r w:rsidRPr="002B7B00">
        <w:rPr>
          <w:rFonts w:ascii="Arial" w:eastAsia="Times New Roman" w:hAnsi="Arial" w:cs="Arial"/>
          <w:color w:val="auto"/>
          <w:sz w:val="20"/>
          <w:szCs w:val="20"/>
          <w:lang w:val="en-US" w:eastAsia="en-US"/>
        </w:rPr>
        <w:t xml:space="preserve">2. Các Bộ, ngành, </w:t>
      </w:r>
      <w:r w:rsidR="00A06B03" w:rsidRPr="002B7B00">
        <w:rPr>
          <w:rFonts w:ascii="Arial" w:eastAsia="Times New Roman" w:hAnsi="Arial" w:cs="Arial"/>
          <w:color w:val="auto"/>
          <w:sz w:val="20"/>
          <w:szCs w:val="20"/>
          <w:lang w:val="en-US" w:eastAsia="en-US"/>
        </w:rPr>
        <w:t>Ủy ban</w:t>
      </w:r>
      <w:r w:rsidRPr="002B7B00">
        <w:rPr>
          <w:rFonts w:ascii="Arial" w:eastAsia="Times New Roman" w:hAnsi="Arial" w:cs="Arial"/>
          <w:color w:val="auto"/>
          <w:sz w:val="20"/>
          <w:szCs w:val="20"/>
          <w:lang w:val="en-US" w:eastAsia="en-US"/>
        </w:rPr>
        <w:t xml:space="preserve"> </w:t>
      </w:r>
      <w:r w:rsidR="002B7B00" w:rsidRPr="002B7B00">
        <w:rPr>
          <w:rFonts w:ascii="Arial" w:eastAsia="Times New Roman" w:hAnsi="Arial" w:cs="Arial"/>
          <w:color w:val="auto"/>
          <w:sz w:val="20"/>
          <w:szCs w:val="20"/>
          <w:lang w:val="en-US" w:eastAsia="en-US"/>
        </w:rPr>
        <w:t>n</w:t>
      </w:r>
      <w:r w:rsidRPr="002B7B00">
        <w:rPr>
          <w:rFonts w:ascii="Arial" w:eastAsia="Times New Roman" w:hAnsi="Arial" w:cs="Arial"/>
          <w:color w:val="auto"/>
          <w:sz w:val="20"/>
          <w:szCs w:val="20"/>
          <w:lang w:val="en-US" w:eastAsia="en-US"/>
        </w:rPr>
        <w:t xml:space="preserve">hân dân, Sở Tài chính, Cục Thuế các Tỉnh, Thành phố trực thuộc Trung ương có trách nhiệm triển khai hướng dẫn các doanh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 xml:space="preserve">ệp thực hiện Thông tư này. Trong quá trình thực hiện nếu có vướng mắc </w:t>
      </w:r>
      <w:r w:rsidR="007939C6" w:rsidRPr="002B7B00">
        <w:rPr>
          <w:rFonts w:ascii="Arial" w:eastAsia="Times New Roman" w:hAnsi="Arial" w:cs="Arial"/>
          <w:color w:val="auto"/>
          <w:sz w:val="20"/>
          <w:szCs w:val="20"/>
          <w:lang w:val="en-US" w:eastAsia="en-US"/>
        </w:rPr>
        <w:t>đề</w:t>
      </w:r>
      <w:r w:rsidRPr="002B7B00">
        <w:rPr>
          <w:rFonts w:ascii="Arial" w:eastAsia="Times New Roman" w:hAnsi="Arial" w:cs="Arial"/>
          <w:color w:val="auto"/>
          <w:sz w:val="20"/>
          <w:szCs w:val="20"/>
          <w:lang w:val="en-US" w:eastAsia="en-US"/>
        </w:rPr>
        <w:t xml:space="preserve"> nghị phản ánh về Bộ Tài chính để </w:t>
      </w:r>
      <w:r w:rsidR="007939C6" w:rsidRPr="002B7B00">
        <w:rPr>
          <w:rFonts w:ascii="Arial" w:eastAsia="Times New Roman" w:hAnsi="Arial" w:cs="Arial"/>
          <w:color w:val="auto"/>
          <w:sz w:val="20"/>
          <w:szCs w:val="20"/>
          <w:lang w:val="en-US" w:eastAsia="en-US"/>
        </w:rPr>
        <w:t>nghi</w:t>
      </w:r>
      <w:r w:rsidRPr="002B7B00">
        <w:rPr>
          <w:rFonts w:ascii="Arial" w:eastAsia="Times New Roman" w:hAnsi="Arial" w:cs="Arial"/>
          <w:color w:val="auto"/>
          <w:sz w:val="20"/>
          <w:szCs w:val="20"/>
          <w:lang w:val="en-US" w:eastAsia="en-US"/>
        </w:rPr>
        <w:t>ên cứu giải quyết./.</w:t>
      </w:r>
    </w:p>
    <w:p w14:paraId="1A455415" w14:textId="77777777" w:rsidR="00055DF6" w:rsidRPr="002B7B00" w:rsidRDefault="00055DF6" w:rsidP="002B7B00">
      <w:pPr>
        <w:widowControl/>
        <w:spacing w:before="120"/>
        <w:rPr>
          <w:rFonts w:ascii="Arial" w:eastAsia="Times New Roman" w:hAnsi="Arial" w:cs="Arial"/>
          <w:color w:val="auto"/>
          <w:sz w:val="20"/>
          <w:szCs w:val="20"/>
          <w:lang w:val="en-US" w:eastAsia="en-US"/>
        </w:rPr>
      </w:pPr>
    </w:p>
    <w:tbl>
      <w:tblPr>
        <w:tblW w:w="8868" w:type="dxa"/>
        <w:tblLook w:val="01E0" w:firstRow="1" w:lastRow="1" w:firstColumn="1" w:lastColumn="1" w:noHBand="0" w:noVBand="0"/>
      </w:tblPr>
      <w:tblGrid>
        <w:gridCol w:w="4434"/>
        <w:gridCol w:w="4434"/>
      </w:tblGrid>
      <w:tr w:rsidR="00055DF6" w:rsidRPr="00154BC9" w14:paraId="6B809714" w14:textId="77777777">
        <w:tc>
          <w:tcPr>
            <w:tcW w:w="4434" w:type="dxa"/>
          </w:tcPr>
          <w:p w14:paraId="70B75802" w14:textId="77777777" w:rsidR="00055DF6" w:rsidRPr="00154BC9" w:rsidRDefault="00055DF6" w:rsidP="00154BC9">
            <w:pPr>
              <w:widowControl/>
              <w:spacing w:before="120"/>
              <w:rPr>
                <w:rFonts w:ascii="Arial" w:eastAsia="Times New Roman" w:hAnsi="Arial" w:cs="Arial"/>
                <w:color w:val="auto"/>
                <w:sz w:val="16"/>
                <w:szCs w:val="16"/>
                <w:lang w:val="en-US" w:eastAsia="en-US"/>
              </w:rPr>
            </w:pPr>
          </w:p>
          <w:p w14:paraId="44B82F46" w14:textId="77777777" w:rsidR="00055DF6" w:rsidRPr="00154BC9" w:rsidRDefault="00055DF6" w:rsidP="00154BC9">
            <w:pPr>
              <w:widowControl/>
              <w:spacing w:before="120"/>
              <w:rPr>
                <w:rFonts w:ascii="Arial" w:eastAsia="Times New Roman" w:hAnsi="Arial" w:cs="Arial"/>
                <w:color w:val="auto"/>
                <w:sz w:val="16"/>
                <w:szCs w:val="20"/>
                <w:lang w:val="en-US" w:eastAsia="en-US"/>
              </w:rPr>
            </w:pPr>
            <w:r w:rsidRPr="00154BC9">
              <w:rPr>
                <w:rFonts w:ascii="Arial" w:eastAsia="Times New Roman" w:hAnsi="Arial" w:cs="Arial"/>
                <w:b/>
                <w:i/>
                <w:color w:val="auto"/>
                <w:sz w:val="20"/>
                <w:szCs w:val="20"/>
                <w:lang w:val="en-US" w:eastAsia="en-US"/>
              </w:rPr>
              <w:t>Nơi nhận:</w:t>
            </w:r>
            <w:r w:rsidRPr="00154BC9">
              <w:rPr>
                <w:rFonts w:ascii="Arial" w:eastAsia="Times New Roman" w:hAnsi="Arial" w:cs="Arial"/>
                <w:color w:val="auto"/>
                <w:sz w:val="20"/>
                <w:szCs w:val="20"/>
                <w:lang w:val="en-US" w:eastAsia="en-US"/>
              </w:rPr>
              <w:br/>
            </w:r>
            <w:r w:rsidRPr="00154BC9">
              <w:rPr>
                <w:rFonts w:ascii="Arial" w:eastAsia="Times New Roman" w:hAnsi="Arial" w:cs="Arial"/>
                <w:color w:val="auto"/>
                <w:sz w:val="16"/>
                <w:szCs w:val="20"/>
                <w:lang w:val="en-US" w:eastAsia="en-US"/>
              </w:rPr>
              <w:t>- Thủ tướng, các Phó Thủ tướng Chính phủ;</w:t>
            </w:r>
            <w:r w:rsidRPr="00154BC9">
              <w:rPr>
                <w:rFonts w:ascii="Arial" w:eastAsia="Times New Roman" w:hAnsi="Arial" w:cs="Arial"/>
                <w:color w:val="auto"/>
                <w:sz w:val="16"/>
                <w:szCs w:val="20"/>
                <w:lang w:val="en-US" w:eastAsia="en-US"/>
              </w:rPr>
              <w:br/>
              <w:t>- Văn phòng TW Đảng;</w:t>
            </w:r>
            <w:r w:rsidRPr="00154BC9">
              <w:rPr>
                <w:rFonts w:ascii="Arial" w:eastAsia="Times New Roman" w:hAnsi="Arial" w:cs="Arial"/>
                <w:color w:val="auto"/>
                <w:sz w:val="16"/>
                <w:szCs w:val="20"/>
                <w:lang w:val="en-US" w:eastAsia="en-US"/>
              </w:rPr>
              <w:br/>
              <w:t xml:space="preserve">- Văn phòng Quốc </w:t>
            </w:r>
            <w:r w:rsidR="007939C6" w:rsidRPr="00154BC9">
              <w:rPr>
                <w:rFonts w:ascii="Arial" w:eastAsia="Times New Roman" w:hAnsi="Arial" w:cs="Arial"/>
                <w:color w:val="auto"/>
                <w:sz w:val="16"/>
                <w:szCs w:val="20"/>
                <w:lang w:val="en-US" w:eastAsia="en-US"/>
              </w:rPr>
              <w:t>hộ</w:t>
            </w:r>
            <w:r w:rsidRPr="00154BC9">
              <w:rPr>
                <w:rFonts w:ascii="Arial" w:eastAsia="Times New Roman" w:hAnsi="Arial" w:cs="Arial"/>
                <w:color w:val="auto"/>
                <w:sz w:val="16"/>
                <w:szCs w:val="20"/>
                <w:lang w:val="en-US" w:eastAsia="en-US"/>
              </w:rPr>
              <w:t>i;</w:t>
            </w:r>
            <w:r w:rsidRPr="00154BC9">
              <w:rPr>
                <w:rFonts w:ascii="Arial" w:eastAsia="Times New Roman" w:hAnsi="Arial" w:cs="Arial"/>
                <w:color w:val="auto"/>
                <w:sz w:val="16"/>
                <w:szCs w:val="20"/>
                <w:lang w:val="en-US" w:eastAsia="en-US"/>
              </w:rPr>
              <w:br/>
              <w:t>- Văn phòng Chủ tịch nước;</w:t>
            </w:r>
            <w:r w:rsidRPr="00154BC9">
              <w:rPr>
                <w:rFonts w:ascii="Arial" w:eastAsia="Times New Roman" w:hAnsi="Arial" w:cs="Arial"/>
                <w:color w:val="auto"/>
                <w:sz w:val="16"/>
                <w:szCs w:val="20"/>
                <w:lang w:val="en-US" w:eastAsia="en-US"/>
              </w:rPr>
              <w:br/>
              <w:t>- Văn phòng Chính phủ;</w:t>
            </w:r>
            <w:r w:rsidRPr="00154BC9">
              <w:rPr>
                <w:rFonts w:ascii="Arial" w:eastAsia="Times New Roman" w:hAnsi="Arial" w:cs="Arial"/>
                <w:color w:val="auto"/>
                <w:sz w:val="16"/>
                <w:szCs w:val="20"/>
                <w:lang w:val="en-US" w:eastAsia="en-US"/>
              </w:rPr>
              <w:br/>
              <w:t>- Văn phòng Tổng Bí thư;</w:t>
            </w:r>
            <w:r w:rsidRPr="00154BC9">
              <w:rPr>
                <w:rFonts w:ascii="Arial" w:eastAsia="Times New Roman" w:hAnsi="Arial" w:cs="Arial"/>
                <w:color w:val="auto"/>
                <w:sz w:val="16"/>
                <w:szCs w:val="20"/>
                <w:lang w:val="en-US" w:eastAsia="en-US"/>
              </w:rPr>
              <w:br/>
              <w:t>- Các Bộ, cơ quan ngang Bộ;</w:t>
            </w:r>
            <w:r w:rsidRPr="00154BC9">
              <w:rPr>
                <w:rFonts w:ascii="Arial" w:eastAsia="Times New Roman" w:hAnsi="Arial" w:cs="Arial"/>
                <w:color w:val="auto"/>
                <w:sz w:val="16"/>
                <w:szCs w:val="20"/>
                <w:lang w:val="en-US" w:eastAsia="en-US"/>
              </w:rPr>
              <w:br/>
              <w:t>- Tòa án NDTC;</w:t>
            </w:r>
            <w:r w:rsidRPr="00154BC9">
              <w:rPr>
                <w:rFonts w:ascii="Arial" w:eastAsia="Times New Roman" w:hAnsi="Arial" w:cs="Arial"/>
                <w:color w:val="auto"/>
                <w:sz w:val="16"/>
                <w:szCs w:val="20"/>
                <w:lang w:val="en-US" w:eastAsia="en-US"/>
              </w:rPr>
              <w:br/>
              <w:t>- Viện Kiểm sát NDTC;</w:t>
            </w:r>
            <w:r w:rsidRPr="00154BC9">
              <w:rPr>
                <w:rFonts w:ascii="Arial" w:eastAsia="Times New Roman" w:hAnsi="Arial" w:cs="Arial"/>
                <w:color w:val="auto"/>
                <w:sz w:val="16"/>
                <w:szCs w:val="20"/>
                <w:lang w:val="en-US" w:eastAsia="en-US"/>
              </w:rPr>
              <w:br/>
              <w:t>- Kiểm toán Nhà nước;</w:t>
            </w:r>
            <w:r w:rsidRPr="00154BC9">
              <w:rPr>
                <w:rFonts w:ascii="Arial" w:eastAsia="Times New Roman" w:hAnsi="Arial" w:cs="Arial"/>
                <w:color w:val="auto"/>
                <w:sz w:val="16"/>
                <w:szCs w:val="20"/>
                <w:lang w:val="en-US" w:eastAsia="en-US"/>
              </w:rPr>
              <w:br/>
              <w:t>- UBND tỉnh, thành phố trực thuộc TW;</w:t>
            </w:r>
            <w:r w:rsidRPr="00154BC9">
              <w:rPr>
                <w:rFonts w:ascii="Arial" w:eastAsia="Times New Roman" w:hAnsi="Arial" w:cs="Arial"/>
                <w:color w:val="auto"/>
                <w:sz w:val="16"/>
                <w:szCs w:val="20"/>
                <w:lang w:val="en-US" w:eastAsia="en-US"/>
              </w:rPr>
              <w:br/>
              <w:t xml:space="preserve">- Cơ quan TW của các </w:t>
            </w:r>
            <w:r w:rsidR="007939C6" w:rsidRPr="00154BC9">
              <w:rPr>
                <w:rFonts w:ascii="Arial" w:eastAsia="Times New Roman" w:hAnsi="Arial" w:cs="Arial"/>
                <w:color w:val="auto"/>
                <w:sz w:val="16"/>
                <w:szCs w:val="20"/>
                <w:lang w:val="en-US" w:eastAsia="en-US"/>
              </w:rPr>
              <w:t>đo</w:t>
            </w:r>
            <w:r w:rsidRPr="00154BC9">
              <w:rPr>
                <w:rFonts w:ascii="Arial" w:eastAsia="Times New Roman" w:hAnsi="Arial" w:cs="Arial"/>
                <w:color w:val="auto"/>
                <w:sz w:val="16"/>
                <w:szCs w:val="20"/>
                <w:lang w:val="en-US" w:eastAsia="en-US"/>
              </w:rPr>
              <w:t>àn thể;</w:t>
            </w:r>
            <w:r w:rsidRPr="00154BC9">
              <w:rPr>
                <w:rFonts w:ascii="Arial" w:eastAsia="Times New Roman" w:hAnsi="Arial" w:cs="Arial"/>
                <w:color w:val="auto"/>
                <w:sz w:val="16"/>
                <w:szCs w:val="20"/>
                <w:lang w:val="en-US" w:eastAsia="en-US"/>
              </w:rPr>
              <w:br/>
              <w:t>- Cục Kiểm tra văn bản</w:t>
            </w:r>
            <w:r w:rsidR="002B7B00" w:rsidRPr="00154BC9">
              <w:rPr>
                <w:rFonts w:ascii="Arial" w:eastAsia="Times New Roman" w:hAnsi="Arial" w:cs="Arial"/>
                <w:color w:val="auto"/>
                <w:sz w:val="16"/>
                <w:szCs w:val="20"/>
                <w:lang w:val="en-US" w:eastAsia="en-US"/>
              </w:rPr>
              <w:t xml:space="preserve"> - </w:t>
            </w:r>
            <w:r w:rsidRPr="00154BC9">
              <w:rPr>
                <w:rFonts w:ascii="Arial" w:eastAsia="Times New Roman" w:hAnsi="Arial" w:cs="Arial"/>
                <w:color w:val="auto"/>
                <w:sz w:val="16"/>
                <w:szCs w:val="20"/>
                <w:lang w:val="en-US" w:eastAsia="en-US"/>
              </w:rPr>
              <w:t xml:space="preserve"> Bộ Tư pháp</w:t>
            </w:r>
            <w:r w:rsidR="002B7B00" w:rsidRPr="00154BC9">
              <w:rPr>
                <w:rFonts w:ascii="Arial" w:eastAsia="Times New Roman" w:hAnsi="Arial" w:cs="Arial"/>
                <w:color w:val="auto"/>
                <w:sz w:val="16"/>
                <w:szCs w:val="20"/>
                <w:lang w:val="en-US" w:eastAsia="en-US"/>
              </w:rPr>
              <w:t>;</w:t>
            </w:r>
            <w:r w:rsidRPr="00154BC9">
              <w:rPr>
                <w:rFonts w:ascii="Arial" w:eastAsia="Times New Roman" w:hAnsi="Arial" w:cs="Arial"/>
                <w:color w:val="auto"/>
                <w:sz w:val="16"/>
                <w:szCs w:val="20"/>
                <w:lang w:val="en-US" w:eastAsia="en-US"/>
              </w:rPr>
              <w:br/>
              <w:t>- Sở Tài chính, Cục Thuế các tỉnh, TP trực thuộc TW;</w:t>
            </w:r>
            <w:r w:rsidRPr="00154BC9">
              <w:rPr>
                <w:rFonts w:ascii="Arial" w:eastAsia="Times New Roman" w:hAnsi="Arial" w:cs="Arial"/>
                <w:color w:val="auto"/>
                <w:sz w:val="16"/>
                <w:szCs w:val="20"/>
                <w:lang w:val="en-US" w:eastAsia="en-US"/>
              </w:rPr>
              <w:br/>
              <w:t xml:space="preserve">- Các TCT, tập </w:t>
            </w:r>
            <w:r w:rsidR="007939C6" w:rsidRPr="00154BC9">
              <w:rPr>
                <w:rFonts w:ascii="Arial" w:eastAsia="Times New Roman" w:hAnsi="Arial" w:cs="Arial"/>
                <w:color w:val="auto"/>
                <w:sz w:val="16"/>
                <w:szCs w:val="20"/>
                <w:lang w:val="en-US" w:eastAsia="en-US"/>
              </w:rPr>
              <w:t>đo</w:t>
            </w:r>
            <w:r w:rsidRPr="00154BC9">
              <w:rPr>
                <w:rFonts w:ascii="Arial" w:eastAsia="Times New Roman" w:hAnsi="Arial" w:cs="Arial"/>
                <w:color w:val="auto"/>
                <w:sz w:val="16"/>
                <w:szCs w:val="20"/>
                <w:lang w:val="en-US" w:eastAsia="en-US"/>
              </w:rPr>
              <w:t>àn kinh tế;</w:t>
            </w:r>
            <w:r w:rsidRPr="00154BC9">
              <w:rPr>
                <w:rFonts w:ascii="Arial" w:eastAsia="Times New Roman" w:hAnsi="Arial" w:cs="Arial"/>
                <w:color w:val="auto"/>
                <w:sz w:val="16"/>
                <w:szCs w:val="20"/>
                <w:lang w:val="en-US" w:eastAsia="en-US"/>
              </w:rPr>
              <w:br/>
              <w:t>- Công báo;</w:t>
            </w:r>
            <w:r w:rsidRPr="00154BC9">
              <w:rPr>
                <w:rFonts w:ascii="Arial" w:eastAsia="Times New Roman" w:hAnsi="Arial" w:cs="Arial"/>
                <w:color w:val="auto"/>
                <w:sz w:val="16"/>
                <w:szCs w:val="20"/>
                <w:lang w:val="en-US" w:eastAsia="en-US"/>
              </w:rPr>
              <w:br/>
              <w:t>- Vụ Pháp chế - Bộ Tài chính;</w:t>
            </w:r>
            <w:r w:rsidRPr="00154BC9">
              <w:rPr>
                <w:rFonts w:ascii="Arial" w:eastAsia="Times New Roman" w:hAnsi="Arial" w:cs="Arial"/>
                <w:color w:val="auto"/>
                <w:sz w:val="16"/>
                <w:szCs w:val="20"/>
                <w:lang w:val="en-US" w:eastAsia="en-US"/>
              </w:rPr>
              <w:br/>
              <w:t>- Các đơn vị thuộc Bộ Tài chính;</w:t>
            </w:r>
            <w:r w:rsidRPr="00154BC9">
              <w:rPr>
                <w:rFonts w:ascii="Arial" w:eastAsia="Times New Roman" w:hAnsi="Arial" w:cs="Arial"/>
                <w:color w:val="auto"/>
                <w:sz w:val="16"/>
                <w:szCs w:val="20"/>
                <w:lang w:val="en-US" w:eastAsia="en-US"/>
              </w:rPr>
              <w:br/>
              <w:t xml:space="preserve">- Văn phòng Ban chỉ đạo TW về phòng, chống tham </w:t>
            </w:r>
            <w:r w:rsidR="007939C6" w:rsidRPr="00154BC9">
              <w:rPr>
                <w:rFonts w:ascii="Arial" w:eastAsia="Times New Roman" w:hAnsi="Arial" w:cs="Arial"/>
                <w:color w:val="auto"/>
                <w:sz w:val="16"/>
                <w:szCs w:val="20"/>
                <w:lang w:val="en-US" w:eastAsia="en-US"/>
              </w:rPr>
              <w:t>nhũng</w:t>
            </w:r>
            <w:r w:rsidRPr="00154BC9">
              <w:rPr>
                <w:rFonts w:ascii="Arial" w:eastAsia="Times New Roman" w:hAnsi="Arial" w:cs="Arial"/>
                <w:color w:val="auto"/>
                <w:sz w:val="16"/>
                <w:szCs w:val="20"/>
                <w:lang w:val="en-US" w:eastAsia="en-US"/>
              </w:rPr>
              <w:t>;</w:t>
            </w:r>
            <w:r w:rsidRPr="00154BC9">
              <w:rPr>
                <w:rFonts w:ascii="Arial" w:eastAsia="Times New Roman" w:hAnsi="Arial" w:cs="Arial"/>
                <w:color w:val="auto"/>
                <w:sz w:val="16"/>
                <w:szCs w:val="20"/>
                <w:lang w:val="en-US" w:eastAsia="en-US"/>
              </w:rPr>
              <w:br/>
              <w:t>- Website Chính phủ; Website Bộ Tài chính;</w:t>
            </w:r>
            <w:r w:rsidRPr="00154BC9">
              <w:rPr>
                <w:rFonts w:ascii="Arial" w:eastAsia="Times New Roman" w:hAnsi="Arial" w:cs="Arial"/>
                <w:color w:val="auto"/>
                <w:sz w:val="16"/>
                <w:szCs w:val="20"/>
                <w:lang w:val="en-US" w:eastAsia="en-US"/>
              </w:rPr>
              <w:br/>
              <w:t>- Lưu: VT, Vụ CĐKT.</w:t>
            </w:r>
          </w:p>
        </w:tc>
        <w:tc>
          <w:tcPr>
            <w:tcW w:w="4434" w:type="dxa"/>
          </w:tcPr>
          <w:p w14:paraId="68FA75A8" w14:textId="77777777" w:rsidR="00055DF6" w:rsidRPr="00154BC9" w:rsidRDefault="00055DF6" w:rsidP="00154BC9">
            <w:pPr>
              <w:widowControl/>
              <w:spacing w:before="120"/>
              <w:jc w:val="center"/>
              <w:rPr>
                <w:rFonts w:ascii="Arial" w:eastAsia="Times New Roman" w:hAnsi="Arial" w:cs="Arial"/>
                <w:b/>
                <w:color w:val="auto"/>
                <w:sz w:val="20"/>
                <w:szCs w:val="20"/>
                <w:lang w:val="en-US" w:eastAsia="en-US"/>
              </w:rPr>
            </w:pPr>
            <w:r w:rsidRPr="00154BC9">
              <w:rPr>
                <w:rFonts w:ascii="Arial" w:eastAsia="Times New Roman" w:hAnsi="Arial" w:cs="Arial"/>
                <w:b/>
                <w:color w:val="auto"/>
                <w:sz w:val="20"/>
                <w:szCs w:val="20"/>
                <w:lang w:val="en-US" w:eastAsia="en-US"/>
              </w:rPr>
              <w:t>KT. BỘ TRƯỞNG</w:t>
            </w:r>
            <w:r w:rsidRPr="00154BC9">
              <w:rPr>
                <w:rFonts w:ascii="Arial" w:eastAsia="Times New Roman" w:hAnsi="Arial" w:cs="Arial"/>
                <w:b/>
                <w:color w:val="auto"/>
                <w:sz w:val="20"/>
                <w:szCs w:val="20"/>
                <w:lang w:val="en-US" w:eastAsia="en-US"/>
              </w:rPr>
              <w:br/>
              <w:t>THỨ TRƯỞNG</w:t>
            </w:r>
            <w:r w:rsidRPr="00154BC9">
              <w:rPr>
                <w:rFonts w:ascii="Arial" w:eastAsia="Times New Roman" w:hAnsi="Arial" w:cs="Arial"/>
                <w:b/>
                <w:color w:val="auto"/>
                <w:sz w:val="20"/>
                <w:szCs w:val="20"/>
                <w:lang w:val="en-US" w:eastAsia="en-US"/>
              </w:rPr>
              <w:br/>
            </w:r>
            <w:r w:rsidRPr="00154BC9">
              <w:rPr>
                <w:rFonts w:ascii="Arial" w:eastAsia="Times New Roman" w:hAnsi="Arial" w:cs="Arial"/>
                <w:b/>
                <w:color w:val="auto"/>
                <w:sz w:val="20"/>
                <w:szCs w:val="20"/>
                <w:lang w:val="en-US" w:eastAsia="en-US"/>
              </w:rPr>
              <w:br/>
            </w:r>
            <w:r w:rsidRPr="00154BC9">
              <w:rPr>
                <w:rFonts w:ascii="Arial" w:eastAsia="Times New Roman" w:hAnsi="Arial" w:cs="Arial"/>
                <w:b/>
                <w:color w:val="auto"/>
                <w:sz w:val="20"/>
                <w:szCs w:val="20"/>
                <w:lang w:val="en-US" w:eastAsia="en-US"/>
              </w:rPr>
              <w:br/>
            </w:r>
            <w:r w:rsidRPr="00154BC9">
              <w:rPr>
                <w:rFonts w:ascii="Arial" w:eastAsia="Times New Roman" w:hAnsi="Arial" w:cs="Arial"/>
                <w:b/>
                <w:color w:val="auto"/>
                <w:sz w:val="20"/>
                <w:szCs w:val="20"/>
                <w:lang w:val="en-US" w:eastAsia="en-US"/>
              </w:rPr>
              <w:br/>
            </w:r>
            <w:r w:rsidRPr="00154BC9">
              <w:rPr>
                <w:rFonts w:ascii="Arial" w:eastAsia="Times New Roman" w:hAnsi="Arial" w:cs="Arial"/>
                <w:b/>
                <w:color w:val="auto"/>
                <w:sz w:val="20"/>
                <w:szCs w:val="20"/>
                <w:lang w:val="en-US" w:eastAsia="en-US"/>
              </w:rPr>
              <w:br/>
              <w:t>Trần Văn Hiếu</w:t>
            </w:r>
          </w:p>
        </w:tc>
      </w:tr>
    </w:tbl>
    <w:p w14:paraId="3F30CD6E" w14:textId="77777777" w:rsidR="00055DF6" w:rsidRDefault="00055DF6" w:rsidP="002B7B00">
      <w:pPr>
        <w:widowControl/>
        <w:spacing w:before="120"/>
        <w:rPr>
          <w:rFonts w:ascii="Arial" w:hAnsi="Arial" w:cs="Arial"/>
          <w:b/>
          <w:sz w:val="20"/>
          <w:lang w:val="en-US"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4"/>
      </w:tblGrid>
      <w:tr w:rsidR="00C01BC9" w:rsidRPr="00154BC9" w14:paraId="2C16E0AA" w14:textId="77777777">
        <w:trPr>
          <w:trHeight w:val="252"/>
          <w:jc w:val="center"/>
        </w:trPr>
        <w:tc>
          <w:tcPr>
            <w:tcW w:w="4974" w:type="dxa"/>
          </w:tcPr>
          <w:p w14:paraId="4E45D5D8" w14:textId="77777777" w:rsidR="00C01BC9" w:rsidRPr="00154BC9" w:rsidRDefault="00C01BC9" w:rsidP="00154BC9">
            <w:pPr>
              <w:spacing w:before="120"/>
              <w:jc w:val="center"/>
              <w:rPr>
                <w:rFonts w:ascii="Arial" w:eastAsia="Times New Roman" w:hAnsi="Arial" w:cs="Arial"/>
                <w:b/>
                <w:color w:val="FF0000"/>
                <w:sz w:val="20"/>
              </w:rPr>
            </w:pPr>
          </w:p>
          <w:p w14:paraId="682993FC" w14:textId="77777777" w:rsidR="00C01BC9" w:rsidRPr="00154BC9" w:rsidRDefault="00C01BC9" w:rsidP="00154BC9">
            <w:pPr>
              <w:spacing w:before="120"/>
              <w:jc w:val="center"/>
              <w:rPr>
                <w:rFonts w:ascii="Arial" w:eastAsia="Times New Roman" w:hAnsi="Arial" w:cs="Arial"/>
                <w:b/>
                <w:color w:val="FF0000"/>
                <w:sz w:val="20"/>
              </w:rPr>
            </w:pPr>
            <w:r w:rsidRPr="00154BC9">
              <w:rPr>
                <w:rFonts w:ascii="Arial" w:eastAsia="Times New Roman" w:hAnsi="Arial" w:cs="Arial"/>
                <w:b/>
                <w:color w:val="FF0000"/>
                <w:sz w:val="20"/>
              </w:rPr>
              <w:t>FILE ĐƯỢC ĐÍNH KÈM THEO VĂN BẢN</w:t>
            </w:r>
          </w:p>
          <w:p w14:paraId="1E1F268E" w14:textId="77777777" w:rsidR="00C01BC9" w:rsidRPr="00154BC9" w:rsidRDefault="00C01BC9" w:rsidP="00154BC9">
            <w:pPr>
              <w:spacing w:before="120"/>
              <w:jc w:val="center"/>
              <w:rPr>
                <w:rFonts w:ascii="Arial" w:eastAsia="Times New Roman" w:hAnsi="Arial" w:cs="Arial"/>
                <w:b/>
                <w:sz w:val="20"/>
              </w:rPr>
            </w:pPr>
            <w:r w:rsidRPr="00154BC9">
              <w:rPr>
                <w:rFonts w:ascii="Arial" w:eastAsia="Times New Roman" w:hAnsi="Arial" w:cs="Arial"/>
                <w:b/>
                <w:sz w:val="20"/>
              </w:rPr>
              <w:object w:dxaOrig="1541" w:dyaOrig="1000" w14:anchorId="23813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8pt" o:ole="">
                  <v:imagedata r:id="rId7" o:title=""/>
                </v:shape>
                <o:OLEObject Type="Embed" ProgID="Word.Document.8" ShapeID="_x0000_i1025" DrawAspect="Icon" ObjectID="_1819783216" r:id="rId8">
                  <o:FieldCodes>\s</o:FieldCodes>
                </o:OLEObject>
              </w:object>
            </w:r>
          </w:p>
        </w:tc>
      </w:tr>
    </w:tbl>
    <w:p w14:paraId="04B5B3C0" w14:textId="77777777" w:rsidR="00C01BC9" w:rsidRDefault="00C01BC9" w:rsidP="00C01BC9">
      <w:pPr>
        <w:widowControl/>
        <w:spacing w:before="120"/>
        <w:jc w:val="center"/>
        <w:rPr>
          <w:rFonts w:ascii="Arial" w:hAnsi="Arial" w:cs="Arial"/>
          <w:b/>
          <w:sz w:val="20"/>
          <w:lang w:val="en-US" w:eastAsia="en-US"/>
        </w:rPr>
      </w:pPr>
    </w:p>
    <w:sectPr w:rsidR="00C01BC9" w:rsidSect="008D37AA">
      <w:pgSz w:w="11906" w:h="16838"/>
      <w:pgMar w:top="567"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4627E" w14:textId="77777777" w:rsidR="00881F6D" w:rsidRDefault="00881F6D">
      <w:r>
        <w:separator/>
      </w:r>
    </w:p>
  </w:endnote>
  <w:endnote w:type="continuationSeparator" w:id="0">
    <w:p w14:paraId="5BC49B64" w14:textId="77777777" w:rsidR="00881F6D" w:rsidRDefault="00881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58CA" w14:textId="77777777" w:rsidR="00881F6D" w:rsidRDefault="00881F6D">
      <w:r>
        <w:separator/>
      </w:r>
    </w:p>
  </w:footnote>
  <w:footnote w:type="continuationSeparator" w:id="0">
    <w:p w14:paraId="38D02C59" w14:textId="77777777" w:rsidR="00881F6D" w:rsidRDefault="00881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bullet"/>
      <w:lvlText w:val="•"/>
      <w:lvlJc w:val="left"/>
      <w:rPr>
        <w:rFonts w:ascii="Consolas" w:hAnsi="Consolas" w:cs="Consolas"/>
        <w:b w:val="0"/>
        <w:bCs w:val="0"/>
        <w:i w:val="0"/>
        <w:iCs w:val="0"/>
        <w:smallCaps w:val="0"/>
        <w:strike w:val="0"/>
        <w:color w:val="000000"/>
        <w:spacing w:val="0"/>
        <w:w w:val="100"/>
        <w:position w:val="0"/>
        <w:sz w:val="9"/>
        <w:szCs w:val="9"/>
        <w:u w:val="none"/>
      </w:rPr>
    </w:lvl>
    <w:lvl w:ilvl="1">
      <w:start w:val="1"/>
      <w:numFmt w:val="bullet"/>
      <w:lvlText w:val="•"/>
      <w:lvlJc w:val="left"/>
      <w:rPr>
        <w:rFonts w:ascii="Consolas" w:hAnsi="Consolas" w:cs="Consolas"/>
        <w:b w:val="0"/>
        <w:bCs w:val="0"/>
        <w:i w:val="0"/>
        <w:iCs w:val="0"/>
        <w:smallCaps w:val="0"/>
        <w:strike w:val="0"/>
        <w:color w:val="000000"/>
        <w:spacing w:val="0"/>
        <w:w w:val="100"/>
        <w:position w:val="0"/>
        <w:sz w:val="9"/>
        <w:szCs w:val="9"/>
        <w:u w:val="none"/>
      </w:rPr>
    </w:lvl>
    <w:lvl w:ilvl="2">
      <w:start w:val="1"/>
      <w:numFmt w:val="bullet"/>
      <w:lvlText w:val="•"/>
      <w:lvlJc w:val="left"/>
      <w:rPr>
        <w:rFonts w:ascii="Consolas" w:hAnsi="Consolas" w:cs="Consolas"/>
        <w:b w:val="0"/>
        <w:bCs w:val="0"/>
        <w:i w:val="0"/>
        <w:iCs w:val="0"/>
        <w:smallCaps w:val="0"/>
        <w:strike w:val="0"/>
        <w:color w:val="000000"/>
        <w:spacing w:val="0"/>
        <w:w w:val="100"/>
        <w:position w:val="0"/>
        <w:sz w:val="9"/>
        <w:szCs w:val="9"/>
        <w:u w:val="none"/>
      </w:rPr>
    </w:lvl>
    <w:lvl w:ilvl="3">
      <w:start w:val="1"/>
      <w:numFmt w:val="bullet"/>
      <w:lvlText w:val="•"/>
      <w:lvlJc w:val="left"/>
      <w:rPr>
        <w:rFonts w:ascii="Consolas" w:hAnsi="Consolas" w:cs="Consolas"/>
        <w:b w:val="0"/>
        <w:bCs w:val="0"/>
        <w:i w:val="0"/>
        <w:iCs w:val="0"/>
        <w:smallCaps w:val="0"/>
        <w:strike w:val="0"/>
        <w:color w:val="000000"/>
        <w:spacing w:val="0"/>
        <w:w w:val="100"/>
        <w:position w:val="0"/>
        <w:sz w:val="9"/>
        <w:szCs w:val="9"/>
        <w:u w:val="none"/>
      </w:rPr>
    </w:lvl>
    <w:lvl w:ilvl="4">
      <w:start w:val="1"/>
      <w:numFmt w:val="bullet"/>
      <w:lvlText w:val="•"/>
      <w:lvlJc w:val="left"/>
      <w:rPr>
        <w:rFonts w:ascii="Consolas" w:hAnsi="Consolas" w:cs="Consolas"/>
        <w:b w:val="0"/>
        <w:bCs w:val="0"/>
        <w:i w:val="0"/>
        <w:iCs w:val="0"/>
        <w:smallCaps w:val="0"/>
        <w:strike w:val="0"/>
        <w:color w:val="000000"/>
        <w:spacing w:val="0"/>
        <w:w w:val="100"/>
        <w:position w:val="0"/>
        <w:sz w:val="9"/>
        <w:szCs w:val="9"/>
        <w:u w:val="none"/>
      </w:rPr>
    </w:lvl>
    <w:lvl w:ilvl="5">
      <w:start w:val="1"/>
      <w:numFmt w:val="bullet"/>
      <w:lvlText w:val="•"/>
      <w:lvlJc w:val="left"/>
      <w:rPr>
        <w:rFonts w:ascii="Consolas" w:hAnsi="Consolas" w:cs="Consolas"/>
        <w:b w:val="0"/>
        <w:bCs w:val="0"/>
        <w:i w:val="0"/>
        <w:iCs w:val="0"/>
        <w:smallCaps w:val="0"/>
        <w:strike w:val="0"/>
        <w:color w:val="000000"/>
        <w:spacing w:val="0"/>
        <w:w w:val="100"/>
        <w:position w:val="0"/>
        <w:sz w:val="9"/>
        <w:szCs w:val="9"/>
        <w:u w:val="none"/>
      </w:rPr>
    </w:lvl>
    <w:lvl w:ilvl="6">
      <w:start w:val="1"/>
      <w:numFmt w:val="bullet"/>
      <w:lvlText w:val="•"/>
      <w:lvlJc w:val="left"/>
      <w:rPr>
        <w:rFonts w:ascii="Consolas" w:hAnsi="Consolas" w:cs="Consolas"/>
        <w:b w:val="0"/>
        <w:bCs w:val="0"/>
        <w:i w:val="0"/>
        <w:iCs w:val="0"/>
        <w:smallCaps w:val="0"/>
        <w:strike w:val="0"/>
        <w:color w:val="000000"/>
        <w:spacing w:val="0"/>
        <w:w w:val="100"/>
        <w:position w:val="0"/>
        <w:sz w:val="9"/>
        <w:szCs w:val="9"/>
        <w:u w:val="none"/>
      </w:rPr>
    </w:lvl>
    <w:lvl w:ilvl="7">
      <w:start w:val="1"/>
      <w:numFmt w:val="bullet"/>
      <w:lvlText w:val="•"/>
      <w:lvlJc w:val="left"/>
      <w:rPr>
        <w:rFonts w:ascii="Consolas" w:hAnsi="Consolas" w:cs="Consolas"/>
        <w:b w:val="0"/>
        <w:bCs w:val="0"/>
        <w:i w:val="0"/>
        <w:iCs w:val="0"/>
        <w:smallCaps w:val="0"/>
        <w:strike w:val="0"/>
        <w:color w:val="000000"/>
        <w:spacing w:val="0"/>
        <w:w w:val="100"/>
        <w:position w:val="0"/>
        <w:sz w:val="9"/>
        <w:szCs w:val="9"/>
        <w:u w:val="none"/>
      </w:rPr>
    </w:lvl>
    <w:lvl w:ilvl="8">
      <w:start w:val="1"/>
      <w:numFmt w:val="bullet"/>
      <w:lvlText w:val="•"/>
      <w:lvlJc w:val="left"/>
      <w:rPr>
        <w:rFonts w:ascii="Consolas" w:hAnsi="Consolas" w:cs="Consolas"/>
        <w:b w:val="0"/>
        <w:bCs w:val="0"/>
        <w:i w:val="0"/>
        <w:iCs w:val="0"/>
        <w:smallCaps w:val="0"/>
        <w:strike w:val="0"/>
        <w:color w:val="000000"/>
        <w:spacing w:val="0"/>
        <w:w w:val="100"/>
        <w:position w:val="0"/>
        <w:sz w:val="9"/>
        <w:szCs w:val="9"/>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0000001C"/>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00000022"/>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1847481624">
    <w:abstractNumId w:val="0"/>
  </w:num>
  <w:num w:numId="2" w16cid:durableId="1047681227">
    <w:abstractNumId w:val="1"/>
  </w:num>
  <w:num w:numId="3" w16cid:durableId="574633558">
    <w:abstractNumId w:val="2"/>
  </w:num>
  <w:num w:numId="4" w16cid:durableId="1014066518">
    <w:abstractNumId w:val="3"/>
  </w:num>
  <w:num w:numId="5" w16cid:durableId="1437171180">
    <w:abstractNumId w:val="4"/>
  </w:num>
  <w:num w:numId="6" w16cid:durableId="156532200">
    <w:abstractNumId w:val="5"/>
  </w:num>
  <w:num w:numId="7" w16cid:durableId="293289346">
    <w:abstractNumId w:val="6"/>
  </w:num>
  <w:num w:numId="8" w16cid:durableId="1669945192">
    <w:abstractNumId w:val="7"/>
  </w:num>
  <w:num w:numId="9" w16cid:durableId="2094934432">
    <w:abstractNumId w:val="8"/>
  </w:num>
  <w:num w:numId="10" w16cid:durableId="727612948">
    <w:abstractNumId w:val="9"/>
  </w:num>
  <w:num w:numId="11" w16cid:durableId="491415597">
    <w:abstractNumId w:val="10"/>
  </w:num>
  <w:num w:numId="12" w16cid:durableId="1697265506">
    <w:abstractNumId w:val="11"/>
  </w:num>
  <w:num w:numId="13" w16cid:durableId="1797944911">
    <w:abstractNumId w:val="12"/>
  </w:num>
  <w:num w:numId="14" w16cid:durableId="348993776">
    <w:abstractNumId w:val="13"/>
  </w:num>
  <w:num w:numId="15" w16cid:durableId="561915993">
    <w:abstractNumId w:val="14"/>
  </w:num>
  <w:num w:numId="16" w16cid:durableId="655380591">
    <w:abstractNumId w:val="15"/>
  </w:num>
  <w:num w:numId="17" w16cid:durableId="1815023739">
    <w:abstractNumId w:val="16"/>
  </w:num>
  <w:num w:numId="18" w16cid:durableId="2134320112">
    <w:abstractNumId w:val="17"/>
  </w:num>
  <w:num w:numId="19" w16cid:durableId="1802990327">
    <w:abstractNumId w:val="18"/>
  </w:num>
  <w:num w:numId="20" w16cid:durableId="1007296225">
    <w:abstractNumId w:val="19"/>
  </w:num>
  <w:num w:numId="21" w16cid:durableId="1322346377">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35C"/>
    <w:rsid w:val="000062FF"/>
    <w:rsid w:val="00014B7E"/>
    <w:rsid w:val="000457B1"/>
    <w:rsid w:val="000479AF"/>
    <w:rsid w:val="00053445"/>
    <w:rsid w:val="000555D7"/>
    <w:rsid w:val="00055DF6"/>
    <w:rsid w:val="000A327B"/>
    <w:rsid w:val="000A49A6"/>
    <w:rsid w:val="000A735C"/>
    <w:rsid w:val="000B7934"/>
    <w:rsid w:val="000E2DE1"/>
    <w:rsid w:val="000F2B33"/>
    <w:rsid w:val="000F3C3B"/>
    <w:rsid w:val="00105498"/>
    <w:rsid w:val="00132D60"/>
    <w:rsid w:val="00145D06"/>
    <w:rsid w:val="00154BC9"/>
    <w:rsid w:val="00162E0D"/>
    <w:rsid w:val="00170CE8"/>
    <w:rsid w:val="00175756"/>
    <w:rsid w:val="001926BC"/>
    <w:rsid w:val="00194A71"/>
    <w:rsid w:val="001B2B97"/>
    <w:rsid w:val="001B4484"/>
    <w:rsid w:val="001B6FAB"/>
    <w:rsid w:val="001C065E"/>
    <w:rsid w:val="001C5309"/>
    <w:rsid w:val="001E2B1C"/>
    <w:rsid w:val="001E7E83"/>
    <w:rsid w:val="001F1652"/>
    <w:rsid w:val="002247D5"/>
    <w:rsid w:val="00234916"/>
    <w:rsid w:val="00235E7A"/>
    <w:rsid w:val="00265FB6"/>
    <w:rsid w:val="002811F8"/>
    <w:rsid w:val="00296D89"/>
    <w:rsid w:val="002B4702"/>
    <w:rsid w:val="002B7B00"/>
    <w:rsid w:val="002C7786"/>
    <w:rsid w:val="0030449F"/>
    <w:rsid w:val="00305DE2"/>
    <w:rsid w:val="0031003E"/>
    <w:rsid w:val="00335FD8"/>
    <w:rsid w:val="003422E3"/>
    <w:rsid w:val="00355BF3"/>
    <w:rsid w:val="00365966"/>
    <w:rsid w:val="003A0F88"/>
    <w:rsid w:val="003B3C26"/>
    <w:rsid w:val="003B3D07"/>
    <w:rsid w:val="003B5C44"/>
    <w:rsid w:val="003D0D4B"/>
    <w:rsid w:val="003D76A0"/>
    <w:rsid w:val="003E7C77"/>
    <w:rsid w:val="003F745B"/>
    <w:rsid w:val="00400BDC"/>
    <w:rsid w:val="004043D5"/>
    <w:rsid w:val="00480CAD"/>
    <w:rsid w:val="0049447A"/>
    <w:rsid w:val="004C10DB"/>
    <w:rsid w:val="004D30FE"/>
    <w:rsid w:val="004E1C51"/>
    <w:rsid w:val="004F6D2F"/>
    <w:rsid w:val="0050328E"/>
    <w:rsid w:val="00512EAE"/>
    <w:rsid w:val="0052172A"/>
    <w:rsid w:val="0052739A"/>
    <w:rsid w:val="00542835"/>
    <w:rsid w:val="0056242E"/>
    <w:rsid w:val="005715C6"/>
    <w:rsid w:val="005A5197"/>
    <w:rsid w:val="005A7F91"/>
    <w:rsid w:val="005C20FB"/>
    <w:rsid w:val="005D2D34"/>
    <w:rsid w:val="00601B3C"/>
    <w:rsid w:val="00614374"/>
    <w:rsid w:val="006233D4"/>
    <w:rsid w:val="0062415D"/>
    <w:rsid w:val="0062523F"/>
    <w:rsid w:val="00660217"/>
    <w:rsid w:val="006677EE"/>
    <w:rsid w:val="00685E1E"/>
    <w:rsid w:val="006B3C52"/>
    <w:rsid w:val="006C54E6"/>
    <w:rsid w:val="006D024C"/>
    <w:rsid w:val="006D68C1"/>
    <w:rsid w:val="006E6BFB"/>
    <w:rsid w:val="007051BC"/>
    <w:rsid w:val="00724A29"/>
    <w:rsid w:val="00726E4B"/>
    <w:rsid w:val="00741E68"/>
    <w:rsid w:val="007437CE"/>
    <w:rsid w:val="00782BA9"/>
    <w:rsid w:val="00785D59"/>
    <w:rsid w:val="007909D7"/>
    <w:rsid w:val="00791B14"/>
    <w:rsid w:val="007939C6"/>
    <w:rsid w:val="007A05F4"/>
    <w:rsid w:val="007B4134"/>
    <w:rsid w:val="007C5403"/>
    <w:rsid w:val="007D26D8"/>
    <w:rsid w:val="007F78CD"/>
    <w:rsid w:val="007F79FB"/>
    <w:rsid w:val="008157B0"/>
    <w:rsid w:val="0082047B"/>
    <w:rsid w:val="0082790F"/>
    <w:rsid w:val="008571B0"/>
    <w:rsid w:val="008775D9"/>
    <w:rsid w:val="00881F6D"/>
    <w:rsid w:val="008828DE"/>
    <w:rsid w:val="008D37AA"/>
    <w:rsid w:val="008E516B"/>
    <w:rsid w:val="008F1663"/>
    <w:rsid w:val="008F272A"/>
    <w:rsid w:val="0092400C"/>
    <w:rsid w:val="0092441B"/>
    <w:rsid w:val="00943AAB"/>
    <w:rsid w:val="00984051"/>
    <w:rsid w:val="009E63AE"/>
    <w:rsid w:val="009F123F"/>
    <w:rsid w:val="00A05E26"/>
    <w:rsid w:val="00A06182"/>
    <w:rsid w:val="00A06B03"/>
    <w:rsid w:val="00A17D9A"/>
    <w:rsid w:val="00A317A7"/>
    <w:rsid w:val="00A546CA"/>
    <w:rsid w:val="00A56962"/>
    <w:rsid w:val="00A7231A"/>
    <w:rsid w:val="00A90BAC"/>
    <w:rsid w:val="00AA2AF6"/>
    <w:rsid w:val="00AD6467"/>
    <w:rsid w:val="00AF4FBE"/>
    <w:rsid w:val="00B625D2"/>
    <w:rsid w:val="00B9221B"/>
    <w:rsid w:val="00BC44AE"/>
    <w:rsid w:val="00BE03BC"/>
    <w:rsid w:val="00BE2B6A"/>
    <w:rsid w:val="00C01BC9"/>
    <w:rsid w:val="00C14949"/>
    <w:rsid w:val="00C2158B"/>
    <w:rsid w:val="00C43EF4"/>
    <w:rsid w:val="00C50C43"/>
    <w:rsid w:val="00C51CE7"/>
    <w:rsid w:val="00C546F3"/>
    <w:rsid w:val="00CA0963"/>
    <w:rsid w:val="00CB4D91"/>
    <w:rsid w:val="00CF45FF"/>
    <w:rsid w:val="00D17D44"/>
    <w:rsid w:val="00D503AA"/>
    <w:rsid w:val="00DB096F"/>
    <w:rsid w:val="00DE124B"/>
    <w:rsid w:val="00DE4A9C"/>
    <w:rsid w:val="00DF1990"/>
    <w:rsid w:val="00DF49EA"/>
    <w:rsid w:val="00E550AB"/>
    <w:rsid w:val="00E5598D"/>
    <w:rsid w:val="00E56515"/>
    <w:rsid w:val="00E71211"/>
    <w:rsid w:val="00E91035"/>
    <w:rsid w:val="00EA027C"/>
    <w:rsid w:val="00EA264A"/>
    <w:rsid w:val="00EB221A"/>
    <w:rsid w:val="00EF441E"/>
    <w:rsid w:val="00F01C7B"/>
    <w:rsid w:val="00F11F23"/>
    <w:rsid w:val="00F23391"/>
    <w:rsid w:val="00F24DCC"/>
    <w:rsid w:val="00F41167"/>
    <w:rsid w:val="00F54397"/>
    <w:rsid w:val="00F804A7"/>
    <w:rsid w:val="00FB6960"/>
    <w:rsid w:val="00FD7933"/>
    <w:rsid w:val="00FE6CB8"/>
    <w:rsid w:val="00FF7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62A160D0"/>
  <w15:chartTrackingRefBased/>
  <w15:docId w15:val="{A16A08A4-E782-4097-8F67-5CB5EAC9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66CC"/>
      <w:u w:val="single"/>
    </w:rPr>
  </w:style>
  <w:style w:type="character" w:customStyle="1" w:styleId="PicturecaptionExact">
    <w:name w:val="Picture caption Exact"/>
    <w:basedOn w:val="DefaultParagraphFont"/>
    <w:link w:val="Picturecaption"/>
    <w:rPr>
      <w:rFonts w:ascii="Times New Roman" w:hAnsi="Times New Roman" w:cs="Times New Roman"/>
      <w:spacing w:val="3"/>
      <w:u w:val="none"/>
    </w:rPr>
  </w:style>
  <w:style w:type="character" w:customStyle="1" w:styleId="BodytextExact">
    <w:name w:val="Body text Exact"/>
    <w:basedOn w:val="DefaultParagraphFont"/>
    <w:rPr>
      <w:rFonts w:ascii="Times New Roman" w:hAnsi="Times New Roman" w:cs="Times New Roman"/>
      <w:spacing w:val="3"/>
      <w:u w:val="none"/>
    </w:rPr>
  </w:style>
  <w:style w:type="character" w:customStyle="1" w:styleId="Bodytext2">
    <w:name w:val="Body text (2)_"/>
    <w:basedOn w:val="DefaultParagraphFont"/>
    <w:link w:val="Bodytext20"/>
    <w:rPr>
      <w:rFonts w:ascii="Times New Roman" w:hAnsi="Times New Roman" w:cs="Times New Roman"/>
      <w:b/>
      <w:bCs/>
      <w:sz w:val="25"/>
      <w:szCs w:val="25"/>
      <w:u w:val="none"/>
    </w:rPr>
  </w:style>
  <w:style w:type="character" w:customStyle="1" w:styleId="Headerorfooter">
    <w:name w:val="Header or footer_"/>
    <w:basedOn w:val="DefaultParagraphFont"/>
    <w:link w:val="Headerorfooter1"/>
    <w:rPr>
      <w:rFonts w:ascii="Times New Roman" w:hAnsi="Times New Roman" w:cs="Times New Roman"/>
      <w:sz w:val="26"/>
      <w:szCs w:val="26"/>
      <w:u w:val="none"/>
    </w:rPr>
  </w:style>
  <w:style w:type="character" w:customStyle="1" w:styleId="Headerorfooter0">
    <w:name w:val="Header or footer"/>
    <w:basedOn w:val="Headerorfooter"/>
    <w:rPr>
      <w:rFonts w:ascii="Times New Roman" w:hAnsi="Times New Roman" w:cs="Times New Roman"/>
      <w:noProof/>
      <w:sz w:val="26"/>
      <w:szCs w:val="26"/>
      <w:u w:val="none"/>
    </w:rPr>
  </w:style>
  <w:style w:type="character" w:customStyle="1" w:styleId="Bodytext3">
    <w:name w:val="Body text (3)_"/>
    <w:basedOn w:val="DefaultParagraphFont"/>
    <w:link w:val="Bodytext31"/>
    <w:rPr>
      <w:rFonts w:ascii="Times New Roman" w:hAnsi="Times New Roman" w:cs="Times New Roman"/>
      <w:b/>
      <w:bCs/>
      <w:sz w:val="26"/>
      <w:szCs w:val="26"/>
      <w:u w:val="none"/>
    </w:rPr>
  </w:style>
  <w:style w:type="character" w:customStyle="1" w:styleId="Bodytext4">
    <w:name w:val="Body text (4)_"/>
    <w:basedOn w:val="DefaultParagraphFont"/>
    <w:link w:val="Bodytext41"/>
    <w:rPr>
      <w:rFonts w:ascii="Times New Roman" w:hAnsi="Times New Roman" w:cs="Times New Roman"/>
      <w:i/>
      <w:iCs/>
      <w:sz w:val="26"/>
      <w:szCs w:val="26"/>
      <w:u w:val="none"/>
    </w:rPr>
  </w:style>
  <w:style w:type="character" w:customStyle="1" w:styleId="Bodytext4NotItalic">
    <w:name w:val="Body text (4) + Not Italic"/>
    <w:basedOn w:val="Bodytext4"/>
    <w:rPr>
      <w:rFonts w:ascii="Times New Roman" w:hAnsi="Times New Roman" w:cs="Times New Roman"/>
      <w:i/>
      <w:iCs/>
      <w:sz w:val="26"/>
      <w:szCs w:val="26"/>
      <w:u w:val="none"/>
    </w:rPr>
  </w:style>
  <w:style w:type="character" w:customStyle="1" w:styleId="Bodytext">
    <w:name w:val="Body text_"/>
    <w:basedOn w:val="DefaultParagraphFont"/>
    <w:link w:val="Bodytext1"/>
    <w:rPr>
      <w:rFonts w:ascii="Times New Roman" w:hAnsi="Times New Roman" w:cs="Times New Roman"/>
      <w:sz w:val="26"/>
      <w:szCs w:val="26"/>
      <w:u w:val="none"/>
    </w:rPr>
  </w:style>
  <w:style w:type="character" w:customStyle="1" w:styleId="BodytextBold">
    <w:name w:val="Body text + Bold"/>
    <w:basedOn w:val="Bodytext"/>
    <w:rPr>
      <w:rFonts w:ascii="Times New Roman" w:hAnsi="Times New Roman" w:cs="Times New Roman"/>
      <w:b/>
      <w:bCs/>
      <w:sz w:val="26"/>
      <w:szCs w:val="26"/>
      <w:u w:val="none"/>
    </w:rPr>
  </w:style>
  <w:style w:type="character" w:customStyle="1" w:styleId="BodytextConsolas">
    <w:name w:val="Body text + Consolas"/>
    <w:aliases w:val="4.5 pt"/>
    <w:basedOn w:val="Bodytext"/>
    <w:rPr>
      <w:rFonts w:ascii="Consolas" w:hAnsi="Consolas" w:cs="Consolas"/>
      <w:sz w:val="9"/>
      <w:szCs w:val="9"/>
      <w:u w:val="none"/>
    </w:rPr>
  </w:style>
  <w:style w:type="character" w:customStyle="1" w:styleId="Bodytext0">
    <w:name w:val="Body text"/>
    <w:basedOn w:val="Bodytext"/>
    <w:rPr>
      <w:rFonts w:ascii="Times New Roman" w:hAnsi="Times New Roman" w:cs="Times New Roman"/>
      <w:sz w:val="26"/>
      <w:szCs w:val="26"/>
      <w:u w:val="none"/>
    </w:rPr>
  </w:style>
  <w:style w:type="character" w:customStyle="1" w:styleId="Bodytext5">
    <w:name w:val="Body text (5)_"/>
    <w:basedOn w:val="DefaultParagraphFont"/>
    <w:link w:val="Bodytext50"/>
    <w:rPr>
      <w:rFonts w:ascii="Times New Roman" w:hAnsi="Times New Roman" w:cs="Times New Roman"/>
      <w:sz w:val="9"/>
      <w:szCs w:val="9"/>
      <w:u w:val="none"/>
    </w:rPr>
  </w:style>
  <w:style w:type="character" w:customStyle="1" w:styleId="Heading1">
    <w:name w:val="Heading #1_"/>
    <w:basedOn w:val="DefaultParagraphFont"/>
    <w:link w:val="Heading11"/>
    <w:rPr>
      <w:rFonts w:ascii="Times New Roman" w:hAnsi="Times New Roman" w:cs="Times New Roman"/>
      <w:b/>
      <w:bCs/>
      <w:sz w:val="26"/>
      <w:szCs w:val="26"/>
      <w:u w:val="none"/>
    </w:rPr>
  </w:style>
  <w:style w:type="character" w:customStyle="1" w:styleId="Bodytext6">
    <w:name w:val="Body text (6)_"/>
    <w:basedOn w:val="DefaultParagraphFont"/>
    <w:link w:val="Bodytext61"/>
    <w:rPr>
      <w:rFonts w:ascii="Times New Roman" w:hAnsi="Times New Roman" w:cs="Times New Roman"/>
      <w:b/>
      <w:bCs/>
      <w:i/>
      <w:iCs/>
      <w:sz w:val="26"/>
      <w:szCs w:val="26"/>
      <w:u w:val="none"/>
    </w:rPr>
  </w:style>
  <w:style w:type="character" w:customStyle="1" w:styleId="BodytextItalic">
    <w:name w:val="Body text + Italic"/>
    <w:basedOn w:val="Bodytext"/>
    <w:rPr>
      <w:rFonts w:ascii="Times New Roman" w:hAnsi="Times New Roman" w:cs="Times New Roman"/>
      <w:i/>
      <w:iCs/>
      <w:sz w:val="26"/>
      <w:szCs w:val="26"/>
      <w:u w:val="none"/>
    </w:rPr>
  </w:style>
  <w:style w:type="character" w:customStyle="1" w:styleId="BodytextBold2">
    <w:name w:val="Body text + Bold2"/>
    <w:basedOn w:val="Bodytext"/>
    <w:rPr>
      <w:rFonts w:ascii="Times New Roman" w:hAnsi="Times New Roman" w:cs="Times New Roman"/>
      <w:b/>
      <w:bCs/>
      <w:sz w:val="26"/>
      <w:szCs w:val="26"/>
      <w:u w:val="none"/>
    </w:rPr>
  </w:style>
  <w:style w:type="character" w:customStyle="1" w:styleId="Bodytext3NotBold">
    <w:name w:val="Body text (3) + Not Bold"/>
    <w:basedOn w:val="Bodytext3"/>
    <w:rPr>
      <w:rFonts w:ascii="Times New Roman" w:hAnsi="Times New Roman" w:cs="Times New Roman"/>
      <w:b/>
      <w:bCs/>
      <w:sz w:val="26"/>
      <w:szCs w:val="26"/>
      <w:u w:val="none"/>
    </w:rPr>
  </w:style>
  <w:style w:type="character" w:customStyle="1" w:styleId="Bodytext7">
    <w:name w:val="Body text (7)_"/>
    <w:basedOn w:val="DefaultParagraphFont"/>
    <w:link w:val="Bodytext70"/>
    <w:rPr>
      <w:rFonts w:ascii="Consolas" w:hAnsi="Consolas" w:cs="Consolas"/>
      <w:sz w:val="9"/>
      <w:szCs w:val="9"/>
      <w:u w:val="none"/>
    </w:rPr>
  </w:style>
  <w:style w:type="character" w:customStyle="1" w:styleId="Bodytext6NotItalic">
    <w:name w:val="Body text (6) + Not Italic"/>
    <w:basedOn w:val="Bodytext6"/>
    <w:rPr>
      <w:rFonts w:ascii="Times New Roman" w:hAnsi="Times New Roman" w:cs="Times New Roman"/>
      <w:b/>
      <w:bCs/>
      <w:i/>
      <w:iCs/>
      <w:sz w:val="26"/>
      <w:szCs w:val="26"/>
      <w:u w:val="none"/>
    </w:rPr>
  </w:style>
  <w:style w:type="character" w:customStyle="1" w:styleId="Bodytext8">
    <w:name w:val="Body text (8)_"/>
    <w:basedOn w:val="DefaultParagraphFont"/>
    <w:link w:val="Bodytext80"/>
    <w:rPr>
      <w:rFonts w:ascii="Consolas" w:hAnsi="Consolas" w:cs="Consolas"/>
      <w:noProof/>
      <w:sz w:val="9"/>
      <w:szCs w:val="9"/>
      <w:u w:val="none"/>
    </w:rPr>
  </w:style>
  <w:style w:type="character" w:customStyle="1" w:styleId="Bodytext30">
    <w:name w:val="Body text (3)"/>
    <w:basedOn w:val="Bodytext3"/>
    <w:rPr>
      <w:rFonts w:ascii="Times New Roman" w:hAnsi="Times New Roman" w:cs="Times New Roman"/>
      <w:b/>
      <w:bCs/>
      <w:sz w:val="26"/>
      <w:szCs w:val="26"/>
      <w:u w:val="none"/>
    </w:rPr>
  </w:style>
  <w:style w:type="character" w:customStyle="1" w:styleId="Bodytext60">
    <w:name w:val="Body text (6)"/>
    <w:basedOn w:val="Bodytext6"/>
    <w:rPr>
      <w:rFonts w:ascii="Times New Roman" w:hAnsi="Times New Roman" w:cs="Times New Roman"/>
      <w:b/>
      <w:bCs/>
      <w:i/>
      <w:iCs/>
      <w:sz w:val="26"/>
      <w:szCs w:val="26"/>
      <w:u w:val="none"/>
    </w:rPr>
  </w:style>
  <w:style w:type="character" w:customStyle="1" w:styleId="BodytextBold1">
    <w:name w:val="Body text + Bold1"/>
    <w:basedOn w:val="Bodytext"/>
    <w:rPr>
      <w:rFonts w:ascii="Times New Roman" w:hAnsi="Times New Roman" w:cs="Times New Roman"/>
      <w:b/>
      <w:bCs/>
      <w:sz w:val="26"/>
      <w:szCs w:val="26"/>
      <w:u w:val="none"/>
    </w:rPr>
  </w:style>
  <w:style w:type="character" w:customStyle="1" w:styleId="Heading10">
    <w:name w:val="Heading #1"/>
    <w:basedOn w:val="Heading1"/>
    <w:rPr>
      <w:rFonts w:ascii="Times New Roman" w:hAnsi="Times New Roman" w:cs="Times New Roman"/>
      <w:b/>
      <w:bCs/>
      <w:sz w:val="26"/>
      <w:szCs w:val="26"/>
      <w:u w:val="none"/>
    </w:rPr>
  </w:style>
  <w:style w:type="character" w:customStyle="1" w:styleId="Bodytext9">
    <w:name w:val="Body text (9)_"/>
    <w:basedOn w:val="DefaultParagraphFont"/>
    <w:link w:val="Bodytext90"/>
    <w:rPr>
      <w:rFonts w:ascii="Consolas" w:hAnsi="Consolas" w:cs="Consolas"/>
      <w:sz w:val="9"/>
      <w:szCs w:val="9"/>
      <w:u w:val="none"/>
    </w:rPr>
  </w:style>
  <w:style w:type="character" w:customStyle="1" w:styleId="Bodytext10">
    <w:name w:val="Body text (10)_"/>
    <w:basedOn w:val="DefaultParagraphFont"/>
    <w:link w:val="Bodytext100"/>
    <w:rPr>
      <w:rFonts w:ascii="Consolas" w:hAnsi="Consolas" w:cs="Consolas"/>
      <w:sz w:val="8"/>
      <w:szCs w:val="8"/>
      <w:u w:val="none"/>
    </w:rPr>
  </w:style>
  <w:style w:type="character" w:customStyle="1" w:styleId="BodytextGeorgia">
    <w:name w:val="Body text + Georgia"/>
    <w:aliases w:val="11.5 pt"/>
    <w:basedOn w:val="Bodytext"/>
    <w:rPr>
      <w:rFonts w:ascii="Georgia" w:hAnsi="Georgia" w:cs="Georgia"/>
      <w:sz w:val="23"/>
      <w:szCs w:val="23"/>
      <w:u w:val="none"/>
    </w:rPr>
  </w:style>
  <w:style w:type="character" w:customStyle="1" w:styleId="Bodytext63">
    <w:name w:val="Body text (6)3"/>
    <w:basedOn w:val="Bodytext6"/>
    <w:rPr>
      <w:rFonts w:ascii="Times New Roman" w:hAnsi="Times New Roman" w:cs="Times New Roman"/>
      <w:b/>
      <w:bCs/>
      <w:i/>
      <w:iCs/>
      <w:sz w:val="26"/>
      <w:szCs w:val="26"/>
      <w:u w:val="none"/>
    </w:rPr>
  </w:style>
  <w:style w:type="character" w:customStyle="1" w:styleId="BodytextItalic1">
    <w:name w:val="Body text + Italic1"/>
    <w:basedOn w:val="Bodytext"/>
    <w:rPr>
      <w:rFonts w:ascii="Times New Roman" w:hAnsi="Times New Roman" w:cs="Times New Roman"/>
      <w:i/>
      <w:iCs/>
      <w:sz w:val="26"/>
      <w:szCs w:val="26"/>
      <w:u w:val="none"/>
    </w:rPr>
  </w:style>
  <w:style w:type="character" w:customStyle="1" w:styleId="Bodytext21">
    <w:name w:val="Body text2"/>
    <w:basedOn w:val="Bodytext"/>
    <w:rPr>
      <w:rFonts w:ascii="Times New Roman" w:hAnsi="Times New Roman" w:cs="Times New Roman"/>
      <w:sz w:val="26"/>
      <w:szCs w:val="26"/>
      <w:u w:val="single"/>
    </w:rPr>
  </w:style>
  <w:style w:type="character" w:customStyle="1" w:styleId="Headerorfooter2">
    <w:name w:val="Header or footer2"/>
    <w:basedOn w:val="Headerorfooter"/>
    <w:rPr>
      <w:rFonts w:ascii="Times New Roman" w:hAnsi="Times New Roman" w:cs="Times New Roman"/>
      <w:sz w:val="26"/>
      <w:szCs w:val="26"/>
      <w:u w:val="none"/>
    </w:rPr>
  </w:style>
  <w:style w:type="character" w:customStyle="1" w:styleId="Bodytext11">
    <w:name w:val="Body text (11)_"/>
    <w:basedOn w:val="DefaultParagraphFont"/>
    <w:link w:val="Bodytext110"/>
    <w:rPr>
      <w:rFonts w:ascii="Consolas" w:hAnsi="Consolas" w:cs="Consolas"/>
      <w:noProof/>
      <w:sz w:val="9"/>
      <w:szCs w:val="9"/>
      <w:u w:val="none"/>
    </w:rPr>
  </w:style>
  <w:style w:type="character" w:customStyle="1" w:styleId="Heading1Consolas">
    <w:name w:val="Heading #1 + Consolas"/>
    <w:aliases w:val="4.5 pt2,Not Bold"/>
    <w:basedOn w:val="Heading1"/>
    <w:rPr>
      <w:rFonts w:ascii="Consolas" w:hAnsi="Consolas" w:cs="Consolas"/>
      <w:b/>
      <w:bCs/>
      <w:noProof/>
      <w:sz w:val="9"/>
      <w:szCs w:val="9"/>
      <w:u w:val="none"/>
    </w:rPr>
  </w:style>
  <w:style w:type="character" w:customStyle="1" w:styleId="Bodytext12">
    <w:name w:val="Body text (12)_"/>
    <w:basedOn w:val="DefaultParagraphFont"/>
    <w:link w:val="Bodytext120"/>
    <w:rPr>
      <w:rFonts w:ascii="Consolas" w:hAnsi="Consolas" w:cs="Consolas"/>
      <w:noProof/>
      <w:sz w:val="9"/>
      <w:szCs w:val="9"/>
      <w:u w:val="none"/>
    </w:rPr>
  </w:style>
  <w:style w:type="character" w:customStyle="1" w:styleId="Bodytext6NotItalic3">
    <w:name w:val="Body text (6) + Not Italic3"/>
    <w:basedOn w:val="Bodytext6"/>
    <w:rPr>
      <w:rFonts w:ascii="Times New Roman" w:hAnsi="Times New Roman" w:cs="Times New Roman"/>
      <w:b/>
      <w:bCs/>
      <w:i/>
      <w:iCs/>
      <w:sz w:val="26"/>
      <w:szCs w:val="26"/>
      <w:u w:val="none"/>
    </w:rPr>
  </w:style>
  <w:style w:type="character" w:customStyle="1" w:styleId="Bodytext40">
    <w:name w:val="Body text (4)"/>
    <w:basedOn w:val="Bodytext4"/>
    <w:rPr>
      <w:rFonts w:ascii="Times New Roman" w:hAnsi="Times New Roman" w:cs="Times New Roman"/>
      <w:i/>
      <w:iCs/>
      <w:sz w:val="26"/>
      <w:szCs w:val="26"/>
      <w:u w:val="none"/>
    </w:rPr>
  </w:style>
  <w:style w:type="character" w:customStyle="1" w:styleId="Heading2">
    <w:name w:val="Heading #2_"/>
    <w:basedOn w:val="DefaultParagraphFont"/>
    <w:link w:val="Heading21"/>
    <w:rPr>
      <w:rFonts w:ascii="Times New Roman" w:hAnsi="Times New Roman" w:cs="Times New Roman"/>
      <w:b/>
      <w:bCs/>
      <w:i/>
      <w:iCs/>
      <w:sz w:val="26"/>
      <w:szCs w:val="26"/>
      <w:u w:val="none"/>
    </w:rPr>
  </w:style>
  <w:style w:type="character" w:customStyle="1" w:styleId="Heading2NotItalic">
    <w:name w:val="Heading #2 + Not Italic"/>
    <w:basedOn w:val="Heading2"/>
    <w:rPr>
      <w:rFonts w:ascii="Times New Roman" w:hAnsi="Times New Roman" w:cs="Times New Roman"/>
      <w:b/>
      <w:bCs/>
      <w:i/>
      <w:iCs/>
      <w:sz w:val="26"/>
      <w:szCs w:val="26"/>
      <w:u w:val="none"/>
    </w:rPr>
  </w:style>
  <w:style w:type="character" w:customStyle="1" w:styleId="Bodytext4Bold">
    <w:name w:val="Body text (4) + Bold"/>
    <w:basedOn w:val="Bodytext4"/>
    <w:rPr>
      <w:rFonts w:ascii="Times New Roman" w:hAnsi="Times New Roman" w:cs="Times New Roman"/>
      <w:b/>
      <w:bCs/>
      <w:i/>
      <w:iCs/>
      <w:sz w:val="26"/>
      <w:szCs w:val="26"/>
      <w:u w:val="none"/>
    </w:rPr>
  </w:style>
  <w:style w:type="character" w:customStyle="1" w:styleId="Bodytext4Spacing1pt">
    <w:name w:val="Body text (4) + Spacing 1 pt"/>
    <w:basedOn w:val="Bodytext4"/>
    <w:rPr>
      <w:rFonts w:ascii="Times New Roman" w:hAnsi="Times New Roman" w:cs="Times New Roman"/>
      <w:i/>
      <w:iCs/>
      <w:spacing w:val="30"/>
      <w:sz w:val="26"/>
      <w:szCs w:val="26"/>
      <w:u w:val="none"/>
    </w:rPr>
  </w:style>
  <w:style w:type="character" w:customStyle="1" w:styleId="Bodytext6NotItalic2">
    <w:name w:val="Body text (6) + Not Italic2"/>
    <w:aliases w:val="Spacing 38 pt"/>
    <w:basedOn w:val="Bodytext6"/>
    <w:rPr>
      <w:rFonts w:ascii="Times New Roman" w:hAnsi="Times New Roman" w:cs="Times New Roman"/>
      <w:b/>
      <w:bCs/>
      <w:i/>
      <w:iCs/>
      <w:spacing w:val="760"/>
      <w:sz w:val="26"/>
      <w:szCs w:val="26"/>
      <w:u w:val="none"/>
    </w:rPr>
  </w:style>
  <w:style w:type="character" w:customStyle="1" w:styleId="Heading2NotItalic1">
    <w:name w:val="Heading #2 + Not Italic1"/>
    <w:aliases w:val="Spacing 38 pt1"/>
    <w:basedOn w:val="Heading2"/>
    <w:rPr>
      <w:rFonts w:ascii="Times New Roman" w:hAnsi="Times New Roman" w:cs="Times New Roman"/>
      <w:b/>
      <w:bCs/>
      <w:i/>
      <w:iCs/>
      <w:spacing w:val="760"/>
      <w:sz w:val="26"/>
      <w:szCs w:val="26"/>
      <w:u w:val="none"/>
    </w:rPr>
  </w:style>
  <w:style w:type="character" w:customStyle="1" w:styleId="BodytextGeorgia1">
    <w:name w:val="Body text + Georgia1"/>
    <w:aliases w:val="11.5 pt1,Spacing 1 pt"/>
    <w:basedOn w:val="Bodytext"/>
    <w:rPr>
      <w:rFonts w:ascii="Georgia" w:hAnsi="Georgia" w:cs="Georgia"/>
      <w:spacing w:val="20"/>
      <w:sz w:val="23"/>
      <w:szCs w:val="23"/>
      <w:u w:val="none"/>
    </w:rPr>
  </w:style>
  <w:style w:type="character" w:customStyle="1" w:styleId="Heading3">
    <w:name w:val="Heading #3_"/>
    <w:basedOn w:val="DefaultParagraphFont"/>
    <w:link w:val="Heading30"/>
    <w:rPr>
      <w:rFonts w:ascii="Times New Roman" w:hAnsi="Times New Roman" w:cs="Times New Roman"/>
      <w:b/>
      <w:bCs/>
      <w:i/>
      <w:iCs/>
      <w:sz w:val="26"/>
      <w:szCs w:val="26"/>
      <w:u w:val="none"/>
    </w:rPr>
  </w:style>
  <w:style w:type="character" w:customStyle="1" w:styleId="Bodytext62">
    <w:name w:val="Body text (6)2"/>
    <w:basedOn w:val="Bodytext6"/>
    <w:rPr>
      <w:rFonts w:ascii="Times New Roman" w:hAnsi="Times New Roman" w:cs="Times New Roman"/>
      <w:b/>
      <w:bCs/>
      <w:i/>
      <w:iCs/>
      <w:sz w:val="26"/>
      <w:szCs w:val="26"/>
      <w:u w:val="none"/>
    </w:rPr>
  </w:style>
  <w:style w:type="character" w:customStyle="1" w:styleId="Bodytext4Spacing1pt1">
    <w:name w:val="Body text (4) + Spacing 1 pt1"/>
    <w:basedOn w:val="Bodytext4"/>
    <w:rPr>
      <w:rFonts w:ascii="Times New Roman" w:hAnsi="Times New Roman" w:cs="Times New Roman"/>
      <w:i/>
      <w:iCs/>
      <w:spacing w:val="30"/>
      <w:sz w:val="26"/>
      <w:szCs w:val="26"/>
      <w:u w:val="none"/>
    </w:rPr>
  </w:style>
  <w:style w:type="character" w:customStyle="1" w:styleId="Bodytext125pt">
    <w:name w:val="Body text + 12.5 pt"/>
    <w:aliases w:val="Bold"/>
    <w:basedOn w:val="Bodytext"/>
    <w:rPr>
      <w:rFonts w:ascii="Times New Roman" w:hAnsi="Times New Roman" w:cs="Times New Roman"/>
      <w:b/>
      <w:bCs/>
      <w:sz w:val="25"/>
      <w:szCs w:val="25"/>
      <w:u w:val="none"/>
    </w:rPr>
  </w:style>
  <w:style w:type="character" w:customStyle="1" w:styleId="Bodytext42">
    <w:name w:val="Body text (4)2"/>
    <w:basedOn w:val="Bodytext4"/>
    <w:rPr>
      <w:rFonts w:ascii="Times New Roman" w:hAnsi="Times New Roman" w:cs="Times New Roman"/>
      <w:i/>
      <w:iCs/>
      <w:sz w:val="26"/>
      <w:szCs w:val="26"/>
      <w:u w:val="none"/>
    </w:rPr>
  </w:style>
  <w:style w:type="character" w:customStyle="1" w:styleId="Bodytext6NotItalic1">
    <w:name w:val="Body text (6) + Not Italic1"/>
    <w:aliases w:val="Spacing 37 pt"/>
    <w:basedOn w:val="Bodytext6"/>
    <w:rPr>
      <w:rFonts w:ascii="Times New Roman" w:hAnsi="Times New Roman" w:cs="Times New Roman"/>
      <w:b/>
      <w:bCs/>
      <w:i/>
      <w:iCs/>
      <w:spacing w:val="750"/>
      <w:sz w:val="26"/>
      <w:szCs w:val="26"/>
      <w:u w:val="none"/>
    </w:rPr>
  </w:style>
  <w:style w:type="character" w:customStyle="1" w:styleId="Heading22">
    <w:name w:val="Heading #2 (2)_"/>
    <w:basedOn w:val="DefaultParagraphFont"/>
    <w:link w:val="Heading220"/>
    <w:rPr>
      <w:rFonts w:ascii="Times New Roman" w:hAnsi="Times New Roman" w:cs="Times New Roman"/>
      <w:b/>
      <w:bCs/>
      <w:sz w:val="26"/>
      <w:szCs w:val="26"/>
      <w:u w:val="none"/>
    </w:rPr>
  </w:style>
  <w:style w:type="character" w:customStyle="1" w:styleId="Bodytext3SmallCaps">
    <w:name w:val="Body text (3) + Small Caps"/>
    <w:basedOn w:val="Bodytext3"/>
    <w:rPr>
      <w:rFonts w:ascii="Times New Roman" w:hAnsi="Times New Roman" w:cs="Times New Roman"/>
      <w:b/>
      <w:bCs/>
      <w:smallCaps/>
      <w:sz w:val="26"/>
      <w:szCs w:val="26"/>
      <w:u w:val="none"/>
    </w:rPr>
  </w:style>
  <w:style w:type="character" w:customStyle="1" w:styleId="Heading3NotItalic">
    <w:name w:val="Heading #3 + Not Italic"/>
    <w:basedOn w:val="Heading3"/>
    <w:rPr>
      <w:rFonts w:ascii="Times New Roman" w:hAnsi="Times New Roman" w:cs="Times New Roman"/>
      <w:b/>
      <w:bCs/>
      <w:i/>
      <w:iCs/>
      <w:sz w:val="26"/>
      <w:szCs w:val="26"/>
      <w:u w:val="none"/>
    </w:rPr>
  </w:style>
  <w:style w:type="character" w:customStyle="1" w:styleId="Bodytext4MSMincho">
    <w:name w:val="Body text (4) + MS Mincho"/>
    <w:aliases w:val="20 pt,Spacing -1 pt"/>
    <w:basedOn w:val="Bodytext4"/>
    <w:rPr>
      <w:rFonts w:ascii="MS Mincho" w:eastAsia="MS Mincho" w:hAnsi="Times New Roman" w:cs="MS Mincho"/>
      <w:i/>
      <w:iCs/>
      <w:spacing w:val="-20"/>
      <w:sz w:val="40"/>
      <w:szCs w:val="40"/>
      <w:u w:val="none"/>
    </w:rPr>
  </w:style>
  <w:style w:type="character" w:customStyle="1" w:styleId="Bodytext675pt">
    <w:name w:val="Body text (6) + 7.5 pt"/>
    <w:basedOn w:val="Bodytext6"/>
    <w:rPr>
      <w:rFonts w:ascii="Times New Roman" w:hAnsi="Times New Roman" w:cs="Times New Roman"/>
      <w:b/>
      <w:bCs/>
      <w:i/>
      <w:iCs/>
      <w:sz w:val="15"/>
      <w:szCs w:val="15"/>
      <w:u w:val="none"/>
    </w:rPr>
  </w:style>
  <w:style w:type="character" w:customStyle="1" w:styleId="Bodytext4Bold1">
    <w:name w:val="Body text (4) + Bold1"/>
    <w:basedOn w:val="Bodytext4"/>
    <w:rPr>
      <w:rFonts w:ascii="Times New Roman" w:hAnsi="Times New Roman" w:cs="Times New Roman"/>
      <w:b/>
      <w:bCs/>
      <w:i/>
      <w:iCs/>
      <w:noProof/>
      <w:sz w:val="26"/>
      <w:szCs w:val="26"/>
      <w:u w:val="none"/>
    </w:rPr>
  </w:style>
  <w:style w:type="character" w:customStyle="1" w:styleId="Heading20">
    <w:name w:val="Heading #2"/>
    <w:basedOn w:val="Heading2"/>
    <w:rPr>
      <w:rFonts w:ascii="Times New Roman" w:hAnsi="Times New Roman" w:cs="Times New Roman"/>
      <w:b/>
      <w:bCs/>
      <w:i/>
      <w:iCs/>
      <w:sz w:val="26"/>
      <w:szCs w:val="26"/>
      <w:u w:val="none"/>
    </w:rPr>
  </w:style>
  <w:style w:type="character" w:customStyle="1" w:styleId="Heading22SmallCaps">
    <w:name w:val="Heading #2 (2) + Small Caps"/>
    <w:basedOn w:val="Heading22"/>
    <w:rPr>
      <w:rFonts w:ascii="Times New Roman" w:hAnsi="Times New Roman" w:cs="Times New Roman"/>
      <w:b/>
      <w:bCs/>
      <w:smallCaps/>
      <w:sz w:val="26"/>
      <w:szCs w:val="26"/>
      <w:u w:val="none"/>
    </w:rPr>
  </w:style>
  <w:style w:type="character" w:customStyle="1" w:styleId="Bodytext3Consolas">
    <w:name w:val="Body text (3) + Consolas"/>
    <w:aliases w:val="4.5 pt1,Not Bold2"/>
    <w:basedOn w:val="Bodytext3"/>
    <w:rPr>
      <w:rFonts w:ascii="Consolas" w:hAnsi="Consolas" w:cs="Consolas"/>
      <w:b/>
      <w:bCs/>
      <w:sz w:val="9"/>
      <w:szCs w:val="9"/>
      <w:u w:val="none"/>
    </w:rPr>
  </w:style>
  <w:style w:type="character" w:customStyle="1" w:styleId="Bodytext3NotBold1">
    <w:name w:val="Body text (3) + Not Bold1"/>
    <w:aliases w:val="Italic"/>
    <w:basedOn w:val="Bodytext3"/>
    <w:rPr>
      <w:rFonts w:ascii="Times New Roman" w:hAnsi="Times New Roman" w:cs="Times New Roman"/>
      <w:b/>
      <w:bCs/>
      <w:i/>
      <w:iCs/>
      <w:sz w:val="26"/>
      <w:szCs w:val="26"/>
      <w:u w:val="none"/>
    </w:rPr>
  </w:style>
  <w:style w:type="character" w:customStyle="1" w:styleId="Bodytext13">
    <w:name w:val="Body text (13)_"/>
    <w:basedOn w:val="DefaultParagraphFont"/>
    <w:link w:val="Bodytext130"/>
    <w:rPr>
      <w:rFonts w:ascii="Times New Roman" w:hAnsi="Times New Roman" w:cs="Times New Roman"/>
      <w:b/>
      <w:bCs/>
      <w:sz w:val="22"/>
      <w:szCs w:val="22"/>
      <w:u w:val="none"/>
    </w:rPr>
  </w:style>
  <w:style w:type="character" w:customStyle="1" w:styleId="Bodytext1313pt">
    <w:name w:val="Body text (13) + 13 pt"/>
    <w:basedOn w:val="Bodytext13"/>
    <w:rPr>
      <w:rFonts w:ascii="Times New Roman" w:hAnsi="Times New Roman" w:cs="Times New Roman"/>
      <w:b/>
      <w:bCs/>
      <w:sz w:val="26"/>
      <w:szCs w:val="26"/>
      <w:u w:val="none"/>
    </w:rPr>
  </w:style>
  <w:style w:type="character" w:customStyle="1" w:styleId="Bodytext311pt">
    <w:name w:val="Body text (3) + 11 pt"/>
    <w:basedOn w:val="Bodytext3"/>
    <w:rPr>
      <w:rFonts w:ascii="Times New Roman" w:hAnsi="Times New Roman" w:cs="Times New Roman"/>
      <w:b/>
      <w:bCs/>
      <w:sz w:val="22"/>
      <w:szCs w:val="22"/>
      <w:u w:val="none"/>
    </w:rPr>
  </w:style>
  <w:style w:type="character" w:customStyle="1" w:styleId="Bodytext13195pt">
    <w:name w:val="Body text (13) + 19.5 pt"/>
    <w:aliases w:val="Not Bold1,Scale 60%"/>
    <w:basedOn w:val="Bodytext13"/>
    <w:rPr>
      <w:rFonts w:ascii="Times New Roman" w:hAnsi="Times New Roman" w:cs="Times New Roman"/>
      <w:b/>
      <w:bCs/>
      <w:noProof/>
      <w:w w:val="60"/>
      <w:sz w:val="39"/>
      <w:szCs w:val="39"/>
      <w:u w:val="none"/>
    </w:rPr>
  </w:style>
  <w:style w:type="paragraph" w:customStyle="1" w:styleId="Picturecaption">
    <w:name w:val="Picture caption"/>
    <w:basedOn w:val="Normal"/>
    <w:link w:val="PicturecaptionExact"/>
    <w:pPr>
      <w:shd w:val="clear" w:color="auto" w:fill="FFFFFF"/>
      <w:spacing w:line="240" w:lineRule="atLeast"/>
      <w:jc w:val="both"/>
    </w:pPr>
    <w:rPr>
      <w:rFonts w:ascii="Times New Roman" w:hAnsi="Times New Roman" w:cs="Times New Roman"/>
      <w:color w:val="auto"/>
      <w:spacing w:val="3"/>
      <w:lang w:eastAsia="en-US"/>
    </w:rPr>
  </w:style>
  <w:style w:type="paragraph" w:customStyle="1" w:styleId="Bodytext1">
    <w:name w:val="Body text1"/>
    <w:basedOn w:val="Normal"/>
    <w:link w:val="Bodytext"/>
    <w:pPr>
      <w:shd w:val="clear" w:color="auto" w:fill="FFFFFF"/>
      <w:spacing w:before="120" w:after="120" w:line="320" w:lineRule="exact"/>
      <w:jc w:val="both"/>
    </w:pPr>
    <w:rPr>
      <w:rFonts w:ascii="Times New Roman" w:hAnsi="Times New Roman" w:cs="Times New Roman"/>
      <w:color w:val="auto"/>
      <w:sz w:val="26"/>
      <w:szCs w:val="26"/>
      <w:lang w:eastAsia="en-US"/>
    </w:rPr>
  </w:style>
  <w:style w:type="paragraph" w:customStyle="1" w:styleId="Bodytext20">
    <w:name w:val="Body text (2)"/>
    <w:basedOn w:val="Normal"/>
    <w:link w:val="Bodytext2"/>
    <w:pPr>
      <w:shd w:val="clear" w:color="auto" w:fill="FFFFFF"/>
      <w:spacing w:line="315" w:lineRule="exact"/>
      <w:jc w:val="both"/>
    </w:pPr>
    <w:rPr>
      <w:rFonts w:ascii="Times New Roman" w:hAnsi="Times New Roman" w:cs="Times New Roman"/>
      <w:b/>
      <w:bCs/>
      <w:color w:val="auto"/>
      <w:sz w:val="25"/>
      <w:szCs w:val="25"/>
      <w:lang w:eastAsia="en-US"/>
    </w:rPr>
  </w:style>
  <w:style w:type="paragraph" w:customStyle="1" w:styleId="Headerorfooter1">
    <w:name w:val="Header or footer1"/>
    <w:basedOn w:val="Normal"/>
    <w:link w:val="Headerorfooter"/>
    <w:pPr>
      <w:shd w:val="clear" w:color="auto" w:fill="FFFFFF"/>
      <w:spacing w:line="240" w:lineRule="atLeast"/>
    </w:pPr>
    <w:rPr>
      <w:rFonts w:ascii="Times New Roman" w:hAnsi="Times New Roman" w:cs="Times New Roman"/>
      <w:color w:val="auto"/>
      <w:sz w:val="26"/>
      <w:szCs w:val="26"/>
      <w:lang w:eastAsia="en-US"/>
    </w:rPr>
  </w:style>
  <w:style w:type="paragraph" w:customStyle="1" w:styleId="Bodytext31">
    <w:name w:val="Body text (3)1"/>
    <w:basedOn w:val="Normal"/>
    <w:link w:val="Bodytext3"/>
    <w:pPr>
      <w:shd w:val="clear" w:color="auto" w:fill="FFFFFF"/>
      <w:spacing w:after="300" w:line="315" w:lineRule="exact"/>
      <w:jc w:val="both"/>
    </w:pPr>
    <w:rPr>
      <w:rFonts w:ascii="Times New Roman" w:hAnsi="Times New Roman" w:cs="Times New Roman"/>
      <w:b/>
      <w:bCs/>
      <w:color w:val="auto"/>
      <w:sz w:val="26"/>
      <w:szCs w:val="26"/>
      <w:lang w:eastAsia="en-US"/>
    </w:rPr>
  </w:style>
  <w:style w:type="paragraph" w:customStyle="1" w:styleId="Bodytext41">
    <w:name w:val="Body text (4)1"/>
    <w:basedOn w:val="Normal"/>
    <w:link w:val="Bodytext4"/>
    <w:pPr>
      <w:shd w:val="clear" w:color="auto" w:fill="FFFFFF"/>
      <w:spacing w:before="300" w:after="360" w:line="240" w:lineRule="atLeast"/>
      <w:jc w:val="both"/>
    </w:pPr>
    <w:rPr>
      <w:rFonts w:ascii="Times New Roman" w:hAnsi="Times New Roman" w:cs="Times New Roman"/>
      <w:i/>
      <w:iCs/>
      <w:color w:val="auto"/>
      <w:sz w:val="26"/>
      <w:szCs w:val="26"/>
      <w:lang w:eastAsia="en-US"/>
    </w:rPr>
  </w:style>
  <w:style w:type="paragraph" w:customStyle="1" w:styleId="Bodytext50">
    <w:name w:val="Body text (5)"/>
    <w:basedOn w:val="Normal"/>
    <w:link w:val="Bodytext5"/>
    <w:pPr>
      <w:shd w:val="clear" w:color="auto" w:fill="FFFFFF"/>
      <w:spacing w:after="120" w:line="240" w:lineRule="atLeast"/>
      <w:jc w:val="both"/>
    </w:pPr>
    <w:rPr>
      <w:rFonts w:ascii="Times New Roman" w:hAnsi="Times New Roman" w:cs="Times New Roman"/>
      <w:color w:val="auto"/>
      <w:sz w:val="9"/>
      <w:szCs w:val="9"/>
      <w:lang w:eastAsia="en-US"/>
    </w:rPr>
  </w:style>
  <w:style w:type="paragraph" w:customStyle="1" w:styleId="Heading11">
    <w:name w:val="Heading #11"/>
    <w:basedOn w:val="Normal"/>
    <w:link w:val="Heading1"/>
    <w:pPr>
      <w:shd w:val="clear" w:color="auto" w:fill="FFFFFF"/>
      <w:spacing w:before="540" w:line="438" w:lineRule="exact"/>
      <w:ind w:firstLine="720"/>
      <w:outlineLvl w:val="0"/>
    </w:pPr>
    <w:rPr>
      <w:rFonts w:ascii="Times New Roman" w:hAnsi="Times New Roman" w:cs="Times New Roman"/>
      <w:b/>
      <w:bCs/>
      <w:color w:val="auto"/>
      <w:sz w:val="26"/>
      <w:szCs w:val="26"/>
      <w:lang w:eastAsia="en-US"/>
    </w:rPr>
  </w:style>
  <w:style w:type="paragraph" w:customStyle="1" w:styleId="Bodytext61">
    <w:name w:val="Body text (6)1"/>
    <w:basedOn w:val="Normal"/>
    <w:link w:val="Bodytext6"/>
    <w:pPr>
      <w:shd w:val="clear" w:color="auto" w:fill="FFFFFF"/>
      <w:spacing w:before="180" w:after="120" w:line="240" w:lineRule="atLeast"/>
      <w:ind w:firstLine="720"/>
      <w:jc w:val="both"/>
    </w:pPr>
    <w:rPr>
      <w:rFonts w:ascii="Times New Roman" w:hAnsi="Times New Roman" w:cs="Times New Roman"/>
      <w:b/>
      <w:bCs/>
      <w:i/>
      <w:iCs/>
      <w:color w:val="auto"/>
      <w:sz w:val="26"/>
      <w:szCs w:val="26"/>
      <w:lang w:eastAsia="en-US"/>
    </w:rPr>
  </w:style>
  <w:style w:type="paragraph" w:customStyle="1" w:styleId="Bodytext70">
    <w:name w:val="Body text (7)"/>
    <w:basedOn w:val="Normal"/>
    <w:link w:val="Bodytext7"/>
    <w:pPr>
      <w:shd w:val="clear" w:color="auto" w:fill="FFFFFF"/>
      <w:spacing w:after="60" w:line="240" w:lineRule="atLeast"/>
      <w:jc w:val="both"/>
    </w:pPr>
    <w:rPr>
      <w:rFonts w:ascii="Consolas" w:hAnsi="Consolas" w:cs="Consolas"/>
      <w:color w:val="auto"/>
      <w:sz w:val="9"/>
      <w:szCs w:val="9"/>
      <w:lang w:eastAsia="en-US"/>
    </w:rPr>
  </w:style>
  <w:style w:type="paragraph" w:customStyle="1" w:styleId="Bodytext80">
    <w:name w:val="Body text (8)"/>
    <w:basedOn w:val="Normal"/>
    <w:link w:val="Bodytext8"/>
    <w:pPr>
      <w:shd w:val="clear" w:color="auto" w:fill="FFFFFF"/>
      <w:spacing w:after="120" w:line="240" w:lineRule="atLeast"/>
    </w:pPr>
    <w:rPr>
      <w:rFonts w:ascii="Consolas" w:hAnsi="Consolas" w:cs="Consolas"/>
      <w:noProof/>
      <w:color w:val="auto"/>
      <w:sz w:val="9"/>
      <w:szCs w:val="9"/>
      <w:lang w:eastAsia="en-US"/>
    </w:rPr>
  </w:style>
  <w:style w:type="paragraph" w:customStyle="1" w:styleId="Bodytext90">
    <w:name w:val="Body text (9)"/>
    <w:basedOn w:val="Normal"/>
    <w:link w:val="Bodytext9"/>
    <w:pPr>
      <w:shd w:val="clear" w:color="auto" w:fill="FFFFFF"/>
      <w:spacing w:after="60" w:line="240" w:lineRule="atLeast"/>
    </w:pPr>
    <w:rPr>
      <w:rFonts w:ascii="Consolas" w:hAnsi="Consolas" w:cs="Consolas"/>
      <w:color w:val="auto"/>
      <w:sz w:val="9"/>
      <w:szCs w:val="9"/>
      <w:lang w:eastAsia="en-US"/>
    </w:rPr>
  </w:style>
  <w:style w:type="paragraph" w:customStyle="1" w:styleId="Bodytext100">
    <w:name w:val="Body text (10)"/>
    <w:basedOn w:val="Normal"/>
    <w:link w:val="Bodytext10"/>
    <w:pPr>
      <w:shd w:val="clear" w:color="auto" w:fill="FFFFFF"/>
      <w:spacing w:before="120" w:line="240" w:lineRule="atLeast"/>
      <w:jc w:val="both"/>
    </w:pPr>
    <w:rPr>
      <w:rFonts w:ascii="Consolas" w:hAnsi="Consolas" w:cs="Consolas"/>
      <w:color w:val="auto"/>
      <w:sz w:val="8"/>
      <w:szCs w:val="8"/>
      <w:lang w:eastAsia="en-US"/>
    </w:rPr>
  </w:style>
  <w:style w:type="paragraph" w:customStyle="1" w:styleId="Bodytext110">
    <w:name w:val="Body text (11)"/>
    <w:basedOn w:val="Normal"/>
    <w:link w:val="Bodytext11"/>
    <w:pPr>
      <w:shd w:val="clear" w:color="auto" w:fill="FFFFFF"/>
      <w:spacing w:line="438" w:lineRule="exact"/>
    </w:pPr>
    <w:rPr>
      <w:rFonts w:ascii="Consolas" w:hAnsi="Consolas" w:cs="Consolas"/>
      <w:noProof/>
      <w:color w:val="auto"/>
      <w:sz w:val="9"/>
      <w:szCs w:val="9"/>
      <w:lang w:eastAsia="en-US"/>
    </w:rPr>
  </w:style>
  <w:style w:type="paragraph" w:customStyle="1" w:styleId="Bodytext120">
    <w:name w:val="Body text (12)"/>
    <w:basedOn w:val="Normal"/>
    <w:link w:val="Bodytext12"/>
    <w:pPr>
      <w:shd w:val="clear" w:color="auto" w:fill="FFFFFF"/>
      <w:spacing w:after="480" w:line="320" w:lineRule="exact"/>
    </w:pPr>
    <w:rPr>
      <w:rFonts w:ascii="Consolas" w:hAnsi="Consolas" w:cs="Consolas"/>
      <w:noProof/>
      <w:color w:val="auto"/>
      <w:sz w:val="9"/>
      <w:szCs w:val="9"/>
      <w:lang w:eastAsia="en-US"/>
    </w:rPr>
  </w:style>
  <w:style w:type="paragraph" w:customStyle="1" w:styleId="Heading21">
    <w:name w:val="Heading #21"/>
    <w:basedOn w:val="Normal"/>
    <w:link w:val="Heading2"/>
    <w:pPr>
      <w:shd w:val="clear" w:color="auto" w:fill="FFFFFF"/>
      <w:spacing w:before="120" w:after="120" w:line="240" w:lineRule="atLeast"/>
      <w:ind w:firstLine="720"/>
      <w:jc w:val="both"/>
      <w:outlineLvl w:val="1"/>
    </w:pPr>
    <w:rPr>
      <w:rFonts w:ascii="Times New Roman" w:hAnsi="Times New Roman" w:cs="Times New Roman"/>
      <w:b/>
      <w:bCs/>
      <w:i/>
      <w:iCs/>
      <w:color w:val="auto"/>
      <w:sz w:val="26"/>
      <w:szCs w:val="26"/>
      <w:lang w:eastAsia="en-US"/>
    </w:rPr>
  </w:style>
  <w:style w:type="paragraph" w:customStyle="1" w:styleId="Heading30">
    <w:name w:val="Heading #3"/>
    <w:basedOn w:val="Normal"/>
    <w:link w:val="Heading3"/>
    <w:pPr>
      <w:shd w:val="clear" w:color="auto" w:fill="FFFFFF"/>
      <w:spacing w:before="120" w:after="120" w:line="240" w:lineRule="atLeast"/>
      <w:ind w:firstLine="720"/>
      <w:jc w:val="both"/>
      <w:outlineLvl w:val="2"/>
    </w:pPr>
    <w:rPr>
      <w:rFonts w:ascii="Times New Roman" w:hAnsi="Times New Roman" w:cs="Times New Roman"/>
      <w:b/>
      <w:bCs/>
      <w:i/>
      <w:iCs/>
      <w:color w:val="auto"/>
      <w:sz w:val="26"/>
      <w:szCs w:val="26"/>
      <w:lang w:eastAsia="en-US"/>
    </w:rPr>
  </w:style>
  <w:style w:type="paragraph" w:customStyle="1" w:styleId="Heading220">
    <w:name w:val="Heading #2 (2)"/>
    <w:basedOn w:val="Normal"/>
    <w:link w:val="Heading22"/>
    <w:pPr>
      <w:shd w:val="clear" w:color="auto" w:fill="FFFFFF"/>
      <w:spacing w:before="120" w:line="240" w:lineRule="atLeast"/>
      <w:jc w:val="both"/>
      <w:outlineLvl w:val="1"/>
    </w:pPr>
    <w:rPr>
      <w:rFonts w:ascii="Times New Roman" w:hAnsi="Times New Roman" w:cs="Times New Roman"/>
      <w:b/>
      <w:bCs/>
      <w:color w:val="auto"/>
      <w:sz w:val="26"/>
      <w:szCs w:val="26"/>
      <w:lang w:eastAsia="en-US"/>
    </w:rPr>
  </w:style>
  <w:style w:type="paragraph" w:customStyle="1" w:styleId="Bodytext130">
    <w:name w:val="Body text (13)"/>
    <w:basedOn w:val="Normal"/>
    <w:link w:val="Bodytext13"/>
    <w:pPr>
      <w:shd w:val="clear" w:color="auto" w:fill="FFFFFF"/>
      <w:spacing w:line="240" w:lineRule="atLeast"/>
      <w:jc w:val="both"/>
    </w:pPr>
    <w:rPr>
      <w:rFonts w:ascii="Times New Roman" w:hAnsi="Times New Roman" w:cs="Times New Roman"/>
      <w:b/>
      <w:bCs/>
      <w:color w:val="auto"/>
      <w:sz w:val="22"/>
      <w:szCs w:val="22"/>
      <w:lang w:eastAsia="en-US"/>
    </w:rPr>
  </w:style>
  <w:style w:type="paragraph" w:customStyle="1" w:styleId="DefaultParagraphFontParaCharCharCharCharChar">
    <w:name w:val="Default Paragraph Font Para Char Char Char Char Char"/>
    <w:autoRedefine/>
    <w:rsid w:val="006C54E6"/>
    <w:pPr>
      <w:tabs>
        <w:tab w:val="left" w:pos="1152"/>
      </w:tabs>
      <w:spacing w:before="120" w:after="120" w:line="312" w:lineRule="auto"/>
    </w:pPr>
    <w:rPr>
      <w:rFonts w:ascii="Arial" w:eastAsia="Times New Roman" w:hAnsi="Arial" w:cs="Arial"/>
      <w:sz w:val="26"/>
      <w:szCs w:val="26"/>
      <w:lang w:eastAsia="en-US"/>
    </w:rPr>
  </w:style>
  <w:style w:type="table" w:styleId="TableGrid">
    <w:name w:val="Table Grid"/>
    <w:basedOn w:val="TableNormal"/>
    <w:rsid w:val="006C54E6"/>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semiHidden/>
    <w:rsid w:val="00055DF6"/>
  </w:style>
  <w:style w:type="character" w:customStyle="1" w:styleId="apple-converted-space">
    <w:name w:val="apple-converted-space"/>
    <w:basedOn w:val="DefaultParagraphFont"/>
    <w:rsid w:val="00055DF6"/>
  </w:style>
  <w:style w:type="paragraph" w:styleId="Header">
    <w:name w:val="header"/>
    <w:basedOn w:val="Normal"/>
    <w:rsid w:val="006D024C"/>
    <w:pPr>
      <w:tabs>
        <w:tab w:val="center" w:pos="4320"/>
        <w:tab w:val="right" w:pos="8640"/>
      </w:tabs>
    </w:pPr>
  </w:style>
  <w:style w:type="paragraph" w:styleId="Footer">
    <w:name w:val="footer"/>
    <w:basedOn w:val="Normal"/>
    <w:rsid w:val="006D024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84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68378</Words>
  <Characters>389756</Characters>
  <Application>Microsoft Office Word</Application>
  <DocSecurity>0</DocSecurity>
  <Lines>3247</Lines>
  <Paragraphs>914</Paragraphs>
  <ScaleCrop>false</ScaleCrop>
  <HeadingPairs>
    <vt:vector size="2" baseType="variant">
      <vt:variant>
        <vt:lpstr>Title</vt:lpstr>
      </vt:variant>
      <vt:variant>
        <vt:i4>1</vt:i4>
      </vt:variant>
    </vt:vector>
  </HeadingPairs>
  <TitlesOfParts>
    <vt:vector size="1" baseType="lpstr">
      <vt:lpstr>Microsoft Word - TVTProTrain-Thong-tu-133</vt:lpstr>
    </vt:vector>
  </TitlesOfParts>
  <Company>HOME</Company>
  <LinksUpToDate>false</LinksUpToDate>
  <CharactersWithSpaces>457220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TVTProTrain-Thong-tu-133</dc:title>
  <dc:subject/>
  <dc:creator>tienchung</dc:creator>
  <cp:keywords/>
  <dc:description/>
  <cp:lastModifiedBy>Huu Vuong</cp:lastModifiedBy>
  <cp:revision>2</cp:revision>
  <dcterms:created xsi:type="dcterms:W3CDTF">2025-09-19T03:34:00Z</dcterms:created>
  <dcterms:modified xsi:type="dcterms:W3CDTF">2025-09-19T03:34:00Z</dcterms:modified>
</cp:coreProperties>
</file>