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KENAPA DEBAT CAPRES TAK BAHAS UTANG NEGARA? "PEMERINTAH SEMBUNYIKAN FAKTA BERISIKO"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https://www.youtube.com/watch?v=OjWB983YrAk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a summary of the provided Indonesian YouTube video transcript, formatted as requested.</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conspicuous absence of the national debt issue in Indonesian presidential debates, despite its significant public discussion over the past few years. Host Akbar Faizal, along with guests Misbakhun (Member of Parliament) and Yanuar Rizki (economic observer), express concern that this critical topic is being deliberately avoided. They argue that a nation's debt is fundamental to its development, sovereignty, and future, and its omission from presidential-level discussions is alarming and unfair to future generations.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that while economic issues were touched upon, the critical aspect of national debt and its implications were not addressed in detail during the presidential candidate debates. Misbakhun points out that the government's debt management strategy, particularly its reliance on domestic debt instruments like government bonds, inadvertently drains liquidity from the banking sector. This makes it harder for private sector projects to secure funding, as banks are incentivized to invest in safer, government-backed bonds rather than longer-term, lower-return development projects. This shift in focus can lead to a mismatch between the needs of development financing and the liquidity available, potentially hindering economic growth.</w:t>
      </w:r>
    </w:p>
    <w:p>
      <w:pPr>
        <w:spacing w:after="60"/>
      </w:pPr>
      <w:r>
        <w:rPr>
          <w:rFonts w:ascii="Arial" w:cs="Arial" w:eastAsia="Arial" w:hAnsi="Arial"/>
          <w:sz w:val="22"/>
          <w:szCs w:val="22"/>
        </w:rPr>
        <w:t xml:space="preserve">Yanuar Rizki further elaborates on the risks associated with national debt, emphasizing that even if the national budget (APBN) appears stable, the debt of state-owned enterprises (BUMN) poses a significant contingent liability. He criticizes the government's communication strategy, suggesting it is not fully transparent about the real debt situation and its long-term implications, particularly when compared to other G20 nations. Rizki posits that a lack of fiscal discipline and a failure to improve tax revenue ratios exacerbate the risk. He also touches upon the potential geopolitical influences on financial markets and how negative scenarios or "doomsday scenarios" can trigger major market corrections, impacting Indonesia's debt instruments and overall economic stability, potentially leading to a situation reminiscent of the 1998 crisis.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exclusion of the national debt discussion from presidential debates suggests a potential political reluctance to confront complex fiscal challenges. This lack of transparency and in-depth public discourse on debt management risks leaving the public uninformed about the long-term financial health and sovereignty of the nation, impacting future economic policy and national development strategies.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 a journalist and political commentator.</w:t>
      </w:r>
    </w:p>
    <w:p>
      <w:pPr>
        <w:spacing w:after="60"/>
      </w:pPr>
      <w:r>
        <w:rPr>
          <w:rFonts w:ascii="Arial" w:cs="Arial" w:eastAsia="Arial" w:hAnsi="Arial"/>
          <w:sz w:val="22"/>
          <w:szCs w:val="22"/>
        </w:rPr>
        <w:t xml:space="preserve">*   **Misbakhun:** Member of the Indonesian House of Representatives (DPR) from Commission XI, which oversees finance and banking. He is presented as a vocal advocate for addressing national debt issues.</w:t>
      </w:r>
    </w:p>
    <w:p>
      <w:pPr>
        <w:spacing w:after="60"/>
      </w:pPr>
      <w:r>
        <w:rPr>
          <w:rFonts w:ascii="Arial" w:cs="Arial" w:eastAsia="Arial" w:hAnsi="Arial"/>
          <w:sz w:val="22"/>
          <w:szCs w:val="22"/>
        </w:rPr>
        <w:t xml:space="preserve">*   **Yanuar Rizki:** An economic observer and analyst, described as providing realistic critiques that are reportedly avoided by policymakers.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Early Signs of Oligarchic Influence:** Discussion begins by alluding to the resurgence of "Orde Baru" (New Order) elements through private placements by figures like Prayogo Pangestu and consolidation by Antoni Salim, suggesting powerful business figures with political connections are consolidating their influence.</w:t>
      </w:r>
    </w:p>
    <w:p>
      <w:pPr>
        <w:spacing w:after="60"/>
      </w:pPr>
      <w:r>
        <w:rPr>
          <w:rFonts w:ascii="Arial" w:cs="Arial" w:eastAsia="Arial" w:hAnsi="Arial"/>
          <w:sz w:val="22"/>
          <w:szCs w:val="22"/>
        </w:rPr>
        <w:t xml:space="preserve">*   **[01:37] Disappointment with Presidential Debates:** Akbar Faizal expresses disappointment that the presidential debates did not delve deeply into the crucial issue of national debt, despite its prominence in public discourse.</w:t>
      </w:r>
    </w:p>
    <w:p>
      <w:pPr>
        <w:spacing w:after="60"/>
      </w:pPr>
      <w:r>
        <w:rPr>
          <w:rFonts w:ascii="Arial" w:cs="Arial" w:eastAsia="Arial" w:hAnsi="Arial"/>
          <w:sz w:val="22"/>
          <w:szCs w:val="22"/>
        </w:rPr>
        <w:t xml:space="preserve">*   **[02:07] Debt as a Presidential-Level Issue:** The host argues that debt management, while relevant to vice-presidential candidates, is fundamentally a presidential policy-making issue and should have been a key topic.</w:t>
      </w:r>
    </w:p>
    <w:p>
      <w:pPr>
        <w:spacing w:after="60"/>
      </w:pPr>
      <w:r>
        <w:rPr>
          <w:rFonts w:ascii="Arial" w:cs="Arial" w:eastAsia="Arial" w:hAnsi="Arial"/>
          <w:sz w:val="22"/>
          <w:szCs w:val="22"/>
        </w:rPr>
        <w:t xml:space="preserve">*   **[02:39] Government Evasion of Debt Discussion:** The video suggests a pattern of avoidance by the government regarding the national debt, which is considered critical for the nation's future management and financial independence.</w:t>
      </w:r>
    </w:p>
    <w:p>
      <w:pPr>
        <w:spacing w:after="60"/>
      </w:pPr>
      <w:r>
        <w:rPr>
          <w:rFonts w:ascii="Arial" w:cs="Arial" w:eastAsia="Arial" w:hAnsi="Arial"/>
          <w:sz w:val="22"/>
          <w:szCs w:val="22"/>
        </w:rPr>
        <w:t xml:space="preserve">*   **[03:10] Invitation to Experts:** Misbakhun, a member of DPR Commission XI, and Yanuar Rizki, an economic observer, are introduced to discuss the debt issue.</w:t>
      </w:r>
    </w:p>
    <w:p>
      <w:pPr>
        <w:spacing w:after="60"/>
      </w:pPr>
      <w:r>
        <w:rPr>
          <w:rFonts w:ascii="Arial" w:cs="Arial" w:eastAsia="Arial" w:hAnsi="Arial"/>
          <w:sz w:val="22"/>
          <w:szCs w:val="22"/>
        </w:rPr>
        <w:t xml:space="preserve">*   **[05:27] Debt as a Fundamental Issue for Development and Sovereignty:** Misbakhun explains that national debt is fundamental to financing development and impacts the nation's sovereignty and independence, as stated by Sukarno.</w:t>
      </w:r>
    </w:p>
    <w:p>
      <w:pPr>
        <w:spacing w:after="60"/>
      </w:pPr>
      <w:r>
        <w:rPr>
          <w:rFonts w:ascii="Arial" w:cs="Arial" w:eastAsia="Arial" w:hAnsi="Arial"/>
          <w:sz w:val="22"/>
          <w:szCs w:val="22"/>
        </w:rPr>
        <w:t xml:space="preserve">*   **[07:01] Shift to Domestic Debt:** It's clarified that most current government debt is domestic, issued as government bonds, with minimal reliance on foreign donors.</w:t>
      </w:r>
    </w:p>
    <w:p>
      <w:pPr>
        <w:spacing w:after="60"/>
      </w:pPr>
      <w:r>
        <w:rPr>
          <w:rFonts w:ascii="Arial" w:cs="Arial" w:eastAsia="Arial" w:hAnsi="Arial"/>
          <w:sz w:val="22"/>
          <w:szCs w:val="22"/>
        </w:rPr>
        <w:t xml:space="preserve">*   **[07:34] Liquidity Drain from Domestic Bonds:** The issuance of domestic bonds is described as potentially siphoning liquidity from the banking sector, as banks prioritize investing in these bonds over financing private projects.</w:t>
      </w:r>
    </w:p>
    <w:p>
      <w:pPr>
        <w:spacing w:after="60"/>
      </w:pPr>
      <w:r>
        <w:rPr>
          <w:rFonts w:ascii="Arial" w:cs="Arial" w:eastAsia="Arial" w:hAnsi="Arial"/>
          <w:sz w:val="22"/>
          <w:szCs w:val="22"/>
        </w:rPr>
        <w:t xml:space="preserve">*   **[08:05] Impact on Banks and Financial Institutions:** The discussion highlights that if liquidity from banks, pension funds, and insurance companies is absorbed by government bonds, it could lead to a "drying up" of funds for productive sectors.</w:t>
      </w:r>
    </w:p>
    <w:p>
      <w:pPr>
        <w:spacing w:after="60"/>
      </w:pPr>
      <w:r>
        <w:rPr>
          <w:rFonts w:ascii="Arial" w:cs="Arial" w:eastAsia="Arial" w:hAnsi="Arial"/>
          <w:sz w:val="22"/>
          <w:szCs w:val="22"/>
        </w:rPr>
        <w:t xml:space="preserve">*   **[08:41] Mismatch in Financing Needs:** A mismatch arises because long-term, low-return development projects are sidelined by banks' need for quick returns within a year to meet financial reporting requirements.</w:t>
      </w:r>
    </w:p>
    <w:p>
      <w:pPr>
        <w:spacing w:after="60"/>
      </w:pPr>
      <w:r>
        <w:rPr>
          <w:rFonts w:ascii="Arial" w:cs="Arial" w:eastAsia="Arial" w:hAnsi="Arial"/>
          <w:sz w:val="22"/>
          <w:szCs w:val="22"/>
        </w:rPr>
        <w:t xml:space="preserve">*   **[12:28] Lessons from 1998 Crisis:** The 1998 crisis is brought up, noting it was largely a consequence of private sector (BUMN) debt rather than direct state debt, but the state ultimately had to intervene (bailout).</w:t>
      </w:r>
    </w:p>
    <w:p>
      <w:pPr>
        <w:spacing w:after="60"/>
      </w:pPr>
      <w:r>
        <w:rPr>
          <w:rFonts w:ascii="Arial" w:cs="Arial" w:eastAsia="Arial" w:hAnsi="Arial"/>
          <w:sz w:val="22"/>
          <w:szCs w:val="22"/>
        </w:rPr>
        <w:t xml:space="preserve">*   **[13:01] State Responsibility for BUMN Debt:** It's questioned whether the state, as a shareholder, can simply disavow responsibility if BUMNs default, implying the APBN indirectly bears the risk.</w:t>
      </w:r>
    </w:p>
    <w:p>
      <w:pPr>
        <w:spacing w:after="60"/>
      </w:pPr>
      <w:r>
        <w:rPr>
          <w:rFonts w:ascii="Arial" w:cs="Arial" w:eastAsia="Arial" w:hAnsi="Arial"/>
          <w:sz w:val="22"/>
          <w:szCs w:val="22"/>
        </w:rPr>
        <w:t xml:space="preserve">*   **[13:35] Risk of Negative Equity in BUMNs:** Projects like IKN (Nusantara Capital City) and toll roads, and BUMNs with negative equity, are cited as potential fiscal risks requiring further capital injections (PMN) from the state, thus indirectly increasing debt.</w:t>
      </w:r>
    </w:p>
    <w:p>
      <w:pPr>
        <w:spacing w:after="60"/>
      </w:pPr>
      <w:r>
        <w:rPr>
          <w:rFonts w:ascii="Arial" w:cs="Arial" w:eastAsia="Arial" w:hAnsi="Arial"/>
          <w:sz w:val="22"/>
          <w:szCs w:val="22"/>
        </w:rPr>
        <w:t xml:space="preserve">*   **[14:42] Resurgence of Old Figures and Debt Allegations:** Figures like Prayogo Pangestu are discussed in the context of potentially benefiting from past debt relief (BLBI) and now engaging in private placements, raising questions about the source of funds and a cyclical return of influential businessmen.</w:t>
      </w:r>
    </w:p>
    <w:p>
      <w:pPr>
        <w:spacing w:after="60"/>
      </w:pPr>
      <w:r>
        <w:rPr>
          <w:rFonts w:ascii="Arial" w:cs="Arial" w:eastAsia="Arial" w:hAnsi="Arial"/>
          <w:sz w:val="22"/>
          <w:szCs w:val="22"/>
        </w:rPr>
        <w:t xml:space="preserve">*   **[15:50] "Orde Baru" Tendencies:** The return of influential figures and their relationships are seen as echoes of the New Order era, suggesting a concentration of power and wealth.</w:t>
      </w:r>
    </w:p>
    <w:p>
      <w:pPr>
        <w:spacing w:after="60"/>
      </w:pPr>
      <w:r>
        <w:rPr>
          <w:rFonts w:ascii="Arial" w:cs="Arial" w:eastAsia="Arial" w:hAnsi="Arial"/>
          <w:sz w:val="22"/>
          <w:szCs w:val="22"/>
        </w:rPr>
        <w:t xml:space="preserve">*   **[20:44] Fundamental Importance of Debt Discussion:** Misbakhun reiterates that debt is fundamental to national development financing and securing true independence, sovereignty, and freedom.</w:t>
      </w:r>
    </w:p>
    <w:p>
      <w:pPr>
        <w:spacing w:after="60"/>
      </w:pPr>
      <w:r>
        <w:rPr>
          <w:rFonts w:ascii="Arial" w:cs="Arial" w:eastAsia="Arial" w:hAnsi="Arial"/>
          <w:sz w:val="22"/>
          <w:szCs w:val="22"/>
        </w:rPr>
        <w:t xml:space="preserve">*   **[22:17] Domestic Debt Dynamics:** The shift to domestic debt instruments is confirmed, but concerns remain about their impact on market liquidity.</w:t>
      </w:r>
    </w:p>
    <w:p>
      <w:pPr>
        <w:spacing w:after="60"/>
      </w:pPr>
      <w:r>
        <w:rPr>
          <w:rFonts w:ascii="Arial" w:cs="Arial" w:eastAsia="Arial" w:hAnsi="Arial"/>
          <w:sz w:val="22"/>
          <w:szCs w:val="22"/>
        </w:rPr>
        <w:t xml:space="preserve">*   **[24:02] Banks' Short-Term Profit Motive:** Banks' preference for short-term, high-return investments (like government bonds) over long-term development projects is highlighted as a structural issue.</w:t>
      </w:r>
    </w:p>
    <w:p>
      <w:pPr>
        <w:spacing w:after="60"/>
      </w:pPr>
      <w:r>
        <w:rPr>
          <w:rFonts w:ascii="Arial" w:cs="Arial" w:eastAsia="Arial" w:hAnsi="Arial"/>
          <w:sz w:val="22"/>
          <w:szCs w:val="22"/>
        </w:rPr>
        <w:t xml:space="preserve">*   **[39:11] Government's Lack of Full Transparency:** Misbakhun challenges the government's narrative of safety, stating that Indonesia's debt-to-GDP ratio is among the lowest in the G20, but this comparison is not "apple to apple" and omits other critical risks.</w:t>
      </w:r>
    </w:p>
    <w:p>
      <w:pPr>
        <w:spacing w:after="60"/>
      </w:pPr>
      <w:r>
        <w:rPr>
          <w:rFonts w:ascii="Arial" w:cs="Arial" w:eastAsia="Arial" w:hAnsi="Arial"/>
          <w:sz w:val="22"/>
          <w:szCs w:val="22"/>
        </w:rPr>
        <w:t xml:space="preserve">*   **[40:16] Debt as a Necessity for Development:** Both guests agree that debt is a necessity for development acceleration, but it must be matched by a significant increase in revenue.</w:t>
      </w:r>
    </w:p>
    <w:p>
      <w:pPr>
        <w:spacing w:after="60"/>
      </w:pPr>
      <w:r>
        <w:rPr>
          <w:rFonts w:ascii="Arial" w:cs="Arial" w:eastAsia="Arial" w:hAnsi="Arial"/>
          <w:sz w:val="22"/>
          <w:szCs w:val="22"/>
        </w:rPr>
        <w:t xml:space="preserve">*   **[41:51] Risk Management vs. Elimination:** Debt risk is managed, not eliminated. The concern is that the structure of revenue (especially tax ratio) is not improving to match the debt.</w:t>
      </w:r>
    </w:p>
    <w:p>
      <w:pPr>
        <w:spacing w:after="60"/>
      </w:pPr>
      <w:r>
        <w:rPr>
          <w:rFonts w:ascii="Arial" w:cs="Arial" w:eastAsia="Arial" w:hAnsi="Arial"/>
          <w:sz w:val="22"/>
          <w:szCs w:val="22"/>
        </w:rPr>
        <w:t xml:space="preserve">*   **[46:08] Need for Fiscal Discipline:** The discussion emphasizes the need for fiscal discipline, improving tax revenues, and responsible debt management.</w:t>
      </w:r>
    </w:p>
    <w:p>
      <w:pPr>
        <w:spacing w:after="60"/>
      </w:pPr>
      <w:r>
        <w:rPr>
          <w:rFonts w:ascii="Arial" w:cs="Arial" w:eastAsia="Arial" w:hAnsi="Arial"/>
          <w:sz w:val="22"/>
          <w:szCs w:val="22"/>
        </w:rPr>
        <w:t xml:space="preserve">*   **[50:52] Call for Honesty and Transparency:** There's a strong call for the government to be more honest and transparent about the nation's debt situation and associated risks.</w:t>
      </w:r>
    </w:p>
    <w:p>
      <w:pPr>
        <w:spacing w:after="60"/>
      </w:pPr>
      <w:r>
        <w:rPr>
          <w:rFonts w:ascii="Arial" w:cs="Arial" w:eastAsia="Arial" w:hAnsi="Arial"/>
          <w:sz w:val="22"/>
          <w:szCs w:val="22"/>
        </w:rPr>
        <w:t xml:space="preserve">*   **[56:09] Japan's Debt Strategy as a Contrast:** Japan's use of debt for development stimulus is cited, contrasting with concerns about Indonesia's unclear debt utilization and stagnant tax ratio.</w:t>
      </w:r>
    </w:p>
    <w:p>
      <w:pPr>
        <w:spacing w:after="60"/>
      </w:pPr>
      <w:r>
        <w:rPr>
          <w:rFonts w:ascii="Arial" w:cs="Arial" w:eastAsia="Arial" w:hAnsi="Arial"/>
          <w:sz w:val="22"/>
          <w:szCs w:val="22"/>
        </w:rPr>
        <w:t xml:space="preserve">*   **[57:42] BPK Audits and Public Literacy:** While BPK audits government finances, public understanding and engagement with these audits are lacking.</w:t>
      </w:r>
    </w:p>
    <w:p>
      <w:pPr>
        <w:spacing w:after="60"/>
      </w:pPr>
      <w:r>
        <w:rPr>
          <w:rFonts w:ascii="Arial" w:cs="Arial" w:eastAsia="Arial" w:hAnsi="Arial"/>
          <w:sz w:val="22"/>
          <w:szCs w:val="22"/>
        </w:rPr>
        <w:t xml:space="preserve">*   **[1:00:19] Debt as a "Keniscayaan" (Inevitability) for Development:** Debt is seen as an inevitable tool for development acceleration, but it must be accompanied by revenue growth.</w:t>
      </w:r>
    </w:p>
    <w:p>
      <w:pPr>
        <w:spacing w:after="60"/>
      </w:pPr>
      <w:r>
        <w:rPr>
          <w:rFonts w:ascii="Arial" w:cs="Arial" w:eastAsia="Arial" w:hAnsi="Arial"/>
          <w:sz w:val="22"/>
          <w:szCs w:val="22"/>
        </w:rPr>
        <w:t xml:space="preserve">*   **[1:03:55] Government's Communication:** The government's communication about debt safety is questioned, suggesting a selective presentation of data.</w:t>
      </w:r>
    </w:p>
    <w:p>
      <w:pPr>
        <w:spacing w:after="60"/>
      </w:pPr>
      <w:r>
        <w:rPr>
          <w:rFonts w:ascii="Arial" w:cs="Arial" w:eastAsia="Arial" w:hAnsi="Arial"/>
          <w:sz w:val="22"/>
          <w:szCs w:val="22"/>
        </w:rPr>
        <w:t xml:space="preserve">*   **[1:09:39] Efforts to Reduce New Debt:** Acknowledgment is given to potential efforts by the Finance Minister to reduce new debt issuance and cut non-essential spending.</w:t>
      </w:r>
    </w:p>
    <w:p>
      <w:pPr>
        <w:spacing w:after="60"/>
      </w:pPr>
      <w:r>
        <w:rPr>
          <w:rFonts w:ascii="Arial" w:cs="Arial" w:eastAsia="Arial" w:hAnsi="Arial"/>
          <w:sz w:val="22"/>
          <w:szCs w:val="22"/>
        </w:rPr>
        <w:t xml:space="preserve">*   **[1:11:35] Yanuar Rizki's Final Thoughts:** Rizki discusses the influence of monetarists and financial markets, the importance of being a "rule of law" nation, and the potential "dynastic" implications of current political maneuvering, urging for statesmanship.</w:t>
      </w:r>
    </w:p>
    <w:p>
      <w:pPr>
        <w:spacing w:after="60"/>
      </w:pPr>
      <w:r>
        <w:rPr>
          <w:rFonts w:ascii="Arial" w:cs="Arial" w:eastAsia="Arial" w:hAnsi="Arial"/>
          <w:sz w:val="22"/>
          <w:szCs w:val="22"/>
        </w:rPr>
        <w:t xml:space="preserve">*   **[1:14:39] "Ngono yo ngono, ning ojo ngono":** A Javanese proverb is used to emphasize knowing the rules of politics but not overstepping boundaries, particularly concerning power and wealth distribution.</w:t>
      </w:r>
    </w:p>
    <w:p>
      <w:pPr>
        <w:spacing w:after="60"/>
      </w:pPr>
      <w:r>
        <w:rPr>
          <w:rFonts w:ascii="Arial" w:cs="Arial" w:eastAsia="Arial" w:hAnsi="Arial"/>
          <w:sz w:val="22"/>
          <w:szCs w:val="22"/>
        </w:rPr>
        <w:t xml:space="preserve">*   **[1:16:58] Call for Honesty and Openness:** The core message is a plea for honesty and openness from leaders regarding the nation's economic realities, especially debt.</w:t>
      </w:r>
    </w:p>
    <w:p>
      <w:pPr>
        <w:spacing w:after="60"/>
      </w:pPr>
      <w:r>
        <w:rPr>
          <w:rFonts w:ascii="Arial" w:cs="Arial" w:eastAsia="Arial" w:hAnsi="Arial"/>
          <w:sz w:val="22"/>
          <w:szCs w:val="22"/>
        </w:rPr>
        <w:t xml:space="preserve">*   **[1:18:06] Plea for Statesmanship:** A direct appeal is made for leaders to act as statesmen, particularly President Joko Widodo in his remaining term, to avoid creating future burdens.</w:t>
      </w:r>
    </w:p>
    <w:p>
      <w:pPr>
        <w:spacing w:after="60"/>
      </w:pPr>
      <w:r>
        <w:rPr>
          <w:rFonts w:ascii="Arial" w:cs="Arial" w:eastAsia="Arial" w:hAnsi="Arial"/>
          <w:sz w:val="22"/>
          <w:szCs w:val="22"/>
        </w:rPr>
        <w:t xml:space="preserve">*   **[1:20:37] Forgiveness Without Forgetting:** The concept of "forgive but not forgotten" is proposed, suggesting an acknowledgment of past wrongs related to debt and a move towards a new beginning.</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**[01:37] Akbar Faizal:** "I observe and I am quite disappointed. Because the three presidential debates actually discussed important things, but the issue of our national debt, which is incredibly resonant in public spaces, was not discussed in detail."</w:t>
      </w:r>
    </w:p>
    <w:p>
      <w:pPr>
        <w:spacing w:after="60"/>
      </w:pPr>
      <w:r>
        <w:rPr>
          <w:rFonts w:ascii="Arial" w:cs="Arial" w:eastAsia="Arial" w:hAnsi="Arial"/>
          <w:sz w:val="22"/>
          <w:szCs w:val="22"/>
        </w:rPr>
        <w:t xml:space="preserve">2.  **[02:39] Akbar Faizal:** "I don't know why we seem to be trying to avoid this issue, while it concerns the fate of this country, how it manages itself. Because what can we do without money? The country needs money, we need money. But if there is too much debt, it constrains us."</w:t>
      </w:r>
    </w:p>
    <w:p>
      <w:pPr>
        <w:spacing w:after="60"/>
      </w:pPr>
      <w:r>
        <w:rPr>
          <w:rFonts w:ascii="Arial" w:cs="Arial" w:eastAsia="Arial" w:hAnsi="Arial"/>
          <w:sz w:val="22"/>
          <w:szCs w:val="22"/>
        </w:rPr>
        <w:t xml:space="preserve">3.  **[39:11] Misbakhun:** "I always convey, and as a member of parliament I always convey, I am fully aware that I will face difficult positions. Very difficult positions. But I never stop conveying what should be conveyed. Of course, in ways that I think are rational, politically."</w:t>
      </w:r>
    </w:p>
    <w:p>
      <w:pPr>
        <w:spacing w:after="60"/>
      </w:pPr>
      <w:r>
        <w:rPr>
          <w:rFonts w:ascii="Arial" w:cs="Arial" w:eastAsia="Arial" w:hAnsi="Arial"/>
          <w:sz w:val="22"/>
          <w:szCs w:val="22"/>
        </w:rPr>
        <w:t xml:space="preserve">4.  **[1:11:35] Yanuar Rizki:** "'Ngono yo ngono, ning ojo ngono,' as the Javanese say. That we know politics is financed by donors. We know. But don't do it like that. Don't show that everything is permissible now because we are in power. Everything is just divided among themselves."</w:t>
      </w:r>
    </w:p>
    <w:p>
      <w:pPr>
        <w:spacing w:after="60"/>
      </w:pPr>
      <w:r>
        <w:rPr>
          <w:rFonts w:ascii="Arial" w:cs="Arial" w:eastAsia="Arial" w:hAnsi="Arial"/>
          <w:sz w:val="22"/>
          <w:szCs w:val="22"/>
        </w:rPr>
        <w:t xml:space="preserve">5.  **[1:16:58] Akbar Faizal:** "Once again, this is a difficult discussion. But the point is, we need honesty in managing this country."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kalau teman-teman politik mengatakan bahwa ini ada tendensi, comeback-nya lagi orde baru, jangan salah. dari relasinya pun comeback lagi. Ada Prayogo Pangestu beberapa kali melakukan private placement. Itu baru satu nama itu. Antoni Salim sudah 2 tahun ini, Bang, melakukan konsolidasi. mengambil bahkan mengambil Metco, mengambil yang Bakri juga diambil. Oh, Metco malah sudah di sana ya? Siapa pemilik konsesi? Siapa pemilik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penjual, pemilik PTL, penjual energi kepada negara. Orang-orang yang duduk di dalam kekuasaan. Para cukong yang membiayai politik. Jadi jangan berharap terlalu banyak, kalau sirkel ini masih ada di sekitar situ. Ini menakutkan. Itu.</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Lima debat capres, cawapres yang sedang berlangsung saat ini, saya anggap dan seharusnya seperti itu, adalah gambaran tentang di mana sebenarnya fokus kita. Bahkan lebih jauh dari situ, sebenarnya mau dibawa ke mana kita punya fokus untuk masa depan. Ada tiga untuk capres, debatnya.</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Dua untuk cawapres. Saya mengamati dan saya agak kecewa. Sebab tiga debat capres itu ternyata membahas hal-hal yang penting, apa sih yang tidak penting, sekarang semua penting. Tapi soal ekonomi, terkhusus lagi menyangkut isu yang luar biasa membahana di ruang publik bernama utang negara kita, itu tidak detail.</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Bahkan untuk urusan yang berhubungan dengan ekonomi itu menjadi fokus dari cawapres. Ya, tentu saja, tetap penting di tangan cawapres. Tetapi kan pengambilan kebijakan di tangan presiden. Maka saya sebenarnya berharap bahwa itu ada pembahasan pada tingkat presiden. Sekali lagi saya katakan bahwa hampir dua atau tiga tahun terakhir ini itu luar biasa tentang isu utang itu di ruang publik, di media sosial, para pengamat membicarakannya</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dan minim jawaban dari pemerintah. Maka kemudian saya memutuskan, forum ini memutuskan untuk kita membicarakan itu. Saya tidak tahu kenapa kemudian tampak kita mencoba menghindari isu itu. Sementara ini menyangkut dengan nasib negara ini, bagaimana mengelola dirinya. Sebab mana ada yang bisa kita lakukan tanpa uang. Negara membutuhkan uang, kita membutuhkan uang. Tapi kalau kebanyakan utang memu_ut kita.</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Kalau kita yang berutang sekarang ini yang mem_ut ya boleh saja, tetapi kalau itu dibebankan kepada masa depan, dalam hal ini anak cucu kita ataupun pemerintahan berikutnya. Menurut saya sedikit tidak fair. Saya buka kata sedikitnya. Tidak fair. Saya mengundang dua orang. Teman-teman saya. Yang pertama dari Komisi 11, orang yang selama ini berteriak menyangkut itu. Saudara Misbakun. Bro, Ken. Ini yang kedua kalinya, Yu. Saya ajak bicara soal ini. Karena saya percaya, Mas Misbakun paham soal ini dan menunjukkan dirinya.</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Memaju lagi ya, sebagai calon gota DPR ya. Tapi Dapil mana sih, Bro? Pasuruan, Probolinggo, Bang. Jatim dua. Ya, saya ingin bersaksi di tempat ini. kepada para pemilih Mas Misbakun di Pasuruan Probolinggo, Jatim dua, Dapil Jatim dua. Saya bersaksi bahwa kawanku ini adalah orang yang memang anggota DPR yang sebenarnya. bukan datang dan duduk dan diam. Dia bertarung. Maka kemudian saya yang kembali ke DPR lagi.</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Terima kasih, Bang. Yang kedua adalah sahabat saya, Yanuar Rizki, seorang pengamat yang tampaknya sudah mulai dihindari oleh beberapa pengambil kebijakan ya. Iya, kelihatan begitu. Biasanya aja. Karena kritikan-kritikannya dan pendapat-pendapatnya realistis. Itu yang akan kita bahas, Bro. Saya agak panjang penjelasannya, sebab saya ingin satu jam ke depan, orang paham, penonton saya paham, ini sedang membahas apa sih?</w:t>
      </w:r>
    </w:p>
    <w:p>
      <w:pPr>
        <w:spacing w:after="80" w:before="160"/>
      </w:pPr>
      <w:r>
        <w:rPr>
          <w:rFonts w:ascii="Arial" w:cs="Arial" w:eastAsia="Arial" w:hAnsi="Arial"/>
          <w:b/>
          <w:bCs/>
          <w:color w:val="2E75B6"/>
          <w:sz w:val="22"/>
          <w:szCs w:val="22"/>
        </w:rPr>
        <w:t xml:space="preserve">[04:46] </w:t>
      </w:r>
      <w:r>
        <w:rPr>
          <w:rFonts w:ascii="Arial" w:cs="Arial" w:eastAsia="Arial" w:hAnsi="Arial"/>
          <w:sz w:val="22"/>
          <w:szCs w:val="22"/>
        </w:rPr>
        <w:t xml:space="preserve">Forum ini selalu mencoba untuk fokus. Saya ke Mas Misbakun dulu, karena Anda berada di DPR. Anda sering berbicara soal ini. Menurutmu kenapa isu ini tidak terlalu diangkat, bahkan ditengah kita gunakan kata diabaikannya ya dalam debat-debat yang saya sampaikan tadi. Apa masalahnya? Tidakah ini menjadi pembicaraan publik yang luar biasa? Saya tahunya dari Bang Akbar. Kalau kalau ini tidak dijadikan topik pembicaraan menjadi topik perdebatan perdebatan presiden ataupun debat cawapres.</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Karena justru ini fondasi utama kita ketika terjadi transisi pemerintahan nanti. Ya itu dia. Ini fondasi. Karena apa? Isu utang ini sangat fundamental. Fundamental di dalam APBN kita. Karena apa? Pertama, soal bagaimana cara kita membangun, membangun Indonesia ke depan. Membangun ini. Membangun Indonesia ke depan. Berbasis dari apa? Pembiayaannya.</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Karena kalau kita menemukan cara terbaik bagaimana kita bisa mendapatkan pembiayaan, pembangunan ke depan itu akan membuat apa yang disampaikan oleh Bung Karno bahwa kemerdekaan itu mempunyai makna kedaulatan, kemandirian dan kebebasan itu akan tercapai. Oke. Karena kalau kita masih berhutang. Maka yang namanya kemerdekaan kita itu masih soal kedaulatan.</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soal kebebasan dan kedaulatan. itu menjadi permasalahan. Karena dengan pembiayaan yang masih berbasis utang. itu memberikan implikasi-implikasi terhadap kebijakan, kebijakan mengenai kedaulatan dan kemandirian itu. Contoh. Ketika kita harus berutang. misalnya dari</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 Sudah bukan lagi dari negara donor, kemudian bilateral atau lembaga donor yang sifatnya multilateral.</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Itu sudah sangat sedikit. Itu bagus. Tetapi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w:t>
      </w:r>
    </w:p>
    <w:p>
      <w:pPr>
        <w:spacing w:after="80" w:before="160"/>
      </w:pPr>
      <w:r>
        <w:rPr>
          <w:rFonts w:ascii="Arial" w:cs="Arial" w:eastAsia="Arial" w:hAnsi="Arial"/>
          <w:b/>
          <w:bCs/>
          <w:color w:val="2E75B6"/>
          <w:sz w:val="22"/>
          <w:szCs w:val="22"/>
        </w:rPr>
        <w:t xml:space="preserve">[08:05] </w:t>
      </w:r>
      <w:r>
        <w:rPr>
          <w:rFonts w:ascii="Arial" w:cs="Arial" w:eastAsia="Arial" w:hAnsi="Arial"/>
          <w:sz w:val="22"/>
          <w:szCs w:val="22"/>
        </w:rPr>
        <w:t xml:space="preserve">Iya. Sori, saya selesai sedikit, supaya orang paham apa yang sedang kita bicarakan, tidak semua paham ekonomi. Sementara pada bagian tertentu yang likuid sekarang ini kan perbankan ya. Perbankan berikut dengan apa satu lagi? Dana pensiun. Dana pensiun gitu ya. Asuransi. Kalau itu kemudian tersedot juga, bahaya, bisa kekeringan kan kita. Kering. Silakan. Nah, pada situasi itu akhirnya nya akan menimbulkan apa? Menimbulkan match. Karena apa? Biasanya pembiayaan-pembiayaan pembangunan itu bersifat jangka panjang dan kemudian return-nya kecil.</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Hm. Kemudian perbankan butuh pembiayaan yang sifatnya cepat dan bisa memberikan return dalam satu setahun karena dia harus bikin laporan keuangan. Ya. Nah, ini yang harus diluruskan. Lah, saya ingin menyampaikannya begini, Bang, pesannya. Ini adalah topik yang sangat serius. Harus dijadikan pembicaraan pada level yang sangat serius. Itu yang saya maksud. Kenapa sampai saya angkat ini? Tadi saya bahkan menggunakan kata, kok ada seperti kesan itu dihindari untuk membahas ini.</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Sampai pada bagian ini, ada, sebelum saya ke Yanuar. Ada satu pertanyaan di mana kemudian membutuhkan jawaban. Saya mau ke Yanuar dulu, karena Anda berada di DPR. Anda sering berbicara soal ini. Menurutmu kenapa isu ini tidak terlalu diangkat, bahkan di tengah kita gunakan kata diabaikannya ya dalam debat-debat yang saya sampaikan tadi. Apa masalahnya? Tidakah ini menjadi pembicaraan publik yang luar biasa? Saya tahu nya dari Bang Akbar. Kalau kalau ini tidak dijadikan topik pembicaraan menjadi topik perdebatan perdebatan presiden ataupun debat cawapres.</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Karena justru ini fondasi utama kita ketika terjadi transisi pemerintahan nanti. Ya itu dia. Ini fondasi. Karena apa? Isu utang ini sangat fundamental. Fundamental di dalam APBN kita. Karena apa? Pertama, soal bagaimana cara kita membangun, membangun Indonesia ke depan. 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Oke. Karena kalau kita masih berhutang. Maka yang namanya kemerdekaan kita itu masih soal kedaulatan. soal kebebasan dan kedaulatan. itu menjadi permasalahan. Karena dengan pembiayaan yang masih berbasis utang. itu memberikan implikasi-implikasi terhadap kebijakan, kebijakan mengenai kedaulatan dan kemandirian itu.</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Contoh. Ketika kita harus berutang. misalnya dari 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Sudah bukan lagi dari negara donor, kemudian bilateral atau lembaga donor yang sifatnya multilateral. Itu sudah sangat sedikit. Itu bagus. Tetapi ini ini nanti akan menimbulkan permasalahan yang lain. Karena apa? Ketika kita memutuskan surat utang itu berbasis kepada surat utang negara dan dijual kepada pasar, maka itu akan menyedot uang yang tersedia uang likuiditas di perbankan.</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Sehingga perbankan memilih berbisnis dengan surat utang negara dari pada menyalurkan untuk pembiayaan proyek-proyek private. Iya. Sori, saya selesai sedikit, supaya orang paham apa yang sedang kita bicarakan, tidak semua paham ekonomi. Lima debat capres, cawapres yang sedang berlangsung saat ini, saya anggap dan seharusnya seperti itu, adalah gambaran tentang di mana sebenarnya fokus kita. Bahkan lebih jauh dari situ, sebenarnya mau dibawa ke mana kita punya fokus untuk masa depan. Ada tiga untuk capres, debatnya. Dua untuk cawapres. Saya mengamati dan saya agak kecewa. Sebab tiga debat capres itu ternyata membahas hal-hal yang penting, apa sih yang tidak penting, sekarang semua penting. Tapi soal ekonomi, terkhusus lagi menyangkut isu yang luar biasa membahana di ruang publik bernama utang negara kita, itu tidak detail. Bahkan untuk urusan yang berhubungan dengan ekonomi itu menjadi fokus dari cawapres. Ya, tentu saja, tetap penting di tangan cawapres. Tetapi kan pengambilan kebijakan di tangan presiden. Maka saya sebenarnya berharap bahwa itu ada pembahasan pada tingkat presiden. Sekali lagi saya katakan bahwa hampir dua atau tiga tahun terakhir ini itu luar biasa tentang isu utang itu di ruang publik, di media sosial, para pengamat membicarakannya dan minim jawaban dari pemerintah. Maka kemudian saya memutuskan, forum ini memutuskan untuk kita membicarakan itu. Saya tidak tahu kenapa kemudian tampak kita mencoba menghindari isu itu. Sementara ini menyangkut dengan nasib negara ini, bagaimana mengelola dirinya. Sebab mana ada yang bisa kita lakukan tanpa uang. Negara membutuhkan uang, kita membutuhkan uang. Tapi kalau kebanyakan utang memu_ut kita. Kalau kita yang berutang sekarang ini yang mem_ut ya boleh saja, tetapi kalau itu dibebankan kepada masa depan, dalam hal ini anak cucu kita ataupun pemerintahan berikutnya. Menurut saya sedikit tidak fair. Saya buka kata sedikitnya. Tidak fair. Saya mengundang dua orang. Teman-teman saya. Yang pertama dari Komisi 11, orang yang selama ini berteriak menyangkut itu. Saudara Misbakun. Bro, Ken. Ini yang kedua kalinya, Yu. Saya ajak bicara soal ini. Karena saya percaya, Mas Misbakun paham soal ini dan menunjukkan dirinya. Memaju lagi ya, sebagai calon gota DPR ya. Tapi Dapil mana sih, Bro? Pasuruan, Probolinggo, Bang. Jatim dua. Ya, saya ingin bersaksi di tempat ini. kepada para pemilih Mas Misbakun di Pasuruan Probolinggo, Jatim dua, Dapil Jatim dua. Saya bersaksi bahwa kawanku ini adalah orang yang memang anggota DPR yang sebenarnya. bukan datang dan duduk dan diam. Dia bertarung. Maka kemudian saya yang kembali ke DPR lagi. Terima kasih, Bang. Yang kedua adalah sahabat saya, Yanuar Rizki, seorang pengamat yang tampaknya sudah mulai dihindari oleh beberapa pengambil kebijakan ya. Iya, kelihatan begitu. Biasanya aja. Karena kritikan-kritikan dan pendapat-pendapatnya realistis. Itu yang akan kita bahas, Bro. Saya agak panjang penjelasannya, sebab saya ingin satu jam ke depan, orang paham, penonton saya paham, ini sedang membahas apa sih? Forum ini selalu mencoba untuk fokus. Saya ke Mas Misbakun dulu, karena Anda berada di DPR. Anda sering berbicara soal ini. Menurutmu kenapa isu ini tidak terlalu diangkat, bahkan di tengah kita gunakan kata diabaikannya ya dalam debat-debat yang saya sampaikan tadi. Apa masalahnya? Tidakah ini menjadi pembicaraan publik yang luar biasa? Saya tahunya dari Bang Akbar. Kalau kalau ini tidak dijadikan topik pembicaraan menjadi topik perdebatan perdebatan presiden ataupun debat cawapres. Karena justru ini fondasi utama kita ketika terjadi transisi pemerintahan nanti. Ya itu dia. Ini fondasi. Karena apa? Isu utang ini sangat fundamental. Fundamental di dalam APBN kita. Karena apa? Pertama, soal bagaimana cara kita membangun, membangun Indonesia ke depan. 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 Oke. Karena kalau kita masih berhutang. Maka yang namanya kemerdekaan kita itu masih soal kedaulatan. soal kebebasan dan kedaulatan. itu menjadi permasalahan. Karena dengan pembiayaan yang masih berbasis utang. itu memberikan implikasi-implikasi terhadap kebijakan, kebijakan mengenai kedaulatan dan kemandirian itu. Contoh. Ketika kita harus berutang. misalnya dari 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 Sudah bukan lagi dari negara donor, kemudian bilateral atau lembaga donor yang sifatnya multilateral. Itu sudah sangat sedikit. Itu bagus. 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 Iya. Sori, saya selesai sedikit, supaya orang paham apa yang sedang kita bicarakan, tidak semua paham ekonomi. Sementara pada bagian tertentu yang likuid sekarang ini kan perbankan ya. Perbankan berikut dengan apa satu lagi? Dana pensiun. Dana pensiun gitu ya. Asuransi. Kalau itu kemudian tersedot juga, bahaya, bisa kekeringan kan kita. Kering. Silakan. Nah, pada situasi itu akhirnya nya akan menimbulkan apa? Menimbulkan match. Karena apa? Biasanya pembiayaan-pembiayaan pembangunan itu bersifat jangka panjang dan kemudian return-nya kecil. Hm. Kemudian perbankan butuh pembiayaan yang sifatnya cepat dan bisa memberikan return dalam satu setahun karena dia harus bikin laporan keuangan. Ya. Nah, ini yang harus diluruskan. Lah, saya ingin menyampaikannya begini, Bang, pesannya. Ini adalah topik yang sangat serius. Harus dijadikan pembicaraan pada level yang sangat serius. Itu yang saya maksud. Kenapa sampai saya angkat ini? Tadi saya bahkan menggunakan kata, kok ada seperti kesan itu dihindari untuk membahas ini. Sampai pada bagian ini, ada, sebelum saya ke Yanuar. Ada satu pertanyaan di mana kemudian membutuhkan jawaban. Saya mau ke Yanuar dulu, karena Anda berada di DPR. Anda sering berbicara soal ini. Menurutmu kenapa isu ini tidak terlalu diangkat, bahkan di tengah kita gunakan kata diabaikannya ya dalam debat-debat yang saya sampaikan tadi. Apa masalahnya? Tidakah ini menjadi pembicaraan publik yang luar biasa? Saya tahu nya dari Bang Akbar. Kalau kalau ini tidak dijadikan topik pembicaraan menjadi topik perdebatan perdebatan presiden ataupun debat cawapres. Karena justru ini fondasi utama kita ketika terjadi transisi pemerintahan nanti. Ya itu dia. Ini fondasi. Karena apa? Isu utang ini sangat fundamental. Fundamental di dalam APBN kita. Karena apa? Pertama, soal bagaimana cara kita membangun, membangun Indonesia ke depan. 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 Oke. Karena kalau kita masih berhutang. Maka yang namanya kemerdekaan kita itu masih soal kedaulatan. soal kebebasan dan kedaulatan. itu menjadi permasalahan. Karena dengan pembiayaan yang masih berbasis utang. itu memberikan implikasi-implikasi terhadap kebijakan, kebijakan mengenai kedaulatan dan kemandirian itu. Contoh. Ketika kita harus berutang. misalnya dari 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 Sudah bukan lagi dari negara donor, kemudian bilateral atau lembaga donor yang sifatnya multilateral. Itu sudah sangat sedikit. Itu bagus. 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 Iya. Sori, saya selesai sedikit, supaya orang paham apa yang sedang kita bicarakan, tidak semua paham ekonomi. Tapi itu adalah utang BUMN. Oke. Jadi gini, Bang. Saya kalau data itu lengkap. Saya hafal. Terus kemudian saya ingin menyampaikan, Bukan buku dulu, pada bagian ini. Nah, itu yang saya maksud. Kenapa sampai saya angkat ini? Gini, mungkin saya ke tahun 98 dulu lah, Bang. Ya, tahun 98.</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Itu adalah akibat utang. Tapi bukan utang negara. Itu adalah utang swasta. Ya, jadi swasta yang dia mengambil kredit ke perbankan, terus melanggar BMPK-nya. Tapi kemudian perbankannya sindikasi pinjaman luar negeri untuk membiayai pembiayaan itu, terutama pelita-pelita terakhir Suharto yang ke arah industrialisasi. Jadi, membeli barang produksi dengan kredit. Kemudian loncat dari 2.000 ke 16.000-an, sehingga hutangnya pun naik.</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Nah, kemudian kan negara mengambil alih. Itu yang orang sebut dengan bailout dan sebagainya. Nah, poin dari Mas Bisbakun ini sebetulnya, kalau kita hanya menghitung APBN, memangnya kalau besok BUMN default, negara sebagai pemegang sahamnya tidak bertanggung jawab. Tidak. Mungkin diem-diem saja. Atau boleh mengatakan, ah, itu urusan lo. Diem-diem saja. Jadi artinya kita membicarakan risiko hanya APBN, seolah-olah kita tidak membicarakan risiko pembiayaan APBN.</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Nah, soal APBN ini misalnya yang kita lihat sekarang, banyak proyek-proyek ini, ya, ada IKN, ya, kemudian ada proyek jalan tol dan segala macamnya. Yang sudah lihat, was kita lah, was kita yang sudah mengalami negatif equity. Nah, kalau equity-nya sudah negatif, secara laporan keuangan, berarti kan rekening modal yang tadi kata Mas Bisbakun ada di APBN, itu sudah digerogoti oleh likuiditas si BUMN itu. Artinya kalau BUMN ini mesti tetap berjalan secara bankable, negara harus menambah lagi modal.</w:t>
      </w:r>
    </w:p>
    <w:p>
      <w:pPr>
        <w:spacing w:after="80" w:before="160"/>
      </w:pPr>
      <w:r>
        <w:rPr>
          <w:rFonts w:ascii="Arial" w:cs="Arial" w:eastAsia="Arial" w:hAnsi="Arial"/>
          <w:b/>
          <w:bCs/>
          <w:color w:val="2E75B6"/>
          <w:sz w:val="22"/>
          <w:szCs w:val="22"/>
        </w:rPr>
        <w:t xml:space="preserve">[14:08] </w:t>
      </w:r>
      <w:r>
        <w:rPr>
          <w:rFonts w:ascii="Arial" w:cs="Arial" w:eastAsia="Arial" w:hAnsi="Arial"/>
          <w:sz w:val="22"/>
          <w:szCs w:val="22"/>
        </w:rPr>
        <w:t xml:space="preserve">Pasti. Pasti. Itu PMN. Ya. Nah, kalau PMN ditambah, ini nanti dari surat utang. Nah, ini yang dikatakan oleh Mas Bisbakun tadi, bahwa ini akan jadi risiko. Misalnya was kita sekarang, seolah-olah tidak ada apa-apa, oh jangan salah. Itu nanti suatu saat proyeknya itu mangkrak gitu. Terus negara menganggap itu tanggung jawab karena negara menempatkan itu sebagai proyek strategis nasional. Tapi yang dia punya, kita lihat tuh. Coba saya ambil contoh, Bang. Mungkin orang belum terlalu mengamati ya.</w:t>
      </w:r>
    </w:p>
    <w:p>
      <w:pPr>
        <w:spacing w:after="80" w:before="160"/>
      </w:pPr>
      <w:r>
        <w:rPr>
          <w:rFonts w:ascii="Arial" w:cs="Arial" w:eastAsia="Arial" w:hAnsi="Arial"/>
          <w:b/>
          <w:bCs/>
          <w:color w:val="2E75B6"/>
          <w:sz w:val="22"/>
          <w:szCs w:val="22"/>
        </w:rPr>
        <w:t xml:space="preserve">[14:42] </w:t>
      </w:r>
      <w:r>
        <w:rPr>
          <w:rFonts w:ascii="Arial" w:cs="Arial" w:eastAsia="Arial" w:hAnsi="Arial"/>
          <w:sz w:val="22"/>
          <w:szCs w:val="22"/>
        </w:rPr>
        <w:t xml:space="preserve">Misalnya kita lihat yang data publik aja. Prayogo Pangestu mendadak ratingnya tinggi lagi, dianggap menjadi Sultan nomor satu sekarang. Orang terkaya. Generasi Gen Z, generasi milenial, bahkan mungkin generasi kita, pura-pura lupa. Siapa Prayogo Pangestu? Prayogo Pangestu adalah orang dari bagian dulu ketika BLBI, dia dapat PKPS. PKPS-nya berapa? Secara agregat, BPPN 27%. Jadi orang hutang 100, balikin asetnya 27. Dia nggak lunas.</w:t>
      </w:r>
    </w:p>
    <w:p>
      <w:pPr>
        <w:spacing w:after="80" w:before="160"/>
      </w:pPr>
      <w:r>
        <w:rPr>
          <w:rFonts w:ascii="Arial" w:cs="Arial" w:eastAsia="Arial" w:hAnsi="Arial"/>
          <w:b/>
          <w:bCs/>
          <w:color w:val="2E75B6"/>
          <w:sz w:val="22"/>
          <w:szCs w:val="22"/>
        </w:rPr>
        <w:t xml:space="preserve">[15:18] </w:t>
      </w:r>
      <w:r>
        <w:rPr>
          <w:rFonts w:ascii="Arial" w:cs="Arial" w:eastAsia="Arial" w:hAnsi="Arial"/>
          <w:sz w:val="22"/>
          <w:szCs w:val="22"/>
        </w:rPr>
        <w:t xml:space="preserve">Nggak tahu Prayogo berapa. Tapi sekarang dengan gagah berani mengambil right issue, private placement, masukan uang. Uang mana gitu. Itu uang dari situ kan gitu. Dapatnya apa? Energi hijau, proyek-proyek emitennya kan gitu terkait dengan energi hijau, batubara yang masih Bakri katakan. Semua terkait hilirisasi. Ujung-ujungnya adalah diakumulasi oleh 4L kan? Lu lagi lu lagi.</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Jadi, kalau teman-teman politik mengatakan bahwa ini ada tendensi, comeback-nya lagi orde baru, jangan salah. Dari relasinya pun comeback lagi. Ada Prayogo Pangestu beberapa kali melakukan private placement. Itu baru satu nama itu. Antoni Salim sudah 2 tahun ini, Bang, melakukan konsolidasi. mengambil bahkan mengambil Metco, mengambil yang Bakri juga diambil. Oh, Metco malah sudah di sana ya?</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Siapa pemilik konsesi? Siapa pemilik penjual, pemilik PTL, penjual energi kepada negara. Orang-orang yang duduk di dalam kekuasaan. Para cukong yang membiayai politik. Jadi jangan berharap terlalu banyak, kalau sirkel ini masih ada di sekitar situ. Ini menakutkan. Itu. Lima debat capres, cawapres yang sedang berlangsung saat ini,</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saya anggap dan seharusnya seperti itu, adalah gambaran tentang di mana sebenarnya fokus kita. Bahkan lebih jauh dari situ, sebenarnya mau dibawa ke mana kita punya fokus untuk masa depan. Ada tiga untuk capres, debatnya. Dua untuk cawapres. Saya mengamati dan saya agak kecewa.</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Sebab tiga debat capres itu ternyata membahas hal-hal yang penting, apa sih yang tidak penting, sekarang semua penting. Tapi soal ekonomi, terkhusus lagi menyangkut isu yang luar biasa membahana di ruang publik bernama utang negara kita, itu tidak detail. Bahkan untuk urusan yang berhubungan dengan ekonomi itu menjadi fokus dari cawapres. Ya, tentu saja, tetap penting di tangan cawapres. Tetapi kan pengambilan kebijakan di tangan presiden.</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Maka saya sebenarnya berharap bahwa itu ada pembahasan pada tingkat presiden. Sekali lagi saya katakan bahwa hampir dua atau tiga tahun terakhir ini itu luar biasa tentang isu utang itu di ruang publik, di media sosial, para pengamat membicarakannya dan minim jawaban dari pemerintah. Maka kemudian saya memutuskan, forum ini memutuskan untuk kita membicarakan itu. Saya tidak tahu kenapa kemudian tampak kita mencoba menghindari isu itu.</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Sementara ini menyangkut dengan nasib negara ini, bagaimana mengelola dirinya. Sebab mana ada yang bisa kita lakukan tanpa uang. Negara membutuhkan uang, kita membutuhkan uang. Tapi kalau kebanyakan utang memu_ut kita. Kalau kita yang berutang sekarang ini yang mem_ut ya boleh saja, tetapi kalau itu dibebankan kepada masa depan, dalam hal ini anak cucu kita ataupun pemerintahan berikutnya. Menurut saya sedikit tidak fair. Saya buka kata sedikitnya. Tidak fair.</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Saya mengundang dua orang. Teman-teman saya. Yang pertama dari Komisi 11, orang yang selama ini berteriak menyangkut itu. Saudara Misbakun. Bro, Ken. Ini yang kedua kalinya, Yu. Saya ajak bicara soal ini. Karena saya percaya, Mas Misbakun paham soal ini dan menunjukkan dirinya. Memaju lagi ya, sebagai calon gota DPR ya. Tapi Dapil mana sih, Bro? Pasuruan, Probolinggo, Bang. Jatim dua. Ya, saya ingin bersaksi di tempat ini. kepada para pemilih Mas Misbakun di Pasuruan Probolinggo, Jatim dua, Dapil Jatim dua.</w:t>
      </w:r>
    </w:p>
    <w:p>
      <w:pPr>
        <w:spacing w:after="80" w:before="160"/>
      </w:pPr>
      <w:r>
        <w:rPr>
          <w:rFonts w:ascii="Arial" w:cs="Arial" w:eastAsia="Arial" w:hAnsi="Arial"/>
          <w:b/>
          <w:bCs/>
          <w:color w:val="2E75B6"/>
          <w:sz w:val="22"/>
          <w:szCs w:val="22"/>
        </w:rPr>
        <w:t xml:space="preserve">[19:36] </w:t>
      </w:r>
      <w:r>
        <w:rPr>
          <w:rFonts w:ascii="Arial" w:cs="Arial" w:eastAsia="Arial" w:hAnsi="Arial"/>
          <w:sz w:val="22"/>
          <w:szCs w:val="22"/>
        </w:rPr>
        <w:t xml:space="preserve">Saya bersaksi bahwa kawanku ini adalah orang yang memang anggota DPR yang sebenarnya. bukan datang dan duduk dan diam. Dia bertarung. Maka kemudian saya yang kembali ke DPR lagi. Terima kasih, Bang. Yang kedua adalah sahabat saya, Yanuar Rizki, seorang pengamat yang tampaknya sudah mulai dihindari oleh beberapa pengambil kebijakan ya. Iya, kelihatan begitu. Biasanya aja. Karena kritikan-kritikan dan pendapat-pendapatnya realistis.</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Itu yang akan kita bahas, Bro. Saya agak panjang penjelasannya, sebab saya ingin satu jam ke depan, orang paham, penonton saya paham, ini sedang membahas apa sih? Forum ini selalu mencoba untuk fokus. Saya ke Mas Misbakun dulu, karena Anda berada di DPR. Anda sering berbicara soal ini. Menurutmu kenapa isu ini tidak terlalu diangkat, bahkan di tengah kita gunakan kata diabaikannya ya dalam debat-debat yang saya sampaikan tadi.</w:t>
      </w:r>
    </w:p>
    <w:p>
      <w:pPr>
        <w:spacing w:after="80" w:before="160"/>
      </w:pPr>
      <w:r>
        <w:rPr>
          <w:rFonts w:ascii="Arial" w:cs="Arial" w:eastAsia="Arial" w:hAnsi="Arial"/>
          <w:b/>
          <w:bCs/>
          <w:color w:val="2E75B6"/>
          <w:sz w:val="22"/>
          <w:szCs w:val="22"/>
        </w:rPr>
        <w:t xml:space="preserve">[20:44] </w:t>
      </w:r>
      <w:r>
        <w:rPr>
          <w:rFonts w:ascii="Arial" w:cs="Arial" w:eastAsia="Arial" w:hAnsi="Arial"/>
          <w:sz w:val="22"/>
          <w:szCs w:val="22"/>
        </w:rPr>
        <w:t xml:space="preserve">Apa masalahnya? Tidakah ini menjadi pembicaraan publik yang luar biasa? Saya tahu nya dari Bang Akbar. Kalau kalau ini tidak dijadikan topik pembicaraan menjadi topik perdebatan perdebatan presiden ataupun debat cawapres. Karena justru ini fondasi utama kita ketika terjadi transisi pemerintahan nanti. Ya itu dia. Ini fondasi. Karena apa? Isu utang ini sangat fundamental. Fundamental di dalam APBN kita.</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Karena apa? Pertama, soal bagaimana cara kita membangun, membangun Indonesia ke depan. 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Oke. Karena kalau kita masih berhutang. Maka yang namanya kemerdekaan kita itu masih soal kedaulatan. soal kebebasan dan kedaulatan. itu menjadi permasalahan. Karena dengan pembiayaan yang masih berbasis utang. itu memberikan implikasi-implikasi terhadap kebijakan, kebijakan mengenai kedaulatan dan kemandirian itu.</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Contoh. Ketika kita harus berutang. misalnya dari 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Sudah bukan lagi dari negara donor, kemudian bilateral atau lembaga donor yang sifatnya multilateral. Itu sudah sangat sedikit. Itu bagus. 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Iya. Sori, saya selesai sedikit, supaya orang paham apa yang sedang kita bicarakan, tidak semua paham ekonomi. Sementara pada bagian tertentu yang likuid sekarang ini kan perbankan ya. Perbankan berikut dengan apa satu lagi? Dana pensiun. Dana pensiun gitu ya. Asuransi. Kalau itu kemudian tersedot juga, bahaya, bisa kekeringan kan kita. Kering. Silakan. Nah, pada situasi itu akhirnya nya akan menimbulkan apa? Menimbulkan match. Karena apa? Biasanya pembiayaan-pembiayaan pembangunan itu bersifat jangka panjang dan kemudian return-nya kecil.</w:t>
      </w:r>
    </w:p>
    <w:p>
      <w:pPr>
        <w:spacing w:after="80" w:before="160"/>
      </w:pPr>
      <w:r>
        <w:rPr>
          <w:rFonts w:ascii="Arial" w:cs="Arial" w:eastAsia="Arial" w:hAnsi="Arial"/>
          <w:b/>
          <w:bCs/>
          <w:color w:val="2E75B6"/>
          <w:sz w:val="22"/>
          <w:szCs w:val="22"/>
        </w:rPr>
        <w:t xml:space="preserve">[24:02] </w:t>
      </w:r>
      <w:r>
        <w:rPr>
          <w:rFonts w:ascii="Arial" w:cs="Arial" w:eastAsia="Arial" w:hAnsi="Arial"/>
          <w:sz w:val="22"/>
          <w:szCs w:val="22"/>
        </w:rPr>
        <w:t xml:space="preserve">Hm. Kemudian perbankan butuh pembiayaan yang sifatnya cepat dan bisa memberikan return dalam satu setahun karena dia harus bikin laporan keuangan. Ya. Nah, ini yang harus diluruskan. Lah, saya ingin menyampaikannya begini, Bang, pesannya. Ini adalah topik yang sangat serius. Harus dijadikan pembicaraan pada level yang sangat serius. Itu yang saya maksud. Kenapa sampai saya angkat ini? Tadi saya bahkan menggunakan kata, kok ada seperti kesan itu dihindari untuk membahas ini. Sampai pada bagian ini, ada, sebelum saya ke Yanuar.</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Ada satu pertanyaan di mana kemudian membutuhkan jawaban. Saya mau ke Yanuar dulu, karena Anda berada di DPR. Anda sering berbicara soal ini. Menurutmu kenapa isu ini tidak terlalu diangkat, bahkan di tengah kita gunakan kata diabaikannya ya dalam debat-debat yang saya sampaikan tadi. Apa masalahnya? Tidakah ini menjadi pembicaraan publik yang luar biasa?</w:t>
      </w:r>
    </w:p>
    <w:p>
      <w:pPr>
        <w:spacing w:after="80" w:before="160"/>
      </w:pPr>
      <w:r>
        <w:rPr>
          <w:rFonts w:ascii="Arial" w:cs="Arial" w:eastAsia="Arial" w:hAnsi="Arial"/>
          <w:b/>
          <w:bCs/>
          <w:color w:val="2E75B6"/>
          <w:sz w:val="22"/>
          <w:szCs w:val="22"/>
        </w:rPr>
        <w:t xml:space="preserve">[25:04] </w:t>
      </w:r>
      <w:r>
        <w:rPr>
          <w:rFonts w:ascii="Arial" w:cs="Arial" w:eastAsia="Arial" w:hAnsi="Arial"/>
          <w:sz w:val="22"/>
          <w:szCs w:val="22"/>
        </w:rPr>
        <w:t xml:space="preserve">Saya tahu nya dari Bang Akbar. Kalau kalau ini tidak dijadikan topik pembicaraan menjadi topik perdebatan perdebatan presiden ataupun debat cawapres. Karena justru ini fondasi utama kita ketika terjadi transisi pemerintahan nanti. Ya itu dia. Ini fondasi. Karena apa? Isu utang ini sangat fundamental. Fundamental di dalam APBN kita. Karena apa? Pertama, soal bagaimana cara kita membangun, membangun Indonesia ke depan.</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 Oke. Karena kalau kita masih berhutang. Maka yang namanya kemerdekaan kita itu masih soal kedaulatan.</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soal kebebasan dan kedaulatan. itu menjadi permasalahan. Karena dengan pembiayaan yang masih berbasis utang. itu memberikan implikasi-implikasi terhadap kebijakan, kebijakan mengenai kedaulatan dan kemandirian itu. Contoh. Ketika kita harus berutang. misalnya dari terhadap suatu kebijakan, maka kita akan memperhatikan aspek pertamanya, pembiayaan itu dari siapa.</w:t>
      </w:r>
    </w:p>
    <w:p>
      <w:pPr>
        <w:spacing w:after="80" w:before="160"/>
      </w:pPr>
      <w:r>
        <w:rPr>
          <w:rFonts w:ascii="Arial" w:cs="Arial" w:eastAsia="Arial" w:hAnsi="Arial"/>
          <w:b/>
          <w:bCs/>
          <w:color w:val="2E75B6"/>
          <w:sz w:val="22"/>
          <w:szCs w:val="22"/>
        </w:rPr>
        <w:t xml:space="preserve">[26:42] </w:t>
      </w:r>
      <w:r>
        <w:rPr>
          <w:rFonts w:ascii="Arial" w:cs="Arial" w:eastAsia="Arial" w:hAnsi="Arial"/>
          <w:sz w:val="22"/>
          <w:szCs w:val="22"/>
        </w:rPr>
        <w:t xml:space="preserve">Memang saat ini harus kita luruskan kembali kepada publik. Sudah jarang pemerintah melakukan utang yang berbasis kepada luar negeri. Hampir seluruh utang kita itu basisnya dari dalam negeri. Karena dikeluarkan dalam bentuk surat utang. Sudah bukan lagi dari negara donor, kemudian bilateral atau lembaga donor yang sifatnya multilateral. Itu sudah sangat sedikit. Itu bagus.</w:t>
      </w:r>
    </w:p>
    <w:p>
      <w:pPr>
        <w:spacing w:after="80" w:before="160"/>
      </w:pPr>
      <w:r>
        <w:rPr>
          <w:rFonts w:ascii="Arial" w:cs="Arial" w:eastAsia="Arial" w:hAnsi="Arial"/>
          <w:b/>
          <w:bCs/>
          <w:color w:val="2E75B6"/>
          <w:sz w:val="22"/>
          <w:szCs w:val="22"/>
        </w:rPr>
        <w:t xml:space="preserve">[27:12] </w:t>
      </w:r>
      <w:r>
        <w:rPr>
          <w:rFonts w:ascii="Arial" w:cs="Arial" w:eastAsia="Arial" w:hAnsi="Arial"/>
          <w:sz w:val="22"/>
          <w:szCs w:val="22"/>
        </w:rPr>
        <w:t xml:space="preserve">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 Iya. Sori, saya selesai sedikit, supaya orang paham apa yang sedang kita bicarakan, tidak semua paham ekonomi.</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Sementara pada bagian tertentu yang likuid sekarang ini kan perbankan ya. Perbankan berikut dengan apa satu lagi? Dana pensiun. Dana pensiun gitu ya. Asuransi. Kalau itu kemudian tersedot juga, bahaya, bisa kekeringan kan kita. Kering. Silakan. Nah, pada situasi itu akhirnya nya akan menimbulkan apa? Menimbulkan match. Karena apa? Biasanya pembiayaan-pembiayaan pembangunan itu bersifat jangka panjang dan kemudian return-nya kecil.</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Hm. Kemudian perbankan butuh pembiayaan yang sifatnya cepat dan bisa memberikan return dalam satu setahun karena dia harus bikin laporan keuangan. Ya. Nah, ini yang harus diluruskan. Lah, saya ingin menyampaikannya begini, Bang, pesannya. Ini adalah topik yang sangat serius. Harus dijadikan pembicaraan pada level yang sangat serius. Itu yang saya maksud. Kenapa sampai saya angkat ini? Tadi saya bahkan menggunakan kata, kok ada seperti kesan itu dihindari untuk membahas ini. Sampai pada bagian ini, ada, sebelum saya ke Yanuar.</w:t>
      </w:r>
    </w:p>
    <w:p>
      <w:pPr>
        <w:spacing w:after="80" w:before="160"/>
      </w:pPr>
      <w:r>
        <w:rPr>
          <w:rFonts w:ascii="Arial" w:cs="Arial" w:eastAsia="Arial" w:hAnsi="Arial"/>
          <w:b/>
          <w:bCs/>
          <w:color w:val="2E75B6"/>
          <w:sz w:val="22"/>
          <w:szCs w:val="22"/>
        </w:rPr>
        <w:t xml:space="preserve">[28:45] </w:t>
      </w:r>
      <w:r>
        <w:rPr>
          <w:rFonts w:ascii="Arial" w:cs="Arial" w:eastAsia="Arial" w:hAnsi="Arial"/>
          <w:sz w:val="22"/>
          <w:szCs w:val="22"/>
        </w:rPr>
        <w:t xml:space="preserve">Ada satu pertanyaan di mana kemudian membutuhkan jawaban. Saya mau ke Yanuar dulu, karena Anda berada di DPR. Anda sering berbicara soal ini. Menurutmu kenapa isu ini tidak terlalu diangkat, bahkan di tengah kita gunakan kata diabaikannya ya dalam debat-debat yang saya sampaikan tadi. Apa masalahnya? Tidakah ini menjadi pembicaraan publik yang luar biasa? Saya tahu nya dari Bang Akbar. Kalau kalau ini tidak dijadikan topik pembicaraan menjadi topik perdebatan perdebatan presiden ataupun debat cawapres.</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Karena justru ini fondasi utama kita ketika terjadi transisi pemerintahan nanti. Ya itu dia. Ini fondasi. Karena apa? Isu utang ini sangat fundamental. Fundamental di dalam APBN kita. Karena apa? Pertama, soal bagaimana cara kita membangun, membangun Indonesia ke depan. 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w:t>
      </w:r>
    </w:p>
    <w:p>
      <w:pPr>
        <w:spacing w:after="80" w:before="160"/>
      </w:pPr>
      <w:r>
        <w:rPr>
          <w:rFonts w:ascii="Arial" w:cs="Arial" w:eastAsia="Arial" w:hAnsi="Arial"/>
          <w:b/>
          <w:bCs/>
          <w:color w:val="2E75B6"/>
          <w:sz w:val="22"/>
          <w:szCs w:val="22"/>
        </w:rPr>
        <w:t xml:space="preserve">[30:09] </w:t>
      </w:r>
      <w:r>
        <w:rPr>
          <w:rFonts w:ascii="Arial" w:cs="Arial" w:eastAsia="Arial" w:hAnsi="Arial"/>
          <w:sz w:val="22"/>
          <w:szCs w:val="22"/>
        </w:rPr>
        <w:t xml:space="preserve">Oke. Karena kalau kita masih berhutang. Maka yang namanya kemerdekaan kita itu masih soal kedaulatan. soal kebebasan dan kedaulatan. itu menjadi permasalahan. Karena dengan pembiayaan yang masih berbasis utang. itu memberikan implikasi-implikasi terhadap kebijakan, kebijakan mengenai kedaulatan dan kemandirian itu. Contoh.</w:t>
      </w:r>
    </w:p>
    <w:p>
      <w:pPr>
        <w:spacing w:after="80" w:before="160"/>
      </w:pPr>
      <w:r>
        <w:rPr>
          <w:rFonts w:ascii="Arial" w:cs="Arial" w:eastAsia="Arial" w:hAnsi="Arial"/>
          <w:b/>
          <w:bCs/>
          <w:color w:val="2E75B6"/>
          <w:sz w:val="22"/>
          <w:szCs w:val="22"/>
        </w:rPr>
        <w:t xml:space="preserve">[30:40] </w:t>
      </w:r>
      <w:r>
        <w:rPr>
          <w:rFonts w:ascii="Arial" w:cs="Arial" w:eastAsia="Arial" w:hAnsi="Arial"/>
          <w:sz w:val="22"/>
          <w:szCs w:val="22"/>
        </w:rPr>
        <w:t xml:space="preserve">Ketika kita harus berutang. misalnya dari 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Sudah bukan lagi dari negara donor, kemudian bilateral atau lembaga donor yang sifatnya multilateral. Itu sudah sangat sedikit. Itu bagus. 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Iya. Sori, saya selesai sedikit, supaya orang paham apa yang sedang kita bicarakan, tidak semua paham ekonomi. Sementara pada bagian tertentu yang likuid sekarang ini kan perbankan ya. Perbankan berikut dengan apa satu lagi? Dana pensiun. Dana pensiun gitu ya. Asuransi. Kalau itu kemudian tersedot juga, bahaya, bisa kekeringan kan kita. Kering. Silakan. Nah, pada situasi itu akhirnya nya akan menimbulkan apa? Menimbulkan match. Karena apa? Biasanya pembiayaan-pembiayaan pembangunan itu bersifat jangka panjang dan kemudian return-nya kecil.</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Hm. Kemudian perbankan butuh pembiayaan yang sifatnya cepat dan bisa memberikan return dalam satu setahun karena dia harus bikin laporan keuangan. Ya. Nah, ini yang harus diluruskan. Lah, saya ingin menyampaikannya begini, Bang, pesannya. Ini adalah topik yang sangat serius. Harus dijadikan pembicaraan pada level yang sangat serius. Itu yang saya maksud. Kenapa sampai saya angkat ini? Tadi saya bahkan menggunakan kata, kok ada seperti kesan itu dihindari untuk membahas ini. Sampai pada bagian ini, ada, sebelum saya ke Yanuar.</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Ada satu pertanyaan di mana kemudian membutuhkan jawaban. Saya mau ke Yanuar dulu, karena Anda berada di DPR. Anda sering berbicara soal ini. Menurutmu kenapa isu ini tidak terlalu diangkat, bahkan di tengah kita gunakan kata diabaikannya ya dalam debat-debat yang saya sampaikan tadi. Apa masalahnya? Tidakah ini menjadi pembicaraan publik yang luar biasa? Saya tahu nya dari Bang Akbar. Kalau kalau ini tidak dijadikan topik pembicaraan menjadi topik perdebatan perdebatan presiden ataupun debat cawapres.</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Karena justru ini fondasi utama kita ketika terjadi transisi pemerintahan nanti. Ya itu dia. Ini fondasi. Karena apa? Isu utang ini sangat fundamental. Fundamental di dalam APBN kita. Karena apa? Pertama, soal bagaimana cara kita membangun, membangun Indonesia ke depan. 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w:t>
      </w:r>
    </w:p>
    <w:p>
      <w:pPr>
        <w:spacing w:after="80" w:before="160"/>
      </w:pPr>
      <w:r>
        <w:rPr>
          <w:rFonts w:ascii="Arial" w:cs="Arial" w:eastAsia="Arial" w:hAnsi="Arial"/>
          <w:b/>
          <w:bCs/>
          <w:color w:val="2E75B6"/>
          <w:sz w:val="22"/>
          <w:szCs w:val="22"/>
        </w:rPr>
        <w:t xml:space="preserve">[34:19] </w:t>
      </w:r>
      <w:r>
        <w:rPr>
          <w:rFonts w:ascii="Arial" w:cs="Arial" w:eastAsia="Arial" w:hAnsi="Arial"/>
          <w:sz w:val="22"/>
          <w:szCs w:val="22"/>
        </w:rPr>
        <w:t xml:space="preserve">Oke. Karena kalau kita masih berhutang. Maka yang namanya kemerdekaan kita itu masih soal kedaulatan. soal kebebasan dan kedaulatan. itu menjadi permasalahan. Karena dengan pembiayaan yang masih berbasis utang. itu memberikan implikasi-implikasi terhadap kebijakan, kebijakan mengenai kedaulatan dan kemandirian itu. Contoh.</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Ketika kita harus berutang. misalnya dari terhadap suatu kebijakan, maka kita akan memperhatikan aspek pertamanya, pembiayaan itu dari siapa. Memang saat ini harus kita luruskan kembali kepada publik. Sudah jarang pemerintah melakukan utang yang berbasis kepada luar negeri. Hampir seluruh utang kita itu basisnya dari dalam negeri. Karena dikeluarkan dalam bentuk surat utang.</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Sudah bukan lagi dari negara donor, kemudian bilateral atau lembaga donor yang sifatnya multilateral. Itu sudah sangat sedikit. Itu bagus. 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Iya. Sori, saya selesai sedikit, supaya orang paham apa yang sedang kita bicarakan, tidak semua paham ekonomi. Sementara pada bagian tertentu yang likuid sekarang ini kan perbankan ya. Perbankan berikut dengan apa satu lagi? Dana pensiun. Dana pensiun gitu ya. Asuransi. Kalau itu kemudian tersedot juga, bahaya, bisa kekeringan kan kita. Kering. Silakan. Nah, pada situasi itu akhirnya nya akan menimbulkan apa? Menimbulkan match. Karena apa? Biasanya pembiayaan-pembiayaan pembangunan itu bersifat jangka panjang dan kemudian return-nya kecil.</w:t>
      </w:r>
    </w:p>
    <w:p>
      <w:pPr>
        <w:spacing w:after="80" w:before="160"/>
      </w:pPr>
      <w:r>
        <w:rPr>
          <w:rFonts w:ascii="Arial" w:cs="Arial" w:eastAsia="Arial" w:hAnsi="Arial"/>
          <w:b/>
          <w:bCs/>
          <w:color w:val="2E75B6"/>
          <w:sz w:val="22"/>
          <w:szCs w:val="22"/>
        </w:rPr>
        <w:t xml:space="preserve">[36:32] </w:t>
      </w:r>
      <w:r>
        <w:rPr>
          <w:rFonts w:ascii="Arial" w:cs="Arial" w:eastAsia="Arial" w:hAnsi="Arial"/>
          <w:sz w:val="22"/>
          <w:szCs w:val="22"/>
        </w:rPr>
        <w:t xml:space="preserve">Hm. Kemudian perbankan butuh pembiayaan yang sifatnya cepat dan bisa memberikan return dalam satu setahun karena dia harus bikin laporan keuangan. Ya. Nah, ini yang harus diluruskan. Lah, saya ingin menyampaikannya begini, Bang, pesannya. Ini adalah topik yang sangat serius. Harus dijadikan pembicaraan pada level yang sangat serius. Itu yang saya maksud. Kenapa sampai saya angkat ini? Tadi saya bahkan menggunakan kata, kok ada seperti kesan itu dihindari untuk membahas ini.</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Sampai pada bagian ini, ada, sebelum saya ke Yanuar. Ada satu pertanyaan di mana kemudian membutuhkan jawaban. Saya mau ke Yanuar dulu, karena Anda berada di DPR. Anda sering berbicara soal ini. Menurutmu kenapa isu ini tidak terlalu diangkat, bahkan di tengah kita gunakan kata diabaikannya ya dalam debat-debat yang saya sampaikan tadi. Apa masalahnya? Tidakah ini menjadi pembicaraan publik yang luar biasa?</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Saya tahu nya dari Bang Akbar. Kalau kalau ini tidak dijadikan topik pembicaraan menjadi topik perdebatan perdebatan presiden ataupun debat cawapres. Karena justru ini fondasi utama kita ketika terjadi transisi pemerintahan nanti. Ya itu dia. Ini fondasi. Karena apa? Isu utang ini sangat fundamental. Fundamental di dalam APBN kita. Karena apa? Pertama, soal bagaimana cara kita membangun, membangun Indonesia ke depan.</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membangun ini. Membangun Indonesia ke depan. Berbasis dari apa? Pembiayaannya. Karena kalau kita menemukan cara terbaik bagaimana kita bisa mendapatkan pembiayaan, pembangunan ke depan itu akan membuat apa yang disampaikan oleh Bung Karno bahwa kemerdekaan itu mempunyai makna kedaulatan, kemandirian dan kebebasan itu akan tercapai. Oke. Karena kalau kita masih berhutang. Maka yang namanya kemerdekaan kita itu masih soal kedaulatan.</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soal kebebasan dan kedaulatan. itu menjadi permasalahan. Karena dengan pembiayaan yang masih berbasis utang. itu memberikan implikasi-implikasi terhadap kebijakan, kebijakan mengenai kedaulatan dan kemandirian itu. Contoh. Ketika kita harus berutang. misalnya dari terhadap suatu kebijakan, maka kita akan memperhatikan aspek pertamanya, pembiayaan itu dari siapa.</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Memang saat ini harus kita luruskan kembali kepada publik. Sudah jarang pemerintah melakukan utang yang berbasis kepada luar negeri. Hampir seluruh utang kita itu basisnya dari dalam negeri. Karena dikeluarkan dalam bentuk surat utang. Sudah bukan lagi dari negara donor, kemudian bilateral atau lembaga donor yang sifatnya multilateral. Itu sudah sangat sedikit. Itu bagus.</w:t>
      </w:r>
    </w:p>
    <w:p>
      <w:pPr>
        <w:spacing w:after="80" w:before="160"/>
      </w:pPr>
      <w:r>
        <w:rPr>
          <w:rFonts w:ascii="Arial" w:cs="Arial" w:eastAsia="Arial" w:hAnsi="Arial"/>
          <w:b/>
          <w:bCs/>
          <w:color w:val="2E75B6"/>
          <w:sz w:val="22"/>
          <w:szCs w:val="22"/>
        </w:rPr>
        <w:t xml:space="preserve">[39:41] </w:t>
      </w:r>
      <w:r>
        <w:rPr>
          <w:rFonts w:ascii="Arial" w:cs="Arial" w:eastAsia="Arial" w:hAnsi="Arial"/>
          <w:sz w:val="22"/>
          <w:szCs w:val="22"/>
        </w:rPr>
        <w:t xml:space="preserve">Tetapi ini ini nanti akan menimbulkan permasalahan yang lain. Karena apa? Ketika kita memutuskan surat utang itu berbasis kepada surat utang negara dan dijual kepada pasar, maka itu akan menyedot uang yang tersedia uang likuiditas di perbankan. Sehingga perbankan memilih berbisnis dengan surat utang negara dari pada menyalurkan untuk pembiayaan proyek-proyek private. pesan itu bagus gitu. Kenapa? Karena Jepang mengambil kebijakan negatif suku bunga. Negatif spread. Nah, akhir tahun kemarin bank sentral Jepang mengatakan, kita sudah mesti keluar dari kebijakan itu karena kita juga udah harus punya inflasi yang tinggi untuk pertumbuhan ekonomi. Dinainkin. Ini orang nggak pernah mencermati. Jadi berbahaya nih. Berbahaya. Antara the Fed dengan surat utang kita yang yield-nya kemarin 6% aja terburuknya itu di 85 ke 90 penurunannya. Tapi kalau Jepang, selisih suku bunga yield kita itu lebar banget. Bang Akbar bayangin nggak kalau Jepang naikin kayak gini, terus yield kita harus naik, harganya turun, kemudian di saat yang sama ekonomi melemah, banyak klaim dana ke misalnya ke BPJS ketenagakerjaan, insolvensinya turun, tadi yang asuransi juga yang kata Pak Misbakhun naik, sehingga dia juga harus lepas, sehingga akhirnya surat utang kita turun, kita akan masuk ke episode tahun 98 dan lebih dalam. Lebih dalam. Karena ada penurunan card perbankan karena harganya turun. Jadi kata siapa kita tidak punya risiko. Kalau dilihat dari dunia ini baik-baik saja, tidak penuh dengan permainan. Tidak penuh dengan permainan kepentingan orang mau perlu yield, ada geopolitik, mau nghajar Cina lah, nghajar Taiwan lah, ya kan. Bricks lah, SDR, IMF, mungkin semua itu nggak ada apa-apa gitu. Bahwa ya duit 7% dalam ekonomi stabil, tapi kalau geopolitiknya meningkat, ekonomi tidak stabil. Tunggu dulu, Mas. Mas, sampai jam sini dulu. Saya jadi tidak nyaman ini. Ya itu fakta yang harus kita cermati, ya. Saya jadi nyesel ngundang kalian. Pada bagian ini, saya mau pindah ke Mas Misbakhun. Pada bagian ini. Yang bisa dipahami oleh publik atau penonton saya. Apa risiko yang paling dekat dari kita dengan semua apa yang Anda gambarkan barusan? Ini. Misal ya, saya ambil contoh yang terkait dengan buruh kebanyakan. Dia membayar premi jamsostek, BPJS ketenagakerjaan. Uang itu kan sekarang ada di SBN. Oke. Nah, kemarin coba diakalin oleh pemerintah dengan mengeluarkan Permenaker bahwa yang namanya uang masa tua itu enggak bisa langsung diambil kalau Anda di PHK. Ya kan? Dengan janji akan membuat yang namanya asuransi pensiun. Kayak asuransi PHK. Sampai sekarang asuransi PHK-nya belum terbentuk. Bisa bayangin enggak Bang Akbar gitu. Kalau besok PHK-nya naik, mereka akan ambil mau nggak mau BPJS ketenagakerjaan, dia harus jual SBN-nya. Enggak laku. Enggak laku. Laku tapi harganya murah gitu. Harganya jatuh yang kena dampak perbankan kita, kar-nya turun, kita akan mengalami masa-masa yang tidak mudah. Jadi, kenapa saya ingin di sini saya ingin mengatakan apa yang diajak oleh Bang Faisal tadi. Ini artinya pilar fiskal, postur APBN yang dikatakan oleh Mas Misbakhun, pilar moneter, bagaimana kebijakan moneter melakukan apa balancing dan sebagainya. Pilar jaminan sosial dan pensiun. Tiga pilar ini harusnya ini adalah pilar politik ekonomi negara. Ini kelasnya kelas presiden. Ya? Setuju? Harusnya KPU menanyakan. Anda ini mau ngomong makan siang gratis, susu gratis, apa, kayak, apa, kek terhadap tiga postur ini, bagaimana Anda akan menjaga bahwa yang namanya nilai wajar surat utang negara kita tidak akan turun. Bagaimana respon kebijakan moneternya. Dan bagaimana juga agar ini tidak menciptakan yang namanya pengangguran. Artinya, yang saya katakan tadi, yang Pak Misbakhun katakan, Jepang rasio-nya 160%. Tapi surat utang negara Samurai Bond itu juga termasuk untuk membiayai publik. Jadi boleh dibilang kredit tidak langsung. Pemerintah yang mengambil pembiayaan untuk stimulus fiskal ke sektor riil, dia menerbitkan surat utang, perbankan tinggal beli aja surat utangnya. Tapi belanjanya memang untuk pembangunan dalam artian menciptakan lapangan kerja. Kesimpulan akhirnya pada bagian ini adalah Jepang dan atau negara-negara yang selalu dikatakan itu lebih lebih jujur menjelaskan. Dan sinkron gitu ya. Dan muter 200% pun yang nggak apa-apa. Karena dia memang menggunakan itu sebagai transmisi, Bang, bahwa bahwa negara itu memang menciptakan jen of development. Kalau sekarang kita dipakai yang nggak jelas kan, bahkan teks rasionya nggak naik. Ya berat lah gitu. Aduh, ini jadi masalah ini bagi saya ini. Mas Misbakhun. Sampai pada bagian ini, mohon maaf. Saya harus menggugat Anda. Kalau you. Aku tahulah bagaimana Anda bersikap di rumah publik. Tapi saya harus melihatmu di sini tidak tunggal sebagai seorang misbakhun sih. Ada bernama DPR. Di situlah Anda, ada banyak partai di situ. Pertanyaannya. Gugatannya begini. Bagaimana bisa sekalian membiaarkan ini terjadi ketika Anda punya kesempatan untuk berhadapan-hadapan dengan pemerintah di sana dan memperdebatkan ini dan memaksa pemerintah untuk tanda petik jujur kepada kita. Ini loh realitasnya. Jangan hanya membahas satu buku. Buku 1, 2, 3, 4 sampai 9 yang kita bahas tadi itu dibuka juga dong. Kenapa Anda membiarkan. Anda dalam hal ini teman-teman Anda DPR. Kenapa Anda membiarkan kami berada pada wilayah yang terombang-ambing soal informasi seperti ini. Saya selalu menyampaikan pada banyak kesempatan. Dan saya sebagai seorang anggota DPR selalu menyampaikan. Saya sadar sepenuhnya bahwa saya pasti akan menghadapi posisi yang sulit. Ya. Posisi yang sangat sulit. Tapi saya tidak pernah berhenti untuk menyampaikan. Apa yang harus seharusnya disampaikan. Tentu dengan cara-cara yang menurut saya rasional, secara politik. Contoh. Kalau kita bahas lebih dalam lagi. Risiko fiskal di dalam APBN itu membuat apa utang ini membuat ruang fiskal kita itu sempit. Kenapa? Sebagian yang tadinya harus dipakai untuk alokasi-alokasi yang lain itu menjadi sempit. Karena apa? Kita harus membayar bunga plus pokok. Bunga, bunga plus pokok pinjaman. Ruang fiskalnya makin menyempit. Sementara apa penerimaan kita makin lama teks rasio kita tidak membaik. Walaupun selalu disampaikan bahwa penerimaan yang menjadi target APBN itu penerimaan negara baik itu dari sisi pajak maupun perpajakan itu tercapai. Dan ini. Ah. Kembali lagi kepada DPR. DPR sering menyampaikan saya di DPR dan setiap rapat saya selalu menyampaikan. Contoh. Ketika menteri keuangan menyampaikan soal perbandingan dengan utang Amerika. Dan sebagainya. Saya selalu menyampaikan, Bu. Bu Menteri. Kita enggak apple to apple loh dengan Amerika. Dan menteri keuangan mengakui. Dia akui. Akui. Enggak apple to apple? Lah, terus kemudian kenapa itu tidak keluar dari ruang-ruang konstitusi itu ke publik gitu. Ya media kita. Apakah memahami situasi itu gitu loh. Artinya memang pemerintah sebenarnya menyampaikan itu. Enggak pernah kita baca. Sering. 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w:t>
      </w:r>
    </w:p>
    <w:p>
      <w:pPr>
        <w:spacing w:after="80" w:before="160"/>
      </w:pPr>
      <w:r>
        <w:rPr>
          <w:rFonts w:ascii="Arial" w:cs="Arial" w:eastAsia="Arial" w:hAnsi="Arial"/>
          <w:b/>
          <w:bCs/>
          <w:color w:val="2E75B6"/>
          <w:sz w:val="22"/>
          <w:szCs w:val="22"/>
        </w:rPr>
        <w:t xml:space="preserve">[40:16] </w:t>
      </w:r>
      <w:r>
        <w:rPr>
          <w:rFonts w:ascii="Arial" w:cs="Arial" w:eastAsia="Arial" w:hAnsi="Arial"/>
          <w:sz w:val="22"/>
          <w:szCs w:val="22"/>
        </w:rPr>
        <w:t xml:space="preserve">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BPK menyampaikan. Tapi publik kita dengan literasi yang perlu kita sadari sepenuhnya. 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w:t>
      </w:r>
    </w:p>
    <w:p>
      <w:pPr>
        <w:spacing w:after="80" w:before="160"/>
      </w:pPr>
      <w:r>
        <w:rPr>
          <w:rFonts w:ascii="Arial" w:cs="Arial" w:eastAsia="Arial" w:hAnsi="Arial"/>
          <w:b/>
          <w:bCs/>
          <w:color w:val="2E75B6"/>
          <w:sz w:val="22"/>
          <w:szCs w:val="22"/>
        </w:rPr>
        <w:t xml:space="preserve">[41:21] </w:t>
      </w:r>
      <w:r>
        <w:rPr>
          <w:rFonts w:ascii="Arial" w:cs="Arial" w:eastAsia="Arial" w:hAnsi="Arial"/>
          <w:sz w:val="22"/>
          <w:szCs w:val="22"/>
        </w:rPr>
        <w:t xml:space="preserve">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w:t>
      </w:r>
    </w:p>
    <w:p>
      <w:pPr>
        <w:spacing w:after="80" w:before="160"/>
      </w:pPr>
      <w:r>
        <w:rPr>
          <w:rFonts w:ascii="Arial" w:cs="Arial" w:eastAsia="Arial" w:hAnsi="Arial"/>
          <w:b/>
          <w:bCs/>
          <w:color w:val="2E75B6"/>
          <w:sz w:val="22"/>
          <w:szCs w:val="22"/>
        </w:rPr>
        <w:t xml:space="preserve">[42:23] </w:t>
      </w:r>
      <w:r>
        <w:rPr>
          <w:rFonts w:ascii="Arial" w:cs="Arial" w:eastAsia="Arial" w:hAnsi="Arial"/>
          <w:sz w:val="22"/>
          <w:szCs w:val="22"/>
        </w:rPr>
        <w:t xml:space="preserve">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Oke. Itu itu kita sudah sering membahasnya. Yang saya maksud ini sebenarnya lebih elementer. Karena kan sekali lagi saya katakan, tidak semua orang memahami angka-angka ini. Di ruang publik sudah terlontar bahwa utang kita itu sudah di atas kewajaran.</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w:t>
      </w:r>
    </w:p>
    <w:p>
      <w:pPr>
        <w:spacing w:after="80" w:before="160"/>
      </w:pPr>
      <w:r>
        <w:rPr>
          <w:rFonts w:ascii="Arial" w:cs="Arial" w:eastAsia="Arial" w:hAnsi="Arial"/>
          <w:b/>
          <w:bCs/>
          <w:color w:val="2E75B6"/>
          <w:sz w:val="22"/>
          <w:szCs w:val="22"/>
        </w:rPr>
        <w:t xml:space="preserve">[43:25] </w:t>
      </w:r>
      <w:r>
        <w:rPr>
          <w:rFonts w:ascii="Arial" w:cs="Arial" w:eastAsia="Arial" w:hAnsi="Arial"/>
          <w:sz w:val="22"/>
          <w:szCs w:val="22"/>
        </w:rPr>
        <w:t xml:space="preserve">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w:t>
      </w:r>
    </w:p>
    <w:p>
      <w:pPr>
        <w:spacing w:after="80" w:before="160"/>
      </w:pPr>
      <w:r>
        <w:rPr>
          <w:rFonts w:ascii="Arial" w:cs="Arial" w:eastAsia="Arial" w:hAnsi="Arial"/>
          <w:b/>
          <w:bCs/>
          <w:color w:val="2E75B6"/>
          <w:sz w:val="22"/>
          <w:szCs w:val="22"/>
        </w:rPr>
        <w:t xml:space="preserve">[43:55] </w:t>
      </w:r>
      <w:r>
        <w:rPr>
          <w:rFonts w:ascii="Arial" w:cs="Arial" w:eastAsia="Arial" w:hAnsi="Arial"/>
          <w:sz w:val="22"/>
          <w:szCs w:val="22"/>
        </w:rPr>
        <w:t xml:space="preserve">Manajemen risiko. 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w:t>
      </w:r>
    </w:p>
    <w:p>
      <w:pPr>
        <w:spacing w:after="80" w:before="160"/>
      </w:pPr>
      <w:r>
        <w:rPr>
          <w:rFonts w:ascii="Arial" w:cs="Arial" w:eastAsia="Arial" w:hAnsi="Arial"/>
          <w:b/>
          <w:bCs/>
          <w:color w:val="2E75B6"/>
          <w:sz w:val="22"/>
          <w:szCs w:val="22"/>
        </w:rPr>
        <w:t xml:space="preserve">[44:28] </w:t>
      </w:r>
      <w:r>
        <w:rPr>
          <w:rFonts w:ascii="Arial" w:cs="Arial" w:eastAsia="Arial" w:hAnsi="Arial"/>
          <w:sz w:val="22"/>
          <w:szCs w:val="22"/>
        </w:rPr>
        <w:t xml:space="preserve">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w:t>
      </w:r>
    </w:p>
    <w:p>
      <w:pPr>
        <w:spacing w:after="80" w:before="160"/>
      </w:pPr>
      <w:r>
        <w:rPr>
          <w:rFonts w:ascii="Arial" w:cs="Arial" w:eastAsia="Arial" w:hAnsi="Arial"/>
          <w:b/>
          <w:bCs/>
          <w:color w:val="2E75B6"/>
          <w:sz w:val="22"/>
          <w:szCs w:val="22"/>
        </w:rPr>
        <w:t xml:space="preserve">[44:59] </w:t>
      </w:r>
      <w:r>
        <w:rPr>
          <w:rFonts w:ascii="Arial" w:cs="Arial" w:eastAsia="Arial" w:hAnsi="Arial"/>
          <w:sz w:val="22"/>
          <w:szCs w:val="22"/>
        </w:rPr>
        <w:t xml:space="preserve">Struktur penerimaan kita tidak membaik. Penerimaan pajak kita tidak membaik. Benar. Oke. Itu itu kita sudah sering membahasnya. 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Harus diperbaiki. Diperbaiki. Di dalam yang tidak pernah kita buka adalah setiap laporan keuangan pemerintah itu kan diaudit oleh BPK. BPK menyampaikan. Tapi publik kita dengan literasi yang perlu kita sadari sepenuhnya. 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w:t>
      </w:r>
    </w:p>
    <w:p>
      <w:pPr>
        <w:spacing w:after="80" w:before="160"/>
      </w:pPr>
      <w:r>
        <w:rPr>
          <w:rFonts w:ascii="Arial" w:cs="Arial" w:eastAsia="Arial" w:hAnsi="Arial"/>
          <w:b/>
          <w:bCs/>
          <w:color w:val="2E75B6"/>
          <w:sz w:val="22"/>
          <w:szCs w:val="22"/>
        </w:rPr>
        <w:t xml:space="preserve">[46:08] </w:t>
      </w:r>
      <w:r>
        <w:rPr>
          <w:rFonts w:ascii="Arial" w:cs="Arial" w:eastAsia="Arial" w:hAnsi="Arial"/>
          <w:sz w:val="22"/>
          <w:szCs w:val="22"/>
        </w:rPr>
        <w:t xml:space="preserve">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w:t>
      </w:r>
    </w:p>
    <w:p>
      <w:pPr>
        <w:spacing w:after="80" w:before="160"/>
      </w:pPr>
      <w:r>
        <w:rPr>
          <w:rFonts w:ascii="Arial" w:cs="Arial" w:eastAsia="Arial" w:hAnsi="Arial"/>
          <w:b/>
          <w:bCs/>
          <w:color w:val="2E75B6"/>
          <w:sz w:val="22"/>
          <w:szCs w:val="22"/>
        </w:rPr>
        <w:t xml:space="preserve">[46:38] </w:t>
      </w:r>
      <w:r>
        <w:rPr>
          <w:rFonts w:ascii="Arial" w:cs="Arial" w:eastAsia="Arial" w:hAnsi="Arial"/>
          <w:sz w:val="22"/>
          <w:szCs w:val="22"/>
        </w:rPr>
        <w:t xml:space="preserve">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w:t>
      </w:r>
    </w:p>
    <w:p>
      <w:pPr>
        <w:spacing w:after="80" w:before="160"/>
      </w:pPr>
      <w:r>
        <w:rPr>
          <w:rFonts w:ascii="Arial" w:cs="Arial" w:eastAsia="Arial" w:hAnsi="Arial"/>
          <w:b/>
          <w:bCs/>
          <w:color w:val="2E75B6"/>
          <w:sz w:val="22"/>
          <w:szCs w:val="22"/>
        </w:rPr>
        <w:t xml:space="preserve">[47:09] </w:t>
      </w:r>
      <w:r>
        <w:rPr>
          <w:rFonts w:ascii="Arial" w:cs="Arial" w:eastAsia="Arial" w:hAnsi="Arial"/>
          <w:sz w:val="22"/>
          <w:szCs w:val="22"/>
        </w:rPr>
        <w:t xml:space="preserve">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Oke. Itu itu kita sudah sering membahasnya. 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w:t>
      </w:r>
    </w:p>
    <w:p>
      <w:pPr>
        <w:spacing w:after="80" w:before="160"/>
      </w:pPr>
      <w:r>
        <w:rPr>
          <w:rFonts w:ascii="Arial" w:cs="Arial" w:eastAsia="Arial" w:hAnsi="Arial"/>
          <w:b/>
          <w:bCs/>
          <w:color w:val="2E75B6"/>
          <w:sz w:val="22"/>
          <w:szCs w:val="22"/>
        </w:rPr>
        <w:t xml:space="preserve">[47:42] </w:t>
      </w:r>
      <w:r>
        <w:rPr>
          <w:rFonts w:ascii="Arial" w:cs="Arial" w:eastAsia="Arial" w:hAnsi="Arial"/>
          <w:sz w:val="22"/>
          <w:szCs w:val="22"/>
        </w:rPr>
        <w:t xml:space="preserve">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 Ini masyarakat kan tidak pernah menggugat angka itu. Itu loh.</w:t>
      </w:r>
    </w:p>
    <w:p>
      <w:pPr>
        <w:spacing w:after="80" w:before="160"/>
      </w:pPr>
      <w:r>
        <w:rPr>
          <w:rFonts w:ascii="Arial" w:cs="Arial" w:eastAsia="Arial" w:hAnsi="Arial"/>
          <w:b/>
          <w:bCs/>
          <w:color w:val="2E75B6"/>
          <w:sz w:val="22"/>
          <w:szCs w:val="22"/>
        </w:rPr>
        <w:t xml:space="preserve">[48:13] </w:t>
      </w:r>
      <w:r>
        <w:rPr>
          <w:rFonts w:ascii="Arial" w:cs="Arial" w:eastAsia="Arial" w:hAnsi="Arial"/>
          <w:sz w:val="22"/>
          <w:szCs w:val="22"/>
        </w:rPr>
        <w:t xml:space="preserve">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 Ah, artinya apa? Risikonya di-manage. Bukan berarti dalam sebuah periode pendek, 1 tahun APBN itu.</w:t>
      </w:r>
    </w:p>
    <w:p>
      <w:pPr>
        <w:spacing w:after="80" w:before="160"/>
      </w:pPr>
      <w:r>
        <w:rPr>
          <w:rFonts w:ascii="Arial" w:cs="Arial" w:eastAsia="Arial" w:hAnsi="Arial"/>
          <w:b/>
          <w:bCs/>
          <w:color w:val="2E75B6"/>
          <w:sz w:val="22"/>
          <w:szCs w:val="22"/>
        </w:rPr>
        <w:t xml:space="preserve">[48:44] </w:t>
      </w:r>
      <w:r>
        <w:rPr>
          <w:rFonts w:ascii="Arial" w:cs="Arial" w:eastAsia="Arial" w:hAnsi="Arial"/>
          <w:sz w:val="22"/>
          <w:szCs w:val="22"/>
        </w:rPr>
        <w:t xml:space="preserve">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Benar. Oke. Itu itu kita sudah sering membahasnya.</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BPK menyampaikan. Tapi publik kita dengan literasi yang perlu kita sadari sepenuhnya. 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w:t>
      </w:r>
    </w:p>
    <w:p>
      <w:pPr>
        <w:spacing w:after="80" w:before="160"/>
      </w:pPr>
      <w:r>
        <w:rPr>
          <w:rFonts w:ascii="Arial" w:cs="Arial" w:eastAsia="Arial" w:hAnsi="Arial"/>
          <w:b/>
          <w:bCs/>
          <w:color w:val="2E75B6"/>
          <w:sz w:val="22"/>
          <w:szCs w:val="22"/>
        </w:rPr>
        <w:t xml:space="preserve">[50:52] </w:t>
      </w:r>
      <w:r>
        <w:rPr>
          <w:rFonts w:ascii="Arial" w:cs="Arial" w:eastAsia="Arial" w:hAnsi="Arial"/>
          <w:sz w:val="22"/>
          <w:szCs w:val="22"/>
        </w:rPr>
        <w:t xml:space="preserve">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w:t>
      </w:r>
    </w:p>
    <w:p>
      <w:pPr>
        <w:spacing w:after="80" w:before="160"/>
      </w:pPr>
      <w:r>
        <w:rPr>
          <w:rFonts w:ascii="Arial" w:cs="Arial" w:eastAsia="Arial" w:hAnsi="Arial"/>
          <w:b/>
          <w:bCs/>
          <w:color w:val="2E75B6"/>
          <w:sz w:val="22"/>
          <w:szCs w:val="22"/>
        </w:rPr>
        <w:t xml:space="preserve">[51:23] </w:t>
      </w:r>
      <w:r>
        <w:rPr>
          <w:rFonts w:ascii="Arial" w:cs="Arial" w:eastAsia="Arial" w:hAnsi="Arial"/>
          <w:sz w:val="22"/>
          <w:szCs w:val="22"/>
        </w:rPr>
        <w:t xml:space="preserve">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Lah, sama juga kita. Ah, dengan naik pangkat, kita harusnya apa gaji bertambah. 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 Disebutkan bahwa PDB-nya adalah paling rendah ketiga di G20.</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 Ini masyarakat kan tidak pernah menggugat angka itu. Itu loh. Kalau saya yang mengerti sangat dalam saya sampaikan. Iya.</w:t>
      </w:r>
    </w:p>
    <w:p>
      <w:pPr>
        <w:spacing w:after="80" w:before="160"/>
      </w:pPr>
      <w:r>
        <w:rPr>
          <w:rFonts w:ascii="Arial" w:cs="Arial" w:eastAsia="Arial" w:hAnsi="Arial"/>
          <w:b/>
          <w:bCs/>
          <w:color w:val="2E75B6"/>
          <w:sz w:val="22"/>
          <w:szCs w:val="22"/>
        </w:rPr>
        <w:t xml:space="preserve">[52:56] </w:t>
      </w:r>
      <w:r>
        <w:rPr>
          <w:rFonts w:ascii="Arial" w:cs="Arial" w:eastAsia="Arial" w:hAnsi="Arial"/>
          <w:sz w:val="22"/>
          <w:szCs w:val="22"/>
        </w:rPr>
        <w:t xml:space="preserve">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w:t>
      </w:r>
    </w:p>
    <w:p>
      <w:pPr>
        <w:spacing w:after="80" w:before="160"/>
      </w:pPr>
      <w:r>
        <w:rPr>
          <w:rFonts w:ascii="Arial" w:cs="Arial" w:eastAsia="Arial" w:hAnsi="Arial"/>
          <w:b/>
          <w:bCs/>
          <w:color w:val="2E75B6"/>
          <w:sz w:val="22"/>
          <w:szCs w:val="22"/>
        </w:rPr>
        <w:t xml:space="preserve">[54:04] </w:t>
      </w:r>
      <w:r>
        <w:rPr>
          <w:rFonts w:ascii="Arial" w:cs="Arial" w:eastAsia="Arial" w:hAnsi="Arial"/>
          <w:sz w:val="22"/>
          <w:szCs w:val="22"/>
        </w:rPr>
        <w:t xml:space="preserve">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w:t>
      </w:r>
    </w:p>
    <w:p>
      <w:pPr>
        <w:spacing w:after="80" w:before="160"/>
      </w:pPr>
      <w:r>
        <w:rPr>
          <w:rFonts w:ascii="Arial" w:cs="Arial" w:eastAsia="Arial" w:hAnsi="Arial"/>
          <w:b/>
          <w:bCs/>
          <w:color w:val="2E75B6"/>
          <w:sz w:val="22"/>
          <w:szCs w:val="22"/>
        </w:rPr>
        <w:t xml:space="preserve">[54:35] </w:t>
      </w:r>
      <w:r>
        <w:rPr>
          <w:rFonts w:ascii="Arial" w:cs="Arial" w:eastAsia="Arial" w:hAnsi="Arial"/>
          <w:sz w:val="22"/>
          <w:szCs w:val="22"/>
        </w:rPr>
        <w:t xml:space="preserve">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w:t>
      </w:r>
    </w:p>
    <w:p>
      <w:pPr>
        <w:spacing w:after="80" w:before="160"/>
      </w:pPr>
      <w:r>
        <w:rPr>
          <w:rFonts w:ascii="Arial" w:cs="Arial" w:eastAsia="Arial" w:hAnsi="Arial"/>
          <w:b/>
          <w:bCs/>
          <w:color w:val="2E75B6"/>
          <w:sz w:val="22"/>
          <w:szCs w:val="22"/>
        </w:rPr>
        <w:t xml:space="preserve">[55:08] </w:t>
      </w:r>
      <w:r>
        <w:rPr>
          <w:rFonts w:ascii="Arial" w:cs="Arial" w:eastAsia="Arial" w:hAnsi="Arial"/>
          <w:sz w:val="22"/>
          <w:szCs w:val="22"/>
        </w:rPr>
        <w:t xml:space="preserve">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w:t>
      </w:r>
    </w:p>
    <w:p>
      <w:pPr>
        <w:spacing w:after="80" w:before="160"/>
      </w:pPr>
      <w:r>
        <w:rPr>
          <w:rFonts w:ascii="Arial" w:cs="Arial" w:eastAsia="Arial" w:hAnsi="Arial"/>
          <w:b/>
          <w:bCs/>
          <w:color w:val="2E75B6"/>
          <w:sz w:val="22"/>
          <w:szCs w:val="22"/>
        </w:rPr>
        <w:t xml:space="preserve">[55:39] </w:t>
      </w:r>
      <w:r>
        <w:rPr>
          <w:rFonts w:ascii="Arial" w:cs="Arial" w:eastAsia="Arial" w:hAnsi="Arial"/>
          <w:sz w:val="22"/>
          <w:szCs w:val="22"/>
        </w:rPr>
        <w:t xml:space="preserve">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w:t>
      </w:r>
    </w:p>
    <w:p>
      <w:pPr>
        <w:spacing w:after="80" w:before="160"/>
      </w:pPr>
      <w:r>
        <w:rPr>
          <w:rFonts w:ascii="Arial" w:cs="Arial" w:eastAsia="Arial" w:hAnsi="Arial"/>
          <w:b/>
          <w:bCs/>
          <w:color w:val="2E75B6"/>
          <w:sz w:val="22"/>
          <w:szCs w:val="22"/>
        </w:rPr>
        <w:t xml:space="preserve">[56:09] </w:t>
      </w:r>
      <w:r>
        <w:rPr>
          <w:rFonts w:ascii="Arial" w:cs="Arial" w:eastAsia="Arial" w:hAnsi="Arial"/>
          <w:sz w:val="22"/>
          <w:szCs w:val="22"/>
        </w:rPr>
        <w:t xml:space="preserve">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w:t>
      </w:r>
    </w:p>
    <w:p>
      <w:pPr>
        <w:spacing w:after="80" w:before="160"/>
      </w:pPr>
      <w:r>
        <w:rPr>
          <w:rFonts w:ascii="Arial" w:cs="Arial" w:eastAsia="Arial" w:hAnsi="Arial"/>
          <w:b/>
          <w:bCs/>
          <w:color w:val="2E75B6"/>
          <w:sz w:val="22"/>
          <w:szCs w:val="22"/>
        </w:rPr>
        <w:t xml:space="preserve">[56:39] </w:t>
      </w:r>
      <w:r>
        <w:rPr>
          <w:rFonts w:ascii="Arial" w:cs="Arial" w:eastAsia="Arial" w:hAnsi="Arial"/>
          <w:sz w:val="22"/>
          <w:szCs w:val="22"/>
        </w:rPr>
        <w:t xml:space="preserve">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w:t>
      </w:r>
    </w:p>
    <w:p>
      <w:pPr>
        <w:spacing w:after="80" w:before="160"/>
      </w:pPr>
      <w:r>
        <w:rPr>
          <w:rFonts w:ascii="Arial" w:cs="Arial" w:eastAsia="Arial" w:hAnsi="Arial"/>
          <w:b/>
          <w:bCs/>
          <w:color w:val="2E75B6"/>
          <w:sz w:val="22"/>
          <w:szCs w:val="22"/>
        </w:rPr>
        <w:t xml:space="preserve">[57:10] </w:t>
      </w:r>
      <w:r>
        <w:rPr>
          <w:rFonts w:ascii="Arial" w:cs="Arial" w:eastAsia="Arial" w:hAnsi="Arial"/>
          <w:sz w:val="22"/>
          <w:szCs w:val="22"/>
        </w:rPr>
        <w:t xml:space="preserve">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 Ini masyarakat kan tidak pernah menggugat angka itu. Itu loh. Kalau saya yang mengerti sangat dalam saya sampaikan. Iya. Yang saya maksud itu adalah yang selalu mengatakan kita aman. Ini setidaknya ini loh data yang di tangan saya ini.</w:t>
      </w:r>
    </w:p>
    <w:p>
      <w:pPr>
        <w:spacing w:after="80" w:before="160"/>
      </w:pPr>
      <w:r>
        <w:rPr>
          <w:rFonts w:ascii="Arial" w:cs="Arial" w:eastAsia="Arial" w:hAnsi="Arial"/>
          <w:b/>
          <w:bCs/>
          <w:color w:val="2E75B6"/>
          <w:sz w:val="22"/>
          <w:szCs w:val="22"/>
        </w:rPr>
        <w:t xml:space="preserve">[57:42] </w:t>
      </w:r>
      <w:r>
        <w:rPr>
          <w:rFonts w:ascii="Arial" w:cs="Arial" w:eastAsia="Arial" w:hAnsi="Arial"/>
          <w:sz w:val="22"/>
          <w:szCs w:val="22"/>
        </w:rPr>
        <w:t xml:space="preserve">Bahwa PDB kita itu rasio utang kita PDB-nya melebihi 70% dalam jangka panjang, paling rendah PDB kita di G20 segala macam. 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w:t>
      </w:r>
    </w:p>
    <w:p>
      <w:pPr>
        <w:spacing w:after="80" w:before="160"/>
      </w:pPr>
      <w:r>
        <w:rPr>
          <w:rFonts w:ascii="Arial" w:cs="Arial" w:eastAsia="Arial" w:hAnsi="Arial"/>
          <w:b/>
          <w:bCs/>
          <w:color w:val="2E75B6"/>
          <w:sz w:val="22"/>
          <w:szCs w:val="22"/>
        </w:rPr>
        <w:t xml:space="preserve">[58:12] </w:t>
      </w:r>
      <w:r>
        <w:rPr>
          <w:rFonts w:ascii="Arial" w:cs="Arial" w:eastAsia="Arial" w:hAnsi="Arial"/>
          <w:sz w:val="22"/>
          <w:szCs w:val="22"/>
        </w:rPr>
        <w:t xml:space="preserve">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w:t>
      </w:r>
    </w:p>
    <w:p>
      <w:pPr>
        <w:spacing w:after="80" w:before="160"/>
      </w:pPr>
      <w:r>
        <w:rPr>
          <w:rFonts w:ascii="Arial" w:cs="Arial" w:eastAsia="Arial" w:hAnsi="Arial"/>
          <w:b/>
          <w:bCs/>
          <w:color w:val="2E75B6"/>
          <w:sz w:val="22"/>
          <w:szCs w:val="22"/>
        </w:rPr>
        <w:t xml:space="preserve">[58:44] </w:t>
      </w:r>
      <w:r>
        <w:rPr>
          <w:rFonts w:ascii="Arial" w:cs="Arial" w:eastAsia="Arial" w:hAnsi="Arial"/>
          <w:sz w:val="22"/>
          <w:szCs w:val="22"/>
        </w:rPr>
        <w:t xml:space="preserve">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w:t>
      </w:r>
    </w:p>
    <w:p>
      <w:pPr>
        <w:spacing w:after="80" w:before="160"/>
      </w:pPr>
      <w:r>
        <w:rPr>
          <w:rFonts w:ascii="Arial" w:cs="Arial" w:eastAsia="Arial" w:hAnsi="Arial"/>
          <w:b/>
          <w:bCs/>
          <w:color w:val="2E75B6"/>
          <w:sz w:val="22"/>
          <w:szCs w:val="22"/>
        </w:rPr>
        <w:t xml:space="preserve">[59:15] </w:t>
      </w:r>
      <w:r>
        <w:rPr>
          <w:rFonts w:ascii="Arial" w:cs="Arial" w:eastAsia="Arial" w:hAnsi="Arial"/>
          <w:sz w:val="22"/>
          <w:szCs w:val="22"/>
        </w:rPr>
        <w:t xml:space="preserve">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w:t>
      </w:r>
    </w:p>
    <w:p>
      <w:pPr>
        <w:spacing w:after="80" w:before="160"/>
      </w:pPr>
      <w:r>
        <w:rPr>
          <w:rFonts w:ascii="Arial" w:cs="Arial" w:eastAsia="Arial" w:hAnsi="Arial"/>
          <w:b/>
          <w:bCs/>
          <w:color w:val="2E75B6"/>
          <w:sz w:val="22"/>
          <w:szCs w:val="22"/>
        </w:rPr>
        <w:t xml:space="preserve">[59:48] </w:t>
      </w:r>
      <w:r>
        <w:rPr>
          <w:rFonts w:ascii="Arial" w:cs="Arial" w:eastAsia="Arial" w:hAnsi="Arial"/>
          <w:sz w:val="22"/>
          <w:szCs w:val="22"/>
        </w:rPr>
        <w:t xml:space="preserve">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w:t>
      </w:r>
    </w:p>
    <w:p>
      <w:pPr>
        <w:spacing w:after="80" w:before="160"/>
      </w:pPr>
      <w:r>
        <w:rPr>
          <w:rFonts w:ascii="Arial" w:cs="Arial" w:eastAsia="Arial" w:hAnsi="Arial"/>
          <w:b/>
          <w:bCs/>
          <w:color w:val="2E75B6"/>
          <w:sz w:val="22"/>
          <w:szCs w:val="22"/>
        </w:rPr>
        <w:t xml:space="preserve">[01:00:19] </w:t>
      </w:r>
      <w:r>
        <w:rPr>
          <w:rFonts w:ascii="Arial" w:cs="Arial" w:eastAsia="Arial" w:hAnsi="Arial"/>
          <w:sz w:val="22"/>
          <w:szCs w:val="22"/>
        </w:rPr>
        <w:t xml:space="preserve">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w:t>
      </w:r>
    </w:p>
    <w:p>
      <w:pPr>
        <w:spacing w:after="80" w:before="160"/>
      </w:pPr>
      <w:r>
        <w:rPr>
          <w:rFonts w:ascii="Arial" w:cs="Arial" w:eastAsia="Arial" w:hAnsi="Arial"/>
          <w:b/>
          <w:bCs/>
          <w:color w:val="2E75B6"/>
          <w:sz w:val="22"/>
          <w:szCs w:val="22"/>
        </w:rPr>
        <w:t xml:space="preserve">[01:00:49] </w:t>
      </w:r>
      <w:r>
        <w:rPr>
          <w:rFonts w:ascii="Arial" w:cs="Arial" w:eastAsia="Arial" w:hAnsi="Arial"/>
          <w:sz w:val="22"/>
          <w:szCs w:val="22"/>
        </w:rPr>
        <w:t xml:space="preserve">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w:t>
      </w:r>
    </w:p>
    <w:p>
      <w:pPr>
        <w:spacing w:after="80" w:before="160"/>
      </w:pPr>
      <w:r>
        <w:rPr>
          <w:rFonts w:ascii="Arial" w:cs="Arial" w:eastAsia="Arial" w:hAnsi="Arial"/>
          <w:b/>
          <w:bCs/>
          <w:color w:val="2E75B6"/>
          <w:sz w:val="22"/>
          <w:szCs w:val="22"/>
        </w:rPr>
        <w:t xml:space="preserve">[01:01:19] </w:t>
      </w:r>
      <w:r>
        <w:rPr>
          <w:rFonts w:ascii="Arial" w:cs="Arial" w:eastAsia="Arial" w:hAnsi="Arial"/>
          <w:sz w:val="22"/>
          <w:szCs w:val="22"/>
        </w:rPr>
        <w:t xml:space="preserve">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w:t>
      </w:r>
    </w:p>
    <w:p>
      <w:pPr>
        <w:spacing w:after="80" w:before="160"/>
      </w:pPr>
      <w:r>
        <w:rPr>
          <w:rFonts w:ascii="Arial" w:cs="Arial" w:eastAsia="Arial" w:hAnsi="Arial"/>
          <w:b/>
          <w:bCs/>
          <w:color w:val="2E75B6"/>
          <w:sz w:val="22"/>
          <w:szCs w:val="22"/>
        </w:rPr>
        <w:t xml:space="preserve">[01:01:50] </w:t>
      </w:r>
      <w:r>
        <w:rPr>
          <w:rFonts w:ascii="Arial" w:cs="Arial" w:eastAsia="Arial" w:hAnsi="Arial"/>
          <w:sz w:val="22"/>
          <w:szCs w:val="22"/>
        </w:rPr>
        <w:t xml:space="preserve">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 Ini masyarakat kan tidak pernah menggugat angka itu. Itu loh. Kalau saya yang mengerti sangat dalam saya sampaikan. Iya. Yang saya maksud itu adalah yang selalu mengatakan kita aman. Ini setidaknya ini loh data yang di tangan saya ini.</w:t>
      </w:r>
    </w:p>
    <w:p>
      <w:pPr>
        <w:spacing w:after="80" w:before="160"/>
      </w:pPr>
      <w:r>
        <w:rPr>
          <w:rFonts w:ascii="Arial" w:cs="Arial" w:eastAsia="Arial" w:hAnsi="Arial"/>
          <w:b/>
          <w:bCs/>
          <w:color w:val="2E75B6"/>
          <w:sz w:val="22"/>
          <w:szCs w:val="22"/>
        </w:rPr>
        <w:t xml:space="preserve">[01:02:22] </w:t>
      </w:r>
      <w:r>
        <w:rPr>
          <w:rFonts w:ascii="Arial" w:cs="Arial" w:eastAsia="Arial" w:hAnsi="Arial"/>
          <w:sz w:val="22"/>
          <w:szCs w:val="22"/>
        </w:rPr>
        <w:t xml:space="preserve">Bahwa PDB kita itu rasio utang kita PDB-nya melebihi 70% dalam jangka panjang, paling rendah PDB kita di G20 segala macam. 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w:t>
      </w:r>
    </w:p>
    <w:p>
      <w:pPr>
        <w:spacing w:after="80" w:before="160"/>
      </w:pPr>
      <w:r>
        <w:rPr>
          <w:rFonts w:ascii="Arial" w:cs="Arial" w:eastAsia="Arial" w:hAnsi="Arial"/>
          <w:b/>
          <w:bCs/>
          <w:color w:val="2E75B6"/>
          <w:sz w:val="22"/>
          <w:szCs w:val="22"/>
        </w:rPr>
        <w:t xml:space="preserve">[01:02:52] </w:t>
      </w:r>
      <w:r>
        <w:rPr>
          <w:rFonts w:ascii="Arial" w:cs="Arial" w:eastAsia="Arial" w:hAnsi="Arial"/>
          <w:sz w:val="22"/>
          <w:szCs w:val="22"/>
        </w:rPr>
        <w:t xml:space="preserve">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w:t>
      </w:r>
    </w:p>
    <w:p>
      <w:pPr>
        <w:spacing w:after="80" w:before="160"/>
      </w:pPr>
      <w:r>
        <w:rPr>
          <w:rFonts w:ascii="Arial" w:cs="Arial" w:eastAsia="Arial" w:hAnsi="Arial"/>
          <w:b/>
          <w:bCs/>
          <w:color w:val="2E75B6"/>
          <w:sz w:val="22"/>
          <w:szCs w:val="22"/>
        </w:rPr>
        <w:t xml:space="preserve">[01:03:24] </w:t>
      </w:r>
      <w:r>
        <w:rPr>
          <w:rFonts w:ascii="Arial" w:cs="Arial" w:eastAsia="Arial" w:hAnsi="Arial"/>
          <w:sz w:val="22"/>
          <w:szCs w:val="22"/>
        </w:rPr>
        <w:t xml:space="preserve">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w:t>
      </w:r>
    </w:p>
    <w:p>
      <w:pPr>
        <w:spacing w:after="80" w:before="160"/>
      </w:pPr>
      <w:r>
        <w:rPr>
          <w:rFonts w:ascii="Arial" w:cs="Arial" w:eastAsia="Arial" w:hAnsi="Arial"/>
          <w:b/>
          <w:bCs/>
          <w:color w:val="2E75B6"/>
          <w:sz w:val="22"/>
          <w:szCs w:val="22"/>
        </w:rPr>
        <w:t xml:space="preserve">[01:03:55] </w:t>
      </w:r>
      <w:r>
        <w:rPr>
          <w:rFonts w:ascii="Arial" w:cs="Arial" w:eastAsia="Arial" w:hAnsi="Arial"/>
          <w:sz w:val="22"/>
          <w:szCs w:val="22"/>
        </w:rPr>
        <w:t xml:space="preserve">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w:t>
      </w:r>
    </w:p>
    <w:p>
      <w:pPr>
        <w:spacing w:after="80" w:before="160"/>
      </w:pPr>
      <w:r>
        <w:rPr>
          <w:rFonts w:ascii="Arial" w:cs="Arial" w:eastAsia="Arial" w:hAnsi="Arial"/>
          <w:b/>
          <w:bCs/>
          <w:color w:val="2E75B6"/>
          <w:sz w:val="22"/>
          <w:szCs w:val="22"/>
        </w:rPr>
        <w:t xml:space="preserve">[01:04:28] </w:t>
      </w:r>
      <w:r>
        <w:rPr>
          <w:rFonts w:ascii="Arial" w:cs="Arial" w:eastAsia="Arial" w:hAnsi="Arial"/>
          <w:sz w:val="22"/>
          <w:szCs w:val="22"/>
        </w:rPr>
        <w:t xml:space="preserve">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w:t>
      </w:r>
    </w:p>
    <w:p>
      <w:pPr>
        <w:spacing w:after="80" w:before="160"/>
      </w:pPr>
      <w:r>
        <w:rPr>
          <w:rFonts w:ascii="Arial" w:cs="Arial" w:eastAsia="Arial" w:hAnsi="Arial"/>
          <w:b/>
          <w:bCs/>
          <w:color w:val="2E75B6"/>
          <w:sz w:val="22"/>
          <w:szCs w:val="22"/>
        </w:rPr>
        <w:t xml:space="preserve">[01:04:59] </w:t>
      </w:r>
      <w:r>
        <w:rPr>
          <w:rFonts w:ascii="Arial" w:cs="Arial" w:eastAsia="Arial" w:hAnsi="Arial"/>
          <w:sz w:val="22"/>
          <w:szCs w:val="22"/>
        </w:rPr>
        <w:t xml:space="preserve">Ah, artinya apa? Risikonya di-manage. Bukan berarti dalam sebuah periode pendek, 1 tahun APBN itu. Ah, contoh, keseimbangan primer. Keseimbangan primer itu adalah formulasi perhitungan di dalam satu postur APBN. Yang namanya utang itu enggak ada yang aman, Bang. 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w:t>
      </w:r>
    </w:p>
    <w:p>
      <w:pPr>
        <w:spacing w:after="80" w:before="160"/>
      </w:pPr>
      <w:r>
        <w:rPr>
          <w:rFonts w:ascii="Arial" w:cs="Arial" w:eastAsia="Arial" w:hAnsi="Arial"/>
          <w:b/>
          <w:bCs/>
          <w:color w:val="2E75B6"/>
          <w:sz w:val="22"/>
          <w:szCs w:val="22"/>
        </w:rPr>
        <w:t xml:space="preserve">[01:05:29] </w:t>
      </w:r>
      <w:r>
        <w:rPr>
          <w:rFonts w:ascii="Arial" w:cs="Arial" w:eastAsia="Arial" w:hAnsi="Arial"/>
          <w:sz w:val="22"/>
          <w:szCs w:val="22"/>
        </w:rPr>
        <w:t xml:space="preserve">Contoh, kita misalnya sebagai seorang pegawai, kepingin transportasi kita naik cepat nyampe kantor karena kepingin ngejar pangkat dan sebagainya. Kita kredit Avanza. Sehingga perjalanan yang kalau pakai umum 2 jam pakai Avanza bisa sampai 1 jam. 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w:t>
      </w:r>
    </w:p>
    <w:p>
      <w:pPr>
        <w:spacing w:after="80" w:before="160"/>
      </w:pPr>
      <w:r>
        <w:rPr>
          <w:rFonts w:ascii="Arial" w:cs="Arial" w:eastAsia="Arial" w:hAnsi="Arial"/>
          <w:b/>
          <w:bCs/>
          <w:color w:val="2E75B6"/>
          <w:sz w:val="22"/>
          <w:szCs w:val="22"/>
        </w:rPr>
        <w:t xml:space="preserve">[01:05:59] </w:t>
      </w:r>
      <w:r>
        <w:rPr>
          <w:rFonts w:ascii="Arial" w:cs="Arial" w:eastAsia="Arial" w:hAnsi="Arial"/>
          <w:sz w:val="22"/>
          <w:szCs w:val="22"/>
        </w:rPr>
        <w:t xml:space="preserve">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 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 Ini masyarakat kan tidak pernah menggugat angka itu. Itu loh. Kalau saya yang mengerti sangat dalam saya sampaikan. Iya. Yang saya maksud itu adalah yang selalu mengatakan kita aman. Ini setidaknya ini loh data yang di tangan saya ini.</w:t>
      </w:r>
    </w:p>
    <w:p>
      <w:pPr>
        <w:spacing w:after="80" w:before="160"/>
      </w:pPr>
      <w:r>
        <w:rPr>
          <w:rFonts w:ascii="Arial" w:cs="Arial" w:eastAsia="Arial" w:hAnsi="Arial"/>
          <w:b/>
          <w:bCs/>
          <w:color w:val="2E75B6"/>
          <w:sz w:val="22"/>
          <w:szCs w:val="22"/>
        </w:rPr>
        <w:t xml:space="preserve">[01:07:02] </w:t>
      </w:r>
      <w:r>
        <w:rPr>
          <w:rFonts w:ascii="Arial" w:cs="Arial" w:eastAsia="Arial" w:hAnsi="Arial"/>
          <w:sz w:val="22"/>
          <w:szCs w:val="22"/>
        </w:rPr>
        <w:t xml:space="preserve">Bahwa PDB kita itu rasio utang kita PDB-nya melebihi 70% dalam jangka panjang, paling rendah PDB kita di G20 segala macam. Pemahaman aman itu kan di dalam postur APBN. Selalu orang membicarakan tentang keseimbangan primer. Karena ada istilahnya manajemen risiko utang. Manajemen risiko. Ah, artinya apa? Risikonya di-manage. Bukan berarti dalam sebuah periode pendek, 1 tahun APBN itu. Ah, contoh, keseimbangan primer. Keseimbangan primer itu adalah formulasi perhitungan di dalam satu postur APBN. Yang namanya utang itu enggak ada yang aman, Bang.</w:t>
      </w:r>
    </w:p>
    <w:p>
      <w:pPr>
        <w:spacing w:after="80" w:before="160"/>
      </w:pPr>
      <w:r>
        <w:rPr>
          <w:rFonts w:ascii="Arial" w:cs="Arial" w:eastAsia="Arial" w:hAnsi="Arial"/>
          <w:b/>
          <w:bCs/>
          <w:color w:val="2E75B6"/>
          <w:sz w:val="22"/>
          <w:szCs w:val="22"/>
        </w:rPr>
        <w:t xml:space="preserve">[01:07:32] </w:t>
      </w:r>
      <w:r>
        <w:rPr>
          <w:rFonts w:ascii="Arial" w:cs="Arial" w:eastAsia="Arial" w:hAnsi="Arial"/>
          <w:sz w:val="22"/>
          <w:szCs w:val="22"/>
        </w:rPr>
        <w:t xml:space="preserve">Ya. Tapi utang ini adalah sebuah keniscayaan. Untuk melakukan apa? Akselerasi pembangunan. Harus nya kalau kita menambah jumlah utang, kemudian kita juga harus menambah jumlah penerimaan dalam jumlah signifikan. Ah, risiko kita, saya selalu menyampaikan, utang itu adalah sebuah keniscayaan. Keniscayaan bagi sebuah negara yang ingin meng-akselerasi pembangunan. Contoh, kita misalnya sebagai seorang pegawai, kepingin transportasi kita naik cepat nyampe kantor karena kepingin ngejar pangkat dan sebagainya. Kita kredit Avanza. Sehingga perjalanan yang kalau pakai umum 2 jam pakai Avanza bisa sampai 1 jam.</w:t>
      </w:r>
    </w:p>
    <w:p>
      <w:pPr>
        <w:spacing w:after="80" w:before="160"/>
      </w:pPr>
      <w:r>
        <w:rPr>
          <w:rFonts w:ascii="Arial" w:cs="Arial" w:eastAsia="Arial" w:hAnsi="Arial"/>
          <w:b/>
          <w:bCs/>
          <w:color w:val="2E75B6"/>
          <w:sz w:val="22"/>
          <w:szCs w:val="22"/>
        </w:rPr>
        <w:t xml:space="preserve">[01:08:04] </w:t>
      </w:r>
      <w:r>
        <w:rPr>
          <w:rFonts w:ascii="Arial" w:cs="Arial" w:eastAsia="Arial" w:hAnsi="Arial"/>
          <w:sz w:val="22"/>
          <w:szCs w:val="22"/>
        </w:rPr>
        <w:t xml:space="preserve">Waktu kita lebih produktif, kita lebih mengabdi lebih banyak dan kemudian kita naik pangkat. Lah, ini kan sama juga. Kita melihat penghasilan saya cukup apa tidak. Berisiko apa tidak. Dengan cicilan mobil, cicilan utang, bayar anak sekolah, bayar kebutuhan dapur dan sebagainya. Lah, sama juga kita. Ah, dengan naik pangkat, kita harusnya apa gaji bertambah. Lah, ini yang menjadi permasalahan adalah yang tadi saya sampaikan. Struktur penerimaan kita tidak membaik. Penerimaan pajak kita tidak membaik. Benar. Oke. Itu itu kita sudah sering membahasnya. Yang saya maksud ini sebenarnya lebih elementer. Karena kan sekali lagi saya katakan, tidak semua orang memahami angka-angka ini.</w:t>
      </w:r>
    </w:p>
    <w:p>
      <w:pPr>
        <w:spacing w:after="80" w:before="160"/>
      </w:pPr>
      <w:r>
        <w:rPr>
          <w:rFonts w:ascii="Arial" w:cs="Arial" w:eastAsia="Arial" w:hAnsi="Arial"/>
          <w:b/>
          <w:bCs/>
          <w:color w:val="2E75B6"/>
          <w:sz w:val="22"/>
          <w:szCs w:val="22"/>
        </w:rPr>
        <w:t xml:space="preserve">[01:08:35] </w:t>
      </w:r>
      <w:r>
        <w:rPr>
          <w:rFonts w:ascii="Arial" w:cs="Arial" w:eastAsia="Arial" w:hAnsi="Arial"/>
          <w:sz w:val="22"/>
          <w:szCs w:val="22"/>
        </w:rPr>
        <w:t xml:space="preserve">Di ruang publik sudah terlontar bahwa utang kita itu sudah di atas kewajaran. Anda mengkonfirmasinya bahwa sebenarnya pemerintah tanda petik tidak terlalu jujur dalam menyampaikannya. Disebutkan bahwa PDB-nya adalah paling rendah ketiga di G20. Tapi karena kan hanya satu poin yang dia buka, belum lagi yang lainnya segala macam. Pertanyaannya pada bagian ini adalah kita harus menyimpulkan apa. Harus diperbaiki. Diperbaiki. Di dalam yang tidak pernah kita buka adalah setiap laporan keuangan pemerintah itu kan diaudit oleh BPK. BPK menyampaikan. Tapi publik kita dengan literasi yang perlu kita sadari sepenuhnya.</w:t>
      </w:r>
    </w:p>
    <w:p>
      <w:pPr>
        <w:spacing w:after="80" w:before="160"/>
      </w:pPr>
      <w:r>
        <w:rPr>
          <w:rFonts w:ascii="Arial" w:cs="Arial" w:eastAsia="Arial" w:hAnsi="Arial"/>
          <w:b/>
          <w:bCs/>
          <w:color w:val="2E75B6"/>
          <w:sz w:val="22"/>
          <w:szCs w:val="22"/>
        </w:rPr>
        <w:t xml:space="preserve">[01:09:08] </w:t>
      </w:r>
      <w:r>
        <w:rPr>
          <w:rFonts w:ascii="Arial" w:cs="Arial" w:eastAsia="Arial" w:hAnsi="Arial"/>
          <w:sz w:val="22"/>
          <w:szCs w:val="22"/>
        </w:rPr>
        <w:t xml:space="preserve">Ini masyarakat kan tidak pernah menggugat angka itu. Itu loh. Kalau saya yang mengerti sangat dalam saya sampaikan. Iya. Yang saya maksud itu adalah yang selalu mengatakan kita aman. Ini setidaknya ini loh data yang di tangan saya ini. Bahwa PDB kita itu rasio utang kita PDB-nya melebihi 70% dalam jangka panjang, paling rendah PDB kita di G20 segala macam. Pemahaman aman itu kan di dalam postur APBN. Selalu orang membicarakan tentang keseimbangan primer. Karena ada istilahnya manajemen risiko utang. Manajemen risiko.</w:t>
      </w:r>
    </w:p>
    <w:p>
      <w:pPr>
        <w:spacing w:after="80" w:before="160"/>
      </w:pPr>
      <w:r>
        <w:rPr>
          <w:rFonts w:ascii="Arial" w:cs="Arial" w:eastAsia="Arial" w:hAnsi="Arial"/>
          <w:b/>
          <w:bCs/>
          <w:color w:val="2E75B6"/>
          <w:sz w:val="22"/>
          <w:szCs w:val="22"/>
        </w:rPr>
        <w:t xml:space="preserve">[01:09:39] </w:t>
      </w:r>
      <w:r>
        <w:rPr>
          <w:rFonts w:ascii="Arial" w:cs="Arial" w:eastAsia="Arial" w:hAnsi="Arial"/>
          <w:sz w:val="22"/>
          <w:szCs w:val="22"/>
        </w:rPr>
        <w:t xml:space="preserve">Ah, artinya apa? Risikonya di-manage. Bukan berarti dalam sebuah periode pendek, 1 tahun APBN itu. Ah, contoh, keseimbangan primer. Keseimbangan primer itu adalah formulasi perhitungan di dalam satu postur APBN. di dalam postur APBN. Kan sudah terjadi. Nah, jadi begini, Bang. Kalau saya sampaikan, begini. Di dalam sisa yang ada ini, sisa yang ada ini, kita harus memperbaiki. Terlepas dari apa pun, harus kita perbaiki. Kita sampaikan kepada masyarakat. Contoh, saya saya memberikan penghargaan yang tinggi loh kepada Bu Sri Mulyani ini. Untuk apa? Mulai beberapa pos-pos yang tidak penting, bukan tidak penting, penting yang tidak penting sekali lah. Semua pos di dalam APBN ini. Ada upaya untuk mengurangi penerbitan surat utang baru. Satu. Oke. Oke. Itu ya. Mengurangi surat utang baru. Dan kemudian mengurangi belanja-belanja yang kan yang tidak terlalu serius dan penting untuk tidak direalisasikan. Seperti apa? Banyak hal. Misalnya contoh. Jadi saya ini nih, contoh biaya kompensasi tadi. Biaya kompensasi tadi itu ini mau dijadikan beban di dalam struktur APBN kita atau kemudian digeser kepada siapa? Kepada neracanya BUMN. Sudah selesai. Karena apa? Itu dua. Ketiga, kemudian hal-hal yang tidak perlu di dalam itu harus kita. Mas. Udahlah. Kita bukan bukan. Karena ini negara kita. Yang tidak perlu di dalam APBN kita. Yang saya sebutkan, misalnya gini. Pembelian misalnya, pembelian-pembelian senjata misalnya. Ya, itu salah satunya. Nah itu dia. Saya tentu saja paham. Problem psikologisnya partainya. Berada pada posisi mana. Itu ya. Jadi apa namanya itu, Mas, saya terima kasih untuk. Menempatkan skala prioritas belanja. Menempatkan skala prioritas. Prioritas belanja kepada yang paling penting itu untuk dibelanjakan dan yang masuk tidak skala penting untuk dikurangkan. Karena itulah yang membuat kita lebih bisa berhemat, tidak berutang, dan kemudian terjadi optimalisasi penggunaan APBN untuk apa? Untuk kesejahteraan. Kita tangkap. Mas Anwar. Ya. Kata kunci. Terakhir dari Anda. Ya, pertanyaannya begini. Coba sampaikan kepada kita dengan situasi yang ada, dengan risiko-risiko yang sudah kita bahas tadi. Seorang calon presiden mana yang paling layak kita berikan ruang permakluman atau barangkali bahkan dukungan. yang harus kita berikan kepada siapapun nantinya dari program ekonomi terus khususnya masalah problem utang ini. Tadi saya mengatakan, Bang, bahwa dunia itu sekarang diatur oleh para kaum monetaris. Oke. Kaum monetaris ini kan mengatur dunia lewat pasar keuangan. Lewat nilai tukar. Lewat yield surat utang ya, lewat suku bunga dan sebagainya. Nah, pasar keuangan, dia hanya akan bergerak kalau ada isu-isu besar yang disebut dengan "domes day scenario". Ya. Tanpa isu besar, kita tidak bisa melakukan koreksi besar. Jadi sebetulnya isu penting tentang bahwa ini adalah negara hukum, menurut saya, itu penting. Jadi terlepas dari siapa sekarang yang offset, terlepas siapa juga yang menunjukkan tapi menurut saya sebagai bangsa kita tidak boleh mengulang hal yang sama. Ketika isu besar tentang anak-anaknya presiden Soeharto, keluarga Cendana menjadi isu besar di tahun 97-98 dalam perekonomian Indonesia terhadap pasar keuangan Indonesia, terhadap bank-bank yang memberikan BPK yang ujung-ujungnya yang orang bilang sembilan naga lah dan sebagainya. Isu besar inilah yang menjatuhkan bisnis mereka. Yang ujung-ujungnya apa? Ya ditake over lah sama barat. Penjajahan tadi. Bahwa penjajahannya memang lewat mekanisme pasar. Nah, menurut saya jadi artinya apa? Persoalan utama kita menegaskan bahwa kita negara hukum itu penting. Menegaskan bahwa ini saya mungkin sebagai warga negara gitu ya. Menurut saya ini kalau kita membahasnya soal dinasti betul. Di mana-mana ada dinasti. Tapi ini bukan soal dinasti. Ini soal bagaimana negara ini mempertontonkan kepada dunia, bisa merubah konstitusi hanya dalam waktu singkat hanya untuk kepentingan yang ada bau-baunya kekuasaan. Menurut saya dengan seluruh rasa hormat saya kepada Presiden Joko Widodo. Kalau Anda mencintai negara ini, jadilah negarawan dalam sembilan bulan terakhir ini. Karena ini akan menjadi beban. Isu besar. Jadi katakanlah misalnya sekarang kita melihat figur seorang Prabowo Subianto. Anak seorang pegawai ekonomi yang sudah dari kecil dia memahami tentang bagaimana pergolakan ekonomi, bagaimana perang-perang isu "domes day scenario" dan sebagainya. Tapi beban isu besar juga digendong oleh dia. Nah, demikian halnya juga dengan Anies, Cak Imin, Ganjar, dengan Prof. Mahfud. Kita jangan memikul beban-beban besar. Apa kesimpulannya, Mas? Kesimpulannya. Ngono ya ngono, ning ojo ngono, kata orang Jawa. Bahwa kita tahu politik ini dibiayai oleh donatur. Tahu. Ning ojo ngono. Jangan ditunjukkan bahwa seolah-olah apa-apa itu sekarang boleh karena kita berkuasa. Apa-apa tuh cuma dibagi di antara mereka. Janganlah. Anda bisa membayangkan enggak bahwa sekarang itu seolah-olah yang kecil dapat BLT, yang gede dapat konsesi, yang tengah disuruh joget. Kan kacau ini menurut saya. Jadi menurut saya, ini yang menurut saya prinsip-prinsip dasar kita. Jangan membuat ada "domes day scenario" yang akan membebani, akan diguyur oleh negara-negara besar untuk menghancurkan ekonomi kita. Baik. Jadi kalau orang selalu ngomong ada ekonomi apa, Hitman dan sebagainya. Saya coba clear saja. Kita tidak akan pernah dipukul oleh pasar keuangan, tidak akan pernah dipukul oleh monetaris. Kalau fundamentalnya kuat. Dan kita memang tidak memelihara isu besar yang memang bisa di otak-atik. Bang Akbar bisa bayangkan enggak? Kalau besok tahu-tahu keluar lagi lies-lies yang dikeluarkan oleh negara barat ini yang ujung-ujungnya uang yang masuk ini ternyata dulu uangnya BBLBI. Hancur kita. Jadi maksud saya, sebenarnya harus ada sikap yang tegas. Harus kita harus punya sikap yang tegas. Harus. Seandainya kalau memang kita mau melakukan pengampunan. Jadi kadang-kadang gini, Bang Akbar. Mungkin terakhir dari saya. Kalau Nelson Mandela punya kebijakan "forgive but not forgotten", gitu jadi artinya orang kemudian mengakui, kita saling memaafkan untuk terkait dengan apa? Apartheid dan sebagainya. Mungkin kita terkait ini. Kenapa kita enggak rame-rame semua ini yang dulu ngambil duit dan sebagainya mengakui saja kepada negara. Dulu kita di masa lalu begini. Sekarang ada uangnya segini. Berapa negara mau potong? Kita mau mulai sesuatu yang baru. Jujur kacang hijau lah. Dibandingin di jadiin ATM gitu. yang jadiin ATM yang ujung-ujungnya yang dirugikan rakyat banyak. Karena ini akan jadi isu untuk memukul-memukul. Bang Akbar bisa tanya, presiden yang mana? Mungkin tiga-tiganya pada akhirnya akan sama saja. Tapi menurut saya paling tidak. Jangan ngono ya ngono, ning ojo ngono lah gitu. Jangan terlalu vulgar gitu. Seolah-olah karena saya berkuasa saya berhak ngapain aja. Jangan gitulah. Karena itu akan ada kaitannya sama ekonomi. Makanya saya. Saya berpikir tadi itu bahwa belum sampai sejauh ini kita ngomongnya karena saya tampaknya akan mengangkat ini beberapa episode ya. Kenapa sih kita menghindar. Saya terpaksa gunakan kata menghindar. Dan kemudian saya undanglah Anda. Tentu saja saya punya alasan mengundang teman-teman. Mas Misbakun, kita sudah lama sama-sama. Saya tahu bagaimana Anda dalam kondisi terjepit karena katakanlah misalnya partai Anda berada pada posisi mana tapi nuranimu berada pada sisi mana. Saya paham lah. Saya beruntung bahwa saya kadang selalu menemukan kejujuranmu bahkan dalam situasi yang sangat sulit. Terima kasih atas pertemanan itu. Mas Anwar tentu saja kita tahulah sikap Anda. Sampai saya sudah katakan tadi, kayaknya sudah mulai jarang diundang oleh pihak pemerintah ya. Itu resiko ya. Tapi rakyat mencatat. Forum ini saya siapkan untuk percakapan antara anak bangsa tentang masa depan. Sebab kalau hanya kita selalu membicarakan masa lalu, saya rasa kita tidak ke mana-mana. Ini tanggung jawab kita teman-teman sekalian. Sekali lagi terima kasih telah menyaksikan. Pemirsa itu diskusinya. Ya kan saya bilang kan. Sekali lagi ini pembicaraan yang berat. Tapi intinya adalah kita butuh kejujuran di dalam mengelola negara ini. Anda mendengarkan tadi diskusinya. Ya kan. Saya bilang kan. Sekali lagi ini pembicaraan yang berat. Tapi intinya adalah kita butuh kejujuran di dalam mengelola negara ini. Ya kan. Saya bilang kan. Sekali lagi ini pembicaraan yang berat. Tapi intinya adalah kita butuh kejujuran di dalam mengelola negara ini. Kita berharap presiden yang akan datang. Ya kalau enggak mau nonton acara ini. Undanglah dua orang ini. Ajaklah orang-orang yang paham tentang masalah dan kemudian saling berjurjuran-juranan tentang realitas yang ada. Mas Misbakun, Mas Anwar tadi mengatakan banyak poin yang menurut saya jarang terbuka di ruang publik.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2026-08-21T18:57:44.137Z</dcterms:created>
  <dcterms:modified xsi:type="dcterms:W3CDTF">2026-08-21T18:57:44.137Z</dcterms:modified>
</cp:coreProperties>
</file>

<file path=docProps/custom.xml><?xml version="1.0" encoding="utf-8"?>
<Properties xmlns="http://schemas.openxmlformats.org/officeDocument/2006/custom-properties" xmlns:vt="http://schemas.openxmlformats.org/officeDocument/2006/docPropsVTypes"/>
</file>