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LANGSUNG DARI PARIS: DUBES URUSIN PESAWAT TEMPUR HINGGA PARIS FASHION WEEK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https://www.youtube.com/watch?v=85TzuPHIR7M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special episode of "akbarfaizaluncensored" features an interview with Umar Hadi, Indonesia's Ambassador to France, conducted directly from the Indonesian Embassy in Paris. The discussion primarily centers on Indonesia's recent acquisition of French Rafale fighter jets, exploring the strategic rationale, the benefits of France's independent defense industry, and the significant offset agreements involved. Beyond defense, the conversation delves into the broader Indonesia-France bilateral relationship, covering trade imbalances, investment opportunities, cultural diplomacy, and the promotion of Indonesian products at events like Paris Fashion Week. The Ambassador also provides insights into the concerns in France regarding the ongoing conflict in Ukraine.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interview highlights the strategic shift in Indonesia's defense procurement, moving beyond traditional suppliers like the US and Russia to partner with France for the Rafale fighter jets. Ambassador Hadi explains that France's highly independent defense industry, offering full "cradle-to-end product" capabilities without reliance on external vendors, was a key factor. Politically, the deal implements the Indonesia-France Defense Cooperation Agreement and fills a post-AUKUS vacuum, positioning Indonesia as a strategic partner for France in the Indo-Pacific. Crucially, the agreement includes substantial offset provisions, mandating that 30% of the contract value be implemented in Indonesia and aiming to develop Indonesia into a regional production hub for French defense equipment, addressing a long-standing desire for reciprocal benefits in defense purchases.</w:t>
      </w:r>
    </w:p>
    <w:p>
      <w:pPr>
        <w:spacing w:after="60"/>
      </w:pPr>
      <w:r>
        <w:rPr>
          <w:rFonts w:ascii="Arial" w:cs="Arial" w:eastAsia="Arial" w:hAnsi="Arial"/>
          <w:sz w:val="22"/>
          <w:szCs w:val="22"/>
        </w:rPr>
        <w:t xml:space="preserve">Despite the strategic defense partnership, the bilateral economic relationship is noted to be far from its potential. In 2021, Indonesia-France trade reached only $2.04 billion, significantly lagging compared to Indonesia's trade with China. Investment figures also remain low. A key point of contention is the European Union's (and by extension, France's) discriminatory policies against Indonesian palm oil (CPO), which Indonesia is challenging at the WTO, despite continued high demand for CPO in European markets due to insufficient local production of other vegetable oils. Opportunities for increased trade and investment are identified in sectors like health, energy transition (especially renewables), agriculture (horticulture, spices, coffee, tea, chocolate), and digital technology.</w:t>
      </w:r>
    </w:p>
    <w:p>
      <w:pPr>
        <w:spacing w:after="60"/>
      </w:pPr>
      <w:r>
        <w:rPr>
          <w:rFonts w:ascii="Arial" w:cs="Arial" w:eastAsia="Arial" w:hAnsi="Arial"/>
          <w:sz w:val="22"/>
          <w:szCs w:val="22"/>
        </w:rPr>
        <w:t xml:space="preserve">Cultural diplomacy and soft power are also discussed as vital long-term investments in the bilateral relationship. The Ambassador highlights the presence of 5,046 Indonesian citizens in France, with students mainly pursuing science, business, and humanities. Notably, three French universities offer formal Indonesian language courses, and the Indonesian Embassy runs a popular Indonesian language program (BIPA) for French speakers. Gamelan is also taught in French music schools, fostering mutual understanding. Furthermore, Indonesia is actively promoting its textile products, like Lombok designs, Bugis silk, and Bali Endek, at Paris Fashion Week, building on the success of Endek's use by Dior to elevate Indonesian fashion to a global stage. The interview concludes with a brief mention of France's significant concerns regarding the Russia-Ukraine conflict, underscoring France's active role as a P5 member and EU President in supporting Ukraine.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Indonesia's strategic diversification of defense partners, leveraging French industrial independence and offset commitments to boost its domestic defense industry. The emphasis on expanding economic ties beyond defense, particularly in high-potential sectors like renewable energy and agriculture, highlights Indonesia's pursuit of sustainable growth and broader strategic partnerships. Cultural diplomacy and engagement with global fashion events also demonstrate Indonesia's growing soft power and ambition to promote its unique heritage on the international stage.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YouTube channel, an Indonesian public figure and interviewer.</w:t>
      </w:r>
    </w:p>
    <w:p>
      <w:pPr>
        <w:spacing w:after="60"/>
      </w:pPr>
      <w:r>
        <w:rPr>
          <w:rFonts w:ascii="Arial" w:cs="Arial" w:eastAsia="Arial" w:hAnsi="Arial"/>
          <w:sz w:val="22"/>
          <w:szCs w:val="22"/>
        </w:rPr>
        <w:t xml:space="preserve">*   **Umar Hadi:** Indonesia's Ambassador to France (also Andorra and Monaco). He served previously as Ambassador to South Korea and has a long career in diplomacy.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[00:41] Akbar Faizal introduces the special episode from the Indonesian Embassy in Paris, interviewing Ambassador Umar Hadi.</w:t>
      </w:r>
    </w:p>
    <w:p>
      <w:pPr>
        <w:spacing w:after="60"/>
      </w:pPr>
      <w:r>
        <w:rPr>
          <w:rFonts w:ascii="Arial" w:cs="Arial" w:eastAsia="Arial" w:hAnsi="Arial"/>
          <w:sz w:val="22"/>
          <w:szCs w:val="22"/>
        </w:rPr>
        <w:t xml:space="preserve">*   [01:12] The main topic of discussion is Indonesia's purchase of six Rafale fighter jets from France, with a potential for two submarines, as part of a larger 42-aircraft deal.</w:t>
      </w:r>
    </w:p>
    <w:p>
      <w:pPr>
        <w:spacing w:after="60"/>
      </w:pPr>
      <w:r>
        <w:rPr>
          <w:rFonts w:ascii="Arial" w:cs="Arial" w:eastAsia="Arial" w:hAnsi="Arial"/>
          <w:sz w:val="22"/>
          <w:szCs w:val="22"/>
        </w:rPr>
        <w:t xml:space="preserve">*   [01:42] Akbar Faizal questions the rationale behind choosing France, marking a departure from Indonesia's traditional reliance on US and Russian defense equipment.</w:t>
      </w:r>
    </w:p>
    <w:p>
      <w:pPr>
        <w:spacing w:after="60"/>
      </w:pPr>
      <w:r>
        <w:rPr>
          <w:rFonts w:ascii="Arial" w:cs="Arial" w:eastAsia="Arial" w:hAnsi="Arial"/>
          <w:sz w:val="22"/>
          <w:szCs w:val="22"/>
        </w:rPr>
        <w:t xml:space="preserve">*   [02:18] Ambassador Hadi explains that France's highly independent defense industry ("From Cradle to end product") is a key political consideration, as it reduces dependency on other vendors for materials, technology, and post-purchase services.</w:t>
      </w:r>
    </w:p>
    <w:p>
      <w:pPr>
        <w:spacing w:after="60"/>
      </w:pPr>
      <w:r>
        <w:rPr>
          <w:rFonts w:ascii="Arial" w:cs="Arial" w:eastAsia="Arial" w:hAnsi="Arial"/>
          <w:sz w:val="22"/>
          <w:szCs w:val="22"/>
        </w:rPr>
        <w:t xml:space="preserve">*   [03:32] The purchase is an implementation of the Indonesia-France Defense Cooperation Agreement (DCAF) signed last July.</w:t>
      </w:r>
    </w:p>
    <w:p>
      <w:pPr>
        <w:spacing w:after="60"/>
      </w:pPr>
      <w:r>
        <w:rPr>
          <w:rFonts w:ascii="Arial" w:cs="Arial" w:eastAsia="Arial" w:hAnsi="Arial"/>
          <w:sz w:val="22"/>
          <w:szCs w:val="22"/>
        </w:rPr>
        <w:t xml:space="preserve">*   [04:13] France views defense cooperation, including equipment procurement, as a key opener for stronger partnerships in other sectors, citing its strong relationship with India (which also bought Rafales).</w:t>
      </w:r>
    </w:p>
    <w:p>
      <w:pPr>
        <w:spacing w:after="60"/>
      </w:pPr>
      <w:r>
        <w:rPr>
          <w:rFonts w:ascii="Arial" w:cs="Arial" w:eastAsia="Arial" w:hAnsi="Arial"/>
          <w:sz w:val="22"/>
          <w:szCs w:val="22"/>
        </w:rPr>
        <w:t xml:space="preserve">*   [04:30] A political background factor is the vacuum created for France in the Asia-Pacific after the AUKUS security pact led to Australia canceling its submarine deal with France; Indonesia is seen as a strong new strategic partner in Southeast Asia/Indo-Pacific.</w:t>
      </w:r>
    </w:p>
    <w:p>
      <w:pPr>
        <w:spacing w:after="60"/>
      </w:pPr>
      <w:r>
        <w:rPr>
          <w:rFonts w:ascii="Arial" w:cs="Arial" w:eastAsia="Arial" w:hAnsi="Arial"/>
          <w:sz w:val="22"/>
          <w:szCs w:val="22"/>
        </w:rPr>
        <w:t xml:space="preserve">*   [05:34] The contract includes an "offset" clause, where 30% of the contract value will be implemented in Indonesia or by Indonesia in collaboration with France, aiming to build Indonesia's defense industry capacity as a regional production hub for French defense equipment.</w:t>
      </w:r>
    </w:p>
    <w:p>
      <w:pPr>
        <w:spacing w:after="60"/>
      </w:pPr>
      <w:r>
        <w:rPr>
          <w:rFonts w:ascii="Arial" w:cs="Arial" w:eastAsia="Arial" w:hAnsi="Arial"/>
          <w:sz w:val="22"/>
          <w:szCs w:val="22"/>
        </w:rPr>
        <w:t xml:space="preserve">*   [06:47] This offset agreement is highlighted as a significant improvement compared to previous defense purchases from the US or Russia, which lacked such reciprocal benefits, particularly in maintenance, repair, and overhaul (MRO) in cooperation with PTDI.</w:t>
      </w:r>
    </w:p>
    <w:p>
      <w:pPr>
        <w:spacing w:after="60"/>
      </w:pPr>
      <w:r>
        <w:rPr>
          <w:rFonts w:ascii="Arial" w:cs="Arial" w:eastAsia="Arial" w:hAnsi="Arial"/>
          <w:sz w:val="22"/>
          <w:szCs w:val="22"/>
        </w:rPr>
        <w:t xml:space="preserve">*   [08:00] Regarding Rafale's technology, Ambassador Hadi notes its adoption by strategically important countries like India, UAE, and Saudi Arabia, indicating its advanced capabilities.</w:t>
      </w:r>
    </w:p>
    <w:p>
      <w:pPr>
        <w:spacing w:after="60"/>
      </w:pPr>
      <w:r>
        <w:rPr>
          <w:rFonts w:ascii="Arial" w:cs="Arial" w:eastAsia="Arial" w:hAnsi="Arial"/>
          <w:sz w:val="22"/>
          <w:szCs w:val="22"/>
        </w:rPr>
        <w:t xml:space="preserve">*   [08:39] Beyond defense, the strategic partnership with France should be optimized for new opportunities in trade, investment, health (post-COVID), digitalization, and energy transition.</w:t>
      </w:r>
    </w:p>
    <w:p>
      <w:pPr>
        <w:spacing w:after="60"/>
      </w:pPr>
      <w:r>
        <w:rPr>
          <w:rFonts w:ascii="Arial" w:cs="Arial" w:eastAsia="Arial" w:hAnsi="Arial"/>
          <w:sz w:val="22"/>
          <w:szCs w:val="22"/>
        </w:rPr>
        <w:t xml:space="preserve">*   [10:00] The Ambassador notes that bilateral trade and investment between Indonesia and France are far below their potential. In 2021, trade was only $2.04 billion, compared to $120 billion with China (whose strategic partnership agreement was signed later in 2015, while Indonesia-France partnership dates back to 2011).</w:t>
      </w:r>
    </w:p>
    <w:p>
      <w:pPr>
        <w:spacing w:after="60"/>
      </w:pPr>
      <w:r>
        <w:rPr>
          <w:rFonts w:ascii="Arial" w:cs="Arial" w:eastAsia="Arial" w:hAnsi="Arial"/>
          <w:sz w:val="22"/>
          <w:szCs w:val="22"/>
        </w:rPr>
        <w:t xml:space="preserve">*   [11:15] Key Indonesian exports to France include footwear ($425 million), electrical machinery ($352 million), and furniture ($119 million).</w:t>
      </w:r>
    </w:p>
    <w:p>
      <w:pPr>
        <w:spacing w:after="60"/>
      </w:pPr>
      <w:r>
        <w:rPr>
          <w:rFonts w:ascii="Arial" w:cs="Arial" w:eastAsia="Arial" w:hAnsi="Arial"/>
          <w:sz w:val="22"/>
          <w:szCs w:val="22"/>
        </w:rPr>
        <w:t xml:space="preserve">*   [11:45] Discussion on Crude Palm Oil (CPO): France, adhering to EU directives, is perceived as unfair and discriminatory towards palm oil, linking it to deforestation. Indonesia is challenging this discrimination at the WTO.</w:t>
      </w:r>
    </w:p>
    <w:p>
      <w:pPr>
        <w:spacing w:after="60"/>
      </w:pPr>
      <w:r>
        <w:rPr>
          <w:rFonts w:ascii="Arial" w:cs="Arial" w:eastAsia="Arial" w:hAnsi="Arial"/>
          <w:sz w:val="22"/>
          <w:szCs w:val="22"/>
        </w:rPr>
        <w:t xml:space="preserve">*   [13:35] Despite discriminatory policies, EU/French demand for Indonesian palm oil continues to rise due to insufficient supply of other vegetable oils.</w:t>
      </w:r>
    </w:p>
    <w:p>
      <w:pPr>
        <w:spacing w:after="60"/>
      </w:pPr>
      <w:r>
        <w:rPr>
          <w:rFonts w:ascii="Arial" w:cs="Arial" w:eastAsia="Arial" w:hAnsi="Arial"/>
          <w:sz w:val="22"/>
          <w:szCs w:val="22"/>
        </w:rPr>
        <w:t xml:space="preserve">*   [14:49] Other potential sectors for collaboration include agriculture (horticulture, spices, coffee, tea, chocolate), given the strong coffee culture in France.</w:t>
      </w:r>
    </w:p>
    <w:p>
      <w:pPr>
        <w:spacing w:after="60"/>
      </w:pPr>
      <w:r>
        <w:rPr>
          <w:rFonts w:ascii="Arial" w:cs="Arial" w:eastAsia="Arial" w:hAnsi="Arial"/>
          <w:sz w:val="22"/>
          <w:szCs w:val="22"/>
        </w:rPr>
        <w:t xml:space="preserve">*   [16:40] There are 5,046 Indonesian citizens in France, Andorra, and Monaco.</w:t>
      </w:r>
    </w:p>
    <w:p>
      <w:pPr>
        <w:spacing w:after="60"/>
      </w:pPr>
      <w:r>
        <w:rPr>
          <w:rFonts w:ascii="Arial" w:cs="Arial" w:eastAsia="Arial" w:hAnsi="Arial"/>
          <w:sz w:val="22"/>
          <w:szCs w:val="22"/>
        </w:rPr>
        <w:t xml:space="preserve">*   [17:15] Indonesian students in France mostly study science and business, but also humanities.</w:t>
      </w:r>
    </w:p>
    <w:p>
      <w:pPr>
        <w:spacing w:after="60"/>
      </w:pPr>
      <w:r>
        <w:rPr>
          <w:rFonts w:ascii="Arial" w:cs="Arial" w:eastAsia="Arial" w:hAnsi="Arial"/>
          <w:sz w:val="22"/>
          <w:szCs w:val="22"/>
        </w:rPr>
        <w:t xml:space="preserve">*   [17:49] Three French universities (Inalco, La Roche-sur-Yon, La Rochelle) formally teach Bahasa Indonesia, and the Indonesian Embassy runs a BIPA (Bahasa Indonesia for Foreign Speakers) program with 290 graduates last year.</w:t>
      </w:r>
    </w:p>
    <w:p>
      <w:pPr>
        <w:spacing w:after="60"/>
      </w:pPr>
      <w:r>
        <w:rPr>
          <w:rFonts w:ascii="Arial" w:cs="Arial" w:eastAsia="Arial" w:hAnsi="Arial"/>
          <w:sz w:val="22"/>
          <w:szCs w:val="22"/>
        </w:rPr>
        <w:t xml:space="preserve">*   [19:14] Three French music schools teach Gamelan, supported by the embassy.</w:t>
      </w:r>
    </w:p>
    <w:p>
      <w:pPr>
        <w:spacing w:after="60"/>
      </w:pPr>
      <w:r>
        <w:rPr>
          <w:rFonts w:ascii="Arial" w:cs="Arial" w:eastAsia="Arial" w:hAnsi="Arial"/>
          <w:sz w:val="22"/>
          <w:szCs w:val="22"/>
        </w:rPr>
        <w:t xml:space="preserve">*   [20:30] Discussion shifts to promoting Indonesian textile products (silk from South Sulawesi, Batik from Central Java, Tenun from NTT) to the global fashion stage, especially during Paris Fashion Week.</w:t>
      </w:r>
    </w:p>
    <w:p>
      <w:pPr>
        <w:spacing w:after="60"/>
      </w:pPr>
      <w:r>
        <w:rPr>
          <w:rFonts w:ascii="Arial" w:cs="Arial" w:eastAsia="Arial" w:hAnsi="Arial"/>
          <w:sz w:val="22"/>
          <w:szCs w:val="22"/>
        </w:rPr>
        <w:t xml:space="preserve">*   [21:26] The embassy is facilitating 23 Indonesian participants for Paris Fashion Week (March 4-11), including two main designers/material suppliers and 175 crew members.</w:t>
      </w:r>
    </w:p>
    <w:p>
      <w:pPr>
        <w:spacing w:after="60"/>
      </w:pPr>
      <w:r>
        <w:rPr>
          <w:rFonts w:ascii="Arial" w:cs="Arial" w:eastAsia="Arial" w:hAnsi="Arial"/>
          <w:sz w:val="22"/>
          <w:szCs w:val="22"/>
        </w:rPr>
        <w:t xml:space="preserve">*   [22:59] The success of Bali Endek being used by Dior is cited as a breakthrough for Indonesian fashion.</w:t>
      </w:r>
    </w:p>
    <w:p>
      <w:pPr>
        <w:spacing w:after="60"/>
      </w:pPr>
      <w:r>
        <w:rPr>
          <w:rFonts w:ascii="Arial" w:cs="Arial" w:eastAsia="Arial" w:hAnsi="Arial"/>
          <w:sz w:val="22"/>
          <w:szCs w:val="22"/>
        </w:rPr>
        <w:t xml:space="preserve">*   [24:08] Akbar Faizal asks about French concerns regarding the Russia-Ukraine conflict. Ambassador Hadi confirms significant concern, noting France's role as a P5 member, the only one in the EU, and its active stance under President Macron in supporting Ukraine.</w:t>
      </w:r>
    </w:p>
    <w:p>
      <w:pPr>
        <w:spacing w:after="60"/>
      </w:pPr>
      <w:r>
        <w:rPr>
          <w:rFonts w:ascii="Arial" w:cs="Arial" w:eastAsia="Arial" w:hAnsi="Arial"/>
          <w:sz w:val="22"/>
          <w:szCs w:val="22"/>
        </w:rPr>
        <w:t xml:space="preserve">*   [25:29] The embassy buildings at 47 and 49 Rue Cortambert were acquired by Indonesia in 1958/59 and 1978 respectively, and the ambassador's residence in the late 1970s, proudly owned by Indonesia in central Paris.</w:t>
      </w:r>
    </w:p>
    <w:p>
      <w:pPr>
        <w:spacing w:after="60"/>
      </w:pPr>
      <w:r>
        <w:rPr>
          <w:rFonts w:ascii="Arial" w:cs="Arial" w:eastAsia="Arial" w:hAnsi="Arial"/>
          <w:sz w:val="22"/>
          <w:szCs w:val="22"/>
        </w:rPr>
        <w:t xml:space="preserve">*   [26:59] Akbar Faizal concludes the interview, expressing hope for stronger Indonesia-France bilateral relations.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[02:51] "From that side, what I can say is that France is among the defense equipment producers that can be said to be the most independent, from the 'Cradle to end product,' it does not depend, it can be said, on other vendors or suppliers."</w:t>
      </w:r>
    </w:p>
    <w:p>
      <w:pPr>
        <w:spacing w:after="60"/>
      </w:pPr>
      <w:r>
        <w:rPr>
          <w:rFonts w:ascii="Arial" w:cs="Arial" w:eastAsia="Arial" w:hAnsi="Arial"/>
          <w:sz w:val="22"/>
          <w:szCs w:val="22"/>
        </w:rPr>
        <w:t xml:space="preserve">*   [05:34] "This concept of procurement between Indonesia and France, besides incorporating 30% of this contract into or as part of what will be implemented in Indonesia or by Indonesia with France, also goes further by making or building Indonesia's capacity as a production base hub for this French defense equipment, with its industry developed in Indonesia to supply the needs of the region."</w:t>
      </w:r>
    </w:p>
    <w:p>
      <w:pPr>
        <w:spacing w:after="60"/>
      </w:pPr>
      <w:r>
        <w:rPr>
          <w:rFonts w:ascii="Arial" w:cs="Arial" w:eastAsia="Arial" w:hAnsi="Arial"/>
          <w:sz w:val="22"/>
          <w:szCs w:val="22"/>
        </w:rPr>
        <w:t xml:space="preserve">*   [19:00] "I see that ultimately, the investment in bilateral relations, the key in the long term, is people-to-people culture, a better mutual understanding in terms of culture, language."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seberapa besar kekhawatiran orang di Perancis menyangkut dengan itu Pak Umar. Ya. Jadi cukup besar kekhawatiran itu dan itu juga memang terefleksi karena satu, Perancis sendiri sebagai satu kekuatan yang Ini episode istimewa.</w:t>
      </w:r>
    </w:p>
    <w:p>
      <w:pPr>
        <w:spacing w:after="80" w:before="160"/>
      </w:pPr>
      <w:r>
        <w:rPr>
          <w:rFonts w:ascii="Arial" w:cs="Arial" w:eastAsia="Arial" w:hAnsi="Arial"/>
          <w:b/>
          <w:bCs/>
          <w:color w:val="2E75B6"/>
          <w:sz w:val="22"/>
          <w:szCs w:val="22"/>
        </w:rPr>
        <w:t xml:space="preserve">[00:41] </w:t>
      </w:r>
      <w:r>
        <w:rPr>
          <w:rFonts w:ascii="Arial" w:cs="Arial" w:eastAsia="Arial" w:hAnsi="Arial"/>
          <w:sz w:val="22"/>
          <w:szCs w:val="22"/>
        </w:rPr>
        <w:t xml:space="preserve">Saya sedang berada di sebuah gedung yang masuk pada Heritage di Rutenberg. Susah kan? Sekitar 15 menit dari Eiffel. Saya mengunjungi dengan hormat kolega lama saya, Duta Besar Prancis untuk Indonesia, untuk Prancis. Pak Umar. Pak Duwes, terima kasih sudah diterima di rumah kita yang luar biasa ini. Terima kasih, Pak Akbar. Selamat datang di Paris. KBRI Paris. KBRI Paris.</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Em saya sengaja datang ke sini untuk berbicara dengan Pak Dubes karena ada satu isu yang sedang berlangsung sampai sekarang yaitu pembelian enam pesawat tempur Rafale. Saya tidak terlalu yakin apakah penyebutan saya benar. Plus kemungkinannya dua kapal selam. Ini merupakan bagian pertama dari pembelian 42. Masih ada 36 pesawat lagi.</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Saya sudah berbicara dengan beberapa orang termasuk Mas Andi Wijayanto, orang yang sangat paham mengenai hal ini sekarang menjadi gubernur Lemhanas. Pertanyaannya, Pak Dubes, alasan kemudian kita memilih pesawat itu ya. Ini memang merupakan kewenangan dari Kementerian Pertahanan. Tapi mungkin lebih tepatnya kalau saya bertanya begini. Ini soalnya ini mengubah apa itu? konstelasi pembelian pesawat tempur. Selama ini kan kita hanya bergantung pada Amerika dengan Rusia, tapi sekarang kita memilih Prancis. Ya. Mungkin ada sedikit penjelasan Pak Dubes soal itu.</w:t>
      </w:r>
    </w:p>
    <w:p>
      <w:pPr>
        <w:spacing w:after="80" w:before="160"/>
      </w:pPr>
      <w:r>
        <w:rPr>
          <w:rFonts w:ascii="Arial" w:cs="Arial" w:eastAsia="Arial" w:hAnsi="Arial"/>
          <w:b/>
          <w:bCs/>
          <w:color w:val="2E75B6"/>
          <w:sz w:val="22"/>
          <w:szCs w:val="22"/>
        </w:rPr>
        <w:t xml:space="preserve">[02:18] </w:t>
      </w:r>
      <w:r>
        <w:rPr>
          <w:rFonts w:ascii="Arial" w:cs="Arial" w:eastAsia="Arial" w:hAnsi="Arial"/>
          <w:sz w:val="22"/>
          <w:szCs w:val="22"/>
        </w:rPr>
        <w:t xml:space="preserve">Iya. Terima kasih, Pak Akbar. Nah, memang dalam konteks bilateral yang masuk dalam porsi saya dalam hal ini hubungan Indonesia dan Prancis. kalau bisa dikatakan secara apa politis pertimbangannya tentunya adalah kapasitas atau kemampuan dan reputasi dari Prancis dalam industri.</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alusta khususnya dalam hal ini pesawat tempur. Dan dari sisi itu yang saya bisa sampaikan, Prancis ini termasuk produsen dari alutsista yang dapat dikatakan paling independen dari sisi From Cradle to end product-nya itu dia tidak tergantung boleh dikatakan pada vendor atau supplier lain. Sepenuhnya dia bisa lakukan sendiri dari sisi bahan, dari sisi teknologi, maupun dari layanan pasca pembelian.</w:t>
      </w:r>
    </w:p>
    <w:p>
      <w:pPr>
        <w:spacing w:after="80" w:before="160"/>
      </w:pPr>
      <w:r>
        <w:rPr>
          <w:rFonts w:ascii="Arial" w:cs="Arial" w:eastAsia="Arial" w:hAnsi="Arial"/>
          <w:b/>
          <w:bCs/>
          <w:color w:val="2E75B6"/>
          <w:sz w:val="22"/>
          <w:szCs w:val="22"/>
        </w:rPr>
        <w:t xml:space="preserve">[03:32] </w:t>
      </w:r>
      <w:r>
        <w:rPr>
          <w:rFonts w:ascii="Arial" w:cs="Arial" w:eastAsia="Arial" w:hAnsi="Arial"/>
          <w:sz w:val="22"/>
          <w:szCs w:val="22"/>
        </w:rPr>
        <w:t xml:space="preserve">Tapi juga pada saat yang sama, secara politis, secara hubungan bilateral Indonesia dengan Prancis, pembelian pesawat tempur ini yang pertama tentu adalah pelaksanaan dari Defense Cooperation Agreement Indonesia dengan Prancis yang ditandatangani bulan Juli tahun lalu antara dua kita. Dan juga bagi Prancis secara empiris kita melihat, kerja sama pertahanan itu termasuk dalam hal ini dalam pembelian atau pengadaan alutsista,</w:t>
      </w:r>
    </w:p>
    <w:p>
      <w:pPr>
        <w:spacing w:after="80" w:before="160"/>
      </w:pPr>
      <w:r>
        <w:rPr>
          <w:rFonts w:ascii="Arial" w:cs="Arial" w:eastAsia="Arial" w:hAnsi="Arial"/>
          <w:b/>
          <w:bCs/>
          <w:color w:val="2E75B6"/>
          <w:sz w:val="22"/>
          <w:szCs w:val="22"/>
        </w:rPr>
        <w:t xml:space="preserve">[04:13] </w:t>
      </w:r>
      <w:r>
        <w:rPr>
          <w:rFonts w:ascii="Arial" w:cs="Arial" w:eastAsia="Arial" w:hAnsi="Arial"/>
          <w:sz w:val="22"/>
          <w:szCs w:val="22"/>
        </w:rPr>
        <w:t xml:space="preserve">dapat dikatakan menjadi satu kunci pembuka untuk kerja sama di bidang lainnya lebih kuat. Dan itu tercatat dengan hubungan yang begitu kuatnya dia dengan India. Oke. yang juga memberi Rafale. Dan juga dengan negara-negara lain. Ada satu lagi background politis yang mungkin bisa jadi catatan di sini bahwa ada satu kejadian atau perkembangan politik di region kita, Asia Pasifik yang menimbulkan tanda kutip ini kekosongan partner mitra bagi Prancis setelah</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dibentuk Akus. Akus. Di mana yang kejadian selanjutnya adalah pembatalan transaksi rencana pembelian kapal selam Prancis oleh Australia. Jadi di sini saya melihat dari sisi Prancis dia punya kepentingan untuk menggandeng satu mitra baru dan Indonesia dilihat juga sebagai satu mitra yang sangat kuat di kawasan Asia Tenggara dan lebih besarnya Indo Pasifik yang buat Prancis akan menjadi satu aset jangka panjang aset strategis yang lain.</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Ya. Plus satu lagi, Pak Iqbal, yang juga jadi penekanan kita saat ini, dan itu sudah dituangkan dalam kontrak ataupun MOU pembelian alutsista kita dari Prancis adalah masalah offset. Kalau Pak Iqbal ingat di Undang-undang Inhan ada kewajiban dalam pengadaan alutsista ini untuk membangun juga kapasitas Inhan kita. Iya. Nah, ini malahan one step ahead. Bahwa konsep pengadaan ini antara Indonesia dan Prancis selain memasukkan 30% dari kontrak ini</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ke dalam atau bagian yang akan dilaksanakan di Indonesia atau oleh Indonesia bersama Prancis. Tapi juga lebih dari itu menjadikan atau membangun kapasitas Indonesia sebagai hub basis produksi untuk alutsista yang dari Prancis ini dikembangkan industrinya di Indonesia untuk men-supply memenuhi kebutuhan kawasan.</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Itu, itu yang membuat saya melihat ya karena pada saat case ini pun case pada saat informasi ini muncul ke permukaan saya mengamati banyak dukungan ternyata. Salah satunya karena seluruh alutsista yang kita beli khususnya pesawat tempur seperti ini yang sebelumnya katakanlah dengan Amerika dengan Rusia. Itu tidak pernah ada apa itu namanya semacam imbal balik ya. Offseting ya, istilah kita.</w:t>
      </w:r>
    </w:p>
    <w:p>
      <w:pPr>
        <w:spacing w:after="80" w:before="160"/>
      </w:pPr>
      <w:r>
        <w:rPr>
          <w:rFonts w:ascii="Arial" w:cs="Arial" w:eastAsia="Arial" w:hAnsi="Arial"/>
          <w:b/>
          <w:bCs/>
          <w:color w:val="2E75B6"/>
          <w:sz w:val="22"/>
          <w:szCs w:val="22"/>
        </w:rPr>
        <w:t xml:space="preserve">[07:22] </w:t>
      </w:r>
      <w:r>
        <w:rPr>
          <w:rFonts w:ascii="Arial" w:cs="Arial" w:eastAsia="Arial" w:hAnsi="Arial"/>
          <w:sz w:val="22"/>
          <w:szCs w:val="22"/>
        </w:rPr>
        <w:t xml:space="preserve">Offset. terutama dalam hal kapasitas maintenance, repair and overhaul. And overhaul. Ya, kemudian dikerjasamakan dengan PTDI. Kalau begitu keadaannya, maka tentu saya bagus bagi kita. Selain kita tinggal menunggu bagaimana perkembangan politik di Jakarta menyangkut dengan kelanjutannya. karena kan kemarin sempat juga diangkat di podcast saya ini Pak Dubes, rius sekali ketika muncul ke publik tentang rencana pembelian alutsista kita hingga tahun 2024 yang nilainya 1.700 triliun. Oke, kita kita tunggu itu bagaimana pergerakan politiknya.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Tetapi publik di Jakarta pengin tahu. E memang teknologi Rafale atau industri persenjataan di Perancis itu anu ya unggul ya Pak Dubes. Pak, saya bukan ahli di bidang persenjataan strategis, Pak, tapi saya lihat kalau dari Rafale, kita bisa mencatat negara-negara yang menggunakannya membeli-nya termasuk India, termasuk Uni Emirat Arab, beberapa negara besar termasuk Saudi. Ada beberapa negara yang punya posisi strategis bahkan yang dalam situasi yang secara</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ancaman persepsi ancaman militernya itu lebih daripada Indonesia. Ya, dia memilih Rafale. Iya. Saya kira secara teknologi tempur atau kecanggihannya katakanlah dia pasti punya nilai plus. Dan dari sisi Indonesia, saya kira karena bukan hanya itu, pertimbangannya bukan hanya nilai strategis dari persepsi ancaman itu tapi juga pembangunan kapasitas inhan-nya di dalam negeri. Dan buat hubungan bilateral terutama dari sisi kepentingan Indonesia dan Prancis, kalau menurut saya ini harus kita optimalkan untuk membuka peluang-peluang baru karena dari kemitraan strategis yang kita punya dengan Prancis,</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kita masih punya list panjang dari sisi kerja sama yang benar-benar harus kita realisasikan dari perdagangan, investasi, pembangunan, penguatan sektor kesehatan pasca Covid, juga untuk digitalisasi. Oke. Ya, itu yang kita ingin maksimalkan termasuk juga transisi energi Pak Akbar yang kita ingin optimalkan untuk bisa menggali lebih besar mengajak Prancis bermitra dengan Indonesia dan berkontribusi lebih besar dalam pembangunan Indonesia. Kita anunya, komposisinya gimana Pak Dubes?</w:t>
      </w:r>
    </w:p>
    <w:p>
      <w:pPr>
        <w:spacing w:after="80" w:before="160"/>
      </w:pPr>
      <w:r>
        <w:rPr>
          <w:rFonts w:ascii="Arial" w:cs="Arial" w:eastAsia="Arial" w:hAnsi="Arial"/>
          <w:b/>
          <w:bCs/>
          <w:color w:val="2E75B6"/>
          <w:sz w:val="22"/>
          <w:szCs w:val="22"/>
        </w:rPr>
        <w:t xml:space="preserve">[10:00] </w:t>
      </w:r>
      <w:r>
        <w:rPr>
          <w:rFonts w:ascii="Arial" w:cs="Arial" w:eastAsia="Arial" w:hAnsi="Arial"/>
          <w:sz w:val="22"/>
          <w:szCs w:val="22"/>
        </w:rPr>
        <w:t xml:space="preserve">Perdagangan neraca perdagangan kita dengan Prancis. Iya. Dibanding dengan negara yang punya kemitraan strategis dengan Indonesia nilai perdagangan Indonesia dan Prancis masih jauh dari potensinya. Kita misalnya saya bandingkan katakanlah yang ekstrem dengan kemitraan strategis kita dengan China. E yang ditandatangani perjanjian kemitraannya itu 2015. Dengan Prancis kita punya kemitraan strategis sejak 2011. 2011. Iya. Di tahun 2021 nilai perdagangan bilateral kita dengan Prancis</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baru mencapai 2, 2,04 miliar. Miliar dolar Amerika. Sementara dengan Cina sudah mencapai 120 miliar dolar Amerika. Oke. Juga dari sisi investasi. Masih jauh dari potensi yang yang seharusnya. Jadi memang kita tidak bisa membandingkan apel antara Cina dengan Prancis, tapi pasti competitive edges yang dimiliki oleh Prancis harus kita gali lebih dalam, kita optimalkan. Termasuk tadi di sektor kesehatan, di sektor transisi energi</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khususnya energi terbarukan. Itu akan kita eksplore lebih dalam dari apa yang sudah ada untuk kepentingan nasional kita. Ini ada catatan saya ini kalau di kita itu ada delapan produk impor tertinggi Prancis dari Indonesia, itu produk footwear-nya itu 42 425 juta US dolar ada plus 16,3% dibanding periode Januari-November 2022 atau tahun yang lalu. Iya.</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Yang kedua itu mesin elektrik. Wah ini menarik nih. Ya 352 US dolar, furniture 119 dolar, ini gimana nih CPO kita gimana nih Pak Dubes? Betul. Jadi CPO ini memang kayak apa apa ada istilahnya tuh di kampung Sumatera Barat itu istilahnya ini kayak anak yang semacam semacam dirindukan tapi dibenci. Itu dia. Jadi gini,</w:t>
      </w:r>
    </w:p>
    <w:p>
      <w:pPr>
        <w:spacing w:after="80" w:before="160"/>
      </w:pPr>
      <w:r>
        <w:rPr>
          <w:rFonts w:ascii="Arial" w:cs="Arial" w:eastAsia="Arial" w:hAnsi="Arial"/>
          <w:b/>
          <w:bCs/>
          <w:color w:val="2E75B6"/>
          <w:sz w:val="22"/>
          <w:szCs w:val="22"/>
        </w:rPr>
        <w:t xml:space="preserve">[12:19] </w:t>
      </w:r>
      <w:r>
        <w:rPr>
          <w:rFonts w:ascii="Arial" w:cs="Arial" w:eastAsia="Arial" w:hAnsi="Arial"/>
          <w:sz w:val="22"/>
          <w:szCs w:val="22"/>
        </w:rPr>
        <w:t xml:space="preserve">Prancis tidak independen dari sisi regulasi mengenai palm oil. Dia mengacu tentunya pada direktif atau aturan-aturan Uni Eropa, Pak. Uni Eropa ini kita menilai Uni Eropa tidak fair memperlakukan palm oil, minyak nabati ini berbeda didiskriminasikan dengan minyak-minyak nabati lainnya. Iya. Iya. Padahal posisi kita kalau dia membuat asesmen terhadap minyak nabati harusnya sama equal dengan minyak dari bunga matahari dan lain-lain itu harus diberi</w:t>
      </w:r>
    </w:p>
    <w:p>
      <w:pPr>
        <w:spacing w:after="80" w:before="160"/>
      </w:pPr>
      <w:r>
        <w:rPr>
          <w:rFonts w:ascii="Arial" w:cs="Arial" w:eastAsia="Arial" w:hAnsi="Arial"/>
          <w:b/>
          <w:bCs/>
          <w:color w:val="2E75B6"/>
          <w:sz w:val="22"/>
          <w:szCs w:val="22"/>
        </w:rPr>
        <w:t xml:space="preserve">[12:56] </w:t>
      </w:r>
      <w:r>
        <w:rPr>
          <w:rFonts w:ascii="Arial" w:cs="Arial" w:eastAsia="Arial" w:hAnsi="Arial"/>
          <w:sz w:val="22"/>
          <w:szCs w:val="22"/>
        </w:rPr>
        <w:t xml:space="preserve">apa kriteria penghitungan yang sama. Tapi Uni Eropa masih ingin membatasi karena dia anggap palm oil ini dianggap Uni Eropa dihasilkan dari deforestasi dan lain-lain. Jadi bukan essense dari produknya itu sendiri. Dan kita membawa apa diskriminasi ini yang ke WTO. Indonesia bawa ke sana. Sudah selesai? Enggak selesai. Tapi at the same time Pak Akbar, kalau dilihat statistik pembeliannya Uni Eropa terhadap minyak sawit kita,</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Prancis, Spanyol yang paling besar, Belanda itu naik saja. Karena kebutuhannya memang nyata dari minyak sayur bunga matahari, rapsi dan lain-lain yang dia produksi tidak bisa mencukupi kebutuhannya. Jadi. Jadi jadi istilahnya gini, kita tunggu saja kuat-kuatan siapa yang. Siapa yang tahan gitu ya. Tapi memang secara policy apa kalau apa trade measures-nya itu, aturan perdagangannya itu mendiskriminasi dan itu kita</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gugat. Iya, kita gugat. Kita ingin diperlakukan secara normal sebagaimana minyak nabati yang lain. Ya makanya saya setahu saya ini sudah tahun kesekian ya perterungannya itu di di WTO itu. Ya 2016 kurang lebih. Oh 2016. Sudah cukup lama gitu ya. Iya. Oke kita lihatlah nanti ya. Selain itu juga ada apel, rubber dan kemudian karetnya ya. Mesin-mesin juga ada. Iya. Secara keseluruhan sebenarnya apa ya? Potensi selain dari ini, Pak Dubes, apalagi kira-kira yang bisa kita share kepada publik di Jakarta, di Indonesia untuk gitu.</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Iya. Saya kira dari sektor pertanian masih cukup besar yang kita bisa dorong Pak, termasuk hortikultura dari apa mulai dari rempah-rempah, kopi, teh, coklat. Pasarnya besar sekali di sini. Karena kalau kita jalan di Paris saja itu ribuan kafe. Iya, iya. Saya sudah menikmatinya beberapa kali. Sudah menikmati. Jadi budaya ngopi, budaya kopi itu sangat sangat tinggi di sini. Di sini kopi apa sih yang Pak Dubes yang paling diinginkan?</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E bervariasi sekali, Pak, bervariasi sekali. Jadi dia memang secara seperti di Eropa yang lain, di Itali, pokoknya mereka ini dari dulu terkenal kopinya, tapi karena kelebihan mereka dalam blending. Blending. Blending. Dia mengkombinasi kopi Lampung, kopi Deli, kopi Afrika atau kopi dari Amerika Latin sehingga menemukan cita rasa. Dan kelebihannya tuh mereka punya cara dan teknologi untuk menjaga taste itu tidak berubah. Salah satu ada tiga model roasting dalam kopi itu salah satunya dikenal itu friends roasting.</w:t>
      </w:r>
    </w:p>
    <w:p>
      <w:pPr>
        <w:spacing w:after="80" w:before="160"/>
      </w:pPr>
      <w:r>
        <w:rPr>
          <w:rFonts w:ascii="Arial" w:cs="Arial" w:eastAsia="Arial" w:hAnsi="Arial"/>
          <w:b/>
          <w:bCs/>
          <w:color w:val="2E75B6"/>
          <w:sz w:val="22"/>
          <w:szCs w:val="22"/>
        </w:rPr>
        <w:t xml:space="preserve">[16:04] </w:t>
      </w:r>
      <w:r>
        <w:rPr>
          <w:rFonts w:ascii="Arial" w:cs="Arial" w:eastAsia="Arial" w:hAnsi="Arial"/>
          <w:sz w:val="22"/>
          <w:szCs w:val="22"/>
        </w:rPr>
        <w:t xml:space="preserve">Selain Italian roasting. Betul. Memang hebat Perancis. Iya. Jadi kalau Bapak lihat Swiss, Itali, Perancis ini semua punya merek-merek kopi, coklat, ya, bahkan juga teh sama. Itu yang tidak ada kebunnya di sini, yang banyak kita jual hanya barang mentahnya, tapi di situ mereka bisa benar-benar apa mengambil keuntungan dari dari dari kelebihan mereka dalam teknologi blending dan menjaga mutu itu, Pak.</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Berapa jumlah penduduk kita di di Prancis, Pak Dubes? WNI ada 5.046 catatan terakhir kita, Pak. Yang tersebar di seluruh. Kan Pak Dubes itu selain Prancis juga Andorra ya. Andorra. Andorra dan Monaco. Oh, oke. Andorra dan Monaco. Totalnya berapa WNI kita? Ada 5.046 itu tersebar. Kemarin di di London saya juga bertemu dengan mahasiswa Indonesia yang ada di UK dan di Scotland. Kalau di Prancis itu</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mahasiswa kita itu cenderung ke universitas mana Pak Dubes dan mereka memilih jurusan apa? Menyebar juga, Pak, bervariasi. Mayoritas memang belajar science dan bisnis, ya, tapi tidak kurang juga yang belajar mengenai humaniora. Humaniora. Humaniora. Justru dalam dalam apa bidang ini saya ingin juga menyampaikan ke Pak Akbar</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bahwa di Prancis ini setidaknya ada tiga perguruan tinggi yang mengajarkan formal dalam kurikulum Bahasa Indonesia. Oh, oke. Apa saja itu? Di Odalko. Inalko. Inalko, lalu di Universitas Laf, Laf Laf itu 200-an kilo dari sini. Oke. Dan La Rochelle. La Rochelle. Plus untuk Bahasa Indonesia ini Pak Akbar, saya cukup bangga ini menyampaikan kita juga menyelenggarakan kursus di KBRI ini BIPA, Bahasa Indonesia untuk penutur asing.</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Yang tahun lalu itu siswanya yang lulus ada 290. Dan itu orang Prancis semuanya. Orang Prancis semua. Apa sih alasan mereka pengin belajar bahasa Bahasa Indonesia? Iya. Jadi ya, ya tentu ada yang karena memang minat ya ingin mengenal budaya lain. Tapi juga ini akan seiring dan menurut saya memang harus harusnya sejalan, paralel dengan makin berkembangnya hubungan bilateral di sektor yang lain. Jadi justru saya melihat pada ujungnya investasi dalam hubungan bilateral itu kuncinya dalam jangka panjang adalah people to people culture.</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Apa mutual understanding yang lebih baik dari segi budaya, bahasa. Sekolah gamelan juga dapat kalau boleh nambah. Di Ada tiga. Di Prancis di sekolah yang mengajarkan di jurusan musiknya gamelan. Dan kita pinjamkan perangkat itu lengkap di sini untuk. Bahasa Indonesia. Ya terakhir kita bikin show itu di Universitas Efri 100-an km kurang ya 75 km dari Paris. dan bikin show yang yang cukup memukau. dalamnya ngomong bahasa Prancis, pementasan wayang kulit live.</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jadi ada dua lagi selain Efri, di Nanterre dan satu lagi Saya lupa, ada satu lagi Pak Akbar. Jadi, jadi itu yang juga terus kita kita dukung kita support karena ini bagian dari investasi jangka panjang yang saya bilang. Lanjut budaya. Gini Pak Dubes, pernah pada beberapa waktu yang lalu saya beberapa kali berbicara baik secara personal maupun secara kelembagaan itu dulu itu saya berbicara tentang</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bagaimana mengangkat atau mengembangkan, lebih bagus kata mengembangkan, produk-produk tekstil kita masuk pada sebuah komunitas baru bernama Mode. Ini kan Paris. Betul. Ini beberapa kilometer dari sini sedang berlangsung Paris Fashion Week ya. Itu luar biasa gitu. Nah, di kampung saya Pak Dubes, Abang kan tahu di Sulawesi Selatan itu ada sutra kan? Iya. Di Jawa Tengah di Jawa Tengah kampungnya Pak Dubes kan namanya batik sudah terkenal.</w:t>
      </w:r>
    </w:p>
    <w:p>
      <w:pPr>
        <w:spacing w:after="80" w:before="160"/>
      </w:pPr>
      <w:r>
        <w:rPr>
          <w:rFonts w:ascii="Arial" w:cs="Arial" w:eastAsia="Arial" w:hAnsi="Arial"/>
          <w:b/>
          <w:bCs/>
          <w:color w:val="2E75B6"/>
          <w:sz w:val="22"/>
          <w:szCs w:val="22"/>
        </w:rPr>
        <w:t xml:space="preserve">[21:00] </w:t>
      </w:r>
      <w:r>
        <w:rPr>
          <w:rFonts w:ascii="Arial" w:cs="Arial" w:eastAsia="Arial" w:hAnsi="Arial"/>
          <w:sz w:val="22"/>
          <w:szCs w:val="22"/>
        </w:rPr>
        <w:t xml:space="preserve">Iya. Ada di di NTT juga. Menaikkan levelnya itu agar kemudian itu dipakai oleh mode model-model dunia jangan hanya di kampung saya misalnya dijadikan sarung. Iya. kan? Pakai salat. Dipakai apa itu acara pernikahan kan. Dinaikkan levelnya. Nah, ini kan negara mode, kerja sama dengan para perancang mode dan dibawa ke catwalk gitu kan itu saya pernah membayangkan seperti itu. Iya. Mungkin Pak Dubes bisa bisa mulai memikirkan seperti itu. It's coming Pak, it's coming. Jadi Paris Fashion Week itu akan start tanggal 4. Empat. Maret sampai tanggal</w:t>
      </w:r>
    </w:p>
    <w:p>
      <w:pPr>
        <w:spacing w:after="80" w:before="160"/>
      </w:pPr>
      <w:r>
        <w:rPr>
          <w:rFonts w:ascii="Arial" w:cs="Arial" w:eastAsia="Arial" w:hAnsi="Arial"/>
          <w:b/>
          <w:bCs/>
          <w:color w:val="2E75B6"/>
          <w:sz w:val="22"/>
          <w:szCs w:val="22"/>
        </w:rPr>
        <w:t xml:space="preserve">[21:44] </w:t>
      </w:r>
      <w:r>
        <w:rPr>
          <w:rFonts w:ascii="Arial" w:cs="Arial" w:eastAsia="Arial" w:hAnsi="Arial"/>
          <w:sz w:val="22"/>
          <w:szCs w:val="22"/>
        </w:rPr>
        <w:t xml:space="preserve">11. Heeh. Ya. Kita tahun ini memfasilitasi cukup banyak peserta dari kita. Oke. Ada 23 plus dalam artian yang peserta untuk event Paris Fashion Week ini ada dua yang ikut atau terpilih dari sisi desain satu dan satu lagi dari sisi bahan di acara utamanya dan selebihnya di side events-nya. Siapa gerangan dua orang itu?</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E ada satu desainer dari Lombok dan satu lagi anak muda. Semuanya anak muda sebetulnya dari Jakarta. Jadi apa mereka akan akan tiba mulai besok bahkan sudah ada yang akan tiba. secara jumlah orang cukup besar, Pak. Ada 175 plus 23. Jadi mereka ini termasuk kru yang akan juga mendukung penampilan para desainer maupun produk-produknya di sini.</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Sekaligus mau membuat konten-konten dalam suasana Paris. Jadi tidak salah betul, Pak, saran Bapak, ini ini adalah kiblatnya mode dunia dan kita memang harus apa leap frogging. Ya, leap frogging untuk masuk ke level yang kelas dunia dan salah satunya sebetulnya sudah dicontohkan dengan penggunaan bahan tenun Bali Endek. Endek. Oleh Dior. Oh.</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Oh, oke. Dior. Pasti dengar beritanya. Iya, iya. Luar biasa itu. Iya, itu saya kira break through yang saya kira perlu diikuti oleh para perancang kita, para pengrajin kita. Saya saya membayangkan itu di katakanlah misalnya apa itu? sutra dari Bugis di kampung saya di Sulawesi Selatan sana khususnya di daerah Wajo dan Soppeng itu. Iya. Itu dipakai oleh siapa misalnya kan gitu ya? Betul. Dipakai oleh salah satu rumah mode di sini. Wah, bangga benar kita bangga gitu. Iya. Dan dan dengan senang hati Pak kita akan menjembatani menjembatani itu. Iya. Oke,</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ini kan apa namanya itu sedang terjadi konflik ya. Di tidak jauh dari Perancis ya. Iya. Ukraina dengan Rusia. Iya. Apa ini mungkin hal yang lain, Pak. Tapi saya pengin tahu. Seberapa besar kekhawatiran orang di Perancis menyangkut dengan itu Pak Umar. Iya. Jadi cukup besar kekhawatiran itu dan itu juga memang terefleksi</w:t>
      </w:r>
    </w:p>
    <w:p>
      <w:pPr>
        <w:spacing w:after="80" w:before="160"/>
      </w:pPr>
      <w:r>
        <w:rPr>
          <w:rFonts w:ascii="Arial" w:cs="Arial" w:eastAsia="Arial" w:hAnsi="Arial"/>
          <w:b/>
          <w:bCs/>
          <w:color w:val="2E75B6"/>
          <w:sz w:val="22"/>
          <w:szCs w:val="22"/>
        </w:rPr>
        <w:t xml:space="preserve">[24:39] </w:t>
      </w:r>
      <w:r>
        <w:rPr>
          <w:rFonts w:ascii="Arial" w:cs="Arial" w:eastAsia="Arial" w:hAnsi="Arial"/>
          <w:sz w:val="22"/>
          <w:szCs w:val="22"/>
        </w:rPr>
        <w:t xml:space="preserve">karena satu, Prancis sendiri sebagai satu kekuatan yang besar di sini. Prancis ini satu-satunya negara Eropa yang menjadi anggota tetap Dewan Keamanan PBB. Secara sejarah dia juga negara besar di sini. Kalau enggak salah Indonesia juga kan? Kita sempat anggota tidak tetap. Dan P5 yang punya hak veto di Eropa ini ya Prancis. Nah, yang di Uni Eropa ya karena Inggris sudah keluar. Lalu Prancis juga presidennya Uni Eropa untuk semester ini.</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Jadi memang aktif sekali Presiden Macron menggalang posisi Eropa maupun posisi Prancis untuk mendukung Ukraine dalam hal menentang tindakan Rusia dalam hal ini. Pak Dubes, terima kasih. Saya senang sekali kita bisa ngobrol di apa namanya di tengah kota Paris gitu ya di sebuah gedung ada milik kita sendiri. Ini kan kita miliki tahun berapa ini, Pak Dubes? yang pertama ini dua gedung Pak, nomor 47 dan 49. Yang pertama kita beli tahun 58 59 dan nomor 47 tambahannya tahun 78.</w:t>
      </w:r>
    </w:p>
    <w:p>
      <w:pPr>
        <w:spacing w:after="80" w:before="160"/>
      </w:pPr>
      <w:r>
        <w:rPr>
          <w:rFonts w:ascii="Arial" w:cs="Arial" w:eastAsia="Arial" w:hAnsi="Arial"/>
          <w:b/>
          <w:bCs/>
          <w:color w:val="2E75B6"/>
          <w:sz w:val="22"/>
          <w:szCs w:val="22"/>
        </w:rPr>
        <w:t xml:space="preserve">[25:55] </w:t>
      </w:r>
      <w:r>
        <w:rPr>
          <w:rFonts w:ascii="Arial" w:cs="Arial" w:eastAsia="Arial" w:hAnsi="Arial"/>
          <w:sz w:val="22"/>
          <w:szCs w:val="22"/>
        </w:rPr>
        <w:t xml:space="preserve">Dua-duanya sudah milik Indonesia. Plus Wisma, Wisma Duta juga sudah milik Indonesia sejak tahun 70-an akhir 70-an. Sangat membanggakan karena ini berada di pusat kota. Ini daerah nomor berapa nih? 16. Nomor 16. 16, tapi tidak urut dari satu lingkaran keluar ke 16, Pak. Ya. Dia kan seperti apa ya namanya spiral ya. Seperti kawat nyamuk. Iya. Ini pura-pura pura-pura paham tentang kota. Pak Dubes, terima kasih telah apa namanya memberikan waktu untuk kita bikin satu apa namanya itu diskusi di kerutan kita.</w:t>
      </w:r>
    </w:p>
    <w:p>
      <w:pPr>
        <w:spacing w:after="80" w:before="160"/>
      </w:pPr>
      <w:r>
        <w:rPr>
          <w:rFonts w:ascii="Arial" w:cs="Arial" w:eastAsia="Arial" w:hAnsi="Arial"/>
          <w:b/>
          <w:bCs/>
          <w:color w:val="2E75B6"/>
          <w:sz w:val="22"/>
          <w:szCs w:val="22"/>
        </w:rPr>
        <w:t xml:space="preserve">[26:33] </w:t>
      </w:r>
      <w:r>
        <w:rPr>
          <w:rFonts w:ascii="Arial" w:cs="Arial" w:eastAsia="Arial" w:hAnsi="Arial"/>
          <w:sz w:val="22"/>
          <w:szCs w:val="22"/>
        </w:rPr>
        <w:t xml:space="preserve">Saya, Pak Akbar. Abang. Apa itu kolega lama saya bersama dengan keluarga dan seluruh rakyat Indonesia di sini. Negara-negara lain di sini sehat-sehat saja. Amin, terima kasih. Ya. Akbar juga. Semoga terus sehat dan. Siap. Eh, pemirsa demikian apa namanya tayangan ini diskusi saya dengan Duta Besar Indonesia untuk Prancis, Pak Umar, sahabat lama saya, orang yang sangat humble. Dan ada banyak informasi tadi kita dengarkan. Ada banyak informasi yang menyenangkan. Semoga kemudian hubungan bilateral Indonesia dan Prancis menjadi semakin dekat.</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Terima kasih telah menyaksikan acara ini langsung dari Paris. Tahu kan? Baik.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2026-06-17T22:36:10.121Z</dcterms:created>
  <dcterms:modified xsi:type="dcterms:W3CDTF">2026-06-17T22:36:10.121Z</dcterms:modified>
</cp:coreProperties>
</file>

<file path=docProps/custom.xml><?xml version="1.0" encoding="utf-8"?>
<Properties xmlns="http://schemas.openxmlformats.org/officeDocument/2006/custom-properties" xmlns:vt="http://schemas.openxmlformats.org/officeDocument/2006/docPropsVTypes"/>
</file>